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23D3AF" w14:textId="77777777" w:rsidR="001A4DCC" w:rsidRPr="006E5904" w:rsidRDefault="00ED2DE3" w:rsidP="007C6EC3">
      <w:pPr>
        <w:spacing w:line="242" w:lineRule="exact"/>
        <w:ind w:left="2"/>
        <w:rPr>
          <w:rFonts w:asciiTheme="majorBidi" w:hAnsiTheme="majorBidi" w:cstheme="majorBidi"/>
          <w:snapToGrid w:val="0"/>
          <w:color w:val="000000" w:themeColor="text1"/>
          <w:kern w:val="2"/>
          <w:sz w:val="20"/>
          <w:szCs w:val="20"/>
        </w:rPr>
      </w:pPr>
      <w:bookmarkStart w:id="0" w:name="_GoBack"/>
      <w:bookmarkEnd w:id="0"/>
      <w:r w:rsidRPr="006E5904">
        <w:rPr>
          <w:rFonts w:asciiTheme="majorBidi" w:hAnsiTheme="majorBidi" w:cstheme="majorBidi"/>
          <w:snapToGrid w:val="0"/>
          <w:color w:val="000000" w:themeColor="text1"/>
          <w:kern w:val="2"/>
          <w:sz w:val="21"/>
          <w:szCs w:val="21"/>
        </w:rPr>
        <w:t>3.</w:t>
      </w:r>
      <w:r w:rsidR="00D65647" w:rsidRPr="006E5904">
        <w:rPr>
          <w:rFonts w:asciiTheme="majorBidi" w:eastAsia="Arial" w:hAnsiTheme="majorBidi" w:cstheme="majorBidi"/>
          <w:snapToGrid w:val="0"/>
          <w:color w:val="000000" w:themeColor="text1"/>
          <w:kern w:val="2"/>
          <w:sz w:val="21"/>
          <w:szCs w:val="21"/>
        </w:rPr>
        <w:t xml:space="preserve"> </w:t>
      </w:r>
      <w:r w:rsidR="008F589F" w:rsidRPr="006E5904">
        <w:rPr>
          <w:rFonts w:asciiTheme="majorBidi" w:eastAsia="ＭＳ ゴシック" w:hAnsiTheme="majorBidi" w:cstheme="majorBidi"/>
          <w:snapToGrid w:val="0"/>
          <w:color w:val="000000" w:themeColor="text1"/>
          <w:kern w:val="2"/>
          <w:sz w:val="21"/>
          <w:szCs w:val="21"/>
        </w:rPr>
        <w:t>Methods for calculating gas emissions from different types of activity</w:t>
      </w:r>
      <w:r w:rsidR="00EA6AF5" w:rsidRPr="006E5904">
        <w:rPr>
          <w:rFonts w:asciiTheme="majorBidi" w:eastAsia="ＭＳ ゴシック" w:hAnsiTheme="majorBidi" w:cstheme="majorBidi" w:hint="eastAsia"/>
          <w:snapToGrid w:val="0"/>
          <w:color w:val="000000" w:themeColor="text1"/>
          <w:kern w:val="2"/>
          <w:sz w:val="21"/>
          <w:szCs w:val="21"/>
        </w:rPr>
        <w:t xml:space="preserve"> </w:t>
      </w:r>
    </w:p>
    <w:p w14:paraId="287CE3B3" w14:textId="77777777" w:rsidR="001A4DCC" w:rsidRPr="006E5904" w:rsidRDefault="001A4DCC" w:rsidP="007C6EC3">
      <w:pPr>
        <w:spacing w:line="147" w:lineRule="exact"/>
        <w:rPr>
          <w:rFonts w:asciiTheme="majorBidi" w:hAnsiTheme="majorBidi" w:cstheme="majorBidi"/>
          <w:snapToGrid w:val="0"/>
          <w:color w:val="000000" w:themeColor="text1"/>
          <w:kern w:val="2"/>
          <w:sz w:val="20"/>
          <w:szCs w:val="20"/>
        </w:rPr>
      </w:pPr>
    </w:p>
    <w:p w14:paraId="5A381F12" w14:textId="77777777" w:rsidR="001A4DCC" w:rsidRPr="006E5904" w:rsidRDefault="008F589F" w:rsidP="00141A1D">
      <w:pPr>
        <w:spacing w:line="280" w:lineRule="exact"/>
        <w:ind w:left="204"/>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 xml:space="preserve">The methods for calculating emissions </w:t>
      </w:r>
      <w:r w:rsidR="00FF4412" w:rsidRPr="006E5904">
        <w:rPr>
          <w:rFonts w:asciiTheme="majorBidi" w:eastAsia="ＭＳ 明朝" w:hAnsiTheme="majorBidi" w:cstheme="majorBidi"/>
          <w:snapToGrid w:val="0"/>
          <w:color w:val="000000" w:themeColor="text1"/>
          <w:kern w:val="2"/>
          <w:sz w:val="21"/>
          <w:szCs w:val="21"/>
        </w:rPr>
        <w:t xml:space="preserve">of different </w:t>
      </w:r>
      <w:r w:rsidR="00274601" w:rsidRPr="006E5904">
        <w:rPr>
          <w:rFonts w:asciiTheme="majorBidi" w:eastAsia="ＭＳ 明朝" w:hAnsiTheme="majorBidi" w:cstheme="majorBidi"/>
          <w:snapToGrid w:val="0"/>
          <w:color w:val="000000" w:themeColor="text1"/>
          <w:kern w:val="2"/>
          <w:sz w:val="21"/>
          <w:szCs w:val="21"/>
        </w:rPr>
        <w:t xml:space="preserve">types of </w:t>
      </w:r>
      <w:r w:rsidR="00FF4412" w:rsidRPr="006E5904">
        <w:rPr>
          <w:rFonts w:asciiTheme="majorBidi" w:eastAsia="ＭＳ 明朝" w:hAnsiTheme="majorBidi" w:cstheme="majorBidi"/>
          <w:snapToGrid w:val="0"/>
          <w:color w:val="000000" w:themeColor="text1"/>
          <w:kern w:val="2"/>
          <w:sz w:val="21"/>
          <w:szCs w:val="21"/>
        </w:rPr>
        <w:t>ga</w:t>
      </w:r>
      <w:r w:rsidR="00274601" w:rsidRPr="006E5904">
        <w:rPr>
          <w:rFonts w:asciiTheme="majorBidi" w:eastAsia="ＭＳ 明朝" w:hAnsiTheme="majorBidi" w:cstheme="majorBidi"/>
          <w:snapToGrid w:val="0"/>
          <w:color w:val="000000" w:themeColor="text1"/>
          <w:kern w:val="2"/>
          <w:sz w:val="21"/>
          <w:szCs w:val="21"/>
        </w:rPr>
        <w:t>s</w:t>
      </w:r>
      <w:r w:rsidR="00B31B53" w:rsidRPr="006E5904">
        <w:rPr>
          <w:rFonts w:asciiTheme="majorBidi" w:eastAsia="ＭＳ 明朝" w:hAnsiTheme="majorBidi" w:cstheme="majorBidi"/>
          <w:snapToGrid w:val="0"/>
          <w:color w:val="000000" w:themeColor="text1"/>
          <w:kern w:val="2"/>
          <w:sz w:val="21"/>
          <w:szCs w:val="21"/>
        </w:rPr>
        <w:t xml:space="preserve"> </w:t>
      </w:r>
      <w:r w:rsidRPr="006E5904">
        <w:rPr>
          <w:rFonts w:asciiTheme="majorBidi" w:eastAsia="ＭＳ 明朝" w:hAnsiTheme="majorBidi" w:cstheme="majorBidi"/>
          <w:snapToGrid w:val="0"/>
          <w:color w:val="000000" w:themeColor="text1"/>
          <w:kern w:val="2"/>
          <w:sz w:val="21"/>
          <w:szCs w:val="21"/>
        </w:rPr>
        <w:t>from different types of activity are described below:</w:t>
      </w:r>
    </w:p>
    <w:p w14:paraId="360CD599"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256B232E" w14:textId="77777777" w:rsidR="001A4DCC" w:rsidRPr="006E5904" w:rsidRDefault="001A4DCC" w:rsidP="007C6EC3">
      <w:pPr>
        <w:spacing w:line="282" w:lineRule="exact"/>
        <w:rPr>
          <w:rFonts w:asciiTheme="majorBidi" w:hAnsiTheme="majorBidi" w:cstheme="majorBidi"/>
          <w:snapToGrid w:val="0"/>
          <w:color w:val="000000" w:themeColor="text1"/>
          <w:kern w:val="2"/>
          <w:sz w:val="20"/>
          <w:szCs w:val="20"/>
        </w:rPr>
      </w:pPr>
    </w:p>
    <w:p w14:paraId="1A3151F6" w14:textId="77777777" w:rsidR="001A4DCC" w:rsidRPr="006E5904" w:rsidRDefault="00D65647" w:rsidP="007C6EC3">
      <w:pPr>
        <w:tabs>
          <w:tab w:val="left" w:pos="581"/>
        </w:tabs>
        <w:spacing w:line="242" w:lineRule="exact"/>
        <w:ind w:left="2"/>
        <w:rPr>
          <w:rFonts w:asciiTheme="majorBidi" w:hAnsiTheme="majorBidi" w:cstheme="majorBidi"/>
          <w:snapToGrid w:val="0"/>
          <w:color w:val="000000" w:themeColor="text1"/>
          <w:kern w:val="2"/>
          <w:sz w:val="20"/>
          <w:szCs w:val="20"/>
        </w:rPr>
      </w:pPr>
      <w:r w:rsidRPr="006E5904">
        <w:rPr>
          <w:rFonts w:asciiTheme="majorBidi" w:eastAsia="Arial" w:hAnsiTheme="majorBidi" w:cstheme="majorBidi"/>
          <w:snapToGrid w:val="0"/>
          <w:color w:val="000000" w:themeColor="text1"/>
          <w:kern w:val="2"/>
          <w:sz w:val="21"/>
          <w:szCs w:val="21"/>
        </w:rPr>
        <w:t>3.1</w:t>
      </w:r>
      <w:r w:rsidRPr="006E5904">
        <w:rPr>
          <w:rFonts w:asciiTheme="majorBidi" w:hAnsiTheme="majorBidi" w:cstheme="majorBidi"/>
          <w:snapToGrid w:val="0"/>
          <w:color w:val="000000" w:themeColor="text1"/>
          <w:kern w:val="2"/>
          <w:sz w:val="20"/>
          <w:szCs w:val="20"/>
        </w:rPr>
        <w:tab/>
      </w:r>
      <w:r w:rsidR="00B31B53" w:rsidRPr="006E5904">
        <w:rPr>
          <w:rFonts w:asciiTheme="majorBidi" w:hAnsiTheme="majorBidi" w:cstheme="majorBidi"/>
          <w:snapToGrid w:val="0"/>
          <w:color w:val="000000" w:themeColor="text1"/>
          <w:kern w:val="2"/>
          <w:sz w:val="20"/>
          <w:szCs w:val="20"/>
        </w:rPr>
        <w:t>Carbon dioxide (</w:t>
      </w:r>
      <w:r w:rsidRPr="006E5904">
        <w:rPr>
          <w:rFonts w:asciiTheme="majorBidi" w:eastAsia="Arial" w:hAnsiTheme="majorBidi" w:cstheme="majorBidi"/>
          <w:snapToGrid w:val="0"/>
          <w:color w:val="000000" w:themeColor="text1"/>
          <w:kern w:val="2"/>
          <w:sz w:val="21"/>
          <w:szCs w:val="21"/>
        </w:rPr>
        <w:t>CO</w:t>
      </w:r>
      <w:r w:rsidRPr="006E5904">
        <w:rPr>
          <w:rFonts w:asciiTheme="majorBidi" w:eastAsia="Arial" w:hAnsiTheme="majorBidi" w:cstheme="majorBidi"/>
          <w:snapToGrid w:val="0"/>
          <w:color w:val="000000" w:themeColor="text1"/>
          <w:kern w:val="2"/>
          <w:sz w:val="21"/>
          <w:szCs w:val="21"/>
          <w:vertAlign w:val="subscript"/>
        </w:rPr>
        <w:t>2</w:t>
      </w:r>
      <w:r w:rsidR="00B31B53" w:rsidRPr="006E5904">
        <w:rPr>
          <w:rFonts w:asciiTheme="majorBidi" w:eastAsia="ＭＳ ゴシック" w:hAnsiTheme="majorBidi" w:cstheme="majorBidi"/>
          <w:snapToGrid w:val="0"/>
          <w:color w:val="000000" w:themeColor="text1"/>
          <w:kern w:val="2"/>
          <w:sz w:val="21"/>
          <w:szCs w:val="21"/>
        </w:rPr>
        <w:t>)</w:t>
      </w:r>
      <w:r w:rsidR="00414E61" w:rsidRPr="006E5904">
        <w:rPr>
          <w:rFonts w:asciiTheme="majorBidi" w:eastAsia="ＭＳ ゴシック" w:hAnsiTheme="majorBidi" w:cstheme="majorBidi"/>
          <w:snapToGrid w:val="0"/>
          <w:color w:val="000000" w:themeColor="text1"/>
          <w:kern w:val="2"/>
          <w:sz w:val="21"/>
          <w:szCs w:val="21"/>
        </w:rPr>
        <w:t xml:space="preserve"> </w:t>
      </w:r>
      <w:r w:rsidR="00B31B53" w:rsidRPr="006E5904">
        <w:rPr>
          <w:rFonts w:asciiTheme="majorBidi" w:eastAsia="ＭＳ ゴシック" w:hAnsiTheme="majorBidi" w:cstheme="majorBidi"/>
          <w:snapToGrid w:val="0"/>
          <w:color w:val="000000" w:themeColor="text1"/>
          <w:kern w:val="2"/>
          <w:sz w:val="21"/>
          <w:szCs w:val="21"/>
        </w:rPr>
        <w:t>from energy sources</w:t>
      </w:r>
    </w:p>
    <w:p w14:paraId="71221152" w14:textId="77777777" w:rsidR="001A4DCC" w:rsidRPr="006E5904" w:rsidRDefault="001A4DCC" w:rsidP="007C6EC3">
      <w:pPr>
        <w:spacing w:line="77" w:lineRule="exact"/>
        <w:rPr>
          <w:rFonts w:asciiTheme="majorBidi" w:hAnsiTheme="majorBidi" w:cstheme="majorBidi"/>
          <w:snapToGrid w:val="0"/>
          <w:color w:val="000000" w:themeColor="text1"/>
          <w:kern w:val="2"/>
          <w:sz w:val="20"/>
          <w:szCs w:val="20"/>
        </w:rPr>
      </w:pPr>
    </w:p>
    <w:p w14:paraId="42FF7784" w14:textId="77777777" w:rsidR="001A4DCC" w:rsidRPr="006E5904" w:rsidRDefault="00D65647" w:rsidP="007C6EC3">
      <w:pPr>
        <w:tabs>
          <w:tab w:val="left" w:pos="781"/>
        </w:tabs>
        <w:spacing w:line="253" w:lineRule="exact"/>
        <w:ind w:left="2"/>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3.1.1</w:t>
      </w:r>
      <w:r w:rsidRPr="006E5904">
        <w:rPr>
          <w:rFonts w:asciiTheme="majorBidi" w:hAnsiTheme="majorBidi" w:cstheme="majorBidi"/>
          <w:snapToGrid w:val="0"/>
          <w:color w:val="000000" w:themeColor="text1"/>
          <w:kern w:val="2"/>
          <w:sz w:val="20"/>
          <w:szCs w:val="20"/>
        </w:rPr>
        <w:tab/>
      </w:r>
      <w:r w:rsidR="00B31B53" w:rsidRPr="006E5904">
        <w:rPr>
          <w:rFonts w:asciiTheme="majorBidi" w:eastAsia="ＭＳ 明朝" w:hAnsiTheme="majorBidi" w:cstheme="majorBidi"/>
          <w:snapToGrid w:val="0"/>
          <w:color w:val="000000" w:themeColor="text1"/>
          <w:kern w:val="2"/>
          <w:sz w:val="20"/>
          <w:szCs w:val="20"/>
        </w:rPr>
        <w:t>Use of fuel</w:t>
      </w:r>
    </w:p>
    <w:p w14:paraId="5D98DF30" w14:textId="77777777" w:rsidR="001A4DCC" w:rsidRPr="006E5904" w:rsidRDefault="001A4DCC" w:rsidP="007C6EC3">
      <w:pPr>
        <w:spacing w:line="135" w:lineRule="exact"/>
        <w:rPr>
          <w:rFonts w:asciiTheme="majorBidi" w:hAnsiTheme="majorBidi" w:cstheme="majorBidi"/>
          <w:snapToGrid w:val="0"/>
          <w:color w:val="000000" w:themeColor="text1"/>
          <w:kern w:val="2"/>
          <w:sz w:val="20"/>
          <w:szCs w:val="20"/>
        </w:rPr>
      </w:pPr>
    </w:p>
    <w:p w14:paraId="4CB72547" w14:textId="77777777" w:rsidR="001A4DCC" w:rsidRPr="006E5904" w:rsidRDefault="00AF22B0" w:rsidP="007C6EC3">
      <w:pPr>
        <w:tabs>
          <w:tab w:val="left" w:pos="502"/>
        </w:tabs>
        <w:spacing w:line="253" w:lineRule="exact"/>
        <w:ind w:left="502" w:hanging="502"/>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(1)</w:t>
      </w:r>
      <w:r w:rsidRPr="006E5904">
        <w:rPr>
          <w:rFonts w:asciiTheme="majorBidi" w:eastAsia="Century" w:hAnsiTheme="majorBidi" w:cstheme="majorBidi"/>
          <w:snapToGrid w:val="0"/>
          <w:color w:val="000000" w:themeColor="text1"/>
          <w:kern w:val="2"/>
          <w:sz w:val="21"/>
          <w:szCs w:val="21"/>
        </w:rPr>
        <w:tab/>
      </w:r>
      <w:r w:rsidR="00416994" w:rsidRPr="006E5904">
        <w:rPr>
          <w:rFonts w:asciiTheme="majorBidi" w:hAnsiTheme="majorBidi" w:cstheme="majorBidi"/>
          <w:snapToGrid w:val="0"/>
          <w:color w:val="000000" w:themeColor="text1"/>
          <w:kern w:val="2"/>
          <w:sz w:val="21"/>
          <w:szCs w:val="21"/>
        </w:rPr>
        <w:t>Outline o</w:t>
      </w:r>
      <w:r w:rsidR="00B31B53" w:rsidRPr="006E5904">
        <w:rPr>
          <w:rFonts w:asciiTheme="majorBidi" w:eastAsia="ＭＳ 明朝" w:hAnsiTheme="majorBidi" w:cstheme="majorBidi"/>
          <w:snapToGrid w:val="0"/>
          <w:color w:val="000000" w:themeColor="text1"/>
          <w:kern w:val="2"/>
          <w:sz w:val="21"/>
          <w:szCs w:val="21"/>
        </w:rPr>
        <w:t xml:space="preserve">f activity and </w:t>
      </w:r>
      <w:r w:rsidR="00FF4412" w:rsidRPr="006E5904">
        <w:rPr>
          <w:rFonts w:asciiTheme="majorBidi" w:eastAsia="ＭＳ 明朝" w:hAnsiTheme="majorBidi" w:cstheme="majorBidi"/>
          <w:snapToGrid w:val="0"/>
          <w:color w:val="000000" w:themeColor="text1"/>
          <w:kern w:val="2"/>
          <w:sz w:val="21"/>
          <w:szCs w:val="21"/>
        </w:rPr>
        <w:t>pattern</w:t>
      </w:r>
      <w:r w:rsidR="00B31B53" w:rsidRPr="006E5904">
        <w:rPr>
          <w:rFonts w:asciiTheme="majorBidi" w:eastAsia="ＭＳ 明朝" w:hAnsiTheme="majorBidi" w:cstheme="majorBidi"/>
          <w:snapToGrid w:val="0"/>
          <w:color w:val="000000" w:themeColor="text1"/>
          <w:kern w:val="2"/>
          <w:sz w:val="21"/>
          <w:szCs w:val="21"/>
        </w:rPr>
        <w:t xml:space="preserve"> of emission</w:t>
      </w:r>
    </w:p>
    <w:p w14:paraId="291E03C3" w14:textId="77777777" w:rsidR="001A4DCC" w:rsidRPr="006E5904" w:rsidRDefault="001A4DCC" w:rsidP="007C6EC3">
      <w:pPr>
        <w:spacing w:line="80" w:lineRule="exact"/>
        <w:rPr>
          <w:rFonts w:asciiTheme="majorBidi" w:hAnsiTheme="majorBidi" w:cstheme="majorBidi"/>
          <w:snapToGrid w:val="0"/>
          <w:color w:val="000000" w:themeColor="text1"/>
          <w:kern w:val="2"/>
          <w:sz w:val="20"/>
          <w:szCs w:val="20"/>
        </w:rPr>
      </w:pPr>
    </w:p>
    <w:p w14:paraId="7F832A0D" w14:textId="77777777" w:rsidR="001A4DCC" w:rsidRPr="006E5904" w:rsidRDefault="00FF4412" w:rsidP="004D210B">
      <w:pPr>
        <w:pStyle w:val="Body"/>
        <w:rPr>
          <w:sz w:val="20"/>
          <w:szCs w:val="20"/>
        </w:rPr>
      </w:pPr>
      <w:r w:rsidRPr="006E5904">
        <w:t xml:space="preserve">When coal, petroleum products, natural gas, or other fossil fuels are burned, carbon contained in the fuels turn into </w:t>
      </w:r>
      <w:r w:rsidR="00D65647" w:rsidRPr="006E5904">
        <w:rPr>
          <w:rFonts w:eastAsia="Century"/>
        </w:rPr>
        <w:t>CO</w:t>
      </w:r>
      <w:r w:rsidR="00D65647" w:rsidRPr="006E5904">
        <w:rPr>
          <w:rFonts w:eastAsia="Century"/>
          <w:vertAlign w:val="subscript"/>
        </w:rPr>
        <w:t>2</w:t>
      </w:r>
      <w:r w:rsidRPr="006E5904">
        <w:t>, which is emitted to the atmosphere.</w:t>
      </w:r>
    </w:p>
    <w:p w14:paraId="65F1293C"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6FC7CE04" w14:textId="77777777" w:rsidR="001A4DCC" w:rsidRPr="006E5904" w:rsidRDefault="001A4DCC" w:rsidP="007C6EC3">
      <w:pPr>
        <w:spacing w:line="268" w:lineRule="exact"/>
        <w:rPr>
          <w:rFonts w:asciiTheme="majorBidi" w:hAnsiTheme="majorBidi" w:cstheme="majorBidi"/>
          <w:snapToGrid w:val="0"/>
          <w:color w:val="000000" w:themeColor="text1"/>
          <w:kern w:val="2"/>
          <w:sz w:val="20"/>
          <w:szCs w:val="20"/>
        </w:rPr>
      </w:pPr>
    </w:p>
    <w:p w14:paraId="5F376CE2" w14:textId="77777777" w:rsidR="001A4DCC" w:rsidRPr="006E5904" w:rsidRDefault="00AF22B0" w:rsidP="007C6EC3">
      <w:pPr>
        <w:tabs>
          <w:tab w:val="left" w:pos="502"/>
        </w:tabs>
        <w:spacing w:line="253" w:lineRule="exact"/>
        <w:ind w:left="502" w:hanging="502"/>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(2)</w:t>
      </w:r>
      <w:r w:rsidRPr="006E5904">
        <w:rPr>
          <w:rFonts w:asciiTheme="majorBidi" w:eastAsia="Century" w:hAnsiTheme="majorBidi" w:cstheme="majorBidi"/>
          <w:snapToGrid w:val="0"/>
          <w:color w:val="000000" w:themeColor="text1"/>
          <w:kern w:val="2"/>
          <w:sz w:val="21"/>
          <w:szCs w:val="21"/>
        </w:rPr>
        <w:tab/>
      </w:r>
      <w:r w:rsidR="00FF4412" w:rsidRPr="006E5904">
        <w:rPr>
          <w:rFonts w:asciiTheme="majorBidi" w:eastAsia="ＭＳ 明朝" w:hAnsiTheme="majorBidi" w:cstheme="majorBidi"/>
          <w:snapToGrid w:val="0"/>
          <w:color w:val="000000" w:themeColor="text1"/>
          <w:kern w:val="2"/>
          <w:sz w:val="21"/>
          <w:szCs w:val="21"/>
        </w:rPr>
        <w:t>Calculation formula</w:t>
      </w:r>
    </w:p>
    <w:p w14:paraId="6C58F6A3" w14:textId="77777777" w:rsidR="001A4DCC" w:rsidRPr="006E5904" w:rsidRDefault="001A4DCC" w:rsidP="007C6EC3">
      <w:pPr>
        <w:spacing w:line="150" w:lineRule="exact"/>
        <w:rPr>
          <w:rFonts w:asciiTheme="majorBidi" w:eastAsia="Century" w:hAnsiTheme="majorBidi" w:cstheme="majorBidi"/>
          <w:snapToGrid w:val="0"/>
          <w:color w:val="000000" w:themeColor="text1"/>
          <w:kern w:val="2"/>
          <w:sz w:val="21"/>
          <w:szCs w:val="21"/>
        </w:rPr>
      </w:pPr>
    </w:p>
    <w:p w14:paraId="2BFAB192" w14:textId="6EE9A11D" w:rsidR="001A4DCC" w:rsidRPr="00A707F9" w:rsidRDefault="00D9452B" w:rsidP="004D210B">
      <w:pPr>
        <w:pStyle w:val="Body"/>
        <w:rPr>
          <w:sz w:val="20"/>
          <w:szCs w:val="20"/>
        </w:rPr>
      </w:pPr>
      <w:r w:rsidRPr="006E5904">
        <w:t>Calculate CO</w:t>
      </w:r>
      <w:r w:rsidRPr="006E5904">
        <w:rPr>
          <w:vertAlign w:val="subscript"/>
        </w:rPr>
        <w:t>2</w:t>
      </w:r>
      <w:r w:rsidRPr="006E5904">
        <w:t xml:space="preserve"> emissions by multiplying the </w:t>
      </w:r>
      <w:r w:rsidR="007A5964" w:rsidRPr="006E5904">
        <w:t>amount of fuel used</w:t>
      </w:r>
      <w:r w:rsidR="0026287F" w:rsidRPr="006E5904">
        <w:t xml:space="preserve"> by </w:t>
      </w:r>
      <w:r w:rsidR="0008307F" w:rsidRPr="006E5904">
        <w:t xml:space="preserve">the </w:t>
      </w:r>
      <w:r w:rsidR="00A4519F" w:rsidRPr="00194B60">
        <w:t>Unit calorific value</w:t>
      </w:r>
      <w:r w:rsidR="00220853" w:rsidRPr="00194B60">
        <w:t>,</w:t>
      </w:r>
      <w:r w:rsidR="00421373" w:rsidRPr="00194B60">
        <w:t xml:space="preserve"> the emission factor (carbon emissions per </w:t>
      </w:r>
      <w:r w:rsidR="002F4D6D" w:rsidRPr="00A707F9">
        <w:t>unit amount</w:t>
      </w:r>
      <w:r w:rsidR="00AE70F9" w:rsidRPr="00A707F9">
        <w:t xml:space="preserve"> of heat) and </w:t>
      </w:r>
      <w:r w:rsidR="00D65647" w:rsidRPr="00A707F9">
        <w:rPr>
          <w:rFonts w:eastAsia="Century"/>
        </w:rPr>
        <w:t xml:space="preserve">44/12 </w:t>
      </w:r>
      <w:r w:rsidR="00421373" w:rsidRPr="00A707F9">
        <w:t>by fuel type.</w:t>
      </w:r>
    </w:p>
    <w:p w14:paraId="4B7AE64F" w14:textId="77777777" w:rsidR="001A4DCC" w:rsidRPr="00A15A23" w:rsidRDefault="001A4DCC" w:rsidP="007C6EC3">
      <w:pPr>
        <w:spacing w:line="20" w:lineRule="exact"/>
        <w:rPr>
          <w:rFonts w:asciiTheme="majorBidi" w:hAnsiTheme="majorBidi" w:cstheme="majorBidi"/>
          <w:snapToGrid w:val="0"/>
          <w:color w:val="000000" w:themeColor="text1"/>
          <w:kern w:val="2"/>
          <w:sz w:val="20"/>
          <w:szCs w:val="20"/>
        </w:rPr>
      </w:pPr>
    </w:p>
    <w:p w14:paraId="44E24E59"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tbl>
      <w:tblPr>
        <w:tblStyle w:val="a9"/>
        <w:tblW w:w="0" w:type="auto"/>
        <w:tblInd w:w="392" w:type="dxa"/>
        <w:tblLook w:val="04A0" w:firstRow="1" w:lastRow="0" w:firstColumn="1" w:lastColumn="0" w:noHBand="0" w:noVBand="1"/>
      </w:tblPr>
      <w:tblGrid>
        <w:gridCol w:w="8870"/>
      </w:tblGrid>
      <w:tr w:rsidR="005B518C" w:rsidRPr="006E5904" w14:paraId="2B185F15" w14:textId="77777777" w:rsidTr="002F36DB">
        <w:tc>
          <w:tcPr>
            <w:tcW w:w="8870" w:type="dxa"/>
            <w:tcMar>
              <w:top w:w="85" w:type="dxa"/>
              <w:bottom w:w="85" w:type="dxa"/>
            </w:tcMar>
          </w:tcPr>
          <w:p w14:paraId="38E48A85" w14:textId="77777777" w:rsidR="005D46F0" w:rsidRPr="006E5904" w:rsidRDefault="005D46F0" w:rsidP="005D46F0">
            <w:pPr>
              <w:spacing w:line="337" w:lineRule="exac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CO</w:t>
            </w:r>
            <w:r w:rsidRPr="006E5904">
              <w:rPr>
                <w:rFonts w:asciiTheme="majorBidi" w:eastAsia="Century" w:hAnsiTheme="majorBidi" w:cstheme="majorBidi"/>
                <w:snapToGrid w:val="0"/>
                <w:color w:val="000000" w:themeColor="text1"/>
                <w:kern w:val="2"/>
                <w:sz w:val="21"/>
                <w:szCs w:val="21"/>
                <w:vertAlign w:val="subscript"/>
              </w:rPr>
              <w:t>2</w:t>
            </w:r>
            <w:r w:rsidRPr="006E5904">
              <w:rPr>
                <w:rFonts w:asciiTheme="majorBidi" w:eastAsia="Century" w:hAnsiTheme="majorBidi" w:cstheme="majorBidi"/>
                <w:snapToGrid w:val="0"/>
                <w:color w:val="000000" w:themeColor="text1"/>
                <w:kern w:val="2"/>
                <w:sz w:val="21"/>
                <w:szCs w:val="21"/>
              </w:rPr>
              <w:t xml:space="preserve"> </w:t>
            </w:r>
            <w:r w:rsidR="00AE70F9" w:rsidRPr="006E5904">
              <w:rPr>
                <w:rFonts w:asciiTheme="majorBidi" w:eastAsia="ＭＳ 明朝" w:hAnsiTheme="majorBidi" w:cstheme="majorBidi"/>
                <w:snapToGrid w:val="0"/>
                <w:color w:val="000000" w:themeColor="text1"/>
                <w:kern w:val="2"/>
                <w:sz w:val="21"/>
                <w:szCs w:val="21"/>
              </w:rPr>
              <w:t>emissions (</w:t>
            </w:r>
            <w:r w:rsidRPr="006E5904">
              <w:rPr>
                <w:rFonts w:asciiTheme="majorBidi" w:eastAsia="Century" w:hAnsiTheme="majorBidi" w:cstheme="majorBidi"/>
                <w:snapToGrid w:val="0"/>
                <w:color w:val="000000" w:themeColor="text1"/>
                <w:kern w:val="2"/>
                <w:sz w:val="21"/>
                <w:szCs w:val="21"/>
              </w:rPr>
              <w:t>tCO</w:t>
            </w:r>
            <w:r w:rsidRPr="006E5904">
              <w:rPr>
                <w:rFonts w:asciiTheme="majorBidi" w:eastAsia="Century" w:hAnsiTheme="majorBidi" w:cstheme="majorBidi"/>
                <w:snapToGrid w:val="0"/>
                <w:color w:val="000000" w:themeColor="text1"/>
                <w:kern w:val="2"/>
                <w:sz w:val="21"/>
                <w:szCs w:val="21"/>
                <w:vertAlign w:val="subscript"/>
              </w:rPr>
              <w:t>2</w:t>
            </w:r>
            <w:r w:rsidR="00274601" w:rsidRPr="006E5904">
              <w:rPr>
                <w:rFonts w:asciiTheme="majorBidi" w:eastAsia="ＭＳ 明朝" w:hAnsiTheme="majorBidi" w:cstheme="majorBidi"/>
                <w:snapToGrid w:val="0"/>
                <w:color w:val="000000" w:themeColor="text1"/>
                <w:kern w:val="2"/>
                <w:sz w:val="21"/>
                <w:szCs w:val="21"/>
              </w:rPr>
              <w:t>) =</w:t>
            </w:r>
            <w:r w:rsidR="009C458C" w:rsidRPr="006E5904">
              <w:rPr>
                <w:rFonts w:asciiTheme="majorBidi" w:eastAsia="ＭＳ 明朝" w:hAnsiTheme="majorBidi" w:cstheme="majorBidi"/>
                <w:snapToGrid w:val="0"/>
                <w:color w:val="000000" w:themeColor="text1"/>
                <w:kern w:val="2"/>
                <w:sz w:val="21"/>
                <w:szCs w:val="21"/>
              </w:rPr>
              <w:t xml:space="preserve"> amount of fuel used (</w:t>
            </w:r>
            <w:r w:rsidRPr="006E5904">
              <w:rPr>
                <w:rFonts w:asciiTheme="majorBidi" w:eastAsia="Century" w:hAnsiTheme="majorBidi" w:cstheme="majorBidi"/>
                <w:snapToGrid w:val="0"/>
                <w:color w:val="000000" w:themeColor="text1"/>
                <w:kern w:val="2"/>
                <w:sz w:val="21"/>
                <w:szCs w:val="21"/>
              </w:rPr>
              <w:t xml:space="preserve">t, kl, </w:t>
            </w:r>
            <w:r w:rsidR="009C458C" w:rsidRPr="006E5904">
              <w:rPr>
                <w:rFonts w:asciiTheme="majorBidi" w:hAnsiTheme="majorBidi" w:cstheme="majorBidi"/>
                <w:snapToGrid w:val="0"/>
                <w:color w:val="000000" w:themeColor="text1"/>
                <w:kern w:val="2"/>
                <w:sz w:val="21"/>
                <w:szCs w:val="21"/>
              </w:rPr>
              <w:t>1,000</w:t>
            </w:r>
            <w:r w:rsidRPr="006E5904">
              <w:rPr>
                <w:rFonts w:asciiTheme="majorBidi" w:eastAsia="Century" w:hAnsiTheme="majorBidi" w:cstheme="majorBidi"/>
                <w:snapToGrid w:val="0"/>
                <w:color w:val="000000" w:themeColor="text1"/>
                <w:kern w:val="2"/>
                <w:sz w:val="21"/>
                <w:szCs w:val="21"/>
              </w:rPr>
              <w:t xml:space="preserve"> Nm</w:t>
            </w:r>
            <w:r w:rsidRPr="006E5904">
              <w:rPr>
                <w:rFonts w:asciiTheme="majorBidi" w:eastAsia="Century" w:hAnsiTheme="majorBidi" w:cstheme="majorBidi"/>
                <w:snapToGrid w:val="0"/>
                <w:color w:val="000000" w:themeColor="text1"/>
                <w:kern w:val="2"/>
                <w:sz w:val="21"/>
                <w:szCs w:val="21"/>
                <w:vertAlign w:val="superscript"/>
              </w:rPr>
              <w:t>3</w:t>
            </w:r>
            <w:r w:rsidR="009C458C" w:rsidRPr="006E5904">
              <w:rPr>
                <w:rFonts w:asciiTheme="majorBidi" w:eastAsia="ＭＳ 明朝" w:hAnsiTheme="majorBidi" w:cstheme="majorBidi"/>
                <w:snapToGrid w:val="0"/>
                <w:color w:val="000000" w:themeColor="text1"/>
                <w:kern w:val="2"/>
                <w:sz w:val="21"/>
                <w:szCs w:val="21"/>
              </w:rPr>
              <w:t>)</w:t>
            </w:r>
          </w:p>
          <w:p w14:paraId="32A2D028" w14:textId="2494189C" w:rsidR="005D46F0" w:rsidRPr="006E5904" w:rsidRDefault="005D46F0" w:rsidP="00AD2169">
            <w:pPr>
              <w:spacing w:line="337" w:lineRule="exact"/>
              <w:ind w:left="2044"/>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w:t>
            </w:r>
            <w:r w:rsidR="009C458C" w:rsidRPr="006E5904">
              <w:rPr>
                <w:rFonts w:asciiTheme="majorBidi" w:eastAsia="ＭＳ 明朝" w:hAnsiTheme="majorBidi" w:cstheme="majorBidi"/>
                <w:snapToGrid w:val="0"/>
                <w:color w:val="000000" w:themeColor="text1"/>
                <w:kern w:val="2"/>
                <w:sz w:val="21"/>
                <w:szCs w:val="21"/>
              </w:rPr>
              <w:t xml:space="preserve"> </w:t>
            </w:r>
            <w:r w:rsidR="00A4519F" w:rsidRPr="006E5904">
              <w:rPr>
                <w:rFonts w:asciiTheme="majorBidi" w:eastAsia="ＭＳ 明朝" w:hAnsiTheme="majorBidi" w:cstheme="majorBidi"/>
                <w:snapToGrid w:val="0"/>
                <w:color w:val="000000" w:themeColor="text1"/>
                <w:kern w:val="2"/>
                <w:sz w:val="21"/>
                <w:szCs w:val="21"/>
              </w:rPr>
              <w:t>Unit calorific value</w:t>
            </w:r>
            <w:r w:rsidR="009C458C" w:rsidRPr="006E5904">
              <w:rPr>
                <w:rFonts w:asciiTheme="majorBidi" w:eastAsia="ＭＳ 明朝" w:hAnsiTheme="majorBidi" w:cstheme="majorBidi"/>
                <w:snapToGrid w:val="0"/>
                <w:color w:val="000000" w:themeColor="text1"/>
                <w:kern w:val="2"/>
                <w:sz w:val="21"/>
                <w:szCs w:val="21"/>
              </w:rPr>
              <w:t xml:space="preserve"> (</w:t>
            </w:r>
            <w:r w:rsidRPr="006E5904">
              <w:rPr>
                <w:rFonts w:asciiTheme="majorBidi" w:eastAsia="Century" w:hAnsiTheme="majorBidi" w:cstheme="majorBidi"/>
                <w:snapToGrid w:val="0"/>
                <w:color w:val="000000" w:themeColor="text1"/>
                <w:kern w:val="2"/>
                <w:sz w:val="21"/>
                <w:szCs w:val="21"/>
              </w:rPr>
              <w:t>GJ/t, GJ/kl, GJ/</w:t>
            </w:r>
            <w:r w:rsidR="009C458C" w:rsidRPr="006E5904">
              <w:rPr>
                <w:rFonts w:asciiTheme="majorBidi" w:hAnsiTheme="majorBidi" w:cstheme="majorBidi"/>
                <w:snapToGrid w:val="0"/>
                <w:color w:val="000000" w:themeColor="text1"/>
                <w:kern w:val="2"/>
                <w:sz w:val="21"/>
                <w:szCs w:val="21"/>
              </w:rPr>
              <w:t>1,000</w:t>
            </w:r>
            <w:r w:rsidRPr="006E5904">
              <w:rPr>
                <w:rFonts w:asciiTheme="majorBidi" w:eastAsia="Century" w:hAnsiTheme="majorBidi" w:cstheme="majorBidi"/>
                <w:snapToGrid w:val="0"/>
                <w:color w:val="000000" w:themeColor="text1"/>
                <w:kern w:val="2"/>
                <w:sz w:val="21"/>
                <w:szCs w:val="21"/>
              </w:rPr>
              <w:t xml:space="preserve"> Nm</w:t>
            </w:r>
            <w:r w:rsidRPr="006E5904">
              <w:rPr>
                <w:rFonts w:asciiTheme="majorBidi" w:eastAsia="Century" w:hAnsiTheme="majorBidi" w:cstheme="majorBidi"/>
                <w:snapToGrid w:val="0"/>
                <w:color w:val="000000" w:themeColor="text1"/>
                <w:kern w:val="2"/>
                <w:sz w:val="21"/>
                <w:szCs w:val="21"/>
                <w:vertAlign w:val="superscript"/>
              </w:rPr>
              <w:t>3</w:t>
            </w:r>
            <w:r w:rsidR="009C458C" w:rsidRPr="006E5904">
              <w:rPr>
                <w:rFonts w:asciiTheme="majorBidi" w:eastAsia="ＭＳ 明朝" w:hAnsiTheme="majorBidi" w:cstheme="majorBidi"/>
                <w:snapToGrid w:val="0"/>
                <w:color w:val="000000" w:themeColor="text1"/>
                <w:kern w:val="2"/>
                <w:sz w:val="21"/>
                <w:szCs w:val="21"/>
              </w:rPr>
              <w:t xml:space="preserve">) </w:t>
            </w:r>
            <w:r w:rsidR="00AD2169" w:rsidRPr="006E5904">
              <w:rPr>
                <w:rFonts w:asciiTheme="majorBidi" w:eastAsia="ＭＳ 明朝" w:hAnsiTheme="majorBidi" w:cstheme="majorBidi"/>
                <w:snapToGrid w:val="0"/>
                <w:color w:val="000000" w:themeColor="text1"/>
                <w:kern w:val="2"/>
                <w:sz w:val="21"/>
                <w:szCs w:val="21"/>
              </w:rPr>
              <w:br/>
            </w:r>
            <w:r w:rsidRPr="006E5904">
              <w:rPr>
                <w:rFonts w:asciiTheme="majorBidi" w:eastAsia="ＭＳ 明朝" w:hAnsiTheme="majorBidi" w:cstheme="majorBidi"/>
                <w:snapToGrid w:val="0"/>
                <w:color w:val="000000" w:themeColor="text1"/>
                <w:kern w:val="2"/>
                <w:sz w:val="21"/>
                <w:szCs w:val="21"/>
              </w:rPr>
              <w:t>×</w:t>
            </w:r>
            <w:r w:rsidR="009C458C" w:rsidRPr="006E5904">
              <w:rPr>
                <w:rFonts w:asciiTheme="majorBidi" w:eastAsia="ＭＳ 明朝" w:hAnsiTheme="majorBidi" w:cstheme="majorBidi"/>
                <w:snapToGrid w:val="0"/>
                <w:color w:val="000000" w:themeColor="text1"/>
                <w:kern w:val="2"/>
                <w:sz w:val="21"/>
                <w:szCs w:val="21"/>
              </w:rPr>
              <w:t xml:space="preserve"> emission factor (</w:t>
            </w:r>
            <w:r w:rsidRPr="006E5904">
              <w:rPr>
                <w:rFonts w:asciiTheme="majorBidi" w:eastAsia="Century" w:hAnsiTheme="majorBidi" w:cstheme="majorBidi"/>
                <w:snapToGrid w:val="0"/>
                <w:color w:val="000000" w:themeColor="text1"/>
                <w:kern w:val="2"/>
                <w:sz w:val="21"/>
                <w:szCs w:val="21"/>
              </w:rPr>
              <w:t>tC/GJ</w:t>
            </w:r>
            <w:r w:rsidR="009C458C" w:rsidRPr="006E5904">
              <w:rPr>
                <w:rFonts w:asciiTheme="majorBidi" w:hAnsiTheme="majorBidi" w:cstheme="majorBidi"/>
                <w:snapToGrid w:val="0"/>
                <w:color w:val="000000" w:themeColor="text1"/>
                <w:kern w:val="2"/>
                <w:sz w:val="21"/>
                <w:szCs w:val="21"/>
              </w:rPr>
              <w:t>)</w:t>
            </w:r>
            <w:r w:rsidR="00AD2169" w:rsidRPr="006E5904">
              <w:rPr>
                <w:rFonts w:asciiTheme="majorBidi" w:hAnsiTheme="majorBidi" w:cstheme="majorBidi"/>
                <w:snapToGrid w:val="0"/>
                <w:color w:val="000000" w:themeColor="text1"/>
                <w:kern w:val="2"/>
                <w:sz w:val="21"/>
                <w:szCs w:val="21"/>
              </w:rPr>
              <w:t xml:space="preserve"> </w:t>
            </w:r>
            <w:r w:rsidRPr="006E5904">
              <w:rPr>
                <w:rFonts w:asciiTheme="majorBidi" w:eastAsia="ＭＳ 明朝" w:hAnsiTheme="majorBidi" w:cstheme="majorBidi"/>
                <w:snapToGrid w:val="0"/>
                <w:color w:val="000000" w:themeColor="text1"/>
                <w:kern w:val="2"/>
                <w:sz w:val="21"/>
                <w:szCs w:val="21"/>
              </w:rPr>
              <w:t>×</w:t>
            </w:r>
            <w:r w:rsidR="009C458C" w:rsidRPr="006E5904">
              <w:rPr>
                <w:rFonts w:asciiTheme="majorBidi" w:eastAsia="ＭＳ 明朝" w:hAnsiTheme="majorBidi" w:cstheme="majorBidi"/>
                <w:snapToGrid w:val="0"/>
                <w:color w:val="000000" w:themeColor="text1"/>
                <w:kern w:val="2"/>
                <w:sz w:val="21"/>
                <w:szCs w:val="21"/>
              </w:rPr>
              <w:t xml:space="preserve"> </w:t>
            </w:r>
            <w:r w:rsidRPr="006E5904">
              <w:rPr>
                <w:rFonts w:asciiTheme="majorBidi" w:eastAsia="Century" w:hAnsiTheme="majorBidi" w:cstheme="majorBidi"/>
                <w:snapToGrid w:val="0"/>
                <w:color w:val="000000" w:themeColor="text1"/>
                <w:kern w:val="2"/>
                <w:sz w:val="21"/>
                <w:szCs w:val="21"/>
              </w:rPr>
              <w:t>44/12</w:t>
            </w:r>
            <w:r w:rsidR="005E5137" w:rsidRPr="006E5904">
              <w:rPr>
                <w:rFonts w:asciiTheme="majorBidi" w:hAnsiTheme="majorBidi" w:cstheme="majorBidi"/>
                <w:snapToGrid w:val="0"/>
                <w:color w:val="000000" w:themeColor="text1"/>
                <w:kern w:val="2"/>
                <w:sz w:val="21"/>
                <w:szCs w:val="21"/>
              </w:rPr>
              <w:t xml:space="preserve"> </w:t>
            </w:r>
            <w:r w:rsidR="00274601" w:rsidRPr="006E5904">
              <w:rPr>
                <w:rFonts w:asciiTheme="majorBidi" w:hAnsiTheme="majorBidi" w:cstheme="majorBidi"/>
                <w:snapToGrid w:val="0"/>
                <w:color w:val="000000" w:themeColor="text1"/>
                <w:kern w:val="2"/>
                <w:sz w:val="21"/>
                <w:szCs w:val="21"/>
              </w:rPr>
              <w:t>(Calculate by fuel type)</w:t>
            </w:r>
          </w:p>
        </w:tc>
      </w:tr>
    </w:tbl>
    <w:p w14:paraId="61046638" w14:textId="77777777" w:rsidR="001A4DCC" w:rsidRPr="006E5904" w:rsidRDefault="001A4DCC" w:rsidP="007C6EC3">
      <w:pPr>
        <w:spacing w:line="243" w:lineRule="exact"/>
        <w:rPr>
          <w:rFonts w:asciiTheme="majorBidi" w:hAnsiTheme="majorBidi" w:cstheme="majorBidi"/>
          <w:snapToGrid w:val="0"/>
          <w:color w:val="000000" w:themeColor="text1"/>
          <w:kern w:val="2"/>
          <w:sz w:val="20"/>
          <w:szCs w:val="20"/>
        </w:rPr>
      </w:pPr>
    </w:p>
    <w:p w14:paraId="00D25807" w14:textId="0F0132E4" w:rsidR="001A4DCC" w:rsidRPr="006E5904" w:rsidRDefault="00AF22B0" w:rsidP="007C6EC3">
      <w:pPr>
        <w:tabs>
          <w:tab w:val="left" w:pos="502"/>
        </w:tabs>
        <w:spacing w:line="253" w:lineRule="exact"/>
        <w:ind w:left="502" w:hanging="502"/>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(3)</w:t>
      </w:r>
      <w:r w:rsidRPr="006E5904">
        <w:rPr>
          <w:rFonts w:asciiTheme="majorBidi" w:eastAsia="Century" w:hAnsiTheme="majorBidi" w:cstheme="majorBidi"/>
          <w:snapToGrid w:val="0"/>
          <w:color w:val="000000" w:themeColor="text1"/>
          <w:kern w:val="2"/>
          <w:sz w:val="21"/>
          <w:szCs w:val="21"/>
        </w:rPr>
        <w:tab/>
      </w:r>
      <w:r w:rsidR="00FE7971" w:rsidRPr="006E5904">
        <w:rPr>
          <w:rFonts w:asciiTheme="majorBidi" w:hAnsiTheme="majorBidi" w:cstheme="majorBidi"/>
          <w:snapToGrid w:val="0"/>
          <w:color w:val="000000" w:themeColor="text1"/>
          <w:kern w:val="2"/>
          <w:sz w:val="21"/>
          <w:szCs w:val="21"/>
        </w:rPr>
        <w:t xml:space="preserve">Fuel types, </w:t>
      </w:r>
      <w:r w:rsidR="00A4519F" w:rsidRPr="006E5904">
        <w:rPr>
          <w:rFonts w:asciiTheme="majorBidi" w:hAnsiTheme="majorBidi" w:cstheme="majorBidi"/>
          <w:snapToGrid w:val="0"/>
          <w:color w:val="000000" w:themeColor="text1"/>
          <w:kern w:val="2"/>
          <w:sz w:val="21"/>
          <w:szCs w:val="21"/>
        </w:rPr>
        <w:t>Unit calorific value</w:t>
      </w:r>
      <w:r w:rsidR="00FE7971" w:rsidRPr="006E5904">
        <w:rPr>
          <w:rFonts w:asciiTheme="majorBidi" w:hAnsiTheme="majorBidi" w:cstheme="majorBidi"/>
          <w:snapToGrid w:val="0"/>
          <w:color w:val="000000" w:themeColor="text1"/>
          <w:kern w:val="2"/>
          <w:sz w:val="21"/>
          <w:szCs w:val="21"/>
        </w:rPr>
        <w:t>, and emission factors</w:t>
      </w:r>
    </w:p>
    <w:p w14:paraId="2087A451" w14:textId="77777777" w:rsidR="001A4DCC" w:rsidRPr="006E5904" w:rsidRDefault="001A4DCC" w:rsidP="007C6EC3">
      <w:pPr>
        <w:spacing w:line="150" w:lineRule="exact"/>
        <w:rPr>
          <w:rFonts w:asciiTheme="majorBidi" w:eastAsia="Century" w:hAnsiTheme="majorBidi" w:cstheme="majorBidi"/>
          <w:snapToGrid w:val="0"/>
          <w:color w:val="000000" w:themeColor="text1"/>
          <w:kern w:val="2"/>
          <w:sz w:val="21"/>
          <w:szCs w:val="21"/>
        </w:rPr>
      </w:pPr>
    </w:p>
    <w:p w14:paraId="0EB76B81" w14:textId="163ADFFE" w:rsidR="001A4DCC" w:rsidRPr="006E5904" w:rsidRDefault="00FE7971" w:rsidP="004D210B">
      <w:pPr>
        <w:pStyle w:val="Body"/>
      </w:pPr>
      <w:r w:rsidRPr="006E5904">
        <w:t xml:space="preserve">The </w:t>
      </w:r>
      <w:r w:rsidR="00A4519F" w:rsidRPr="006E5904">
        <w:t>Unit calorific value</w:t>
      </w:r>
      <w:r w:rsidRPr="006E5904">
        <w:t xml:space="preserve"> and emission factors for different fuel types are specified by the </w:t>
      </w:r>
      <w:r w:rsidR="00C45AAA" w:rsidRPr="006E5904">
        <w:t>Ministerial Ordinance Concerning the Calculation of GHG Emissions from Business Activities of Specified Emitters</w:t>
      </w:r>
      <w:r w:rsidRPr="006E5904">
        <w:t xml:space="preserve"> as listed below. </w:t>
      </w:r>
      <w:r w:rsidR="002D3405" w:rsidRPr="006E5904">
        <w:t>CO</w:t>
      </w:r>
      <w:r w:rsidR="002D3405" w:rsidRPr="006E5904">
        <w:rPr>
          <w:vertAlign w:val="subscript"/>
        </w:rPr>
        <w:t>2</w:t>
      </w:r>
      <w:r w:rsidR="002D3405" w:rsidRPr="006E5904">
        <w:t xml:space="preserve"> emissions from burning other fuels than listed below (such as methane biomass) are </w:t>
      </w:r>
      <w:r w:rsidR="00C200C6" w:rsidRPr="006E5904">
        <w:t>not to be calculated.</w:t>
      </w:r>
    </w:p>
    <w:p w14:paraId="2DA3FC0F" w14:textId="77777777" w:rsidR="001A4DCC" w:rsidRPr="006E5904" w:rsidRDefault="001A4DCC" w:rsidP="007C6EC3">
      <w:pPr>
        <w:spacing w:line="177" w:lineRule="exact"/>
        <w:rPr>
          <w:rFonts w:asciiTheme="majorBidi" w:eastAsia="ＭＳ 明朝" w:hAnsiTheme="majorBidi" w:cstheme="majorBidi"/>
          <w:snapToGrid w:val="0"/>
          <w:color w:val="000000" w:themeColor="text1"/>
          <w:kern w:val="2"/>
          <w:sz w:val="21"/>
          <w:szCs w:val="21"/>
        </w:rPr>
      </w:pPr>
    </w:p>
    <w:p w14:paraId="07099286" w14:textId="515FE5CF" w:rsidR="001A4DCC" w:rsidRPr="006E5904" w:rsidRDefault="00F260D5" w:rsidP="004D210B">
      <w:pPr>
        <w:pStyle w:val="Body"/>
        <w:rPr>
          <w:sz w:val="20"/>
          <w:szCs w:val="20"/>
        </w:rPr>
      </w:pPr>
      <w:r w:rsidRPr="006E5904">
        <w:t>If petroleum-</w:t>
      </w:r>
      <w:r w:rsidR="006D1A72" w:rsidRPr="006E5904">
        <w:t>based</w:t>
      </w:r>
      <w:r w:rsidR="00E73A12" w:rsidRPr="006E5904">
        <w:t xml:space="preserve"> by-product gas</w:t>
      </w:r>
      <w:r w:rsidRPr="006E5904">
        <w:t xml:space="preserve"> or oil </w:t>
      </w:r>
      <w:r w:rsidR="00D81795" w:rsidRPr="006E5904">
        <w:t>is</w:t>
      </w:r>
      <w:r w:rsidRPr="006E5904">
        <w:t xml:space="preserve"> used as fuel and </w:t>
      </w:r>
      <w:r w:rsidR="00D46EB8" w:rsidRPr="006E5904">
        <w:t xml:space="preserve">the amount of </w:t>
      </w:r>
      <w:r w:rsidR="00D81795" w:rsidRPr="006E5904">
        <w:t>such a</w:t>
      </w:r>
      <w:r w:rsidR="00D46EB8" w:rsidRPr="006E5904">
        <w:t xml:space="preserve"> fuel is reported</w:t>
      </w:r>
      <w:r w:rsidR="00274601" w:rsidRPr="006E5904">
        <w:t xml:space="preserve"> </w:t>
      </w:r>
      <w:r w:rsidR="00D46EB8" w:rsidRPr="006E5904">
        <w:t xml:space="preserve">as the </w:t>
      </w:r>
      <w:r w:rsidR="00274601" w:rsidRPr="006E5904">
        <w:t xml:space="preserve">used </w:t>
      </w:r>
      <w:r w:rsidR="00D46EB8" w:rsidRPr="006E5904">
        <w:t xml:space="preserve">amount of </w:t>
      </w:r>
      <w:r w:rsidR="005A48FD" w:rsidRPr="006E5904">
        <w:t>"</w:t>
      </w:r>
      <w:r w:rsidR="00D46EB8" w:rsidRPr="006E5904">
        <w:t>petroleum-</w:t>
      </w:r>
      <w:r w:rsidR="006D1A72" w:rsidRPr="006E5904">
        <w:t>based</w:t>
      </w:r>
      <w:r w:rsidR="00D46EB8" w:rsidRPr="006E5904">
        <w:t xml:space="preserve"> hydrocarbon gas</w:t>
      </w:r>
      <w:r w:rsidR="005A48FD" w:rsidRPr="006E5904">
        <w:t>"</w:t>
      </w:r>
      <w:r w:rsidR="00D46EB8" w:rsidRPr="006E5904">
        <w:t xml:space="preserve"> or other fuels with similar properties (such as light oil) </w:t>
      </w:r>
      <w:r w:rsidR="00D81795" w:rsidRPr="006E5904">
        <w:t xml:space="preserve">in periodical reports </w:t>
      </w:r>
      <w:r w:rsidR="00D46EB8" w:rsidRPr="006E5904">
        <w:t xml:space="preserve">pursuant to the Act on Rationalizing Energy Use, calculate </w:t>
      </w:r>
      <w:r w:rsidR="00DD6834" w:rsidRPr="006E5904">
        <w:t xml:space="preserve">energy-related </w:t>
      </w:r>
      <w:r w:rsidR="00D65647" w:rsidRPr="006E5904">
        <w:rPr>
          <w:rFonts w:eastAsia="Century"/>
        </w:rPr>
        <w:t>CO</w:t>
      </w:r>
      <w:r w:rsidR="00D65647" w:rsidRPr="006E5904">
        <w:rPr>
          <w:rFonts w:eastAsia="Century"/>
          <w:vertAlign w:val="subscript"/>
        </w:rPr>
        <w:t>2</w:t>
      </w:r>
      <w:r w:rsidR="00D65647" w:rsidRPr="006E5904">
        <w:rPr>
          <w:rFonts w:eastAsia="Century"/>
        </w:rPr>
        <w:t xml:space="preserve"> </w:t>
      </w:r>
      <w:r w:rsidR="00D46EB8" w:rsidRPr="006E5904">
        <w:t xml:space="preserve">emissions too. </w:t>
      </w:r>
      <w:r w:rsidR="006D1A72" w:rsidRPr="006E5904">
        <w:t xml:space="preserve">According to the Current Survey of Energy Consumption, </w:t>
      </w:r>
      <w:r w:rsidR="009516CC" w:rsidRPr="006E5904">
        <w:t>petroleum-based hydrocarbon gas is defined as petroleum-based gas other than liquefied petroleum gas (</w:t>
      </w:r>
      <w:r w:rsidR="00D65647" w:rsidRPr="006E5904">
        <w:rPr>
          <w:rFonts w:eastAsia="Century"/>
        </w:rPr>
        <w:t>LPG</w:t>
      </w:r>
      <w:r w:rsidR="009516CC" w:rsidRPr="006E5904">
        <w:t>).</w:t>
      </w:r>
    </w:p>
    <w:p w14:paraId="1546C9F4" w14:textId="77777777" w:rsidR="001A4DCC" w:rsidRPr="006E5904" w:rsidRDefault="001A4DCC" w:rsidP="007C6EC3">
      <w:pPr>
        <w:spacing w:line="57" w:lineRule="exact"/>
        <w:rPr>
          <w:rFonts w:asciiTheme="majorBidi" w:hAnsiTheme="majorBidi" w:cstheme="majorBidi"/>
          <w:snapToGrid w:val="0"/>
          <w:color w:val="000000" w:themeColor="text1"/>
          <w:kern w:val="2"/>
          <w:sz w:val="20"/>
          <w:szCs w:val="20"/>
        </w:rPr>
      </w:pPr>
    </w:p>
    <w:tbl>
      <w:tblPr>
        <w:tblW w:w="0" w:type="auto"/>
        <w:tblInd w:w="132" w:type="dxa"/>
        <w:tblLayout w:type="fixed"/>
        <w:tblCellMar>
          <w:left w:w="0" w:type="dxa"/>
          <w:right w:w="0" w:type="dxa"/>
        </w:tblCellMar>
        <w:tblLook w:val="04A0" w:firstRow="1" w:lastRow="0" w:firstColumn="1" w:lastColumn="0" w:noHBand="0" w:noVBand="1"/>
      </w:tblPr>
      <w:tblGrid>
        <w:gridCol w:w="580"/>
        <w:gridCol w:w="3876"/>
        <w:gridCol w:w="304"/>
        <w:gridCol w:w="620"/>
        <w:gridCol w:w="1595"/>
        <w:gridCol w:w="845"/>
        <w:gridCol w:w="1020"/>
      </w:tblGrid>
      <w:tr w:rsidR="00AA7CF0" w:rsidRPr="006E5904" w14:paraId="629110D6" w14:textId="77777777" w:rsidTr="00AA7CF0">
        <w:trPr>
          <w:trHeight w:val="336"/>
        </w:trPr>
        <w:tc>
          <w:tcPr>
            <w:tcW w:w="580" w:type="dxa"/>
            <w:tcBorders>
              <w:top w:val="single" w:sz="8" w:space="0" w:color="auto"/>
              <w:left w:val="single" w:sz="8" w:space="0" w:color="auto"/>
              <w:right w:val="single" w:sz="8" w:space="0" w:color="auto"/>
            </w:tcBorders>
            <w:vAlign w:val="bottom"/>
          </w:tcPr>
          <w:p w14:paraId="57BE585D" w14:textId="77777777" w:rsidR="00AA7CF0" w:rsidRPr="006E5904" w:rsidRDefault="00AA7CF0" w:rsidP="007C6EC3">
            <w:pPr>
              <w:ind w:left="14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No</w:t>
            </w:r>
            <w:r w:rsidRPr="006E5904">
              <w:rPr>
                <w:rFonts w:asciiTheme="majorBidi" w:hAnsiTheme="majorBidi" w:cstheme="majorBidi"/>
                <w:snapToGrid w:val="0"/>
                <w:color w:val="000000" w:themeColor="text1"/>
                <w:kern w:val="2"/>
                <w:sz w:val="21"/>
                <w:szCs w:val="21"/>
              </w:rPr>
              <w:t>.</w:t>
            </w:r>
          </w:p>
        </w:tc>
        <w:tc>
          <w:tcPr>
            <w:tcW w:w="3876" w:type="dxa"/>
            <w:tcBorders>
              <w:top w:val="single" w:sz="8" w:space="0" w:color="auto"/>
              <w:right w:val="single" w:sz="8" w:space="0" w:color="auto"/>
            </w:tcBorders>
            <w:vAlign w:val="bottom"/>
          </w:tcPr>
          <w:p w14:paraId="3C50CB41" w14:textId="77777777" w:rsidR="00AA7CF0" w:rsidRPr="006E5904" w:rsidRDefault="00AA7CF0" w:rsidP="00134138">
            <w:pPr>
              <w:spacing w:line="211" w:lineRule="exact"/>
              <w:ind w:left="146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Fuel type</w:t>
            </w:r>
          </w:p>
        </w:tc>
        <w:tc>
          <w:tcPr>
            <w:tcW w:w="2519" w:type="dxa"/>
            <w:gridSpan w:val="3"/>
            <w:tcBorders>
              <w:top w:val="single" w:sz="8" w:space="0" w:color="auto"/>
              <w:right w:val="single" w:sz="8" w:space="0" w:color="auto"/>
            </w:tcBorders>
            <w:vAlign w:val="bottom"/>
          </w:tcPr>
          <w:p w14:paraId="02924825" w14:textId="67001C06" w:rsidR="00AA7CF0" w:rsidRPr="006E5904" w:rsidRDefault="00A4519F" w:rsidP="00AA7CF0">
            <w:pPr>
              <w:spacing w:line="211" w:lineRule="exact"/>
              <w:ind w:left="105" w:hangingChars="50" w:hanging="105"/>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Unit calorific value</w:t>
            </w:r>
          </w:p>
        </w:tc>
        <w:tc>
          <w:tcPr>
            <w:tcW w:w="1865" w:type="dxa"/>
            <w:gridSpan w:val="2"/>
            <w:tcBorders>
              <w:top w:val="single" w:sz="8" w:space="0" w:color="auto"/>
              <w:right w:val="single" w:sz="8" w:space="0" w:color="auto"/>
            </w:tcBorders>
            <w:vAlign w:val="bottom"/>
          </w:tcPr>
          <w:p w14:paraId="40E66A84" w14:textId="77777777" w:rsidR="00AA7CF0" w:rsidRPr="006E5904" w:rsidRDefault="00AA7CF0" w:rsidP="00AA7CF0">
            <w:pPr>
              <w:spacing w:line="211" w:lineRule="exact"/>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Emission factor</w:t>
            </w:r>
          </w:p>
        </w:tc>
      </w:tr>
      <w:tr w:rsidR="005B518C" w:rsidRPr="006E5904" w14:paraId="207C168B" w14:textId="77777777" w:rsidTr="00AA7CF0">
        <w:trPr>
          <w:trHeight w:val="43"/>
        </w:trPr>
        <w:tc>
          <w:tcPr>
            <w:tcW w:w="580" w:type="dxa"/>
            <w:tcBorders>
              <w:left w:val="single" w:sz="8" w:space="0" w:color="auto"/>
              <w:bottom w:val="single" w:sz="8" w:space="0" w:color="auto"/>
              <w:right w:val="single" w:sz="8" w:space="0" w:color="auto"/>
            </w:tcBorders>
            <w:vAlign w:val="bottom"/>
          </w:tcPr>
          <w:p w14:paraId="723FCC23" w14:textId="77777777" w:rsidR="001A4DCC" w:rsidRPr="006E5904" w:rsidRDefault="001A4DCC" w:rsidP="007C6EC3">
            <w:pPr>
              <w:rPr>
                <w:rFonts w:asciiTheme="majorBidi" w:hAnsiTheme="majorBidi" w:cstheme="majorBidi"/>
                <w:snapToGrid w:val="0"/>
                <w:color w:val="000000" w:themeColor="text1"/>
                <w:kern w:val="2"/>
                <w:sz w:val="3"/>
                <w:szCs w:val="3"/>
              </w:rPr>
            </w:pPr>
          </w:p>
        </w:tc>
        <w:tc>
          <w:tcPr>
            <w:tcW w:w="3876" w:type="dxa"/>
            <w:tcBorders>
              <w:bottom w:val="single" w:sz="8" w:space="0" w:color="auto"/>
              <w:right w:val="single" w:sz="8" w:space="0" w:color="auto"/>
            </w:tcBorders>
            <w:vAlign w:val="bottom"/>
          </w:tcPr>
          <w:p w14:paraId="14875839" w14:textId="77777777" w:rsidR="001A4DCC" w:rsidRPr="006E5904" w:rsidRDefault="001A4DCC" w:rsidP="007C6EC3">
            <w:pPr>
              <w:rPr>
                <w:rFonts w:asciiTheme="majorBidi" w:hAnsiTheme="majorBidi" w:cstheme="majorBidi"/>
                <w:snapToGrid w:val="0"/>
                <w:color w:val="000000" w:themeColor="text1"/>
                <w:kern w:val="2"/>
                <w:sz w:val="3"/>
                <w:szCs w:val="3"/>
              </w:rPr>
            </w:pPr>
          </w:p>
        </w:tc>
        <w:tc>
          <w:tcPr>
            <w:tcW w:w="304" w:type="dxa"/>
            <w:tcBorders>
              <w:bottom w:val="single" w:sz="8" w:space="0" w:color="auto"/>
            </w:tcBorders>
            <w:vAlign w:val="bottom"/>
          </w:tcPr>
          <w:p w14:paraId="27503FC7" w14:textId="77777777" w:rsidR="001A4DCC" w:rsidRPr="006E5904" w:rsidRDefault="001A4DCC" w:rsidP="007C6EC3">
            <w:pPr>
              <w:rPr>
                <w:rFonts w:asciiTheme="majorBidi" w:hAnsiTheme="majorBidi" w:cstheme="majorBidi"/>
                <w:snapToGrid w:val="0"/>
                <w:color w:val="000000" w:themeColor="text1"/>
                <w:kern w:val="2"/>
                <w:sz w:val="3"/>
                <w:szCs w:val="3"/>
              </w:rPr>
            </w:pPr>
          </w:p>
        </w:tc>
        <w:tc>
          <w:tcPr>
            <w:tcW w:w="620" w:type="dxa"/>
            <w:tcBorders>
              <w:bottom w:val="single" w:sz="8" w:space="0" w:color="auto"/>
            </w:tcBorders>
            <w:vAlign w:val="bottom"/>
          </w:tcPr>
          <w:p w14:paraId="4CAB6A31" w14:textId="77777777" w:rsidR="001A4DCC" w:rsidRPr="006E5904" w:rsidRDefault="001A4DCC" w:rsidP="007C6EC3">
            <w:pPr>
              <w:rPr>
                <w:rFonts w:asciiTheme="majorBidi" w:hAnsiTheme="majorBidi" w:cstheme="majorBidi"/>
                <w:snapToGrid w:val="0"/>
                <w:color w:val="000000" w:themeColor="text1"/>
                <w:kern w:val="2"/>
                <w:sz w:val="3"/>
                <w:szCs w:val="3"/>
              </w:rPr>
            </w:pPr>
          </w:p>
        </w:tc>
        <w:tc>
          <w:tcPr>
            <w:tcW w:w="1595" w:type="dxa"/>
            <w:tcBorders>
              <w:bottom w:val="single" w:sz="8" w:space="0" w:color="auto"/>
              <w:right w:val="single" w:sz="8" w:space="0" w:color="auto"/>
            </w:tcBorders>
            <w:vAlign w:val="bottom"/>
          </w:tcPr>
          <w:p w14:paraId="6715BCC7" w14:textId="77777777" w:rsidR="001A4DCC" w:rsidRPr="006E5904" w:rsidRDefault="001A4DCC" w:rsidP="007C6EC3">
            <w:pPr>
              <w:rPr>
                <w:rFonts w:asciiTheme="majorBidi" w:hAnsiTheme="majorBidi" w:cstheme="majorBidi"/>
                <w:snapToGrid w:val="0"/>
                <w:color w:val="000000" w:themeColor="text1"/>
                <w:kern w:val="2"/>
                <w:sz w:val="3"/>
                <w:szCs w:val="3"/>
              </w:rPr>
            </w:pPr>
          </w:p>
        </w:tc>
        <w:tc>
          <w:tcPr>
            <w:tcW w:w="845" w:type="dxa"/>
            <w:tcBorders>
              <w:bottom w:val="single" w:sz="8" w:space="0" w:color="auto"/>
            </w:tcBorders>
            <w:vAlign w:val="bottom"/>
          </w:tcPr>
          <w:p w14:paraId="47F81C79" w14:textId="77777777" w:rsidR="001A4DCC" w:rsidRPr="006E5904" w:rsidRDefault="001A4DCC" w:rsidP="007C6EC3">
            <w:pPr>
              <w:rPr>
                <w:rFonts w:asciiTheme="majorBidi" w:hAnsiTheme="majorBidi" w:cstheme="majorBidi"/>
                <w:snapToGrid w:val="0"/>
                <w:color w:val="000000" w:themeColor="text1"/>
                <w:kern w:val="2"/>
                <w:sz w:val="3"/>
                <w:szCs w:val="3"/>
              </w:rPr>
            </w:pPr>
          </w:p>
        </w:tc>
        <w:tc>
          <w:tcPr>
            <w:tcW w:w="1020" w:type="dxa"/>
            <w:tcBorders>
              <w:bottom w:val="single" w:sz="8" w:space="0" w:color="auto"/>
              <w:right w:val="single" w:sz="8" w:space="0" w:color="auto"/>
            </w:tcBorders>
            <w:vAlign w:val="bottom"/>
          </w:tcPr>
          <w:p w14:paraId="1469234E" w14:textId="77777777" w:rsidR="001A4DCC" w:rsidRPr="006E5904" w:rsidRDefault="001A4DCC" w:rsidP="007C6EC3">
            <w:pPr>
              <w:rPr>
                <w:rFonts w:asciiTheme="majorBidi" w:hAnsiTheme="majorBidi" w:cstheme="majorBidi"/>
                <w:snapToGrid w:val="0"/>
                <w:color w:val="000000" w:themeColor="text1"/>
                <w:kern w:val="2"/>
                <w:sz w:val="3"/>
                <w:szCs w:val="3"/>
              </w:rPr>
            </w:pPr>
          </w:p>
        </w:tc>
      </w:tr>
      <w:tr w:rsidR="005B518C" w:rsidRPr="006E5904" w14:paraId="2EFBAE00" w14:textId="77777777" w:rsidTr="00AA7CF0">
        <w:trPr>
          <w:trHeight w:val="327"/>
        </w:trPr>
        <w:tc>
          <w:tcPr>
            <w:tcW w:w="580" w:type="dxa"/>
            <w:tcBorders>
              <w:left w:val="single" w:sz="8" w:space="0" w:color="auto"/>
              <w:right w:val="single" w:sz="8" w:space="0" w:color="auto"/>
            </w:tcBorders>
            <w:vAlign w:val="bottom"/>
          </w:tcPr>
          <w:p w14:paraId="5379969B" w14:textId="77777777" w:rsidR="001A4DCC" w:rsidRPr="006E5904" w:rsidRDefault="00D65647"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1</w:t>
            </w:r>
          </w:p>
        </w:tc>
        <w:tc>
          <w:tcPr>
            <w:tcW w:w="3876" w:type="dxa"/>
            <w:tcBorders>
              <w:right w:val="single" w:sz="8" w:space="0" w:color="auto"/>
            </w:tcBorders>
            <w:vAlign w:val="bottom"/>
          </w:tcPr>
          <w:p w14:paraId="7A93966A" w14:textId="77777777" w:rsidR="001A4DCC" w:rsidRPr="006E5904" w:rsidRDefault="00482571" w:rsidP="007C6EC3">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Coking coal</w:t>
            </w:r>
          </w:p>
        </w:tc>
        <w:tc>
          <w:tcPr>
            <w:tcW w:w="304" w:type="dxa"/>
            <w:vAlign w:val="bottom"/>
          </w:tcPr>
          <w:p w14:paraId="0AFE661C" w14:textId="77777777" w:rsidR="001A4DCC" w:rsidRPr="006E5904" w:rsidRDefault="001A4DCC" w:rsidP="007C6EC3">
            <w:pPr>
              <w:rPr>
                <w:rFonts w:asciiTheme="majorBidi" w:hAnsiTheme="majorBidi" w:cstheme="majorBidi"/>
                <w:snapToGrid w:val="0"/>
                <w:color w:val="000000" w:themeColor="text1"/>
                <w:kern w:val="2"/>
                <w:sz w:val="24"/>
                <w:szCs w:val="24"/>
              </w:rPr>
            </w:pPr>
          </w:p>
        </w:tc>
        <w:tc>
          <w:tcPr>
            <w:tcW w:w="620" w:type="dxa"/>
            <w:vAlign w:val="bottom"/>
          </w:tcPr>
          <w:p w14:paraId="5C9FEE8D"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29.0</w:t>
            </w:r>
          </w:p>
        </w:tc>
        <w:tc>
          <w:tcPr>
            <w:tcW w:w="1595" w:type="dxa"/>
            <w:tcBorders>
              <w:right w:val="single" w:sz="8" w:space="0" w:color="auto"/>
            </w:tcBorders>
            <w:vAlign w:val="bottom"/>
          </w:tcPr>
          <w:p w14:paraId="7E8F81C4" w14:textId="77777777" w:rsidR="001A4DCC" w:rsidRPr="006E5904" w:rsidRDefault="00D65647" w:rsidP="007C6EC3">
            <w:pPr>
              <w:ind w:left="10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GJ/t</w:t>
            </w:r>
          </w:p>
        </w:tc>
        <w:tc>
          <w:tcPr>
            <w:tcW w:w="845" w:type="dxa"/>
            <w:vAlign w:val="bottom"/>
          </w:tcPr>
          <w:p w14:paraId="627247A5"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0.0245</w:t>
            </w:r>
          </w:p>
        </w:tc>
        <w:tc>
          <w:tcPr>
            <w:tcW w:w="1020" w:type="dxa"/>
            <w:tcBorders>
              <w:right w:val="single" w:sz="8" w:space="0" w:color="auto"/>
            </w:tcBorders>
            <w:vAlign w:val="bottom"/>
          </w:tcPr>
          <w:p w14:paraId="55336021" w14:textId="77777777" w:rsidR="001A4DCC" w:rsidRPr="006E5904" w:rsidRDefault="00D65647" w:rsidP="007C6EC3">
            <w:pPr>
              <w:ind w:left="6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tC/GJ</w:t>
            </w:r>
          </w:p>
        </w:tc>
      </w:tr>
      <w:tr w:rsidR="005B518C" w:rsidRPr="006E5904" w14:paraId="7E86CB46" w14:textId="77777777" w:rsidTr="00AA7CF0">
        <w:trPr>
          <w:trHeight w:val="34"/>
        </w:trPr>
        <w:tc>
          <w:tcPr>
            <w:tcW w:w="580" w:type="dxa"/>
            <w:tcBorders>
              <w:left w:val="single" w:sz="8" w:space="0" w:color="auto"/>
              <w:bottom w:val="single" w:sz="8" w:space="0" w:color="auto"/>
              <w:right w:val="single" w:sz="8" w:space="0" w:color="auto"/>
            </w:tcBorders>
            <w:vAlign w:val="bottom"/>
          </w:tcPr>
          <w:p w14:paraId="084F11F1"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3876" w:type="dxa"/>
            <w:tcBorders>
              <w:bottom w:val="single" w:sz="8" w:space="0" w:color="auto"/>
              <w:right w:val="single" w:sz="8" w:space="0" w:color="auto"/>
            </w:tcBorders>
            <w:vAlign w:val="bottom"/>
          </w:tcPr>
          <w:p w14:paraId="5C6FF928"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304" w:type="dxa"/>
            <w:tcBorders>
              <w:bottom w:val="single" w:sz="8" w:space="0" w:color="auto"/>
            </w:tcBorders>
            <w:vAlign w:val="bottom"/>
          </w:tcPr>
          <w:p w14:paraId="4EB64C9F"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620" w:type="dxa"/>
            <w:tcBorders>
              <w:bottom w:val="single" w:sz="8" w:space="0" w:color="auto"/>
            </w:tcBorders>
            <w:vAlign w:val="bottom"/>
          </w:tcPr>
          <w:p w14:paraId="42A6487A"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595" w:type="dxa"/>
            <w:tcBorders>
              <w:bottom w:val="single" w:sz="8" w:space="0" w:color="auto"/>
              <w:right w:val="single" w:sz="8" w:space="0" w:color="auto"/>
            </w:tcBorders>
            <w:vAlign w:val="bottom"/>
          </w:tcPr>
          <w:p w14:paraId="00374C90"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845" w:type="dxa"/>
            <w:tcBorders>
              <w:bottom w:val="single" w:sz="8" w:space="0" w:color="auto"/>
            </w:tcBorders>
            <w:vAlign w:val="bottom"/>
          </w:tcPr>
          <w:p w14:paraId="6480D46D"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020" w:type="dxa"/>
            <w:tcBorders>
              <w:bottom w:val="single" w:sz="8" w:space="0" w:color="auto"/>
              <w:right w:val="single" w:sz="8" w:space="0" w:color="auto"/>
            </w:tcBorders>
            <w:vAlign w:val="bottom"/>
          </w:tcPr>
          <w:p w14:paraId="3D624892" w14:textId="77777777" w:rsidR="001A4DCC" w:rsidRPr="006E5904" w:rsidRDefault="001A4DCC" w:rsidP="007C6EC3">
            <w:pPr>
              <w:rPr>
                <w:rFonts w:asciiTheme="majorBidi" w:hAnsiTheme="majorBidi" w:cstheme="majorBidi"/>
                <w:snapToGrid w:val="0"/>
                <w:color w:val="000000" w:themeColor="text1"/>
                <w:kern w:val="2"/>
                <w:sz w:val="2"/>
                <w:szCs w:val="2"/>
              </w:rPr>
            </w:pPr>
          </w:p>
        </w:tc>
      </w:tr>
      <w:tr w:rsidR="005B518C" w:rsidRPr="006E5904" w14:paraId="704C49C4" w14:textId="77777777" w:rsidTr="00AA7CF0">
        <w:trPr>
          <w:trHeight w:val="315"/>
        </w:trPr>
        <w:tc>
          <w:tcPr>
            <w:tcW w:w="580" w:type="dxa"/>
            <w:tcBorders>
              <w:left w:val="single" w:sz="8" w:space="0" w:color="auto"/>
              <w:right w:val="single" w:sz="8" w:space="0" w:color="auto"/>
            </w:tcBorders>
            <w:vAlign w:val="bottom"/>
          </w:tcPr>
          <w:p w14:paraId="14312C27" w14:textId="77777777" w:rsidR="001A4DCC" w:rsidRPr="006E5904" w:rsidRDefault="00D65647"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2</w:t>
            </w:r>
          </w:p>
        </w:tc>
        <w:tc>
          <w:tcPr>
            <w:tcW w:w="3876" w:type="dxa"/>
            <w:tcBorders>
              <w:right w:val="single" w:sz="8" w:space="0" w:color="auto"/>
            </w:tcBorders>
            <w:vAlign w:val="bottom"/>
          </w:tcPr>
          <w:p w14:paraId="3D77810D" w14:textId="77777777" w:rsidR="001A4DCC" w:rsidRPr="006E5904" w:rsidRDefault="00482571" w:rsidP="00482571">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Steam coal</w:t>
            </w:r>
          </w:p>
        </w:tc>
        <w:tc>
          <w:tcPr>
            <w:tcW w:w="304" w:type="dxa"/>
            <w:vAlign w:val="bottom"/>
          </w:tcPr>
          <w:p w14:paraId="2C9EA1FF" w14:textId="77777777" w:rsidR="001A4DCC" w:rsidRPr="006E5904" w:rsidRDefault="001A4DCC" w:rsidP="007C6EC3">
            <w:pPr>
              <w:rPr>
                <w:rFonts w:asciiTheme="majorBidi" w:hAnsiTheme="majorBidi" w:cstheme="majorBidi"/>
                <w:snapToGrid w:val="0"/>
                <w:color w:val="000000" w:themeColor="text1"/>
                <w:kern w:val="2"/>
                <w:sz w:val="24"/>
                <w:szCs w:val="24"/>
              </w:rPr>
            </w:pPr>
          </w:p>
        </w:tc>
        <w:tc>
          <w:tcPr>
            <w:tcW w:w="620" w:type="dxa"/>
            <w:vAlign w:val="bottom"/>
          </w:tcPr>
          <w:p w14:paraId="5CB9780B"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25.7</w:t>
            </w:r>
          </w:p>
        </w:tc>
        <w:tc>
          <w:tcPr>
            <w:tcW w:w="1595" w:type="dxa"/>
            <w:tcBorders>
              <w:right w:val="single" w:sz="8" w:space="0" w:color="auto"/>
            </w:tcBorders>
            <w:vAlign w:val="bottom"/>
          </w:tcPr>
          <w:p w14:paraId="523F37FB" w14:textId="77777777" w:rsidR="001A4DCC" w:rsidRPr="006E5904" w:rsidRDefault="00D65647" w:rsidP="007C6EC3">
            <w:pPr>
              <w:ind w:left="10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GJ/t</w:t>
            </w:r>
          </w:p>
        </w:tc>
        <w:tc>
          <w:tcPr>
            <w:tcW w:w="845" w:type="dxa"/>
            <w:vAlign w:val="bottom"/>
          </w:tcPr>
          <w:p w14:paraId="5E5366EF"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0.0247</w:t>
            </w:r>
          </w:p>
        </w:tc>
        <w:tc>
          <w:tcPr>
            <w:tcW w:w="1020" w:type="dxa"/>
            <w:tcBorders>
              <w:right w:val="single" w:sz="8" w:space="0" w:color="auto"/>
            </w:tcBorders>
            <w:vAlign w:val="bottom"/>
          </w:tcPr>
          <w:p w14:paraId="40A0B4FE" w14:textId="77777777" w:rsidR="001A4DCC" w:rsidRPr="006E5904" w:rsidRDefault="00D65647" w:rsidP="007C6EC3">
            <w:pPr>
              <w:ind w:left="6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tC/GJ</w:t>
            </w:r>
          </w:p>
        </w:tc>
      </w:tr>
      <w:tr w:rsidR="005B518C" w:rsidRPr="006E5904" w14:paraId="15FC2C56" w14:textId="77777777" w:rsidTr="00AA7CF0">
        <w:trPr>
          <w:trHeight w:val="34"/>
        </w:trPr>
        <w:tc>
          <w:tcPr>
            <w:tcW w:w="580" w:type="dxa"/>
            <w:tcBorders>
              <w:left w:val="single" w:sz="8" w:space="0" w:color="auto"/>
              <w:bottom w:val="single" w:sz="8" w:space="0" w:color="auto"/>
              <w:right w:val="single" w:sz="8" w:space="0" w:color="auto"/>
            </w:tcBorders>
            <w:vAlign w:val="bottom"/>
          </w:tcPr>
          <w:p w14:paraId="39B6C7B5"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3876" w:type="dxa"/>
            <w:tcBorders>
              <w:bottom w:val="single" w:sz="8" w:space="0" w:color="auto"/>
              <w:right w:val="single" w:sz="8" w:space="0" w:color="auto"/>
            </w:tcBorders>
            <w:vAlign w:val="bottom"/>
          </w:tcPr>
          <w:p w14:paraId="34184CFC"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304" w:type="dxa"/>
            <w:tcBorders>
              <w:bottom w:val="single" w:sz="8" w:space="0" w:color="auto"/>
            </w:tcBorders>
            <w:vAlign w:val="bottom"/>
          </w:tcPr>
          <w:p w14:paraId="234E3E68"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620" w:type="dxa"/>
            <w:tcBorders>
              <w:bottom w:val="single" w:sz="8" w:space="0" w:color="auto"/>
            </w:tcBorders>
            <w:vAlign w:val="bottom"/>
          </w:tcPr>
          <w:p w14:paraId="0BBCF3FA"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595" w:type="dxa"/>
            <w:tcBorders>
              <w:bottom w:val="single" w:sz="8" w:space="0" w:color="auto"/>
              <w:right w:val="single" w:sz="8" w:space="0" w:color="auto"/>
            </w:tcBorders>
            <w:vAlign w:val="bottom"/>
          </w:tcPr>
          <w:p w14:paraId="6AE86947"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845" w:type="dxa"/>
            <w:tcBorders>
              <w:bottom w:val="single" w:sz="8" w:space="0" w:color="auto"/>
            </w:tcBorders>
            <w:vAlign w:val="bottom"/>
          </w:tcPr>
          <w:p w14:paraId="711BB01E"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020" w:type="dxa"/>
            <w:tcBorders>
              <w:bottom w:val="single" w:sz="8" w:space="0" w:color="auto"/>
              <w:right w:val="single" w:sz="8" w:space="0" w:color="auto"/>
            </w:tcBorders>
            <w:vAlign w:val="bottom"/>
          </w:tcPr>
          <w:p w14:paraId="4E405B52" w14:textId="77777777" w:rsidR="001A4DCC" w:rsidRPr="006E5904" w:rsidRDefault="001A4DCC" w:rsidP="007C6EC3">
            <w:pPr>
              <w:rPr>
                <w:rFonts w:asciiTheme="majorBidi" w:hAnsiTheme="majorBidi" w:cstheme="majorBidi"/>
                <w:snapToGrid w:val="0"/>
                <w:color w:val="000000" w:themeColor="text1"/>
                <w:kern w:val="2"/>
                <w:sz w:val="2"/>
                <w:szCs w:val="2"/>
              </w:rPr>
            </w:pPr>
          </w:p>
        </w:tc>
      </w:tr>
      <w:tr w:rsidR="005B518C" w:rsidRPr="006E5904" w14:paraId="2A2E1CAE" w14:textId="77777777" w:rsidTr="00AA7CF0">
        <w:trPr>
          <w:trHeight w:val="315"/>
        </w:trPr>
        <w:tc>
          <w:tcPr>
            <w:tcW w:w="580" w:type="dxa"/>
            <w:tcBorders>
              <w:left w:val="single" w:sz="8" w:space="0" w:color="auto"/>
              <w:right w:val="single" w:sz="8" w:space="0" w:color="auto"/>
            </w:tcBorders>
            <w:vAlign w:val="bottom"/>
          </w:tcPr>
          <w:p w14:paraId="063DA707" w14:textId="77777777" w:rsidR="001A4DCC" w:rsidRPr="006E5904" w:rsidRDefault="00D65647"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3</w:t>
            </w:r>
          </w:p>
        </w:tc>
        <w:tc>
          <w:tcPr>
            <w:tcW w:w="3876" w:type="dxa"/>
            <w:tcBorders>
              <w:right w:val="single" w:sz="8" w:space="0" w:color="auto"/>
            </w:tcBorders>
            <w:vAlign w:val="bottom"/>
          </w:tcPr>
          <w:p w14:paraId="063D6B79" w14:textId="77777777" w:rsidR="001A4DCC" w:rsidRPr="006E5904" w:rsidRDefault="00482571" w:rsidP="00482571">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Anthracite coal</w:t>
            </w:r>
          </w:p>
        </w:tc>
        <w:tc>
          <w:tcPr>
            <w:tcW w:w="304" w:type="dxa"/>
            <w:vAlign w:val="bottom"/>
          </w:tcPr>
          <w:p w14:paraId="7D50AFB5" w14:textId="77777777" w:rsidR="001A4DCC" w:rsidRPr="006E5904" w:rsidRDefault="001A4DCC" w:rsidP="007C6EC3">
            <w:pPr>
              <w:rPr>
                <w:rFonts w:asciiTheme="majorBidi" w:hAnsiTheme="majorBidi" w:cstheme="majorBidi"/>
                <w:snapToGrid w:val="0"/>
                <w:color w:val="000000" w:themeColor="text1"/>
                <w:kern w:val="2"/>
                <w:sz w:val="24"/>
                <w:szCs w:val="24"/>
              </w:rPr>
            </w:pPr>
          </w:p>
        </w:tc>
        <w:tc>
          <w:tcPr>
            <w:tcW w:w="620" w:type="dxa"/>
            <w:vAlign w:val="bottom"/>
          </w:tcPr>
          <w:p w14:paraId="1B71C025"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26.9</w:t>
            </w:r>
          </w:p>
        </w:tc>
        <w:tc>
          <w:tcPr>
            <w:tcW w:w="1595" w:type="dxa"/>
            <w:tcBorders>
              <w:right w:val="single" w:sz="8" w:space="0" w:color="auto"/>
            </w:tcBorders>
            <w:vAlign w:val="bottom"/>
          </w:tcPr>
          <w:p w14:paraId="75E51BFD" w14:textId="77777777" w:rsidR="001A4DCC" w:rsidRPr="006E5904" w:rsidRDefault="00D65647" w:rsidP="007C6EC3">
            <w:pPr>
              <w:ind w:left="10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GJ/t</w:t>
            </w:r>
          </w:p>
        </w:tc>
        <w:tc>
          <w:tcPr>
            <w:tcW w:w="845" w:type="dxa"/>
            <w:vAlign w:val="bottom"/>
          </w:tcPr>
          <w:p w14:paraId="716F9CDD"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0.0255</w:t>
            </w:r>
          </w:p>
        </w:tc>
        <w:tc>
          <w:tcPr>
            <w:tcW w:w="1020" w:type="dxa"/>
            <w:tcBorders>
              <w:right w:val="single" w:sz="8" w:space="0" w:color="auto"/>
            </w:tcBorders>
            <w:vAlign w:val="bottom"/>
          </w:tcPr>
          <w:p w14:paraId="61E1B01C" w14:textId="77777777" w:rsidR="001A4DCC" w:rsidRPr="006E5904" w:rsidRDefault="00D65647" w:rsidP="007C6EC3">
            <w:pPr>
              <w:ind w:left="6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tC/GJ</w:t>
            </w:r>
          </w:p>
        </w:tc>
      </w:tr>
      <w:tr w:rsidR="005B518C" w:rsidRPr="006E5904" w14:paraId="39DB2A2A" w14:textId="77777777" w:rsidTr="00AA7CF0">
        <w:trPr>
          <w:trHeight w:val="34"/>
        </w:trPr>
        <w:tc>
          <w:tcPr>
            <w:tcW w:w="580" w:type="dxa"/>
            <w:tcBorders>
              <w:left w:val="single" w:sz="8" w:space="0" w:color="auto"/>
              <w:bottom w:val="single" w:sz="8" w:space="0" w:color="auto"/>
              <w:right w:val="single" w:sz="8" w:space="0" w:color="auto"/>
            </w:tcBorders>
            <w:vAlign w:val="bottom"/>
          </w:tcPr>
          <w:p w14:paraId="460F1860"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3876" w:type="dxa"/>
            <w:tcBorders>
              <w:bottom w:val="single" w:sz="8" w:space="0" w:color="auto"/>
              <w:right w:val="single" w:sz="8" w:space="0" w:color="auto"/>
            </w:tcBorders>
            <w:vAlign w:val="bottom"/>
          </w:tcPr>
          <w:p w14:paraId="4C26FA8F"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304" w:type="dxa"/>
            <w:tcBorders>
              <w:bottom w:val="single" w:sz="8" w:space="0" w:color="auto"/>
            </w:tcBorders>
            <w:vAlign w:val="bottom"/>
          </w:tcPr>
          <w:p w14:paraId="0E671811"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620" w:type="dxa"/>
            <w:tcBorders>
              <w:bottom w:val="single" w:sz="8" w:space="0" w:color="auto"/>
            </w:tcBorders>
            <w:vAlign w:val="bottom"/>
          </w:tcPr>
          <w:p w14:paraId="24130F08"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595" w:type="dxa"/>
            <w:tcBorders>
              <w:bottom w:val="single" w:sz="8" w:space="0" w:color="auto"/>
              <w:right w:val="single" w:sz="8" w:space="0" w:color="auto"/>
            </w:tcBorders>
            <w:vAlign w:val="bottom"/>
          </w:tcPr>
          <w:p w14:paraId="0A346AFE"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845" w:type="dxa"/>
            <w:tcBorders>
              <w:bottom w:val="single" w:sz="8" w:space="0" w:color="auto"/>
            </w:tcBorders>
            <w:vAlign w:val="bottom"/>
          </w:tcPr>
          <w:p w14:paraId="17F957E2"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020" w:type="dxa"/>
            <w:tcBorders>
              <w:bottom w:val="single" w:sz="8" w:space="0" w:color="auto"/>
              <w:right w:val="single" w:sz="8" w:space="0" w:color="auto"/>
            </w:tcBorders>
            <w:vAlign w:val="bottom"/>
          </w:tcPr>
          <w:p w14:paraId="53AD4920" w14:textId="77777777" w:rsidR="001A4DCC" w:rsidRPr="006E5904" w:rsidRDefault="001A4DCC" w:rsidP="007C6EC3">
            <w:pPr>
              <w:rPr>
                <w:rFonts w:asciiTheme="majorBidi" w:hAnsiTheme="majorBidi" w:cstheme="majorBidi"/>
                <w:snapToGrid w:val="0"/>
                <w:color w:val="000000" w:themeColor="text1"/>
                <w:kern w:val="2"/>
                <w:sz w:val="2"/>
                <w:szCs w:val="2"/>
              </w:rPr>
            </w:pPr>
          </w:p>
        </w:tc>
      </w:tr>
      <w:tr w:rsidR="005B518C" w:rsidRPr="006E5904" w14:paraId="07A04A14" w14:textId="77777777" w:rsidTr="00AA7CF0">
        <w:trPr>
          <w:trHeight w:val="316"/>
        </w:trPr>
        <w:tc>
          <w:tcPr>
            <w:tcW w:w="580" w:type="dxa"/>
            <w:tcBorders>
              <w:left w:val="single" w:sz="8" w:space="0" w:color="auto"/>
              <w:right w:val="single" w:sz="8" w:space="0" w:color="auto"/>
            </w:tcBorders>
            <w:vAlign w:val="bottom"/>
          </w:tcPr>
          <w:p w14:paraId="27ED696C" w14:textId="77777777" w:rsidR="001A4DCC" w:rsidRPr="006E5904" w:rsidRDefault="00D65647"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4</w:t>
            </w:r>
          </w:p>
        </w:tc>
        <w:tc>
          <w:tcPr>
            <w:tcW w:w="3876" w:type="dxa"/>
            <w:tcBorders>
              <w:right w:val="single" w:sz="8" w:space="0" w:color="auto"/>
            </w:tcBorders>
            <w:vAlign w:val="bottom"/>
          </w:tcPr>
          <w:p w14:paraId="59F217BE" w14:textId="77777777" w:rsidR="001A4DCC" w:rsidRPr="006E5904" w:rsidRDefault="00482571" w:rsidP="00482571">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Coke</w:t>
            </w:r>
          </w:p>
        </w:tc>
        <w:tc>
          <w:tcPr>
            <w:tcW w:w="304" w:type="dxa"/>
            <w:vAlign w:val="bottom"/>
          </w:tcPr>
          <w:p w14:paraId="3785C71D" w14:textId="77777777" w:rsidR="001A4DCC" w:rsidRPr="006E5904" w:rsidRDefault="001A4DCC" w:rsidP="007C6EC3">
            <w:pPr>
              <w:rPr>
                <w:rFonts w:asciiTheme="majorBidi" w:hAnsiTheme="majorBidi" w:cstheme="majorBidi"/>
                <w:snapToGrid w:val="0"/>
                <w:color w:val="000000" w:themeColor="text1"/>
                <w:kern w:val="2"/>
                <w:sz w:val="24"/>
                <w:szCs w:val="24"/>
              </w:rPr>
            </w:pPr>
          </w:p>
        </w:tc>
        <w:tc>
          <w:tcPr>
            <w:tcW w:w="620" w:type="dxa"/>
            <w:vAlign w:val="bottom"/>
          </w:tcPr>
          <w:p w14:paraId="22347D60"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29.4</w:t>
            </w:r>
          </w:p>
        </w:tc>
        <w:tc>
          <w:tcPr>
            <w:tcW w:w="1595" w:type="dxa"/>
            <w:tcBorders>
              <w:right w:val="single" w:sz="8" w:space="0" w:color="auto"/>
            </w:tcBorders>
            <w:vAlign w:val="bottom"/>
          </w:tcPr>
          <w:p w14:paraId="52BA9D8C" w14:textId="77777777" w:rsidR="001A4DCC" w:rsidRPr="006E5904" w:rsidRDefault="00D65647" w:rsidP="007C6EC3">
            <w:pPr>
              <w:ind w:left="10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GJ/t</w:t>
            </w:r>
          </w:p>
        </w:tc>
        <w:tc>
          <w:tcPr>
            <w:tcW w:w="845" w:type="dxa"/>
            <w:vAlign w:val="bottom"/>
          </w:tcPr>
          <w:p w14:paraId="5C3ADD3F"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0.0294</w:t>
            </w:r>
          </w:p>
        </w:tc>
        <w:tc>
          <w:tcPr>
            <w:tcW w:w="1020" w:type="dxa"/>
            <w:tcBorders>
              <w:right w:val="single" w:sz="8" w:space="0" w:color="auto"/>
            </w:tcBorders>
            <w:vAlign w:val="bottom"/>
          </w:tcPr>
          <w:p w14:paraId="5946AE79" w14:textId="77777777" w:rsidR="001A4DCC" w:rsidRPr="006E5904" w:rsidRDefault="00D65647" w:rsidP="007C6EC3">
            <w:pPr>
              <w:ind w:left="6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tC/GJ</w:t>
            </w:r>
          </w:p>
        </w:tc>
      </w:tr>
      <w:tr w:rsidR="005B518C" w:rsidRPr="006E5904" w14:paraId="2EDFC650" w14:textId="77777777" w:rsidTr="00AA7CF0">
        <w:trPr>
          <w:trHeight w:val="34"/>
        </w:trPr>
        <w:tc>
          <w:tcPr>
            <w:tcW w:w="580" w:type="dxa"/>
            <w:tcBorders>
              <w:left w:val="single" w:sz="8" w:space="0" w:color="auto"/>
              <w:bottom w:val="single" w:sz="8" w:space="0" w:color="auto"/>
              <w:right w:val="single" w:sz="8" w:space="0" w:color="auto"/>
            </w:tcBorders>
            <w:vAlign w:val="bottom"/>
          </w:tcPr>
          <w:p w14:paraId="2B4686E2"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3876" w:type="dxa"/>
            <w:tcBorders>
              <w:bottom w:val="single" w:sz="8" w:space="0" w:color="auto"/>
              <w:right w:val="single" w:sz="8" w:space="0" w:color="auto"/>
            </w:tcBorders>
            <w:vAlign w:val="bottom"/>
          </w:tcPr>
          <w:p w14:paraId="4BB1469F"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304" w:type="dxa"/>
            <w:tcBorders>
              <w:bottom w:val="single" w:sz="8" w:space="0" w:color="auto"/>
            </w:tcBorders>
            <w:vAlign w:val="bottom"/>
          </w:tcPr>
          <w:p w14:paraId="6AEF1647"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620" w:type="dxa"/>
            <w:tcBorders>
              <w:bottom w:val="single" w:sz="8" w:space="0" w:color="auto"/>
            </w:tcBorders>
            <w:vAlign w:val="bottom"/>
          </w:tcPr>
          <w:p w14:paraId="71369DCC"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595" w:type="dxa"/>
            <w:tcBorders>
              <w:bottom w:val="single" w:sz="8" w:space="0" w:color="auto"/>
              <w:right w:val="single" w:sz="8" w:space="0" w:color="auto"/>
            </w:tcBorders>
            <w:vAlign w:val="bottom"/>
          </w:tcPr>
          <w:p w14:paraId="57508CA0"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845" w:type="dxa"/>
            <w:tcBorders>
              <w:bottom w:val="single" w:sz="8" w:space="0" w:color="auto"/>
            </w:tcBorders>
            <w:vAlign w:val="bottom"/>
          </w:tcPr>
          <w:p w14:paraId="482FB728"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020" w:type="dxa"/>
            <w:tcBorders>
              <w:bottom w:val="single" w:sz="8" w:space="0" w:color="auto"/>
              <w:right w:val="single" w:sz="8" w:space="0" w:color="auto"/>
            </w:tcBorders>
            <w:vAlign w:val="bottom"/>
          </w:tcPr>
          <w:p w14:paraId="69925BFC" w14:textId="77777777" w:rsidR="001A4DCC" w:rsidRPr="006E5904" w:rsidRDefault="001A4DCC" w:rsidP="007C6EC3">
            <w:pPr>
              <w:rPr>
                <w:rFonts w:asciiTheme="majorBidi" w:hAnsiTheme="majorBidi" w:cstheme="majorBidi"/>
                <w:snapToGrid w:val="0"/>
                <w:color w:val="000000" w:themeColor="text1"/>
                <w:kern w:val="2"/>
                <w:sz w:val="2"/>
                <w:szCs w:val="2"/>
              </w:rPr>
            </w:pPr>
          </w:p>
        </w:tc>
      </w:tr>
      <w:tr w:rsidR="005B518C" w:rsidRPr="006E5904" w14:paraId="7B234CBB" w14:textId="77777777" w:rsidTr="00AA7CF0">
        <w:trPr>
          <w:trHeight w:val="315"/>
        </w:trPr>
        <w:tc>
          <w:tcPr>
            <w:tcW w:w="580" w:type="dxa"/>
            <w:tcBorders>
              <w:left w:val="single" w:sz="8" w:space="0" w:color="auto"/>
              <w:right w:val="single" w:sz="8" w:space="0" w:color="auto"/>
            </w:tcBorders>
            <w:vAlign w:val="bottom"/>
          </w:tcPr>
          <w:p w14:paraId="59C7B6E4" w14:textId="77777777" w:rsidR="001A4DCC" w:rsidRPr="006E5904" w:rsidRDefault="00D65647"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5</w:t>
            </w:r>
          </w:p>
        </w:tc>
        <w:tc>
          <w:tcPr>
            <w:tcW w:w="3876" w:type="dxa"/>
            <w:tcBorders>
              <w:right w:val="single" w:sz="8" w:space="0" w:color="auto"/>
            </w:tcBorders>
            <w:vAlign w:val="bottom"/>
          </w:tcPr>
          <w:p w14:paraId="5DC01BC6" w14:textId="77777777" w:rsidR="001A4DCC" w:rsidRPr="006E5904" w:rsidRDefault="00482571" w:rsidP="00482571">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Petroleum coke</w:t>
            </w:r>
          </w:p>
        </w:tc>
        <w:tc>
          <w:tcPr>
            <w:tcW w:w="304" w:type="dxa"/>
            <w:vAlign w:val="bottom"/>
          </w:tcPr>
          <w:p w14:paraId="2DF657B1" w14:textId="77777777" w:rsidR="001A4DCC" w:rsidRPr="006E5904" w:rsidRDefault="001A4DCC" w:rsidP="007C6EC3">
            <w:pPr>
              <w:rPr>
                <w:rFonts w:asciiTheme="majorBidi" w:hAnsiTheme="majorBidi" w:cstheme="majorBidi"/>
                <w:snapToGrid w:val="0"/>
                <w:color w:val="000000" w:themeColor="text1"/>
                <w:kern w:val="2"/>
                <w:sz w:val="24"/>
                <w:szCs w:val="24"/>
              </w:rPr>
            </w:pPr>
          </w:p>
        </w:tc>
        <w:tc>
          <w:tcPr>
            <w:tcW w:w="620" w:type="dxa"/>
            <w:vAlign w:val="bottom"/>
          </w:tcPr>
          <w:p w14:paraId="5E8EF631"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29.9</w:t>
            </w:r>
          </w:p>
        </w:tc>
        <w:tc>
          <w:tcPr>
            <w:tcW w:w="1595" w:type="dxa"/>
            <w:tcBorders>
              <w:right w:val="single" w:sz="8" w:space="0" w:color="auto"/>
            </w:tcBorders>
            <w:vAlign w:val="bottom"/>
          </w:tcPr>
          <w:p w14:paraId="2D87AE49" w14:textId="77777777" w:rsidR="001A4DCC" w:rsidRPr="006E5904" w:rsidRDefault="00D65647" w:rsidP="007C6EC3">
            <w:pPr>
              <w:ind w:left="10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GJ/t</w:t>
            </w:r>
          </w:p>
        </w:tc>
        <w:tc>
          <w:tcPr>
            <w:tcW w:w="845" w:type="dxa"/>
            <w:vAlign w:val="bottom"/>
          </w:tcPr>
          <w:p w14:paraId="4936035B"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0.0254</w:t>
            </w:r>
          </w:p>
        </w:tc>
        <w:tc>
          <w:tcPr>
            <w:tcW w:w="1020" w:type="dxa"/>
            <w:tcBorders>
              <w:right w:val="single" w:sz="8" w:space="0" w:color="auto"/>
            </w:tcBorders>
            <w:vAlign w:val="bottom"/>
          </w:tcPr>
          <w:p w14:paraId="382B95EC" w14:textId="77777777" w:rsidR="001A4DCC" w:rsidRPr="006E5904" w:rsidRDefault="00D65647" w:rsidP="007C6EC3">
            <w:pPr>
              <w:ind w:left="6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tC/GJ</w:t>
            </w:r>
          </w:p>
        </w:tc>
      </w:tr>
      <w:tr w:rsidR="005B518C" w:rsidRPr="006E5904" w14:paraId="239144F5" w14:textId="77777777" w:rsidTr="00AA7CF0">
        <w:trPr>
          <w:trHeight w:val="34"/>
        </w:trPr>
        <w:tc>
          <w:tcPr>
            <w:tcW w:w="580" w:type="dxa"/>
            <w:tcBorders>
              <w:left w:val="single" w:sz="8" w:space="0" w:color="auto"/>
              <w:bottom w:val="single" w:sz="8" w:space="0" w:color="auto"/>
              <w:right w:val="single" w:sz="8" w:space="0" w:color="auto"/>
            </w:tcBorders>
            <w:vAlign w:val="bottom"/>
          </w:tcPr>
          <w:p w14:paraId="1443A583"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3876" w:type="dxa"/>
            <w:tcBorders>
              <w:bottom w:val="single" w:sz="8" w:space="0" w:color="auto"/>
              <w:right w:val="single" w:sz="8" w:space="0" w:color="auto"/>
            </w:tcBorders>
            <w:vAlign w:val="bottom"/>
          </w:tcPr>
          <w:p w14:paraId="02314492"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304" w:type="dxa"/>
            <w:tcBorders>
              <w:bottom w:val="single" w:sz="8" w:space="0" w:color="auto"/>
            </w:tcBorders>
            <w:vAlign w:val="bottom"/>
          </w:tcPr>
          <w:p w14:paraId="37204E6F"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620" w:type="dxa"/>
            <w:tcBorders>
              <w:bottom w:val="single" w:sz="8" w:space="0" w:color="auto"/>
            </w:tcBorders>
            <w:vAlign w:val="bottom"/>
          </w:tcPr>
          <w:p w14:paraId="6D6DD768"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595" w:type="dxa"/>
            <w:tcBorders>
              <w:bottom w:val="single" w:sz="8" w:space="0" w:color="auto"/>
              <w:right w:val="single" w:sz="8" w:space="0" w:color="auto"/>
            </w:tcBorders>
            <w:vAlign w:val="bottom"/>
          </w:tcPr>
          <w:p w14:paraId="29EDB4E2"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845" w:type="dxa"/>
            <w:tcBorders>
              <w:bottom w:val="single" w:sz="8" w:space="0" w:color="auto"/>
            </w:tcBorders>
            <w:vAlign w:val="bottom"/>
          </w:tcPr>
          <w:p w14:paraId="1F40FE92"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020" w:type="dxa"/>
            <w:tcBorders>
              <w:bottom w:val="single" w:sz="8" w:space="0" w:color="auto"/>
              <w:right w:val="single" w:sz="8" w:space="0" w:color="auto"/>
            </w:tcBorders>
            <w:vAlign w:val="bottom"/>
          </w:tcPr>
          <w:p w14:paraId="1B72F0EC" w14:textId="77777777" w:rsidR="001A4DCC" w:rsidRPr="006E5904" w:rsidRDefault="001A4DCC" w:rsidP="007C6EC3">
            <w:pPr>
              <w:rPr>
                <w:rFonts w:asciiTheme="majorBidi" w:hAnsiTheme="majorBidi" w:cstheme="majorBidi"/>
                <w:snapToGrid w:val="0"/>
                <w:color w:val="000000" w:themeColor="text1"/>
                <w:kern w:val="2"/>
                <w:sz w:val="2"/>
                <w:szCs w:val="2"/>
              </w:rPr>
            </w:pPr>
          </w:p>
        </w:tc>
      </w:tr>
      <w:tr w:rsidR="005B518C" w:rsidRPr="006E5904" w14:paraId="56A1897A" w14:textId="77777777" w:rsidTr="00AA7CF0">
        <w:trPr>
          <w:trHeight w:val="315"/>
        </w:trPr>
        <w:tc>
          <w:tcPr>
            <w:tcW w:w="580" w:type="dxa"/>
            <w:tcBorders>
              <w:left w:val="single" w:sz="8" w:space="0" w:color="auto"/>
              <w:right w:val="single" w:sz="8" w:space="0" w:color="auto"/>
            </w:tcBorders>
            <w:vAlign w:val="bottom"/>
          </w:tcPr>
          <w:p w14:paraId="170F3FD3" w14:textId="77777777" w:rsidR="001A4DCC" w:rsidRPr="006E5904" w:rsidRDefault="00D65647"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6</w:t>
            </w:r>
          </w:p>
        </w:tc>
        <w:tc>
          <w:tcPr>
            <w:tcW w:w="3876" w:type="dxa"/>
            <w:tcBorders>
              <w:right w:val="single" w:sz="8" w:space="0" w:color="auto"/>
            </w:tcBorders>
            <w:vAlign w:val="bottom"/>
          </w:tcPr>
          <w:p w14:paraId="3F104CCE" w14:textId="77777777" w:rsidR="001A4DCC" w:rsidRPr="006E5904" w:rsidRDefault="00482571" w:rsidP="007C6EC3">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Coal tar</w:t>
            </w:r>
          </w:p>
        </w:tc>
        <w:tc>
          <w:tcPr>
            <w:tcW w:w="304" w:type="dxa"/>
            <w:vAlign w:val="bottom"/>
          </w:tcPr>
          <w:p w14:paraId="6F5F5BCA" w14:textId="77777777" w:rsidR="001A4DCC" w:rsidRPr="006E5904" w:rsidRDefault="001A4DCC" w:rsidP="007C6EC3">
            <w:pPr>
              <w:rPr>
                <w:rFonts w:asciiTheme="majorBidi" w:hAnsiTheme="majorBidi" w:cstheme="majorBidi"/>
                <w:snapToGrid w:val="0"/>
                <w:color w:val="000000" w:themeColor="text1"/>
                <w:kern w:val="2"/>
                <w:sz w:val="24"/>
                <w:szCs w:val="24"/>
              </w:rPr>
            </w:pPr>
          </w:p>
        </w:tc>
        <w:tc>
          <w:tcPr>
            <w:tcW w:w="620" w:type="dxa"/>
            <w:vAlign w:val="bottom"/>
          </w:tcPr>
          <w:p w14:paraId="3851563C"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37.3</w:t>
            </w:r>
          </w:p>
        </w:tc>
        <w:tc>
          <w:tcPr>
            <w:tcW w:w="1595" w:type="dxa"/>
            <w:tcBorders>
              <w:right w:val="single" w:sz="8" w:space="0" w:color="auto"/>
            </w:tcBorders>
            <w:vAlign w:val="bottom"/>
          </w:tcPr>
          <w:p w14:paraId="23660D65" w14:textId="77777777" w:rsidR="001A4DCC" w:rsidRPr="006E5904" w:rsidRDefault="00D65647" w:rsidP="007C6EC3">
            <w:pPr>
              <w:ind w:left="10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GJ/t</w:t>
            </w:r>
          </w:p>
        </w:tc>
        <w:tc>
          <w:tcPr>
            <w:tcW w:w="845" w:type="dxa"/>
            <w:vAlign w:val="bottom"/>
          </w:tcPr>
          <w:p w14:paraId="1D1CAE1D"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0.0209</w:t>
            </w:r>
          </w:p>
        </w:tc>
        <w:tc>
          <w:tcPr>
            <w:tcW w:w="1020" w:type="dxa"/>
            <w:tcBorders>
              <w:right w:val="single" w:sz="8" w:space="0" w:color="auto"/>
            </w:tcBorders>
            <w:vAlign w:val="bottom"/>
          </w:tcPr>
          <w:p w14:paraId="705060E1" w14:textId="77777777" w:rsidR="001A4DCC" w:rsidRPr="006E5904" w:rsidRDefault="00D65647" w:rsidP="007C6EC3">
            <w:pPr>
              <w:ind w:left="6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tC/GJ</w:t>
            </w:r>
          </w:p>
        </w:tc>
      </w:tr>
      <w:tr w:rsidR="005B518C" w:rsidRPr="006E5904" w14:paraId="6A042FBF" w14:textId="77777777" w:rsidTr="00AA7CF0">
        <w:trPr>
          <w:trHeight w:val="34"/>
        </w:trPr>
        <w:tc>
          <w:tcPr>
            <w:tcW w:w="580" w:type="dxa"/>
            <w:tcBorders>
              <w:left w:val="single" w:sz="8" w:space="0" w:color="auto"/>
              <w:bottom w:val="single" w:sz="8" w:space="0" w:color="auto"/>
              <w:right w:val="single" w:sz="8" w:space="0" w:color="auto"/>
            </w:tcBorders>
            <w:vAlign w:val="bottom"/>
          </w:tcPr>
          <w:p w14:paraId="0E240356"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3876" w:type="dxa"/>
            <w:tcBorders>
              <w:bottom w:val="single" w:sz="8" w:space="0" w:color="auto"/>
              <w:right w:val="single" w:sz="8" w:space="0" w:color="auto"/>
            </w:tcBorders>
            <w:vAlign w:val="bottom"/>
          </w:tcPr>
          <w:p w14:paraId="16A0B0F1"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304" w:type="dxa"/>
            <w:tcBorders>
              <w:bottom w:val="single" w:sz="8" w:space="0" w:color="auto"/>
            </w:tcBorders>
            <w:vAlign w:val="bottom"/>
          </w:tcPr>
          <w:p w14:paraId="2DB0D7F5"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620" w:type="dxa"/>
            <w:tcBorders>
              <w:bottom w:val="single" w:sz="8" w:space="0" w:color="auto"/>
            </w:tcBorders>
            <w:vAlign w:val="bottom"/>
          </w:tcPr>
          <w:p w14:paraId="745993A3"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595" w:type="dxa"/>
            <w:tcBorders>
              <w:bottom w:val="single" w:sz="8" w:space="0" w:color="auto"/>
              <w:right w:val="single" w:sz="8" w:space="0" w:color="auto"/>
            </w:tcBorders>
            <w:vAlign w:val="bottom"/>
          </w:tcPr>
          <w:p w14:paraId="2B81D8EA"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845" w:type="dxa"/>
            <w:tcBorders>
              <w:bottom w:val="single" w:sz="8" w:space="0" w:color="auto"/>
            </w:tcBorders>
            <w:vAlign w:val="bottom"/>
          </w:tcPr>
          <w:p w14:paraId="2F6B56DC"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020" w:type="dxa"/>
            <w:tcBorders>
              <w:bottom w:val="single" w:sz="8" w:space="0" w:color="auto"/>
              <w:right w:val="single" w:sz="8" w:space="0" w:color="auto"/>
            </w:tcBorders>
            <w:vAlign w:val="bottom"/>
          </w:tcPr>
          <w:p w14:paraId="43F00532" w14:textId="77777777" w:rsidR="001A4DCC" w:rsidRPr="006E5904" w:rsidRDefault="001A4DCC" w:rsidP="007C6EC3">
            <w:pPr>
              <w:rPr>
                <w:rFonts w:asciiTheme="majorBidi" w:hAnsiTheme="majorBidi" w:cstheme="majorBidi"/>
                <w:snapToGrid w:val="0"/>
                <w:color w:val="000000" w:themeColor="text1"/>
                <w:kern w:val="2"/>
                <w:sz w:val="2"/>
                <w:szCs w:val="2"/>
              </w:rPr>
            </w:pPr>
          </w:p>
        </w:tc>
      </w:tr>
      <w:tr w:rsidR="005B518C" w:rsidRPr="006E5904" w14:paraId="0E432FDC" w14:textId="77777777" w:rsidTr="00AA7CF0">
        <w:trPr>
          <w:trHeight w:val="316"/>
        </w:trPr>
        <w:tc>
          <w:tcPr>
            <w:tcW w:w="580" w:type="dxa"/>
            <w:tcBorders>
              <w:left w:val="single" w:sz="8" w:space="0" w:color="auto"/>
              <w:right w:val="single" w:sz="8" w:space="0" w:color="auto"/>
            </w:tcBorders>
            <w:vAlign w:val="bottom"/>
          </w:tcPr>
          <w:p w14:paraId="3DA89165" w14:textId="77777777" w:rsidR="001A4DCC" w:rsidRPr="006E5904" w:rsidRDefault="00D65647"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7</w:t>
            </w:r>
          </w:p>
        </w:tc>
        <w:tc>
          <w:tcPr>
            <w:tcW w:w="3876" w:type="dxa"/>
            <w:tcBorders>
              <w:right w:val="single" w:sz="8" w:space="0" w:color="auto"/>
            </w:tcBorders>
            <w:vAlign w:val="bottom"/>
          </w:tcPr>
          <w:p w14:paraId="06DEB5D3" w14:textId="77777777" w:rsidR="001A4DCC" w:rsidRPr="006E5904" w:rsidRDefault="00482571" w:rsidP="00482571">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Petroleum asphalt</w:t>
            </w:r>
          </w:p>
        </w:tc>
        <w:tc>
          <w:tcPr>
            <w:tcW w:w="304" w:type="dxa"/>
            <w:vAlign w:val="bottom"/>
          </w:tcPr>
          <w:p w14:paraId="28F202DF" w14:textId="77777777" w:rsidR="001A4DCC" w:rsidRPr="006E5904" w:rsidRDefault="001A4DCC" w:rsidP="007C6EC3">
            <w:pPr>
              <w:rPr>
                <w:rFonts w:asciiTheme="majorBidi" w:hAnsiTheme="majorBidi" w:cstheme="majorBidi"/>
                <w:snapToGrid w:val="0"/>
                <w:color w:val="000000" w:themeColor="text1"/>
                <w:kern w:val="2"/>
                <w:sz w:val="24"/>
                <w:szCs w:val="24"/>
              </w:rPr>
            </w:pPr>
          </w:p>
        </w:tc>
        <w:tc>
          <w:tcPr>
            <w:tcW w:w="620" w:type="dxa"/>
            <w:vAlign w:val="bottom"/>
          </w:tcPr>
          <w:p w14:paraId="6764E6B9"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40.9</w:t>
            </w:r>
          </w:p>
        </w:tc>
        <w:tc>
          <w:tcPr>
            <w:tcW w:w="1595" w:type="dxa"/>
            <w:tcBorders>
              <w:right w:val="single" w:sz="8" w:space="0" w:color="auto"/>
            </w:tcBorders>
            <w:vAlign w:val="bottom"/>
          </w:tcPr>
          <w:p w14:paraId="24F42C83" w14:textId="77777777" w:rsidR="001A4DCC" w:rsidRPr="006E5904" w:rsidRDefault="00D65647" w:rsidP="007C6EC3">
            <w:pPr>
              <w:ind w:left="10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GJ/t</w:t>
            </w:r>
          </w:p>
        </w:tc>
        <w:tc>
          <w:tcPr>
            <w:tcW w:w="845" w:type="dxa"/>
            <w:vAlign w:val="bottom"/>
          </w:tcPr>
          <w:p w14:paraId="465C673F"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0.0208</w:t>
            </w:r>
          </w:p>
        </w:tc>
        <w:tc>
          <w:tcPr>
            <w:tcW w:w="1020" w:type="dxa"/>
            <w:tcBorders>
              <w:right w:val="single" w:sz="8" w:space="0" w:color="auto"/>
            </w:tcBorders>
            <w:vAlign w:val="bottom"/>
          </w:tcPr>
          <w:p w14:paraId="61F1A491" w14:textId="77777777" w:rsidR="001A4DCC" w:rsidRPr="006E5904" w:rsidRDefault="00D65647" w:rsidP="007C6EC3">
            <w:pPr>
              <w:ind w:left="6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tC/GJ</w:t>
            </w:r>
          </w:p>
        </w:tc>
      </w:tr>
      <w:tr w:rsidR="005B518C" w:rsidRPr="006E5904" w14:paraId="7936E7E7" w14:textId="77777777" w:rsidTr="00AA7CF0">
        <w:trPr>
          <w:trHeight w:val="34"/>
        </w:trPr>
        <w:tc>
          <w:tcPr>
            <w:tcW w:w="580" w:type="dxa"/>
            <w:tcBorders>
              <w:left w:val="single" w:sz="8" w:space="0" w:color="auto"/>
              <w:bottom w:val="single" w:sz="8" w:space="0" w:color="auto"/>
              <w:right w:val="single" w:sz="8" w:space="0" w:color="auto"/>
            </w:tcBorders>
            <w:vAlign w:val="bottom"/>
          </w:tcPr>
          <w:p w14:paraId="428FD4F4"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3876" w:type="dxa"/>
            <w:tcBorders>
              <w:bottom w:val="single" w:sz="8" w:space="0" w:color="auto"/>
              <w:right w:val="single" w:sz="8" w:space="0" w:color="auto"/>
            </w:tcBorders>
            <w:vAlign w:val="bottom"/>
          </w:tcPr>
          <w:p w14:paraId="22E959CD"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304" w:type="dxa"/>
            <w:tcBorders>
              <w:bottom w:val="single" w:sz="8" w:space="0" w:color="auto"/>
            </w:tcBorders>
            <w:vAlign w:val="bottom"/>
          </w:tcPr>
          <w:p w14:paraId="6D26DA0C"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620" w:type="dxa"/>
            <w:tcBorders>
              <w:bottom w:val="single" w:sz="8" w:space="0" w:color="auto"/>
            </w:tcBorders>
            <w:vAlign w:val="bottom"/>
          </w:tcPr>
          <w:p w14:paraId="0687F0A1"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595" w:type="dxa"/>
            <w:tcBorders>
              <w:bottom w:val="single" w:sz="8" w:space="0" w:color="auto"/>
              <w:right w:val="single" w:sz="8" w:space="0" w:color="auto"/>
            </w:tcBorders>
            <w:vAlign w:val="bottom"/>
          </w:tcPr>
          <w:p w14:paraId="2827041E"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845" w:type="dxa"/>
            <w:tcBorders>
              <w:bottom w:val="single" w:sz="8" w:space="0" w:color="auto"/>
            </w:tcBorders>
            <w:vAlign w:val="bottom"/>
          </w:tcPr>
          <w:p w14:paraId="7BD5AC24"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020" w:type="dxa"/>
            <w:tcBorders>
              <w:bottom w:val="single" w:sz="8" w:space="0" w:color="auto"/>
              <w:right w:val="single" w:sz="8" w:space="0" w:color="auto"/>
            </w:tcBorders>
            <w:vAlign w:val="bottom"/>
          </w:tcPr>
          <w:p w14:paraId="4F39D897" w14:textId="77777777" w:rsidR="001A4DCC" w:rsidRPr="006E5904" w:rsidRDefault="001A4DCC" w:rsidP="007C6EC3">
            <w:pPr>
              <w:rPr>
                <w:rFonts w:asciiTheme="majorBidi" w:hAnsiTheme="majorBidi" w:cstheme="majorBidi"/>
                <w:snapToGrid w:val="0"/>
                <w:color w:val="000000" w:themeColor="text1"/>
                <w:kern w:val="2"/>
                <w:sz w:val="2"/>
                <w:szCs w:val="2"/>
              </w:rPr>
            </w:pPr>
          </w:p>
        </w:tc>
      </w:tr>
      <w:tr w:rsidR="005B518C" w:rsidRPr="006E5904" w14:paraId="3629D3CB" w14:textId="77777777" w:rsidTr="00AA7CF0">
        <w:trPr>
          <w:trHeight w:val="315"/>
        </w:trPr>
        <w:tc>
          <w:tcPr>
            <w:tcW w:w="580" w:type="dxa"/>
            <w:tcBorders>
              <w:left w:val="single" w:sz="8" w:space="0" w:color="auto"/>
              <w:right w:val="single" w:sz="8" w:space="0" w:color="auto"/>
            </w:tcBorders>
            <w:vAlign w:val="bottom"/>
          </w:tcPr>
          <w:p w14:paraId="4A6B7AF5" w14:textId="77777777" w:rsidR="001A4DCC" w:rsidRPr="006E5904" w:rsidRDefault="00D65647"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8</w:t>
            </w:r>
          </w:p>
        </w:tc>
        <w:tc>
          <w:tcPr>
            <w:tcW w:w="3876" w:type="dxa"/>
            <w:tcBorders>
              <w:right w:val="single" w:sz="8" w:space="0" w:color="auto"/>
            </w:tcBorders>
            <w:vAlign w:val="bottom"/>
          </w:tcPr>
          <w:p w14:paraId="1858F487" w14:textId="77777777" w:rsidR="001A4DCC" w:rsidRPr="006E5904" w:rsidRDefault="00FF0150" w:rsidP="00FF0150">
            <w:pPr>
              <w:spacing w:line="253"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Condensate (</w:t>
            </w:r>
            <w:r w:rsidR="00D65647" w:rsidRPr="006E5904">
              <w:rPr>
                <w:rFonts w:asciiTheme="majorBidi" w:eastAsia="Century" w:hAnsiTheme="majorBidi" w:cstheme="majorBidi"/>
                <w:snapToGrid w:val="0"/>
                <w:color w:val="000000" w:themeColor="text1"/>
                <w:kern w:val="2"/>
                <w:sz w:val="21"/>
                <w:szCs w:val="21"/>
              </w:rPr>
              <w:t>NGL</w:t>
            </w:r>
            <w:r w:rsidRPr="006E5904">
              <w:rPr>
                <w:rFonts w:asciiTheme="majorBidi" w:hAnsiTheme="majorBidi" w:cstheme="majorBidi"/>
                <w:snapToGrid w:val="0"/>
                <w:color w:val="000000" w:themeColor="text1"/>
                <w:kern w:val="2"/>
                <w:sz w:val="21"/>
                <w:szCs w:val="21"/>
              </w:rPr>
              <w:t>)</w:t>
            </w:r>
          </w:p>
        </w:tc>
        <w:tc>
          <w:tcPr>
            <w:tcW w:w="304" w:type="dxa"/>
            <w:vAlign w:val="bottom"/>
          </w:tcPr>
          <w:p w14:paraId="27A9AB9F" w14:textId="77777777" w:rsidR="001A4DCC" w:rsidRPr="006E5904" w:rsidRDefault="001A4DCC" w:rsidP="007C6EC3">
            <w:pPr>
              <w:rPr>
                <w:rFonts w:asciiTheme="majorBidi" w:hAnsiTheme="majorBidi" w:cstheme="majorBidi"/>
                <w:snapToGrid w:val="0"/>
                <w:color w:val="000000" w:themeColor="text1"/>
                <w:kern w:val="2"/>
                <w:sz w:val="24"/>
                <w:szCs w:val="24"/>
              </w:rPr>
            </w:pPr>
          </w:p>
        </w:tc>
        <w:tc>
          <w:tcPr>
            <w:tcW w:w="620" w:type="dxa"/>
            <w:vAlign w:val="bottom"/>
          </w:tcPr>
          <w:p w14:paraId="3329BEAA"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35.3</w:t>
            </w:r>
          </w:p>
        </w:tc>
        <w:tc>
          <w:tcPr>
            <w:tcW w:w="1595" w:type="dxa"/>
            <w:tcBorders>
              <w:right w:val="single" w:sz="8" w:space="0" w:color="auto"/>
            </w:tcBorders>
            <w:vAlign w:val="bottom"/>
          </w:tcPr>
          <w:p w14:paraId="638459AB" w14:textId="77777777" w:rsidR="001A4DCC" w:rsidRPr="006E5904" w:rsidRDefault="00D65647" w:rsidP="007C6EC3">
            <w:pPr>
              <w:ind w:left="10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GJ/kl</w:t>
            </w:r>
          </w:p>
        </w:tc>
        <w:tc>
          <w:tcPr>
            <w:tcW w:w="845" w:type="dxa"/>
            <w:vAlign w:val="bottom"/>
          </w:tcPr>
          <w:p w14:paraId="6770F41F"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0.0184</w:t>
            </w:r>
          </w:p>
        </w:tc>
        <w:tc>
          <w:tcPr>
            <w:tcW w:w="1020" w:type="dxa"/>
            <w:tcBorders>
              <w:right w:val="single" w:sz="8" w:space="0" w:color="auto"/>
            </w:tcBorders>
            <w:vAlign w:val="bottom"/>
          </w:tcPr>
          <w:p w14:paraId="735244E4" w14:textId="77777777" w:rsidR="001A4DCC" w:rsidRPr="006E5904" w:rsidRDefault="00D65647" w:rsidP="007C6EC3">
            <w:pPr>
              <w:ind w:left="6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tC/GJ</w:t>
            </w:r>
          </w:p>
        </w:tc>
      </w:tr>
      <w:tr w:rsidR="005B518C" w:rsidRPr="006E5904" w14:paraId="47411977" w14:textId="77777777" w:rsidTr="00AA7CF0">
        <w:trPr>
          <w:trHeight w:val="34"/>
        </w:trPr>
        <w:tc>
          <w:tcPr>
            <w:tcW w:w="580" w:type="dxa"/>
            <w:tcBorders>
              <w:left w:val="single" w:sz="8" w:space="0" w:color="auto"/>
              <w:bottom w:val="single" w:sz="8" w:space="0" w:color="auto"/>
              <w:right w:val="single" w:sz="8" w:space="0" w:color="auto"/>
            </w:tcBorders>
            <w:vAlign w:val="bottom"/>
          </w:tcPr>
          <w:p w14:paraId="7DAEDB0C"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3876" w:type="dxa"/>
            <w:tcBorders>
              <w:bottom w:val="single" w:sz="8" w:space="0" w:color="auto"/>
              <w:right w:val="single" w:sz="8" w:space="0" w:color="auto"/>
            </w:tcBorders>
            <w:vAlign w:val="bottom"/>
          </w:tcPr>
          <w:p w14:paraId="3816666D"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304" w:type="dxa"/>
            <w:tcBorders>
              <w:bottom w:val="single" w:sz="8" w:space="0" w:color="auto"/>
            </w:tcBorders>
            <w:vAlign w:val="bottom"/>
          </w:tcPr>
          <w:p w14:paraId="4E64423B"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620" w:type="dxa"/>
            <w:tcBorders>
              <w:bottom w:val="single" w:sz="8" w:space="0" w:color="auto"/>
            </w:tcBorders>
            <w:vAlign w:val="bottom"/>
          </w:tcPr>
          <w:p w14:paraId="774DBB14"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595" w:type="dxa"/>
            <w:tcBorders>
              <w:bottom w:val="single" w:sz="8" w:space="0" w:color="auto"/>
              <w:right w:val="single" w:sz="8" w:space="0" w:color="auto"/>
            </w:tcBorders>
            <w:vAlign w:val="bottom"/>
          </w:tcPr>
          <w:p w14:paraId="7C0EF2CF"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845" w:type="dxa"/>
            <w:tcBorders>
              <w:bottom w:val="single" w:sz="8" w:space="0" w:color="auto"/>
            </w:tcBorders>
            <w:vAlign w:val="bottom"/>
          </w:tcPr>
          <w:p w14:paraId="6485FBD6"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020" w:type="dxa"/>
            <w:tcBorders>
              <w:bottom w:val="single" w:sz="8" w:space="0" w:color="auto"/>
              <w:right w:val="single" w:sz="8" w:space="0" w:color="auto"/>
            </w:tcBorders>
            <w:vAlign w:val="bottom"/>
          </w:tcPr>
          <w:p w14:paraId="031B3EB3" w14:textId="77777777" w:rsidR="001A4DCC" w:rsidRPr="006E5904" w:rsidRDefault="001A4DCC" w:rsidP="007C6EC3">
            <w:pPr>
              <w:rPr>
                <w:rFonts w:asciiTheme="majorBidi" w:hAnsiTheme="majorBidi" w:cstheme="majorBidi"/>
                <w:snapToGrid w:val="0"/>
                <w:color w:val="000000" w:themeColor="text1"/>
                <w:kern w:val="2"/>
                <w:sz w:val="2"/>
                <w:szCs w:val="2"/>
              </w:rPr>
            </w:pPr>
          </w:p>
        </w:tc>
      </w:tr>
      <w:tr w:rsidR="005B518C" w:rsidRPr="006E5904" w14:paraId="290333FF" w14:textId="77777777" w:rsidTr="00AA7CF0">
        <w:trPr>
          <w:trHeight w:val="315"/>
        </w:trPr>
        <w:tc>
          <w:tcPr>
            <w:tcW w:w="580" w:type="dxa"/>
            <w:tcBorders>
              <w:left w:val="single" w:sz="8" w:space="0" w:color="auto"/>
              <w:right w:val="single" w:sz="8" w:space="0" w:color="auto"/>
            </w:tcBorders>
            <w:vAlign w:val="bottom"/>
          </w:tcPr>
          <w:p w14:paraId="277ACC2A" w14:textId="77777777" w:rsidR="001A4DCC" w:rsidRPr="006E5904" w:rsidRDefault="00D65647"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9</w:t>
            </w:r>
          </w:p>
        </w:tc>
        <w:tc>
          <w:tcPr>
            <w:tcW w:w="3876" w:type="dxa"/>
            <w:tcBorders>
              <w:right w:val="single" w:sz="8" w:space="0" w:color="auto"/>
            </w:tcBorders>
            <w:vAlign w:val="bottom"/>
          </w:tcPr>
          <w:p w14:paraId="2CF74140" w14:textId="77777777" w:rsidR="001A4DCC" w:rsidRPr="006E5904" w:rsidRDefault="00FF0150" w:rsidP="00FF0150">
            <w:pPr>
              <w:spacing w:line="253"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Crude oil (other than condensate (</w:t>
            </w:r>
            <w:r w:rsidR="00D65647" w:rsidRPr="006E5904">
              <w:rPr>
                <w:rFonts w:asciiTheme="majorBidi" w:eastAsia="Century" w:hAnsiTheme="majorBidi" w:cstheme="majorBidi"/>
                <w:snapToGrid w:val="0"/>
                <w:color w:val="000000" w:themeColor="text1"/>
                <w:kern w:val="2"/>
                <w:sz w:val="21"/>
                <w:szCs w:val="21"/>
              </w:rPr>
              <w:t>NGL</w:t>
            </w:r>
            <w:r w:rsidRPr="006E5904">
              <w:rPr>
                <w:rFonts w:asciiTheme="majorBidi" w:hAnsiTheme="majorBidi" w:cstheme="majorBidi"/>
                <w:snapToGrid w:val="0"/>
                <w:color w:val="000000" w:themeColor="text1"/>
                <w:kern w:val="2"/>
                <w:sz w:val="21"/>
                <w:szCs w:val="21"/>
              </w:rPr>
              <w:t>))</w:t>
            </w:r>
          </w:p>
        </w:tc>
        <w:tc>
          <w:tcPr>
            <w:tcW w:w="304" w:type="dxa"/>
            <w:vAlign w:val="bottom"/>
          </w:tcPr>
          <w:p w14:paraId="248EED7F" w14:textId="77777777" w:rsidR="001A4DCC" w:rsidRPr="006E5904" w:rsidRDefault="001A4DCC" w:rsidP="007C6EC3">
            <w:pPr>
              <w:rPr>
                <w:rFonts w:asciiTheme="majorBidi" w:hAnsiTheme="majorBidi" w:cstheme="majorBidi"/>
                <w:snapToGrid w:val="0"/>
                <w:color w:val="000000" w:themeColor="text1"/>
                <w:kern w:val="2"/>
                <w:sz w:val="24"/>
                <w:szCs w:val="24"/>
              </w:rPr>
            </w:pPr>
          </w:p>
        </w:tc>
        <w:tc>
          <w:tcPr>
            <w:tcW w:w="620" w:type="dxa"/>
            <w:vAlign w:val="bottom"/>
          </w:tcPr>
          <w:p w14:paraId="1A39F249"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38.2</w:t>
            </w:r>
          </w:p>
        </w:tc>
        <w:tc>
          <w:tcPr>
            <w:tcW w:w="1595" w:type="dxa"/>
            <w:tcBorders>
              <w:right w:val="single" w:sz="8" w:space="0" w:color="auto"/>
            </w:tcBorders>
            <w:vAlign w:val="bottom"/>
          </w:tcPr>
          <w:p w14:paraId="3C10A97F" w14:textId="77777777" w:rsidR="001A4DCC" w:rsidRPr="006E5904" w:rsidRDefault="00D65647" w:rsidP="007C6EC3">
            <w:pPr>
              <w:ind w:left="10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GJ/kl</w:t>
            </w:r>
          </w:p>
        </w:tc>
        <w:tc>
          <w:tcPr>
            <w:tcW w:w="845" w:type="dxa"/>
            <w:vAlign w:val="bottom"/>
          </w:tcPr>
          <w:p w14:paraId="664331D8"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0.0187</w:t>
            </w:r>
          </w:p>
        </w:tc>
        <w:tc>
          <w:tcPr>
            <w:tcW w:w="1020" w:type="dxa"/>
            <w:tcBorders>
              <w:right w:val="single" w:sz="8" w:space="0" w:color="auto"/>
            </w:tcBorders>
            <w:vAlign w:val="bottom"/>
          </w:tcPr>
          <w:p w14:paraId="3ADC1AF6" w14:textId="77777777" w:rsidR="001A4DCC" w:rsidRPr="006E5904" w:rsidRDefault="00D65647" w:rsidP="007C6EC3">
            <w:pPr>
              <w:ind w:left="6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tC/GJ</w:t>
            </w:r>
          </w:p>
        </w:tc>
      </w:tr>
      <w:tr w:rsidR="005B518C" w:rsidRPr="006E5904" w14:paraId="1EE0EC8D" w14:textId="77777777" w:rsidTr="00AA7CF0">
        <w:trPr>
          <w:trHeight w:val="34"/>
        </w:trPr>
        <w:tc>
          <w:tcPr>
            <w:tcW w:w="580" w:type="dxa"/>
            <w:tcBorders>
              <w:left w:val="single" w:sz="8" w:space="0" w:color="auto"/>
              <w:bottom w:val="single" w:sz="8" w:space="0" w:color="auto"/>
              <w:right w:val="single" w:sz="8" w:space="0" w:color="auto"/>
            </w:tcBorders>
            <w:vAlign w:val="bottom"/>
          </w:tcPr>
          <w:p w14:paraId="7AEE954D"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3876" w:type="dxa"/>
            <w:tcBorders>
              <w:bottom w:val="single" w:sz="8" w:space="0" w:color="auto"/>
              <w:right w:val="single" w:sz="8" w:space="0" w:color="auto"/>
            </w:tcBorders>
            <w:vAlign w:val="bottom"/>
          </w:tcPr>
          <w:p w14:paraId="2DE298BE"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304" w:type="dxa"/>
            <w:tcBorders>
              <w:bottom w:val="single" w:sz="8" w:space="0" w:color="auto"/>
            </w:tcBorders>
            <w:vAlign w:val="bottom"/>
          </w:tcPr>
          <w:p w14:paraId="690A8EE8"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620" w:type="dxa"/>
            <w:tcBorders>
              <w:bottom w:val="single" w:sz="8" w:space="0" w:color="auto"/>
            </w:tcBorders>
            <w:vAlign w:val="bottom"/>
          </w:tcPr>
          <w:p w14:paraId="55194AF9"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595" w:type="dxa"/>
            <w:tcBorders>
              <w:bottom w:val="single" w:sz="8" w:space="0" w:color="auto"/>
              <w:right w:val="single" w:sz="8" w:space="0" w:color="auto"/>
            </w:tcBorders>
            <w:vAlign w:val="bottom"/>
          </w:tcPr>
          <w:p w14:paraId="465E137D"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845" w:type="dxa"/>
            <w:tcBorders>
              <w:bottom w:val="single" w:sz="8" w:space="0" w:color="auto"/>
            </w:tcBorders>
            <w:vAlign w:val="bottom"/>
          </w:tcPr>
          <w:p w14:paraId="221E84DE"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020" w:type="dxa"/>
            <w:tcBorders>
              <w:bottom w:val="single" w:sz="8" w:space="0" w:color="auto"/>
              <w:right w:val="single" w:sz="8" w:space="0" w:color="auto"/>
            </w:tcBorders>
            <w:vAlign w:val="bottom"/>
          </w:tcPr>
          <w:p w14:paraId="07DC060E" w14:textId="77777777" w:rsidR="001A4DCC" w:rsidRPr="006E5904" w:rsidRDefault="001A4DCC" w:rsidP="007C6EC3">
            <w:pPr>
              <w:rPr>
                <w:rFonts w:asciiTheme="majorBidi" w:hAnsiTheme="majorBidi" w:cstheme="majorBidi"/>
                <w:snapToGrid w:val="0"/>
                <w:color w:val="000000" w:themeColor="text1"/>
                <w:kern w:val="2"/>
                <w:sz w:val="2"/>
                <w:szCs w:val="2"/>
              </w:rPr>
            </w:pPr>
          </w:p>
        </w:tc>
      </w:tr>
      <w:tr w:rsidR="005B518C" w:rsidRPr="006E5904" w14:paraId="6D25FCCB" w14:textId="77777777" w:rsidTr="00AA7CF0">
        <w:trPr>
          <w:trHeight w:val="316"/>
        </w:trPr>
        <w:tc>
          <w:tcPr>
            <w:tcW w:w="580" w:type="dxa"/>
            <w:tcBorders>
              <w:left w:val="single" w:sz="8" w:space="0" w:color="auto"/>
              <w:right w:val="single" w:sz="8" w:space="0" w:color="auto"/>
            </w:tcBorders>
            <w:vAlign w:val="bottom"/>
          </w:tcPr>
          <w:p w14:paraId="35DFB02B" w14:textId="77777777" w:rsidR="001A4DCC" w:rsidRPr="006E5904" w:rsidRDefault="00D65647"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10</w:t>
            </w:r>
          </w:p>
        </w:tc>
        <w:tc>
          <w:tcPr>
            <w:tcW w:w="3876" w:type="dxa"/>
            <w:tcBorders>
              <w:right w:val="single" w:sz="8" w:space="0" w:color="auto"/>
            </w:tcBorders>
            <w:vAlign w:val="bottom"/>
          </w:tcPr>
          <w:p w14:paraId="61763E61" w14:textId="77777777" w:rsidR="001A4DCC" w:rsidRPr="006E5904" w:rsidRDefault="00FF0150" w:rsidP="00FF0150">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Gasoline</w:t>
            </w:r>
          </w:p>
        </w:tc>
        <w:tc>
          <w:tcPr>
            <w:tcW w:w="304" w:type="dxa"/>
            <w:vAlign w:val="bottom"/>
          </w:tcPr>
          <w:p w14:paraId="10440A80" w14:textId="77777777" w:rsidR="001A4DCC" w:rsidRPr="006E5904" w:rsidRDefault="001A4DCC" w:rsidP="007C6EC3">
            <w:pPr>
              <w:rPr>
                <w:rFonts w:asciiTheme="majorBidi" w:hAnsiTheme="majorBidi" w:cstheme="majorBidi"/>
                <w:snapToGrid w:val="0"/>
                <w:color w:val="000000" w:themeColor="text1"/>
                <w:kern w:val="2"/>
                <w:sz w:val="24"/>
                <w:szCs w:val="24"/>
              </w:rPr>
            </w:pPr>
          </w:p>
        </w:tc>
        <w:tc>
          <w:tcPr>
            <w:tcW w:w="620" w:type="dxa"/>
            <w:vAlign w:val="bottom"/>
          </w:tcPr>
          <w:p w14:paraId="1D537C43"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34.6</w:t>
            </w:r>
          </w:p>
        </w:tc>
        <w:tc>
          <w:tcPr>
            <w:tcW w:w="1595" w:type="dxa"/>
            <w:tcBorders>
              <w:right w:val="single" w:sz="8" w:space="0" w:color="auto"/>
            </w:tcBorders>
            <w:vAlign w:val="bottom"/>
          </w:tcPr>
          <w:p w14:paraId="26D2CCD1" w14:textId="77777777" w:rsidR="001A4DCC" w:rsidRPr="006E5904" w:rsidRDefault="00D65647" w:rsidP="007C6EC3">
            <w:pPr>
              <w:ind w:left="10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GJ/kl</w:t>
            </w:r>
          </w:p>
        </w:tc>
        <w:tc>
          <w:tcPr>
            <w:tcW w:w="845" w:type="dxa"/>
            <w:vAlign w:val="bottom"/>
          </w:tcPr>
          <w:p w14:paraId="0008236E"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0.0183</w:t>
            </w:r>
          </w:p>
        </w:tc>
        <w:tc>
          <w:tcPr>
            <w:tcW w:w="1020" w:type="dxa"/>
            <w:tcBorders>
              <w:right w:val="single" w:sz="8" w:space="0" w:color="auto"/>
            </w:tcBorders>
            <w:vAlign w:val="bottom"/>
          </w:tcPr>
          <w:p w14:paraId="5343DA99" w14:textId="77777777" w:rsidR="001A4DCC" w:rsidRPr="006E5904" w:rsidRDefault="00D65647" w:rsidP="007C6EC3">
            <w:pPr>
              <w:ind w:left="6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tC/GJ</w:t>
            </w:r>
          </w:p>
        </w:tc>
      </w:tr>
      <w:tr w:rsidR="005B518C" w:rsidRPr="006E5904" w14:paraId="6506AA56" w14:textId="77777777" w:rsidTr="00AA7CF0">
        <w:trPr>
          <w:trHeight w:val="34"/>
        </w:trPr>
        <w:tc>
          <w:tcPr>
            <w:tcW w:w="580" w:type="dxa"/>
            <w:tcBorders>
              <w:left w:val="single" w:sz="8" w:space="0" w:color="auto"/>
              <w:bottom w:val="single" w:sz="8" w:space="0" w:color="auto"/>
              <w:right w:val="single" w:sz="8" w:space="0" w:color="auto"/>
            </w:tcBorders>
            <w:vAlign w:val="bottom"/>
          </w:tcPr>
          <w:p w14:paraId="655FDDB9"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3876" w:type="dxa"/>
            <w:tcBorders>
              <w:bottom w:val="single" w:sz="8" w:space="0" w:color="auto"/>
              <w:right w:val="single" w:sz="8" w:space="0" w:color="auto"/>
            </w:tcBorders>
            <w:vAlign w:val="bottom"/>
          </w:tcPr>
          <w:p w14:paraId="29C9E44A"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304" w:type="dxa"/>
            <w:tcBorders>
              <w:bottom w:val="single" w:sz="8" w:space="0" w:color="auto"/>
            </w:tcBorders>
            <w:vAlign w:val="bottom"/>
          </w:tcPr>
          <w:p w14:paraId="4147BBCE"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620" w:type="dxa"/>
            <w:tcBorders>
              <w:bottom w:val="single" w:sz="8" w:space="0" w:color="auto"/>
            </w:tcBorders>
            <w:vAlign w:val="bottom"/>
          </w:tcPr>
          <w:p w14:paraId="77FCAE44"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595" w:type="dxa"/>
            <w:tcBorders>
              <w:bottom w:val="single" w:sz="8" w:space="0" w:color="auto"/>
              <w:right w:val="single" w:sz="8" w:space="0" w:color="auto"/>
            </w:tcBorders>
            <w:vAlign w:val="bottom"/>
          </w:tcPr>
          <w:p w14:paraId="33B65E24"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845" w:type="dxa"/>
            <w:tcBorders>
              <w:bottom w:val="single" w:sz="8" w:space="0" w:color="auto"/>
            </w:tcBorders>
            <w:vAlign w:val="bottom"/>
          </w:tcPr>
          <w:p w14:paraId="7646533B"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020" w:type="dxa"/>
            <w:tcBorders>
              <w:bottom w:val="single" w:sz="8" w:space="0" w:color="auto"/>
              <w:right w:val="single" w:sz="8" w:space="0" w:color="auto"/>
            </w:tcBorders>
            <w:vAlign w:val="bottom"/>
          </w:tcPr>
          <w:p w14:paraId="02F3FB91" w14:textId="77777777" w:rsidR="001A4DCC" w:rsidRPr="006E5904" w:rsidRDefault="001A4DCC" w:rsidP="007C6EC3">
            <w:pPr>
              <w:rPr>
                <w:rFonts w:asciiTheme="majorBidi" w:hAnsiTheme="majorBidi" w:cstheme="majorBidi"/>
                <w:snapToGrid w:val="0"/>
                <w:color w:val="000000" w:themeColor="text1"/>
                <w:kern w:val="2"/>
                <w:sz w:val="2"/>
                <w:szCs w:val="2"/>
              </w:rPr>
            </w:pPr>
          </w:p>
        </w:tc>
      </w:tr>
      <w:tr w:rsidR="005B518C" w:rsidRPr="006E5904" w14:paraId="2F6257AE" w14:textId="77777777" w:rsidTr="00AA7CF0">
        <w:trPr>
          <w:trHeight w:val="315"/>
        </w:trPr>
        <w:tc>
          <w:tcPr>
            <w:tcW w:w="580" w:type="dxa"/>
            <w:tcBorders>
              <w:left w:val="single" w:sz="8" w:space="0" w:color="auto"/>
              <w:right w:val="single" w:sz="8" w:space="0" w:color="auto"/>
            </w:tcBorders>
            <w:vAlign w:val="bottom"/>
          </w:tcPr>
          <w:p w14:paraId="4BC19C15" w14:textId="77777777" w:rsidR="001A4DCC" w:rsidRPr="006E5904" w:rsidRDefault="00D65647"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11</w:t>
            </w:r>
          </w:p>
        </w:tc>
        <w:tc>
          <w:tcPr>
            <w:tcW w:w="3876" w:type="dxa"/>
            <w:tcBorders>
              <w:right w:val="single" w:sz="8" w:space="0" w:color="auto"/>
            </w:tcBorders>
            <w:vAlign w:val="bottom"/>
          </w:tcPr>
          <w:p w14:paraId="5D8D9F41" w14:textId="77777777" w:rsidR="001A4DCC" w:rsidRPr="006E5904" w:rsidRDefault="00FF0150" w:rsidP="007C6EC3">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Naphtha</w:t>
            </w:r>
          </w:p>
        </w:tc>
        <w:tc>
          <w:tcPr>
            <w:tcW w:w="304" w:type="dxa"/>
            <w:vAlign w:val="bottom"/>
          </w:tcPr>
          <w:p w14:paraId="1D236159" w14:textId="77777777" w:rsidR="001A4DCC" w:rsidRPr="006E5904" w:rsidRDefault="001A4DCC" w:rsidP="007C6EC3">
            <w:pPr>
              <w:rPr>
                <w:rFonts w:asciiTheme="majorBidi" w:hAnsiTheme="majorBidi" w:cstheme="majorBidi"/>
                <w:snapToGrid w:val="0"/>
                <w:color w:val="000000" w:themeColor="text1"/>
                <w:kern w:val="2"/>
                <w:sz w:val="24"/>
                <w:szCs w:val="24"/>
              </w:rPr>
            </w:pPr>
          </w:p>
        </w:tc>
        <w:tc>
          <w:tcPr>
            <w:tcW w:w="620" w:type="dxa"/>
            <w:vAlign w:val="bottom"/>
          </w:tcPr>
          <w:p w14:paraId="715A59E9"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33.6</w:t>
            </w:r>
          </w:p>
        </w:tc>
        <w:tc>
          <w:tcPr>
            <w:tcW w:w="1595" w:type="dxa"/>
            <w:tcBorders>
              <w:right w:val="single" w:sz="8" w:space="0" w:color="auto"/>
            </w:tcBorders>
            <w:vAlign w:val="bottom"/>
          </w:tcPr>
          <w:p w14:paraId="323843E5" w14:textId="77777777" w:rsidR="001A4DCC" w:rsidRPr="006E5904" w:rsidRDefault="00D65647" w:rsidP="007C6EC3">
            <w:pPr>
              <w:ind w:left="10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GJ/kl</w:t>
            </w:r>
          </w:p>
        </w:tc>
        <w:tc>
          <w:tcPr>
            <w:tcW w:w="845" w:type="dxa"/>
            <w:vAlign w:val="bottom"/>
          </w:tcPr>
          <w:p w14:paraId="33917299"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0.0182</w:t>
            </w:r>
          </w:p>
        </w:tc>
        <w:tc>
          <w:tcPr>
            <w:tcW w:w="1020" w:type="dxa"/>
            <w:tcBorders>
              <w:right w:val="single" w:sz="8" w:space="0" w:color="auto"/>
            </w:tcBorders>
            <w:vAlign w:val="bottom"/>
          </w:tcPr>
          <w:p w14:paraId="6DE61937" w14:textId="77777777" w:rsidR="001A4DCC" w:rsidRPr="006E5904" w:rsidRDefault="00D65647" w:rsidP="007C6EC3">
            <w:pPr>
              <w:ind w:left="6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tC/GJ</w:t>
            </w:r>
          </w:p>
        </w:tc>
      </w:tr>
      <w:tr w:rsidR="005B518C" w:rsidRPr="006E5904" w14:paraId="65AAA2F5" w14:textId="77777777" w:rsidTr="00AA7CF0">
        <w:trPr>
          <w:trHeight w:val="34"/>
        </w:trPr>
        <w:tc>
          <w:tcPr>
            <w:tcW w:w="580" w:type="dxa"/>
            <w:tcBorders>
              <w:left w:val="single" w:sz="8" w:space="0" w:color="auto"/>
              <w:bottom w:val="single" w:sz="8" w:space="0" w:color="auto"/>
              <w:right w:val="single" w:sz="8" w:space="0" w:color="auto"/>
            </w:tcBorders>
            <w:vAlign w:val="bottom"/>
          </w:tcPr>
          <w:p w14:paraId="6ACA7C0F"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3876" w:type="dxa"/>
            <w:tcBorders>
              <w:bottom w:val="single" w:sz="8" w:space="0" w:color="auto"/>
              <w:right w:val="single" w:sz="8" w:space="0" w:color="auto"/>
            </w:tcBorders>
            <w:vAlign w:val="bottom"/>
          </w:tcPr>
          <w:p w14:paraId="75064115"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304" w:type="dxa"/>
            <w:tcBorders>
              <w:bottom w:val="single" w:sz="8" w:space="0" w:color="auto"/>
            </w:tcBorders>
            <w:vAlign w:val="bottom"/>
          </w:tcPr>
          <w:p w14:paraId="0BFBC9BA"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620" w:type="dxa"/>
            <w:tcBorders>
              <w:bottom w:val="single" w:sz="8" w:space="0" w:color="auto"/>
            </w:tcBorders>
            <w:vAlign w:val="bottom"/>
          </w:tcPr>
          <w:p w14:paraId="5576AB3A"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595" w:type="dxa"/>
            <w:tcBorders>
              <w:bottom w:val="single" w:sz="8" w:space="0" w:color="auto"/>
              <w:right w:val="single" w:sz="8" w:space="0" w:color="auto"/>
            </w:tcBorders>
            <w:vAlign w:val="bottom"/>
          </w:tcPr>
          <w:p w14:paraId="4493B4ED"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845" w:type="dxa"/>
            <w:tcBorders>
              <w:bottom w:val="single" w:sz="8" w:space="0" w:color="auto"/>
            </w:tcBorders>
            <w:vAlign w:val="bottom"/>
          </w:tcPr>
          <w:p w14:paraId="7190AE4E"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020" w:type="dxa"/>
            <w:tcBorders>
              <w:bottom w:val="single" w:sz="8" w:space="0" w:color="auto"/>
              <w:right w:val="single" w:sz="8" w:space="0" w:color="auto"/>
            </w:tcBorders>
            <w:vAlign w:val="bottom"/>
          </w:tcPr>
          <w:p w14:paraId="567BC7BE" w14:textId="77777777" w:rsidR="001A4DCC" w:rsidRPr="006E5904" w:rsidRDefault="001A4DCC" w:rsidP="007C6EC3">
            <w:pPr>
              <w:rPr>
                <w:rFonts w:asciiTheme="majorBidi" w:hAnsiTheme="majorBidi" w:cstheme="majorBidi"/>
                <w:snapToGrid w:val="0"/>
                <w:color w:val="000000" w:themeColor="text1"/>
                <w:kern w:val="2"/>
                <w:sz w:val="2"/>
                <w:szCs w:val="2"/>
              </w:rPr>
            </w:pPr>
          </w:p>
        </w:tc>
      </w:tr>
    </w:tbl>
    <w:p w14:paraId="5E3A7029" w14:textId="77777777" w:rsidR="001A4DCC" w:rsidRPr="006E5904" w:rsidRDefault="00B22661" w:rsidP="007C6EC3">
      <w:pPr>
        <w:spacing w:line="1" w:lineRule="exact"/>
        <w:rPr>
          <w:rFonts w:asciiTheme="majorBidi" w:hAnsiTheme="majorBidi" w:cstheme="majorBidi"/>
          <w:snapToGrid w:val="0"/>
          <w:color w:val="000000" w:themeColor="text1"/>
          <w:kern w:val="2"/>
          <w:sz w:val="20"/>
          <w:szCs w:val="20"/>
        </w:rPr>
      </w:pPr>
      <w:r w:rsidRPr="006E5904">
        <w:rPr>
          <w:rFonts w:asciiTheme="majorBidi" w:hAnsiTheme="majorBidi" w:cstheme="majorBidi"/>
          <w:snapToGrid w:val="0"/>
          <w:color w:val="000000" w:themeColor="text1"/>
          <w:kern w:val="2"/>
        </w:rPr>
        <w:br w:type="page"/>
      </w:r>
    </w:p>
    <w:tbl>
      <w:tblPr>
        <w:tblW w:w="0" w:type="auto"/>
        <w:tblInd w:w="142" w:type="dxa"/>
        <w:tblLayout w:type="fixed"/>
        <w:tblCellMar>
          <w:left w:w="0" w:type="dxa"/>
          <w:right w:w="0" w:type="dxa"/>
        </w:tblCellMar>
        <w:tblLook w:val="04A0" w:firstRow="1" w:lastRow="0" w:firstColumn="1" w:lastColumn="0" w:noHBand="0" w:noVBand="1"/>
      </w:tblPr>
      <w:tblGrid>
        <w:gridCol w:w="580"/>
        <w:gridCol w:w="2680"/>
        <w:gridCol w:w="1200"/>
        <w:gridCol w:w="980"/>
        <w:gridCol w:w="1400"/>
        <w:gridCol w:w="980"/>
        <w:gridCol w:w="1020"/>
      </w:tblGrid>
      <w:tr w:rsidR="0018164E" w:rsidRPr="006E5904" w14:paraId="0E8685B5" w14:textId="77777777" w:rsidTr="0018164E">
        <w:trPr>
          <w:trHeight w:val="315"/>
        </w:trPr>
        <w:tc>
          <w:tcPr>
            <w:tcW w:w="580" w:type="dxa"/>
            <w:tcBorders>
              <w:left w:val="single" w:sz="8" w:space="0" w:color="auto"/>
              <w:right w:val="single" w:sz="8" w:space="0" w:color="auto"/>
            </w:tcBorders>
            <w:vAlign w:val="bottom"/>
          </w:tcPr>
          <w:p w14:paraId="02EDC8F6" w14:textId="77777777" w:rsidR="0018164E" w:rsidRPr="006E5904" w:rsidRDefault="0018164E" w:rsidP="007C6EC3">
            <w:pPr>
              <w:ind w:left="14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lastRenderedPageBreak/>
              <w:t>No</w:t>
            </w:r>
            <w:r w:rsidRPr="006E5904">
              <w:rPr>
                <w:rFonts w:asciiTheme="majorBidi" w:hAnsiTheme="majorBidi" w:cstheme="majorBidi"/>
                <w:snapToGrid w:val="0"/>
                <w:color w:val="000000" w:themeColor="text1"/>
                <w:kern w:val="2"/>
                <w:sz w:val="21"/>
                <w:szCs w:val="21"/>
              </w:rPr>
              <w:t>.</w:t>
            </w:r>
          </w:p>
        </w:tc>
        <w:tc>
          <w:tcPr>
            <w:tcW w:w="3880" w:type="dxa"/>
            <w:gridSpan w:val="2"/>
            <w:tcBorders>
              <w:right w:val="single" w:sz="8" w:space="0" w:color="auto"/>
            </w:tcBorders>
            <w:vAlign w:val="bottom"/>
          </w:tcPr>
          <w:p w14:paraId="774346B4" w14:textId="77777777" w:rsidR="0018164E" w:rsidRPr="006E5904" w:rsidRDefault="0018164E" w:rsidP="004A5037">
            <w:pPr>
              <w:jc w:val="center"/>
              <w:rPr>
                <w:rFonts w:asciiTheme="majorBidi" w:hAnsiTheme="majorBidi" w:cstheme="majorBidi"/>
                <w:snapToGrid w:val="0"/>
                <w:color w:val="000000" w:themeColor="text1"/>
                <w:kern w:val="2"/>
                <w:sz w:val="24"/>
                <w:szCs w:val="24"/>
              </w:rPr>
            </w:pPr>
            <w:r w:rsidRPr="006E5904">
              <w:rPr>
                <w:rFonts w:asciiTheme="majorBidi" w:eastAsia="ＭＳ 明朝" w:hAnsiTheme="majorBidi" w:cstheme="majorBidi"/>
                <w:snapToGrid w:val="0"/>
                <w:color w:val="000000" w:themeColor="text1"/>
                <w:kern w:val="2"/>
                <w:sz w:val="21"/>
                <w:szCs w:val="21"/>
              </w:rPr>
              <w:t>Fuel type</w:t>
            </w:r>
          </w:p>
        </w:tc>
        <w:tc>
          <w:tcPr>
            <w:tcW w:w="2380" w:type="dxa"/>
            <w:gridSpan w:val="2"/>
            <w:tcBorders>
              <w:right w:val="single" w:sz="8" w:space="0" w:color="auto"/>
            </w:tcBorders>
            <w:vAlign w:val="bottom"/>
          </w:tcPr>
          <w:p w14:paraId="6AFC5037" w14:textId="0A400C9E" w:rsidR="0018164E" w:rsidRPr="006E5904" w:rsidRDefault="00A4519F" w:rsidP="0018164E">
            <w:pPr>
              <w:spacing w:line="211" w:lineRule="exact"/>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Unit calorific value</w:t>
            </w:r>
          </w:p>
        </w:tc>
        <w:tc>
          <w:tcPr>
            <w:tcW w:w="2000" w:type="dxa"/>
            <w:gridSpan w:val="2"/>
            <w:tcBorders>
              <w:right w:val="single" w:sz="8" w:space="0" w:color="auto"/>
            </w:tcBorders>
            <w:vAlign w:val="bottom"/>
          </w:tcPr>
          <w:p w14:paraId="6C9E433E" w14:textId="77777777" w:rsidR="0018164E" w:rsidRPr="006E5904" w:rsidRDefault="0018164E" w:rsidP="004A5037">
            <w:pPr>
              <w:spacing w:line="211" w:lineRule="exact"/>
              <w:ind w:left="56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Emission factor</w:t>
            </w:r>
          </w:p>
        </w:tc>
      </w:tr>
      <w:tr w:rsidR="005B518C" w:rsidRPr="006E5904" w14:paraId="110C693C" w14:textId="77777777" w:rsidTr="0018164E">
        <w:trPr>
          <w:trHeight w:val="43"/>
        </w:trPr>
        <w:tc>
          <w:tcPr>
            <w:tcW w:w="580" w:type="dxa"/>
            <w:tcBorders>
              <w:left w:val="single" w:sz="8" w:space="0" w:color="auto"/>
              <w:bottom w:val="single" w:sz="8" w:space="0" w:color="auto"/>
              <w:right w:val="single" w:sz="8" w:space="0" w:color="auto"/>
            </w:tcBorders>
            <w:vAlign w:val="bottom"/>
          </w:tcPr>
          <w:p w14:paraId="59C41EAF" w14:textId="77777777" w:rsidR="001A4DCC" w:rsidRPr="006E5904" w:rsidRDefault="001A4DCC" w:rsidP="007C6EC3">
            <w:pPr>
              <w:rPr>
                <w:rFonts w:asciiTheme="majorBidi" w:hAnsiTheme="majorBidi" w:cstheme="majorBidi"/>
                <w:snapToGrid w:val="0"/>
                <w:color w:val="000000" w:themeColor="text1"/>
                <w:kern w:val="2"/>
                <w:sz w:val="3"/>
                <w:szCs w:val="3"/>
              </w:rPr>
            </w:pPr>
          </w:p>
        </w:tc>
        <w:tc>
          <w:tcPr>
            <w:tcW w:w="2680" w:type="dxa"/>
            <w:tcBorders>
              <w:bottom w:val="single" w:sz="8" w:space="0" w:color="auto"/>
            </w:tcBorders>
            <w:vAlign w:val="bottom"/>
          </w:tcPr>
          <w:p w14:paraId="53DA06AD" w14:textId="77777777" w:rsidR="001A4DCC" w:rsidRPr="006E5904" w:rsidRDefault="001A4DCC" w:rsidP="007C6EC3">
            <w:pPr>
              <w:rPr>
                <w:rFonts w:asciiTheme="majorBidi" w:hAnsiTheme="majorBidi" w:cstheme="majorBidi"/>
                <w:snapToGrid w:val="0"/>
                <w:color w:val="000000" w:themeColor="text1"/>
                <w:kern w:val="2"/>
                <w:sz w:val="3"/>
                <w:szCs w:val="3"/>
              </w:rPr>
            </w:pPr>
          </w:p>
        </w:tc>
        <w:tc>
          <w:tcPr>
            <w:tcW w:w="1200" w:type="dxa"/>
            <w:tcBorders>
              <w:bottom w:val="single" w:sz="8" w:space="0" w:color="auto"/>
              <w:right w:val="single" w:sz="8" w:space="0" w:color="auto"/>
            </w:tcBorders>
            <w:vAlign w:val="bottom"/>
          </w:tcPr>
          <w:p w14:paraId="6E3EF249" w14:textId="77777777" w:rsidR="001A4DCC" w:rsidRPr="006E5904" w:rsidRDefault="001A4DCC" w:rsidP="007C6EC3">
            <w:pPr>
              <w:rPr>
                <w:rFonts w:asciiTheme="majorBidi" w:hAnsiTheme="majorBidi" w:cstheme="majorBidi"/>
                <w:snapToGrid w:val="0"/>
                <w:color w:val="000000" w:themeColor="text1"/>
                <w:kern w:val="2"/>
                <w:sz w:val="3"/>
                <w:szCs w:val="3"/>
              </w:rPr>
            </w:pPr>
          </w:p>
        </w:tc>
        <w:tc>
          <w:tcPr>
            <w:tcW w:w="980" w:type="dxa"/>
            <w:tcBorders>
              <w:bottom w:val="single" w:sz="8" w:space="0" w:color="auto"/>
            </w:tcBorders>
            <w:vAlign w:val="bottom"/>
          </w:tcPr>
          <w:p w14:paraId="7FE1D9BF" w14:textId="77777777" w:rsidR="001A4DCC" w:rsidRPr="006E5904" w:rsidRDefault="001A4DCC" w:rsidP="007C6EC3">
            <w:pPr>
              <w:rPr>
                <w:rFonts w:asciiTheme="majorBidi" w:hAnsiTheme="majorBidi" w:cstheme="majorBidi"/>
                <w:snapToGrid w:val="0"/>
                <w:color w:val="000000" w:themeColor="text1"/>
                <w:kern w:val="2"/>
                <w:sz w:val="3"/>
                <w:szCs w:val="3"/>
              </w:rPr>
            </w:pPr>
          </w:p>
        </w:tc>
        <w:tc>
          <w:tcPr>
            <w:tcW w:w="1400" w:type="dxa"/>
            <w:tcBorders>
              <w:bottom w:val="single" w:sz="8" w:space="0" w:color="auto"/>
              <w:right w:val="single" w:sz="8" w:space="0" w:color="auto"/>
            </w:tcBorders>
            <w:vAlign w:val="bottom"/>
          </w:tcPr>
          <w:p w14:paraId="166B5EB6" w14:textId="77777777" w:rsidR="001A4DCC" w:rsidRPr="006E5904" w:rsidRDefault="001A4DCC" w:rsidP="007C6EC3">
            <w:pPr>
              <w:rPr>
                <w:rFonts w:asciiTheme="majorBidi" w:hAnsiTheme="majorBidi" w:cstheme="majorBidi"/>
                <w:snapToGrid w:val="0"/>
                <w:color w:val="000000" w:themeColor="text1"/>
                <w:kern w:val="2"/>
                <w:sz w:val="3"/>
                <w:szCs w:val="3"/>
              </w:rPr>
            </w:pPr>
          </w:p>
        </w:tc>
        <w:tc>
          <w:tcPr>
            <w:tcW w:w="980" w:type="dxa"/>
            <w:tcBorders>
              <w:bottom w:val="single" w:sz="8" w:space="0" w:color="auto"/>
            </w:tcBorders>
            <w:vAlign w:val="bottom"/>
          </w:tcPr>
          <w:p w14:paraId="301D3C5E" w14:textId="77777777" w:rsidR="001A4DCC" w:rsidRPr="006E5904" w:rsidRDefault="001A4DCC" w:rsidP="007C6EC3">
            <w:pPr>
              <w:rPr>
                <w:rFonts w:asciiTheme="majorBidi" w:hAnsiTheme="majorBidi" w:cstheme="majorBidi"/>
                <w:snapToGrid w:val="0"/>
                <w:color w:val="000000" w:themeColor="text1"/>
                <w:kern w:val="2"/>
                <w:sz w:val="3"/>
                <w:szCs w:val="3"/>
              </w:rPr>
            </w:pPr>
          </w:p>
        </w:tc>
        <w:tc>
          <w:tcPr>
            <w:tcW w:w="1020" w:type="dxa"/>
            <w:tcBorders>
              <w:bottom w:val="single" w:sz="8" w:space="0" w:color="auto"/>
              <w:right w:val="single" w:sz="8" w:space="0" w:color="auto"/>
            </w:tcBorders>
            <w:vAlign w:val="bottom"/>
          </w:tcPr>
          <w:p w14:paraId="6CA1AA3A" w14:textId="77777777" w:rsidR="001A4DCC" w:rsidRPr="006E5904" w:rsidRDefault="001A4DCC" w:rsidP="007C6EC3">
            <w:pPr>
              <w:rPr>
                <w:rFonts w:asciiTheme="majorBidi" w:hAnsiTheme="majorBidi" w:cstheme="majorBidi"/>
                <w:snapToGrid w:val="0"/>
                <w:color w:val="000000" w:themeColor="text1"/>
                <w:kern w:val="2"/>
                <w:sz w:val="3"/>
                <w:szCs w:val="3"/>
              </w:rPr>
            </w:pPr>
          </w:p>
        </w:tc>
      </w:tr>
      <w:tr w:rsidR="005B518C" w:rsidRPr="006E5904" w14:paraId="3FE7B789" w14:textId="77777777" w:rsidTr="0018164E">
        <w:trPr>
          <w:trHeight w:val="327"/>
        </w:trPr>
        <w:tc>
          <w:tcPr>
            <w:tcW w:w="580" w:type="dxa"/>
            <w:tcBorders>
              <w:left w:val="single" w:sz="8" w:space="0" w:color="auto"/>
              <w:right w:val="single" w:sz="8" w:space="0" w:color="auto"/>
            </w:tcBorders>
            <w:vAlign w:val="bottom"/>
          </w:tcPr>
          <w:p w14:paraId="242DE782" w14:textId="77777777" w:rsidR="001A4DCC" w:rsidRPr="006E5904" w:rsidRDefault="00D65647" w:rsidP="007C6EC3">
            <w:pPr>
              <w:ind w:left="18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12</w:t>
            </w:r>
          </w:p>
        </w:tc>
        <w:tc>
          <w:tcPr>
            <w:tcW w:w="2680" w:type="dxa"/>
            <w:vAlign w:val="bottom"/>
          </w:tcPr>
          <w:p w14:paraId="10172F5C" w14:textId="77777777" w:rsidR="001A4DCC" w:rsidRPr="006E5904" w:rsidRDefault="00DA0463" w:rsidP="00DA0463">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Jet fuel oil</w:t>
            </w:r>
          </w:p>
        </w:tc>
        <w:tc>
          <w:tcPr>
            <w:tcW w:w="1200" w:type="dxa"/>
            <w:tcBorders>
              <w:right w:val="single" w:sz="8" w:space="0" w:color="auto"/>
            </w:tcBorders>
            <w:vAlign w:val="bottom"/>
          </w:tcPr>
          <w:p w14:paraId="64809AAF" w14:textId="77777777" w:rsidR="001A4DCC" w:rsidRPr="006E5904" w:rsidRDefault="001A4DCC" w:rsidP="007C6EC3">
            <w:pPr>
              <w:rPr>
                <w:rFonts w:asciiTheme="majorBidi" w:hAnsiTheme="majorBidi" w:cstheme="majorBidi"/>
                <w:snapToGrid w:val="0"/>
                <w:color w:val="000000" w:themeColor="text1"/>
                <w:kern w:val="2"/>
                <w:sz w:val="24"/>
                <w:szCs w:val="24"/>
              </w:rPr>
            </w:pPr>
          </w:p>
        </w:tc>
        <w:tc>
          <w:tcPr>
            <w:tcW w:w="980" w:type="dxa"/>
            <w:vAlign w:val="bottom"/>
          </w:tcPr>
          <w:p w14:paraId="34BB299B"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36.7</w:t>
            </w:r>
          </w:p>
        </w:tc>
        <w:tc>
          <w:tcPr>
            <w:tcW w:w="1400" w:type="dxa"/>
            <w:tcBorders>
              <w:right w:val="single" w:sz="8" w:space="0" w:color="auto"/>
            </w:tcBorders>
            <w:vAlign w:val="bottom"/>
          </w:tcPr>
          <w:p w14:paraId="0B37E6B8" w14:textId="77777777" w:rsidR="001A4DCC" w:rsidRPr="006E5904" w:rsidRDefault="00D65647" w:rsidP="007C6EC3">
            <w:pPr>
              <w:ind w:left="4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GJ/kl</w:t>
            </w:r>
          </w:p>
        </w:tc>
        <w:tc>
          <w:tcPr>
            <w:tcW w:w="980" w:type="dxa"/>
            <w:vAlign w:val="bottom"/>
          </w:tcPr>
          <w:p w14:paraId="7A9AD84A"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0.0183</w:t>
            </w:r>
          </w:p>
        </w:tc>
        <w:tc>
          <w:tcPr>
            <w:tcW w:w="1020" w:type="dxa"/>
            <w:tcBorders>
              <w:right w:val="single" w:sz="8" w:space="0" w:color="auto"/>
            </w:tcBorders>
            <w:vAlign w:val="bottom"/>
          </w:tcPr>
          <w:p w14:paraId="2168789C" w14:textId="77777777" w:rsidR="001A4DCC" w:rsidRPr="006E5904" w:rsidRDefault="00D65647" w:rsidP="007C6EC3">
            <w:pPr>
              <w:ind w:left="6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tC/GJ</w:t>
            </w:r>
          </w:p>
        </w:tc>
      </w:tr>
      <w:tr w:rsidR="005B518C" w:rsidRPr="006E5904" w14:paraId="025C8999" w14:textId="77777777" w:rsidTr="0018164E">
        <w:trPr>
          <w:trHeight w:val="34"/>
        </w:trPr>
        <w:tc>
          <w:tcPr>
            <w:tcW w:w="580" w:type="dxa"/>
            <w:tcBorders>
              <w:left w:val="single" w:sz="8" w:space="0" w:color="auto"/>
              <w:bottom w:val="single" w:sz="8" w:space="0" w:color="auto"/>
              <w:right w:val="single" w:sz="8" w:space="0" w:color="auto"/>
            </w:tcBorders>
            <w:vAlign w:val="bottom"/>
          </w:tcPr>
          <w:p w14:paraId="3778EBD2"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2680" w:type="dxa"/>
            <w:tcBorders>
              <w:bottom w:val="single" w:sz="8" w:space="0" w:color="auto"/>
            </w:tcBorders>
            <w:vAlign w:val="bottom"/>
          </w:tcPr>
          <w:p w14:paraId="34FBA417"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vAlign w:val="bottom"/>
          </w:tcPr>
          <w:p w14:paraId="34D2E72A"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980" w:type="dxa"/>
            <w:tcBorders>
              <w:bottom w:val="single" w:sz="8" w:space="0" w:color="auto"/>
            </w:tcBorders>
            <w:vAlign w:val="bottom"/>
          </w:tcPr>
          <w:p w14:paraId="19FB03D0"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400" w:type="dxa"/>
            <w:tcBorders>
              <w:bottom w:val="single" w:sz="8" w:space="0" w:color="auto"/>
              <w:right w:val="single" w:sz="8" w:space="0" w:color="auto"/>
            </w:tcBorders>
            <w:vAlign w:val="bottom"/>
          </w:tcPr>
          <w:p w14:paraId="4DCDF5F6"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980" w:type="dxa"/>
            <w:tcBorders>
              <w:bottom w:val="single" w:sz="8" w:space="0" w:color="auto"/>
            </w:tcBorders>
            <w:vAlign w:val="bottom"/>
          </w:tcPr>
          <w:p w14:paraId="7161CF6E"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020" w:type="dxa"/>
            <w:tcBorders>
              <w:bottom w:val="single" w:sz="8" w:space="0" w:color="auto"/>
              <w:right w:val="single" w:sz="8" w:space="0" w:color="auto"/>
            </w:tcBorders>
            <w:vAlign w:val="bottom"/>
          </w:tcPr>
          <w:p w14:paraId="505FB2D6" w14:textId="77777777" w:rsidR="001A4DCC" w:rsidRPr="006E5904" w:rsidRDefault="001A4DCC" w:rsidP="007C6EC3">
            <w:pPr>
              <w:rPr>
                <w:rFonts w:asciiTheme="majorBidi" w:hAnsiTheme="majorBidi" w:cstheme="majorBidi"/>
                <w:snapToGrid w:val="0"/>
                <w:color w:val="000000" w:themeColor="text1"/>
                <w:kern w:val="2"/>
                <w:sz w:val="2"/>
                <w:szCs w:val="2"/>
              </w:rPr>
            </w:pPr>
          </w:p>
        </w:tc>
      </w:tr>
      <w:tr w:rsidR="005B518C" w:rsidRPr="006E5904" w14:paraId="3372CC2A" w14:textId="77777777" w:rsidTr="0018164E">
        <w:trPr>
          <w:trHeight w:val="315"/>
        </w:trPr>
        <w:tc>
          <w:tcPr>
            <w:tcW w:w="580" w:type="dxa"/>
            <w:tcBorders>
              <w:left w:val="single" w:sz="8" w:space="0" w:color="auto"/>
              <w:right w:val="single" w:sz="8" w:space="0" w:color="auto"/>
            </w:tcBorders>
            <w:vAlign w:val="bottom"/>
          </w:tcPr>
          <w:p w14:paraId="33175B7E" w14:textId="77777777" w:rsidR="001A4DCC" w:rsidRPr="006E5904" w:rsidRDefault="00D65647" w:rsidP="007C6EC3">
            <w:pPr>
              <w:ind w:left="18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13</w:t>
            </w:r>
          </w:p>
        </w:tc>
        <w:tc>
          <w:tcPr>
            <w:tcW w:w="2680" w:type="dxa"/>
            <w:vAlign w:val="bottom"/>
          </w:tcPr>
          <w:p w14:paraId="221DD15C" w14:textId="77777777" w:rsidR="001A4DCC" w:rsidRPr="006E5904" w:rsidRDefault="00B53123" w:rsidP="00DA0463">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Kerosene</w:t>
            </w:r>
          </w:p>
        </w:tc>
        <w:tc>
          <w:tcPr>
            <w:tcW w:w="1200" w:type="dxa"/>
            <w:tcBorders>
              <w:right w:val="single" w:sz="8" w:space="0" w:color="auto"/>
            </w:tcBorders>
            <w:vAlign w:val="bottom"/>
          </w:tcPr>
          <w:p w14:paraId="6CF58611" w14:textId="77777777" w:rsidR="001A4DCC" w:rsidRPr="006E5904" w:rsidRDefault="001A4DCC" w:rsidP="007C6EC3">
            <w:pPr>
              <w:rPr>
                <w:rFonts w:asciiTheme="majorBidi" w:hAnsiTheme="majorBidi" w:cstheme="majorBidi"/>
                <w:snapToGrid w:val="0"/>
                <w:color w:val="000000" w:themeColor="text1"/>
                <w:kern w:val="2"/>
                <w:sz w:val="24"/>
                <w:szCs w:val="24"/>
              </w:rPr>
            </w:pPr>
          </w:p>
        </w:tc>
        <w:tc>
          <w:tcPr>
            <w:tcW w:w="980" w:type="dxa"/>
            <w:vAlign w:val="bottom"/>
          </w:tcPr>
          <w:p w14:paraId="22253D9A"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36.7</w:t>
            </w:r>
          </w:p>
        </w:tc>
        <w:tc>
          <w:tcPr>
            <w:tcW w:w="1400" w:type="dxa"/>
            <w:tcBorders>
              <w:right w:val="single" w:sz="8" w:space="0" w:color="auto"/>
            </w:tcBorders>
            <w:vAlign w:val="bottom"/>
          </w:tcPr>
          <w:p w14:paraId="09B90781" w14:textId="77777777" w:rsidR="001A4DCC" w:rsidRPr="006E5904" w:rsidRDefault="00D65647" w:rsidP="007C6EC3">
            <w:pPr>
              <w:ind w:left="4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GJ/kl</w:t>
            </w:r>
          </w:p>
        </w:tc>
        <w:tc>
          <w:tcPr>
            <w:tcW w:w="980" w:type="dxa"/>
            <w:vAlign w:val="bottom"/>
          </w:tcPr>
          <w:p w14:paraId="1A618914"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0.0185</w:t>
            </w:r>
          </w:p>
        </w:tc>
        <w:tc>
          <w:tcPr>
            <w:tcW w:w="1020" w:type="dxa"/>
            <w:tcBorders>
              <w:right w:val="single" w:sz="8" w:space="0" w:color="auto"/>
            </w:tcBorders>
            <w:vAlign w:val="bottom"/>
          </w:tcPr>
          <w:p w14:paraId="2AD473FF" w14:textId="77777777" w:rsidR="001A4DCC" w:rsidRPr="006E5904" w:rsidRDefault="00D65647" w:rsidP="007C6EC3">
            <w:pPr>
              <w:ind w:left="6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tC/GJ</w:t>
            </w:r>
          </w:p>
        </w:tc>
      </w:tr>
      <w:tr w:rsidR="005B518C" w:rsidRPr="006E5904" w14:paraId="7FB1ACAD" w14:textId="77777777" w:rsidTr="0018164E">
        <w:trPr>
          <w:trHeight w:val="34"/>
        </w:trPr>
        <w:tc>
          <w:tcPr>
            <w:tcW w:w="580" w:type="dxa"/>
            <w:tcBorders>
              <w:left w:val="single" w:sz="8" w:space="0" w:color="auto"/>
              <w:bottom w:val="single" w:sz="8" w:space="0" w:color="auto"/>
              <w:right w:val="single" w:sz="8" w:space="0" w:color="auto"/>
            </w:tcBorders>
            <w:vAlign w:val="bottom"/>
          </w:tcPr>
          <w:p w14:paraId="560F2885"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2680" w:type="dxa"/>
            <w:tcBorders>
              <w:bottom w:val="single" w:sz="8" w:space="0" w:color="auto"/>
            </w:tcBorders>
            <w:vAlign w:val="bottom"/>
          </w:tcPr>
          <w:p w14:paraId="1E92582D"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vAlign w:val="bottom"/>
          </w:tcPr>
          <w:p w14:paraId="6F4D725D"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980" w:type="dxa"/>
            <w:tcBorders>
              <w:bottom w:val="single" w:sz="8" w:space="0" w:color="auto"/>
            </w:tcBorders>
            <w:vAlign w:val="bottom"/>
          </w:tcPr>
          <w:p w14:paraId="09294696"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400" w:type="dxa"/>
            <w:tcBorders>
              <w:bottom w:val="single" w:sz="8" w:space="0" w:color="auto"/>
              <w:right w:val="single" w:sz="8" w:space="0" w:color="auto"/>
            </w:tcBorders>
            <w:vAlign w:val="bottom"/>
          </w:tcPr>
          <w:p w14:paraId="0F859215"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980" w:type="dxa"/>
            <w:tcBorders>
              <w:bottom w:val="single" w:sz="8" w:space="0" w:color="auto"/>
            </w:tcBorders>
            <w:vAlign w:val="bottom"/>
          </w:tcPr>
          <w:p w14:paraId="1241DBD7"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020" w:type="dxa"/>
            <w:tcBorders>
              <w:bottom w:val="single" w:sz="8" w:space="0" w:color="auto"/>
              <w:right w:val="single" w:sz="8" w:space="0" w:color="auto"/>
            </w:tcBorders>
            <w:vAlign w:val="bottom"/>
          </w:tcPr>
          <w:p w14:paraId="039B8107" w14:textId="77777777" w:rsidR="001A4DCC" w:rsidRPr="006E5904" w:rsidRDefault="001A4DCC" w:rsidP="007C6EC3">
            <w:pPr>
              <w:rPr>
                <w:rFonts w:asciiTheme="majorBidi" w:hAnsiTheme="majorBidi" w:cstheme="majorBidi"/>
                <w:snapToGrid w:val="0"/>
                <w:color w:val="000000" w:themeColor="text1"/>
                <w:kern w:val="2"/>
                <w:sz w:val="2"/>
                <w:szCs w:val="2"/>
              </w:rPr>
            </w:pPr>
          </w:p>
        </w:tc>
      </w:tr>
      <w:tr w:rsidR="005B518C" w:rsidRPr="006E5904" w14:paraId="2918A7E6" w14:textId="77777777" w:rsidTr="0018164E">
        <w:trPr>
          <w:trHeight w:val="316"/>
        </w:trPr>
        <w:tc>
          <w:tcPr>
            <w:tcW w:w="580" w:type="dxa"/>
            <w:tcBorders>
              <w:left w:val="single" w:sz="8" w:space="0" w:color="auto"/>
              <w:right w:val="single" w:sz="8" w:space="0" w:color="auto"/>
            </w:tcBorders>
            <w:vAlign w:val="bottom"/>
          </w:tcPr>
          <w:p w14:paraId="5E3A5F75" w14:textId="77777777" w:rsidR="001A4DCC" w:rsidRPr="006E5904" w:rsidRDefault="00D65647" w:rsidP="007C6EC3">
            <w:pPr>
              <w:ind w:left="18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14</w:t>
            </w:r>
          </w:p>
        </w:tc>
        <w:tc>
          <w:tcPr>
            <w:tcW w:w="2680" w:type="dxa"/>
            <w:vAlign w:val="bottom"/>
          </w:tcPr>
          <w:p w14:paraId="006CFA07" w14:textId="77777777" w:rsidR="001A4DCC" w:rsidRPr="006E5904" w:rsidRDefault="00DA0463" w:rsidP="00DA0463">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Light oil</w:t>
            </w:r>
          </w:p>
        </w:tc>
        <w:tc>
          <w:tcPr>
            <w:tcW w:w="1200" w:type="dxa"/>
            <w:tcBorders>
              <w:right w:val="single" w:sz="8" w:space="0" w:color="auto"/>
            </w:tcBorders>
            <w:vAlign w:val="bottom"/>
          </w:tcPr>
          <w:p w14:paraId="6FC08EF2" w14:textId="77777777" w:rsidR="001A4DCC" w:rsidRPr="006E5904" w:rsidRDefault="001A4DCC" w:rsidP="007C6EC3">
            <w:pPr>
              <w:rPr>
                <w:rFonts w:asciiTheme="majorBidi" w:hAnsiTheme="majorBidi" w:cstheme="majorBidi"/>
                <w:snapToGrid w:val="0"/>
                <w:color w:val="000000" w:themeColor="text1"/>
                <w:kern w:val="2"/>
                <w:sz w:val="24"/>
                <w:szCs w:val="24"/>
              </w:rPr>
            </w:pPr>
          </w:p>
        </w:tc>
        <w:tc>
          <w:tcPr>
            <w:tcW w:w="980" w:type="dxa"/>
            <w:vAlign w:val="bottom"/>
          </w:tcPr>
          <w:p w14:paraId="4938C0CB"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37.7</w:t>
            </w:r>
          </w:p>
        </w:tc>
        <w:tc>
          <w:tcPr>
            <w:tcW w:w="1400" w:type="dxa"/>
            <w:tcBorders>
              <w:right w:val="single" w:sz="8" w:space="0" w:color="auto"/>
            </w:tcBorders>
            <w:vAlign w:val="bottom"/>
          </w:tcPr>
          <w:p w14:paraId="2148F9E6" w14:textId="77777777" w:rsidR="001A4DCC" w:rsidRPr="006E5904" w:rsidRDefault="00D65647" w:rsidP="007C6EC3">
            <w:pPr>
              <w:ind w:left="4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GJ/kl</w:t>
            </w:r>
          </w:p>
        </w:tc>
        <w:tc>
          <w:tcPr>
            <w:tcW w:w="980" w:type="dxa"/>
            <w:vAlign w:val="bottom"/>
          </w:tcPr>
          <w:p w14:paraId="07A7B158"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0.0187</w:t>
            </w:r>
          </w:p>
        </w:tc>
        <w:tc>
          <w:tcPr>
            <w:tcW w:w="1020" w:type="dxa"/>
            <w:tcBorders>
              <w:right w:val="single" w:sz="8" w:space="0" w:color="auto"/>
            </w:tcBorders>
            <w:vAlign w:val="bottom"/>
          </w:tcPr>
          <w:p w14:paraId="474B26B4" w14:textId="77777777" w:rsidR="001A4DCC" w:rsidRPr="006E5904" w:rsidRDefault="00D65647" w:rsidP="007C6EC3">
            <w:pPr>
              <w:ind w:left="6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tC/GJ</w:t>
            </w:r>
          </w:p>
        </w:tc>
      </w:tr>
      <w:tr w:rsidR="005B518C" w:rsidRPr="006E5904" w14:paraId="3960D68A" w14:textId="77777777" w:rsidTr="0018164E">
        <w:trPr>
          <w:trHeight w:val="34"/>
        </w:trPr>
        <w:tc>
          <w:tcPr>
            <w:tcW w:w="580" w:type="dxa"/>
            <w:tcBorders>
              <w:left w:val="single" w:sz="8" w:space="0" w:color="auto"/>
              <w:bottom w:val="single" w:sz="8" w:space="0" w:color="auto"/>
              <w:right w:val="single" w:sz="8" w:space="0" w:color="auto"/>
            </w:tcBorders>
            <w:vAlign w:val="bottom"/>
          </w:tcPr>
          <w:p w14:paraId="31EDFA99"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2680" w:type="dxa"/>
            <w:tcBorders>
              <w:bottom w:val="single" w:sz="8" w:space="0" w:color="auto"/>
            </w:tcBorders>
            <w:vAlign w:val="bottom"/>
          </w:tcPr>
          <w:p w14:paraId="11B38378"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vAlign w:val="bottom"/>
          </w:tcPr>
          <w:p w14:paraId="2EC75BCD"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980" w:type="dxa"/>
            <w:tcBorders>
              <w:bottom w:val="single" w:sz="8" w:space="0" w:color="auto"/>
            </w:tcBorders>
            <w:vAlign w:val="bottom"/>
          </w:tcPr>
          <w:p w14:paraId="31198CB5"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400" w:type="dxa"/>
            <w:tcBorders>
              <w:bottom w:val="single" w:sz="8" w:space="0" w:color="auto"/>
              <w:right w:val="single" w:sz="8" w:space="0" w:color="auto"/>
            </w:tcBorders>
            <w:vAlign w:val="bottom"/>
          </w:tcPr>
          <w:p w14:paraId="3C37CF4D"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980" w:type="dxa"/>
            <w:tcBorders>
              <w:bottom w:val="single" w:sz="8" w:space="0" w:color="auto"/>
            </w:tcBorders>
            <w:vAlign w:val="bottom"/>
          </w:tcPr>
          <w:p w14:paraId="441884C1"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020" w:type="dxa"/>
            <w:tcBorders>
              <w:bottom w:val="single" w:sz="8" w:space="0" w:color="auto"/>
              <w:right w:val="single" w:sz="8" w:space="0" w:color="auto"/>
            </w:tcBorders>
            <w:vAlign w:val="bottom"/>
          </w:tcPr>
          <w:p w14:paraId="7BA9BA66" w14:textId="77777777" w:rsidR="001A4DCC" w:rsidRPr="006E5904" w:rsidRDefault="001A4DCC" w:rsidP="007C6EC3">
            <w:pPr>
              <w:rPr>
                <w:rFonts w:asciiTheme="majorBidi" w:hAnsiTheme="majorBidi" w:cstheme="majorBidi"/>
                <w:snapToGrid w:val="0"/>
                <w:color w:val="000000" w:themeColor="text1"/>
                <w:kern w:val="2"/>
                <w:sz w:val="2"/>
                <w:szCs w:val="2"/>
              </w:rPr>
            </w:pPr>
          </w:p>
        </w:tc>
      </w:tr>
      <w:tr w:rsidR="005B518C" w:rsidRPr="006E5904" w14:paraId="7609CBAA" w14:textId="77777777" w:rsidTr="0018164E">
        <w:trPr>
          <w:trHeight w:val="315"/>
        </w:trPr>
        <w:tc>
          <w:tcPr>
            <w:tcW w:w="580" w:type="dxa"/>
            <w:tcBorders>
              <w:left w:val="single" w:sz="8" w:space="0" w:color="auto"/>
              <w:right w:val="single" w:sz="8" w:space="0" w:color="auto"/>
            </w:tcBorders>
            <w:vAlign w:val="bottom"/>
          </w:tcPr>
          <w:p w14:paraId="53132CCC" w14:textId="77777777" w:rsidR="001A4DCC" w:rsidRPr="006E5904" w:rsidRDefault="00D65647" w:rsidP="007C6EC3">
            <w:pPr>
              <w:ind w:left="18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15</w:t>
            </w:r>
          </w:p>
        </w:tc>
        <w:tc>
          <w:tcPr>
            <w:tcW w:w="2680" w:type="dxa"/>
            <w:vAlign w:val="bottom"/>
          </w:tcPr>
          <w:p w14:paraId="21AA5E96" w14:textId="77777777" w:rsidR="001A4DCC" w:rsidRPr="006E5904" w:rsidRDefault="00270D3A" w:rsidP="007C6EC3">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Fuel oil A</w:t>
            </w:r>
          </w:p>
        </w:tc>
        <w:tc>
          <w:tcPr>
            <w:tcW w:w="1200" w:type="dxa"/>
            <w:tcBorders>
              <w:right w:val="single" w:sz="8" w:space="0" w:color="auto"/>
            </w:tcBorders>
            <w:vAlign w:val="bottom"/>
          </w:tcPr>
          <w:p w14:paraId="1FFB571E" w14:textId="77777777" w:rsidR="001A4DCC" w:rsidRPr="006E5904" w:rsidRDefault="001A4DCC" w:rsidP="007C6EC3">
            <w:pPr>
              <w:rPr>
                <w:rFonts w:asciiTheme="majorBidi" w:hAnsiTheme="majorBidi" w:cstheme="majorBidi"/>
                <w:snapToGrid w:val="0"/>
                <w:color w:val="000000" w:themeColor="text1"/>
                <w:kern w:val="2"/>
                <w:sz w:val="24"/>
                <w:szCs w:val="24"/>
              </w:rPr>
            </w:pPr>
          </w:p>
        </w:tc>
        <w:tc>
          <w:tcPr>
            <w:tcW w:w="980" w:type="dxa"/>
            <w:vAlign w:val="bottom"/>
          </w:tcPr>
          <w:p w14:paraId="0849DD56"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39.1</w:t>
            </w:r>
          </w:p>
        </w:tc>
        <w:tc>
          <w:tcPr>
            <w:tcW w:w="1400" w:type="dxa"/>
            <w:tcBorders>
              <w:right w:val="single" w:sz="8" w:space="0" w:color="auto"/>
            </w:tcBorders>
            <w:vAlign w:val="bottom"/>
          </w:tcPr>
          <w:p w14:paraId="14BCF201" w14:textId="77777777" w:rsidR="001A4DCC" w:rsidRPr="006E5904" w:rsidRDefault="00D65647" w:rsidP="007C6EC3">
            <w:pPr>
              <w:ind w:left="4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GJ/kl</w:t>
            </w:r>
          </w:p>
        </w:tc>
        <w:tc>
          <w:tcPr>
            <w:tcW w:w="980" w:type="dxa"/>
            <w:vAlign w:val="bottom"/>
          </w:tcPr>
          <w:p w14:paraId="2F9CC7F6"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0.0189</w:t>
            </w:r>
          </w:p>
        </w:tc>
        <w:tc>
          <w:tcPr>
            <w:tcW w:w="1020" w:type="dxa"/>
            <w:tcBorders>
              <w:right w:val="single" w:sz="8" w:space="0" w:color="auto"/>
            </w:tcBorders>
            <w:vAlign w:val="bottom"/>
          </w:tcPr>
          <w:p w14:paraId="2CAFF9AA" w14:textId="77777777" w:rsidR="001A4DCC" w:rsidRPr="006E5904" w:rsidRDefault="00D65647" w:rsidP="007C6EC3">
            <w:pPr>
              <w:ind w:left="6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tC/GJ</w:t>
            </w:r>
          </w:p>
        </w:tc>
      </w:tr>
      <w:tr w:rsidR="005B518C" w:rsidRPr="006E5904" w14:paraId="59FFD56B" w14:textId="77777777" w:rsidTr="0018164E">
        <w:trPr>
          <w:trHeight w:val="34"/>
        </w:trPr>
        <w:tc>
          <w:tcPr>
            <w:tcW w:w="580" w:type="dxa"/>
            <w:tcBorders>
              <w:left w:val="single" w:sz="8" w:space="0" w:color="auto"/>
              <w:bottom w:val="single" w:sz="8" w:space="0" w:color="auto"/>
              <w:right w:val="single" w:sz="8" w:space="0" w:color="auto"/>
            </w:tcBorders>
            <w:vAlign w:val="bottom"/>
          </w:tcPr>
          <w:p w14:paraId="70D741F3"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2680" w:type="dxa"/>
            <w:tcBorders>
              <w:bottom w:val="single" w:sz="8" w:space="0" w:color="auto"/>
            </w:tcBorders>
            <w:vAlign w:val="bottom"/>
          </w:tcPr>
          <w:p w14:paraId="0D09F799"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vAlign w:val="bottom"/>
          </w:tcPr>
          <w:p w14:paraId="526C66D9"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980" w:type="dxa"/>
            <w:tcBorders>
              <w:bottom w:val="single" w:sz="8" w:space="0" w:color="auto"/>
            </w:tcBorders>
            <w:vAlign w:val="bottom"/>
          </w:tcPr>
          <w:p w14:paraId="23B26A80"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400" w:type="dxa"/>
            <w:tcBorders>
              <w:bottom w:val="single" w:sz="8" w:space="0" w:color="auto"/>
              <w:right w:val="single" w:sz="8" w:space="0" w:color="auto"/>
            </w:tcBorders>
            <w:vAlign w:val="bottom"/>
          </w:tcPr>
          <w:p w14:paraId="0EAC77E9"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980" w:type="dxa"/>
            <w:tcBorders>
              <w:bottom w:val="single" w:sz="8" w:space="0" w:color="auto"/>
            </w:tcBorders>
            <w:vAlign w:val="bottom"/>
          </w:tcPr>
          <w:p w14:paraId="0980DD18"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020" w:type="dxa"/>
            <w:tcBorders>
              <w:bottom w:val="single" w:sz="8" w:space="0" w:color="auto"/>
              <w:right w:val="single" w:sz="8" w:space="0" w:color="auto"/>
            </w:tcBorders>
            <w:vAlign w:val="bottom"/>
          </w:tcPr>
          <w:p w14:paraId="2FAEA515" w14:textId="77777777" w:rsidR="001A4DCC" w:rsidRPr="006E5904" w:rsidRDefault="001A4DCC" w:rsidP="007C6EC3">
            <w:pPr>
              <w:rPr>
                <w:rFonts w:asciiTheme="majorBidi" w:hAnsiTheme="majorBidi" w:cstheme="majorBidi"/>
                <w:snapToGrid w:val="0"/>
                <w:color w:val="000000" w:themeColor="text1"/>
                <w:kern w:val="2"/>
                <w:sz w:val="2"/>
                <w:szCs w:val="2"/>
              </w:rPr>
            </w:pPr>
          </w:p>
        </w:tc>
      </w:tr>
      <w:tr w:rsidR="005B518C" w:rsidRPr="006E5904" w14:paraId="419E32E1" w14:textId="77777777" w:rsidTr="0018164E">
        <w:trPr>
          <w:trHeight w:val="315"/>
        </w:trPr>
        <w:tc>
          <w:tcPr>
            <w:tcW w:w="580" w:type="dxa"/>
            <w:tcBorders>
              <w:left w:val="single" w:sz="8" w:space="0" w:color="auto"/>
              <w:right w:val="single" w:sz="8" w:space="0" w:color="auto"/>
            </w:tcBorders>
            <w:vAlign w:val="bottom"/>
          </w:tcPr>
          <w:p w14:paraId="46AB4BF4" w14:textId="77777777" w:rsidR="001A4DCC" w:rsidRPr="006E5904" w:rsidRDefault="00D65647" w:rsidP="007C6EC3">
            <w:pPr>
              <w:ind w:left="18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16</w:t>
            </w:r>
          </w:p>
        </w:tc>
        <w:tc>
          <w:tcPr>
            <w:tcW w:w="2680" w:type="dxa"/>
            <w:vAlign w:val="bottom"/>
          </w:tcPr>
          <w:p w14:paraId="348DA090" w14:textId="77777777" w:rsidR="001A4DCC" w:rsidRPr="006E5904" w:rsidRDefault="00270D3A" w:rsidP="00270D3A">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Fuel oil B and C</w:t>
            </w:r>
          </w:p>
        </w:tc>
        <w:tc>
          <w:tcPr>
            <w:tcW w:w="1200" w:type="dxa"/>
            <w:tcBorders>
              <w:right w:val="single" w:sz="8" w:space="0" w:color="auto"/>
            </w:tcBorders>
            <w:vAlign w:val="bottom"/>
          </w:tcPr>
          <w:p w14:paraId="385594BF" w14:textId="77777777" w:rsidR="001A4DCC" w:rsidRPr="006E5904" w:rsidRDefault="001A4DCC" w:rsidP="007C6EC3">
            <w:pPr>
              <w:rPr>
                <w:rFonts w:asciiTheme="majorBidi" w:hAnsiTheme="majorBidi" w:cstheme="majorBidi"/>
                <w:snapToGrid w:val="0"/>
                <w:color w:val="000000" w:themeColor="text1"/>
                <w:kern w:val="2"/>
                <w:sz w:val="24"/>
                <w:szCs w:val="24"/>
              </w:rPr>
            </w:pPr>
          </w:p>
        </w:tc>
        <w:tc>
          <w:tcPr>
            <w:tcW w:w="980" w:type="dxa"/>
            <w:vAlign w:val="bottom"/>
          </w:tcPr>
          <w:p w14:paraId="46383476"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41.9</w:t>
            </w:r>
          </w:p>
        </w:tc>
        <w:tc>
          <w:tcPr>
            <w:tcW w:w="1400" w:type="dxa"/>
            <w:tcBorders>
              <w:right w:val="single" w:sz="8" w:space="0" w:color="auto"/>
            </w:tcBorders>
            <w:vAlign w:val="bottom"/>
          </w:tcPr>
          <w:p w14:paraId="75415ADF" w14:textId="77777777" w:rsidR="001A4DCC" w:rsidRPr="006E5904" w:rsidRDefault="00D65647" w:rsidP="007C6EC3">
            <w:pPr>
              <w:ind w:left="4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GJ/kl</w:t>
            </w:r>
          </w:p>
        </w:tc>
        <w:tc>
          <w:tcPr>
            <w:tcW w:w="980" w:type="dxa"/>
            <w:vAlign w:val="bottom"/>
          </w:tcPr>
          <w:p w14:paraId="67480C34"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0.0195</w:t>
            </w:r>
          </w:p>
        </w:tc>
        <w:tc>
          <w:tcPr>
            <w:tcW w:w="1020" w:type="dxa"/>
            <w:tcBorders>
              <w:right w:val="single" w:sz="8" w:space="0" w:color="auto"/>
            </w:tcBorders>
            <w:vAlign w:val="bottom"/>
          </w:tcPr>
          <w:p w14:paraId="52091602" w14:textId="77777777" w:rsidR="001A4DCC" w:rsidRPr="006E5904" w:rsidRDefault="00D65647" w:rsidP="007C6EC3">
            <w:pPr>
              <w:ind w:left="6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tC/GJ</w:t>
            </w:r>
          </w:p>
        </w:tc>
      </w:tr>
      <w:tr w:rsidR="005B518C" w:rsidRPr="006E5904" w14:paraId="1AB6463E" w14:textId="77777777" w:rsidTr="0018164E">
        <w:trPr>
          <w:trHeight w:val="34"/>
        </w:trPr>
        <w:tc>
          <w:tcPr>
            <w:tcW w:w="580" w:type="dxa"/>
            <w:tcBorders>
              <w:left w:val="single" w:sz="8" w:space="0" w:color="auto"/>
              <w:bottom w:val="single" w:sz="8" w:space="0" w:color="auto"/>
              <w:right w:val="single" w:sz="8" w:space="0" w:color="auto"/>
            </w:tcBorders>
            <w:vAlign w:val="bottom"/>
          </w:tcPr>
          <w:p w14:paraId="6D12A7A5"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2680" w:type="dxa"/>
            <w:tcBorders>
              <w:bottom w:val="single" w:sz="8" w:space="0" w:color="auto"/>
            </w:tcBorders>
            <w:vAlign w:val="bottom"/>
          </w:tcPr>
          <w:p w14:paraId="7FB650D6"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vAlign w:val="bottom"/>
          </w:tcPr>
          <w:p w14:paraId="1048112A"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980" w:type="dxa"/>
            <w:tcBorders>
              <w:bottom w:val="single" w:sz="8" w:space="0" w:color="auto"/>
            </w:tcBorders>
            <w:vAlign w:val="bottom"/>
          </w:tcPr>
          <w:p w14:paraId="37C72FA1"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400" w:type="dxa"/>
            <w:tcBorders>
              <w:bottom w:val="single" w:sz="8" w:space="0" w:color="auto"/>
              <w:right w:val="single" w:sz="8" w:space="0" w:color="auto"/>
            </w:tcBorders>
            <w:vAlign w:val="bottom"/>
          </w:tcPr>
          <w:p w14:paraId="6F7B163E"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980" w:type="dxa"/>
            <w:tcBorders>
              <w:bottom w:val="single" w:sz="8" w:space="0" w:color="auto"/>
            </w:tcBorders>
            <w:vAlign w:val="bottom"/>
          </w:tcPr>
          <w:p w14:paraId="601131CC"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020" w:type="dxa"/>
            <w:tcBorders>
              <w:bottom w:val="single" w:sz="8" w:space="0" w:color="auto"/>
              <w:right w:val="single" w:sz="8" w:space="0" w:color="auto"/>
            </w:tcBorders>
            <w:vAlign w:val="bottom"/>
          </w:tcPr>
          <w:p w14:paraId="0EB040E5" w14:textId="77777777" w:rsidR="001A4DCC" w:rsidRPr="006E5904" w:rsidRDefault="001A4DCC" w:rsidP="007C6EC3">
            <w:pPr>
              <w:rPr>
                <w:rFonts w:asciiTheme="majorBidi" w:hAnsiTheme="majorBidi" w:cstheme="majorBidi"/>
                <w:snapToGrid w:val="0"/>
                <w:color w:val="000000" w:themeColor="text1"/>
                <w:kern w:val="2"/>
                <w:sz w:val="2"/>
                <w:szCs w:val="2"/>
              </w:rPr>
            </w:pPr>
          </w:p>
        </w:tc>
      </w:tr>
      <w:tr w:rsidR="0018164E" w:rsidRPr="006E5904" w14:paraId="2E2A1419" w14:textId="77777777" w:rsidTr="00A17E53">
        <w:trPr>
          <w:trHeight w:val="316"/>
        </w:trPr>
        <w:tc>
          <w:tcPr>
            <w:tcW w:w="580" w:type="dxa"/>
            <w:tcBorders>
              <w:left w:val="single" w:sz="8" w:space="0" w:color="auto"/>
              <w:right w:val="single" w:sz="8" w:space="0" w:color="auto"/>
            </w:tcBorders>
            <w:vAlign w:val="bottom"/>
          </w:tcPr>
          <w:p w14:paraId="5DB18313" w14:textId="77777777" w:rsidR="0018164E" w:rsidRPr="006E5904" w:rsidRDefault="0018164E" w:rsidP="007C6EC3">
            <w:pPr>
              <w:ind w:left="18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17</w:t>
            </w:r>
          </w:p>
        </w:tc>
        <w:tc>
          <w:tcPr>
            <w:tcW w:w="3880" w:type="dxa"/>
            <w:gridSpan w:val="2"/>
            <w:tcBorders>
              <w:right w:val="single" w:sz="8" w:space="0" w:color="auto"/>
            </w:tcBorders>
            <w:vAlign w:val="bottom"/>
          </w:tcPr>
          <w:p w14:paraId="7DFE65D6" w14:textId="77777777" w:rsidR="0018164E" w:rsidRPr="006E5904" w:rsidRDefault="0018164E" w:rsidP="0018164E">
            <w:pPr>
              <w:ind w:left="128"/>
              <w:rPr>
                <w:rFonts w:asciiTheme="majorBidi" w:hAnsiTheme="majorBidi" w:cstheme="majorBidi"/>
                <w:snapToGrid w:val="0"/>
                <w:color w:val="000000" w:themeColor="text1"/>
                <w:kern w:val="2"/>
                <w:sz w:val="24"/>
                <w:szCs w:val="24"/>
              </w:rPr>
            </w:pPr>
            <w:r w:rsidRPr="006E5904">
              <w:rPr>
                <w:rFonts w:asciiTheme="majorBidi" w:eastAsia="ＭＳ 明朝" w:hAnsiTheme="majorBidi" w:cstheme="majorBidi"/>
                <w:snapToGrid w:val="0"/>
                <w:color w:val="000000" w:themeColor="text1"/>
                <w:kern w:val="2"/>
                <w:sz w:val="21"/>
                <w:szCs w:val="21"/>
              </w:rPr>
              <w:t>Liquefied petroleum gas (</w:t>
            </w:r>
            <w:r w:rsidRPr="006E5904">
              <w:rPr>
                <w:rFonts w:asciiTheme="majorBidi" w:eastAsia="Century" w:hAnsiTheme="majorBidi" w:cstheme="majorBidi"/>
                <w:snapToGrid w:val="0"/>
                <w:color w:val="000000" w:themeColor="text1"/>
                <w:kern w:val="2"/>
                <w:sz w:val="21"/>
                <w:szCs w:val="21"/>
              </w:rPr>
              <w:t>LPG</w:t>
            </w:r>
            <w:r w:rsidRPr="006E5904">
              <w:rPr>
                <w:rFonts w:asciiTheme="majorBidi" w:hAnsiTheme="majorBidi" w:cstheme="majorBidi"/>
                <w:snapToGrid w:val="0"/>
                <w:color w:val="000000" w:themeColor="text1"/>
                <w:kern w:val="2"/>
                <w:sz w:val="21"/>
                <w:szCs w:val="21"/>
              </w:rPr>
              <w:t>)</w:t>
            </w:r>
          </w:p>
        </w:tc>
        <w:tc>
          <w:tcPr>
            <w:tcW w:w="980" w:type="dxa"/>
            <w:vAlign w:val="bottom"/>
          </w:tcPr>
          <w:p w14:paraId="2395BF33" w14:textId="77777777" w:rsidR="0018164E" w:rsidRPr="006E5904" w:rsidRDefault="0018164E"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50.8</w:t>
            </w:r>
          </w:p>
        </w:tc>
        <w:tc>
          <w:tcPr>
            <w:tcW w:w="1400" w:type="dxa"/>
            <w:tcBorders>
              <w:right w:val="single" w:sz="8" w:space="0" w:color="auto"/>
            </w:tcBorders>
            <w:vAlign w:val="bottom"/>
          </w:tcPr>
          <w:p w14:paraId="42D4D621" w14:textId="77777777" w:rsidR="0018164E" w:rsidRPr="006E5904" w:rsidRDefault="0018164E" w:rsidP="007C6EC3">
            <w:pPr>
              <w:ind w:left="4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GJ/t</w:t>
            </w:r>
          </w:p>
        </w:tc>
        <w:tc>
          <w:tcPr>
            <w:tcW w:w="980" w:type="dxa"/>
            <w:vAlign w:val="bottom"/>
          </w:tcPr>
          <w:p w14:paraId="7A277837" w14:textId="77777777" w:rsidR="0018164E" w:rsidRPr="006E5904" w:rsidRDefault="0018164E"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0.0161</w:t>
            </w:r>
          </w:p>
        </w:tc>
        <w:tc>
          <w:tcPr>
            <w:tcW w:w="1020" w:type="dxa"/>
            <w:tcBorders>
              <w:right w:val="single" w:sz="8" w:space="0" w:color="auto"/>
            </w:tcBorders>
            <w:vAlign w:val="bottom"/>
          </w:tcPr>
          <w:p w14:paraId="573BDA14" w14:textId="77777777" w:rsidR="0018164E" w:rsidRPr="006E5904" w:rsidRDefault="0018164E" w:rsidP="007C6EC3">
            <w:pPr>
              <w:ind w:left="6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tC/GJ</w:t>
            </w:r>
          </w:p>
        </w:tc>
      </w:tr>
      <w:tr w:rsidR="005B518C" w:rsidRPr="006E5904" w14:paraId="7CC94024" w14:textId="77777777" w:rsidTr="0018164E">
        <w:trPr>
          <w:trHeight w:val="34"/>
        </w:trPr>
        <w:tc>
          <w:tcPr>
            <w:tcW w:w="580" w:type="dxa"/>
            <w:tcBorders>
              <w:left w:val="single" w:sz="8" w:space="0" w:color="auto"/>
              <w:bottom w:val="single" w:sz="8" w:space="0" w:color="auto"/>
              <w:right w:val="single" w:sz="8" w:space="0" w:color="auto"/>
            </w:tcBorders>
            <w:vAlign w:val="bottom"/>
          </w:tcPr>
          <w:p w14:paraId="1F51CCF7"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2680" w:type="dxa"/>
            <w:tcBorders>
              <w:bottom w:val="single" w:sz="8" w:space="0" w:color="auto"/>
            </w:tcBorders>
            <w:vAlign w:val="bottom"/>
          </w:tcPr>
          <w:p w14:paraId="2030D6F4" w14:textId="77777777" w:rsidR="001A4DCC" w:rsidRPr="006E5904" w:rsidRDefault="001A4DCC" w:rsidP="0018164E">
            <w:pPr>
              <w:ind w:left="128"/>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vAlign w:val="bottom"/>
          </w:tcPr>
          <w:p w14:paraId="0CB32377" w14:textId="77777777" w:rsidR="001A4DCC" w:rsidRPr="006E5904" w:rsidRDefault="001A4DCC" w:rsidP="0018164E">
            <w:pPr>
              <w:ind w:left="128"/>
              <w:rPr>
                <w:rFonts w:asciiTheme="majorBidi" w:hAnsiTheme="majorBidi" w:cstheme="majorBidi"/>
                <w:snapToGrid w:val="0"/>
                <w:color w:val="000000" w:themeColor="text1"/>
                <w:kern w:val="2"/>
                <w:sz w:val="2"/>
                <w:szCs w:val="2"/>
              </w:rPr>
            </w:pPr>
          </w:p>
        </w:tc>
        <w:tc>
          <w:tcPr>
            <w:tcW w:w="980" w:type="dxa"/>
            <w:tcBorders>
              <w:bottom w:val="single" w:sz="8" w:space="0" w:color="auto"/>
            </w:tcBorders>
            <w:vAlign w:val="bottom"/>
          </w:tcPr>
          <w:p w14:paraId="4F643105"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400" w:type="dxa"/>
            <w:tcBorders>
              <w:bottom w:val="single" w:sz="8" w:space="0" w:color="auto"/>
              <w:right w:val="single" w:sz="8" w:space="0" w:color="auto"/>
            </w:tcBorders>
            <w:vAlign w:val="bottom"/>
          </w:tcPr>
          <w:p w14:paraId="51B96DC6"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980" w:type="dxa"/>
            <w:tcBorders>
              <w:bottom w:val="single" w:sz="8" w:space="0" w:color="auto"/>
            </w:tcBorders>
            <w:vAlign w:val="bottom"/>
          </w:tcPr>
          <w:p w14:paraId="51B5206B"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020" w:type="dxa"/>
            <w:tcBorders>
              <w:bottom w:val="single" w:sz="8" w:space="0" w:color="auto"/>
              <w:right w:val="single" w:sz="8" w:space="0" w:color="auto"/>
            </w:tcBorders>
            <w:vAlign w:val="bottom"/>
          </w:tcPr>
          <w:p w14:paraId="2CA97A65" w14:textId="77777777" w:rsidR="001A4DCC" w:rsidRPr="006E5904" w:rsidRDefault="001A4DCC" w:rsidP="007C6EC3">
            <w:pPr>
              <w:rPr>
                <w:rFonts w:asciiTheme="majorBidi" w:hAnsiTheme="majorBidi" w:cstheme="majorBidi"/>
                <w:snapToGrid w:val="0"/>
                <w:color w:val="000000" w:themeColor="text1"/>
                <w:kern w:val="2"/>
                <w:sz w:val="2"/>
                <w:szCs w:val="2"/>
              </w:rPr>
            </w:pPr>
          </w:p>
        </w:tc>
      </w:tr>
      <w:tr w:rsidR="0018164E" w:rsidRPr="006E5904" w14:paraId="0D530B8C" w14:textId="77777777" w:rsidTr="00A17E53">
        <w:trPr>
          <w:trHeight w:val="315"/>
        </w:trPr>
        <w:tc>
          <w:tcPr>
            <w:tcW w:w="580" w:type="dxa"/>
            <w:tcBorders>
              <w:left w:val="single" w:sz="8" w:space="0" w:color="auto"/>
              <w:right w:val="single" w:sz="8" w:space="0" w:color="auto"/>
            </w:tcBorders>
            <w:vAlign w:val="bottom"/>
          </w:tcPr>
          <w:p w14:paraId="4FAEA1E8" w14:textId="77777777" w:rsidR="0018164E" w:rsidRPr="006E5904" w:rsidRDefault="0018164E" w:rsidP="007C6EC3">
            <w:pPr>
              <w:ind w:left="18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18</w:t>
            </w:r>
          </w:p>
        </w:tc>
        <w:tc>
          <w:tcPr>
            <w:tcW w:w="3880" w:type="dxa"/>
            <w:gridSpan w:val="2"/>
            <w:tcBorders>
              <w:right w:val="single" w:sz="8" w:space="0" w:color="auto"/>
            </w:tcBorders>
            <w:vAlign w:val="bottom"/>
          </w:tcPr>
          <w:p w14:paraId="798632CB" w14:textId="77777777" w:rsidR="0018164E" w:rsidRPr="006E5904" w:rsidRDefault="0018164E" w:rsidP="0018164E">
            <w:pPr>
              <w:ind w:left="128"/>
              <w:rPr>
                <w:rFonts w:asciiTheme="majorBidi" w:hAnsiTheme="majorBidi" w:cstheme="majorBidi"/>
                <w:snapToGrid w:val="0"/>
                <w:color w:val="000000" w:themeColor="text1"/>
                <w:kern w:val="2"/>
                <w:sz w:val="24"/>
                <w:szCs w:val="24"/>
              </w:rPr>
            </w:pPr>
            <w:r w:rsidRPr="006E5904">
              <w:rPr>
                <w:rFonts w:asciiTheme="majorBidi" w:eastAsia="ＭＳ 明朝" w:hAnsiTheme="majorBidi" w:cstheme="majorBidi"/>
                <w:snapToGrid w:val="0"/>
                <w:color w:val="000000" w:themeColor="text1"/>
                <w:kern w:val="2"/>
                <w:sz w:val="21"/>
                <w:szCs w:val="21"/>
              </w:rPr>
              <w:t>Petroleum-based hydrocarbon gas</w:t>
            </w:r>
          </w:p>
        </w:tc>
        <w:tc>
          <w:tcPr>
            <w:tcW w:w="980" w:type="dxa"/>
            <w:vAlign w:val="bottom"/>
          </w:tcPr>
          <w:p w14:paraId="2C579D11" w14:textId="77777777" w:rsidR="0018164E" w:rsidRPr="006E5904" w:rsidRDefault="0018164E"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44.9</w:t>
            </w:r>
          </w:p>
        </w:tc>
        <w:tc>
          <w:tcPr>
            <w:tcW w:w="1400" w:type="dxa"/>
            <w:tcBorders>
              <w:right w:val="single" w:sz="8" w:space="0" w:color="auto"/>
            </w:tcBorders>
            <w:vAlign w:val="bottom"/>
          </w:tcPr>
          <w:p w14:paraId="383170D0" w14:textId="77777777" w:rsidR="0018164E" w:rsidRPr="006E5904" w:rsidRDefault="0018164E" w:rsidP="007C6EC3">
            <w:pPr>
              <w:spacing w:line="253" w:lineRule="exact"/>
              <w:ind w:left="4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GJ/</w:t>
            </w:r>
            <w:r w:rsidRPr="006E5904">
              <w:rPr>
                <w:rFonts w:asciiTheme="majorBidi" w:eastAsia="ＭＳ 明朝" w:hAnsiTheme="majorBidi" w:cstheme="majorBidi"/>
                <w:snapToGrid w:val="0"/>
                <w:color w:val="000000" w:themeColor="text1"/>
                <w:kern w:val="2"/>
                <w:sz w:val="21"/>
                <w:szCs w:val="21"/>
              </w:rPr>
              <w:t>1,000</w:t>
            </w:r>
            <w:r w:rsidRPr="006E5904">
              <w:rPr>
                <w:rFonts w:asciiTheme="majorBidi" w:eastAsia="Century" w:hAnsiTheme="majorBidi" w:cstheme="majorBidi"/>
                <w:snapToGrid w:val="0"/>
                <w:color w:val="000000" w:themeColor="text1"/>
                <w:kern w:val="2"/>
                <w:sz w:val="21"/>
                <w:szCs w:val="21"/>
              </w:rPr>
              <w:t xml:space="preserve"> Nm</w:t>
            </w:r>
            <w:r w:rsidRPr="006E5904">
              <w:rPr>
                <w:rFonts w:asciiTheme="majorBidi" w:eastAsia="Century" w:hAnsiTheme="majorBidi" w:cstheme="majorBidi"/>
                <w:snapToGrid w:val="0"/>
                <w:color w:val="000000" w:themeColor="text1"/>
                <w:kern w:val="2"/>
                <w:sz w:val="21"/>
                <w:szCs w:val="21"/>
                <w:vertAlign w:val="superscript"/>
              </w:rPr>
              <w:t>3</w:t>
            </w:r>
          </w:p>
        </w:tc>
        <w:tc>
          <w:tcPr>
            <w:tcW w:w="980" w:type="dxa"/>
            <w:vAlign w:val="bottom"/>
          </w:tcPr>
          <w:p w14:paraId="5BC1BB05" w14:textId="77777777" w:rsidR="0018164E" w:rsidRPr="006E5904" w:rsidRDefault="0018164E"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0.0142</w:t>
            </w:r>
          </w:p>
        </w:tc>
        <w:tc>
          <w:tcPr>
            <w:tcW w:w="1020" w:type="dxa"/>
            <w:tcBorders>
              <w:right w:val="single" w:sz="8" w:space="0" w:color="auto"/>
            </w:tcBorders>
            <w:vAlign w:val="bottom"/>
          </w:tcPr>
          <w:p w14:paraId="32309864" w14:textId="77777777" w:rsidR="0018164E" w:rsidRPr="006E5904" w:rsidRDefault="0018164E" w:rsidP="007C6EC3">
            <w:pPr>
              <w:ind w:left="6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tC/GJ</w:t>
            </w:r>
          </w:p>
        </w:tc>
      </w:tr>
      <w:tr w:rsidR="005B518C" w:rsidRPr="006E5904" w14:paraId="371B61EA" w14:textId="77777777" w:rsidTr="0018164E">
        <w:trPr>
          <w:trHeight w:val="34"/>
        </w:trPr>
        <w:tc>
          <w:tcPr>
            <w:tcW w:w="580" w:type="dxa"/>
            <w:tcBorders>
              <w:left w:val="single" w:sz="8" w:space="0" w:color="auto"/>
              <w:bottom w:val="single" w:sz="8" w:space="0" w:color="auto"/>
              <w:right w:val="single" w:sz="8" w:space="0" w:color="auto"/>
            </w:tcBorders>
            <w:vAlign w:val="bottom"/>
          </w:tcPr>
          <w:p w14:paraId="45EEBDD2"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2680" w:type="dxa"/>
            <w:tcBorders>
              <w:bottom w:val="single" w:sz="8" w:space="0" w:color="auto"/>
            </w:tcBorders>
            <w:vAlign w:val="bottom"/>
          </w:tcPr>
          <w:p w14:paraId="72F4F176"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vAlign w:val="bottom"/>
          </w:tcPr>
          <w:p w14:paraId="39E02358"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980" w:type="dxa"/>
            <w:tcBorders>
              <w:bottom w:val="single" w:sz="8" w:space="0" w:color="auto"/>
            </w:tcBorders>
            <w:vAlign w:val="bottom"/>
          </w:tcPr>
          <w:p w14:paraId="66B8BAF6"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400" w:type="dxa"/>
            <w:tcBorders>
              <w:bottom w:val="single" w:sz="8" w:space="0" w:color="auto"/>
              <w:right w:val="single" w:sz="8" w:space="0" w:color="auto"/>
            </w:tcBorders>
            <w:vAlign w:val="bottom"/>
          </w:tcPr>
          <w:p w14:paraId="57E960F5"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980" w:type="dxa"/>
            <w:tcBorders>
              <w:bottom w:val="single" w:sz="8" w:space="0" w:color="auto"/>
            </w:tcBorders>
            <w:vAlign w:val="bottom"/>
          </w:tcPr>
          <w:p w14:paraId="2F397EEE"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020" w:type="dxa"/>
            <w:tcBorders>
              <w:bottom w:val="single" w:sz="8" w:space="0" w:color="auto"/>
              <w:right w:val="single" w:sz="8" w:space="0" w:color="auto"/>
            </w:tcBorders>
            <w:vAlign w:val="bottom"/>
          </w:tcPr>
          <w:p w14:paraId="4BC747D4" w14:textId="77777777" w:rsidR="001A4DCC" w:rsidRPr="006E5904" w:rsidRDefault="001A4DCC" w:rsidP="007C6EC3">
            <w:pPr>
              <w:rPr>
                <w:rFonts w:asciiTheme="majorBidi" w:hAnsiTheme="majorBidi" w:cstheme="majorBidi"/>
                <w:snapToGrid w:val="0"/>
                <w:color w:val="000000" w:themeColor="text1"/>
                <w:kern w:val="2"/>
                <w:sz w:val="2"/>
                <w:szCs w:val="2"/>
              </w:rPr>
            </w:pPr>
          </w:p>
        </w:tc>
      </w:tr>
      <w:tr w:rsidR="005B518C" w:rsidRPr="006E5904" w14:paraId="03D2F788" w14:textId="77777777" w:rsidTr="0018164E">
        <w:trPr>
          <w:trHeight w:val="315"/>
        </w:trPr>
        <w:tc>
          <w:tcPr>
            <w:tcW w:w="580" w:type="dxa"/>
            <w:tcBorders>
              <w:left w:val="single" w:sz="8" w:space="0" w:color="auto"/>
              <w:right w:val="single" w:sz="8" w:space="0" w:color="auto"/>
            </w:tcBorders>
            <w:vAlign w:val="bottom"/>
          </w:tcPr>
          <w:p w14:paraId="308815F1" w14:textId="77777777" w:rsidR="001A4DCC" w:rsidRPr="006E5904" w:rsidRDefault="00D65647" w:rsidP="007C6EC3">
            <w:pPr>
              <w:ind w:left="18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19</w:t>
            </w:r>
          </w:p>
        </w:tc>
        <w:tc>
          <w:tcPr>
            <w:tcW w:w="2680" w:type="dxa"/>
            <w:vAlign w:val="bottom"/>
          </w:tcPr>
          <w:p w14:paraId="6FBE8069" w14:textId="77777777" w:rsidR="001A4DCC" w:rsidRPr="006E5904" w:rsidRDefault="00270D3A" w:rsidP="00270D3A">
            <w:pPr>
              <w:spacing w:line="253"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Liquefied natural gas (</w:t>
            </w:r>
            <w:r w:rsidR="00D65647" w:rsidRPr="006E5904">
              <w:rPr>
                <w:rFonts w:asciiTheme="majorBidi" w:eastAsia="Century" w:hAnsiTheme="majorBidi" w:cstheme="majorBidi"/>
                <w:snapToGrid w:val="0"/>
                <w:color w:val="000000" w:themeColor="text1"/>
                <w:kern w:val="2"/>
                <w:sz w:val="21"/>
                <w:szCs w:val="21"/>
              </w:rPr>
              <w:t>LNG</w:t>
            </w:r>
            <w:r w:rsidRPr="006E5904">
              <w:rPr>
                <w:rFonts w:asciiTheme="majorBidi" w:hAnsiTheme="majorBidi" w:cstheme="majorBidi"/>
                <w:snapToGrid w:val="0"/>
                <w:color w:val="000000" w:themeColor="text1"/>
                <w:kern w:val="2"/>
                <w:sz w:val="21"/>
                <w:szCs w:val="21"/>
              </w:rPr>
              <w:t>)</w:t>
            </w:r>
          </w:p>
        </w:tc>
        <w:tc>
          <w:tcPr>
            <w:tcW w:w="1200" w:type="dxa"/>
            <w:tcBorders>
              <w:right w:val="single" w:sz="8" w:space="0" w:color="auto"/>
            </w:tcBorders>
            <w:vAlign w:val="bottom"/>
          </w:tcPr>
          <w:p w14:paraId="7A512F62" w14:textId="77777777" w:rsidR="001A4DCC" w:rsidRPr="006E5904" w:rsidRDefault="001A4DCC" w:rsidP="007C6EC3">
            <w:pPr>
              <w:rPr>
                <w:rFonts w:asciiTheme="majorBidi" w:hAnsiTheme="majorBidi" w:cstheme="majorBidi"/>
                <w:snapToGrid w:val="0"/>
                <w:color w:val="000000" w:themeColor="text1"/>
                <w:kern w:val="2"/>
                <w:sz w:val="24"/>
                <w:szCs w:val="24"/>
              </w:rPr>
            </w:pPr>
          </w:p>
        </w:tc>
        <w:tc>
          <w:tcPr>
            <w:tcW w:w="980" w:type="dxa"/>
            <w:vAlign w:val="bottom"/>
          </w:tcPr>
          <w:p w14:paraId="1793AA88"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54.6</w:t>
            </w:r>
          </w:p>
        </w:tc>
        <w:tc>
          <w:tcPr>
            <w:tcW w:w="1400" w:type="dxa"/>
            <w:tcBorders>
              <w:right w:val="single" w:sz="8" w:space="0" w:color="auto"/>
            </w:tcBorders>
            <w:vAlign w:val="bottom"/>
          </w:tcPr>
          <w:p w14:paraId="1701D47D" w14:textId="77777777" w:rsidR="001A4DCC" w:rsidRPr="006E5904" w:rsidRDefault="00D65647" w:rsidP="007C6EC3">
            <w:pPr>
              <w:ind w:left="4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GJ/t</w:t>
            </w:r>
          </w:p>
        </w:tc>
        <w:tc>
          <w:tcPr>
            <w:tcW w:w="980" w:type="dxa"/>
            <w:vAlign w:val="bottom"/>
          </w:tcPr>
          <w:p w14:paraId="3C4171EA"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0.0135</w:t>
            </w:r>
          </w:p>
        </w:tc>
        <w:tc>
          <w:tcPr>
            <w:tcW w:w="1020" w:type="dxa"/>
            <w:tcBorders>
              <w:right w:val="single" w:sz="8" w:space="0" w:color="auto"/>
            </w:tcBorders>
            <w:vAlign w:val="bottom"/>
          </w:tcPr>
          <w:p w14:paraId="35BBE1D2" w14:textId="77777777" w:rsidR="001A4DCC" w:rsidRPr="006E5904" w:rsidRDefault="00D65647" w:rsidP="007C6EC3">
            <w:pPr>
              <w:ind w:left="6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tC/GJ</w:t>
            </w:r>
          </w:p>
        </w:tc>
      </w:tr>
      <w:tr w:rsidR="005B518C" w:rsidRPr="006E5904" w14:paraId="4921D37C" w14:textId="77777777" w:rsidTr="0018164E">
        <w:trPr>
          <w:trHeight w:val="34"/>
        </w:trPr>
        <w:tc>
          <w:tcPr>
            <w:tcW w:w="580" w:type="dxa"/>
            <w:tcBorders>
              <w:left w:val="single" w:sz="8" w:space="0" w:color="auto"/>
              <w:bottom w:val="single" w:sz="8" w:space="0" w:color="auto"/>
              <w:right w:val="single" w:sz="8" w:space="0" w:color="auto"/>
            </w:tcBorders>
            <w:vAlign w:val="bottom"/>
          </w:tcPr>
          <w:p w14:paraId="4F6EBF66"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3880" w:type="dxa"/>
            <w:gridSpan w:val="2"/>
            <w:tcBorders>
              <w:bottom w:val="single" w:sz="8" w:space="0" w:color="auto"/>
              <w:right w:val="single" w:sz="8" w:space="0" w:color="auto"/>
            </w:tcBorders>
            <w:vAlign w:val="bottom"/>
          </w:tcPr>
          <w:p w14:paraId="66B17F39"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980" w:type="dxa"/>
            <w:tcBorders>
              <w:bottom w:val="single" w:sz="8" w:space="0" w:color="auto"/>
            </w:tcBorders>
            <w:vAlign w:val="bottom"/>
          </w:tcPr>
          <w:p w14:paraId="426A9F60"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400" w:type="dxa"/>
            <w:tcBorders>
              <w:bottom w:val="single" w:sz="8" w:space="0" w:color="auto"/>
              <w:right w:val="single" w:sz="8" w:space="0" w:color="auto"/>
            </w:tcBorders>
            <w:vAlign w:val="bottom"/>
          </w:tcPr>
          <w:p w14:paraId="0F70EE69"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980" w:type="dxa"/>
            <w:tcBorders>
              <w:bottom w:val="single" w:sz="8" w:space="0" w:color="auto"/>
            </w:tcBorders>
            <w:vAlign w:val="bottom"/>
          </w:tcPr>
          <w:p w14:paraId="7A76DF06"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020" w:type="dxa"/>
            <w:tcBorders>
              <w:bottom w:val="single" w:sz="8" w:space="0" w:color="auto"/>
              <w:right w:val="single" w:sz="8" w:space="0" w:color="auto"/>
            </w:tcBorders>
            <w:vAlign w:val="bottom"/>
          </w:tcPr>
          <w:p w14:paraId="3D56E1D1" w14:textId="77777777" w:rsidR="001A4DCC" w:rsidRPr="006E5904" w:rsidRDefault="001A4DCC" w:rsidP="007C6EC3">
            <w:pPr>
              <w:rPr>
                <w:rFonts w:asciiTheme="majorBidi" w:hAnsiTheme="majorBidi" w:cstheme="majorBidi"/>
                <w:snapToGrid w:val="0"/>
                <w:color w:val="000000" w:themeColor="text1"/>
                <w:kern w:val="2"/>
                <w:sz w:val="2"/>
                <w:szCs w:val="2"/>
              </w:rPr>
            </w:pPr>
          </w:p>
        </w:tc>
      </w:tr>
      <w:tr w:rsidR="005B518C" w:rsidRPr="006E5904" w14:paraId="512EAB10" w14:textId="77777777" w:rsidTr="002E4BEA">
        <w:trPr>
          <w:trHeight w:val="316"/>
        </w:trPr>
        <w:tc>
          <w:tcPr>
            <w:tcW w:w="580" w:type="dxa"/>
            <w:tcBorders>
              <w:left w:val="single" w:sz="8" w:space="0" w:color="auto"/>
              <w:right w:val="single" w:sz="8" w:space="0" w:color="auto"/>
            </w:tcBorders>
            <w:vAlign w:val="center"/>
          </w:tcPr>
          <w:p w14:paraId="31BB1D9B" w14:textId="77777777" w:rsidR="001A4DCC" w:rsidRPr="006E5904" w:rsidRDefault="00D65647" w:rsidP="002E4BEA">
            <w:pPr>
              <w:ind w:left="18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20</w:t>
            </w:r>
          </w:p>
        </w:tc>
        <w:tc>
          <w:tcPr>
            <w:tcW w:w="3880" w:type="dxa"/>
            <w:gridSpan w:val="2"/>
            <w:tcBorders>
              <w:right w:val="single" w:sz="8" w:space="0" w:color="auto"/>
            </w:tcBorders>
            <w:vAlign w:val="center"/>
          </w:tcPr>
          <w:p w14:paraId="726B89D0" w14:textId="77777777" w:rsidR="001A4DCC" w:rsidRPr="006E5904" w:rsidRDefault="00270D3A" w:rsidP="00270D3A">
            <w:pPr>
              <w:spacing w:line="253"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Natural gas (other than liquefied natural gas (</w:t>
            </w:r>
            <w:r w:rsidR="00D65647" w:rsidRPr="006E5904">
              <w:rPr>
                <w:rFonts w:asciiTheme="majorBidi" w:eastAsia="Century" w:hAnsiTheme="majorBidi" w:cstheme="majorBidi"/>
                <w:snapToGrid w:val="0"/>
                <w:color w:val="000000" w:themeColor="text1"/>
                <w:kern w:val="2"/>
                <w:sz w:val="21"/>
                <w:szCs w:val="21"/>
              </w:rPr>
              <w:t>LNG</w:t>
            </w:r>
            <w:r w:rsidRPr="006E5904">
              <w:rPr>
                <w:rFonts w:asciiTheme="majorBidi" w:hAnsiTheme="majorBidi" w:cstheme="majorBidi"/>
                <w:snapToGrid w:val="0"/>
                <w:color w:val="000000" w:themeColor="text1"/>
                <w:kern w:val="2"/>
                <w:sz w:val="21"/>
                <w:szCs w:val="21"/>
              </w:rPr>
              <w:t>))</w:t>
            </w:r>
          </w:p>
        </w:tc>
        <w:tc>
          <w:tcPr>
            <w:tcW w:w="980" w:type="dxa"/>
            <w:vAlign w:val="center"/>
          </w:tcPr>
          <w:p w14:paraId="2292EDD8"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43.5</w:t>
            </w:r>
          </w:p>
        </w:tc>
        <w:tc>
          <w:tcPr>
            <w:tcW w:w="1400" w:type="dxa"/>
            <w:tcBorders>
              <w:right w:val="single" w:sz="8" w:space="0" w:color="auto"/>
            </w:tcBorders>
            <w:vAlign w:val="center"/>
          </w:tcPr>
          <w:p w14:paraId="79BB45EA" w14:textId="77777777" w:rsidR="001A4DCC" w:rsidRPr="006E5904" w:rsidRDefault="00D65647" w:rsidP="00474A0A">
            <w:pPr>
              <w:spacing w:line="253" w:lineRule="exact"/>
              <w:ind w:left="4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GJ/</w:t>
            </w:r>
            <w:r w:rsidR="00474A0A" w:rsidRPr="006E5904">
              <w:rPr>
                <w:rFonts w:asciiTheme="majorBidi" w:hAnsiTheme="majorBidi" w:cstheme="majorBidi"/>
                <w:snapToGrid w:val="0"/>
                <w:color w:val="000000" w:themeColor="text1"/>
                <w:kern w:val="2"/>
                <w:sz w:val="21"/>
                <w:szCs w:val="21"/>
              </w:rPr>
              <w:t xml:space="preserve">1,000 </w:t>
            </w:r>
            <w:r w:rsidR="002536D6" w:rsidRPr="006E5904">
              <w:rPr>
                <w:rFonts w:asciiTheme="majorBidi" w:eastAsia="Century" w:hAnsiTheme="majorBidi" w:cstheme="majorBidi"/>
                <w:snapToGrid w:val="0"/>
                <w:color w:val="000000" w:themeColor="text1"/>
                <w:kern w:val="2"/>
                <w:sz w:val="21"/>
                <w:szCs w:val="21"/>
              </w:rPr>
              <w:t>Nm</w:t>
            </w:r>
            <w:r w:rsidR="002536D6" w:rsidRPr="006E5904">
              <w:rPr>
                <w:rFonts w:asciiTheme="majorBidi" w:eastAsia="Century" w:hAnsiTheme="majorBidi" w:cstheme="majorBidi"/>
                <w:snapToGrid w:val="0"/>
                <w:color w:val="000000" w:themeColor="text1"/>
                <w:kern w:val="2"/>
                <w:sz w:val="21"/>
                <w:szCs w:val="21"/>
                <w:vertAlign w:val="superscript"/>
              </w:rPr>
              <w:t>3</w:t>
            </w:r>
          </w:p>
        </w:tc>
        <w:tc>
          <w:tcPr>
            <w:tcW w:w="980" w:type="dxa"/>
            <w:vAlign w:val="center"/>
          </w:tcPr>
          <w:p w14:paraId="20762908"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0.0139</w:t>
            </w:r>
          </w:p>
        </w:tc>
        <w:tc>
          <w:tcPr>
            <w:tcW w:w="1020" w:type="dxa"/>
            <w:tcBorders>
              <w:right w:val="single" w:sz="8" w:space="0" w:color="auto"/>
            </w:tcBorders>
            <w:vAlign w:val="center"/>
          </w:tcPr>
          <w:p w14:paraId="7010D7AB" w14:textId="77777777" w:rsidR="001A4DCC" w:rsidRPr="006E5904" w:rsidRDefault="00D65647" w:rsidP="007C6EC3">
            <w:pPr>
              <w:ind w:left="6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tC/GJ</w:t>
            </w:r>
          </w:p>
        </w:tc>
      </w:tr>
      <w:tr w:rsidR="005B518C" w:rsidRPr="006E5904" w14:paraId="0D5BE295" w14:textId="77777777" w:rsidTr="0018164E">
        <w:trPr>
          <w:trHeight w:val="34"/>
        </w:trPr>
        <w:tc>
          <w:tcPr>
            <w:tcW w:w="580" w:type="dxa"/>
            <w:tcBorders>
              <w:left w:val="single" w:sz="8" w:space="0" w:color="auto"/>
              <w:bottom w:val="single" w:sz="8" w:space="0" w:color="auto"/>
              <w:right w:val="single" w:sz="8" w:space="0" w:color="auto"/>
            </w:tcBorders>
            <w:vAlign w:val="bottom"/>
          </w:tcPr>
          <w:p w14:paraId="06656D0B"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2680" w:type="dxa"/>
            <w:tcBorders>
              <w:bottom w:val="single" w:sz="8" w:space="0" w:color="auto"/>
            </w:tcBorders>
            <w:vAlign w:val="bottom"/>
          </w:tcPr>
          <w:p w14:paraId="7C14E582"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vAlign w:val="bottom"/>
          </w:tcPr>
          <w:p w14:paraId="48B59401"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980" w:type="dxa"/>
            <w:tcBorders>
              <w:bottom w:val="single" w:sz="8" w:space="0" w:color="auto"/>
            </w:tcBorders>
            <w:vAlign w:val="bottom"/>
          </w:tcPr>
          <w:p w14:paraId="78FBB3DD"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400" w:type="dxa"/>
            <w:tcBorders>
              <w:bottom w:val="single" w:sz="8" w:space="0" w:color="auto"/>
              <w:right w:val="single" w:sz="8" w:space="0" w:color="auto"/>
            </w:tcBorders>
            <w:vAlign w:val="bottom"/>
          </w:tcPr>
          <w:p w14:paraId="6B302CC1"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980" w:type="dxa"/>
            <w:tcBorders>
              <w:bottom w:val="single" w:sz="8" w:space="0" w:color="auto"/>
            </w:tcBorders>
            <w:vAlign w:val="bottom"/>
          </w:tcPr>
          <w:p w14:paraId="3231D18A"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020" w:type="dxa"/>
            <w:tcBorders>
              <w:bottom w:val="single" w:sz="8" w:space="0" w:color="auto"/>
              <w:right w:val="single" w:sz="8" w:space="0" w:color="auto"/>
            </w:tcBorders>
            <w:vAlign w:val="bottom"/>
          </w:tcPr>
          <w:p w14:paraId="3C40647D" w14:textId="77777777" w:rsidR="001A4DCC" w:rsidRPr="006E5904" w:rsidRDefault="001A4DCC" w:rsidP="007C6EC3">
            <w:pPr>
              <w:rPr>
                <w:rFonts w:asciiTheme="majorBidi" w:hAnsiTheme="majorBidi" w:cstheme="majorBidi"/>
                <w:snapToGrid w:val="0"/>
                <w:color w:val="000000" w:themeColor="text1"/>
                <w:kern w:val="2"/>
                <w:sz w:val="2"/>
                <w:szCs w:val="2"/>
              </w:rPr>
            </w:pPr>
          </w:p>
        </w:tc>
      </w:tr>
      <w:tr w:rsidR="005B518C" w:rsidRPr="006E5904" w14:paraId="053CAEB9" w14:textId="77777777" w:rsidTr="0018164E">
        <w:trPr>
          <w:trHeight w:val="315"/>
        </w:trPr>
        <w:tc>
          <w:tcPr>
            <w:tcW w:w="580" w:type="dxa"/>
            <w:tcBorders>
              <w:left w:val="single" w:sz="8" w:space="0" w:color="auto"/>
              <w:right w:val="single" w:sz="8" w:space="0" w:color="auto"/>
            </w:tcBorders>
            <w:vAlign w:val="bottom"/>
          </w:tcPr>
          <w:p w14:paraId="1910396F" w14:textId="77777777" w:rsidR="001A4DCC" w:rsidRPr="006E5904" w:rsidRDefault="00D65647" w:rsidP="007C6EC3">
            <w:pPr>
              <w:ind w:left="18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21</w:t>
            </w:r>
          </w:p>
        </w:tc>
        <w:tc>
          <w:tcPr>
            <w:tcW w:w="2680" w:type="dxa"/>
            <w:vAlign w:val="bottom"/>
          </w:tcPr>
          <w:p w14:paraId="1E781FDB" w14:textId="77777777" w:rsidR="001A4DCC" w:rsidRPr="006E5904" w:rsidRDefault="00A0029C" w:rsidP="00A0029C">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Coke oven gas</w:t>
            </w:r>
          </w:p>
        </w:tc>
        <w:tc>
          <w:tcPr>
            <w:tcW w:w="1200" w:type="dxa"/>
            <w:tcBorders>
              <w:right w:val="single" w:sz="8" w:space="0" w:color="auto"/>
            </w:tcBorders>
            <w:vAlign w:val="bottom"/>
          </w:tcPr>
          <w:p w14:paraId="016AE7CF" w14:textId="77777777" w:rsidR="001A4DCC" w:rsidRPr="006E5904" w:rsidRDefault="001A4DCC" w:rsidP="007C6EC3">
            <w:pPr>
              <w:rPr>
                <w:rFonts w:asciiTheme="majorBidi" w:hAnsiTheme="majorBidi" w:cstheme="majorBidi"/>
                <w:snapToGrid w:val="0"/>
                <w:color w:val="000000" w:themeColor="text1"/>
                <w:kern w:val="2"/>
                <w:sz w:val="24"/>
                <w:szCs w:val="24"/>
              </w:rPr>
            </w:pPr>
          </w:p>
        </w:tc>
        <w:tc>
          <w:tcPr>
            <w:tcW w:w="980" w:type="dxa"/>
            <w:vAlign w:val="bottom"/>
          </w:tcPr>
          <w:p w14:paraId="7D4B9C1B"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21.1</w:t>
            </w:r>
          </w:p>
        </w:tc>
        <w:tc>
          <w:tcPr>
            <w:tcW w:w="1400" w:type="dxa"/>
            <w:tcBorders>
              <w:right w:val="single" w:sz="8" w:space="0" w:color="auto"/>
            </w:tcBorders>
            <w:vAlign w:val="bottom"/>
          </w:tcPr>
          <w:p w14:paraId="58B0A295" w14:textId="77777777" w:rsidR="001A4DCC" w:rsidRPr="006E5904" w:rsidRDefault="00D65647" w:rsidP="00474A0A">
            <w:pPr>
              <w:spacing w:line="253" w:lineRule="exact"/>
              <w:ind w:left="4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GJ/</w:t>
            </w:r>
            <w:r w:rsidR="00474A0A" w:rsidRPr="006E5904">
              <w:rPr>
                <w:rFonts w:asciiTheme="majorBidi" w:hAnsiTheme="majorBidi" w:cstheme="majorBidi"/>
                <w:snapToGrid w:val="0"/>
                <w:color w:val="000000" w:themeColor="text1"/>
                <w:kern w:val="2"/>
                <w:sz w:val="21"/>
                <w:szCs w:val="21"/>
              </w:rPr>
              <w:t>1,000</w:t>
            </w:r>
            <w:r w:rsidRPr="006E5904">
              <w:rPr>
                <w:rFonts w:asciiTheme="majorBidi" w:eastAsia="Century" w:hAnsiTheme="majorBidi" w:cstheme="majorBidi"/>
                <w:snapToGrid w:val="0"/>
                <w:color w:val="000000" w:themeColor="text1"/>
                <w:kern w:val="2"/>
                <w:sz w:val="21"/>
                <w:szCs w:val="21"/>
              </w:rPr>
              <w:t xml:space="preserve"> </w:t>
            </w:r>
            <w:r w:rsidR="002536D6" w:rsidRPr="006E5904">
              <w:rPr>
                <w:rFonts w:asciiTheme="majorBidi" w:eastAsia="Century" w:hAnsiTheme="majorBidi" w:cstheme="majorBidi"/>
                <w:snapToGrid w:val="0"/>
                <w:color w:val="000000" w:themeColor="text1"/>
                <w:kern w:val="2"/>
                <w:sz w:val="21"/>
                <w:szCs w:val="21"/>
              </w:rPr>
              <w:t>Nm</w:t>
            </w:r>
            <w:r w:rsidR="002536D6" w:rsidRPr="006E5904">
              <w:rPr>
                <w:rFonts w:asciiTheme="majorBidi" w:eastAsia="Century" w:hAnsiTheme="majorBidi" w:cstheme="majorBidi"/>
                <w:snapToGrid w:val="0"/>
                <w:color w:val="000000" w:themeColor="text1"/>
                <w:kern w:val="2"/>
                <w:sz w:val="21"/>
                <w:szCs w:val="21"/>
                <w:vertAlign w:val="superscript"/>
              </w:rPr>
              <w:t>3</w:t>
            </w:r>
          </w:p>
        </w:tc>
        <w:tc>
          <w:tcPr>
            <w:tcW w:w="980" w:type="dxa"/>
            <w:vAlign w:val="bottom"/>
          </w:tcPr>
          <w:p w14:paraId="0B5A0D5E"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0.0110</w:t>
            </w:r>
          </w:p>
        </w:tc>
        <w:tc>
          <w:tcPr>
            <w:tcW w:w="1020" w:type="dxa"/>
            <w:tcBorders>
              <w:right w:val="single" w:sz="8" w:space="0" w:color="auto"/>
            </w:tcBorders>
            <w:vAlign w:val="bottom"/>
          </w:tcPr>
          <w:p w14:paraId="18BF7D75" w14:textId="77777777" w:rsidR="001A4DCC" w:rsidRPr="006E5904" w:rsidRDefault="00D65647" w:rsidP="007C6EC3">
            <w:pPr>
              <w:ind w:left="6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tC/GJ</w:t>
            </w:r>
          </w:p>
        </w:tc>
      </w:tr>
      <w:tr w:rsidR="005B518C" w:rsidRPr="006E5904" w14:paraId="03D20000" w14:textId="77777777" w:rsidTr="0018164E">
        <w:trPr>
          <w:trHeight w:val="34"/>
        </w:trPr>
        <w:tc>
          <w:tcPr>
            <w:tcW w:w="580" w:type="dxa"/>
            <w:tcBorders>
              <w:left w:val="single" w:sz="8" w:space="0" w:color="auto"/>
              <w:bottom w:val="single" w:sz="8" w:space="0" w:color="auto"/>
              <w:right w:val="single" w:sz="8" w:space="0" w:color="auto"/>
            </w:tcBorders>
            <w:vAlign w:val="bottom"/>
          </w:tcPr>
          <w:p w14:paraId="0407B20C"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2680" w:type="dxa"/>
            <w:tcBorders>
              <w:bottom w:val="single" w:sz="8" w:space="0" w:color="auto"/>
            </w:tcBorders>
            <w:vAlign w:val="bottom"/>
          </w:tcPr>
          <w:p w14:paraId="36462ABC"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vAlign w:val="bottom"/>
          </w:tcPr>
          <w:p w14:paraId="3CE246DD"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980" w:type="dxa"/>
            <w:tcBorders>
              <w:bottom w:val="single" w:sz="8" w:space="0" w:color="auto"/>
            </w:tcBorders>
            <w:vAlign w:val="bottom"/>
          </w:tcPr>
          <w:p w14:paraId="4FC55A96"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400" w:type="dxa"/>
            <w:tcBorders>
              <w:bottom w:val="single" w:sz="8" w:space="0" w:color="auto"/>
              <w:right w:val="single" w:sz="8" w:space="0" w:color="auto"/>
            </w:tcBorders>
            <w:vAlign w:val="bottom"/>
          </w:tcPr>
          <w:p w14:paraId="6130FF36"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980" w:type="dxa"/>
            <w:tcBorders>
              <w:bottom w:val="single" w:sz="8" w:space="0" w:color="auto"/>
            </w:tcBorders>
            <w:vAlign w:val="bottom"/>
          </w:tcPr>
          <w:p w14:paraId="2FBBA8D7"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020" w:type="dxa"/>
            <w:tcBorders>
              <w:bottom w:val="single" w:sz="8" w:space="0" w:color="auto"/>
              <w:right w:val="single" w:sz="8" w:space="0" w:color="auto"/>
            </w:tcBorders>
            <w:vAlign w:val="bottom"/>
          </w:tcPr>
          <w:p w14:paraId="4D48FB00" w14:textId="77777777" w:rsidR="001A4DCC" w:rsidRPr="006E5904" w:rsidRDefault="001A4DCC" w:rsidP="007C6EC3">
            <w:pPr>
              <w:rPr>
                <w:rFonts w:asciiTheme="majorBidi" w:hAnsiTheme="majorBidi" w:cstheme="majorBidi"/>
                <w:snapToGrid w:val="0"/>
                <w:color w:val="000000" w:themeColor="text1"/>
                <w:kern w:val="2"/>
                <w:sz w:val="2"/>
                <w:szCs w:val="2"/>
              </w:rPr>
            </w:pPr>
          </w:p>
        </w:tc>
      </w:tr>
      <w:tr w:rsidR="005B518C" w:rsidRPr="006E5904" w14:paraId="6D84CF7E" w14:textId="77777777" w:rsidTr="0018164E">
        <w:trPr>
          <w:trHeight w:val="315"/>
        </w:trPr>
        <w:tc>
          <w:tcPr>
            <w:tcW w:w="580" w:type="dxa"/>
            <w:tcBorders>
              <w:left w:val="single" w:sz="8" w:space="0" w:color="auto"/>
              <w:right w:val="single" w:sz="8" w:space="0" w:color="auto"/>
            </w:tcBorders>
            <w:vAlign w:val="bottom"/>
          </w:tcPr>
          <w:p w14:paraId="2A56C10A" w14:textId="77777777" w:rsidR="001A4DCC" w:rsidRPr="006E5904" w:rsidRDefault="00D65647" w:rsidP="007C6EC3">
            <w:pPr>
              <w:ind w:left="18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22</w:t>
            </w:r>
          </w:p>
        </w:tc>
        <w:tc>
          <w:tcPr>
            <w:tcW w:w="2680" w:type="dxa"/>
            <w:vAlign w:val="bottom"/>
          </w:tcPr>
          <w:p w14:paraId="5D386995" w14:textId="77777777" w:rsidR="001A4DCC" w:rsidRPr="006E5904" w:rsidRDefault="00A0029C" w:rsidP="00A0029C">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Blast furnace gas</w:t>
            </w:r>
          </w:p>
        </w:tc>
        <w:tc>
          <w:tcPr>
            <w:tcW w:w="1200" w:type="dxa"/>
            <w:tcBorders>
              <w:right w:val="single" w:sz="8" w:space="0" w:color="auto"/>
            </w:tcBorders>
            <w:vAlign w:val="bottom"/>
          </w:tcPr>
          <w:p w14:paraId="583767DF" w14:textId="77777777" w:rsidR="001A4DCC" w:rsidRPr="006E5904" w:rsidRDefault="001A4DCC" w:rsidP="007C6EC3">
            <w:pPr>
              <w:rPr>
                <w:rFonts w:asciiTheme="majorBidi" w:hAnsiTheme="majorBidi" w:cstheme="majorBidi"/>
                <w:snapToGrid w:val="0"/>
                <w:color w:val="000000" w:themeColor="text1"/>
                <w:kern w:val="2"/>
                <w:sz w:val="24"/>
                <w:szCs w:val="24"/>
              </w:rPr>
            </w:pPr>
          </w:p>
        </w:tc>
        <w:tc>
          <w:tcPr>
            <w:tcW w:w="980" w:type="dxa"/>
            <w:vAlign w:val="bottom"/>
          </w:tcPr>
          <w:p w14:paraId="6098C1AF"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3.41</w:t>
            </w:r>
          </w:p>
        </w:tc>
        <w:tc>
          <w:tcPr>
            <w:tcW w:w="1400" w:type="dxa"/>
            <w:tcBorders>
              <w:right w:val="single" w:sz="8" w:space="0" w:color="auto"/>
            </w:tcBorders>
            <w:vAlign w:val="bottom"/>
          </w:tcPr>
          <w:p w14:paraId="5F4B3116" w14:textId="77777777" w:rsidR="001A4DCC" w:rsidRPr="006E5904" w:rsidRDefault="00D65647" w:rsidP="00474A0A">
            <w:pPr>
              <w:spacing w:line="253" w:lineRule="exact"/>
              <w:ind w:left="4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GJ/</w:t>
            </w:r>
            <w:r w:rsidR="00474A0A" w:rsidRPr="006E5904">
              <w:rPr>
                <w:rFonts w:asciiTheme="majorBidi" w:hAnsiTheme="majorBidi" w:cstheme="majorBidi"/>
                <w:snapToGrid w:val="0"/>
                <w:color w:val="000000" w:themeColor="text1"/>
                <w:kern w:val="2"/>
                <w:sz w:val="21"/>
                <w:szCs w:val="21"/>
              </w:rPr>
              <w:t>1,000</w:t>
            </w:r>
            <w:r w:rsidRPr="006E5904">
              <w:rPr>
                <w:rFonts w:asciiTheme="majorBidi" w:eastAsia="Century" w:hAnsiTheme="majorBidi" w:cstheme="majorBidi"/>
                <w:snapToGrid w:val="0"/>
                <w:color w:val="000000" w:themeColor="text1"/>
                <w:kern w:val="2"/>
                <w:sz w:val="21"/>
                <w:szCs w:val="21"/>
              </w:rPr>
              <w:t xml:space="preserve"> </w:t>
            </w:r>
            <w:r w:rsidR="002536D6" w:rsidRPr="006E5904">
              <w:rPr>
                <w:rFonts w:asciiTheme="majorBidi" w:eastAsia="Century" w:hAnsiTheme="majorBidi" w:cstheme="majorBidi"/>
                <w:snapToGrid w:val="0"/>
                <w:color w:val="000000" w:themeColor="text1"/>
                <w:kern w:val="2"/>
                <w:sz w:val="21"/>
                <w:szCs w:val="21"/>
              </w:rPr>
              <w:t>Nm</w:t>
            </w:r>
            <w:r w:rsidR="002536D6" w:rsidRPr="006E5904">
              <w:rPr>
                <w:rFonts w:asciiTheme="majorBidi" w:eastAsia="Century" w:hAnsiTheme="majorBidi" w:cstheme="majorBidi"/>
                <w:snapToGrid w:val="0"/>
                <w:color w:val="000000" w:themeColor="text1"/>
                <w:kern w:val="2"/>
                <w:sz w:val="21"/>
                <w:szCs w:val="21"/>
                <w:vertAlign w:val="superscript"/>
              </w:rPr>
              <w:t>3</w:t>
            </w:r>
          </w:p>
        </w:tc>
        <w:tc>
          <w:tcPr>
            <w:tcW w:w="980" w:type="dxa"/>
            <w:vAlign w:val="bottom"/>
          </w:tcPr>
          <w:p w14:paraId="62A70304"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0.0263</w:t>
            </w:r>
          </w:p>
        </w:tc>
        <w:tc>
          <w:tcPr>
            <w:tcW w:w="1020" w:type="dxa"/>
            <w:tcBorders>
              <w:right w:val="single" w:sz="8" w:space="0" w:color="auto"/>
            </w:tcBorders>
            <w:vAlign w:val="bottom"/>
          </w:tcPr>
          <w:p w14:paraId="3C2B8B1E" w14:textId="77777777" w:rsidR="001A4DCC" w:rsidRPr="006E5904" w:rsidRDefault="00D65647" w:rsidP="007C6EC3">
            <w:pPr>
              <w:ind w:left="6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tC/GJ</w:t>
            </w:r>
          </w:p>
        </w:tc>
      </w:tr>
      <w:tr w:rsidR="005B518C" w:rsidRPr="006E5904" w14:paraId="50682C87" w14:textId="77777777" w:rsidTr="0018164E">
        <w:trPr>
          <w:trHeight w:val="34"/>
        </w:trPr>
        <w:tc>
          <w:tcPr>
            <w:tcW w:w="580" w:type="dxa"/>
            <w:tcBorders>
              <w:left w:val="single" w:sz="8" w:space="0" w:color="auto"/>
              <w:bottom w:val="single" w:sz="8" w:space="0" w:color="auto"/>
              <w:right w:val="single" w:sz="8" w:space="0" w:color="auto"/>
            </w:tcBorders>
            <w:vAlign w:val="bottom"/>
          </w:tcPr>
          <w:p w14:paraId="1B190D8F"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2680" w:type="dxa"/>
            <w:tcBorders>
              <w:bottom w:val="single" w:sz="8" w:space="0" w:color="auto"/>
            </w:tcBorders>
            <w:vAlign w:val="bottom"/>
          </w:tcPr>
          <w:p w14:paraId="2B29F94C"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vAlign w:val="bottom"/>
          </w:tcPr>
          <w:p w14:paraId="044DA3FE"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980" w:type="dxa"/>
            <w:tcBorders>
              <w:bottom w:val="single" w:sz="8" w:space="0" w:color="auto"/>
            </w:tcBorders>
            <w:vAlign w:val="bottom"/>
          </w:tcPr>
          <w:p w14:paraId="3198F069"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400" w:type="dxa"/>
            <w:tcBorders>
              <w:bottom w:val="single" w:sz="8" w:space="0" w:color="auto"/>
              <w:right w:val="single" w:sz="8" w:space="0" w:color="auto"/>
            </w:tcBorders>
            <w:vAlign w:val="bottom"/>
          </w:tcPr>
          <w:p w14:paraId="534BBB45"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980" w:type="dxa"/>
            <w:tcBorders>
              <w:bottom w:val="single" w:sz="8" w:space="0" w:color="auto"/>
            </w:tcBorders>
            <w:vAlign w:val="bottom"/>
          </w:tcPr>
          <w:p w14:paraId="1B5C18B7"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020" w:type="dxa"/>
            <w:tcBorders>
              <w:bottom w:val="single" w:sz="8" w:space="0" w:color="auto"/>
              <w:right w:val="single" w:sz="8" w:space="0" w:color="auto"/>
            </w:tcBorders>
            <w:vAlign w:val="bottom"/>
          </w:tcPr>
          <w:p w14:paraId="372CE55F" w14:textId="77777777" w:rsidR="001A4DCC" w:rsidRPr="006E5904" w:rsidRDefault="001A4DCC" w:rsidP="007C6EC3">
            <w:pPr>
              <w:rPr>
                <w:rFonts w:asciiTheme="majorBidi" w:hAnsiTheme="majorBidi" w:cstheme="majorBidi"/>
                <w:snapToGrid w:val="0"/>
                <w:color w:val="000000" w:themeColor="text1"/>
                <w:kern w:val="2"/>
                <w:sz w:val="2"/>
                <w:szCs w:val="2"/>
              </w:rPr>
            </w:pPr>
          </w:p>
        </w:tc>
      </w:tr>
      <w:tr w:rsidR="005B518C" w:rsidRPr="006E5904" w14:paraId="1E371847" w14:textId="77777777" w:rsidTr="0018164E">
        <w:trPr>
          <w:trHeight w:val="316"/>
        </w:trPr>
        <w:tc>
          <w:tcPr>
            <w:tcW w:w="580" w:type="dxa"/>
            <w:tcBorders>
              <w:left w:val="single" w:sz="8" w:space="0" w:color="auto"/>
              <w:right w:val="single" w:sz="8" w:space="0" w:color="auto"/>
            </w:tcBorders>
            <w:vAlign w:val="bottom"/>
          </w:tcPr>
          <w:p w14:paraId="478107AA" w14:textId="77777777" w:rsidR="001A4DCC" w:rsidRPr="006E5904" w:rsidRDefault="00D65647" w:rsidP="007C6EC3">
            <w:pPr>
              <w:ind w:left="18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23</w:t>
            </w:r>
          </w:p>
        </w:tc>
        <w:tc>
          <w:tcPr>
            <w:tcW w:w="2680" w:type="dxa"/>
            <w:vAlign w:val="bottom"/>
          </w:tcPr>
          <w:p w14:paraId="3C0FEFAE" w14:textId="77777777" w:rsidR="001A4DCC" w:rsidRPr="006E5904" w:rsidRDefault="00A0029C" w:rsidP="00A0029C">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Converter gas</w:t>
            </w:r>
          </w:p>
        </w:tc>
        <w:tc>
          <w:tcPr>
            <w:tcW w:w="1200" w:type="dxa"/>
            <w:tcBorders>
              <w:right w:val="single" w:sz="8" w:space="0" w:color="auto"/>
            </w:tcBorders>
            <w:vAlign w:val="bottom"/>
          </w:tcPr>
          <w:p w14:paraId="4A6AC7C4" w14:textId="77777777" w:rsidR="001A4DCC" w:rsidRPr="006E5904" w:rsidRDefault="001A4DCC" w:rsidP="007C6EC3">
            <w:pPr>
              <w:rPr>
                <w:rFonts w:asciiTheme="majorBidi" w:hAnsiTheme="majorBidi" w:cstheme="majorBidi"/>
                <w:snapToGrid w:val="0"/>
                <w:color w:val="000000" w:themeColor="text1"/>
                <w:kern w:val="2"/>
                <w:sz w:val="24"/>
                <w:szCs w:val="24"/>
              </w:rPr>
            </w:pPr>
          </w:p>
        </w:tc>
        <w:tc>
          <w:tcPr>
            <w:tcW w:w="980" w:type="dxa"/>
            <w:vAlign w:val="bottom"/>
          </w:tcPr>
          <w:p w14:paraId="7D7E9712"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8.41</w:t>
            </w:r>
          </w:p>
        </w:tc>
        <w:tc>
          <w:tcPr>
            <w:tcW w:w="1400" w:type="dxa"/>
            <w:tcBorders>
              <w:right w:val="single" w:sz="8" w:space="0" w:color="auto"/>
            </w:tcBorders>
            <w:vAlign w:val="bottom"/>
          </w:tcPr>
          <w:p w14:paraId="7C768AD1" w14:textId="77777777" w:rsidR="001A4DCC" w:rsidRPr="006E5904" w:rsidRDefault="00D65647" w:rsidP="00474A0A">
            <w:pPr>
              <w:spacing w:line="253" w:lineRule="exact"/>
              <w:ind w:left="4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GJ/</w:t>
            </w:r>
            <w:r w:rsidR="00474A0A" w:rsidRPr="006E5904">
              <w:rPr>
                <w:rFonts w:asciiTheme="majorBidi" w:hAnsiTheme="majorBidi" w:cstheme="majorBidi"/>
                <w:snapToGrid w:val="0"/>
                <w:color w:val="000000" w:themeColor="text1"/>
                <w:kern w:val="2"/>
                <w:sz w:val="21"/>
                <w:szCs w:val="21"/>
              </w:rPr>
              <w:t>1,000</w:t>
            </w:r>
            <w:r w:rsidRPr="006E5904">
              <w:rPr>
                <w:rFonts w:asciiTheme="majorBidi" w:eastAsia="Century" w:hAnsiTheme="majorBidi" w:cstheme="majorBidi"/>
                <w:snapToGrid w:val="0"/>
                <w:color w:val="000000" w:themeColor="text1"/>
                <w:kern w:val="2"/>
                <w:sz w:val="21"/>
                <w:szCs w:val="21"/>
              </w:rPr>
              <w:t xml:space="preserve"> </w:t>
            </w:r>
            <w:r w:rsidR="002536D6" w:rsidRPr="006E5904">
              <w:rPr>
                <w:rFonts w:asciiTheme="majorBidi" w:eastAsia="Century" w:hAnsiTheme="majorBidi" w:cstheme="majorBidi"/>
                <w:snapToGrid w:val="0"/>
                <w:color w:val="000000" w:themeColor="text1"/>
                <w:kern w:val="2"/>
                <w:sz w:val="21"/>
                <w:szCs w:val="21"/>
              </w:rPr>
              <w:t>Nm</w:t>
            </w:r>
            <w:r w:rsidR="002536D6" w:rsidRPr="006E5904">
              <w:rPr>
                <w:rFonts w:asciiTheme="majorBidi" w:eastAsia="Century" w:hAnsiTheme="majorBidi" w:cstheme="majorBidi"/>
                <w:snapToGrid w:val="0"/>
                <w:color w:val="000000" w:themeColor="text1"/>
                <w:kern w:val="2"/>
                <w:sz w:val="21"/>
                <w:szCs w:val="21"/>
                <w:vertAlign w:val="superscript"/>
              </w:rPr>
              <w:t>3</w:t>
            </w:r>
          </w:p>
        </w:tc>
        <w:tc>
          <w:tcPr>
            <w:tcW w:w="980" w:type="dxa"/>
            <w:vAlign w:val="bottom"/>
          </w:tcPr>
          <w:p w14:paraId="6AB868BD"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0.0384</w:t>
            </w:r>
          </w:p>
        </w:tc>
        <w:tc>
          <w:tcPr>
            <w:tcW w:w="1020" w:type="dxa"/>
            <w:tcBorders>
              <w:right w:val="single" w:sz="8" w:space="0" w:color="auto"/>
            </w:tcBorders>
            <w:vAlign w:val="bottom"/>
          </w:tcPr>
          <w:p w14:paraId="3F96FB65" w14:textId="77777777" w:rsidR="001A4DCC" w:rsidRPr="006E5904" w:rsidRDefault="00D65647" w:rsidP="007C6EC3">
            <w:pPr>
              <w:ind w:left="6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tC/GJ</w:t>
            </w:r>
          </w:p>
        </w:tc>
      </w:tr>
      <w:tr w:rsidR="005B518C" w:rsidRPr="006E5904" w14:paraId="2715D352" w14:textId="77777777" w:rsidTr="0018164E">
        <w:trPr>
          <w:trHeight w:val="34"/>
        </w:trPr>
        <w:tc>
          <w:tcPr>
            <w:tcW w:w="580" w:type="dxa"/>
            <w:tcBorders>
              <w:left w:val="single" w:sz="8" w:space="0" w:color="auto"/>
              <w:bottom w:val="single" w:sz="8" w:space="0" w:color="auto"/>
              <w:right w:val="single" w:sz="8" w:space="0" w:color="auto"/>
            </w:tcBorders>
            <w:vAlign w:val="bottom"/>
          </w:tcPr>
          <w:p w14:paraId="42AB1351"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2680" w:type="dxa"/>
            <w:tcBorders>
              <w:bottom w:val="single" w:sz="8" w:space="0" w:color="auto"/>
            </w:tcBorders>
            <w:vAlign w:val="bottom"/>
          </w:tcPr>
          <w:p w14:paraId="3810D4C1"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vAlign w:val="bottom"/>
          </w:tcPr>
          <w:p w14:paraId="78BED124"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980" w:type="dxa"/>
            <w:tcBorders>
              <w:bottom w:val="single" w:sz="8" w:space="0" w:color="auto"/>
            </w:tcBorders>
            <w:vAlign w:val="bottom"/>
          </w:tcPr>
          <w:p w14:paraId="4B6A5AE6"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400" w:type="dxa"/>
            <w:tcBorders>
              <w:bottom w:val="single" w:sz="8" w:space="0" w:color="auto"/>
              <w:right w:val="single" w:sz="8" w:space="0" w:color="auto"/>
            </w:tcBorders>
            <w:vAlign w:val="bottom"/>
          </w:tcPr>
          <w:p w14:paraId="4A2DF71B"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980" w:type="dxa"/>
            <w:tcBorders>
              <w:bottom w:val="single" w:sz="8" w:space="0" w:color="auto"/>
            </w:tcBorders>
            <w:vAlign w:val="bottom"/>
          </w:tcPr>
          <w:p w14:paraId="606DA092"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020" w:type="dxa"/>
            <w:tcBorders>
              <w:bottom w:val="single" w:sz="8" w:space="0" w:color="auto"/>
              <w:right w:val="single" w:sz="8" w:space="0" w:color="auto"/>
            </w:tcBorders>
            <w:vAlign w:val="bottom"/>
          </w:tcPr>
          <w:p w14:paraId="68B5F21B" w14:textId="77777777" w:rsidR="001A4DCC" w:rsidRPr="006E5904" w:rsidRDefault="001A4DCC" w:rsidP="007C6EC3">
            <w:pPr>
              <w:rPr>
                <w:rFonts w:asciiTheme="majorBidi" w:hAnsiTheme="majorBidi" w:cstheme="majorBidi"/>
                <w:snapToGrid w:val="0"/>
                <w:color w:val="000000" w:themeColor="text1"/>
                <w:kern w:val="2"/>
                <w:sz w:val="2"/>
                <w:szCs w:val="2"/>
              </w:rPr>
            </w:pPr>
          </w:p>
        </w:tc>
      </w:tr>
      <w:tr w:rsidR="005B518C" w:rsidRPr="006E5904" w14:paraId="4CBAD1F5" w14:textId="77777777" w:rsidTr="0018164E">
        <w:trPr>
          <w:trHeight w:val="350"/>
        </w:trPr>
        <w:tc>
          <w:tcPr>
            <w:tcW w:w="580" w:type="dxa"/>
            <w:tcBorders>
              <w:left w:val="single" w:sz="8" w:space="0" w:color="auto"/>
              <w:bottom w:val="single" w:sz="8" w:space="0" w:color="auto"/>
              <w:right w:val="single" w:sz="8" w:space="0" w:color="auto"/>
            </w:tcBorders>
            <w:vAlign w:val="bottom"/>
          </w:tcPr>
          <w:p w14:paraId="0B58BEA5" w14:textId="77777777" w:rsidR="001A4DCC" w:rsidRPr="006E5904" w:rsidRDefault="00D65647" w:rsidP="007C6EC3">
            <w:pPr>
              <w:ind w:left="18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24</w:t>
            </w:r>
          </w:p>
        </w:tc>
        <w:tc>
          <w:tcPr>
            <w:tcW w:w="2680" w:type="dxa"/>
            <w:tcBorders>
              <w:bottom w:val="single" w:sz="8" w:space="0" w:color="auto"/>
            </w:tcBorders>
            <w:vAlign w:val="bottom"/>
          </w:tcPr>
          <w:p w14:paraId="669668DA" w14:textId="77777777" w:rsidR="001A4DCC" w:rsidRPr="006E5904" w:rsidRDefault="00A0029C" w:rsidP="00A0029C">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City gas</w:t>
            </w:r>
          </w:p>
        </w:tc>
        <w:tc>
          <w:tcPr>
            <w:tcW w:w="1200" w:type="dxa"/>
            <w:tcBorders>
              <w:bottom w:val="single" w:sz="8" w:space="0" w:color="auto"/>
              <w:right w:val="single" w:sz="8" w:space="0" w:color="auto"/>
            </w:tcBorders>
            <w:vAlign w:val="bottom"/>
          </w:tcPr>
          <w:p w14:paraId="334153C7" w14:textId="77777777" w:rsidR="001A4DCC" w:rsidRPr="006E5904" w:rsidRDefault="001A4DCC" w:rsidP="007C6EC3">
            <w:pPr>
              <w:rPr>
                <w:rFonts w:asciiTheme="majorBidi" w:hAnsiTheme="majorBidi" w:cstheme="majorBidi"/>
                <w:snapToGrid w:val="0"/>
                <w:color w:val="000000" w:themeColor="text1"/>
                <w:kern w:val="2"/>
                <w:sz w:val="24"/>
                <w:szCs w:val="24"/>
              </w:rPr>
            </w:pPr>
          </w:p>
        </w:tc>
        <w:tc>
          <w:tcPr>
            <w:tcW w:w="980" w:type="dxa"/>
            <w:tcBorders>
              <w:bottom w:val="single" w:sz="8" w:space="0" w:color="auto"/>
            </w:tcBorders>
            <w:vAlign w:val="bottom"/>
          </w:tcPr>
          <w:p w14:paraId="6C37D84D"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44.8</w:t>
            </w:r>
          </w:p>
        </w:tc>
        <w:tc>
          <w:tcPr>
            <w:tcW w:w="1400" w:type="dxa"/>
            <w:tcBorders>
              <w:bottom w:val="single" w:sz="8" w:space="0" w:color="auto"/>
              <w:right w:val="single" w:sz="8" w:space="0" w:color="auto"/>
            </w:tcBorders>
            <w:vAlign w:val="bottom"/>
          </w:tcPr>
          <w:p w14:paraId="3571E81A" w14:textId="77777777" w:rsidR="001A4DCC" w:rsidRPr="006E5904" w:rsidRDefault="00D65647" w:rsidP="00937E36">
            <w:pPr>
              <w:spacing w:line="337" w:lineRule="exact"/>
              <w:ind w:left="40" w:right="-57"/>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GJ/</w:t>
            </w:r>
            <w:r w:rsidR="00474A0A" w:rsidRPr="006E5904">
              <w:rPr>
                <w:rFonts w:asciiTheme="majorBidi" w:hAnsiTheme="majorBidi" w:cstheme="majorBidi"/>
                <w:snapToGrid w:val="0"/>
                <w:color w:val="000000" w:themeColor="text1"/>
                <w:kern w:val="2"/>
                <w:sz w:val="21"/>
                <w:szCs w:val="21"/>
              </w:rPr>
              <w:t>1,000</w:t>
            </w:r>
            <w:r w:rsidRPr="006E5904">
              <w:rPr>
                <w:rFonts w:asciiTheme="majorBidi" w:eastAsia="Century" w:hAnsiTheme="majorBidi" w:cstheme="majorBidi"/>
                <w:snapToGrid w:val="0"/>
                <w:color w:val="000000" w:themeColor="text1"/>
                <w:kern w:val="2"/>
                <w:sz w:val="21"/>
                <w:szCs w:val="21"/>
              </w:rPr>
              <w:t xml:space="preserve"> Nm</w:t>
            </w:r>
            <w:r w:rsidR="002536D6" w:rsidRPr="006E5904">
              <w:rPr>
                <w:rFonts w:asciiTheme="majorBidi" w:eastAsia="Century" w:hAnsiTheme="majorBidi" w:cstheme="majorBidi"/>
                <w:snapToGrid w:val="0"/>
                <w:color w:val="000000" w:themeColor="text1"/>
                <w:kern w:val="2"/>
                <w:sz w:val="21"/>
                <w:szCs w:val="21"/>
                <w:vertAlign w:val="superscript"/>
              </w:rPr>
              <w:t>3</w:t>
            </w:r>
            <w:r w:rsidR="008217F2" w:rsidRPr="006E5904">
              <w:rPr>
                <w:rFonts w:asciiTheme="majorBidi" w:eastAsia="ＭＳ 明朝" w:hAnsiTheme="majorBidi" w:cstheme="majorBidi"/>
                <w:snapToGrid w:val="0"/>
                <w:color w:val="000000" w:themeColor="text1"/>
                <w:kern w:val="2"/>
                <w:sz w:val="21"/>
                <w:szCs w:val="21"/>
              </w:rPr>
              <w:t>*</w:t>
            </w:r>
          </w:p>
        </w:tc>
        <w:tc>
          <w:tcPr>
            <w:tcW w:w="980" w:type="dxa"/>
            <w:tcBorders>
              <w:bottom w:val="single" w:sz="8" w:space="0" w:color="auto"/>
            </w:tcBorders>
            <w:vAlign w:val="bottom"/>
          </w:tcPr>
          <w:p w14:paraId="6DE1F719"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0.0136</w:t>
            </w:r>
          </w:p>
        </w:tc>
        <w:tc>
          <w:tcPr>
            <w:tcW w:w="1020" w:type="dxa"/>
            <w:tcBorders>
              <w:bottom w:val="single" w:sz="8" w:space="0" w:color="auto"/>
              <w:right w:val="single" w:sz="8" w:space="0" w:color="auto"/>
            </w:tcBorders>
            <w:vAlign w:val="bottom"/>
          </w:tcPr>
          <w:p w14:paraId="10D16921" w14:textId="77777777" w:rsidR="001A4DCC" w:rsidRPr="006E5904" w:rsidRDefault="00D65647" w:rsidP="007C6EC3">
            <w:pPr>
              <w:ind w:left="6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tC/GJ</w:t>
            </w:r>
          </w:p>
        </w:tc>
      </w:tr>
    </w:tbl>
    <w:p w14:paraId="36157BF8" w14:textId="77777777" w:rsidR="001A4DCC" w:rsidRPr="006E5904" w:rsidRDefault="001A4DCC" w:rsidP="007C6EC3">
      <w:pPr>
        <w:spacing w:line="29" w:lineRule="exact"/>
        <w:rPr>
          <w:rFonts w:asciiTheme="majorBidi" w:hAnsiTheme="majorBidi" w:cstheme="majorBidi"/>
          <w:snapToGrid w:val="0"/>
          <w:color w:val="000000" w:themeColor="text1"/>
          <w:kern w:val="2"/>
          <w:sz w:val="20"/>
          <w:szCs w:val="20"/>
        </w:rPr>
      </w:pPr>
    </w:p>
    <w:p w14:paraId="7141BC5F" w14:textId="163591DE" w:rsidR="001A4DCC" w:rsidRPr="006E5904" w:rsidRDefault="008217F2" w:rsidP="007C6EC3">
      <w:pPr>
        <w:tabs>
          <w:tab w:val="left" w:pos="341"/>
        </w:tabs>
        <w:spacing w:line="256" w:lineRule="exact"/>
        <w:ind w:left="362" w:hanging="359"/>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w:t>
      </w:r>
      <w:r w:rsidR="00D65647" w:rsidRPr="006E5904">
        <w:rPr>
          <w:rFonts w:asciiTheme="majorBidi" w:eastAsia="ＭＳ 明朝" w:hAnsiTheme="majorBidi" w:cstheme="majorBidi"/>
          <w:snapToGrid w:val="0"/>
          <w:color w:val="000000" w:themeColor="text1"/>
          <w:kern w:val="2"/>
          <w:sz w:val="20"/>
          <w:szCs w:val="20"/>
        </w:rPr>
        <w:tab/>
      </w:r>
      <w:r w:rsidRPr="006E5904">
        <w:rPr>
          <w:rFonts w:asciiTheme="majorBidi" w:eastAsia="ＭＳ 明朝" w:hAnsiTheme="majorBidi" w:cstheme="majorBidi"/>
          <w:snapToGrid w:val="0"/>
          <w:color w:val="000000" w:themeColor="text1"/>
          <w:kern w:val="2"/>
          <w:sz w:val="20"/>
          <w:szCs w:val="20"/>
        </w:rPr>
        <w:t>It is required that when CO</w:t>
      </w:r>
      <w:r w:rsidRPr="006E5904">
        <w:rPr>
          <w:rFonts w:asciiTheme="majorBidi" w:eastAsia="ＭＳ 明朝" w:hAnsiTheme="majorBidi" w:cstheme="majorBidi"/>
          <w:snapToGrid w:val="0"/>
          <w:color w:val="000000" w:themeColor="text1"/>
          <w:kern w:val="2"/>
          <w:sz w:val="20"/>
          <w:szCs w:val="20"/>
          <w:vertAlign w:val="subscript"/>
        </w:rPr>
        <w:t>2</w:t>
      </w:r>
      <w:r w:rsidRPr="006E5904">
        <w:rPr>
          <w:rFonts w:asciiTheme="majorBidi" w:eastAsia="ＭＳ 明朝" w:hAnsiTheme="majorBidi" w:cstheme="majorBidi"/>
          <w:snapToGrid w:val="0"/>
          <w:color w:val="000000" w:themeColor="text1"/>
          <w:kern w:val="2"/>
          <w:sz w:val="20"/>
          <w:szCs w:val="20"/>
        </w:rPr>
        <w:t xml:space="preserve"> emissions from city gas </w:t>
      </w:r>
      <w:r w:rsidR="00D81795" w:rsidRPr="006E5904">
        <w:rPr>
          <w:rFonts w:asciiTheme="majorBidi" w:eastAsia="ＭＳ 明朝" w:hAnsiTheme="majorBidi" w:cstheme="majorBidi"/>
          <w:snapToGrid w:val="0"/>
          <w:color w:val="000000" w:themeColor="text1"/>
          <w:kern w:val="2"/>
          <w:sz w:val="20"/>
          <w:szCs w:val="20"/>
        </w:rPr>
        <w:t>are</w:t>
      </w:r>
      <w:r w:rsidRPr="006E5904">
        <w:rPr>
          <w:rFonts w:asciiTheme="majorBidi" w:eastAsia="ＭＳ 明朝" w:hAnsiTheme="majorBidi" w:cstheme="majorBidi"/>
          <w:snapToGrid w:val="0"/>
          <w:color w:val="000000" w:themeColor="text1"/>
          <w:kern w:val="2"/>
          <w:sz w:val="20"/>
          <w:szCs w:val="20"/>
        </w:rPr>
        <w:t xml:space="preserve"> </w:t>
      </w:r>
      <w:r w:rsidR="00750806" w:rsidRPr="006E5904">
        <w:rPr>
          <w:rFonts w:asciiTheme="majorBidi" w:eastAsia="ＭＳ 明朝" w:hAnsiTheme="majorBidi" w:cstheme="majorBidi"/>
          <w:snapToGrid w:val="0"/>
          <w:color w:val="000000" w:themeColor="text1"/>
          <w:kern w:val="2"/>
          <w:sz w:val="20"/>
          <w:szCs w:val="20"/>
        </w:rPr>
        <w:t xml:space="preserve">reported </w:t>
      </w:r>
      <w:r w:rsidRPr="006E5904">
        <w:rPr>
          <w:rFonts w:asciiTheme="majorBidi" w:eastAsia="ＭＳ 明朝" w:hAnsiTheme="majorBidi" w:cstheme="majorBidi"/>
          <w:snapToGrid w:val="0"/>
          <w:color w:val="000000" w:themeColor="text1"/>
          <w:kern w:val="2"/>
          <w:sz w:val="20"/>
          <w:szCs w:val="20"/>
        </w:rPr>
        <w:t xml:space="preserve">periodically </w:t>
      </w:r>
      <w:r w:rsidR="00750806" w:rsidRPr="006E5904">
        <w:rPr>
          <w:rFonts w:asciiTheme="majorBidi" w:eastAsia="ＭＳ 明朝" w:hAnsiTheme="majorBidi" w:cstheme="majorBidi"/>
          <w:snapToGrid w:val="0"/>
          <w:color w:val="000000" w:themeColor="text1"/>
          <w:kern w:val="2"/>
          <w:sz w:val="20"/>
          <w:szCs w:val="20"/>
        </w:rPr>
        <w:t xml:space="preserve">pursuant to the </w:t>
      </w:r>
      <w:r w:rsidRPr="006E5904">
        <w:rPr>
          <w:rFonts w:asciiTheme="majorBidi" w:eastAsia="ＭＳ 明朝" w:hAnsiTheme="majorBidi" w:cstheme="majorBidi"/>
          <w:snapToGrid w:val="0"/>
          <w:color w:val="000000" w:themeColor="text1"/>
          <w:kern w:val="2"/>
          <w:sz w:val="20"/>
          <w:szCs w:val="20"/>
        </w:rPr>
        <w:t xml:space="preserve">Act on Rationalizing Energy Use, the city gas standard used and the </w:t>
      </w:r>
      <w:r w:rsidR="00A4519F" w:rsidRPr="006E5904">
        <w:rPr>
          <w:rFonts w:asciiTheme="majorBidi" w:eastAsia="ＭＳ 明朝" w:hAnsiTheme="majorBidi" w:cstheme="majorBidi"/>
          <w:snapToGrid w:val="0"/>
          <w:color w:val="000000" w:themeColor="text1"/>
          <w:kern w:val="2"/>
          <w:sz w:val="20"/>
          <w:szCs w:val="20"/>
        </w:rPr>
        <w:t>Unit calorific value</w:t>
      </w:r>
      <w:r w:rsidRPr="006E5904">
        <w:rPr>
          <w:rFonts w:asciiTheme="majorBidi" w:eastAsia="ＭＳ 明朝" w:hAnsiTheme="majorBidi" w:cstheme="majorBidi"/>
          <w:snapToGrid w:val="0"/>
          <w:color w:val="000000" w:themeColor="text1"/>
          <w:kern w:val="2"/>
          <w:sz w:val="20"/>
          <w:szCs w:val="20"/>
        </w:rPr>
        <w:t xml:space="preserve"> used </w:t>
      </w:r>
      <w:r w:rsidR="00110C31" w:rsidRPr="006E5904">
        <w:rPr>
          <w:rFonts w:asciiTheme="majorBidi" w:eastAsia="ＭＳ 明朝" w:hAnsiTheme="majorBidi" w:cstheme="majorBidi"/>
          <w:snapToGrid w:val="0"/>
          <w:color w:val="000000" w:themeColor="text1"/>
          <w:kern w:val="2"/>
          <w:sz w:val="20"/>
          <w:szCs w:val="20"/>
        </w:rPr>
        <w:t xml:space="preserve">to convert the amount used to its equivalent amount of heat </w:t>
      </w:r>
      <w:r w:rsidRPr="006E5904">
        <w:rPr>
          <w:rFonts w:asciiTheme="majorBidi" w:eastAsia="ＭＳ 明朝" w:hAnsiTheme="majorBidi" w:cstheme="majorBidi"/>
          <w:snapToGrid w:val="0"/>
          <w:color w:val="000000" w:themeColor="text1"/>
          <w:kern w:val="2"/>
          <w:sz w:val="20"/>
          <w:szCs w:val="20"/>
        </w:rPr>
        <w:t xml:space="preserve">should also be reported, </w:t>
      </w:r>
      <w:r w:rsidR="008C2DB6" w:rsidRPr="006E5904">
        <w:rPr>
          <w:rFonts w:asciiTheme="majorBidi" w:eastAsia="ＭＳ 明朝" w:hAnsiTheme="majorBidi" w:cstheme="majorBidi"/>
          <w:snapToGrid w:val="0"/>
          <w:color w:val="000000" w:themeColor="text1"/>
          <w:kern w:val="2"/>
          <w:sz w:val="20"/>
          <w:szCs w:val="20"/>
        </w:rPr>
        <w:t xml:space="preserve">but </w:t>
      </w:r>
      <w:r w:rsidR="008C0470" w:rsidRPr="006E5904">
        <w:rPr>
          <w:rFonts w:asciiTheme="majorBidi" w:eastAsia="ＭＳ 明朝" w:hAnsiTheme="majorBidi" w:cstheme="majorBidi"/>
          <w:snapToGrid w:val="0"/>
          <w:color w:val="000000" w:themeColor="text1"/>
          <w:kern w:val="2"/>
          <w:sz w:val="20"/>
          <w:szCs w:val="20"/>
        </w:rPr>
        <w:t xml:space="preserve">the Act on Promotion of Global Warming Countermeasures stipulates that this factor can be used to calculate </w:t>
      </w:r>
      <w:r w:rsidR="00D65647" w:rsidRPr="006E5904">
        <w:rPr>
          <w:rFonts w:asciiTheme="majorBidi" w:eastAsia="Century" w:hAnsiTheme="majorBidi" w:cstheme="majorBidi"/>
          <w:snapToGrid w:val="0"/>
          <w:color w:val="000000" w:themeColor="text1"/>
          <w:kern w:val="2"/>
          <w:sz w:val="20"/>
          <w:szCs w:val="20"/>
        </w:rPr>
        <w:t>CO</w:t>
      </w:r>
      <w:r w:rsidR="00D65647" w:rsidRPr="006E5904">
        <w:rPr>
          <w:rFonts w:asciiTheme="majorBidi" w:eastAsia="Century" w:hAnsiTheme="majorBidi" w:cstheme="majorBidi"/>
          <w:snapToGrid w:val="0"/>
          <w:color w:val="000000" w:themeColor="text1"/>
          <w:kern w:val="2"/>
          <w:sz w:val="12"/>
          <w:szCs w:val="12"/>
        </w:rPr>
        <w:t>2</w:t>
      </w:r>
      <w:r w:rsidR="00D65647" w:rsidRPr="006E5904">
        <w:rPr>
          <w:rFonts w:asciiTheme="majorBidi" w:eastAsia="Century" w:hAnsiTheme="majorBidi" w:cstheme="majorBidi"/>
          <w:snapToGrid w:val="0"/>
          <w:color w:val="000000" w:themeColor="text1"/>
          <w:kern w:val="2"/>
          <w:sz w:val="20"/>
          <w:szCs w:val="20"/>
        </w:rPr>
        <w:t xml:space="preserve"> </w:t>
      </w:r>
      <w:r w:rsidR="008C0470" w:rsidRPr="006E5904">
        <w:rPr>
          <w:rFonts w:asciiTheme="majorBidi" w:eastAsia="ＭＳ 明朝" w:hAnsiTheme="majorBidi" w:cstheme="majorBidi"/>
          <w:snapToGrid w:val="0"/>
          <w:color w:val="000000" w:themeColor="text1"/>
          <w:kern w:val="2"/>
          <w:sz w:val="20"/>
          <w:szCs w:val="20"/>
        </w:rPr>
        <w:t xml:space="preserve">emissions from energy sources. </w:t>
      </w:r>
      <w:r w:rsidRPr="006E5904">
        <w:rPr>
          <w:rFonts w:asciiTheme="majorBidi" w:eastAsia="ＭＳ 明朝" w:hAnsiTheme="majorBidi" w:cstheme="majorBidi"/>
          <w:snapToGrid w:val="0"/>
          <w:color w:val="000000" w:themeColor="text1"/>
          <w:kern w:val="2"/>
          <w:sz w:val="20"/>
          <w:szCs w:val="20"/>
        </w:rPr>
        <w:t xml:space="preserve">Thus, if this </w:t>
      </w:r>
      <w:r w:rsidR="00A4519F" w:rsidRPr="006E5904">
        <w:rPr>
          <w:rFonts w:asciiTheme="majorBidi" w:eastAsia="ＭＳ 明朝" w:hAnsiTheme="majorBidi" w:cstheme="majorBidi"/>
          <w:snapToGrid w:val="0"/>
          <w:color w:val="000000" w:themeColor="text1"/>
          <w:kern w:val="2"/>
          <w:sz w:val="20"/>
          <w:szCs w:val="20"/>
        </w:rPr>
        <w:t>Unit calorific value</w:t>
      </w:r>
      <w:r w:rsidRPr="006E5904">
        <w:rPr>
          <w:rFonts w:asciiTheme="majorBidi" w:eastAsia="ＭＳ 明朝" w:hAnsiTheme="majorBidi" w:cstheme="majorBidi"/>
          <w:snapToGrid w:val="0"/>
          <w:color w:val="000000" w:themeColor="text1"/>
          <w:kern w:val="2"/>
          <w:sz w:val="20"/>
          <w:szCs w:val="20"/>
        </w:rPr>
        <w:t xml:space="preserve"> is used to calculate CO</w:t>
      </w:r>
      <w:r w:rsidRPr="006E5904">
        <w:rPr>
          <w:rFonts w:asciiTheme="majorBidi" w:eastAsia="ＭＳ 明朝" w:hAnsiTheme="majorBidi" w:cstheme="majorBidi"/>
          <w:snapToGrid w:val="0"/>
          <w:color w:val="000000" w:themeColor="text1"/>
          <w:kern w:val="2"/>
          <w:sz w:val="20"/>
          <w:szCs w:val="20"/>
          <w:vertAlign w:val="subscript"/>
        </w:rPr>
        <w:t>2</w:t>
      </w:r>
      <w:r w:rsidRPr="006E5904">
        <w:rPr>
          <w:rFonts w:asciiTheme="majorBidi" w:eastAsia="ＭＳ 明朝" w:hAnsiTheme="majorBidi" w:cstheme="majorBidi"/>
          <w:snapToGrid w:val="0"/>
          <w:color w:val="000000" w:themeColor="text1"/>
          <w:kern w:val="2"/>
          <w:sz w:val="20"/>
          <w:szCs w:val="20"/>
        </w:rPr>
        <w:t xml:space="preserve"> emissions from energy sources, </w:t>
      </w:r>
      <w:r w:rsidR="002769AC" w:rsidRPr="006E5904">
        <w:rPr>
          <w:rFonts w:asciiTheme="majorBidi" w:eastAsia="ＭＳ 明朝" w:hAnsiTheme="majorBidi" w:cstheme="majorBidi"/>
          <w:snapToGrid w:val="0"/>
          <w:color w:val="000000" w:themeColor="text1"/>
          <w:kern w:val="2"/>
          <w:sz w:val="20"/>
          <w:szCs w:val="20"/>
        </w:rPr>
        <w:t xml:space="preserve">the </w:t>
      </w:r>
      <w:r w:rsidR="00A4519F" w:rsidRPr="006E5904">
        <w:rPr>
          <w:rFonts w:asciiTheme="majorBidi" w:eastAsia="ＭＳ 明朝" w:hAnsiTheme="majorBidi" w:cstheme="majorBidi"/>
          <w:snapToGrid w:val="0"/>
          <w:color w:val="000000" w:themeColor="text1"/>
          <w:kern w:val="2"/>
          <w:sz w:val="20"/>
          <w:szCs w:val="20"/>
        </w:rPr>
        <w:t>Unit calorific value</w:t>
      </w:r>
      <w:r w:rsidR="002769AC" w:rsidRPr="006E5904">
        <w:rPr>
          <w:rFonts w:asciiTheme="majorBidi" w:eastAsia="ＭＳ 明朝" w:hAnsiTheme="majorBidi" w:cstheme="majorBidi"/>
          <w:snapToGrid w:val="0"/>
          <w:color w:val="000000" w:themeColor="text1"/>
          <w:kern w:val="2"/>
          <w:sz w:val="20"/>
          <w:szCs w:val="20"/>
        </w:rPr>
        <w:t xml:space="preserve"> used need not be described in </w:t>
      </w:r>
      <w:r w:rsidR="001058DD" w:rsidRPr="006E5904">
        <w:rPr>
          <w:rFonts w:asciiTheme="majorBidi" w:eastAsia="ＭＳ 明朝" w:hAnsiTheme="majorBidi" w:cstheme="majorBidi"/>
          <w:snapToGrid w:val="0"/>
          <w:color w:val="000000" w:themeColor="text1"/>
          <w:kern w:val="2"/>
          <w:sz w:val="20"/>
          <w:szCs w:val="20"/>
        </w:rPr>
        <w:t>Specified Table</w:t>
      </w:r>
      <w:r w:rsidR="0048195E" w:rsidRPr="006E5904">
        <w:rPr>
          <w:rFonts w:asciiTheme="majorBidi" w:eastAsia="ＭＳ 明朝" w:hAnsiTheme="majorBidi" w:cstheme="majorBidi"/>
          <w:snapToGrid w:val="0"/>
          <w:color w:val="000000" w:themeColor="text1"/>
          <w:kern w:val="2"/>
          <w:sz w:val="20"/>
          <w:szCs w:val="20"/>
        </w:rPr>
        <w:t xml:space="preserve"> 12-5 or</w:t>
      </w:r>
      <w:r w:rsidR="0048195E" w:rsidRPr="006E5904">
        <w:rPr>
          <w:rFonts w:asciiTheme="majorBidi" w:hAnsiTheme="majorBidi" w:cstheme="majorBidi"/>
          <w:snapToGrid w:val="0"/>
          <w:kern w:val="2"/>
        </w:rPr>
        <w:t xml:space="preserve"> </w:t>
      </w:r>
      <w:r w:rsidR="00AB0AA6" w:rsidRPr="006E5904">
        <w:rPr>
          <w:rFonts w:asciiTheme="majorBidi" w:hAnsiTheme="majorBidi" w:cstheme="majorBidi"/>
          <w:snapToGrid w:val="0"/>
          <w:kern w:val="2"/>
        </w:rPr>
        <w:t xml:space="preserve">Designated Factories- </w:t>
      </w:r>
      <w:r w:rsidR="0048195E" w:rsidRPr="006E5904">
        <w:rPr>
          <w:rFonts w:asciiTheme="majorBidi" w:eastAsia="ＭＳ 明朝" w:hAnsiTheme="majorBidi" w:cstheme="majorBidi"/>
          <w:snapToGrid w:val="0"/>
          <w:color w:val="000000" w:themeColor="text1"/>
          <w:kern w:val="2"/>
          <w:sz w:val="20"/>
          <w:szCs w:val="20"/>
        </w:rPr>
        <w:t>Table 9-4</w:t>
      </w:r>
      <w:r w:rsidR="00690390" w:rsidRPr="006E5904">
        <w:rPr>
          <w:rFonts w:asciiTheme="majorBidi" w:eastAsia="ＭＳ 明朝" w:hAnsiTheme="majorBidi" w:cstheme="majorBidi"/>
          <w:snapToGrid w:val="0"/>
          <w:color w:val="000000" w:themeColor="text1"/>
          <w:kern w:val="2"/>
          <w:sz w:val="20"/>
          <w:szCs w:val="20"/>
        </w:rPr>
        <w:t xml:space="preserve"> </w:t>
      </w:r>
      <w:r w:rsidR="002769AC" w:rsidRPr="006E5904">
        <w:rPr>
          <w:rFonts w:asciiTheme="majorBidi" w:eastAsia="ＭＳ 明朝" w:hAnsiTheme="majorBidi" w:cstheme="majorBidi"/>
          <w:snapToGrid w:val="0"/>
          <w:color w:val="000000" w:themeColor="text1"/>
          <w:kern w:val="2"/>
          <w:sz w:val="20"/>
          <w:szCs w:val="20"/>
        </w:rPr>
        <w:t xml:space="preserve">when the emissions are reported </w:t>
      </w:r>
      <w:r w:rsidR="00690390" w:rsidRPr="006E5904">
        <w:rPr>
          <w:rFonts w:asciiTheme="majorBidi" w:eastAsia="ＭＳ 明朝" w:hAnsiTheme="majorBidi" w:cstheme="majorBidi"/>
          <w:snapToGrid w:val="0"/>
          <w:color w:val="000000" w:themeColor="text1"/>
          <w:kern w:val="2"/>
          <w:sz w:val="20"/>
          <w:szCs w:val="20"/>
        </w:rPr>
        <w:t xml:space="preserve">even </w:t>
      </w:r>
      <w:r w:rsidR="002769AC" w:rsidRPr="006E5904">
        <w:rPr>
          <w:rFonts w:asciiTheme="majorBidi" w:eastAsia="ＭＳ 明朝" w:hAnsiTheme="majorBidi" w:cstheme="majorBidi"/>
          <w:snapToGrid w:val="0"/>
          <w:color w:val="000000" w:themeColor="text1"/>
          <w:kern w:val="2"/>
          <w:sz w:val="20"/>
          <w:szCs w:val="20"/>
        </w:rPr>
        <w:t xml:space="preserve">if </w:t>
      </w:r>
      <w:r w:rsidR="00110C31" w:rsidRPr="006E5904">
        <w:rPr>
          <w:rFonts w:asciiTheme="majorBidi" w:eastAsia="ＭＳ 明朝" w:hAnsiTheme="majorBidi" w:cstheme="majorBidi"/>
          <w:snapToGrid w:val="0"/>
          <w:color w:val="000000" w:themeColor="text1"/>
          <w:kern w:val="2"/>
          <w:sz w:val="20"/>
          <w:szCs w:val="20"/>
        </w:rPr>
        <w:t xml:space="preserve">the actual </w:t>
      </w:r>
      <w:r w:rsidR="00A4519F" w:rsidRPr="006E5904">
        <w:rPr>
          <w:rFonts w:asciiTheme="majorBidi" w:eastAsia="ＭＳ 明朝" w:hAnsiTheme="majorBidi" w:cstheme="majorBidi"/>
          <w:snapToGrid w:val="0"/>
          <w:color w:val="000000" w:themeColor="text1"/>
          <w:kern w:val="2"/>
          <w:sz w:val="20"/>
          <w:szCs w:val="20"/>
        </w:rPr>
        <w:t>Unit calorific value</w:t>
      </w:r>
      <w:r w:rsidR="002769AC" w:rsidRPr="006E5904">
        <w:rPr>
          <w:rFonts w:asciiTheme="majorBidi" w:eastAsia="ＭＳ 明朝" w:hAnsiTheme="majorBidi" w:cstheme="majorBidi"/>
          <w:snapToGrid w:val="0"/>
          <w:color w:val="000000" w:themeColor="text1"/>
          <w:kern w:val="2"/>
          <w:sz w:val="20"/>
          <w:szCs w:val="20"/>
        </w:rPr>
        <w:t xml:space="preserve"> is different from the value listed in this table.</w:t>
      </w:r>
    </w:p>
    <w:p w14:paraId="01E47C35" w14:textId="77777777" w:rsidR="001A4DCC" w:rsidRPr="006E5904" w:rsidRDefault="001A4DCC" w:rsidP="00141A1D">
      <w:pPr>
        <w:snapToGrid w:val="0"/>
        <w:rPr>
          <w:rFonts w:asciiTheme="majorBidi" w:hAnsiTheme="majorBidi" w:cstheme="majorBidi"/>
          <w:snapToGrid w:val="0"/>
          <w:color w:val="000000" w:themeColor="text1"/>
          <w:kern w:val="2"/>
          <w:sz w:val="20"/>
          <w:szCs w:val="20"/>
        </w:rPr>
      </w:pPr>
    </w:p>
    <w:p w14:paraId="357D9BC0" w14:textId="77777777" w:rsidR="001A4DCC" w:rsidRPr="006E5904" w:rsidRDefault="00690390" w:rsidP="007C6EC3">
      <w:pPr>
        <w:spacing w:line="201" w:lineRule="exact"/>
        <w:ind w:left="2"/>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(Reference)</w:t>
      </w:r>
    </w:p>
    <w:p w14:paraId="2ECCEBD2" w14:textId="77777777" w:rsidR="001A4DCC" w:rsidRPr="006E5904" w:rsidRDefault="008E7F3E" w:rsidP="00141A1D">
      <w:pPr>
        <w:spacing w:line="260" w:lineRule="exact"/>
        <w:ind w:left="392"/>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 xml:space="preserve">The emission factors in this </w:t>
      </w:r>
      <w:r w:rsidR="004329A9" w:rsidRPr="006E5904">
        <w:rPr>
          <w:rFonts w:asciiTheme="majorBidi" w:eastAsia="ＭＳ 明朝" w:hAnsiTheme="majorBidi" w:cstheme="majorBidi"/>
          <w:snapToGrid w:val="0"/>
          <w:color w:val="000000" w:themeColor="text1"/>
          <w:kern w:val="2"/>
          <w:sz w:val="20"/>
          <w:szCs w:val="20"/>
        </w:rPr>
        <w:t>table</w:t>
      </w:r>
      <w:r w:rsidRPr="006E5904">
        <w:rPr>
          <w:rFonts w:asciiTheme="majorBidi" w:eastAsia="ＭＳ 明朝" w:hAnsiTheme="majorBidi" w:cstheme="majorBidi"/>
          <w:snapToGrid w:val="0"/>
          <w:color w:val="000000" w:themeColor="text1"/>
          <w:kern w:val="2"/>
          <w:sz w:val="20"/>
          <w:szCs w:val="20"/>
        </w:rPr>
        <w:t xml:space="preserve"> are based on Material 2 </w:t>
      </w:r>
      <w:r w:rsidR="008F19F3" w:rsidRPr="006E5904">
        <w:rPr>
          <w:rFonts w:asciiTheme="majorBidi" w:eastAsia="ＭＳ 明朝" w:hAnsiTheme="majorBidi" w:cstheme="majorBidi"/>
          <w:snapToGrid w:val="0"/>
          <w:color w:val="000000" w:themeColor="text1"/>
          <w:kern w:val="2"/>
          <w:sz w:val="20"/>
          <w:szCs w:val="20"/>
        </w:rPr>
        <w:t>"</w:t>
      </w:r>
      <w:r w:rsidRPr="006E5904">
        <w:rPr>
          <w:rFonts w:asciiTheme="majorBidi" w:eastAsia="ＭＳ 明朝" w:hAnsiTheme="majorBidi" w:cstheme="majorBidi"/>
          <w:snapToGrid w:val="0"/>
          <w:color w:val="000000" w:themeColor="text1"/>
          <w:kern w:val="2"/>
          <w:sz w:val="20"/>
          <w:szCs w:val="20"/>
        </w:rPr>
        <w:t xml:space="preserve">Review on </w:t>
      </w:r>
      <w:r w:rsidR="0053358E" w:rsidRPr="006E5904">
        <w:rPr>
          <w:rFonts w:asciiTheme="majorBidi" w:eastAsia="ＭＳ 明朝" w:hAnsiTheme="majorBidi" w:cstheme="majorBidi"/>
          <w:snapToGrid w:val="0"/>
          <w:color w:val="000000" w:themeColor="text1"/>
          <w:kern w:val="2"/>
          <w:sz w:val="20"/>
          <w:szCs w:val="20"/>
        </w:rPr>
        <w:t xml:space="preserve">Estimation </w:t>
      </w:r>
      <w:r w:rsidR="00A623E1" w:rsidRPr="006E5904">
        <w:rPr>
          <w:rFonts w:asciiTheme="majorBidi" w:eastAsia="ＭＳ 明朝" w:hAnsiTheme="majorBidi" w:cstheme="majorBidi"/>
          <w:snapToGrid w:val="0"/>
          <w:color w:val="000000" w:themeColor="text1"/>
          <w:kern w:val="2"/>
          <w:sz w:val="20"/>
          <w:szCs w:val="20"/>
        </w:rPr>
        <w:t xml:space="preserve">Methods Based on the </w:t>
      </w:r>
      <w:r w:rsidRPr="006E5904">
        <w:rPr>
          <w:rFonts w:asciiTheme="majorBidi" w:eastAsia="ＭＳ 明朝" w:hAnsiTheme="majorBidi" w:cstheme="majorBidi"/>
          <w:snapToGrid w:val="0"/>
          <w:color w:val="000000" w:themeColor="text1"/>
          <w:kern w:val="2"/>
          <w:sz w:val="20"/>
          <w:szCs w:val="20"/>
        </w:rPr>
        <w:t>Act on Promotion of Global Warming Countermeasures</w:t>
      </w:r>
      <w:r w:rsidR="004C01FF" w:rsidRPr="006E5904">
        <w:rPr>
          <w:rFonts w:asciiTheme="majorBidi" w:eastAsia="ＭＳ 明朝" w:hAnsiTheme="majorBidi" w:cstheme="majorBidi"/>
          <w:snapToGrid w:val="0"/>
          <w:color w:val="000000" w:themeColor="text1"/>
          <w:kern w:val="2"/>
          <w:sz w:val="20"/>
          <w:szCs w:val="20"/>
        </w:rPr>
        <w:t xml:space="preserve"> (</w:t>
      </w:r>
      <w:r w:rsidR="000365A0" w:rsidRPr="006E5904">
        <w:rPr>
          <w:rFonts w:asciiTheme="majorBidi" w:eastAsia="ＭＳ 明朝" w:hAnsiTheme="majorBidi" w:cstheme="majorBidi"/>
          <w:snapToGrid w:val="0"/>
          <w:color w:val="000000" w:themeColor="text1"/>
          <w:kern w:val="2"/>
          <w:sz w:val="20"/>
          <w:szCs w:val="20"/>
        </w:rPr>
        <w:t>Draft</w:t>
      </w:r>
      <w:r w:rsidR="004C01FF" w:rsidRPr="006E5904">
        <w:rPr>
          <w:rFonts w:asciiTheme="majorBidi" w:eastAsia="ＭＳ 明朝" w:hAnsiTheme="majorBidi" w:cstheme="majorBidi"/>
          <w:snapToGrid w:val="0"/>
          <w:color w:val="000000" w:themeColor="text1"/>
          <w:kern w:val="2"/>
          <w:sz w:val="20"/>
          <w:szCs w:val="20"/>
        </w:rPr>
        <w:t>)</w:t>
      </w:r>
      <w:r w:rsidR="008F19F3" w:rsidRPr="006E5904">
        <w:rPr>
          <w:rFonts w:asciiTheme="majorBidi" w:eastAsia="ＭＳ 明朝" w:hAnsiTheme="majorBidi" w:cstheme="majorBidi"/>
          <w:snapToGrid w:val="0"/>
          <w:color w:val="000000" w:themeColor="text1"/>
          <w:kern w:val="2"/>
          <w:sz w:val="20"/>
          <w:szCs w:val="20"/>
        </w:rPr>
        <w:t>"</w:t>
      </w:r>
      <w:r w:rsidRPr="006E5904">
        <w:rPr>
          <w:rFonts w:asciiTheme="majorBidi" w:eastAsia="ＭＳ 明朝" w:hAnsiTheme="majorBidi" w:cstheme="majorBidi"/>
          <w:snapToGrid w:val="0"/>
          <w:color w:val="000000" w:themeColor="text1"/>
          <w:kern w:val="2"/>
          <w:sz w:val="20"/>
          <w:szCs w:val="20"/>
        </w:rPr>
        <w:t xml:space="preserve"> </w:t>
      </w:r>
      <w:r w:rsidR="004C01FF" w:rsidRPr="006E5904">
        <w:rPr>
          <w:rFonts w:asciiTheme="majorBidi" w:eastAsia="ＭＳ 明朝" w:hAnsiTheme="majorBidi" w:cstheme="majorBidi"/>
          <w:snapToGrid w:val="0"/>
          <w:color w:val="000000" w:themeColor="text1"/>
          <w:kern w:val="2"/>
          <w:sz w:val="20"/>
          <w:szCs w:val="20"/>
        </w:rPr>
        <w:t>in the 1</w:t>
      </w:r>
      <w:r w:rsidR="004C01FF" w:rsidRPr="006E5904">
        <w:rPr>
          <w:rFonts w:asciiTheme="majorBidi" w:eastAsia="ＭＳ 明朝" w:hAnsiTheme="majorBidi" w:cstheme="majorBidi"/>
          <w:snapToGrid w:val="0"/>
          <w:color w:val="000000" w:themeColor="text1"/>
          <w:kern w:val="2"/>
          <w:sz w:val="20"/>
          <w:szCs w:val="20"/>
          <w:vertAlign w:val="superscript"/>
        </w:rPr>
        <w:t>st</w:t>
      </w:r>
      <w:r w:rsidR="004C01FF" w:rsidRPr="006E5904">
        <w:rPr>
          <w:rFonts w:asciiTheme="majorBidi" w:eastAsia="ＭＳ 明朝" w:hAnsiTheme="majorBidi" w:cstheme="majorBidi"/>
          <w:snapToGrid w:val="0"/>
          <w:color w:val="000000" w:themeColor="text1"/>
          <w:kern w:val="2"/>
          <w:sz w:val="20"/>
          <w:szCs w:val="20"/>
        </w:rPr>
        <w:t xml:space="preserve"> meeting of </w:t>
      </w:r>
      <w:r w:rsidR="00A623E1" w:rsidRPr="006E5904">
        <w:rPr>
          <w:rFonts w:asciiTheme="majorBidi" w:eastAsia="ＭＳ 明朝" w:hAnsiTheme="majorBidi" w:cstheme="majorBidi"/>
          <w:snapToGrid w:val="0"/>
          <w:color w:val="000000" w:themeColor="text1"/>
          <w:kern w:val="2"/>
          <w:sz w:val="20"/>
          <w:szCs w:val="20"/>
        </w:rPr>
        <w:t>the</w:t>
      </w:r>
      <w:r w:rsidR="00FF6A1F" w:rsidRPr="006E5904">
        <w:rPr>
          <w:rFonts w:asciiTheme="majorBidi" w:eastAsia="ＭＳ 明朝" w:hAnsiTheme="majorBidi" w:cstheme="majorBidi"/>
          <w:snapToGrid w:val="0"/>
          <w:color w:val="000000" w:themeColor="text1"/>
          <w:kern w:val="2"/>
          <w:sz w:val="20"/>
          <w:szCs w:val="20"/>
        </w:rPr>
        <w:t xml:space="preserve"> </w:t>
      </w:r>
      <w:r w:rsidRPr="006E5904">
        <w:rPr>
          <w:rFonts w:asciiTheme="majorBidi" w:eastAsia="ＭＳ 明朝" w:hAnsiTheme="majorBidi" w:cstheme="majorBidi"/>
          <w:snapToGrid w:val="0"/>
          <w:color w:val="000000" w:themeColor="text1"/>
          <w:kern w:val="2"/>
          <w:sz w:val="20"/>
          <w:szCs w:val="20"/>
        </w:rPr>
        <w:t>Committee for Greenhouse Gas Emissions Estimation Methods</w:t>
      </w:r>
      <w:r w:rsidR="00A623E1" w:rsidRPr="006E5904">
        <w:rPr>
          <w:rFonts w:asciiTheme="majorBidi" w:eastAsia="ＭＳ 明朝" w:hAnsiTheme="majorBidi" w:cstheme="majorBidi"/>
          <w:snapToGrid w:val="0"/>
          <w:color w:val="000000" w:themeColor="text1"/>
          <w:kern w:val="2"/>
          <w:sz w:val="20"/>
          <w:szCs w:val="20"/>
        </w:rPr>
        <w:t xml:space="preserve"> </w:t>
      </w:r>
      <w:r w:rsidR="004C01FF" w:rsidRPr="006E5904">
        <w:rPr>
          <w:rFonts w:asciiTheme="majorBidi" w:eastAsia="ＭＳ 明朝" w:hAnsiTheme="majorBidi" w:cstheme="majorBidi"/>
          <w:snapToGrid w:val="0"/>
          <w:color w:val="000000" w:themeColor="text1"/>
          <w:kern w:val="2"/>
          <w:sz w:val="20"/>
          <w:szCs w:val="20"/>
        </w:rPr>
        <w:t>in 2009.</w:t>
      </w:r>
    </w:p>
    <w:p w14:paraId="067FA452" w14:textId="77777777" w:rsidR="001A4DCC" w:rsidRPr="006E5904" w:rsidRDefault="001A4DCC" w:rsidP="007C6EC3">
      <w:pPr>
        <w:spacing w:line="221" w:lineRule="exact"/>
        <w:rPr>
          <w:rFonts w:asciiTheme="majorBidi" w:hAnsiTheme="majorBidi" w:cstheme="majorBidi"/>
          <w:snapToGrid w:val="0"/>
          <w:color w:val="000000" w:themeColor="text1"/>
          <w:kern w:val="2"/>
          <w:sz w:val="20"/>
          <w:szCs w:val="20"/>
        </w:rPr>
      </w:pPr>
    </w:p>
    <w:p w14:paraId="69CF86C6" w14:textId="77777777" w:rsidR="001A4DCC" w:rsidRPr="006E5904" w:rsidRDefault="00AF22B0" w:rsidP="007C6EC3">
      <w:pPr>
        <w:tabs>
          <w:tab w:val="left" w:pos="502"/>
        </w:tabs>
        <w:spacing w:line="253" w:lineRule="exact"/>
        <w:ind w:left="502" w:hanging="502"/>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(4)</w:t>
      </w:r>
      <w:r w:rsidRPr="006E5904">
        <w:rPr>
          <w:rFonts w:asciiTheme="majorBidi" w:eastAsia="Century" w:hAnsiTheme="majorBidi" w:cstheme="majorBidi"/>
          <w:snapToGrid w:val="0"/>
          <w:color w:val="000000" w:themeColor="text1"/>
          <w:kern w:val="2"/>
          <w:sz w:val="21"/>
          <w:szCs w:val="21"/>
        </w:rPr>
        <w:tab/>
      </w:r>
      <w:r w:rsidR="005F62B4" w:rsidRPr="006E5904">
        <w:rPr>
          <w:rFonts w:asciiTheme="majorBidi" w:hAnsiTheme="majorBidi" w:cstheme="majorBidi"/>
          <w:snapToGrid w:val="0"/>
          <w:color w:val="000000" w:themeColor="text1"/>
          <w:kern w:val="2"/>
          <w:sz w:val="21"/>
          <w:szCs w:val="21"/>
        </w:rPr>
        <w:t>Amount of activity</w:t>
      </w:r>
    </w:p>
    <w:p w14:paraId="5972417B" w14:textId="77777777" w:rsidR="001A4DCC" w:rsidRPr="006E5904" w:rsidRDefault="001A4DCC" w:rsidP="007C6EC3">
      <w:pPr>
        <w:spacing w:line="150" w:lineRule="exact"/>
        <w:rPr>
          <w:rFonts w:asciiTheme="majorBidi" w:eastAsia="Century" w:hAnsiTheme="majorBidi" w:cstheme="majorBidi"/>
          <w:snapToGrid w:val="0"/>
          <w:color w:val="000000" w:themeColor="text1"/>
          <w:kern w:val="2"/>
          <w:sz w:val="21"/>
          <w:szCs w:val="21"/>
        </w:rPr>
      </w:pPr>
    </w:p>
    <w:p w14:paraId="0F46E693" w14:textId="723FB22F" w:rsidR="001A4DCC" w:rsidRPr="006E5904" w:rsidRDefault="00C358F4" w:rsidP="0038399E">
      <w:pPr>
        <w:pStyle w:val="Body"/>
        <w:rPr>
          <w:sz w:val="20"/>
          <w:szCs w:val="20"/>
        </w:rPr>
      </w:pPr>
      <w:r w:rsidRPr="006E5904">
        <w:t xml:space="preserve">The amount of activity is the amount of fuel used. </w:t>
      </w:r>
      <w:r w:rsidR="004D5371" w:rsidRPr="006E5904">
        <w:t xml:space="preserve">Determine the </w:t>
      </w:r>
      <w:r w:rsidR="0088045C" w:rsidRPr="006E5904">
        <w:t>amount</w:t>
      </w:r>
      <w:r w:rsidR="004D5371" w:rsidRPr="006E5904">
        <w:t xml:space="preserve"> of activity based on periodical reports pursuant to the Act on Rationalizing Energy Use. </w:t>
      </w:r>
      <w:r w:rsidR="008F5BC0" w:rsidRPr="006E5904">
        <w:t xml:space="preserve">Specifically, the </w:t>
      </w:r>
      <w:r w:rsidR="00F27A4D" w:rsidRPr="006E5904">
        <w:t xml:space="preserve">used </w:t>
      </w:r>
      <w:r w:rsidR="008F5BC0" w:rsidRPr="006E5904">
        <w:t xml:space="preserve">amount of energy types other than </w:t>
      </w:r>
      <w:r w:rsidR="008F19F3" w:rsidRPr="006E5904">
        <w:t>"</w:t>
      </w:r>
      <w:r w:rsidR="000244FF" w:rsidRPr="006E5904">
        <w:t>industrial steam,</w:t>
      </w:r>
      <w:r w:rsidR="008F19F3" w:rsidRPr="006E5904">
        <w:t>"</w:t>
      </w:r>
      <w:r w:rsidR="000244FF" w:rsidRPr="006E5904">
        <w:t xml:space="preserve"> </w:t>
      </w:r>
      <w:r w:rsidR="008F19F3" w:rsidRPr="006E5904">
        <w:t>"</w:t>
      </w:r>
      <w:r w:rsidR="000244FF" w:rsidRPr="006E5904">
        <w:t>non-industrial steam,</w:t>
      </w:r>
      <w:r w:rsidR="008F19F3" w:rsidRPr="006E5904">
        <w:t>"</w:t>
      </w:r>
      <w:r w:rsidR="000244FF" w:rsidRPr="006E5904">
        <w:t xml:space="preserve"> </w:t>
      </w:r>
      <w:r w:rsidR="008F19F3" w:rsidRPr="006E5904">
        <w:t>"</w:t>
      </w:r>
      <w:r w:rsidR="000244FF" w:rsidRPr="006E5904">
        <w:t>hot water,</w:t>
      </w:r>
      <w:r w:rsidR="008F19F3" w:rsidRPr="006E5904">
        <w:t>"</w:t>
      </w:r>
      <w:r w:rsidR="000244FF" w:rsidRPr="006E5904">
        <w:t xml:space="preserve"> and </w:t>
      </w:r>
      <w:r w:rsidR="008F19F3" w:rsidRPr="006E5904">
        <w:t>"</w:t>
      </w:r>
      <w:r w:rsidR="000244FF" w:rsidRPr="006E5904">
        <w:t>cold water</w:t>
      </w:r>
      <w:r w:rsidR="008F19F3" w:rsidRPr="006E5904">
        <w:t>"</w:t>
      </w:r>
      <w:r w:rsidR="000244FF" w:rsidRPr="006E5904">
        <w:t xml:space="preserve"> of </w:t>
      </w:r>
      <w:r w:rsidR="008F19F3" w:rsidRPr="006E5904">
        <w:t>"</w:t>
      </w:r>
      <w:r w:rsidR="000244FF" w:rsidRPr="006E5904">
        <w:t>fuel and heat</w:t>
      </w:r>
      <w:r w:rsidR="008F19F3" w:rsidRPr="006E5904">
        <w:t xml:space="preserve">" </w:t>
      </w:r>
      <w:r w:rsidR="000244FF" w:rsidRPr="006E5904">
        <w:t xml:space="preserve">in </w:t>
      </w:r>
      <w:r w:rsidR="00E02505" w:rsidRPr="006E5904">
        <w:t>"</w:t>
      </w:r>
      <w:r w:rsidR="001058DD" w:rsidRPr="006E5904">
        <w:t>Specified Table</w:t>
      </w:r>
      <w:r w:rsidR="000244FF" w:rsidRPr="006E5904">
        <w:t xml:space="preserve"> </w:t>
      </w:r>
      <w:r w:rsidR="00AB0AA6" w:rsidRPr="006E5904">
        <w:t>2</w:t>
      </w:r>
      <w:r w:rsidR="000244FF" w:rsidRPr="006E5904">
        <w:t xml:space="preserve"> </w:t>
      </w:r>
      <w:r w:rsidR="00F432C6" w:rsidRPr="006E5904">
        <w:t>Amounts of Energy Used and Amounts of By-product Energy Sold by Business</w:t>
      </w:r>
      <w:r w:rsidR="00DD6834" w:rsidRPr="006E5904">
        <w:t xml:space="preserve"> Operators</w:t>
      </w:r>
      <w:r w:rsidR="00E02505" w:rsidRPr="006E5904">
        <w:t>"</w:t>
      </w:r>
      <w:r w:rsidR="00F432C6" w:rsidRPr="006E5904">
        <w:t xml:space="preserve"> or </w:t>
      </w:r>
      <w:r w:rsidR="00E02505" w:rsidRPr="006E5904">
        <w:t>"</w:t>
      </w:r>
      <w:r w:rsidR="00AB0AA6" w:rsidRPr="006E5904">
        <w:t xml:space="preserve">Designated Factories - </w:t>
      </w:r>
      <w:r w:rsidR="00F017E3" w:rsidRPr="006E5904">
        <w:t>Table 2 Amounts of Energy Used and Amounts of By-product Energy Sold by Designated Energy Management Factories</w:t>
      </w:r>
      <w:r w:rsidR="00E02505" w:rsidRPr="006E5904">
        <w:t>"</w:t>
      </w:r>
      <w:r w:rsidR="00F017E3" w:rsidRPr="006E5904">
        <w:t xml:space="preserve"> </w:t>
      </w:r>
      <w:r w:rsidR="000244FF" w:rsidRPr="006E5904">
        <w:t>in the Periodic</w:t>
      </w:r>
      <w:r w:rsidR="00AA08FA" w:rsidRPr="006E5904">
        <w:t>al</w:t>
      </w:r>
      <w:r w:rsidR="000244FF" w:rsidRPr="006E5904">
        <w:t xml:space="preserve"> Report pursuant to </w:t>
      </w:r>
      <w:r w:rsidR="00110C31" w:rsidRPr="006E5904">
        <w:t xml:space="preserve">the </w:t>
      </w:r>
      <w:r w:rsidR="000244FF" w:rsidRPr="006E5904">
        <w:t>Act on Rationalizing Energy Use</w:t>
      </w:r>
      <w:r w:rsidR="00110C31" w:rsidRPr="006E5904">
        <w:t xml:space="preserve"> constitutes the amount of activity</w:t>
      </w:r>
      <w:r w:rsidR="00F432C6" w:rsidRPr="006E5904">
        <w:t>.</w:t>
      </w:r>
    </w:p>
    <w:p w14:paraId="2E08558B" w14:textId="77777777" w:rsidR="001A4DCC" w:rsidRPr="006E5904" w:rsidRDefault="001A4DCC" w:rsidP="00141A1D">
      <w:pPr>
        <w:spacing w:line="155" w:lineRule="exact"/>
        <w:rPr>
          <w:rFonts w:asciiTheme="majorBidi" w:hAnsiTheme="majorBidi" w:cstheme="majorBidi"/>
          <w:snapToGrid w:val="0"/>
          <w:color w:val="000000" w:themeColor="text1"/>
          <w:kern w:val="2"/>
          <w:sz w:val="20"/>
          <w:szCs w:val="20"/>
        </w:rPr>
      </w:pPr>
    </w:p>
    <w:p w14:paraId="10C67B8F" w14:textId="77777777" w:rsidR="001A4DCC" w:rsidRPr="006E5904" w:rsidRDefault="00E02505" w:rsidP="0038399E">
      <w:pPr>
        <w:pStyle w:val="Body"/>
        <w:rPr>
          <w:sz w:val="20"/>
          <w:szCs w:val="20"/>
        </w:rPr>
      </w:pPr>
      <w:r w:rsidRPr="006E5904">
        <w:t>"</w:t>
      </w:r>
      <w:r w:rsidR="00375D75" w:rsidRPr="006E5904">
        <w:t xml:space="preserve">By-product fuel </w:t>
      </w:r>
      <w:r w:rsidR="006F402E" w:rsidRPr="006E5904">
        <w:t>generated</w:t>
      </w:r>
      <w:r w:rsidR="00375D75" w:rsidRPr="006E5904">
        <w:t xml:space="preserve"> from fuel and not sold to others</w:t>
      </w:r>
      <w:r w:rsidRPr="006E5904">
        <w:t>"</w:t>
      </w:r>
      <w:r w:rsidR="00375D75" w:rsidRPr="006E5904">
        <w:t xml:space="preserve"> </w:t>
      </w:r>
      <w:r w:rsidR="006F402E" w:rsidRPr="006E5904">
        <w:t>put</w:t>
      </w:r>
      <w:r w:rsidR="00375D75" w:rsidRPr="006E5904">
        <w:t xml:space="preserve"> in the margin of the Periodical Report pursuant to the Act on Rationalizing Energy Use does not constitute the amount of activity. This is because </w:t>
      </w:r>
      <w:r w:rsidR="00F02DD7" w:rsidRPr="006E5904">
        <w:t xml:space="preserve">carbon dioxide emissions from by-product fuel not sold to others (such as </w:t>
      </w:r>
      <w:r w:rsidR="00726C4D" w:rsidRPr="006E5904">
        <w:t xml:space="preserve">coke oven gas from coking coal in the process of </w:t>
      </w:r>
      <w:r w:rsidR="00746C43" w:rsidRPr="006E5904">
        <w:t>coke making</w:t>
      </w:r>
      <w:r w:rsidR="00726C4D" w:rsidRPr="006E5904">
        <w:t xml:space="preserve">) are calculated as part of carbon dioxide emissions resulting from use of </w:t>
      </w:r>
      <w:r w:rsidR="006F402E" w:rsidRPr="006E5904">
        <w:t xml:space="preserve">the </w:t>
      </w:r>
      <w:r w:rsidR="00726C4D" w:rsidRPr="006E5904">
        <w:t xml:space="preserve">fuel (such as coking coal) that produced </w:t>
      </w:r>
      <w:r w:rsidR="006F402E" w:rsidRPr="006E5904">
        <w:t>that</w:t>
      </w:r>
      <w:r w:rsidR="00726C4D" w:rsidRPr="006E5904">
        <w:t xml:space="preserve"> by-product fuel.</w:t>
      </w:r>
    </w:p>
    <w:p w14:paraId="297ECA0F" w14:textId="77777777" w:rsidR="001A4DCC" w:rsidRPr="006E5904" w:rsidRDefault="001A4DCC" w:rsidP="00141A1D">
      <w:pPr>
        <w:spacing w:line="83" w:lineRule="exact"/>
        <w:ind w:left="406" w:firstLine="6"/>
        <w:rPr>
          <w:rFonts w:asciiTheme="majorBidi" w:hAnsiTheme="majorBidi" w:cstheme="majorBidi"/>
          <w:snapToGrid w:val="0"/>
          <w:color w:val="000000" w:themeColor="text1"/>
          <w:kern w:val="2"/>
          <w:sz w:val="20"/>
          <w:szCs w:val="20"/>
        </w:rPr>
      </w:pPr>
    </w:p>
    <w:p w14:paraId="001A6244" w14:textId="71C1E9E2" w:rsidR="001A4DCC" w:rsidRPr="006E5904" w:rsidRDefault="0007717A" w:rsidP="0038399E">
      <w:pPr>
        <w:pStyle w:val="Body"/>
        <w:rPr>
          <w:sz w:val="20"/>
          <w:szCs w:val="20"/>
        </w:rPr>
      </w:pPr>
      <w:r w:rsidRPr="006E5904">
        <w:t>CO</w:t>
      </w:r>
      <w:r w:rsidRPr="006E5904">
        <w:rPr>
          <w:vertAlign w:val="subscript"/>
        </w:rPr>
        <w:t>2</w:t>
      </w:r>
      <w:r w:rsidRPr="006E5904">
        <w:t xml:space="preserve"> emissions from </w:t>
      </w:r>
      <w:r w:rsidR="00D81795" w:rsidRPr="006E5904">
        <w:t xml:space="preserve">use of </w:t>
      </w:r>
      <w:r w:rsidRPr="006E5904">
        <w:t>o</w:t>
      </w:r>
      <w:r w:rsidR="00AC55B3" w:rsidRPr="006E5904">
        <w:t>ther fuel</w:t>
      </w:r>
      <w:r w:rsidR="006F402E" w:rsidRPr="006E5904">
        <w:t>s</w:t>
      </w:r>
      <w:r w:rsidR="00AC55B3" w:rsidRPr="006E5904">
        <w:t xml:space="preserve"> </w:t>
      </w:r>
      <w:r w:rsidRPr="006E5904">
        <w:t xml:space="preserve">put </w:t>
      </w:r>
      <w:r w:rsidR="00AC55B3" w:rsidRPr="006E5904">
        <w:t xml:space="preserve">in </w:t>
      </w:r>
      <w:r w:rsidR="00B53123" w:rsidRPr="006E5904">
        <w:t>parentheses</w:t>
      </w:r>
      <w:r w:rsidR="00AC55B3" w:rsidRPr="006E5904">
        <w:t xml:space="preserve"> in</w:t>
      </w:r>
      <w:r w:rsidR="00E02505" w:rsidRPr="006E5904">
        <w:t xml:space="preserve"> "</w:t>
      </w:r>
      <w:r w:rsidR="00AC55B3" w:rsidRPr="006E5904">
        <w:t>fuel and heat</w:t>
      </w:r>
      <w:r w:rsidR="00E02505" w:rsidRPr="006E5904">
        <w:t>"</w:t>
      </w:r>
      <w:r w:rsidR="00AC55B3" w:rsidRPr="006E5904">
        <w:t xml:space="preserve"> in </w:t>
      </w:r>
      <w:r w:rsidR="00E02505" w:rsidRPr="006E5904">
        <w:t>"</w:t>
      </w:r>
      <w:r w:rsidR="001058DD" w:rsidRPr="006E5904">
        <w:t>Specified Table</w:t>
      </w:r>
      <w:r w:rsidR="00AB0AA6" w:rsidRPr="006E5904">
        <w:t xml:space="preserve"> 2</w:t>
      </w:r>
      <w:r w:rsidR="00AC55B3" w:rsidRPr="006E5904">
        <w:t xml:space="preserve"> Amounts of Energy Used and Amounts of By-product Energy Sold by Business</w:t>
      </w:r>
      <w:r w:rsidR="00DD6834" w:rsidRPr="006E5904">
        <w:t xml:space="preserve"> Operators</w:t>
      </w:r>
      <w:r w:rsidR="00E02505" w:rsidRPr="006E5904">
        <w:t>"</w:t>
      </w:r>
      <w:r w:rsidR="00AC55B3" w:rsidRPr="006E5904">
        <w:t xml:space="preserve"> or </w:t>
      </w:r>
      <w:r w:rsidR="00E02505" w:rsidRPr="006E5904">
        <w:t>"</w:t>
      </w:r>
      <w:r w:rsidR="00AB0AA6" w:rsidRPr="006E5904">
        <w:t xml:space="preserve">Designated Factories - </w:t>
      </w:r>
      <w:r w:rsidR="00AC55B3" w:rsidRPr="006E5904">
        <w:t>Table 2 Amounts of Energy Used and Amounts of By-product Energy Sold by Designated Energy Management Factories</w:t>
      </w:r>
      <w:r w:rsidR="00E02505" w:rsidRPr="006E5904">
        <w:t>"</w:t>
      </w:r>
      <w:r w:rsidR="00AC55B3" w:rsidRPr="006E5904">
        <w:t xml:space="preserve"> in the Periodical Report pursuant to </w:t>
      </w:r>
      <w:r w:rsidR="006F402E" w:rsidRPr="006E5904">
        <w:t xml:space="preserve">the </w:t>
      </w:r>
      <w:r w:rsidRPr="006E5904">
        <w:t xml:space="preserve">Act on Rationalizing </w:t>
      </w:r>
      <w:r w:rsidRPr="006E5904">
        <w:lastRenderedPageBreak/>
        <w:t>Energy Use are not to be reported under the calculation, report, and disclosure system</w:t>
      </w:r>
      <w:r w:rsidR="00E02505" w:rsidRPr="006E5904">
        <w:t>,</w:t>
      </w:r>
      <w:r w:rsidR="00411E31" w:rsidRPr="006E5904">
        <w:t xml:space="preserve"> </w:t>
      </w:r>
      <w:r w:rsidRPr="006E5904">
        <w:t>even if the amount</w:t>
      </w:r>
      <w:r w:rsidR="00AF72E3" w:rsidRPr="006E5904">
        <w:t>s</w:t>
      </w:r>
      <w:r w:rsidRPr="006E5904">
        <w:t xml:space="preserve"> of such fuel</w:t>
      </w:r>
      <w:r w:rsidR="00AF72E3" w:rsidRPr="006E5904">
        <w:t>s</w:t>
      </w:r>
      <w:r w:rsidRPr="006E5904">
        <w:t xml:space="preserve"> used </w:t>
      </w:r>
      <w:r w:rsidR="00AF72E3" w:rsidRPr="006E5904">
        <w:t>are</w:t>
      </w:r>
      <w:r w:rsidRPr="006E5904">
        <w:t xml:space="preserve"> reported</w:t>
      </w:r>
      <w:r w:rsidR="00D81795" w:rsidRPr="006E5904">
        <w:t xml:space="preserve"> in periodical reports</w:t>
      </w:r>
      <w:r w:rsidRPr="006E5904">
        <w:t>.</w:t>
      </w:r>
    </w:p>
    <w:p w14:paraId="0F3882C1" w14:textId="77777777" w:rsidR="001A4DCC" w:rsidRPr="006E5904" w:rsidRDefault="001A4DCC" w:rsidP="007C6EC3">
      <w:pPr>
        <w:spacing w:line="178" w:lineRule="exact"/>
        <w:rPr>
          <w:rFonts w:asciiTheme="majorBidi" w:hAnsiTheme="majorBidi" w:cstheme="majorBidi"/>
          <w:snapToGrid w:val="0"/>
          <w:color w:val="000000" w:themeColor="text1"/>
          <w:kern w:val="2"/>
          <w:sz w:val="20"/>
          <w:szCs w:val="20"/>
        </w:rPr>
      </w:pPr>
    </w:p>
    <w:p w14:paraId="05FCD480" w14:textId="77777777" w:rsidR="001A4DCC" w:rsidRPr="006E5904" w:rsidRDefault="006239A6" w:rsidP="007C6EC3">
      <w:pPr>
        <w:spacing w:line="211" w:lineRule="exact"/>
        <w:ind w:left="422"/>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Conver</w:t>
      </w:r>
      <w:r w:rsidR="00AF72E3" w:rsidRPr="006E5904">
        <w:rPr>
          <w:rFonts w:asciiTheme="majorBidi" w:eastAsia="ＭＳ 明朝" w:hAnsiTheme="majorBidi" w:cstheme="majorBidi"/>
          <w:snapToGrid w:val="0"/>
          <w:color w:val="000000" w:themeColor="text1"/>
          <w:kern w:val="2"/>
          <w:sz w:val="21"/>
          <w:szCs w:val="21"/>
        </w:rPr>
        <w:t>t</w:t>
      </w:r>
      <w:r w:rsidRPr="006E5904">
        <w:rPr>
          <w:rFonts w:asciiTheme="majorBidi" w:eastAsia="ＭＳ 明朝" w:hAnsiTheme="majorBidi" w:cstheme="majorBidi"/>
          <w:snapToGrid w:val="0"/>
          <w:color w:val="000000" w:themeColor="text1"/>
          <w:kern w:val="2"/>
          <w:sz w:val="21"/>
          <w:szCs w:val="21"/>
        </w:rPr>
        <w:t xml:space="preserve"> the unit of an amount of activity </w:t>
      </w:r>
      <w:r w:rsidR="00AF72E3" w:rsidRPr="006E5904">
        <w:rPr>
          <w:rFonts w:asciiTheme="majorBidi" w:eastAsia="ＭＳ 明朝" w:hAnsiTheme="majorBidi" w:cstheme="majorBidi"/>
          <w:snapToGrid w:val="0"/>
          <w:color w:val="000000" w:themeColor="text1"/>
          <w:kern w:val="2"/>
          <w:sz w:val="21"/>
          <w:szCs w:val="21"/>
        </w:rPr>
        <w:t>by using the following formulas</w:t>
      </w:r>
      <w:r w:rsidRPr="006E5904">
        <w:rPr>
          <w:rFonts w:asciiTheme="majorBidi" w:eastAsia="ＭＳ 明朝" w:hAnsiTheme="majorBidi" w:cstheme="majorBidi"/>
          <w:snapToGrid w:val="0"/>
          <w:color w:val="000000" w:themeColor="text1"/>
          <w:kern w:val="2"/>
          <w:sz w:val="21"/>
          <w:szCs w:val="21"/>
        </w:rPr>
        <w:t>:</w:t>
      </w:r>
    </w:p>
    <w:p w14:paraId="4F70DEB0" w14:textId="77777777" w:rsidR="001A4DCC" w:rsidRPr="006E5904" w:rsidRDefault="001A4DCC" w:rsidP="007C6EC3">
      <w:pPr>
        <w:spacing w:line="152" w:lineRule="exact"/>
        <w:rPr>
          <w:rFonts w:asciiTheme="majorBidi" w:hAnsiTheme="majorBidi" w:cstheme="majorBidi"/>
          <w:snapToGrid w:val="0"/>
          <w:color w:val="000000" w:themeColor="text1"/>
          <w:kern w:val="2"/>
          <w:sz w:val="20"/>
          <w:szCs w:val="20"/>
        </w:rPr>
      </w:pPr>
    </w:p>
    <w:p w14:paraId="381BEE12" w14:textId="37366AA7" w:rsidR="001A4DCC" w:rsidRPr="006E5904" w:rsidRDefault="00E02505" w:rsidP="007C6EC3">
      <w:pPr>
        <w:tabs>
          <w:tab w:val="left" w:pos="740"/>
        </w:tabs>
        <w:spacing w:line="284" w:lineRule="exact"/>
        <w:ind w:left="742" w:hanging="322"/>
        <w:rPr>
          <w:rFonts w:asciiTheme="majorBidi" w:eastAsia="ＭＳ 明朝" w:hAnsiTheme="majorBidi" w:cstheme="majorBidi"/>
          <w:snapToGrid w:val="0"/>
          <w:color w:val="000000" w:themeColor="text1"/>
          <w:kern w:val="2"/>
          <w:sz w:val="21"/>
          <w:szCs w:val="21"/>
        </w:rPr>
      </w:pPr>
      <w:r w:rsidRPr="006E5904">
        <w:rPr>
          <w:rFonts w:asciiTheme="majorBidi" w:eastAsia="ＭＳ 明朝" w:hAnsiTheme="majorBidi" w:cstheme="majorBidi"/>
          <w:snapToGrid w:val="0"/>
          <w:color w:val="000000" w:themeColor="text1"/>
          <w:kern w:val="2"/>
          <w:sz w:val="21"/>
          <w:szCs w:val="21"/>
        </w:rPr>
        <w:t>1</w:t>
      </w:r>
      <w:r w:rsidR="00A707F9">
        <w:rPr>
          <w:rFonts w:asciiTheme="majorBidi" w:eastAsia="ＭＳ 明朝" w:hAnsiTheme="majorBidi" w:cstheme="majorBidi"/>
          <w:snapToGrid w:val="0"/>
          <w:color w:val="000000" w:themeColor="text1"/>
          <w:kern w:val="2"/>
          <w:sz w:val="21"/>
          <w:szCs w:val="21"/>
        </w:rPr>
        <w:t>.</w:t>
      </w:r>
      <w:r w:rsidR="00AF22B0" w:rsidRPr="00A707F9">
        <w:rPr>
          <w:rFonts w:asciiTheme="majorBidi" w:eastAsia="ＭＳ 明朝" w:hAnsiTheme="majorBidi" w:cstheme="majorBidi"/>
          <w:snapToGrid w:val="0"/>
          <w:color w:val="000000" w:themeColor="text1"/>
          <w:kern w:val="2"/>
          <w:sz w:val="21"/>
          <w:szCs w:val="21"/>
        </w:rPr>
        <w:tab/>
      </w:r>
      <w:r w:rsidR="00106732" w:rsidRPr="00A707F9">
        <w:rPr>
          <w:rFonts w:asciiTheme="majorBidi" w:eastAsia="ＭＳ 明朝" w:hAnsiTheme="majorBidi" w:cstheme="majorBidi"/>
          <w:snapToGrid w:val="0"/>
          <w:color w:val="000000" w:themeColor="text1"/>
          <w:kern w:val="2"/>
          <w:sz w:val="21"/>
          <w:szCs w:val="21"/>
        </w:rPr>
        <w:t>Method for converting the volume of petroleum-based hydrocarbon gas, natural gas, coke oven gas, blast furnace</w:t>
      </w:r>
      <w:r w:rsidR="00106732" w:rsidRPr="00A15A23">
        <w:rPr>
          <w:rFonts w:asciiTheme="majorBidi" w:eastAsia="ＭＳ 明朝" w:hAnsiTheme="majorBidi" w:cstheme="majorBidi"/>
          <w:snapToGrid w:val="0"/>
          <w:color w:val="000000" w:themeColor="text1"/>
          <w:kern w:val="2"/>
          <w:sz w:val="21"/>
          <w:szCs w:val="21"/>
        </w:rPr>
        <w:t xml:space="preserve"> gas, converter gas, or city gas to the volume under </w:t>
      </w:r>
      <w:r w:rsidR="00E06E37" w:rsidRPr="00A15A23">
        <w:rPr>
          <w:rFonts w:asciiTheme="majorBidi" w:eastAsia="ＭＳ 明朝" w:hAnsiTheme="majorBidi" w:cstheme="majorBidi"/>
          <w:snapToGrid w:val="0"/>
          <w:color w:val="000000" w:themeColor="text1"/>
          <w:kern w:val="2"/>
          <w:sz w:val="21"/>
          <w:szCs w:val="21"/>
        </w:rPr>
        <w:t>normal</w:t>
      </w:r>
      <w:r w:rsidR="00106732" w:rsidRPr="00A15A23">
        <w:rPr>
          <w:rFonts w:asciiTheme="majorBidi" w:eastAsia="ＭＳ 明朝" w:hAnsiTheme="majorBidi" w:cstheme="majorBidi"/>
          <w:snapToGrid w:val="0"/>
          <w:color w:val="000000" w:themeColor="text1"/>
          <w:kern w:val="2"/>
          <w:sz w:val="21"/>
          <w:szCs w:val="21"/>
        </w:rPr>
        <w:t xml:space="preserve"> conditions</w:t>
      </w:r>
    </w:p>
    <w:p w14:paraId="2288F651" w14:textId="77777777" w:rsidR="001A4DCC" w:rsidRPr="006E5904" w:rsidRDefault="001A4DCC" w:rsidP="007C6EC3">
      <w:pPr>
        <w:spacing w:line="153" w:lineRule="exact"/>
        <w:rPr>
          <w:rFonts w:asciiTheme="majorBidi" w:eastAsia="ＭＳ 明朝" w:hAnsiTheme="majorBidi" w:cstheme="majorBidi"/>
          <w:snapToGrid w:val="0"/>
          <w:color w:val="000000" w:themeColor="text1"/>
          <w:kern w:val="2"/>
          <w:sz w:val="21"/>
          <w:szCs w:val="21"/>
        </w:rPr>
      </w:pPr>
    </w:p>
    <w:p w14:paraId="7B5E49BA" w14:textId="77777777" w:rsidR="001A4DCC" w:rsidRPr="006E5904" w:rsidRDefault="00E06E37" w:rsidP="007C6EC3">
      <w:pPr>
        <w:spacing w:line="309" w:lineRule="exact"/>
        <w:ind w:left="742" w:firstLine="210"/>
        <w:jc w:val="both"/>
        <w:rPr>
          <w:rFonts w:asciiTheme="majorBidi" w:eastAsia="ＭＳ 明朝" w:hAnsiTheme="majorBidi" w:cstheme="majorBidi"/>
          <w:snapToGrid w:val="0"/>
          <w:color w:val="000000" w:themeColor="text1"/>
          <w:kern w:val="2"/>
          <w:sz w:val="21"/>
          <w:szCs w:val="21"/>
        </w:rPr>
      </w:pPr>
      <w:r w:rsidRPr="006E5904">
        <w:rPr>
          <w:rFonts w:asciiTheme="majorBidi" w:eastAsia="ＭＳ 明朝" w:hAnsiTheme="majorBidi" w:cstheme="majorBidi"/>
          <w:snapToGrid w:val="0"/>
          <w:color w:val="000000" w:themeColor="text1"/>
          <w:kern w:val="2"/>
          <w:sz w:val="21"/>
          <w:szCs w:val="21"/>
        </w:rPr>
        <w:t>Determine the volume of petroleum-based hydrocarbon gas, natural gas, coke oven gas, blast furnace gas, converter gas, or city gas under normal conditions or at a temperature of 0</w:t>
      </w:r>
      <w:r w:rsidR="00BD7DA3" w:rsidRPr="006E5904">
        <w:rPr>
          <w:rFonts w:asciiTheme="majorBidi" w:eastAsiaTheme="majorEastAsia" w:hAnsiTheme="majorBidi" w:cstheme="majorBidi"/>
          <w:snapToGrid w:val="0"/>
          <w:kern w:val="2"/>
        </w:rPr>
        <w:t>°C</w:t>
      </w:r>
      <w:r w:rsidRPr="006E5904">
        <w:rPr>
          <w:rFonts w:asciiTheme="majorBidi" w:hAnsiTheme="majorBidi" w:cstheme="majorBidi"/>
          <w:snapToGrid w:val="0"/>
          <w:color w:val="000000" w:themeColor="text1"/>
          <w:kern w:val="2"/>
          <w:sz w:val="21"/>
          <w:szCs w:val="21"/>
        </w:rPr>
        <w:t xml:space="preserve"> and a pressure of 1 atm</w:t>
      </w:r>
      <w:r w:rsidR="00BD7DA3" w:rsidRPr="006E5904">
        <w:rPr>
          <w:rFonts w:asciiTheme="majorBidi" w:hAnsiTheme="majorBidi" w:cstheme="majorBidi"/>
          <w:snapToGrid w:val="0"/>
          <w:color w:val="000000" w:themeColor="text1"/>
          <w:kern w:val="2"/>
          <w:sz w:val="21"/>
          <w:szCs w:val="21"/>
        </w:rPr>
        <w:t xml:space="preserve"> by the following formula:</w:t>
      </w:r>
    </w:p>
    <w:p w14:paraId="6B3F6FA3" w14:textId="77777777" w:rsidR="001A4DCC" w:rsidRPr="00194B60" w:rsidRDefault="00BB566E" w:rsidP="005D2AE1">
      <w:pPr>
        <w:tabs>
          <w:tab w:val="left" w:pos="4181"/>
          <w:tab w:val="left" w:pos="6481"/>
        </w:tabs>
        <w:spacing w:line="453" w:lineRule="exact"/>
        <w:ind w:leftChars="267" w:left="667" w:hangingChars="50" w:hanging="80"/>
        <w:rPr>
          <w:rFonts w:asciiTheme="majorBidi" w:hAnsiTheme="majorBidi" w:cstheme="majorBidi"/>
          <w:snapToGrid w:val="0"/>
          <w:color w:val="000000" w:themeColor="text1"/>
          <w:kern w:val="2"/>
          <w:sz w:val="16"/>
          <w:szCs w:val="16"/>
        </w:rPr>
      </w:pPr>
      <w:r>
        <w:rPr>
          <w:rFonts w:asciiTheme="majorBidi" w:hAnsiTheme="majorBidi" w:cstheme="majorBidi"/>
          <w:noProof/>
          <w:snapToGrid w:val="0"/>
          <w:color w:val="000000" w:themeColor="text1"/>
          <w:kern w:val="2"/>
          <w:sz w:val="16"/>
          <w:szCs w:val="16"/>
        </w:rPr>
        <w:pict w14:anchorId="2545172A">
          <v:line id="Shape 63" o:spid="_x0000_s1026" style="position:absolute;left:0;text-align:left;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9.5pt,18.45pt" to="366.2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" o:allowincell="f" filled="t" strokeweight=".17603mm">
            <v:stroke joinstyle="miter"/>
            <o:lock v:ext="edit" shapetype="f"/>
          </v:line>
        </w:pict>
      </w:r>
      <w:r w:rsidR="007B41EA" w:rsidRPr="006E5904">
        <w:rPr>
          <w:rFonts w:asciiTheme="majorBidi" w:eastAsia="ＭＳ 明朝" w:hAnsiTheme="majorBidi" w:cstheme="majorBidi"/>
          <w:snapToGrid w:val="0"/>
          <w:color w:val="000000" w:themeColor="text1"/>
          <w:kern w:val="2"/>
          <w:sz w:val="16"/>
          <w:szCs w:val="16"/>
        </w:rPr>
        <w:t>Volume under normal conditions (</w:t>
      </w:r>
      <w:r w:rsidR="00A83617" w:rsidRPr="00852D15">
        <w:rPr>
          <w:rFonts w:asciiTheme="majorBidi" w:eastAsia="Century" w:hAnsiTheme="majorBidi" w:cstheme="majorBidi"/>
          <w:snapToGrid w:val="0"/>
          <w:color w:val="000000" w:themeColor="text1"/>
          <w:kern w:val="2"/>
          <w:sz w:val="16"/>
          <w:szCs w:val="16"/>
          <w:lang w:eastAsia="zh-TW"/>
        </w:rPr>
        <w:t>Nm</w:t>
      </w:r>
      <w:r w:rsidR="00A83617" w:rsidRPr="00194B60">
        <w:rPr>
          <w:rFonts w:asciiTheme="majorBidi" w:eastAsia="Century" w:hAnsiTheme="majorBidi" w:cstheme="majorBidi"/>
          <w:snapToGrid w:val="0"/>
          <w:color w:val="000000" w:themeColor="text1"/>
          <w:kern w:val="2"/>
          <w:sz w:val="16"/>
          <w:szCs w:val="16"/>
          <w:vertAlign w:val="superscript"/>
          <w:lang w:eastAsia="zh-TW"/>
        </w:rPr>
        <w:t>3</w:t>
      </w:r>
      <w:r w:rsidR="007B41EA" w:rsidRPr="00194B60">
        <w:rPr>
          <w:rFonts w:asciiTheme="majorBidi" w:eastAsia="ＭＳ 明朝" w:hAnsiTheme="majorBidi" w:cstheme="majorBidi"/>
          <w:snapToGrid w:val="0"/>
          <w:color w:val="000000" w:themeColor="text1"/>
          <w:kern w:val="2"/>
          <w:sz w:val="16"/>
          <w:szCs w:val="16"/>
        </w:rPr>
        <w:t xml:space="preserve">) = </w:t>
      </w:r>
      <w:r w:rsidR="00D65647" w:rsidRPr="00194B60">
        <w:rPr>
          <w:rFonts w:asciiTheme="majorBidi" w:eastAsia="Times New Roman" w:hAnsiTheme="majorBidi" w:cstheme="majorBidi"/>
          <w:snapToGrid w:val="0"/>
          <w:color w:val="000000" w:themeColor="text1"/>
          <w:kern w:val="2"/>
          <w:sz w:val="16"/>
          <w:szCs w:val="16"/>
          <w:lang w:eastAsia="zh-TW"/>
        </w:rPr>
        <w:t>273.15</w:t>
      </w:r>
      <w:r w:rsidR="00D53866" w:rsidRPr="00194B60">
        <w:rPr>
          <w:rFonts w:asciiTheme="majorBidi" w:hAnsiTheme="majorBidi" w:cstheme="majorBidi"/>
          <w:snapToGrid w:val="0"/>
          <w:color w:val="000000" w:themeColor="text1"/>
          <w:kern w:val="2"/>
          <w:sz w:val="16"/>
          <w:szCs w:val="16"/>
          <w:lang w:eastAsia="zh-TW"/>
        </w:rPr>
        <w:t xml:space="preserve">  </w:t>
      </w:r>
      <w:r w:rsidR="005D2AE1" w:rsidRPr="00194B60">
        <w:rPr>
          <w:rFonts w:asciiTheme="majorBidi" w:hAnsiTheme="majorBidi" w:cstheme="majorBidi" w:hint="eastAsia"/>
          <w:snapToGrid w:val="0"/>
          <w:color w:val="000000" w:themeColor="text1"/>
          <w:kern w:val="2"/>
          <w:sz w:val="16"/>
          <w:szCs w:val="16"/>
        </w:rPr>
        <w:t xml:space="preserve">            </w:t>
      </w:r>
      <w:r w:rsidR="0090250C" w:rsidRPr="00194B60">
        <w:rPr>
          <w:rFonts w:asciiTheme="majorBidi" w:eastAsia="ＭＳ 明朝" w:hAnsiTheme="majorBidi" w:cstheme="majorBidi"/>
          <w:snapToGrid w:val="0"/>
          <w:color w:val="000000" w:themeColor="text1"/>
          <w:kern w:val="2"/>
          <w:position w:val="10"/>
          <w:sz w:val="16"/>
          <w:szCs w:val="16"/>
        </w:rPr>
        <w:t>p</w:t>
      </w:r>
      <w:r w:rsidR="007B41EA" w:rsidRPr="00194B60">
        <w:rPr>
          <w:rFonts w:asciiTheme="majorBidi" w:eastAsia="ＭＳ 明朝" w:hAnsiTheme="majorBidi" w:cstheme="majorBidi"/>
          <w:snapToGrid w:val="0"/>
          <w:color w:val="000000" w:themeColor="text1"/>
          <w:kern w:val="2"/>
          <w:position w:val="10"/>
          <w:sz w:val="16"/>
          <w:szCs w:val="16"/>
        </w:rPr>
        <w:t>ressure at the time of</w:t>
      </w:r>
      <w:r w:rsidR="002B1276" w:rsidRPr="00194B60">
        <w:rPr>
          <w:rFonts w:asciiTheme="majorBidi" w:eastAsia="ＭＳ 明朝" w:hAnsiTheme="majorBidi" w:cstheme="majorBidi"/>
          <w:snapToGrid w:val="0"/>
          <w:color w:val="000000" w:themeColor="text1"/>
          <w:kern w:val="2"/>
          <w:position w:val="10"/>
          <w:sz w:val="16"/>
          <w:szCs w:val="16"/>
        </w:rPr>
        <w:t xml:space="preserve"> </w:t>
      </w:r>
      <w:r w:rsidR="007B41EA" w:rsidRPr="00194B60">
        <w:rPr>
          <w:rFonts w:asciiTheme="majorBidi" w:eastAsia="ＭＳ 明朝" w:hAnsiTheme="majorBidi" w:cstheme="majorBidi"/>
          <w:snapToGrid w:val="0"/>
          <w:color w:val="000000" w:themeColor="text1"/>
          <w:kern w:val="2"/>
          <w:position w:val="10"/>
          <w:sz w:val="16"/>
          <w:szCs w:val="16"/>
        </w:rPr>
        <w:t>measurement (</w:t>
      </w:r>
      <w:r w:rsidR="00D65647" w:rsidRPr="00194B60">
        <w:rPr>
          <w:rFonts w:asciiTheme="majorBidi" w:eastAsia="Times New Roman" w:hAnsiTheme="majorBidi" w:cstheme="majorBidi"/>
          <w:snapToGrid w:val="0"/>
          <w:color w:val="000000" w:themeColor="text1"/>
          <w:kern w:val="2"/>
          <w:position w:val="10"/>
          <w:sz w:val="16"/>
          <w:szCs w:val="16"/>
          <w:lang w:eastAsia="zh-TW"/>
        </w:rPr>
        <w:t>atm</w:t>
      </w:r>
      <w:r w:rsidR="007B41EA" w:rsidRPr="00194B60">
        <w:rPr>
          <w:rFonts w:asciiTheme="majorBidi" w:hAnsiTheme="majorBidi" w:cstheme="majorBidi"/>
          <w:snapToGrid w:val="0"/>
          <w:color w:val="000000" w:themeColor="text1"/>
          <w:kern w:val="2"/>
          <w:position w:val="10"/>
          <w:sz w:val="16"/>
          <w:szCs w:val="16"/>
        </w:rPr>
        <w:t>)</w:t>
      </w:r>
      <w:r w:rsidR="00411E31" w:rsidRPr="00194B60">
        <w:rPr>
          <w:rFonts w:asciiTheme="majorBidi" w:hAnsiTheme="majorBidi" w:cstheme="majorBidi" w:hint="eastAsia"/>
          <w:snapToGrid w:val="0"/>
          <w:color w:val="000000" w:themeColor="text1"/>
          <w:kern w:val="2"/>
          <w:sz w:val="16"/>
          <w:szCs w:val="16"/>
        </w:rPr>
        <w:t xml:space="preserve">   </w:t>
      </w:r>
      <w:r w:rsidR="005D2AE1" w:rsidRPr="00194B60">
        <w:rPr>
          <w:rFonts w:asciiTheme="majorBidi" w:hAnsiTheme="majorBidi" w:cstheme="majorBidi" w:hint="eastAsia"/>
          <w:snapToGrid w:val="0"/>
          <w:color w:val="000000" w:themeColor="text1"/>
          <w:kern w:val="2"/>
          <w:sz w:val="16"/>
          <w:szCs w:val="16"/>
        </w:rPr>
        <w:t xml:space="preserve">            </w:t>
      </w:r>
      <w:r w:rsidR="0090250C" w:rsidRPr="00194B60">
        <w:rPr>
          <w:rFonts w:asciiTheme="majorBidi" w:hAnsiTheme="majorBidi" w:cstheme="majorBidi"/>
          <w:snapToGrid w:val="0"/>
          <w:color w:val="000000" w:themeColor="text1"/>
          <w:kern w:val="2"/>
          <w:sz w:val="16"/>
          <w:szCs w:val="16"/>
        </w:rPr>
        <w:t>m</w:t>
      </w:r>
      <w:r w:rsidR="007B41EA" w:rsidRPr="00194B60">
        <w:rPr>
          <w:rFonts w:asciiTheme="majorBidi" w:hAnsiTheme="majorBidi" w:cstheme="majorBidi"/>
          <w:snapToGrid w:val="0"/>
          <w:color w:val="000000" w:themeColor="text1"/>
          <w:kern w:val="2"/>
          <w:sz w:val="16"/>
          <w:szCs w:val="16"/>
        </w:rPr>
        <w:t>easured volume (</w:t>
      </w:r>
      <w:r w:rsidR="00D65647" w:rsidRPr="00194B60">
        <w:rPr>
          <w:rFonts w:asciiTheme="majorBidi" w:eastAsia="Times New Roman" w:hAnsiTheme="majorBidi" w:cstheme="majorBidi"/>
          <w:snapToGrid w:val="0"/>
          <w:color w:val="000000" w:themeColor="text1"/>
          <w:kern w:val="2"/>
          <w:sz w:val="16"/>
          <w:szCs w:val="16"/>
          <w:lang w:eastAsia="zh-TW"/>
        </w:rPr>
        <w:t>m</w:t>
      </w:r>
      <w:r w:rsidR="00A83617" w:rsidRPr="00194B60">
        <w:rPr>
          <w:rFonts w:asciiTheme="majorBidi" w:eastAsia="Century" w:hAnsiTheme="majorBidi" w:cstheme="majorBidi"/>
          <w:snapToGrid w:val="0"/>
          <w:color w:val="000000" w:themeColor="text1"/>
          <w:kern w:val="2"/>
          <w:sz w:val="16"/>
          <w:szCs w:val="16"/>
          <w:vertAlign w:val="superscript"/>
          <w:lang w:eastAsia="zh-TW"/>
        </w:rPr>
        <w:t>3</w:t>
      </w:r>
      <w:r w:rsidR="007B41EA" w:rsidRPr="00194B60">
        <w:rPr>
          <w:rFonts w:asciiTheme="majorBidi" w:eastAsia="ＭＳ 明朝" w:hAnsiTheme="majorBidi" w:cstheme="majorBidi"/>
          <w:snapToGrid w:val="0"/>
          <w:color w:val="000000" w:themeColor="text1"/>
          <w:kern w:val="2"/>
          <w:sz w:val="16"/>
          <w:szCs w:val="16"/>
        </w:rPr>
        <w:t>)</w:t>
      </w:r>
    </w:p>
    <w:p w14:paraId="7BAA9ED9" w14:textId="77777777" w:rsidR="001A4DCC" w:rsidRPr="00A707F9" w:rsidRDefault="001A4DCC" w:rsidP="007C6EC3">
      <w:pPr>
        <w:spacing w:line="20" w:lineRule="exact"/>
        <w:rPr>
          <w:rFonts w:asciiTheme="majorBidi" w:hAnsiTheme="majorBidi" w:cstheme="majorBidi"/>
          <w:snapToGrid w:val="0"/>
          <w:color w:val="000000" w:themeColor="text1"/>
          <w:kern w:val="2"/>
          <w:sz w:val="16"/>
          <w:szCs w:val="16"/>
          <w:lang w:eastAsia="zh-TW"/>
        </w:rPr>
      </w:pPr>
    </w:p>
    <w:p w14:paraId="5B9CD48E" w14:textId="77777777" w:rsidR="001A4DCC" w:rsidRPr="006E5904" w:rsidRDefault="007B41EA" w:rsidP="00B3229F">
      <w:pPr>
        <w:ind w:left="3793"/>
        <w:rPr>
          <w:rFonts w:asciiTheme="majorBidi" w:hAnsiTheme="majorBidi" w:cstheme="majorBidi"/>
          <w:snapToGrid w:val="0"/>
          <w:color w:val="000000" w:themeColor="text1"/>
          <w:kern w:val="2"/>
          <w:sz w:val="16"/>
          <w:szCs w:val="16"/>
          <w:lang w:eastAsia="zh-TW"/>
        </w:rPr>
      </w:pPr>
      <w:r w:rsidRPr="00A15A23">
        <w:rPr>
          <w:rFonts w:asciiTheme="majorBidi" w:eastAsia="ＭＳ 明朝" w:hAnsiTheme="majorBidi" w:cstheme="majorBidi"/>
          <w:snapToGrid w:val="0"/>
          <w:color w:val="000000" w:themeColor="text1"/>
          <w:kern w:val="2"/>
          <w:sz w:val="16"/>
          <w:szCs w:val="16"/>
        </w:rPr>
        <w:t>(</w:t>
      </w:r>
      <w:r w:rsidR="00D65647" w:rsidRPr="00A15A23">
        <w:rPr>
          <w:rFonts w:asciiTheme="majorBidi" w:eastAsia="Times New Roman" w:hAnsiTheme="majorBidi" w:cstheme="majorBidi"/>
          <w:snapToGrid w:val="0"/>
          <w:color w:val="000000" w:themeColor="text1"/>
          <w:kern w:val="2"/>
          <w:sz w:val="16"/>
          <w:szCs w:val="16"/>
          <w:lang w:eastAsia="zh-TW"/>
        </w:rPr>
        <w:t>273.15</w:t>
      </w:r>
      <w:r w:rsidRPr="00A15A23">
        <w:rPr>
          <w:rFonts w:asciiTheme="majorBidi" w:hAnsiTheme="majorBidi" w:cstheme="majorBidi"/>
          <w:snapToGrid w:val="0"/>
          <w:color w:val="000000" w:themeColor="text1"/>
          <w:kern w:val="2"/>
          <w:sz w:val="16"/>
          <w:szCs w:val="16"/>
        </w:rPr>
        <w:t xml:space="preserve"> + temperature at the time of measurement (</w:t>
      </w:r>
      <w:r w:rsidRPr="006E5904">
        <w:rPr>
          <w:rFonts w:asciiTheme="majorBidi" w:eastAsiaTheme="majorEastAsia" w:hAnsiTheme="majorBidi" w:cstheme="majorBidi"/>
          <w:snapToGrid w:val="0"/>
          <w:kern w:val="2"/>
          <w:sz w:val="16"/>
          <w:szCs w:val="16"/>
        </w:rPr>
        <w:t>°C</w:t>
      </w:r>
      <w:r w:rsidRPr="006E5904">
        <w:rPr>
          <w:rFonts w:asciiTheme="majorBidi" w:eastAsia="ＭＳ 明朝" w:hAnsiTheme="majorBidi" w:cstheme="majorBidi"/>
          <w:snapToGrid w:val="0"/>
          <w:color w:val="000000" w:themeColor="text1"/>
          <w:kern w:val="2"/>
          <w:sz w:val="16"/>
          <w:szCs w:val="16"/>
        </w:rPr>
        <w:t>))</w:t>
      </w:r>
    </w:p>
    <w:p w14:paraId="2A9330D1" w14:textId="77777777" w:rsidR="001A4DCC" w:rsidRPr="006E5904" w:rsidRDefault="001A4DCC" w:rsidP="007C6EC3">
      <w:pPr>
        <w:spacing w:line="178" w:lineRule="exact"/>
        <w:rPr>
          <w:rFonts w:asciiTheme="majorBidi" w:hAnsiTheme="majorBidi" w:cstheme="majorBidi"/>
          <w:snapToGrid w:val="0"/>
          <w:color w:val="000000" w:themeColor="text1"/>
          <w:kern w:val="2"/>
          <w:sz w:val="20"/>
          <w:szCs w:val="20"/>
          <w:lang w:eastAsia="zh-TW"/>
        </w:rPr>
      </w:pPr>
    </w:p>
    <w:p w14:paraId="6BC4849C" w14:textId="77777777" w:rsidR="001A4DCC" w:rsidRPr="006E5904" w:rsidRDefault="007B41EA" w:rsidP="007C6EC3">
      <w:pPr>
        <w:spacing w:line="284" w:lineRule="exact"/>
        <w:ind w:left="702" w:firstLine="21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If the pressure or temperature at the time of measurement for city gas</w:t>
      </w:r>
      <w:r w:rsidR="002B1276" w:rsidRPr="006E5904">
        <w:rPr>
          <w:rFonts w:asciiTheme="majorBidi" w:eastAsia="ＭＳ 明朝" w:hAnsiTheme="majorBidi" w:cstheme="majorBidi"/>
          <w:snapToGrid w:val="0"/>
          <w:color w:val="000000" w:themeColor="text1"/>
          <w:kern w:val="2"/>
          <w:sz w:val="21"/>
          <w:szCs w:val="21"/>
        </w:rPr>
        <w:t xml:space="preserve"> cannot be obtained</w:t>
      </w:r>
      <w:r w:rsidRPr="006E5904">
        <w:rPr>
          <w:rFonts w:asciiTheme="majorBidi" w:eastAsia="ＭＳ 明朝" w:hAnsiTheme="majorBidi" w:cstheme="majorBidi"/>
          <w:snapToGrid w:val="0"/>
          <w:color w:val="000000" w:themeColor="text1"/>
          <w:kern w:val="2"/>
          <w:sz w:val="21"/>
          <w:szCs w:val="21"/>
        </w:rPr>
        <w:t>, consider the measured volume as the volume under normal conditions.</w:t>
      </w:r>
    </w:p>
    <w:p w14:paraId="6D2047D6"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0A70BDA1" w14:textId="3DA663B5" w:rsidR="001A4DCC" w:rsidRPr="006E5904" w:rsidRDefault="002D7124" w:rsidP="007C6EC3">
      <w:pPr>
        <w:tabs>
          <w:tab w:val="left" w:pos="742"/>
        </w:tabs>
        <w:spacing w:line="337" w:lineRule="exact"/>
        <w:ind w:left="742" w:hanging="322"/>
        <w:rPr>
          <w:rFonts w:asciiTheme="majorBidi" w:eastAsia="ＭＳ 明朝" w:hAnsiTheme="majorBidi" w:cstheme="majorBidi"/>
          <w:snapToGrid w:val="0"/>
          <w:color w:val="000000" w:themeColor="text1"/>
          <w:kern w:val="2"/>
          <w:sz w:val="21"/>
          <w:szCs w:val="21"/>
        </w:rPr>
      </w:pPr>
      <w:r w:rsidRPr="006E5904">
        <w:rPr>
          <w:rFonts w:asciiTheme="majorBidi" w:eastAsia="ＭＳ 明朝" w:hAnsiTheme="majorBidi" w:cstheme="majorBidi"/>
          <w:snapToGrid w:val="0"/>
          <w:color w:val="000000" w:themeColor="text1"/>
          <w:kern w:val="2"/>
          <w:sz w:val="21"/>
          <w:szCs w:val="21"/>
        </w:rPr>
        <w:t>2</w:t>
      </w:r>
      <w:r w:rsidR="00A707F9">
        <w:rPr>
          <w:rFonts w:asciiTheme="majorBidi" w:eastAsia="ＭＳ 明朝" w:hAnsiTheme="majorBidi" w:cstheme="majorBidi"/>
          <w:snapToGrid w:val="0"/>
          <w:color w:val="000000" w:themeColor="text1"/>
          <w:kern w:val="2"/>
          <w:sz w:val="21"/>
          <w:szCs w:val="21"/>
        </w:rPr>
        <w:t>.</w:t>
      </w:r>
      <w:r w:rsidR="00AF22B0" w:rsidRPr="00A707F9">
        <w:rPr>
          <w:rFonts w:asciiTheme="majorBidi" w:eastAsia="ＭＳ 明朝" w:hAnsiTheme="majorBidi" w:cstheme="majorBidi"/>
          <w:snapToGrid w:val="0"/>
          <w:color w:val="000000" w:themeColor="text1"/>
          <w:kern w:val="2"/>
          <w:sz w:val="21"/>
          <w:szCs w:val="21"/>
        </w:rPr>
        <w:tab/>
      </w:r>
      <w:r w:rsidR="005259CD" w:rsidRPr="00A707F9">
        <w:rPr>
          <w:rFonts w:asciiTheme="majorBidi" w:eastAsia="ＭＳ 明朝" w:hAnsiTheme="majorBidi" w:cstheme="majorBidi"/>
          <w:snapToGrid w:val="0"/>
          <w:color w:val="000000" w:themeColor="text1"/>
          <w:kern w:val="2"/>
          <w:sz w:val="21"/>
          <w:szCs w:val="21"/>
        </w:rPr>
        <w:t xml:space="preserve">Method for converting the volume </w:t>
      </w:r>
      <w:r w:rsidR="00E54929" w:rsidRPr="00D41095">
        <w:rPr>
          <w:rFonts w:asciiTheme="majorBidi" w:eastAsia="ＭＳ 明朝" w:hAnsiTheme="majorBidi" w:cstheme="majorBidi"/>
          <w:snapToGrid w:val="0"/>
          <w:color w:val="000000" w:themeColor="text1"/>
          <w:kern w:val="2"/>
          <w:sz w:val="21"/>
          <w:szCs w:val="21"/>
        </w:rPr>
        <w:t>(m</w:t>
      </w:r>
      <w:r w:rsidR="00E54929" w:rsidRPr="00D41095">
        <w:rPr>
          <w:rFonts w:asciiTheme="majorBidi" w:eastAsia="ＭＳ 明朝" w:hAnsiTheme="majorBidi" w:cstheme="majorBidi"/>
          <w:snapToGrid w:val="0"/>
          <w:color w:val="000000" w:themeColor="text1"/>
          <w:kern w:val="2"/>
          <w:sz w:val="21"/>
          <w:szCs w:val="21"/>
          <w:vertAlign w:val="superscript"/>
        </w:rPr>
        <w:t>3</w:t>
      </w:r>
      <w:r w:rsidR="00E54929" w:rsidRPr="00D41095">
        <w:rPr>
          <w:rFonts w:asciiTheme="majorBidi" w:eastAsia="ＭＳ 明朝" w:hAnsiTheme="majorBidi" w:cstheme="majorBidi"/>
          <w:snapToGrid w:val="0"/>
          <w:color w:val="000000" w:themeColor="text1"/>
          <w:kern w:val="2"/>
          <w:sz w:val="21"/>
          <w:szCs w:val="21"/>
        </w:rPr>
        <w:t xml:space="preserve">) </w:t>
      </w:r>
      <w:r w:rsidR="005259CD" w:rsidRPr="00D41095">
        <w:rPr>
          <w:rFonts w:asciiTheme="majorBidi" w:eastAsia="ＭＳ 明朝" w:hAnsiTheme="majorBidi" w:cstheme="majorBidi"/>
          <w:snapToGrid w:val="0"/>
          <w:color w:val="000000" w:themeColor="text1"/>
          <w:kern w:val="2"/>
          <w:sz w:val="21"/>
          <w:szCs w:val="21"/>
        </w:rPr>
        <w:t xml:space="preserve">of </w:t>
      </w:r>
      <w:r w:rsidR="00B53123" w:rsidRPr="00A15A23">
        <w:rPr>
          <w:rFonts w:asciiTheme="majorBidi" w:eastAsia="ＭＳ 明朝" w:hAnsiTheme="majorBidi" w:cstheme="majorBidi"/>
          <w:snapToGrid w:val="0"/>
          <w:color w:val="000000" w:themeColor="text1"/>
          <w:kern w:val="2"/>
          <w:sz w:val="21"/>
          <w:szCs w:val="21"/>
        </w:rPr>
        <w:t>liquefied</w:t>
      </w:r>
      <w:r w:rsidR="005259CD" w:rsidRPr="00A15A23">
        <w:rPr>
          <w:rFonts w:asciiTheme="majorBidi" w:eastAsia="ＭＳ 明朝" w:hAnsiTheme="majorBidi" w:cstheme="majorBidi"/>
          <w:snapToGrid w:val="0"/>
          <w:color w:val="000000" w:themeColor="text1"/>
          <w:kern w:val="2"/>
          <w:sz w:val="21"/>
          <w:szCs w:val="21"/>
        </w:rPr>
        <w:t xml:space="preserve"> petroleum </w:t>
      </w:r>
      <w:r w:rsidR="002B1276" w:rsidRPr="00A15A23">
        <w:rPr>
          <w:rFonts w:asciiTheme="majorBidi" w:eastAsia="ＭＳ 明朝" w:hAnsiTheme="majorBidi" w:cstheme="majorBidi"/>
          <w:snapToGrid w:val="0"/>
          <w:color w:val="000000" w:themeColor="text1"/>
          <w:kern w:val="2"/>
          <w:sz w:val="21"/>
          <w:szCs w:val="21"/>
        </w:rPr>
        <w:t xml:space="preserve">gas </w:t>
      </w:r>
      <w:r w:rsidR="005259CD" w:rsidRPr="006E5904">
        <w:rPr>
          <w:rFonts w:asciiTheme="majorBidi" w:eastAsia="ＭＳ 明朝" w:hAnsiTheme="majorBidi" w:cstheme="majorBidi"/>
          <w:snapToGrid w:val="0"/>
          <w:color w:val="000000" w:themeColor="text1"/>
          <w:kern w:val="2"/>
          <w:sz w:val="21"/>
          <w:szCs w:val="21"/>
        </w:rPr>
        <w:t>(</w:t>
      </w:r>
      <w:r w:rsidR="00D65647" w:rsidRPr="006E5904">
        <w:rPr>
          <w:rFonts w:asciiTheme="majorBidi" w:eastAsia="Century" w:hAnsiTheme="majorBidi" w:cstheme="majorBidi"/>
          <w:snapToGrid w:val="0"/>
          <w:color w:val="000000" w:themeColor="text1"/>
          <w:kern w:val="2"/>
          <w:sz w:val="21"/>
          <w:szCs w:val="21"/>
        </w:rPr>
        <w:t>LPG</w:t>
      </w:r>
      <w:r w:rsidR="005259CD" w:rsidRPr="006E5904">
        <w:rPr>
          <w:rFonts w:asciiTheme="majorBidi" w:hAnsiTheme="majorBidi" w:cstheme="majorBidi"/>
          <w:snapToGrid w:val="0"/>
          <w:color w:val="000000" w:themeColor="text1"/>
          <w:kern w:val="2"/>
          <w:sz w:val="21"/>
          <w:szCs w:val="21"/>
        </w:rPr>
        <w:t xml:space="preserve">) to its </w:t>
      </w:r>
      <w:r w:rsidR="00B53123" w:rsidRPr="006E5904">
        <w:rPr>
          <w:rFonts w:asciiTheme="majorBidi" w:hAnsiTheme="majorBidi" w:cstheme="majorBidi"/>
          <w:snapToGrid w:val="0"/>
          <w:color w:val="000000" w:themeColor="text1"/>
          <w:kern w:val="2"/>
          <w:sz w:val="21"/>
          <w:szCs w:val="21"/>
        </w:rPr>
        <w:t>equivalent</w:t>
      </w:r>
      <w:r w:rsidR="005259CD" w:rsidRPr="006E5904">
        <w:rPr>
          <w:rFonts w:asciiTheme="majorBidi" w:hAnsiTheme="majorBidi" w:cstheme="majorBidi"/>
          <w:snapToGrid w:val="0"/>
          <w:color w:val="000000" w:themeColor="text1"/>
          <w:kern w:val="2"/>
          <w:sz w:val="21"/>
          <w:szCs w:val="21"/>
        </w:rPr>
        <w:t xml:space="preserve"> </w:t>
      </w:r>
      <w:r w:rsidR="00E54929" w:rsidRPr="006E5904">
        <w:rPr>
          <w:rFonts w:asciiTheme="majorBidi" w:hAnsiTheme="majorBidi" w:cstheme="majorBidi"/>
          <w:snapToGrid w:val="0"/>
          <w:color w:val="000000" w:themeColor="text1"/>
          <w:kern w:val="2"/>
          <w:sz w:val="21"/>
          <w:szCs w:val="21"/>
        </w:rPr>
        <w:t>mass</w:t>
      </w:r>
      <w:r w:rsidR="005259CD" w:rsidRPr="006E5904">
        <w:rPr>
          <w:rFonts w:asciiTheme="majorBidi" w:hAnsiTheme="majorBidi" w:cstheme="majorBidi"/>
          <w:snapToGrid w:val="0"/>
          <w:color w:val="000000" w:themeColor="text1"/>
          <w:kern w:val="2"/>
          <w:sz w:val="21"/>
          <w:szCs w:val="21"/>
        </w:rPr>
        <w:t xml:space="preserve"> (</w:t>
      </w:r>
      <w:r w:rsidR="00E54929" w:rsidRPr="006E5904">
        <w:rPr>
          <w:rFonts w:asciiTheme="majorBidi" w:hAnsiTheme="majorBidi" w:cstheme="majorBidi"/>
          <w:snapToGrid w:val="0"/>
          <w:color w:val="000000" w:themeColor="text1"/>
          <w:kern w:val="2"/>
          <w:sz w:val="21"/>
          <w:szCs w:val="21"/>
        </w:rPr>
        <w:t>t</w:t>
      </w:r>
      <w:r w:rsidR="005259CD" w:rsidRPr="006E5904">
        <w:rPr>
          <w:rFonts w:asciiTheme="majorBidi" w:eastAsia="ＭＳ 明朝" w:hAnsiTheme="majorBidi" w:cstheme="majorBidi"/>
          <w:snapToGrid w:val="0"/>
          <w:color w:val="000000" w:themeColor="text1"/>
          <w:kern w:val="2"/>
          <w:sz w:val="21"/>
          <w:szCs w:val="21"/>
        </w:rPr>
        <w:t>)</w:t>
      </w:r>
    </w:p>
    <w:p w14:paraId="222777B9" w14:textId="77777777" w:rsidR="001A4DCC" w:rsidRPr="006E5904" w:rsidRDefault="001A4DCC" w:rsidP="007C6EC3">
      <w:pPr>
        <w:spacing w:line="65" w:lineRule="exact"/>
        <w:rPr>
          <w:rFonts w:asciiTheme="majorBidi" w:hAnsiTheme="majorBidi" w:cstheme="majorBidi"/>
          <w:snapToGrid w:val="0"/>
          <w:color w:val="000000" w:themeColor="text1"/>
          <w:kern w:val="2"/>
          <w:sz w:val="20"/>
          <w:szCs w:val="20"/>
        </w:rPr>
      </w:pPr>
    </w:p>
    <w:p w14:paraId="5F28AA74" w14:textId="77777777" w:rsidR="001A4DCC" w:rsidRPr="006E5904" w:rsidRDefault="00E54929" w:rsidP="007C6EC3">
      <w:pPr>
        <w:spacing w:line="299" w:lineRule="exact"/>
        <w:ind w:left="622" w:firstLine="316"/>
        <w:rPr>
          <w:rFonts w:asciiTheme="majorBidi" w:hAnsiTheme="majorBidi" w:cstheme="majorBidi"/>
          <w:snapToGrid w:val="0"/>
          <w:color w:val="000000" w:themeColor="text1"/>
          <w:kern w:val="2"/>
          <w:sz w:val="20"/>
          <w:szCs w:val="20"/>
        </w:rPr>
      </w:pPr>
      <w:r w:rsidRPr="006E5904">
        <w:rPr>
          <w:rFonts w:asciiTheme="majorBidi" w:hAnsiTheme="majorBidi" w:cstheme="majorBidi"/>
          <w:snapToGrid w:val="0"/>
          <w:color w:val="000000" w:themeColor="text1"/>
          <w:kern w:val="2"/>
          <w:sz w:val="21"/>
          <w:szCs w:val="21"/>
        </w:rPr>
        <w:t xml:space="preserve">Convert the volume (t) of </w:t>
      </w:r>
      <w:r w:rsidR="00D65647" w:rsidRPr="006E5904">
        <w:rPr>
          <w:rFonts w:asciiTheme="majorBidi" w:eastAsia="Century" w:hAnsiTheme="majorBidi" w:cstheme="majorBidi"/>
          <w:snapToGrid w:val="0"/>
          <w:color w:val="000000" w:themeColor="text1"/>
          <w:kern w:val="2"/>
          <w:sz w:val="21"/>
          <w:szCs w:val="21"/>
        </w:rPr>
        <w:t>LPG</w:t>
      </w:r>
      <w:r w:rsidRPr="006E5904">
        <w:rPr>
          <w:rFonts w:asciiTheme="majorBidi" w:hAnsiTheme="majorBidi" w:cstheme="majorBidi"/>
          <w:snapToGrid w:val="0"/>
          <w:color w:val="000000" w:themeColor="text1"/>
          <w:kern w:val="2"/>
          <w:sz w:val="21"/>
          <w:szCs w:val="21"/>
        </w:rPr>
        <w:t xml:space="preserve"> to its equivalent mass (</w:t>
      </w:r>
      <w:r w:rsidR="00D65647" w:rsidRPr="006E5904">
        <w:rPr>
          <w:rFonts w:asciiTheme="majorBidi" w:eastAsia="Century" w:hAnsiTheme="majorBidi" w:cstheme="majorBidi"/>
          <w:snapToGrid w:val="0"/>
          <w:color w:val="000000" w:themeColor="text1"/>
          <w:kern w:val="2"/>
          <w:sz w:val="21"/>
          <w:szCs w:val="21"/>
        </w:rPr>
        <w:t>t</w:t>
      </w:r>
      <w:r w:rsidRPr="006E5904">
        <w:rPr>
          <w:rFonts w:asciiTheme="majorBidi" w:hAnsiTheme="majorBidi" w:cstheme="majorBidi"/>
          <w:snapToGrid w:val="0"/>
          <w:color w:val="000000" w:themeColor="text1"/>
          <w:kern w:val="2"/>
          <w:sz w:val="21"/>
          <w:szCs w:val="21"/>
        </w:rPr>
        <w:t xml:space="preserve">) by using the following formula with </w:t>
      </w:r>
      <w:r w:rsidR="00C70085" w:rsidRPr="006E5904">
        <w:rPr>
          <w:rFonts w:asciiTheme="majorBidi" w:hAnsiTheme="majorBidi" w:cstheme="majorBidi"/>
          <w:snapToGrid w:val="0"/>
          <w:color w:val="000000" w:themeColor="text1"/>
          <w:kern w:val="2"/>
          <w:sz w:val="21"/>
          <w:szCs w:val="21"/>
        </w:rPr>
        <w:t xml:space="preserve">the mix ratio and </w:t>
      </w:r>
      <w:r w:rsidRPr="006E5904">
        <w:rPr>
          <w:rFonts w:asciiTheme="majorBidi" w:hAnsiTheme="majorBidi" w:cstheme="majorBidi"/>
          <w:snapToGrid w:val="0"/>
          <w:color w:val="000000" w:themeColor="text1"/>
          <w:kern w:val="2"/>
          <w:sz w:val="21"/>
          <w:szCs w:val="21"/>
        </w:rPr>
        <w:t>the conversion factors listed below:</w:t>
      </w:r>
    </w:p>
    <w:p w14:paraId="36201176" w14:textId="77777777" w:rsidR="001A4DCC" w:rsidRPr="006E5904" w:rsidRDefault="001A4DCC" w:rsidP="007C6EC3">
      <w:pPr>
        <w:spacing w:line="208" w:lineRule="exact"/>
        <w:rPr>
          <w:rFonts w:asciiTheme="majorBidi" w:hAnsiTheme="majorBidi" w:cstheme="majorBidi"/>
          <w:snapToGrid w:val="0"/>
          <w:color w:val="000000" w:themeColor="text1"/>
          <w:kern w:val="2"/>
          <w:sz w:val="20"/>
          <w:szCs w:val="20"/>
        </w:rPr>
      </w:pPr>
    </w:p>
    <w:tbl>
      <w:tblPr>
        <w:tblW w:w="0" w:type="auto"/>
        <w:tblInd w:w="622" w:type="dxa"/>
        <w:tblLayout w:type="fixed"/>
        <w:tblCellMar>
          <w:left w:w="0" w:type="dxa"/>
          <w:right w:w="0" w:type="dxa"/>
        </w:tblCellMar>
        <w:tblLook w:val="04A0" w:firstRow="1" w:lastRow="0" w:firstColumn="1" w:lastColumn="0" w:noHBand="0" w:noVBand="1"/>
      </w:tblPr>
      <w:tblGrid>
        <w:gridCol w:w="1380"/>
        <w:gridCol w:w="360"/>
        <w:gridCol w:w="1880"/>
        <w:gridCol w:w="420"/>
        <w:gridCol w:w="1660"/>
        <w:gridCol w:w="1340"/>
        <w:gridCol w:w="400"/>
      </w:tblGrid>
      <w:tr w:rsidR="005B518C" w:rsidRPr="006E5904" w14:paraId="5AF45E0D" w14:textId="77777777">
        <w:trPr>
          <w:trHeight w:val="360"/>
        </w:trPr>
        <w:tc>
          <w:tcPr>
            <w:tcW w:w="1740" w:type="dxa"/>
            <w:gridSpan w:val="2"/>
            <w:vAlign w:val="bottom"/>
          </w:tcPr>
          <w:p w14:paraId="074AB63C" w14:textId="77777777" w:rsidR="001A4DCC" w:rsidRPr="006E5904" w:rsidRDefault="00E54929" w:rsidP="00E54929">
            <w:pPr>
              <w:spacing w:line="253" w:lineRule="exact"/>
              <w:rPr>
                <w:rFonts w:asciiTheme="majorBidi" w:hAnsiTheme="majorBidi" w:cstheme="majorBidi"/>
                <w:snapToGrid w:val="0"/>
                <w:color w:val="000000" w:themeColor="text1"/>
                <w:kern w:val="2"/>
                <w:sz w:val="20"/>
                <w:szCs w:val="20"/>
              </w:rPr>
            </w:pPr>
            <w:r w:rsidRPr="006E5904">
              <w:rPr>
                <w:rFonts w:asciiTheme="majorBidi" w:hAnsiTheme="majorBidi" w:cstheme="majorBidi"/>
                <w:snapToGrid w:val="0"/>
                <w:color w:val="000000" w:themeColor="text1"/>
                <w:kern w:val="2"/>
                <w:sz w:val="21"/>
                <w:szCs w:val="21"/>
              </w:rPr>
              <w:t xml:space="preserve">Mass of </w:t>
            </w:r>
            <w:r w:rsidR="00D65647" w:rsidRPr="006E5904">
              <w:rPr>
                <w:rFonts w:asciiTheme="majorBidi" w:eastAsia="Century" w:hAnsiTheme="majorBidi" w:cstheme="majorBidi"/>
                <w:snapToGrid w:val="0"/>
                <w:color w:val="000000" w:themeColor="text1"/>
                <w:kern w:val="2"/>
                <w:sz w:val="21"/>
                <w:szCs w:val="21"/>
              </w:rPr>
              <w:t>LPG</w:t>
            </w:r>
            <w:r w:rsidRPr="006E5904">
              <w:rPr>
                <w:rFonts w:asciiTheme="majorBidi" w:hAnsiTheme="majorBidi" w:cstheme="majorBidi"/>
                <w:snapToGrid w:val="0"/>
                <w:color w:val="000000" w:themeColor="text1"/>
                <w:kern w:val="2"/>
                <w:sz w:val="21"/>
                <w:szCs w:val="21"/>
              </w:rPr>
              <w:t xml:space="preserve"> (</w:t>
            </w:r>
            <w:r w:rsidR="00D65647" w:rsidRPr="006E5904">
              <w:rPr>
                <w:rFonts w:asciiTheme="majorBidi" w:eastAsia="Century" w:hAnsiTheme="majorBidi" w:cstheme="majorBidi"/>
                <w:snapToGrid w:val="0"/>
                <w:color w:val="000000" w:themeColor="text1"/>
                <w:kern w:val="2"/>
                <w:sz w:val="21"/>
                <w:szCs w:val="21"/>
              </w:rPr>
              <w:t>t</w:t>
            </w:r>
            <w:r w:rsidRPr="006E5904">
              <w:rPr>
                <w:rFonts w:asciiTheme="majorBidi" w:hAnsiTheme="majorBidi" w:cstheme="majorBidi"/>
                <w:snapToGrid w:val="0"/>
                <w:color w:val="000000" w:themeColor="text1"/>
                <w:kern w:val="2"/>
                <w:sz w:val="21"/>
                <w:szCs w:val="21"/>
              </w:rPr>
              <w:t>) =</w:t>
            </w:r>
          </w:p>
        </w:tc>
        <w:tc>
          <w:tcPr>
            <w:tcW w:w="1880" w:type="dxa"/>
            <w:vAlign w:val="bottom"/>
          </w:tcPr>
          <w:p w14:paraId="583DD185" w14:textId="77777777" w:rsidR="001A4DCC" w:rsidRPr="006E5904" w:rsidRDefault="00D65647" w:rsidP="00E54929">
            <w:pPr>
              <w:spacing w:line="253" w:lineRule="exact"/>
              <w:ind w:left="10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1/502</w:t>
            </w:r>
            <w:r w:rsidR="00E54929" w:rsidRPr="006E5904">
              <w:rPr>
                <w:rFonts w:asciiTheme="majorBidi" w:hAnsiTheme="majorBidi" w:cstheme="majorBidi"/>
                <w:snapToGrid w:val="0"/>
                <w:color w:val="000000" w:themeColor="text1"/>
                <w:kern w:val="2"/>
                <w:sz w:val="21"/>
                <w:szCs w:val="21"/>
              </w:rPr>
              <w:t xml:space="preserve"> (</w:t>
            </w:r>
            <w:r w:rsidRPr="006E5904">
              <w:rPr>
                <w:rFonts w:asciiTheme="majorBidi" w:eastAsia="Century" w:hAnsiTheme="majorBidi" w:cstheme="majorBidi"/>
                <w:snapToGrid w:val="0"/>
                <w:color w:val="000000" w:themeColor="text1"/>
                <w:kern w:val="2"/>
                <w:sz w:val="21"/>
                <w:szCs w:val="21"/>
              </w:rPr>
              <w:t>t / m</w:t>
            </w:r>
            <w:r w:rsidR="00D36DA1" w:rsidRPr="006E5904">
              <w:rPr>
                <w:rFonts w:asciiTheme="majorBidi" w:eastAsia="ＭＳ 明朝" w:hAnsiTheme="majorBidi" w:cstheme="majorBidi"/>
                <w:snapToGrid w:val="0"/>
                <w:color w:val="000000" w:themeColor="text1"/>
                <w:kern w:val="2"/>
                <w:sz w:val="21"/>
                <w:szCs w:val="21"/>
                <w:vertAlign w:val="superscript"/>
              </w:rPr>
              <w:t>3</w:t>
            </w:r>
            <w:r w:rsidR="00E54929" w:rsidRPr="006E5904">
              <w:rPr>
                <w:rFonts w:asciiTheme="majorBidi" w:eastAsia="ＭＳ 明朝" w:hAnsiTheme="majorBidi" w:cstheme="majorBidi"/>
                <w:snapToGrid w:val="0"/>
                <w:color w:val="000000" w:themeColor="text1"/>
                <w:kern w:val="2"/>
                <w:sz w:val="21"/>
                <w:szCs w:val="21"/>
              </w:rPr>
              <w:t xml:space="preserve">) </w:t>
            </w:r>
            <w:r w:rsidRPr="006E5904">
              <w:rPr>
                <w:rFonts w:asciiTheme="majorBidi" w:eastAsia="ＭＳ 明朝" w:hAnsiTheme="majorBidi" w:cstheme="majorBidi"/>
                <w:snapToGrid w:val="0"/>
                <w:color w:val="000000" w:themeColor="text1"/>
                <w:kern w:val="2"/>
                <w:sz w:val="21"/>
                <w:szCs w:val="21"/>
              </w:rPr>
              <w:t>×</w:t>
            </w:r>
          </w:p>
        </w:tc>
        <w:tc>
          <w:tcPr>
            <w:tcW w:w="2080" w:type="dxa"/>
            <w:gridSpan w:val="2"/>
            <w:vAlign w:val="bottom"/>
          </w:tcPr>
          <w:p w14:paraId="569BBE38" w14:textId="77777777" w:rsidR="001A4DCC" w:rsidRPr="006E5904" w:rsidRDefault="00E24CF6" w:rsidP="00E24CF6">
            <w:pPr>
              <w:spacing w:line="337" w:lineRule="exact"/>
              <w:ind w:left="120"/>
              <w:rPr>
                <w:rFonts w:asciiTheme="majorBidi" w:hAnsiTheme="majorBidi" w:cstheme="majorBidi"/>
                <w:snapToGrid w:val="0"/>
                <w:color w:val="000000" w:themeColor="text1"/>
                <w:kern w:val="2"/>
                <w:sz w:val="20"/>
                <w:szCs w:val="20"/>
              </w:rPr>
            </w:pPr>
            <w:r w:rsidRPr="006E5904">
              <w:rPr>
                <w:rFonts w:asciiTheme="majorBidi" w:hAnsiTheme="majorBidi" w:cstheme="majorBidi"/>
                <w:snapToGrid w:val="0"/>
                <w:color w:val="000000" w:themeColor="text1"/>
                <w:kern w:val="2"/>
                <w:sz w:val="21"/>
                <w:szCs w:val="21"/>
              </w:rPr>
              <w:t>v</w:t>
            </w:r>
            <w:r w:rsidR="00C70085" w:rsidRPr="006E5904">
              <w:rPr>
                <w:rFonts w:asciiTheme="majorBidi" w:hAnsiTheme="majorBidi" w:cstheme="majorBidi"/>
                <w:snapToGrid w:val="0"/>
                <w:color w:val="000000" w:themeColor="text1"/>
                <w:kern w:val="2"/>
                <w:sz w:val="21"/>
                <w:szCs w:val="21"/>
              </w:rPr>
              <w:t xml:space="preserve">olume of </w:t>
            </w:r>
            <w:r w:rsidR="00D65647" w:rsidRPr="006E5904">
              <w:rPr>
                <w:rFonts w:asciiTheme="majorBidi" w:eastAsia="Century" w:hAnsiTheme="majorBidi" w:cstheme="majorBidi"/>
                <w:snapToGrid w:val="0"/>
                <w:color w:val="000000" w:themeColor="text1"/>
                <w:kern w:val="2"/>
                <w:sz w:val="21"/>
                <w:szCs w:val="21"/>
              </w:rPr>
              <w:t>LPG</w:t>
            </w:r>
            <w:r w:rsidR="00C70085" w:rsidRPr="006E5904">
              <w:rPr>
                <w:rFonts w:asciiTheme="majorBidi" w:hAnsiTheme="majorBidi" w:cstheme="majorBidi"/>
                <w:snapToGrid w:val="0"/>
                <w:color w:val="000000" w:themeColor="text1"/>
                <w:kern w:val="2"/>
                <w:sz w:val="21"/>
                <w:szCs w:val="21"/>
              </w:rPr>
              <w:t xml:space="preserve"> (</w:t>
            </w:r>
            <w:r w:rsidR="00CD5BD6" w:rsidRPr="006E5904">
              <w:rPr>
                <w:rFonts w:asciiTheme="majorBidi" w:eastAsia="Times New Roman" w:hAnsiTheme="majorBidi" w:cstheme="majorBidi"/>
                <w:snapToGrid w:val="0"/>
                <w:color w:val="000000" w:themeColor="text1"/>
                <w:kern w:val="2"/>
                <w:sz w:val="21"/>
                <w:szCs w:val="21"/>
                <w:lang w:eastAsia="zh-TW"/>
              </w:rPr>
              <w:t>m</w:t>
            </w:r>
            <w:r w:rsidR="0077279C" w:rsidRPr="006E5904">
              <w:rPr>
                <w:rFonts w:asciiTheme="majorBidi" w:eastAsia="ＭＳ 明朝" w:hAnsiTheme="majorBidi" w:cstheme="majorBidi"/>
                <w:snapToGrid w:val="0"/>
                <w:color w:val="000000" w:themeColor="text1"/>
                <w:kern w:val="2"/>
                <w:sz w:val="21"/>
                <w:szCs w:val="21"/>
                <w:vertAlign w:val="superscript"/>
              </w:rPr>
              <w:t>3</w:t>
            </w:r>
            <w:r w:rsidR="00C70085" w:rsidRPr="006E5904">
              <w:rPr>
                <w:rFonts w:asciiTheme="majorBidi" w:eastAsia="ＭＳ 明朝" w:hAnsiTheme="majorBidi" w:cstheme="majorBidi"/>
                <w:snapToGrid w:val="0"/>
                <w:color w:val="000000" w:themeColor="text1"/>
                <w:kern w:val="2"/>
                <w:sz w:val="21"/>
                <w:szCs w:val="21"/>
              </w:rPr>
              <w:t xml:space="preserve">) </w:t>
            </w:r>
            <w:r w:rsidR="00D65647" w:rsidRPr="006E5904">
              <w:rPr>
                <w:rFonts w:asciiTheme="majorBidi" w:eastAsia="ＭＳ 明朝" w:hAnsiTheme="majorBidi" w:cstheme="majorBidi"/>
                <w:snapToGrid w:val="0"/>
                <w:color w:val="000000" w:themeColor="text1"/>
                <w:kern w:val="2"/>
                <w:sz w:val="21"/>
                <w:szCs w:val="21"/>
              </w:rPr>
              <w:t>×</w:t>
            </w:r>
          </w:p>
        </w:tc>
        <w:tc>
          <w:tcPr>
            <w:tcW w:w="1740" w:type="dxa"/>
            <w:gridSpan w:val="2"/>
            <w:vAlign w:val="bottom"/>
          </w:tcPr>
          <w:p w14:paraId="2FDD618E" w14:textId="77777777" w:rsidR="001A4DCC" w:rsidRPr="006E5904" w:rsidRDefault="002B1276" w:rsidP="00FF2A74">
            <w:pPr>
              <w:spacing w:line="211" w:lineRule="exact"/>
              <w:ind w:left="6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ratio</w:t>
            </w:r>
            <w:r w:rsidR="00C70085" w:rsidRPr="006E5904">
              <w:rPr>
                <w:rFonts w:asciiTheme="majorBidi" w:eastAsia="ＭＳ 明朝" w:hAnsiTheme="majorBidi" w:cstheme="majorBidi"/>
                <w:snapToGrid w:val="0"/>
                <w:color w:val="000000" w:themeColor="text1"/>
                <w:kern w:val="2"/>
                <w:sz w:val="21"/>
                <w:szCs w:val="21"/>
              </w:rPr>
              <w:t xml:space="preserve"> of propane</w:t>
            </w:r>
          </w:p>
        </w:tc>
      </w:tr>
      <w:tr w:rsidR="005B518C" w:rsidRPr="006E5904" w14:paraId="78061D61" w14:textId="77777777">
        <w:trPr>
          <w:trHeight w:val="454"/>
        </w:trPr>
        <w:tc>
          <w:tcPr>
            <w:tcW w:w="1380" w:type="dxa"/>
            <w:vAlign w:val="bottom"/>
          </w:tcPr>
          <w:p w14:paraId="6BC8EDEA" w14:textId="77777777" w:rsidR="001A4DCC" w:rsidRPr="006E5904" w:rsidRDefault="001A4DCC" w:rsidP="007C6EC3">
            <w:pPr>
              <w:rPr>
                <w:rFonts w:asciiTheme="majorBidi" w:hAnsiTheme="majorBidi" w:cstheme="majorBidi"/>
                <w:snapToGrid w:val="0"/>
                <w:color w:val="000000" w:themeColor="text1"/>
                <w:kern w:val="2"/>
                <w:sz w:val="24"/>
                <w:szCs w:val="24"/>
              </w:rPr>
            </w:pPr>
          </w:p>
        </w:tc>
        <w:tc>
          <w:tcPr>
            <w:tcW w:w="2240" w:type="dxa"/>
            <w:gridSpan w:val="2"/>
            <w:vAlign w:val="bottom"/>
          </w:tcPr>
          <w:p w14:paraId="165C1801" w14:textId="77777777" w:rsidR="001A4DCC" w:rsidRPr="006E5904" w:rsidRDefault="00D36DA1" w:rsidP="00E24CF6">
            <w:pPr>
              <w:spacing w:line="337" w:lineRule="exact"/>
              <w:ind w:left="22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 xml:space="preserve">+  </w:t>
            </w:r>
            <w:r w:rsidR="00D65647" w:rsidRPr="006E5904">
              <w:rPr>
                <w:rFonts w:asciiTheme="majorBidi" w:eastAsia="Century" w:hAnsiTheme="majorBidi" w:cstheme="majorBidi"/>
                <w:snapToGrid w:val="0"/>
                <w:color w:val="000000" w:themeColor="text1"/>
                <w:kern w:val="2"/>
                <w:sz w:val="21"/>
                <w:szCs w:val="21"/>
              </w:rPr>
              <w:t>1/355</w:t>
            </w:r>
            <w:r w:rsidR="00E24CF6" w:rsidRPr="006E5904">
              <w:rPr>
                <w:rFonts w:asciiTheme="majorBidi" w:hAnsiTheme="majorBidi" w:cstheme="majorBidi"/>
                <w:snapToGrid w:val="0"/>
                <w:color w:val="000000" w:themeColor="text1"/>
                <w:kern w:val="2"/>
                <w:sz w:val="21"/>
                <w:szCs w:val="21"/>
              </w:rPr>
              <w:t xml:space="preserve"> (</w:t>
            </w:r>
            <w:r w:rsidR="00D65647" w:rsidRPr="006E5904">
              <w:rPr>
                <w:rFonts w:asciiTheme="majorBidi" w:eastAsia="Century" w:hAnsiTheme="majorBidi" w:cstheme="majorBidi"/>
                <w:snapToGrid w:val="0"/>
                <w:color w:val="000000" w:themeColor="text1"/>
                <w:kern w:val="2"/>
                <w:sz w:val="21"/>
                <w:szCs w:val="21"/>
              </w:rPr>
              <w:t>t / m</w:t>
            </w:r>
            <w:r w:rsidRPr="006E5904">
              <w:rPr>
                <w:rFonts w:asciiTheme="majorBidi" w:eastAsia="ＭＳ 明朝" w:hAnsiTheme="majorBidi" w:cstheme="majorBidi"/>
                <w:snapToGrid w:val="0"/>
                <w:color w:val="000000" w:themeColor="text1"/>
                <w:kern w:val="2"/>
                <w:sz w:val="21"/>
                <w:szCs w:val="21"/>
                <w:vertAlign w:val="superscript"/>
              </w:rPr>
              <w:t>3</w:t>
            </w:r>
            <w:r w:rsidR="00E24CF6" w:rsidRPr="006E5904">
              <w:rPr>
                <w:rFonts w:asciiTheme="majorBidi" w:eastAsia="ＭＳ 明朝" w:hAnsiTheme="majorBidi" w:cstheme="majorBidi"/>
                <w:snapToGrid w:val="0"/>
                <w:color w:val="000000" w:themeColor="text1"/>
                <w:kern w:val="2"/>
                <w:sz w:val="21"/>
                <w:szCs w:val="21"/>
              </w:rPr>
              <w:t xml:space="preserve">) </w:t>
            </w:r>
            <w:r w:rsidR="00D65647" w:rsidRPr="006E5904">
              <w:rPr>
                <w:rFonts w:asciiTheme="majorBidi" w:eastAsia="ＭＳ 明朝" w:hAnsiTheme="majorBidi" w:cstheme="majorBidi"/>
                <w:snapToGrid w:val="0"/>
                <w:color w:val="000000" w:themeColor="text1"/>
                <w:kern w:val="2"/>
                <w:sz w:val="21"/>
                <w:szCs w:val="21"/>
              </w:rPr>
              <w:t>×</w:t>
            </w:r>
          </w:p>
        </w:tc>
        <w:tc>
          <w:tcPr>
            <w:tcW w:w="2080" w:type="dxa"/>
            <w:gridSpan w:val="2"/>
            <w:vAlign w:val="bottom"/>
          </w:tcPr>
          <w:p w14:paraId="6611AAB7" w14:textId="77777777" w:rsidR="001A4DCC" w:rsidRPr="006E5904" w:rsidRDefault="00D81795" w:rsidP="00E24CF6">
            <w:pPr>
              <w:spacing w:line="337" w:lineRule="exact"/>
              <w:ind w:left="80"/>
              <w:rPr>
                <w:rFonts w:asciiTheme="majorBidi" w:hAnsiTheme="majorBidi" w:cstheme="majorBidi"/>
                <w:snapToGrid w:val="0"/>
                <w:color w:val="000000" w:themeColor="text1"/>
                <w:kern w:val="2"/>
                <w:sz w:val="20"/>
                <w:szCs w:val="20"/>
              </w:rPr>
            </w:pPr>
            <w:r w:rsidRPr="006E5904">
              <w:rPr>
                <w:rFonts w:asciiTheme="majorBidi" w:hAnsiTheme="majorBidi" w:cstheme="majorBidi"/>
                <w:snapToGrid w:val="0"/>
                <w:color w:val="000000" w:themeColor="text1"/>
                <w:kern w:val="2"/>
                <w:sz w:val="21"/>
                <w:szCs w:val="21"/>
              </w:rPr>
              <w:t>v</w:t>
            </w:r>
            <w:r w:rsidR="00E24CF6" w:rsidRPr="006E5904">
              <w:rPr>
                <w:rFonts w:asciiTheme="majorBidi" w:hAnsiTheme="majorBidi" w:cstheme="majorBidi"/>
                <w:snapToGrid w:val="0"/>
                <w:color w:val="000000" w:themeColor="text1"/>
                <w:kern w:val="2"/>
                <w:sz w:val="21"/>
                <w:szCs w:val="21"/>
              </w:rPr>
              <w:t xml:space="preserve">olume of </w:t>
            </w:r>
            <w:r w:rsidR="00D65647" w:rsidRPr="006E5904">
              <w:rPr>
                <w:rFonts w:asciiTheme="majorBidi" w:eastAsia="Century" w:hAnsiTheme="majorBidi" w:cstheme="majorBidi"/>
                <w:snapToGrid w:val="0"/>
                <w:color w:val="000000" w:themeColor="text1"/>
                <w:kern w:val="2"/>
                <w:sz w:val="21"/>
                <w:szCs w:val="21"/>
              </w:rPr>
              <w:t>LPG</w:t>
            </w:r>
            <w:r w:rsidR="00E24CF6" w:rsidRPr="006E5904">
              <w:rPr>
                <w:rFonts w:asciiTheme="majorBidi" w:hAnsiTheme="majorBidi" w:cstheme="majorBidi"/>
                <w:snapToGrid w:val="0"/>
                <w:color w:val="000000" w:themeColor="text1"/>
                <w:kern w:val="2"/>
                <w:sz w:val="21"/>
                <w:szCs w:val="21"/>
              </w:rPr>
              <w:t xml:space="preserve"> (</w:t>
            </w:r>
            <w:r w:rsidR="00CD5BD6" w:rsidRPr="006E5904">
              <w:rPr>
                <w:rFonts w:asciiTheme="majorBidi" w:eastAsia="Times New Roman" w:hAnsiTheme="majorBidi" w:cstheme="majorBidi"/>
                <w:snapToGrid w:val="0"/>
                <w:color w:val="000000" w:themeColor="text1"/>
                <w:kern w:val="2"/>
                <w:sz w:val="21"/>
                <w:szCs w:val="21"/>
                <w:lang w:eastAsia="zh-TW"/>
              </w:rPr>
              <w:t>m</w:t>
            </w:r>
            <w:r w:rsidR="0077279C" w:rsidRPr="006E5904">
              <w:rPr>
                <w:rFonts w:asciiTheme="majorBidi" w:eastAsia="ＭＳ 明朝" w:hAnsiTheme="majorBidi" w:cstheme="majorBidi"/>
                <w:snapToGrid w:val="0"/>
                <w:color w:val="000000" w:themeColor="text1"/>
                <w:kern w:val="2"/>
                <w:sz w:val="21"/>
                <w:szCs w:val="21"/>
                <w:vertAlign w:val="superscript"/>
              </w:rPr>
              <w:t>3</w:t>
            </w:r>
            <w:r w:rsidR="00E24CF6" w:rsidRPr="006E5904">
              <w:rPr>
                <w:rFonts w:asciiTheme="majorBidi" w:eastAsia="ＭＳ 明朝" w:hAnsiTheme="majorBidi" w:cstheme="majorBidi"/>
                <w:snapToGrid w:val="0"/>
                <w:color w:val="000000" w:themeColor="text1"/>
                <w:kern w:val="2"/>
                <w:sz w:val="21"/>
                <w:szCs w:val="21"/>
              </w:rPr>
              <w:t xml:space="preserve">) </w:t>
            </w:r>
            <w:r w:rsidR="00D65647" w:rsidRPr="006E5904">
              <w:rPr>
                <w:rFonts w:asciiTheme="majorBidi" w:eastAsia="ＭＳ 明朝" w:hAnsiTheme="majorBidi" w:cstheme="majorBidi"/>
                <w:snapToGrid w:val="0"/>
                <w:color w:val="000000" w:themeColor="text1"/>
                <w:kern w:val="2"/>
                <w:sz w:val="21"/>
                <w:szCs w:val="21"/>
              </w:rPr>
              <w:t>×</w:t>
            </w:r>
          </w:p>
        </w:tc>
        <w:tc>
          <w:tcPr>
            <w:tcW w:w="1740" w:type="dxa"/>
            <w:gridSpan w:val="2"/>
            <w:vAlign w:val="bottom"/>
          </w:tcPr>
          <w:p w14:paraId="4ECF0BD7" w14:textId="77777777" w:rsidR="001A4DCC" w:rsidRPr="006E5904" w:rsidRDefault="002B1276" w:rsidP="00C70085">
            <w:pPr>
              <w:spacing w:line="211" w:lineRule="exact"/>
              <w:ind w:left="2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ratio</w:t>
            </w:r>
            <w:r w:rsidR="00C70085" w:rsidRPr="006E5904">
              <w:rPr>
                <w:rFonts w:asciiTheme="majorBidi" w:eastAsia="ＭＳ 明朝" w:hAnsiTheme="majorBidi" w:cstheme="majorBidi"/>
                <w:snapToGrid w:val="0"/>
                <w:color w:val="000000" w:themeColor="text1"/>
                <w:kern w:val="2"/>
                <w:sz w:val="21"/>
                <w:szCs w:val="21"/>
              </w:rPr>
              <w:t xml:space="preserve"> of butane</w:t>
            </w:r>
          </w:p>
        </w:tc>
      </w:tr>
      <w:tr w:rsidR="005B518C" w:rsidRPr="006E5904" w14:paraId="7F6D00E5" w14:textId="77777777">
        <w:trPr>
          <w:trHeight w:val="28"/>
        </w:trPr>
        <w:tc>
          <w:tcPr>
            <w:tcW w:w="1380" w:type="dxa"/>
            <w:vAlign w:val="bottom"/>
          </w:tcPr>
          <w:p w14:paraId="1DA2101F"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360" w:type="dxa"/>
            <w:vAlign w:val="bottom"/>
          </w:tcPr>
          <w:p w14:paraId="6D512EBB"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880" w:type="dxa"/>
            <w:vAlign w:val="bottom"/>
          </w:tcPr>
          <w:p w14:paraId="5E7AA1FC"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420" w:type="dxa"/>
            <w:vAlign w:val="bottom"/>
          </w:tcPr>
          <w:p w14:paraId="21A529AC"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3000" w:type="dxa"/>
            <w:gridSpan w:val="2"/>
            <w:vAlign w:val="bottom"/>
          </w:tcPr>
          <w:p w14:paraId="583C7F41"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400" w:type="dxa"/>
            <w:vAlign w:val="bottom"/>
          </w:tcPr>
          <w:p w14:paraId="23EABD4D" w14:textId="77777777" w:rsidR="001A4DCC" w:rsidRPr="006E5904" w:rsidRDefault="001A4DCC" w:rsidP="007C6EC3">
            <w:pPr>
              <w:rPr>
                <w:rFonts w:asciiTheme="majorBidi" w:hAnsiTheme="majorBidi" w:cstheme="majorBidi"/>
                <w:snapToGrid w:val="0"/>
                <w:color w:val="000000" w:themeColor="text1"/>
                <w:kern w:val="2"/>
                <w:sz w:val="2"/>
                <w:szCs w:val="2"/>
              </w:rPr>
            </w:pPr>
          </w:p>
        </w:tc>
      </w:tr>
      <w:tr w:rsidR="005B518C" w:rsidRPr="006E5904" w14:paraId="568046AD" w14:textId="77777777">
        <w:trPr>
          <w:trHeight w:val="350"/>
        </w:trPr>
        <w:tc>
          <w:tcPr>
            <w:tcW w:w="1380" w:type="dxa"/>
            <w:tcBorders>
              <w:right w:val="single" w:sz="8" w:space="0" w:color="auto"/>
            </w:tcBorders>
            <w:vAlign w:val="bottom"/>
          </w:tcPr>
          <w:p w14:paraId="13C84DCD" w14:textId="77777777" w:rsidR="001A4DCC" w:rsidRPr="006E5904" w:rsidRDefault="001A4DCC" w:rsidP="007C6EC3">
            <w:pPr>
              <w:rPr>
                <w:rFonts w:asciiTheme="majorBidi" w:hAnsiTheme="majorBidi" w:cstheme="majorBidi"/>
                <w:snapToGrid w:val="0"/>
                <w:color w:val="000000" w:themeColor="text1"/>
                <w:kern w:val="2"/>
                <w:sz w:val="24"/>
                <w:szCs w:val="24"/>
              </w:rPr>
            </w:pPr>
          </w:p>
        </w:tc>
        <w:tc>
          <w:tcPr>
            <w:tcW w:w="360" w:type="dxa"/>
            <w:tcBorders>
              <w:top w:val="single" w:sz="8" w:space="0" w:color="auto"/>
              <w:bottom w:val="single" w:sz="8" w:space="0" w:color="auto"/>
            </w:tcBorders>
            <w:vAlign w:val="bottom"/>
          </w:tcPr>
          <w:p w14:paraId="065D67A6" w14:textId="77777777" w:rsidR="001A4DCC" w:rsidRPr="006E5904" w:rsidRDefault="001A4DCC" w:rsidP="007C6EC3">
            <w:pPr>
              <w:rPr>
                <w:rFonts w:asciiTheme="majorBidi" w:hAnsiTheme="majorBidi" w:cstheme="majorBidi"/>
                <w:snapToGrid w:val="0"/>
                <w:color w:val="000000" w:themeColor="text1"/>
                <w:kern w:val="2"/>
                <w:sz w:val="24"/>
                <w:szCs w:val="24"/>
              </w:rPr>
            </w:pPr>
          </w:p>
        </w:tc>
        <w:tc>
          <w:tcPr>
            <w:tcW w:w="1880" w:type="dxa"/>
            <w:tcBorders>
              <w:top w:val="single" w:sz="8" w:space="0" w:color="auto"/>
              <w:bottom w:val="single" w:sz="8" w:space="0" w:color="auto"/>
            </w:tcBorders>
            <w:vAlign w:val="bottom"/>
          </w:tcPr>
          <w:p w14:paraId="485E0B4B" w14:textId="77777777" w:rsidR="001A4DCC" w:rsidRPr="006E5904" w:rsidRDefault="00E24CF6" w:rsidP="00E24CF6">
            <w:pPr>
              <w:spacing w:line="211" w:lineRule="exact"/>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Type</w:t>
            </w:r>
          </w:p>
        </w:tc>
        <w:tc>
          <w:tcPr>
            <w:tcW w:w="420" w:type="dxa"/>
            <w:tcBorders>
              <w:top w:val="single" w:sz="8" w:space="0" w:color="auto"/>
              <w:bottom w:val="single" w:sz="8" w:space="0" w:color="auto"/>
              <w:right w:val="single" w:sz="8" w:space="0" w:color="auto"/>
            </w:tcBorders>
            <w:vAlign w:val="bottom"/>
          </w:tcPr>
          <w:p w14:paraId="5AE41ABB" w14:textId="77777777" w:rsidR="001A4DCC" w:rsidRPr="006E5904" w:rsidRDefault="001A4DCC" w:rsidP="007C6EC3">
            <w:pPr>
              <w:rPr>
                <w:rFonts w:asciiTheme="majorBidi" w:hAnsiTheme="majorBidi" w:cstheme="majorBidi"/>
                <w:snapToGrid w:val="0"/>
                <w:color w:val="000000" w:themeColor="text1"/>
                <w:kern w:val="2"/>
                <w:sz w:val="24"/>
                <w:szCs w:val="24"/>
              </w:rPr>
            </w:pPr>
          </w:p>
        </w:tc>
        <w:tc>
          <w:tcPr>
            <w:tcW w:w="3000" w:type="dxa"/>
            <w:gridSpan w:val="2"/>
            <w:tcBorders>
              <w:top w:val="single" w:sz="8" w:space="0" w:color="auto"/>
              <w:bottom w:val="single" w:sz="8" w:space="0" w:color="auto"/>
              <w:right w:val="single" w:sz="8" w:space="0" w:color="auto"/>
            </w:tcBorders>
            <w:vAlign w:val="bottom"/>
          </w:tcPr>
          <w:p w14:paraId="7BE253A4" w14:textId="77777777" w:rsidR="001A4DCC" w:rsidRPr="006E5904" w:rsidRDefault="00E24CF6" w:rsidP="00E24CF6">
            <w:pPr>
              <w:spacing w:line="337" w:lineRule="exact"/>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Conversion factor (</w:t>
            </w:r>
            <w:r w:rsidR="00D65647" w:rsidRPr="006E5904">
              <w:rPr>
                <w:rFonts w:asciiTheme="majorBidi" w:eastAsia="Century" w:hAnsiTheme="majorBidi" w:cstheme="majorBidi"/>
                <w:snapToGrid w:val="0"/>
                <w:color w:val="000000" w:themeColor="text1"/>
                <w:kern w:val="2"/>
                <w:sz w:val="21"/>
                <w:szCs w:val="21"/>
              </w:rPr>
              <w:t>t/</w:t>
            </w:r>
            <w:r w:rsidR="0016279B" w:rsidRPr="006E5904">
              <w:rPr>
                <w:rFonts w:asciiTheme="majorBidi" w:eastAsia="Times New Roman" w:hAnsiTheme="majorBidi" w:cstheme="majorBidi"/>
                <w:snapToGrid w:val="0"/>
                <w:color w:val="000000" w:themeColor="text1"/>
                <w:kern w:val="2"/>
                <w:sz w:val="21"/>
                <w:szCs w:val="21"/>
                <w:lang w:eastAsia="zh-TW"/>
              </w:rPr>
              <w:t>m</w:t>
            </w:r>
            <w:r w:rsidR="0016279B" w:rsidRPr="006E5904">
              <w:rPr>
                <w:rFonts w:asciiTheme="majorBidi" w:eastAsia="Century" w:hAnsiTheme="majorBidi" w:cstheme="majorBidi"/>
                <w:snapToGrid w:val="0"/>
                <w:color w:val="000000" w:themeColor="text1"/>
                <w:kern w:val="2"/>
                <w:sz w:val="21"/>
                <w:szCs w:val="21"/>
                <w:vertAlign w:val="superscript"/>
                <w:lang w:eastAsia="zh-TW"/>
              </w:rPr>
              <w:t>3</w:t>
            </w:r>
            <w:r w:rsidRPr="006E5904">
              <w:rPr>
                <w:rFonts w:asciiTheme="majorBidi" w:eastAsia="ＭＳ 明朝" w:hAnsiTheme="majorBidi" w:cstheme="majorBidi"/>
                <w:snapToGrid w:val="0"/>
                <w:color w:val="000000" w:themeColor="text1"/>
                <w:kern w:val="2"/>
                <w:sz w:val="21"/>
                <w:szCs w:val="21"/>
              </w:rPr>
              <w:t>)</w:t>
            </w:r>
          </w:p>
        </w:tc>
        <w:tc>
          <w:tcPr>
            <w:tcW w:w="400" w:type="dxa"/>
            <w:vAlign w:val="bottom"/>
          </w:tcPr>
          <w:p w14:paraId="34AFC75F" w14:textId="77777777" w:rsidR="001A4DCC" w:rsidRPr="006E5904" w:rsidRDefault="001A4DCC" w:rsidP="007C6EC3">
            <w:pPr>
              <w:rPr>
                <w:rFonts w:asciiTheme="majorBidi" w:hAnsiTheme="majorBidi" w:cstheme="majorBidi"/>
                <w:snapToGrid w:val="0"/>
                <w:color w:val="000000" w:themeColor="text1"/>
                <w:kern w:val="2"/>
                <w:sz w:val="24"/>
                <w:szCs w:val="24"/>
              </w:rPr>
            </w:pPr>
          </w:p>
        </w:tc>
      </w:tr>
      <w:tr w:rsidR="005B518C" w:rsidRPr="006E5904" w14:paraId="609331C7" w14:textId="77777777">
        <w:trPr>
          <w:trHeight w:val="316"/>
        </w:trPr>
        <w:tc>
          <w:tcPr>
            <w:tcW w:w="1380" w:type="dxa"/>
            <w:tcBorders>
              <w:right w:val="single" w:sz="8" w:space="0" w:color="auto"/>
            </w:tcBorders>
            <w:vAlign w:val="bottom"/>
          </w:tcPr>
          <w:p w14:paraId="12243969" w14:textId="77777777" w:rsidR="001A4DCC" w:rsidRPr="006E5904" w:rsidRDefault="001A4DCC" w:rsidP="007C6EC3">
            <w:pPr>
              <w:rPr>
                <w:rFonts w:asciiTheme="majorBidi" w:hAnsiTheme="majorBidi" w:cstheme="majorBidi"/>
                <w:snapToGrid w:val="0"/>
                <w:color w:val="000000" w:themeColor="text1"/>
                <w:kern w:val="2"/>
                <w:sz w:val="24"/>
                <w:szCs w:val="24"/>
              </w:rPr>
            </w:pPr>
          </w:p>
        </w:tc>
        <w:tc>
          <w:tcPr>
            <w:tcW w:w="360" w:type="dxa"/>
            <w:vAlign w:val="bottom"/>
          </w:tcPr>
          <w:p w14:paraId="12BB2D77" w14:textId="77777777" w:rsidR="001A4DCC" w:rsidRPr="006E5904" w:rsidRDefault="001A4DCC" w:rsidP="007C6EC3">
            <w:pPr>
              <w:rPr>
                <w:rFonts w:asciiTheme="majorBidi" w:hAnsiTheme="majorBidi" w:cstheme="majorBidi"/>
                <w:snapToGrid w:val="0"/>
                <w:color w:val="000000" w:themeColor="text1"/>
                <w:kern w:val="2"/>
                <w:sz w:val="24"/>
                <w:szCs w:val="24"/>
              </w:rPr>
            </w:pPr>
          </w:p>
        </w:tc>
        <w:tc>
          <w:tcPr>
            <w:tcW w:w="1880" w:type="dxa"/>
            <w:vAlign w:val="bottom"/>
          </w:tcPr>
          <w:p w14:paraId="31CBEA2D" w14:textId="77777777" w:rsidR="001A4DCC" w:rsidRPr="006E5904" w:rsidRDefault="00E24CF6" w:rsidP="00E24CF6">
            <w:pPr>
              <w:spacing w:line="211" w:lineRule="exact"/>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Propane</w:t>
            </w:r>
          </w:p>
        </w:tc>
        <w:tc>
          <w:tcPr>
            <w:tcW w:w="420" w:type="dxa"/>
            <w:tcBorders>
              <w:right w:val="single" w:sz="8" w:space="0" w:color="auto"/>
            </w:tcBorders>
            <w:vAlign w:val="bottom"/>
          </w:tcPr>
          <w:p w14:paraId="76E37FCF" w14:textId="77777777" w:rsidR="001A4DCC" w:rsidRPr="006E5904" w:rsidRDefault="001A4DCC" w:rsidP="007C6EC3">
            <w:pPr>
              <w:rPr>
                <w:rFonts w:asciiTheme="majorBidi" w:hAnsiTheme="majorBidi" w:cstheme="majorBidi"/>
                <w:snapToGrid w:val="0"/>
                <w:color w:val="000000" w:themeColor="text1"/>
                <w:kern w:val="2"/>
                <w:sz w:val="24"/>
                <w:szCs w:val="24"/>
              </w:rPr>
            </w:pPr>
          </w:p>
        </w:tc>
        <w:tc>
          <w:tcPr>
            <w:tcW w:w="1660" w:type="dxa"/>
            <w:vAlign w:val="bottom"/>
          </w:tcPr>
          <w:p w14:paraId="10AB22A3" w14:textId="77777777" w:rsidR="001A4DCC" w:rsidRPr="006E5904" w:rsidRDefault="00D65647" w:rsidP="007C6EC3">
            <w:pPr>
              <w:ind w:left="995"/>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1/502</w:t>
            </w:r>
          </w:p>
        </w:tc>
        <w:tc>
          <w:tcPr>
            <w:tcW w:w="1340" w:type="dxa"/>
            <w:tcBorders>
              <w:right w:val="single" w:sz="8" w:space="0" w:color="auto"/>
            </w:tcBorders>
            <w:vAlign w:val="bottom"/>
          </w:tcPr>
          <w:p w14:paraId="105C7333" w14:textId="77777777" w:rsidR="001A4DCC" w:rsidRPr="006E5904" w:rsidRDefault="001A4DCC" w:rsidP="007C6EC3">
            <w:pPr>
              <w:rPr>
                <w:rFonts w:asciiTheme="majorBidi" w:hAnsiTheme="majorBidi" w:cstheme="majorBidi"/>
                <w:snapToGrid w:val="0"/>
                <w:color w:val="000000" w:themeColor="text1"/>
                <w:kern w:val="2"/>
                <w:sz w:val="24"/>
                <w:szCs w:val="24"/>
              </w:rPr>
            </w:pPr>
          </w:p>
        </w:tc>
        <w:tc>
          <w:tcPr>
            <w:tcW w:w="400" w:type="dxa"/>
            <w:vAlign w:val="bottom"/>
          </w:tcPr>
          <w:p w14:paraId="45BC36E8" w14:textId="77777777" w:rsidR="001A4DCC" w:rsidRPr="006E5904" w:rsidRDefault="001A4DCC" w:rsidP="007C6EC3">
            <w:pPr>
              <w:rPr>
                <w:rFonts w:asciiTheme="majorBidi" w:hAnsiTheme="majorBidi" w:cstheme="majorBidi"/>
                <w:snapToGrid w:val="0"/>
                <w:color w:val="000000" w:themeColor="text1"/>
                <w:kern w:val="2"/>
                <w:sz w:val="24"/>
                <w:szCs w:val="24"/>
              </w:rPr>
            </w:pPr>
          </w:p>
        </w:tc>
      </w:tr>
      <w:tr w:rsidR="005B518C" w:rsidRPr="006E5904" w14:paraId="6E5D2C05" w14:textId="77777777">
        <w:trPr>
          <w:trHeight w:val="34"/>
        </w:trPr>
        <w:tc>
          <w:tcPr>
            <w:tcW w:w="1380" w:type="dxa"/>
            <w:tcBorders>
              <w:right w:val="single" w:sz="8" w:space="0" w:color="auto"/>
            </w:tcBorders>
            <w:vAlign w:val="bottom"/>
          </w:tcPr>
          <w:p w14:paraId="09E994C9"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360" w:type="dxa"/>
            <w:tcBorders>
              <w:bottom w:val="single" w:sz="8" w:space="0" w:color="auto"/>
            </w:tcBorders>
            <w:vAlign w:val="bottom"/>
          </w:tcPr>
          <w:p w14:paraId="60FD8F4D"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880" w:type="dxa"/>
            <w:tcBorders>
              <w:bottom w:val="single" w:sz="8" w:space="0" w:color="auto"/>
            </w:tcBorders>
            <w:vAlign w:val="bottom"/>
          </w:tcPr>
          <w:p w14:paraId="7A6F6438"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420" w:type="dxa"/>
            <w:tcBorders>
              <w:bottom w:val="single" w:sz="8" w:space="0" w:color="auto"/>
              <w:right w:val="single" w:sz="8" w:space="0" w:color="auto"/>
            </w:tcBorders>
            <w:vAlign w:val="bottom"/>
          </w:tcPr>
          <w:p w14:paraId="1E64C416"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660" w:type="dxa"/>
            <w:tcBorders>
              <w:bottom w:val="single" w:sz="8" w:space="0" w:color="auto"/>
            </w:tcBorders>
            <w:vAlign w:val="bottom"/>
          </w:tcPr>
          <w:p w14:paraId="1AC350B1"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340" w:type="dxa"/>
            <w:tcBorders>
              <w:bottom w:val="single" w:sz="8" w:space="0" w:color="auto"/>
              <w:right w:val="single" w:sz="8" w:space="0" w:color="auto"/>
            </w:tcBorders>
            <w:vAlign w:val="bottom"/>
          </w:tcPr>
          <w:p w14:paraId="51FB61D4"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400" w:type="dxa"/>
            <w:vAlign w:val="bottom"/>
          </w:tcPr>
          <w:p w14:paraId="33E4DF74" w14:textId="77777777" w:rsidR="001A4DCC" w:rsidRPr="006E5904" w:rsidRDefault="001A4DCC" w:rsidP="007C6EC3">
            <w:pPr>
              <w:rPr>
                <w:rFonts w:asciiTheme="majorBidi" w:hAnsiTheme="majorBidi" w:cstheme="majorBidi"/>
                <w:snapToGrid w:val="0"/>
                <w:color w:val="000000" w:themeColor="text1"/>
                <w:kern w:val="2"/>
                <w:sz w:val="2"/>
                <w:szCs w:val="2"/>
              </w:rPr>
            </w:pPr>
          </w:p>
        </w:tc>
      </w:tr>
      <w:tr w:rsidR="005B518C" w:rsidRPr="006E5904" w14:paraId="355BCD96" w14:textId="77777777">
        <w:trPr>
          <w:trHeight w:val="315"/>
        </w:trPr>
        <w:tc>
          <w:tcPr>
            <w:tcW w:w="1380" w:type="dxa"/>
            <w:tcBorders>
              <w:right w:val="single" w:sz="8" w:space="0" w:color="auto"/>
            </w:tcBorders>
            <w:vAlign w:val="bottom"/>
          </w:tcPr>
          <w:p w14:paraId="076EB594" w14:textId="77777777" w:rsidR="001A4DCC" w:rsidRPr="006E5904" w:rsidRDefault="001A4DCC" w:rsidP="007C6EC3">
            <w:pPr>
              <w:rPr>
                <w:rFonts w:asciiTheme="majorBidi" w:hAnsiTheme="majorBidi" w:cstheme="majorBidi"/>
                <w:snapToGrid w:val="0"/>
                <w:color w:val="000000" w:themeColor="text1"/>
                <w:kern w:val="2"/>
                <w:sz w:val="24"/>
                <w:szCs w:val="24"/>
              </w:rPr>
            </w:pPr>
          </w:p>
        </w:tc>
        <w:tc>
          <w:tcPr>
            <w:tcW w:w="360" w:type="dxa"/>
            <w:vAlign w:val="bottom"/>
          </w:tcPr>
          <w:p w14:paraId="3D38A8B0" w14:textId="77777777" w:rsidR="001A4DCC" w:rsidRPr="006E5904" w:rsidRDefault="001A4DCC" w:rsidP="007C6EC3">
            <w:pPr>
              <w:rPr>
                <w:rFonts w:asciiTheme="majorBidi" w:hAnsiTheme="majorBidi" w:cstheme="majorBidi"/>
                <w:snapToGrid w:val="0"/>
                <w:color w:val="000000" w:themeColor="text1"/>
                <w:kern w:val="2"/>
                <w:sz w:val="24"/>
                <w:szCs w:val="24"/>
              </w:rPr>
            </w:pPr>
          </w:p>
        </w:tc>
        <w:tc>
          <w:tcPr>
            <w:tcW w:w="1880" w:type="dxa"/>
            <w:vAlign w:val="bottom"/>
          </w:tcPr>
          <w:p w14:paraId="41AC2B13" w14:textId="77777777" w:rsidR="001A4DCC" w:rsidRPr="006E5904" w:rsidRDefault="00E24CF6" w:rsidP="00E24CF6">
            <w:pPr>
              <w:spacing w:line="211" w:lineRule="exact"/>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Butane</w:t>
            </w:r>
          </w:p>
        </w:tc>
        <w:tc>
          <w:tcPr>
            <w:tcW w:w="420" w:type="dxa"/>
            <w:tcBorders>
              <w:right w:val="single" w:sz="8" w:space="0" w:color="auto"/>
            </w:tcBorders>
            <w:vAlign w:val="bottom"/>
          </w:tcPr>
          <w:p w14:paraId="04FD4828" w14:textId="77777777" w:rsidR="001A4DCC" w:rsidRPr="006E5904" w:rsidRDefault="001A4DCC" w:rsidP="007C6EC3">
            <w:pPr>
              <w:rPr>
                <w:rFonts w:asciiTheme="majorBidi" w:hAnsiTheme="majorBidi" w:cstheme="majorBidi"/>
                <w:snapToGrid w:val="0"/>
                <w:color w:val="000000" w:themeColor="text1"/>
                <w:kern w:val="2"/>
                <w:sz w:val="24"/>
                <w:szCs w:val="24"/>
              </w:rPr>
            </w:pPr>
          </w:p>
        </w:tc>
        <w:tc>
          <w:tcPr>
            <w:tcW w:w="1660" w:type="dxa"/>
            <w:vAlign w:val="bottom"/>
          </w:tcPr>
          <w:p w14:paraId="03C5C841" w14:textId="77777777" w:rsidR="001A4DCC" w:rsidRPr="006E5904" w:rsidRDefault="00D65647" w:rsidP="007C6EC3">
            <w:pPr>
              <w:ind w:left="995"/>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1/355</w:t>
            </w:r>
          </w:p>
        </w:tc>
        <w:tc>
          <w:tcPr>
            <w:tcW w:w="1340" w:type="dxa"/>
            <w:tcBorders>
              <w:right w:val="single" w:sz="8" w:space="0" w:color="auto"/>
            </w:tcBorders>
            <w:vAlign w:val="bottom"/>
          </w:tcPr>
          <w:p w14:paraId="55A00F0C" w14:textId="77777777" w:rsidR="001A4DCC" w:rsidRPr="006E5904" w:rsidRDefault="001A4DCC" w:rsidP="007C6EC3">
            <w:pPr>
              <w:rPr>
                <w:rFonts w:asciiTheme="majorBidi" w:hAnsiTheme="majorBidi" w:cstheme="majorBidi"/>
                <w:snapToGrid w:val="0"/>
                <w:color w:val="000000" w:themeColor="text1"/>
                <w:kern w:val="2"/>
                <w:sz w:val="24"/>
                <w:szCs w:val="24"/>
              </w:rPr>
            </w:pPr>
          </w:p>
        </w:tc>
        <w:tc>
          <w:tcPr>
            <w:tcW w:w="400" w:type="dxa"/>
            <w:vAlign w:val="bottom"/>
          </w:tcPr>
          <w:p w14:paraId="786E2A5B" w14:textId="77777777" w:rsidR="001A4DCC" w:rsidRPr="006E5904" w:rsidRDefault="001A4DCC" w:rsidP="007C6EC3">
            <w:pPr>
              <w:rPr>
                <w:rFonts w:asciiTheme="majorBidi" w:hAnsiTheme="majorBidi" w:cstheme="majorBidi"/>
                <w:snapToGrid w:val="0"/>
                <w:color w:val="000000" w:themeColor="text1"/>
                <w:kern w:val="2"/>
                <w:sz w:val="24"/>
                <w:szCs w:val="24"/>
              </w:rPr>
            </w:pPr>
          </w:p>
        </w:tc>
      </w:tr>
      <w:tr w:rsidR="001A4DCC" w:rsidRPr="006E5904" w14:paraId="0FF58060" w14:textId="77777777">
        <w:trPr>
          <w:trHeight w:val="34"/>
        </w:trPr>
        <w:tc>
          <w:tcPr>
            <w:tcW w:w="1380" w:type="dxa"/>
            <w:tcBorders>
              <w:right w:val="single" w:sz="8" w:space="0" w:color="auto"/>
            </w:tcBorders>
            <w:vAlign w:val="bottom"/>
          </w:tcPr>
          <w:p w14:paraId="1DEAB5F5"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360" w:type="dxa"/>
            <w:tcBorders>
              <w:bottom w:val="single" w:sz="8" w:space="0" w:color="auto"/>
            </w:tcBorders>
            <w:vAlign w:val="bottom"/>
          </w:tcPr>
          <w:p w14:paraId="50532FE6"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880" w:type="dxa"/>
            <w:tcBorders>
              <w:bottom w:val="single" w:sz="8" w:space="0" w:color="auto"/>
            </w:tcBorders>
            <w:vAlign w:val="bottom"/>
          </w:tcPr>
          <w:p w14:paraId="226177BA"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420" w:type="dxa"/>
            <w:tcBorders>
              <w:bottom w:val="single" w:sz="8" w:space="0" w:color="auto"/>
              <w:right w:val="single" w:sz="8" w:space="0" w:color="auto"/>
            </w:tcBorders>
            <w:vAlign w:val="bottom"/>
          </w:tcPr>
          <w:p w14:paraId="103AE700"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660" w:type="dxa"/>
            <w:tcBorders>
              <w:bottom w:val="single" w:sz="8" w:space="0" w:color="auto"/>
            </w:tcBorders>
            <w:vAlign w:val="bottom"/>
          </w:tcPr>
          <w:p w14:paraId="3EBCA8F7"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340" w:type="dxa"/>
            <w:tcBorders>
              <w:bottom w:val="single" w:sz="8" w:space="0" w:color="auto"/>
              <w:right w:val="single" w:sz="8" w:space="0" w:color="auto"/>
            </w:tcBorders>
            <w:vAlign w:val="bottom"/>
          </w:tcPr>
          <w:p w14:paraId="66AAEDE2"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400" w:type="dxa"/>
            <w:vAlign w:val="bottom"/>
          </w:tcPr>
          <w:p w14:paraId="4674F55B" w14:textId="77777777" w:rsidR="001A4DCC" w:rsidRPr="006E5904" w:rsidRDefault="001A4DCC" w:rsidP="007C6EC3">
            <w:pPr>
              <w:rPr>
                <w:rFonts w:asciiTheme="majorBidi" w:hAnsiTheme="majorBidi" w:cstheme="majorBidi"/>
                <w:snapToGrid w:val="0"/>
                <w:color w:val="000000" w:themeColor="text1"/>
                <w:kern w:val="2"/>
                <w:sz w:val="2"/>
                <w:szCs w:val="2"/>
              </w:rPr>
            </w:pPr>
          </w:p>
        </w:tc>
      </w:tr>
    </w:tbl>
    <w:p w14:paraId="584A8DF5" w14:textId="77777777" w:rsidR="001A4DCC" w:rsidRPr="006E5904" w:rsidRDefault="00A470C3" w:rsidP="002076D1">
      <w:pPr>
        <w:spacing w:line="280" w:lineRule="exact"/>
        <w:ind w:left="743" w:firstLine="210"/>
        <w:jc w:val="both"/>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 xml:space="preserve">If the mix ratio between propane and butane in </w:t>
      </w:r>
      <w:r w:rsidR="00D65647" w:rsidRPr="006E5904">
        <w:rPr>
          <w:rFonts w:asciiTheme="majorBidi" w:eastAsia="Century" w:hAnsiTheme="majorBidi" w:cstheme="majorBidi"/>
          <w:snapToGrid w:val="0"/>
          <w:color w:val="000000" w:themeColor="text1"/>
          <w:kern w:val="2"/>
          <w:sz w:val="21"/>
          <w:szCs w:val="21"/>
        </w:rPr>
        <w:t>LPG</w:t>
      </w:r>
      <w:r w:rsidRPr="006E5904">
        <w:rPr>
          <w:rFonts w:asciiTheme="majorBidi" w:hAnsiTheme="majorBidi" w:cstheme="majorBidi"/>
          <w:snapToGrid w:val="0"/>
          <w:color w:val="000000" w:themeColor="text1"/>
          <w:kern w:val="2"/>
          <w:sz w:val="21"/>
          <w:szCs w:val="21"/>
        </w:rPr>
        <w:t xml:space="preserve"> is unknown,</w:t>
      </w:r>
      <w:r w:rsidR="00D65647" w:rsidRPr="006E5904">
        <w:rPr>
          <w:rFonts w:asciiTheme="majorBidi" w:eastAsia="Century" w:hAnsiTheme="majorBidi" w:cstheme="majorBidi"/>
          <w:snapToGrid w:val="0"/>
          <w:color w:val="000000" w:themeColor="text1"/>
          <w:kern w:val="2"/>
          <w:sz w:val="21"/>
          <w:szCs w:val="21"/>
        </w:rPr>
        <w:t xml:space="preserve"> </w:t>
      </w:r>
      <w:r w:rsidR="00F52A1A" w:rsidRPr="006E5904">
        <w:rPr>
          <w:rFonts w:asciiTheme="majorBidi" w:hAnsiTheme="majorBidi" w:cstheme="majorBidi"/>
          <w:snapToGrid w:val="0"/>
          <w:color w:val="000000" w:themeColor="text1"/>
          <w:kern w:val="2"/>
          <w:sz w:val="21"/>
          <w:szCs w:val="21"/>
        </w:rPr>
        <w:t>assume LPG</w:t>
      </w:r>
      <w:r w:rsidR="00C86128" w:rsidRPr="006E5904">
        <w:rPr>
          <w:rFonts w:asciiTheme="majorBidi" w:hAnsiTheme="majorBidi" w:cstheme="majorBidi"/>
          <w:snapToGrid w:val="0"/>
          <w:color w:val="000000" w:themeColor="text1"/>
          <w:kern w:val="2"/>
          <w:sz w:val="21"/>
          <w:szCs w:val="21"/>
        </w:rPr>
        <w:t xml:space="preserve"> specified in the </w:t>
      </w:r>
      <w:r w:rsidRPr="006E5904">
        <w:rPr>
          <w:rFonts w:asciiTheme="majorBidi" w:eastAsia="ＭＳ 明朝" w:hAnsiTheme="majorBidi" w:cstheme="majorBidi"/>
          <w:snapToGrid w:val="0"/>
          <w:color w:val="000000" w:themeColor="text1"/>
          <w:kern w:val="2"/>
          <w:sz w:val="21"/>
          <w:szCs w:val="21"/>
        </w:rPr>
        <w:t>General Energy Statistics of Japan</w:t>
      </w:r>
      <w:r w:rsidR="00C86128" w:rsidRPr="006E5904">
        <w:rPr>
          <w:rFonts w:asciiTheme="majorBidi" w:eastAsia="ＭＳ 明朝" w:hAnsiTheme="majorBidi" w:cstheme="majorBidi"/>
          <w:snapToGrid w:val="0"/>
          <w:color w:val="000000" w:themeColor="text1"/>
          <w:kern w:val="2"/>
          <w:sz w:val="21"/>
          <w:szCs w:val="21"/>
        </w:rPr>
        <w:t xml:space="preserve"> </w:t>
      </w:r>
      <w:r w:rsidR="0021077F" w:rsidRPr="006E5904">
        <w:rPr>
          <w:rFonts w:asciiTheme="majorBidi" w:eastAsia="ＭＳ 明朝" w:hAnsiTheme="majorBidi" w:cstheme="majorBidi"/>
          <w:snapToGrid w:val="0"/>
          <w:color w:val="000000" w:themeColor="text1"/>
          <w:kern w:val="2"/>
          <w:sz w:val="21"/>
          <w:szCs w:val="21"/>
        </w:rPr>
        <w:t>(</w:t>
      </w:r>
      <w:r w:rsidR="00F52A1A" w:rsidRPr="006E5904">
        <w:rPr>
          <w:rFonts w:asciiTheme="majorBidi" w:eastAsia="ＭＳ 明朝" w:hAnsiTheme="majorBidi" w:cstheme="majorBidi"/>
          <w:snapToGrid w:val="0"/>
          <w:color w:val="000000" w:themeColor="text1"/>
          <w:kern w:val="2"/>
          <w:sz w:val="21"/>
          <w:szCs w:val="21"/>
        </w:rPr>
        <w:t xml:space="preserve">ratio between propane and butane = </w:t>
      </w:r>
      <w:r w:rsidR="0021077F" w:rsidRPr="006E5904">
        <w:rPr>
          <w:rFonts w:asciiTheme="majorBidi" w:eastAsia="ＭＳ 明朝" w:hAnsiTheme="majorBidi" w:cstheme="majorBidi"/>
          <w:snapToGrid w:val="0"/>
          <w:color w:val="000000" w:themeColor="text1"/>
          <w:kern w:val="2"/>
          <w:sz w:val="21"/>
          <w:szCs w:val="21"/>
        </w:rPr>
        <w:t xml:space="preserve">7:3) </w:t>
      </w:r>
      <w:r w:rsidR="00F52A1A" w:rsidRPr="006E5904">
        <w:rPr>
          <w:rFonts w:asciiTheme="majorBidi" w:eastAsia="ＭＳ 明朝" w:hAnsiTheme="majorBidi" w:cstheme="majorBidi"/>
          <w:snapToGrid w:val="0"/>
          <w:color w:val="000000" w:themeColor="text1"/>
          <w:kern w:val="2"/>
          <w:sz w:val="21"/>
          <w:szCs w:val="21"/>
        </w:rPr>
        <w:t xml:space="preserve">and calculate the mass of LPG by </w:t>
      </w:r>
      <w:r w:rsidR="0021077F" w:rsidRPr="006E5904">
        <w:rPr>
          <w:rFonts w:asciiTheme="majorBidi" w:eastAsia="ＭＳ 明朝" w:hAnsiTheme="majorBidi" w:cstheme="majorBidi"/>
          <w:snapToGrid w:val="0"/>
          <w:color w:val="000000" w:themeColor="text1"/>
          <w:kern w:val="2"/>
          <w:sz w:val="21"/>
          <w:szCs w:val="21"/>
        </w:rPr>
        <w:t>the following formula:</w:t>
      </w:r>
    </w:p>
    <w:p w14:paraId="3F34DADA" w14:textId="77777777" w:rsidR="001A4DCC" w:rsidRPr="006E5904" w:rsidRDefault="001A4DCC" w:rsidP="007C6EC3">
      <w:pPr>
        <w:spacing w:line="209" w:lineRule="exact"/>
        <w:rPr>
          <w:rFonts w:asciiTheme="majorBidi" w:hAnsiTheme="majorBidi" w:cstheme="majorBidi"/>
          <w:snapToGrid w:val="0"/>
          <w:color w:val="000000" w:themeColor="text1"/>
          <w:kern w:val="2"/>
          <w:sz w:val="20"/>
          <w:szCs w:val="20"/>
        </w:rPr>
      </w:pPr>
    </w:p>
    <w:p w14:paraId="69BCB7C8" w14:textId="77777777" w:rsidR="001A4DCC" w:rsidRPr="006E5904" w:rsidRDefault="00F52A1A" w:rsidP="002076D1">
      <w:pPr>
        <w:tabs>
          <w:tab w:val="left" w:pos="2441"/>
          <w:tab w:val="left" w:pos="4341"/>
        </w:tabs>
        <w:spacing w:line="337" w:lineRule="exact"/>
        <w:ind w:left="622"/>
        <w:rPr>
          <w:rFonts w:asciiTheme="majorBidi" w:hAnsiTheme="majorBidi" w:cstheme="majorBidi"/>
          <w:snapToGrid w:val="0"/>
          <w:color w:val="000000" w:themeColor="text1"/>
          <w:kern w:val="2"/>
          <w:sz w:val="20"/>
          <w:szCs w:val="20"/>
        </w:rPr>
      </w:pPr>
      <w:r w:rsidRPr="006E5904">
        <w:rPr>
          <w:rFonts w:asciiTheme="majorBidi" w:hAnsiTheme="majorBidi" w:cstheme="majorBidi"/>
          <w:snapToGrid w:val="0"/>
          <w:color w:val="000000" w:themeColor="text1"/>
          <w:kern w:val="2"/>
          <w:sz w:val="21"/>
          <w:szCs w:val="21"/>
        </w:rPr>
        <w:t xml:space="preserve">Mass of </w:t>
      </w:r>
      <w:r w:rsidR="00D65647" w:rsidRPr="006E5904">
        <w:rPr>
          <w:rFonts w:asciiTheme="majorBidi" w:eastAsia="Century" w:hAnsiTheme="majorBidi" w:cstheme="majorBidi"/>
          <w:snapToGrid w:val="0"/>
          <w:color w:val="000000" w:themeColor="text1"/>
          <w:kern w:val="2"/>
          <w:sz w:val="21"/>
          <w:szCs w:val="21"/>
        </w:rPr>
        <w:t xml:space="preserve">LPG </w:t>
      </w:r>
      <w:r w:rsidRPr="006E5904">
        <w:rPr>
          <w:rFonts w:asciiTheme="majorBidi" w:hAnsiTheme="majorBidi" w:cstheme="majorBidi"/>
          <w:snapToGrid w:val="0"/>
          <w:color w:val="000000" w:themeColor="text1"/>
          <w:kern w:val="2"/>
          <w:sz w:val="21"/>
          <w:szCs w:val="21"/>
        </w:rPr>
        <w:t>(</w:t>
      </w:r>
      <w:r w:rsidR="00D65647" w:rsidRPr="006E5904">
        <w:rPr>
          <w:rFonts w:asciiTheme="majorBidi" w:eastAsia="Century" w:hAnsiTheme="majorBidi" w:cstheme="majorBidi"/>
          <w:snapToGrid w:val="0"/>
          <w:color w:val="000000" w:themeColor="text1"/>
          <w:kern w:val="2"/>
          <w:sz w:val="21"/>
          <w:szCs w:val="21"/>
        </w:rPr>
        <w:t>t</w:t>
      </w:r>
      <w:r w:rsidRPr="006E5904">
        <w:rPr>
          <w:rFonts w:asciiTheme="majorBidi" w:hAnsiTheme="majorBidi" w:cstheme="majorBidi"/>
          <w:snapToGrid w:val="0"/>
          <w:color w:val="000000" w:themeColor="text1"/>
          <w:kern w:val="2"/>
          <w:sz w:val="21"/>
          <w:szCs w:val="21"/>
        </w:rPr>
        <w:t xml:space="preserve">) = </w:t>
      </w:r>
      <w:r w:rsidR="00D65647" w:rsidRPr="006E5904">
        <w:rPr>
          <w:rFonts w:asciiTheme="majorBidi" w:eastAsia="Century" w:hAnsiTheme="majorBidi" w:cstheme="majorBidi"/>
          <w:snapToGrid w:val="0"/>
          <w:color w:val="000000" w:themeColor="text1"/>
          <w:kern w:val="2"/>
          <w:sz w:val="21"/>
          <w:szCs w:val="21"/>
        </w:rPr>
        <w:tab/>
        <w:t>1/458</w:t>
      </w:r>
      <w:r w:rsidRPr="006E5904">
        <w:rPr>
          <w:rFonts w:asciiTheme="majorBidi" w:hAnsiTheme="majorBidi" w:cstheme="majorBidi"/>
          <w:snapToGrid w:val="0"/>
          <w:color w:val="000000" w:themeColor="text1"/>
          <w:kern w:val="2"/>
          <w:sz w:val="21"/>
          <w:szCs w:val="21"/>
        </w:rPr>
        <w:t xml:space="preserve"> (</w:t>
      </w:r>
      <w:r w:rsidR="00D65647" w:rsidRPr="006E5904">
        <w:rPr>
          <w:rFonts w:asciiTheme="majorBidi" w:eastAsia="Century" w:hAnsiTheme="majorBidi" w:cstheme="majorBidi"/>
          <w:snapToGrid w:val="0"/>
          <w:color w:val="000000" w:themeColor="text1"/>
          <w:kern w:val="2"/>
          <w:sz w:val="21"/>
          <w:szCs w:val="21"/>
        </w:rPr>
        <w:t>t / m</w:t>
      </w:r>
      <w:r w:rsidR="002076D1" w:rsidRPr="006E5904">
        <w:rPr>
          <w:rFonts w:asciiTheme="majorBidi" w:eastAsia="ＭＳ 明朝" w:hAnsiTheme="majorBidi" w:cstheme="majorBidi"/>
          <w:snapToGrid w:val="0"/>
          <w:color w:val="000000" w:themeColor="text1"/>
          <w:kern w:val="2"/>
          <w:sz w:val="21"/>
          <w:szCs w:val="21"/>
          <w:vertAlign w:val="superscript"/>
        </w:rPr>
        <w:t>3</w:t>
      </w:r>
      <w:r w:rsidRPr="006E5904">
        <w:rPr>
          <w:rFonts w:asciiTheme="majorBidi" w:eastAsia="ＭＳ 明朝" w:hAnsiTheme="majorBidi" w:cstheme="majorBidi"/>
          <w:snapToGrid w:val="0"/>
          <w:color w:val="000000" w:themeColor="text1"/>
          <w:kern w:val="2"/>
          <w:sz w:val="21"/>
          <w:szCs w:val="21"/>
        </w:rPr>
        <w:t>)</w:t>
      </w:r>
      <w:r w:rsidR="002D7124" w:rsidRPr="006E5904">
        <w:rPr>
          <w:rFonts w:asciiTheme="majorBidi" w:eastAsia="ＭＳ 明朝" w:hAnsiTheme="majorBidi" w:cstheme="majorBidi"/>
          <w:snapToGrid w:val="0"/>
          <w:color w:val="000000" w:themeColor="text1"/>
          <w:kern w:val="2"/>
          <w:sz w:val="21"/>
          <w:szCs w:val="21"/>
        </w:rPr>
        <w:t xml:space="preserve"> </w:t>
      </w:r>
      <w:r w:rsidR="00D65647" w:rsidRPr="006E5904">
        <w:rPr>
          <w:rFonts w:asciiTheme="majorBidi" w:eastAsia="ＭＳ 明朝" w:hAnsiTheme="majorBidi" w:cstheme="majorBidi"/>
          <w:snapToGrid w:val="0"/>
          <w:color w:val="000000" w:themeColor="text1"/>
          <w:kern w:val="2"/>
          <w:sz w:val="21"/>
          <w:szCs w:val="21"/>
        </w:rPr>
        <w:t>×</w:t>
      </w:r>
      <w:r w:rsidR="00D65647" w:rsidRPr="006E5904">
        <w:rPr>
          <w:rFonts w:asciiTheme="majorBidi" w:hAnsiTheme="majorBidi" w:cstheme="majorBidi"/>
          <w:snapToGrid w:val="0"/>
          <w:color w:val="000000" w:themeColor="text1"/>
          <w:kern w:val="2"/>
          <w:sz w:val="20"/>
          <w:szCs w:val="20"/>
        </w:rPr>
        <w:tab/>
      </w:r>
      <w:r w:rsidR="00D81795" w:rsidRPr="006E5904">
        <w:rPr>
          <w:rFonts w:asciiTheme="majorBidi" w:hAnsiTheme="majorBidi" w:cstheme="majorBidi"/>
          <w:snapToGrid w:val="0"/>
          <w:color w:val="000000" w:themeColor="text1"/>
          <w:kern w:val="2"/>
          <w:sz w:val="20"/>
          <w:szCs w:val="20"/>
        </w:rPr>
        <w:t>v</w:t>
      </w:r>
      <w:r w:rsidRPr="006E5904">
        <w:rPr>
          <w:rFonts w:asciiTheme="majorBidi" w:hAnsiTheme="majorBidi" w:cstheme="majorBidi"/>
          <w:snapToGrid w:val="0"/>
          <w:color w:val="000000" w:themeColor="text1"/>
          <w:kern w:val="2"/>
          <w:sz w:val="20"/>
          <w:szCs w:val="20"/>
        </w:rPr>
        <w:t xml:space="preserve">olume of </w:t>
      </w:r>
      <w:r w:rsidR="00D65647" w:rsidRPr="006E5904">
        <w:rPr>
          <w:rFonts w:asciiTheme="majorBidi" w:eastAsia="Century" w:hAnsiTheme="majorBidi" w:cstheme="majorBidi"/>
          <w:snapToGrid w:val="0"/>
          <w:color w:val="000000" w:themeColor="text1"/>
          <w:kern w:val="2"/>
          <w:sz w:val="20"/>
          <w:szCs w:val="20"/>
        </w:rPr>
        <w:t>LPG</w:t>
      </w:r>
      <w:r w:rsidRPr="006E5904">
        <w:rPr>
          <w:rFonts w:asciiTheme="majorBidi" w:hAnsiTheme="majorBidi" w:cstheme="majorBidi"/>
          <w:snapToGrid w:val="0"/>
          <w:color w:val="000000" w:themeColor="text1"/>
          <w:kern w:val="2"/>
          <w:sz w:val="20"/>
          <w:szCs w:val="20"/>
        </w:rPr>
        <w:t xml:space="preserve"> (</w:t>
      </w:r>
      <w:r w:rsidR="00D65647" w:rsidRPr="006E5904">
        <w:rPr>
          <w:rFonts w:asciiTheme="majorBidi" w:eastAsia="Century" w:hAnsiTheme="majorBidi" w:cstheme="majorBidi"/>
          <w:snapToGrid w:val="0"/>
          <w:color w:val="000000" w:themeColor="text1"/>
          <w:kern w:val="2"/>
          <w:sz w:val="20"/>
          <w:szCs w:val="20"/>
        </w:rPr>
        <w:t>m</w:t>
      </w:r>
      <w:r w:rsidR="002076D1" w:rsidRPr="006E5904">
        <w:rPr>
          <w:rFonts w:asciiTheme="majorBidi" w:eastAsia="ＭＳ 明朝" w:hAnsiTheme="majorBidi" w:cstheme="majorBidi"/>
          <w:snapToGrid w:val="0"/>
          <w:color w:val="000000" w:themeColor="text1"/>
          <w:kern w:val="2"/>
          <w:sz w:val="21"/>
          <w:szCs w:val="21"/>
          <w:vertAlign w:val="superscript"/>
        </w:rPr>
        <w:t>3</w:t>
      </w:r>
      <w:r w:rsidRPr="006E5904">
        <w:rPr>
          <w:rFonts w:asciiTheme="majorBidi" w:eastAsia="ＭＳ 明朝" w:hAnsiTheme="majorBidi" w:cstheme="majorBidi"/>
          <w:snapToGrid w:val="0"/>
          <w:color w:val="000000" w:themeColor="text1"/>
          <w:kern w:val="2"/>
          <w:sz w:val="20"/>
          <w:szCs w:val="20"/>
        </w:rPr>
        <w:t>)</w:t>
      </w:r>
    </w:p>
    <w:p w14:paraId="07E364A7" w14:textId="77777777" w:rsidR="001A4DCC" w:rsidRPr="006E5904" w:rsidRDefault="001A4DCC" w:rsidP="007C6EC3">
      <w:pPr>
        <w:spacing w:line="255" w:lineRule="exact"/>
        <w:rPr>
          <w:rFonts w:asciiTheme="majorBidi" w:hAnsiTheme="majorBidi" w:cstheme="majorBidi"/>
          <w:snapToGrid w:val="0"/>
          <w:color w:val="000000" w:themeColor="text1"/>
          <w:kern w:val="2"/>
          <w:sz w:val="20"/>
          <w:szCs w:val="20"/>
        </w:rPr>
      </w:pPr>
    </w:p>
    <w:p w14:paraId="39990AD9" w14:textId="77777777" w:rsidR="001A4DCC" w:rsidRPr="006E5904" w:rsidRDefault="00ED1293" w:rsidP="007C6EC3">
      <w:pPr>
        <w:spacing w:line="322" w:lineRule="exact"/>
        <w:ind w:left="742" w:firstLine="210"/>
        <w:jc w:val="both"/>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 xml:space="preserve">These conversion factors were calculated based on the Boyle's and Charles's law. </w:t>
      </w:r>
      <w:r w:rsidR="00F925D9" w:rsidRPr="006E5904">
        <w:rPr>
          <w:rFonts w:asciiTheme="majorBidi" w:eastAsia="ＭＳ 明朝" w:hAnsiTheme="majorBidi" w:cstheme="majorBidi"/>
          <w:snapToGrid w:val="0"/>
          <w:color w:val="000000" w:themeColor="text1"/>
          <w:kern w:val="2"/>
          <w:sz w:val="21"/>
          <w:szCs w:val="21"/>
        </w:rPr>
        <w:t>Based on t</w:t>
      </w:r>
      <w:r w:rsidR="009F5B3D" w:rsidRPr="006E5904">
        <w:rPr>
          <w:rFonts w:asciiTheme="majorBidi" w:eastAsia="ＭＳ 明朝" w:hAnsiTheme="majorBidi" w:cstheme="majorBidi"/>
          <w:snapToGrid w:val="0"/>
          <w:color w:val="000000" w:themeColor="text1"/>
          <w:kern w:val="2"/>
          <w:sz w:val="21"/>
          <w:szCs w:val="21"/>
        </w:rPr>
        <w:t>he measured temperature</w:t>
      </w:r>
      <w:r w:rsidR="00F925D9" w:rsidRPr="006E5904">
        <w:rPr>
          <w:rFonts w:asciiTheme="majorBidi" w:eastAsia="ＭＳ 明朝" w:hAnsiTheme="majorBidi" w:cstheme="majorBidi"/>
          <w:snapToGrid w:val="0"/>
          <w:color w:val="000000" w:themeColor="text1"/>
          <w:kern w:val="2"/>
          <w:sz w:val="21"/>
          <w:szCs w:val="21"/>
        </w:rPr>
        <w:t xml:space="preserve">, the national average temperature of </w:t>
      </w:r>
      <w:r w:rsidR="00F925D9" w:rsidRPr="006E5904">
        <w:rPr>
          <w:rFonts w:asciiTheme="majorBidi" w:eastAsia="Century" w:hAnsiTheme="majorBidi" w:cstheme="majorBidi"/>
          <w:snapToGrid w:val="0"/>
          <w:color w:val="000000" w:themeColor="text1"/>
          <w:kern w:val="2"/>
          <w:sz w:val="21"/>
          <w:szCs w:val="21"/>
        </w:rPr>
        <w:t>14.9</w:t>
      </w:r>
      <w:r w:rsidR="00F925D9" w:rsidRPr="006E5904">
        <w:rPr>
          <w:rFonts w:asciiTheme="majorBidi" w:eastAsiaTheme="majorEastAsia" w:hAnsiTheme="majorBidi" w:cstheme="majorBidi"/>
          <w:snapToGrid w:val="0"/>
          <w:kern w:val="2"/>
        </w:rPr>
        <w:t>°C</w:t>
      </w:r>
      <w:r w:rsidR="00F925D9" w:rsidRPr="006E5904">
        <w:rPr>
          <w:rFonts w:asciiTheme="majorBidi" w:eastAsia="ＭＳ 明朝" w:hAnsiTheme="majorBidi" w:cstheme="majorBidi"/>
          <w:snapToGrid w:val="0"/>
          <w:color w:val="000000" w:themeColor="text1"/>
          <w:kern w:val="2"/>
          <w:sz w:val="21"/>
          <w:szCs w:val="21"/>
        </w:rPr>
        <w:t xml:space="preserve"> (average temperature in a 30</w:t>
      </w:r>
      <w:r w:rsidR="002D7124" w:rsidRPr="006E5904">
        <w:rPr>
          <w:rFonts w:asciiTheme="majorBidi" w:eastAsia="ＭＳ 明朝" w:hAnsiTheme="majorBidi" w:cstheme="majorBidi"/>
          <w:snapToGrid w:val="0"/>
          <w:color w:val="000000" w:themeColor="text1"/>
          <w:kern w:val="2"/>
          <w:sz w:val="21"/>
          <w:szCs w:val="21"/>
        </w:rPr>
        <w:t>-</w:t>
      </w:r>
      <w:r w:rsidR="00F925D9" w:rsidRPr="006E5904">
        <w:rPr>
          <w:rFonts w:asciiTheme="majorBidi" w:eastAsia="ＭＳ 明朝" w:hAnsiTheme="majorBidi" w:cstheme="majorBidi"/>
          <w:snapToGrid w:val="0"/>
          <w:color w:val="000000" w:themeColor="text1"/>
          <w:kern w:val="2"/>
          <w:sz w:val="21"/>
          <w:szCs w:val="21"/>
        </w:rPr>
        <w:t xml:space="preserve">year period of </w:t>
      </w:r>
      <w:r w:rsidR="00F925D9" w:rsidRPr="006E5904">
        <w:rPr>
          <w:rFonts w:asciiTheme="majorBidi" w:eastAsia="Century" w:hAnsiTheme="majorBidi" w:cstheme="majorBidi"/>
          <w:snapToGrid w:val="0"/>
          <w:color w:val="000000" w:themeColor="text1"/>
          <w:kern w:val="2"/>
          <w:sz w:val="21"/>
          <w:szCs w:val="21"/>
        </w:rPr>
        <w:t>1970</w:t>
      </w:r>
      <w:r w:rsidR="00F925D9" w:rsidRPr="006E5904">
        <w:rPr>
          <w:rFonts w:asciiTheme="majorBidi" w:hAnsiTheme="majorBidi" w:cstheme="majorBidi"/>
          <w:snapToGrid w:val="0"/>
          <w:color w:val="000000" w:themeColor="text1"/>
          <w:kern w:val="2"/>
          <w:sz w:val="21"/>
          <w:szCs w:val="21"/>
        </w:rPr>
        <w:t xml:space="preserve"> to </w:t>
      </w:r>
      <w:r w:rsidR="00F925D9" w:rsidRPr="006E5904">
        <w:rPr>
          <w:rFonts w:asciiTheme="majorBidi" w:eastAsia="Century" w:hAnsiTheme="majorBidi" w:cstheme="majorBidi"/>
          <w:snapToGrid w:val="0"/>
          <w:color w:val="000000" w:themeColor="text1"/>
          <w:kern w:val="2"/>
          <w:sz w:val="21"/>
          <w:szCs w:val="21"/>
        </w:rPr>
        <w:t>2000</w:t>
      </w:r>
      <w:r w:rsidR="00F925D9" w:rsidRPr="006E5904">
        <w:rPr>
          <w:rFonts w:asciiTheme="majorBidi" w:hAnsiTheme="majorBidi" w:cstheme="majorBidi"/>
          <w:snapToGrid w:val="0"/>
          <w:color w:val="000000" w:themeColor="text1"/>
          <w:kern w:val="2"/>
          <w:sz w:val="21"/>
          <w:szCs w:val="21"/>
        </w:rPr>
        <w:t>)</w:t>
      </w:r>
      <w:r w:rsidR="00B53123" w:rsidRPr="006E5904">
        <w:rPr>
          <w:rFonts w:asciiTheme="majorBidi" w:eastAsia="ＭＳ 明朝" w:hAnsiTheme="majorBidi" w:cstheme="majorBidi"/>
          <w:snapToGrid w:val="0"/>
          <w:color w:val="000000" w:themeColor="text1"/>
          <w:kern w:val="2"/>
          <w:sz w:val="21"/>
          <w:szCs w:val="21"/>
        </w:rPr>
        <w:t xml:space="preserve"> minus</w:t>
      </w:r>
      <w:r w:rsidR="009F5B3D" w:rsidRPr="006E5904">
        <w:rPr>
          <w:rFonts w:asciiTheme="majorBidi" w:eastAsia="ＭＳ 明朝" w:hAnsiTheme="majorBidi" w:cstheme="majorBidi"/>
          <w:snapToGrid w:val="0"/>
          <w:color w:val="000000" w:themeColor="text1"/>
          <w:kern w:val="2"/>
          <w:sz w:val="21"/>
          <w:szCs w:val="21"/>
        </w:rPr>
        <w:t xml:space="preserve"> 4</w:t>
      </w:r>
      <w:r w:rsidR="009F5B3D" w:rsidRPr="006E5904">
        <w:rPr>
          <w:rFonts w:asciiTheme="majorBidi" w:eastAsiaTheme="majorEastAsia" w:hAnsiTheme="majorBidi" w:cstheme="majorBidi"/>
          <w:snapToGrid w:val="0"/>
          <w:kern w:val="2"/>
        </w:rPr>
        <w:t>°C</w:t>
      </w:r>
      <w:r w:rsidR="009F5B3D" w:rsidRPr="006E5904">
        <w:rPr>
          <w:rFonts w:asciiTheme="majorBidi" w:eastAsia="ＭＳ 明朝" w:hAnsiTheme="majorBidi" w:cstheme="majorBidi"/>
          <w:snapToGrid w:val="0"/>
          <w:color w:val="000000" w:themeColor="text1"/>
          <w:kern w:val="2"/>
          <w:sz w:val="21"/>
          <w:szCs w:val="21"/>
        </w:rPr>
        <w:t xml:space="preserve"> was used in the light of </w:t>
      </w:r>
      <w:r w:rsidR="00F925D9" w:rsidRPr="006E5904">
        <w:rPr>
          <w:rFonts w:asciiTheme="majorBidi" w:hAnsiTheme="majorBidi" w:cstheme="majorBidi"/>
          <w:snapToGrid w:val="0"/>
          <w:color w:val="000000" w:themeColor="text1"/>
          <w:kern w:val="2"/>
          <w:sz w:val="21"/>
          <w:szCs w:val="21"/>
        </w:rPr>
        <w:t>seasonal variations</w:t>
      </w:r>
      <w:r w:rsidR="009F5B3D" w:rsidRPr="006E5904">
        <w:rPr>
          <w:rFonts w:asciiTheme="majorBidi" w:hAnsiTheme="majorBidi" w:cstheme="majorBidi"/>
          <w:snapToGrid w:val="0"/>
          <w:color w:val="000000" w:themeColor="text1"/>
          <w:kern w:val="2"/>
          <w:sz w:val="21"/>
          <w:szCs w:val="21"/>
        </w:rPr>
        <w:t xml:space="preserve"> and reductions in temperature in containers due to latent heat of vaporization</w:t>
      </w:r>
      <w:r w:rsidR="00F10253" w:rsidRPr="006E5904">
        <w:rPr>
          <w:rFonts w:asciiTheme="majorBidi" w:hAnsiTheme="majorBidi" w:cstheme="majorBidi"/>
          <w:snapToGrid w:val="0"/>
          <w:color w:val="000000" w:themeColor="text1"/>
          <w:kern w:val="2"/>
          <w:sz w:val="21"/>
          <w:szCs w:val="21"/>
        </w:rPr>
        <w:t>.</w:t>
      </w:r>
    </w:p>
    <w:p w14:paraId="3F41F8CE"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60F2C5BC" w14:textId="77777777" w:rsidR="001A4DCC" w:rsidRPr="006E5904" w:rsidRDefault="001A4DCC" w:rsidP="007C6EC3">
      <w:pPr>
        <w:spacing w:line="269" w:lineRule="exact"/>
        <w:rPr>
          <w:rFonts w:asciiTheme="majorBidi" w:hAnsiTheme="majorBidi" w:cstheme="majorBidi"/>
          <w:snapToGrid w:val="0"/>
          <w:color w:val="000000" w:themeColor="text1"/>
          <w:kern w:val="2"/>
          <w:sz w:val="20"/>
          <w:szCs w:val="20"/>
        </w:rPr>
      </w:pPr>
    </w:p>
    <w:p w14:paraId="5C98A166" w14:textId="77777777" w:rsidR="001A4DCC" w:rsidRPr="006E5904" w:rsidRDefault="00AF22B0" w:rsidP="007C6EC3">
      <w:pPr>
        <w:tabs>
          <w:tab w:val="left" w:pos="502"/>
        </w:tabs>
        <w:spacing w:line="253" w:lineRule="exact"/>
        <w:ind w:left="502" w:hanging="502"/>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(5)</w:t>
      </w:r>
      <w:r w:rsidRPr="006E5904">
        <w:rPr>
          <w:rFonts w:asciiTheme="majorBidi" w:eastAsia="Century" w:hAnsiTheme="majorBidi" w:cstheme="majorBidi"/>
          <w:snapToGrid w:val="0"/>
          <w:color w:val="000000" w:themeColor="text1"/>
          <w:kern w:val="2"/>
          <w:sz w:val="21"/>
          <w:szCs w:val="21"/>
        </w:rPr>
        <w:tab/>
      </w:r>
      <w:r w:rsidR="00F10253" w:rsidRPr="006E5904">
        <w:rPr>
          <w:rFonts w:asciiTheme="majorBidi" w:hAnsiTheme="majorBidi" w:cstheme="majorBidi"/>
          <w:snapToGrid w:val="0"/>
          <w:color w:val="000000" w:themeColor="text1"/>
          <w:kern w:val="2"/>
          <w:sz w:val="21"/>
          <w:szCs w:val="21"/>
        </w:rPr>
        <w:t>Remarks</w:t>
      </w:r>
    </w:p>
    <w:p w14:paraId="6674B9AB" w14:textId="77777777" w:rsidR="001A4DCC" w:rsidRPr="006E5904" w:rsidRDefault="001A4DCC" w:rsidP="007C6EC3">
      <w:pPr>
        <w:spacing w:line="80" w:lineRule="exact"/>
        <w:rPr>
          <w:rFonts w:asciiTheme="majorBidi" w:hAnsiTheme="majorBidi" w:cstheme="majorBidi"/>
          <w:snapToGrid w:val="0"/>
          <w:color w:val="000000" w:themeColor="text1"/>
          <w:kern w:val="2"/>
          <w:sz w:val="20"/>
          <w:szCs w:val="20"/>
        </w:rPr>
      </w:pPr>
    </w:p>
    <w:p w14:paraId="2703B961" w14:textId="01967D33" w:rsidR="001A4DCC" w:rsidRPr="006E5904" w:rsidRDefault="002B1276" w:rsidP="00BE06C4">
      <w:pPr>
        <w:pStyle w:val="Body"/>
        <w:rPr>
          <w:sz w:val="20"/>
          <w:szCs w:val="20"/>
        </w:rPr>
      </w:pPr>
      <w:r w:rsidRPr="006E5904">
        <w:t>CO</w:t>
      </w:r>
      <w:r w:rsidRPr="006E5904">
        <w:rPr>
          <w:vertAlign w:val="subscript"/>
        </w:rPr>
        <w:t>2</w:t>
      </w:r>
      <w:r w:rsidRPr="006E5904">
        <w:t xml:space="preserve"> emissions from t</w:t>
      </w:r>
      <w:r w:rsidR="00F10253" w:rsidRPr="006E5904">
        <w:t>he amount</w:t>
      </w:r>
      <w:r w:rsidR="000468A3" w:rsidRPr="006E5904">
        <w:t>s</w:t>
      </w:r>
      <w:r w:rsidR="00F10253" w:rsidRPr="006E5904">
        <w:t xml:space="preserve"> of by-product fuel</w:t>
      </w:r>
      <w:r w:rsidRPr="006E5904">
        <w:t>s</w:t>
      </w:r>
      <w:r w:rsidR="00F10253" w:rsidRPr="006E5904">
        <w:t xml:space="preserve"> sold (the amounts put in </w:t>
      </w:r>
      <w:r w:rsidR="002D7124" w:rsidRPr="006E5904">
        <w:t>"</w:t>
      </w:r>
      <w:r w:rsidR="00F10253" w:rsidRPr="006E5904">
        <w:t>Amount of by-product energy sold</w:t>
      </w:r>
      <w:r w:rsidR="002D7124" w:rsidRPr="006E5904">
        <w:t>"</w:t>
      </w:r>
      <w:r w:rsidR="00F10253" w:rsidRPr="006E5904">
        <w:t xml:space="preserve"> in</w:t>
      </w:r>
      <w:r w:rsidR="001C07B1" w:rsidRPr="006E5904">
        <w:t xml:space="preserve"> </w:t>
      </w:r>
      <w:r w:rsidR="002D7124" w:rsidRPr="006E5904">
        <w:t>"</w:t>
      </w:r>
      <w:r w:rsidR="001058DD" w:rsidRPr="006E5904">
        <w:t>Specified Table</w:t>
      </w:r>
      <w:r w:rsidR="001C07B1" w:rsidRPr="006E5904">
        <w:t xml:space="preserve"> 2 Amounts of Energy Used and Amounts of By-product Energy Sold by Business</w:t>
      </w:r>
      <w:r w:rsidR="00DD6834" w:rsidRPr="006E5904">
        <w:t xml:space="preserve"> Operators</w:t>
      </w:r>
      <w:r w:rsidR="002D7124" w:rsidRPr="006E5904">
        <w:t>"</w:t>
      </w:r>
      <w:r w:rsidR="001C07B1" w:rsidRPr="006E5904">
        <w:t xml:space="preserve"> or </w:t>
      </w:r>
      <w:r w:rsidR="002D7124" w:rsidRPr="006E5904">
        <w:t>"</w:t>
      </w:r>
      <w:r w:rsidR="00B53123" w:rsidRPr="006E5904">
        <w:t>Designated</w:t>
      </w:r>
      <w:r w:rsidR="000468A3" w:rsidRPr="006E5904">
        <w:t xml:space="preserve"> Factories - Table 2 Amounts of Energy Used and Amounts of By-product Energy Sold by Designated Energy Management Factories</w:t>
      </w:r>
      <w:r w:rsidR="002D7124" w:rsidRPr="006E5904">
        <w:t>"</w:t>
      </w:r>
      <w:r w:rsidR="001C07B1" w:rsidRPr="006E5904">
        <w:t xml:space="preserve"> in the </w:t>
      </w:r>
      <w:r w:rsidR="00B53123" w:rsidRPr="006E5904">
        <w:t>Periodical</w:t>
      </w:r>
      <w:r w:rsidR="001C07B1" w:rsidRPr="006E5904">
        <w:t xml:space="preserve"> Report pursuant to the Act on Rationalizing Energy Use) calculated by the formula in (2) can be deducted from the total of emissions.</w:t>
      </w:r>
    </w:p>
    <w:p w14:paraId="54EB7310" w14:textId="77777777" w:rsidR="001A4DCC" w:rsidRPr="006E5904" w:rsidRDefault="00B22661" w:rsidP="00D874F2">
      <w:pPr>
        <w:tabs>
          <w:tab w:val="left" w:pos="180"/>
        </w:tabs>
        <w:spacing w:line="211" w:lineRule="exact"/>
        <w:ind w:left="2440"/>
        <w:rPr>
          <w:rFonts w:asciiTheme="majorBidi" w:hAnsiTheme="majorBidi" w:cstheme="majorBidi"/>
          <w:snapToGrid w:val="0"/>
          <w:color w:val="000000" w:themeColor="text1"/>
          <w:kern w:val="2"/>
          <w:sz w:val="20"/>
          <w:szCs w:val="20"/>
        </w:rPr>
      </w:pPr>
      <w:r w:rsidRPr="006E5904">
        <w:rPr>
          <w:rFonts w:asciiTheme="majorBidi" w:hAnsiTheme="majorBidi" w:cstheme="majorBidi"/>
          <w:snapToGrid w:val="0"/>
          <w:color w:val="000000" w:themeColor="text1"/>
          <w:kern w:val="2"/>
        </w:rPr>
        <w:br w:type="page"/>
      </w:r>
    </w:p>
    <w:p w14:paraId="67AA08D3" w14:textId="054DBB63" w:rsidR="001A4DCC" w:rsidRPr="006E5904" w:rsidRDefault="000468A3" w:rsidP="007527FD">
      <w:pPr>
        <w:pStyle w:val="Body"/>
        <w:rPr>
          <w:sz w:val="20"/>
          <w:szCs w:val="20"/>
        </w:rPr>
      </w:pPr>
      <w:r w:rsidRPr="006E5904">
        <w:lastRenderedPageBreak/>
        <w:t xml:space="preserve">Report </w:t>
      </w:r>
      <w:r w:rsidR="00417126" w:rsidRPr="006E5904">
        <w:t xml:space="preserve">energy-related </w:t>
      </w:r>
      <w:r w:rsidR="00D65647" w:rsidRPr="006E5904">
        <w:rPr>
          <w:rFonts w:eastAsia="Century"/>
        </w:rPr>
        <w:t>CO</w:t>
      </w:r>
      <w:r w:rsidR="00D65647" w:rsidRPr="006E5904">
        <w:rPr>
          <w:rFonts w:eastAsia="Century"/>
          <w:vertAlign w:val="subscript"/>
        </w:rPr>
        <w:t>2</w:t>
      </w:r>
      <w:r w:rsidR="00D65647" w:rsidRPr="006E5904">
        <w:rPr>
          <w:rFonts w:eastAsia="Century"/>
        </w:rPr>
        <w:t xml:space="preserve"> </w:t>
      </w:r>
      <w:r w:rsidRPr="006E5904">
        <w:t xml:space="preserve">emissions </w:t>
      </w:r>
      <w:r w:rsidR="008E08C5" w:rsidRPr="006E5904">
        <w:t xml:space="preserve">by using </w:t>
      </w:r>
      <w:r w:rsidR="00711414" w:rsidRPr="006E5904">
        <w:t>the Periodical Report pursuant to the Act on Rationalizing Energy Use</w:t>
      </w:r>
      <w:r w:rsidR="008E08C5" w:rsidRPr="006E5904">
        <w:t xml:space="preserve"> (Form 9 or 11). </w:t>
      </w:r>
      <w:r w:rsidR="00D11AA2" w:rsidRPr="006E5904">
        <w:t>Th</w:t>
      </w:r>
      <w:r w:rsidR="0060324F" w:rsidRPr="006E5904">
        <w:t>ese</w:t>
      </w:r>
      <w:r w:rsidR="00D11AA2" w:rsidRPr="006E5904">
        <w:t xml:space="preserve"> form</w:t>
      </w:r>
      <w:r w:rsidR="0060324F" w:rsidRPr="006E5904">
        <w:t>s</w:t>
      </w:r>
      <w:r w:rsidR="00D11AA2" w:rsidRPr="006E5904">
        <w:t xml:space="preserve"> </w:t>
      </w:r>
      <w:r w:rsidR="00080770" w:rsidRPr="006E5904">
        <w:t>should be as per</w:t>
      </w:r>
      <w:r w:rsidR="00D11AA2" w:rsidRPr="006E5904">
        <w:t xml:space="preserve"> the Ordinance for Enforcement of the Act on Rationalizing Energy Use (Ordinance of the Ministry of International Trade and Industry No. 74 of 1</w:t>
      </w:r>
      <w:r w:rsidR="000C17E3" w:rsidRPr="006E5904">
        <w:t>9</w:t>
      </w:r>
      <w:r w:rsidR="00D11AA2" w:rsidRPr="006E5904">
        <w:t>79).</w:t>
      </w:r>
    </w:p>
    <w:p w14:paraId="01216298"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78D00FD2" w14:textId="77777777" w:rsidR="001A4DCC" w:rsidRPr="006E5904" w:rsidRDefault="00B22661" w:rsidP="00DE0FAA">
      <w:pPr>
        <w:tabs>
          <w:tab w:val="left" w:pos="180"/>
        </w:tabs>
        <w:spacing w:line="211" w:lineRule="exact"/>
        <w:ind w:left="2640"/>
        <w:rPr>
          <w:rFonts w:asciiTheme="majorBidi" w:hAnsiTheme="majorBidi" w:cstheme="majorBidi"/>
          <w:snapToGrid w:val="0"/>
          <w:color w:val="000000" w:themeColor="text1"/>
          <w:kern w:val="2"/>
          <w:sz w:val="20"/>
          <w:szCs w:val="20"/>
        </w:rPr>
      </w:pPr>
      <w:r w:rsidRPr="006E5904">
        <w:rPr>
          <w:rFonts w:asciiTheme="majorBidi" w:hAnsiTheme="majorBidi" w:cstheme="majorBidi"/>
          <w:snapToGrid w:val="0"/>
          <w:color w:val="000000" w:themeColor="text1"/>
          <w:kern w:val="2"/>
        </w:rPr>
        <w:br w:type="page"/>
      </w:r>
    </w:p>
    <w:p w14:paraId="60FBEABE" w14:textId="77777777" w:rsidR="001A4DCC" w:rsidRPr="006E5904" w:rsidRDefault="00D65647" w:rsidP="007C6EC3">
      <w:pPr>
        <w:tabs>
          <w:tab w:val="left" w:pos="781"/>
        </w:tabs>
        <w:spacing w:line="253" w:lineRule="exact"/>
        <w:ind w:left="2"/>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lastRenderedPageBreak/>
        <w:t>3.1.2</w:t>
      </w:r>
      <w:r w:rsidRPr="006E5904">
        <w:rPr>
          <w:rFonts w:asciiTheme="majorBidi" w:hAnsiTheme="majorBidi" w:cstheme="majorBidi"/>
          <w:snapToGrid w:val="0"/>
          <w:color w:val="000000" w:themeColor="text1"/>
          <w:kern w:val="2"/>
          <w:sz w:val="20"/>
          <w:szCs w:val="20"/>
        </w:rPr>
        <w:tab/>
      </w:r>
      <w:r w:rsidR="00350A18" w:rsidRPr="006E5904">
        <w:rPr>
          <w:rFonts w:asciiTheme="majorBidi" w:hAnsiTheme="majorBidi" w:cstheme="majorBidi"/>
          <w:snapToGrid w:val="0"/>
          <w:color w:val="000000" w:themeColor="text1"/>
          <w:kern w:val="2"/>
          <w:sz w:val="20"/>
          <w:szCs w:val="20"/>
        </w:rPr>
        <w:t>Use of electricity supplied by others</w:t>
      </w:r>
    </w:p>
    <w:p w14:paraId="3B695F5A" w14:textId="77777777" w:rsidR="001A4DCC" w:rsidRPr="006E5904" w:rsidRDefault="001A4DCC" w:rsidP="007C6EC3">
      <w:pPr>
        <w:spacing w:line="135" w:lineRule="exact"/>
        <w:rPr>
          <w:rFonts w:asciiTheme="majorBidi" w:hAnsiTheme="majorBidi" w:cstheme="majorBidi"/>
          <w:snapToGrid w:val="0"/>
          <w:color w:val="000000" w:themeColor="text1"/>
          <w:kern w:val="2"/>
          <w:sz w:val="20"/>
          <w:szCs w:val="20"/>
        </w:rPr>
      </w:pPr>
    </w:p>
    <w:p w14:paraId="547BE1DA" w14:textId="77777777" w:rsidR="001A4DCC" w:rsidRPr="006E5904" w:rsidRDefault="00AF22B0" w:rsidP="007C6EC3">
      <w:pPr>
        <w:tabs>
          <w:tab w:val="left" w:pos="502"/>
        </w:tabs>
        <w:spacing w:line="253" w:lineRule="exact"/>
        <w:ind w:left="502" w:hanging="502"/>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(1)</w:t>
      </w:r>
      <w:r w:rsidRPr="006E5904">
        <w:rPr>
          <w:rFonts w:asciiTheme="majorBidi" w:eastAsia="Century" w:hAnsiTheme="majorBidi" w:cstheme="majorBidi"/>
          <w:snapToGrid w:val="0"/>
          <w:color w:val="000000" w:themeColor="text1"/>
          <w:kern w:val="2"/>
          <w:sz w:val="21"/>
          <w:szCs w:val="21"/>
        </w:rPr>
        <w:tab/>
      </w:r>
      <w:r w:rsidR="00DB1729" w:rsidRPr="006E5904">
        <w:rPr>
          <w:rFonts w:asciiTheme="majorBidi" w:eastAsia="ＭＳ 明朝" w:hAnsiTheme="majorBidi" w:cstheme="majorBidi"/>
          <w:snapToGrid w:val="0"/>
          <w:color w:val="000000" w:themeColor="text1"/>
          <w:kern w:val="2"/>
          <w:sz w:val="21"/>
          <w:szCs w:val="21"/>
        </w:rPr>
        <w:t>Outline of activity and pattern of emission</w:t>
      </w:r>
    </w:p>
    <w:p w14:paraId="2F944016" w14:textId="77777777" w:rsidR="001A4DCC" w:rsidRPr="006E5904" w:rsidRDefault="001A4DCC" w:rsidP="007C6EC3">
      <w:pPr>
        <w:spacing w:line="80" w:lineRule="exact"/>
        <w:rPr>
          <w:rFonts w:asciiTheme="majorBidi" w:hAnsiTheme="majorBidi" w:cstheme="majorBidi"/>
          <w:snapToGrid w:val="0"/>
          <w:color w:val="000000" w:themeColor="text1"/>
          <w:kern w:val="2"/>
          <w:sz w:val="20"/>
          <w:szCs w:val="20"/>
        </w:rPr>
      </w:pPr>
    </w:p>
    <w:p w14:paraId="656B684D" w14:textId="77777777" w:rsidR="001A4DCC" w:rsidRPr="006E5904" w:rsidRDefault="00DB1729" w:rsidP="007527FD">
      <w:pPr>
        <w:pStyle w:val="Body"/>
        <w:rPr>
          <w:sz w:val="20"/>
          <w:szCs w:val="20"/>
        </w:rPr>
      </w:pPr>
      <w:r w:rsidRPr="006E5904">
        <w:t xml:space="preserve">Use of electricity supplied by others is regarded as indirect emission of </w:t>
      </w:r>
      <w:r w:rsidR="00A110EB" w:rsidRPr="006E5904">
        <w:t>CO</w:t>
      </w:r>
      <w:r w:rsidR="00A110EB" w:rsidRPr="006E5904">
        <w:rPr>
          <w:vertAlign w:val="subscript"/>
        </w:rPr>
        <w:t>2</w:t>
      </w:r>
      <w:r w:rsidR="00A110EB" w:rsidRPr="006E5904">
        <w:t xml:space="preserve"> from generation of electricity by them.</w:t>
      </w:r>
    </w:p>
    <w:p w14:paraId="648D49C8"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1B546882" w14:textId="77777777" w:rsidR="001A4DCC" w:rsidRPr="006E5904" w:rsidRDefault="00AF22B0" w:rsidP="007C6EC3">
      <w:pPr>
        <w:tabs>
          <w:tab w:val="left" w:pos="502"/>
        </w:tabs>
        <w:spacing w:line="253" w:lineRule="exact"/>
        <w:ind w:left="502" w:hanging="502"/>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(2)</w:t>
      </w:r>
      <w:r w:rsidRPr="006E5904">
        <w:rPr>
          <w:rFonts w:asciiTheme="majorBidi" w:eastAsia="Century" w:hAnsiTheme="majorBidi" w:cstheme="majorBidi"/>
          <w:snapToGrid w:val="0"/>
          <w:color w:val="000000" w:themeColor="text1"/>
          <w:kern w:val="2"/>
          <w:sz w:val="21"/>
          <w:szCs w:val="21"/>
        </w:rPr>
        <w:tab/>
      </w:r>
      <w:r w:rsidR="00A110EB" w:rsidRPr="006E5904">
        <w:rPr>
          <w:rFonts w:asciiTheme="majorBidi" w:hAnsiTheme="majorBidi" w:cstheme="majorBidi"/>
          <w:snapToGrid w:val="0"/>
          <w:color w:val="000000" w:themeColor="text1"/>
          <w:kern w:val="2"/>
          <w:sz w:val="21"/>
          <w:szCs w:val="21"/>
        </w:rPr>
        <w:t>Calculation formula</w:t>
      </w:r>
    </w:p>
    <w:p w14:paraId="1039F774" w14:textId="77777777" w:rsidR="001A4DCC" w:rsidRPr="006E5904" w:rsidRDefault="001A4DCC" w:rsidP="007C6EC3">
      <w:pPr>
        <w:spacing w:line="150" w:lineRule="exact"/>
        <w:rPr>
          <w:rFonts w:asciiTheme="majorBidi" w:eastAsia="Century" w:hAnsiTheme="majorBidi" w:cstheme="majorBidi"/>
          <w:snapToGrid w:val="0"/>
          <w:color w:val="000000" w:themeColor="text1"/>
          <w:kern w:val="2"/>
          <w:sz w:val="21"/>
          <w:szCs w:val="21"/>
        </w:rPr>
      </w:pPr>
    </w:p>
    <w:p w14:paraId="1AD6E7C6" w14:textId="77777777" w:rsidR="001A4DCC" w:rsidRPr="006E5904" w:rsidRDefault="002B4174" w:rsidP="007C6EC3">
      <w:pPr>
        <w:spacing w:line="211" w:lineRule="exact"/>
        <w:ind w:left="422"/>
        <w:rPr>
          <w:rFonts w:asciiTheme="majorBidi" w:eastAsia="ＭＳ 明朝" w:hAnsiTheme="majorBidi" w:cstheme="majorBidi"/>
          <w:snapToGrid w:val="0"/>
          <w:color w:val="000000" w:themeColor="text1"/>
          <w:kern w:val="2"/>
          <w:sz w:val="21"/>
          <w:szCs w:val="21"/>
        </w:rPr>
      </w:pPr>
      <w:r w:rsidRPr="006E5904">
        <w:rPr>
          <w:rFonts w:asciiTheme="majorBidi" w:eastAsia="ＭＳ 明朝" w:hAnsiTheme="majorBidi" w:cstheme="majorBidi"/>
          <w:snapToGrid w:val="0"/>
          <w:color w:val="000000" w:themeColor="text1"/>
          <w:kern w:val="2"/>
          <w:sz w:val="21"/>
          <w:szCs w:val="21"/>
        </w:rPr>
        <w:t>Calculate CO</w:t>
      </w:r>
      <w:r w:rsidRPr="006E5904">
        <w:rPr>
          <w:rFonts w:asciiTheme="majorBidi" w:eastAsia="ＭＳ 明朝" w:hAnsiTheme="majorBidi" w:cstheme="majorBidi"/>
          <w:snapToGrid w:val="0"/>
          <w:color w:val="000000" w:themeColor="text1"/>
          <w:kern w:val="2"/>
          <w:sz w:val="21"/>
          <w:szCs w:val="21"/>
          <w:vertAlign w:val="subscript"/>
        </w:rPr>
        <w:t>2</w:t>
      </w:r>
      <w:r w:rsidRPr="006E5904">
        <w:rPr>
          <w:rFonts w:asciiTheme="majorBidi" w:eastAsia="ＭＳ 明朝" w:hAnsiTheme="majorBidi" w:cstheme="majorBidi"/>
          <w:snapToGrid w:val="0"/>
          <w:color w:val="000000" w:themeColor="text1"/>
          <w:kern w:val="2"/>
          <w:sz w:val="21"/>
          <w:szCs w:val="21"/>
        </w:rPr>
        <w:t xml:space="preserve"> emissions by multiplying the </w:t>
      </w:r>
      <w:r w:rsidR="00F53023" w:rsidRPr="006E5904">
        <w:rPr>
          <w:rFonts w:asciiTheme="majorBidi" w:eastAsia="ＭＳ 明朝" w:hAnsiTheme="majorBidi" w:cstheme="majorBidi"/>
          <w:snapToGrid w:val="0"/>
          <w:color w:val="000000" w:themeColor="text1"/>
          <w:kern w:val="2"/>
          <w:sz w:val="21"/>
          <w:szCs w:val="21"/>
        </w:rPr>
        <w:t xml:space="preserve">amount of electricity used by emissions per </w:t>
      </w:r>
      <w:r w:rsidR="00CD59C1" w:rsidRPr="006E5904">
        <w:rPr>
          <w:rFonts w:asciiTheme="majorBidi" w:eastAsia="ＭＳ 明朝" w:hAnsiTheme="majorBidi" w:cstheme="majorBidi"/>
          <w:snapToGrid w:val="0"/>
          <w:color w:val="000000" w:themeColor="text1"/>
          <w:kern w:val="2"/>
          <w:sz w:val="21"/>
          <w:szCs w:val="21"/>
        </w:rPr>
        <w:t>unit amount of use</w:t>
      </w:r>
      <w:r w:rsidR="00FC4F7E" w:rsidRPr="006E5904">
        <w:rPr>
          <w:rFonts w:asciiTheme="majorBidi" w:eastAsia="ＭＳ 明朝" w:hAnsiTheme="majorBidi" w:cstheme="majorBidi"/>
          <w:snapToGrid w:val="0"/>
          <w:color w:val="000000" w:themeColor="text1"/>
          <w:kern w:val="2"/>
          <w:sz w:val="21"/>
          <w:szCs w:val="21"/>
        </w:rPr>
        <w:t>.</w:t>
      </w:r>
    </w:p>
    <w:p w14:paraId="4186471C" w14:textId="77777777" w:rsidR="00170EE0" w:rsidRPr="006E5904" w:rsidRDefault="00170EE0" w:rsidP="007C6EC3">
      <w:pPr>
        <w:spacing w:line="211" w:lineRule="exact"/>
        <w:ind w:left="422"/>
        <w:rPr>
          <w:rFonts w:asciiTheme="majorBidi" w:eastAsia="Century" w:hAnsiTheme="majorBidi" w:cstheme="majorBidi"/>
          <w:snapToGrid w:val="0"/>
          <w:color w:val="000000" w:themeColor="text1"/>
          <w:kern w:val="2"/>
          <w:sz w:val="21"/>
          <w:szCs w:val="21"/>
        </w:rPr>
      </w:pPr>
    </w:p>
    <w:p w14:paraId="5762CF24" w14:textId="77777777" w:rsidR="001A4DCC" w:rsidRPr="006E5904" w:rsidRDefault="001A4DCC" w:rsidP="007C6EC3">
      <w:pPr>
        <w:spacing w:line="20" w:lineRule="exact"/>
        <w:rPr>
          <w:rFonts w:asciiTheme="majorBidi" w:hAnsiTheme="majorBidi" w:cstheme="majorBidi"/>
          <w:snapToGrid w:val="0"/>
          <w:color w:val="000000" w:themeColor="text1"/>
          <w:kern w:val="2"/>
          <w:sz w:val="20"/>
          <w:szCs w:val="20"/>
        </w:rPr>
      </w:pPr>
    </w:p>
    <w:tbl>
      <w:tblPr>
        <w:tblStyle w:val="a9"/>
        <w:tblW w:w="0" w:type="auto"/>
        <w:tblInd w:w="392" w:type="dxa"/>
        <w:tblLook w:val="04A0" w:firstRow="1" w:lastRow="0" w:firstColumn="1" w:lastColumn="0" w:noHBand="0" w:noVBand="1"/>
      </w:tblPr>
      <w:tblGrid>
        <w:gridCol w:w="8870"/>
      </w:tblGrid>
      <w:tr w:rsidR="005B518C" w:rsidRPr="006E5904" w14:paraId="2A8826B6" w14:textId="77777777" w:rsidTr="00234C79">
        <w:tc>
          <w:tcPr>
            <w:tcW w:w="8870" w:type="dxa"/>
            <w:tcMar>
              <w:top w:w="85" w:type="dxa"/>
              <w:bottom w:w="85" w:type="dxa"/>
            </w:tcMar>
          </w:tcPr>
          <w:p w14:paraId="04B18D58" w14:textId="77777777" w:rsidR="00170EE0" w:rsidRPr="006E5904" w:rsidRDefault="00170EE0" w:rsidP="00CB779F">
            <w:pPr>
              <w:spacing w:line="269" w:lineRule="exac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0"/>
                <w:szCs w:val="20"/>
              </w:rPr>
              <w:t>CO</w:t>
            </w:r>
            <w:r w:rsidRPr="006E5904">
              <w:rPr>
                <w:rFonts w:asciiTheme="majorBidi" w:eastAsia="Century" w:hAnsiTheme="majorBidi" w:cstheme="majorBidi"/>
                <w:snapToGrid w:val="0"/>
                <w:color w:val="000000" w:themeColor="text1"/>
                <w:kern w:val="2"/>
                <w:sz w:val="20"/>
                <w:szCs w:val="20"/>
                <w:vertAlign w:val="subscript"/>
              </w:rPr>
              <w:t>2</w:t>
            </w:r>
            <w:r w:rsidR="00FC4F7E" w:rsidRPr="006E5904">
              <w:rPr>
                <w:rFonts w:asciiTheme="majorBidi" w:eastAsia="ＭＳ 明朝" w:hAnsiTheme="majorBidi" w:cstheme="majorBidi"/>
                <w:snapToGrid w:val="0"/>
                <w:color w:val="000000" w:themeColor="text1"/>
                <w:kern w:val="2"/>
                <w:sz w:val="20"/>
                <w:szCs w:val="20"/>
              </w:rPr>
              <w:t xml:space="preserve"> emissions (</w:t>
            </w:r>
            <w:r w:rsidRPr="006E5904">
              <w:rPr>
                <w:rFonts w:asciiTheme="majorBidi" w:eastAsia="Century" w:hAnsiTheme="majorBidi" w:cstheme="majorBidi"/>
                <w:snapToGrid w:val="0"/>
                <w:color w:val="000000" w:themeColor="text1"/>
                <w:kern w:val="2"/>
                <w:sz w:val="20"/>
                <w:szCs w:val="20"/>
              </w:rPr>
              <w:t>tCO</w:t>
            </w:r>
            <w:r w:rsidRPr="006E5904">
              <w:rPr>
                <w:rFonts w:asciiTheme="majorBidi" w:eastAsia="Century" w:hAnsiTheme="majorBidi" w:cstheme="majorBidi"/>
                <w:snapToGrid w:val="0"/>
                <w:color w:val="000000" w:themeColor="text1"/>
                <w:kern w:val="2"/>
                <w:sz w:val="20"/>
                <w:szCs w:val="20"/>
                <w:vertAlign w:val="subscript"/>
              </w:rPr>
              <w:t>2</w:t>
            </w:r>
            <w:r w:rsidR="00FC4F7E" w:rsidRPr="006E5904">
              <w:rPr>
                <w:rFonts w:asciiTheme="majorBidi" w:eastAsia="ＭＳ 明朝" w:hAnsiTheme="majorBidi" w:cstheme="majorBidi"/>
                <w:snapToGrid w:val="0"/>
                <w:color w:val="000000" w:themeColor="text1"/>
                <w:kern w:val="2"/>
                <w:sz w:val="20"/>
                <w:szCs w:val="20"/>
              </w:rPr>
              <w:t>) = amount of electricity used (</w:t>
            </w:r>
            <w:r w:rsidRPr="006E5904">
              <w:rPr>
                <w:rFonts w:asciiTheme="majorBidi" w:eastAsia="Century" w:hAnsiTheme="majorBidi" w:cstheme="majorBidi"/>
                <w:snapToGrid w:val="0"/>
                <w:color w:val="000000" w:themeColor="text1"/>
                <w:kern w:val="2"/>
                <w:sz w:val="20"/>
                <w:szCs w:val="20"/>
              </w:rPr>
              <w:t>kWh</w:t>
            </w:r>
            <w:r w:rsidR="00FC4F7E" w:rsidRPr="006E5904">
              <w:rPr>
                <w:rFonts w:asciiTheme="majorBidi" w:eastAsia="ＭＳ 明朝" w:hAnsiTheme="majorBidi" w:cstheme="majorBidi"/>
                <w:snapToGrid w:val="0"/>
                <w:color w:val="000000" w:themeColor="text1"/>
                <w:kern w:val="2"/>
                <w:sz w:val="20"/>
                <w:szCs w:val="20"/>
              </w:rPr>
              <w:t xml:space="preserve">) </w:t>
            </w:r>
            <w:r w:rsidRPr="006E5904">
              <w:rPr>
                <w:rFonts w:asciiTheme="majorBidi" w:eastAsia="ＭＳ 明朝" w:hAnsiTheme="majorBidi" w:cstheme="majorBidi"/>
                <w:snapToGrid w:val="0"/>
                <w:color w:val="000000" w:themeColor="text1"/>
                <w:kern w:val="2"/>
                <w:sz w:val="20"/>
                <w:szCs w:val="20"/>
              </w:rPr>
              <w:t>×</w:t>
            </w:r>
            <w:r w:rsidR="00FC4F7E" w:rsidRPr="006E5904">
              <w:rPr>
                <w:rFonts w:asciiTheme="majorBidi" w:eastAsia="ＭＳ 明朝" w:hAnsiTheme="majorBidi" w:cstheme="majorBidi"/>
                <w:snapToGrid w:val="0"/>
                <w:color w:val="000000" w:themeColor="text1"/>
                <w:kern w:val="2"/>
                <w:sz w:val="20"/>
                <w:szCs w:val="20"/>
              </w:rPr>
              <w:t xml:space="preserve"> emissions per </w:t>
            </w:r>
            <w:r w:rsidR="00CD59C1" w:rsidRPr="006E5904">
              <w:rPr>
                <w:rFonts w:asciiTheme="majorBidi" w:eastAsia="ＭＳ 明朝" w:hAnsiTheme="majorBidi" w:cstheme="majorBidi"/>
                <w:snapToGrid w:val="0"/>
                <w:color w:val="000000" w:themeColor="text1"/>
                <w:kern w:val="2"/>
                <w:sz w:val="20"/>
                <w:szCs w:val="20"/>
              </w:rPr>
              <w:t>unit amount of use</w:t>
            </w:r>
            <w:r w:rsidR="00FC4F7E" w:rsidRPr="006E5904">
              <w:rPr>
                <w:rFonts w:asciiTheme="majorBidi" w:eastAsia="ＭＳ 明朝" w:hAnsiTheme="majorBidi" w:cstheme="majorBidi"/>
                <w:snapToGrid w:val="0"/>
                <w:color w:val="000000" w:themeColor="text1"/>
                <w:kern w:val="2"/>
                <w:sz w:val="20"/>
                <w:szCs w:val="20"/>
              </w:rPr>
              <w:t xml:space="preserve"> (</w:t>
            </w:r>
            <w:r w:rsidRPr="006E5904">
              <w:rPr>
                <w:rFonts w:asciiTheme="majorBidi" w:eastAsia="Century" w:hAnsiTheme="majorBidi" w:cstheme="majorBidi"/>
                <w:snapToGrid w:val="0"/>
                <w:color w:val="000000" w:themeColor="text1"/>
                <w:kern w:val="2"/>
                <w:sz w:val="20"/>
                <w:szCs w:val="20"/>
              </w:rPr>
              <w:t>tCO</w:t>
            </w:r>
            <w:r w:rsidRPr="006E5904">
              <w:rPr>
                <w:rFonts w:asciiTheme="majorBidi" w:eastAsia="Century" w:hAnsiTheme="majorBidi" w:cstheme="majorBidi"/>
                <w:snapToGrid w:val="0"/>
                <w:color w:val="000000" w:themeColor="text1"/>
                <w:kern w:val="2"/>
                <w:sz w:val="20"/>
                <w:szCs w:val="20"/>
                <w:vertAlign w:val="subscript"/>
              </w:rPr>
              <w:t>2</w:t>
            </w:r>
            <w:r w:rsidRPr="006E5904">
              <w:rPr>
                <w:rFonts w:asciiTheme="majorBidi" w:eastAsia="Century" w:hAnsiTheme="majorBidi" w:cstheme="majorBidi"/>
                <w:snapToGrid w:val="0"/>
                <w:color w:val="000000" w:themeColor="text1"/>
                <w:kern w:val="2"/>
                <w:sz w:val="20"/>
                <w:szCs w:val="20"/>
              </w:rPr>
              <w:t>/kWh</w:t>
            </w:r>
            <w:r w:rsidR="00FC4F7E" w:rsidRPr="006E5904">
              <w:rPr>
                <w:rFonts w:asciiTheme="majorBidi" w:eastAsia="ＭＳ 明朝" w:hAnsiTheme="majorBidi" w:cstheme="majorBidi"/>
                <w:snapToGrid w:val="0"/>
                <w:color w:val="000000" w:themeColor="text1"/>
                <w:kern w:val="2"/>
                <w:sz w:val="20"/>
                <w:szCs w:val="20"/>
              </w:rPr>
              <w:t>)</w:t>
            </w:r>
          </w:p>
        </w:tc>
      </w:tr>
    </w:tbl>
    <w:p w14:paraId="4441E15E" w14:textId="77777777" w:rsidR="001A4DCC" w:rsidRPr="006E5904" w:rsidRDefault="001A4DCC" w:rsidP="0082596A">
      <w:pPr>
        <w:rPr>
          <w:snapToGrid w:val="0"/>
        </w:rPr>
      </w:pPr>
    </w:p>
    <w:p w14:paraId="2E6FB767" w14:textId="77777777" w:rsidR="001A4DCC" w:rsidRPr="006E5904" w:rsidRDefault="00AF22B0" w:rsidP="007C6EC3">
      <w:pPr>
        <w:tabs>
          <w:tab w:val="left" w:pos="502"/>
        </w:tabs>
        <w:spacing w:line="253" w:lineRule="exact"/>
        <w:ind w:left="502" w:hanging="502"/>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(3)</w:t>
      </w:r>
      <w:r w:rsidRPr="006E5904">
        <w:rPr>
          <w:rFonts w:asciiTheme="majorBidi" w:eastAsia="Century" w:hAnsiTheme="majorBidi" w:cstheme="majorBidi"/>
          <w:snapToGrid w:val="0"/>
          <w:color w:val="000000" w:themeColor="text1"/>
          <w:kern w:val="2"/>
          <w:sz w:val="21"/>
          <w:szCs w:val="21"/>
        </w:rPr>
        <w:tab/>
      </w:r>
      <w:r w:rsidR="00FC4F7E" w:rsidRPr="006E5904">
        <w:rPr>
          <w:rFonts w:asciiTheme="majorBidi" w:hAnsiTheme="majorBidi" w:cstheme="majorBidi"/>
          <w:snapToGrid w:val="0"/>
          <w:color w:val="000000" w:themeColor="text1"/>
          <w:kern w:val="2"/>
          <w:sz w:val="21"/>
          <w:szCs w:val="21"/>
        </w:rPr>
        <w:t>Emission factor</w:t>
      </w:r>
    </w:p>
    <w:p w14:paraId="0EDBC59C" w14:textId="77777777" w:rsidR="001A4DCC" w:rsidRPr="006E5904" w:rsidRDefault="001A4DCC" w:rsidP="007C6EC3">
      <w:pPr>
        <w:spacing w:line="150" w:lineRule="exact"/>
        <w:rPr>
          <w:rFonts w:asciiTheme="majorBidi" w:eastAsia="Century" w:hAnsiTheme="majorBidi" w:cstheme="majorBidi"/>
          <w:snapToGrid w:val="0"/>
          <w:color w:val="000000" w:themeColor="text1"/>
          <w:kern w:val="2"/>
          <w:sz w:val="21"/>
          <w:szCs w:val="21"/>
        </w:rPr>
      </w:pPr>
    </w:p>
    <w:p w14:paraId="2038A753" w14:textId="77777777" w:rsidR="001A4DCC" w:rsidRPr="006E5904" w:rsidRDefault="00CD37F9" w:rsidP="007C6EC3">
      <w:pPr>
        <w:spacing w:line="211" w:lineRule="exact"/>
        <w:ind w:left="422"/>
        <w:rPr>
          <w:rFonts w:asciiTheme="majorBidi" w:eastAsia="Century" w:hAnsiTheme="majorBidi" w:cstheme="majorBidi"/>
          <w:snapToGrid w:val="0"/>
          <w:color w:val="000000" w:themeColor="text1"/>
          <w:kern w:val="2"/>
          <w:sz w:val="21"/>
          <w:szCs w:val="21"/>
        </w:rPr>
      </w:pPr>
      <w:r w:rsidRPr="006E5904">
        <w:rPr>
          <w:rFonts w:asciiTheme="majorBidi" w:eastAsia="ＭＳ 明朝" w:hAnsiTheme="majorBidi" w:cstheme="majorBidi"/>
          <w:snapToGrid w:val="0"/>
          <w:color w:val="000000" w:themeColor="text1"/>
          <w:kern w:val="2"/>
          <w:sz w:val="21"/>
          <w:szCs w:val="21"/>
        </w:rPr>
        <w:t>Use the following emission factors for calculation:</w:t>
      </w:r>
    </w:p>
    <w:p w14:paraId="3877D0BA" w14:textId="77777777" w:rsidR="001A4DCC" w:rsidRPr="006E5904" w:rsidRDefault="001A4DCC" w:rsidP="0082596A">
      <w:pPr>
        <w:rPr>
          <w:snapToGrid w:val="0"/>
        </w:rPr>
      </w:pPr>
    </w:p>
    <w:p w14:paraId="678F4489" w14:textId="121A7EBD" w:rsidR="001A4DCC" w:rsidRPr="006E5904" w:rsidRDefault="00CB0600" w:rsidP="00103A7B">
      <w:pPr>
        <w:tabs>
          <w:tab w:val="left" w:pos="742"/>
        </w:tabs>
        <w:spacing w:line="284" w:lineRule="exact"/>
        <w:ind w:left="743" w:hanging="323"/>
        <w:rPr>
          <w:rFonts w:asciiTheme="majorBidi" w:eastAsia="ＭＳ 明朝"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1</w:t>
      </w:r>
      <w:r w:rsidR="001058DD" w:rsidRPr="006E5904">
        <w:rPr>
          <w:rFonts w:asciiTheme="majorBidi" w:eastAsia="ＭＳ 明朝" w:hAnsiTheme="majorBidi" w:cstheme="majorBidi"/>
          <w:snapToGrid w:val="0"/>
          <w:color w:val="000000" w:themeColor="text1"/>
          <w:kern w:val="2"/>
          <w:sz w:val="20"/>
          <w:szCs w:val="20"/>
        </w:rPr>
        <w:t>.</w:t>
      </w:r>
      <w:r w:rsidR="00AF22B0" w:rsidRPr="006E5904">
        <w:rPr>
          <w:rFonts w:asciiTheme="majorBidi" w:eastAsia="ＭＳ 明朝" w:hAnsiTheme="majorBidi" w:cstheme="majorBidi"/>
          <w:snapToGrid w:val="0"/>
          <w:color w:val="000000" w:themeColor="text1"/>
          <w:kern w:val="2"/>
          <w:sz w:val="20"/>
          <w:szCs w:val="20"/>
        </w:rPr>
        <w:tab/>
      </w:r>
      <w:r w:rsidR="00D12EC5" w:rsidRPr="006E5904">
        <w:rPr>
          <w:rFonts w:asciiTheme="majorBidi" w:eastAsia="ＭＳ 明朝" w:hAnsiTheme="majorBidi" w:cstheme="majorBidi"/>
          <w:snapToGrid w:val="0"/>
          <w:color w:val="000000" w:themeColor="text1"/>
          <w:kern w:val="2"/>
          <w:sz w:val="20"/>
          <w:szCs w:val="20"/>
        </w:rPr>
        <w:t>If</w:t>
      </w:r>
      <w:r w:rsidR="00183DD6" w:rsidRPr="006E5904">
        <w:rPr>
          <w:rFonts w:asciiTheme="majorBidi" w:eastAsia="ＭＳ 明朝" w:hAnsiTheme="majorBidi" w:cstheme="majorBidi"/>
          <w:snapToGrid w:val="0"/>
          <w:color w:val="000000" w:themeColor="text1"/>
          <w:kern w:val="2"/>
          <w:sz w:val="20"/>
          <w:szCs w:val="20"/>
        </w:rPr>
        <w:t xml:space="preserve"> elec</w:t>
      </w:r>
      <w:r w:rsidR="00A63D17" w:rsidRPr="006E5904">
        <w:rPr>
          <w:rFonts w:asciiTheme="majorBidi" w:eastAsia="ＭＳ 明朝" w:hAnsiTheme="majorBidi" w:cstheme="majorBidi"/>
          <w:snapToGrid w:val="0"/>
          <w:color w:val="000000" w:themeColor="text1"/>
          <w:kern w:val="2"/>
          <w:sz w:val="20"/>
          <w:szCs w:val="20"/>
        </w:rPr>
        <w:t>tricity supplied by electricity utilities (electricity retailers and general electricity transmission and distribution utilities)</w:t>
      </w:r>
      <w:r w:rsidR="000A18DD" w:rsidRPr="006E5904">
        <w:rPr>
          <w:rFonts w:asciiTheme="majorBidi" w:eastAsia="ＭＳ 明朝" w:hAnsiTheme="majorBidi" w:cstheme="majorBidi"/>
          <w:snapToGrid w:val="0"/>
          <w:color w:val="000000" w:themeColor="text1"/>
          <w:kern w:val="2"/>
          <w:sz w:val="20"/>
          <w:szCs w:val="20"/>
        </w:rPr>
        <w:t xml:space="preserve"> is used, use the emission factors </w:t>
      </w:r>
      <w:r w:rsidR="00D12EC5" w:rsidRPr="006E5904">
        <w:rPr>
          <w:rFonts w:asciiTheme="majorBidi" w:eastAsia="ＭＳ 明朝" w:hAnsiTheme="majorBidi" w:cstheme="majorBidi"/>
          <w:snapToGrid w:val="0"/>
          <w:color w:val="000000" w:themeColor="text1"/>
          <w:kern w:val="2"/>
          <w:sz w:val="20"/>
          <w:szCs w:val="20"/>
        </w:rPr>
        <w:t xml:space="preserve">published by the government </w:t>
      </w:r>
      <w:r w:rsidR="000A18DD" w:rsidRPr="006E5904">
        <w:rPr>
          <w:rFonts w:asciiTheme="majorBidi" w:eastAsia="ＭＳ 明朝" w:hAnsiTheme="majorBidi" w:cstheme="majorBidi"/>
          <w:snapToGrid w:val="0"/>
          <w:color w:val="000000" w:themeColor="text1"/>
          <w:kern w:val="2"/>
          <w:sz w:val="21"/>
          <w:szCs w:val="21"/>
        </w:rPr>
        <w:t>for different electricity utilities.</w:t>
      </w:r>
      <w:r w:rsidR="008A12C9" w:rsidRPr="006E5904">
        <w:rPr>
          <w:rStyle w:val="ac"/>
          <w:rFonts w:asciiTheme="majorBidi" w:eastAsia="ＭＳ 明朝" w:hAnsiTheme="majorBidi" w:cstheme="majorBidi"/>
          <w:snapToGrid w:val="0"/>
          <w:color w:val="000000" w:themeColor="text1"/>
          <w:kern w:val="2"/>
          <w:sz w:val="21"/>
          <w:szCs w:val="21"/>
        </w:rPr>
        <w:footnoteReference w:id="1"/>
      </w:r>
    </w:p>
    <w:p w14:paraId="7E453B38" w14:textId="77777777" w:rsidR="001A4DCC" w:rsidRPr="00852D15" w:rsidRDefault="001A4DCC" w:rsidP="007C6EC3">
      <w:pPr>
        <w:spacing w:line="32" w:lineRule="exact"/>
        <w:rPr>
          <w:rFonts w:asciiTheme="majorBidi" w:eastAsia="ＭＳ 明朝" w:hAnsiTheme="majorBidi" w:cstheme="majorBidi"/>
          <w:snapToGrid w:val="0"/>
          <w:color w:val="000000" w:themeColor="text1"/>
          <w:kern w:val="2"/>
          <w:sz w:val="20"/>
          <w:szCs w:val="20"/>
        </w:rPr>
      </w:pPr>
    </w:p>
    <w:p w14:paraId="40FDD26C" w14:textId="77777777" w:rsidR="001A4DCC" w:rsidRPr="00194B60" w:rsidRDefault="00D12EC5" w:rsidP="00673591">
      <w:pPr>
        <w:spacing w:line="253" w:lineRule="exact"/>
        <w:ind w:left="709"/>
        <w:rPr>
          <w:rFonts w:asciiTheme="majorBidi" w:eastAsia="ＭＳ 明朝" w:hAnsiTheme="majorBidi" w:cstheme="majorBidi"/>
          <w:snapToGrid w:val="0"/>
          <w:color w:val="000000" w:themeColor="text1"/>
          <w:kern w:val="2"/>
          <w:sz w:val="21"/>
          <w:szCs w:val="21"/>
        </w:rPr>
      </w:pPr>
      <w:r w:rsidRPr="00194B60">
        <w:rPr>
          <w:rFonts w:asciiTheme="majorBidi" w:eastAsia="ＭＳ 明朝" w:hAnsiTheme="majorBidi" w:cstheme="majorBidi"/>
          <w:snapToGrid w:val="0"/>
          <w:color w:val="000000" w:themeColor="text1"/>
          <w:kern w:val="2"/>
          <w:sz w:val="21"/>
          <w:szCs w:val="21"/>
        </w:rPr>
        <w:t xml:space="preserve">[Website publishing emission factors] </w:t>
      </w:r>
      <w:r w:rsidR="00D65647" w:rsidRPr="00194B60">
        <w:rPr>
          <w:rFonts w:asciiTheme="majorBidi" w:eastAsia="Century" w:hAnsiTheme="majorBidi" w:cstheme="majorBidi"/>
          <w:snapToGrid w:val="0"/>
          <w:color w:val="000000" w:themeColor="text1"/>
          <w:kern w:val="2"/>
          <w:sz w:val="21"/>
          <w:szCs w:val="21"/>
        </w:rPr>
        <w:t>http://ghg-santeikohyo.env.go.jp/calc</w:t>
      </w:r>
    </w:p>
    <w:p w14:paraId="647E5578" w14:textId="77777777" w:rsidR="001A4DCC" w:rsidRPr="00A707F9" w:rsidRDefault="001A4DCC" w:rsidP="007C6EC3">
      <w:pPr>
        <w:spacing w:line="137" w:lineRule="exact"/>
        <w:rPr>
          <w:rFonts w:asciiTheme="majorBidi" w:hAnsiTheme="majorBidi" w:cstheme="majorBidi"/>
          <w:snapToGrid w:val="0"/>
          <w:color w:val="000000" w:themeColor="text1"/>
          <w:kern w:val="2"/>
          <w:sz w:val="20"/>
          <w:szCs w:val="20"/>
        </w:rPr>
      </w:pPr>
    </w:p>
    <w:p w14:paraId="5DA1CD6F" w14:textId="12D223BF" w:rsidR="001A4DCC" w:rsidRPr="006E5904" w:rsidRDefault="00CB0600" w:rsidP="00103A7B">
      <w:pPr>
        <w:tabs>
          <w:tab w:val="left" w:pos="742"/>
        </w:tabs>
        <w:spacing w:line="284" w:lineRule="exact"/>
        <w:ind w:left="743" w:hanging="323"/>
        <w:rPr>
          <w:rFonts w:asciiTheme="majorBidi" w:hAnsiTheme="majorBidi" w:cstheme="majorBidi"/>
          <w:snapToGrid w:val="0"/>
          <w:color w:val="000000" w:themeColor="text1"/>
          <w:kern w:val="2"/>
          <w:sz w:val="20"/>
          <w:szCs w:val="20"/>
        </w:rPr>
      </w:pPr>
      <w:r w:rsidRPr="00A707F9">
        <w:rPr>
          <w:rFonts w:asciiTheme="majorBidi" w:eastAsia="ＭＳ 明朝" w:hAnsiTheme="majorBidi" w:cstheme="majorBidi"/>
          <w:snapToGrid w:val="0"/>
          <w:color w:val="000000" w:themeColor="text1"/>
          <w:kern w:val="2"/>
          <w:sz w:val="20"/>
          <w:szCs w:val="20"/>
        </w:rPr>
        <w:t>2</w:t>
      </w:r>
      <w:r w:rsidR="001058DD" w:rsidRPr="00A707F9">
        <w:rPr>
          <w:rFonts w:asciiTheme="majorBidi" w:eastAsia="ＭＳ 明朝" w:hAnsiTheme="majorBidi" w:cstheme="majorBidi"/>
          <w:snapToGrid w:val="0"/>
          <w:color w:val="000000" w:themeColor="text1"/>
          <w:kern w:val="2"/>
          <w:sz w:val="20"/>
          <w:szCs w:val="20"/>
        </w:rPr>
        <w:t>.</w:t>
      </w:r>
      <w:r w:rsidR="00AF22B0" w:rsidRPr="00A707F9">
        <w:rPr>
          <w:rFonts w:asciiTheme="majorBidi" w:eastAsia="ＭＳ 明朝" w:hAnsiTheme="majorBidi" w:cstheme="majorBidi"/>
          <w:snapToGrid w:val="0"/>
          <w:color w:val="000000" w:themeColor="text1"/>
          <w:kern w:val="2"/>
          <w:sz w:val="20"/>
          <w:szCs w:val="20"/>
        </w:rPr>
        <w:tab/>
      </w:r>
      <w:r w:rsidR="00D12EC5" w:rsidRPr="00A707F9">
        <w:rPr>
          <w:rFonts w:asciiTheme="majorBidi" w:eastAsia="ＭＳ 明朝" w:hAnsiTheme="majorBidi" w:cstheme="majorBidi"/>
          <w:snapToGrid w:val="0"/>
          <w:color w:val="000000" w:themeColor="text1"/>
          <w:kern w:val="2"/>
          <w:sz w:val="20"/>
          <w:szCs w:val="20"/>
        </w:rPr>
        <w:t>If electricity supplied by anyone other than electricity utilities</w:t>
      </w:r>
      <w:r w:rsidR="00D125A8" w:rsidRPr="00A707F9">
        <w:rPr>
          <w:rFonts w:asciiTheme="majorBidi" w:eastAsia="ＭＳ 明朝" w:hAnsiTheme="majorBidi" w:cstheme="majorBidi"/>
          <w:snapToGrid w:val="0"/>
          <w:color w:val="000000" w:themeColor="text1"/>
          <w:kern w:val="2"/>
          <w:sz w:val="20"/>
          <w:szCs w:val="20"/>
        </w:rPr>
        <w:t xml:space="preserve"> is used</w:t>
      </w:r>
      <w:r w:rsidR="00D12EC5" w:rsidRPr="00A707F9">
        <w:rPr>
          <w:rFonts w:asciiTheme="majorBidi" w:eastAsia="ＭＳ 明朝" w:hAnsiTheme="majorBidi" w:cstheme="majorBidi"/>
          <w:snapToGrid w:val="0"/>
          <w:color w:val="000000" w:themeColor="text1"/>
          <w:kern w:val="2"/>
          <w:sz w:val="20"/>
          <w:szCs w:val="20"/>
        </w:rPr>
        <w:t xml:space="preserve">, use an appropriate emission factor that is </w:t>
      </w:r>
      <w:r w:rsidR="00084D93" w:rsidRPr="00A15A23">
        <w:rPr>
          <w:rFonts w:asciiTheme="majorBidi" w:eastAsia="ＭＳ 明朝" w:hAnsiTheme="majorBidi" w:cstheme="majorBidi"/>
          <w:snapToGrid w:val="0"/>
          <w:color w:val="000000" w:themeColor="text1"/>
          <w:kern w:val="2"/>
          <w:sz w:val="20"/>
          <w:szCs w:val="20"/>
        </w:rPr>
        <w:t>c</w:t>
      </w:r>
      <w:r w:rsidR="00084D93" w:rsidRPr="006E5904">
        <w:rPr>
          <w:rFonts w:asciiTheme="majorBidi" w:eastAsia="ＭＳ 明朝" w:hAnsiTheme="majorBidi" w:cstheme="majorBidi"/>
          <w:snapToGrid w:val="0"/>
          <w:color w:val="000000" w:themeColor="text1"/>
          <w:kern w:val="2"/>
          <w:sz w:val="20"/>
          <w:szCs w:val="20"/>
        </w:rPr>
        <w:t>omparable to</w:t>
      </w:r>
      <w:r w:rsidR="008F22A5" w:rsidRPr="006E5904">
        <w:rPr>
          <w:rFonts w:asciiTheme="majorBidi" w:eastAsia="ＭＳ 明朝" w:hAnsiTheme="majorBidi" w:cstheme="majorBidi"/>
          <w:snapToGrid w:val="0"/>
          <w:color w:val="000000" w:themeColor="text1"/>
          <w:kern w:val="2"/>
          <w:sz w:val="20"/>
          <w:szCs w:val="20"/>
        </w:rPr>
        <w:t xml:space="preserve"> the emission factors in </w:t>
      </w:r>
      <w:r w:rsidRPr="006E5904">
        <w:rPr>
          <w:rFonts w:asciiTheme="majorBidi" w:eastAsia="ＭＳ 明朝" w:hAnsiTheme="majorBidi" w:cstheme="majorBidi"/>
          <w:snapToGrid w:val="0"/>
          <w:color w:val="000000" w:themeColor="text1"/>
          <w:kern w:val="2"/>
          <w:sz w:val="20"/>
          <w:szCs w:val="20"/>
        </w:rPr>
        <w:t>1)</w:t>
      </w:r>
      <w:r w:rsidR="008F22A5" w:rsidRPr="006E5904">
        <w:rPr>
          <w:rFonts w:asciiTheme="majorBidi" w:eastAsia="ＭＳ 明朝" w:hAnsiTheme="majorBidi" w:cstheme="majorBidi"/>
          <w:snapToGrid w:val="0"/>
          <w:color w:val="000000" w:themeColor="text1"/>
          <w:kern w:val="2"/>
          <w:sz w:val="20"/>
          <w:szCs w:val="20"/>
        </w:rPr>
        <w:t xml:space="preserve"> above </w:t>
      </w:r>
      <w:r w:rsidR="00D12EC5" w:rsidRPr="006E5904">
        <w:rPr>
          <w:rFonts w:asciiTheme="majorBidi" w:eastAsia="ＭＳ 明朝" w:hAnsiTheme="majorBidi" w:cstheme="majorBidi"/>
          <w:snapToGrid w:val="0"/>
          <w:color w:val="000000" w:themeColor="text1"/>
          <w:kern w:val="2"/>
          <w:sz w:val="20"/>
          <w:szCs w:val="20"/>
        </w:rPr>
        <w:t>and is based on actual measurements</w:t>
      </w:r>
      <w:r w:rsidR="008F22A5" w:rsidRPr="006E5904">
        <w:rPr>
          <w:rFonts w:asciiTheme="majorBidi" w:eastAsia="ＭＳ 明朝" w:hAnsiTheme="majorBidi" w:cstheme="majorBidi"/>
          <w:snapToGrid w:val="0"/>
          <w:color w:val="000000" w:themeColor="text1"/>
          <w:kern w:val="2"/>
          <w:sz w:val="20"/>
          <w:szCs w:val="20"/>
        </w:rPr>
        <w:t>.</w:t>
      </w:r>
    </w:p>
    <w:p w14:paraId="23530A4C" w14:textId="77777777" w:rsidR="001A4DCC" w:rsidRPr="006E5904" w:rsidRDefault="001A4DCC" w:rsidP="007C6EC3">
      <w:pPr>
        <w:spacing w:line="152" w:lineRule="exact"/>
        <w:rPr>
          <w:rFonts w:asciiTheme="majorBidi" w:hAnsiTheme="majorBidi" w:cstheme="majorBidi"/>
          <w:snapToGrid w:val="0"/>
          <w:color w:val="000000" w:themeColor="text1"/>
          <w:kern w:val="2"/>
          <w:sz w:val="20"/>
          <w:szCs w:val="20"/>
        </w:rPr>
      </w:pPr>
    </w:p>
    <w:p w14:paraId="43BEB976" w14:textId="68F75A4E" w:rsidR="001A4DCC" w:rsidRPr="00D41095" w:rsidRDefault="00CB0600" w:rsidP="00673591">
      <w:pPr>
        <w:spacing w:line="284" w:lineRule="exact"/>
        <w:ind w:left="742" w:hanging="322"/>
        <w:rPr>
          <w:rFonts w:asciiTheme="majorBidi" w:eastAsia="ＭＳ 明朝" w:hAnsiTheme="majorBidi" w:cstheme="majorBidi"/>
          <w:snapToGrid w:val="0"/>
          <w:color w:val="000000" w:themeColor="text1"/>
          <w:kern w:val="2"/>
          <w:sz w:val="21"/>
          <w:szCs w:val="21"/>
        </w:rPr>
      </w:pPr>
      <w:r w:rsidRPr="006E5904">
        <w:rPr>
          <w:rFonts w:asciiTheme="majorBidi" w:eastAsia="ＭＳ 明朝" w:hAnsiTheme="majorBidi" w:cstheme="majorBidi"/>
          <w:snapToGrid w:val="0"/>
          <w:color w:val="000000" w:themeColor="text1"/>
          <w:kern w:val="2"/>
          <w:sz w:val="21"/>
          <w:szCs w:val="21"/>
        </w:rPr>
        <w:t>3</w:t>
      </w:r>
      <w:r w:rsidR="001058DD" w:rsidRPr="006E5904">
        <w:rPr>
          <w:rFonts w:asciiTheme="majorBidi" w:eastAsia="ＭＳ 明朝" w:hAnsiTheme="majorBidi" w:cstheme="majorBidi"/>
          <w:snapToGrid w:val="0"/>
          <w:color w:val="000000" w:themeColor="text1"/>
          <w:kern w:val="2"/>
          <w:sz w:val="21"/>
          <w:szCs w:val="21"/>
        </w:rPr>
        <w:t>.</w:t>
      </w:r>
      <w:r w:rsidR="00AF22B0" w:rsidRPr="006E5904">
        <w:rPr>
          <w:rFonts w:asciiTheme="majorBidi" w:eastAsia="ＭＳ 明朝" w:hAnsiTheme="majorBidi" w:cstheme="majorBidi"/>
          <w:snapToGrid w:val="0"/>
          <w:color w:val="000000" w:themeColor="text1"/>
          <w:kern w:val="2"/>
          <w:sz w:val="21"/>
          <w:szCs w:val="21"/>
        </w:rPr>
        <w:tab/>
      </w:r>
      <w:r w:rsidR="00D125A8" w:rsidRPr="006E5904">
        <w:rPr>
          <w:rFonts w:asciiTheme="majorBidi" w:eastAsia="ＭＳ 明朝" w:hAnsiTheme="majorBidi" w:cstheme="majorBidi"/>
          <w:snapToGrid w:val="0"/>
          <w:color w:val="000000" w:themeColor="text1"/>
          <w:kern w:val="2"/>
          <w:sz w:val="21"/>
          <w:szCs w:val="21"/>
        </w:rPr>
        <w:t xml:space="preserve">If the emission factor cannot be calculated by </w:t>
      </w:r>
      <w:r w:rsidRPr="006E5904">
        <w:rPr>
          <w:rFonts w:asciiTheme="majorBidi" w:eastAsia="ＭＳ 明朝" w:hAnsiTheme="majorBidi" w:cstheme="majorBidi"/>
          <w:snapToGrid w:val="0"/>
          <w:color w:val="000000" w:themeColor="text1"/>
          <w:kern w:val="2"/>
          <w:sz w:val="21"/>
          <w:szCs w:val="21"/>
        </w:rPr>
        <w:t>1</w:t>
      </w:r>
      <w:r w:rsidR="00A707F9">
        <w:rPr>
          <w:rFonts w:asciiTheme="majorBidi" w:eastAsia="ＭＳ 明朝" w:hAnsiTheme="majorBidi" w:cstheme="majorBidi"/>
          <w:snapToGrid w:val="0"/>
          <w:color w:val="000000" w:themeColor="text1"/>
          <w:kern w:val="2"/>
          <w:sz w:val="21"/>
          <w:szCs w:val="21"/>
        </w:rPr>
        <w:t>.</w:t>
      </w:r>
      <w:r w:rsidR="00D125A8" w:rsidRPr="00A707F9">
        <w:rPr>
          <w:rFonts w:asciiTheme="majorBidi" w:eastAsia="ＭＳ 明朝" w:hAnsiTheme="majorBidi" w:cstheme="majorBidi"/>
          <w:snapToGrid w:val="0"/>
          <w:color w:val="000000" w:themeColor="text1"/>
          <w:kern w:val="2"/>
          <w:sz w:val="21"/>
          <w:szCs w:val="21"/>
        </w:rPr>
        <w:t xml:space="preserve"> or </w:t>
      </w:r>
      <w:r w:rsidRPr="00A707F9">
        <w:rPr>
          <w:rFonts w:asciiTheme="majorBidi" w:eastAsia="ＭＳ 明朝" w:hAnsiTheme="majorBidi" w:cstheme="majorBidi"/>
          <w:snapToGrid w:val="0"/>
          <w:color w:val="000000" w:themeColor="text1"/>
          <w:kern w:val="2"/>
          <w:sz w:val="21"/>
          <w:szCs w:val="21"/>
        </w:rPr>
        <w:t>2</w:t>
      </w:r>
      <w:r w:rsidR="00A707F9">
        <w:rPr>
          <w:rFonts w:asciiTheme="majorBidi" w:eastAsia="ＭＳ 明朝" w:hAnsiTheme="majorBidi" w:cstheme="majorBidi"/>
          <w:snapToGrid w:val="0"/>
          <w:color w:val="000000" w:themeColor="text1"/>
          <w:kern w:val="2"/>
          <w:sz w:val="21"/>
          <w:szCs w:val="21"/>
        </w:rPr>
        <w:t>.</w:t>
      </w:r>
      <w:r w:rsidR="00D125A8" w:rsidRPr="00A707F9">
        <w:rPr>
          <w:rFonts w:asciiTheme="majorBidi" w:eastAsia="ＭＳ 明朝" w:hAnsiTheme="majorBidi" w:cstheme="majorBidi"/>
          <w:snapToGrid w:val="0"/>
          <w:color w:val="000000" w:themeColor="text1"/>
          <w:kern w:val="2"/>
          <w:sz w:val="21"/>
          <w:szCs w:val="21"/>
        </w:rPr>
        <w:t xml:space="preserve"> above, use the factor published by the Minister of the Environment/Minister of Economy, Trade and Industry as</w:t>
      </w:r>
      <w:r w:rsidR="00084D93" w:rsidRPr="00A707F9">
        <w:rPr>
          <w:rFonts w:asciiTheme="majorBidi" w:eastAsia="ＭＳ 明朝" w:hAnsiTheme="majorBidi" w:cstheme="majorBidi"/>
          <w:snapToGrid w:val="0"/>
          <w:color w:val="000000" w:themeColor="text1"/>
          <w:kern w:val="2"/>
          <w:sz w:val="21"/>
          <w:szCs w:val="21"/>
        </w:rPr>
        <w:t xml:space="preserve"> the</w:t>
      </w:r>
      <w:r w:rsidR="00D125A8" w:rsidRPr="00A707F9">
        <w:rPr>
          <w:rFonts w:asciiTheme="majorBidi" w:eastAsia="ＭＳ 明朝" w:hAnsiTheme="majorBidi" w:cstheme="majorBidi"/>
          <w:snapToGrid w:val="0"/>
          <w:color w:val="000000" w:themeColor="text1"/>
          <w:kern w:val="2"/>
          <w:sz w:val="21"/>
          <w:szCs w:val="21"/>
        </w:rPr>
        <w:t xml:space="preserve"> substitute for </w:t>
      </w:r>
      <w:r w:rsidRPr="00A707F9">
        <w:rPr>
          <w:rFonts w:asciiTheme="majorBidi" w:eastAsia="ＭＳ 明朝" w:hAnsiTheme="majorBidi" w:cstheme="majorBidi"/>
          <w:snapToGrid w:val="0"/>
          <w:color w:val="000000" w:themeColor="text1"/>
          <w:kern w:val="2"/>
          <w:sz w:val="21"/>
          <w:szCs w:val="21"/>
        </w:rPr>
        <w:t>1</w:t>
      </w:r>
      <w:r w:rsidR="00A707F9">
        <w:rPr>
          <w:rFonts w:asciiTheme="majorBidi" w:eastAsia="ＭＳ 明朝" w:hAnsiTheme="majorBidi" w:cstheme="majorBidi"/>
          <w:snapToGrid w:val="0"/>
          <w:color w:val="000000" w:themeColor="text1"/>
          <w:kern w:val="2"/>
          <w:sz w:val="21"/>
          <w:szCs w:val="21"/>
        </w:rPr>
        <w:t>.</w:t>
      </w:r>
      <w:r w:rsidR="00D125A8" w:rsidRPr="00A707F9">
        <w:rPr>
          <w:rFonts w:asciiTheme="majorBidi" w:eastAsia="ＭＳ 明朝" w:hAnsiTheme="majorBidi" w:cstheme="majorBidi"/>
          <w:snapToGrid w:val="0"/>
          <w:color w:val="000000" w:themeColor="text1"/>
          <w:kern w:val="2"/>
          <w:sz w:val="21"/>
          <w:szCs w:val="21"/>
        </w:rPr>
        <w:t xml:space="preserve"> and </w:t>
      </w:r>
      <w:r w:rsidRPr="00A707F9">
        <w:rPr>
          <w:rFonts w:asciiTheme="majorBidi" w:eastAsia="ＭＳ 明朝" w:hAnsiTheme="majorBidi" w:cstheme="majorBidi"/>
          <w:snapToGrid w:val="0"/>
          <w:color w:val="000000" w:themeColor="text1"/>
          <w:kern w:val="2"/>
          <w:sz w:val="21"/>
          <w:szCs w:val="21"/>
        </w:rPr>
        <w:t>2</w:t>
      </w:r>
      <w:r w:rsidR="00A707F9">
        <w:rPr>
          <w:rFonts w:asciiTheme="majorBidi" w:eastAsia="ＭＳ 明朝" w:hAnsiTheme="majorBidi" w:cstheme="majorBidi"/>
          <w:snapToGrid w:val="0"/>
          <w:color w:val="000000" w:themeColor="text1"/>
          <w:kern w:val="2"/>
          <w:sz w:val="21"/>
          <w:szCs w:val="21"/>
        </w:rPr>
        <w:t>.</w:t>
      </w:r>
      <w:r w:rsidR="00D125A8" w:rsidRPr="00A707F9">
        <w:rPr>
          <w:rFonts w:asciiTheme="majorBidi" w:eastAsia="ＭＳ 明朝" w:hAnsiTheme="majorBidi" w:cstheme="majorBidi"/>
          <w:snapToGrid w:val="0"/>
          <w:color w:val="000000" w:themeColor="text1"/>
          <w:kern w:val="2"/>
          <w:sz w:val="21"/>
          <w:szCs w:val="21"/>
        </w:rPr>
        <w:t xml:space="preserve"> (substitute value).</w:t>
      </w:r>
    </w:p>
    <w:p w14:paraId="06DDB205" w14:textId="77777777" w:rsidR="001A4DCC" w:rsidRPr="00A15A23" w:rsidRDefault="001A4DCC" w:rsidP="0082596A">
      <w:pPr>
        <w:rPr>
          <w:snapToGrid w:val="0"/>
        </w:rPr>
      </w:pPr>
    </w:p>
    <w:p w14:paraId="02032E9B" w14:textId="77777777" w:rsidR="001A4DCC" w:rsidRPr="006E5904" w:rsidRDefault="00EE41E9" w:rsidP="007527FD">
      <w:pPr>
        <w:pStyle w:val="Body"/>
        <w:rPr>
          <w:sz w:val="20"/>
          <w:szCs w:val="20"/>
        </w:rPr>
      </w:pPr>
      <w:r w:rsidRPr="006E5904">
        <w:t xml:space="preserve">The </w:t>
      </w:r>
      <w:r w:rsidR="005C025B" w:rsidRPr="006E5904">
        <w:t xml:space="preserve">government publishes the </w:t>
      </w:r>
      <w:r w:rsidRPr="006E5904">
        <w:t xml:space="preserve">emission factors in </w:t>
      </w:r>
      <w:r w:rsidR="00CB0600" w:rsidRPr="006E5904">
        <w:t>1)</w:t>
      </w:r>
      <w:r w:rsidRPr="006E5904">
        <w:t xml:space="preserve"> and substitute value in </w:t>
      </w:r>
      <w:r w:rsidR="00CB0600" w:rsidRPr="006E5904">
        <w:t>3)</w:t>
      </w:r>
      <w:r w:rsidRPr="006E5904">
        <w:t xml:space="preserve"> </w:t>
      </w:r>
      <w:r w:rsidR="005C025B" w:rsidRPr="006E5904">
        <w:t xml:space="preserve">for the year preceding the year for which emissions are to be calculated. </w:t>
      </w:r>
      <w:r w:rsidR="00084D93" w:rsidRPr="006E5904">
        <w:t>Use these emission factors to calculate emissions</w:t>
      </w:r>
      <w:r w:rsidR="001B504A" w:rsidRPr="006E5904">
        <w:t>. For example, if the government has published emission factors for different electricity utilities for 2015 and electricity utilities have published emission factors for 2016, use the emission factors for 2015 published by the government to calculate emissions for 2016</w:t>
      </w:r>
      <w:r w:rsidR="006A4481" w:rsidRPr="006E5904">
        <w:t xml:space="preserve"> (Use the emission factors for the year preceding the year </w:t>
      </w:r>
      <w:r w:rsidR="0049184E" w:rsidRPr="006E5904">
        <w:t>for</w:t>
      </w:r>
      <w:r w:rsidR="006A4481" w:rsidRPr="006E5904">
        <w:t xml:space="preserve"> which emissions are to be calculated)</w:t>
      </w:r>
      <w:r w:rsidR="006E0662" w:rsidRPr="006E5904">
        <w:t>.</w:t>
      </w:r>
    </w:p>
    <w:p w14:paraId="4F1F9A0B" w14:textId="77777777" w:rsidR="001A4DCC" w:rsidRPr="006E5904" w:rsidRDefault="001A4DCC" w:rsidP="007C6EC3">
      <w:pPr>
        <w:spacing w:line="82" w:lineRule="exact"/>
        <w:rPr>
          <w:rFonts w:asciiTheme="majorBidi" w:hAnsiTheme="majorBidi" w:cstheme="majorBidi"/>
          <w:snapToGrid w:val="0"/>
          <w:color w:val="000000" w:themeColor="text1"/>
          <w:kern w:val="2"/>
          <w:sz w:val="20"/>
          <w:szCs w:val="20"/>
        </w:rPr>
      </w:pPr>
    </w:p>
    <w:p w14:paraId="0A657882" w14:textId="74505DAA" w:rsidR="001A4DCC" w:rsidRPr="006E5904" w:rsidRDefault="003A51D2" w:rsidP="007527FD">
      <w:pPr>
        <w:pStyle w:val="Body"/>
        <w:rPr>
          <w:sz w:val="20"/>
          <w:szCs w:val="20"/>
        </w:rPr>
      </w:pPr>
      <w:r w:rsidRPr="006E5904">
        <w:t>The emission factor</w:t>
      </w:r>
      <w:r w:rsidR="00BD3530" w:rsidRPr="006E5904">
        <w:t>s</w:t>
      </w:r>
      <w:r w:rsidRPr="006E5904">
        <w:t xml:space="preserve"> used needs to be reported in </w:t>
      </w:r>
      <w:r w:rsidR="001058DD" w:rsidRPr="006E5904">
        <w:t>Specified Table</w:t>
      </w:r>
      <w:r w:rsidRPr="006E5904">
        <w:t xml:space="preserve"> 12-4</w:t>
      </w:r>
      <w:r w:rsidR="00CB0600" w:rsidRPr="006E5904">
        <w:t>-1</w:t>
      </w:r>
      <w:r w:rsidRPr="006E5904">
        <w:t xml:space="preserve"> or Designated Factories - Table 10-3 in the Periodical Report pursuant to the Act on Rationalizing Energy Use.</w:t>
      </w:r>
    </w:p>
    <w:p w14:paraId="71CCDBE7" w14:textId="77777777" w:rsidR="001A4DCC" w:rsidRPr="006E5904" w:rsidRDefault="001A4DCC" w:rsidP="007C6EC3">
      <w:pPr>
        <w:spacing w:line="116" w:lineRule="exact"/>
        <w:rPr>
          <w:rFonts w:asciiTheme="majorBidi" w:hAnsiTheme="majorBidi" w:cstheme="majorBidi"/>
          <w:snapToGrid w:val="0"/>
          <w:color w:val="000000" w:themeColor="text1"/>
          <w:kern w:val="2"/>
          <w:sz w:val="20"/>
          <w:szCs w:val="20"/>
        </w:rPr>
      </w:pPr>
    </w:p>
    <w:p w14:paraId="5B1D3476" w14:textId="77777777" w:rsidR="001A4DCC" w:rsidRPr="006E5904" w:rsidRDefault="009301BB" w:rsidP="007527FD">
      <w:pPr>
        <w:pStyle w:val="Body"/>
        <w:rPr>
          <w:sz w:val="20"/>
          <w:szCs w:val="20"/>
        </w:rPr>
      </w:pPr>
      <w:r w:rsidRPr="006E5904">
        <w:t>These factors can be used by specified emitters to calculate carbon dioxide emissions from use of electricity. For details about the idea of evaluation of reduction of greenhouse gas emissions by use of electricity, refer to Part III (</w:t>
      </w:r>
      <w:r w:rsidR="00CB0600" w:rsidRPr="006E5904">
        <w:t>10)</w:t>
      </w:r>
      <w:r w:rsidRPr="006E5904">
        <w:t xml:space="preserve"> in page III</w:t>
      </w:r>
      <w:r w:rsidR="00D65647" w:rsidRPr="006E5904">
        <w:rPr>
          <w:rFonts w:eastAsia="Century"/>
        </w:rPr>
        <w:t>-55</w:t>
      </w:r>
      <w:r w:rsidRPr="006E5904">
        <w:t>).</w:t>
      </w:r>
    </w:p>
    <w:p w14:paraId="0A728357" w14:textId="77777777" w:rsidR="001A4DCC" w:rsidRPr="006E5904" w:rsidRDefault="001A4DCC" w:rsidP="007C6EC3">
      <w:pPr>
        <w:spacing w:line="234" w:lineRule="exact"/>
        <w:rPr>
          <w:rFonts w:asciiTheme="majorBidi" w:hAnsiTheme="majorBidi" w:cstheme="majorBidi"/>
          <w:snapToGrid w:val="0"/>
          <w:color w:val="000000" w:themeColor="text1"/>
          <w:kern w:val="2"/>
          <w:sz w:val="20"/>
          <w:szCs w:val="20"/>
        </w:rPr>
      </w:pPr>
    </w:p>
    <w:p w14:paraId="6625465E" w14:textId="77777777" w:rsidR="001A4DCC" w:rsidRPr="006E5904" w:rsidRDefault="00AF22B0" w:rsidP="007C6EC3">
      <w:pPr>
        <w:tabs>
          <w:tab w:val="left" w:pos="502"/>
        </w:tabs>
        <w:spacing w:line="253" w:lineRule="exact"/>
        <w:ind w:left="502" w:hanging="502"/>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(4)</w:t>
      </w:r>
      <w:r w:rsidRPr="006E5904">
        <w:rPr>
          <w:rFonts w:asciiTheme="majorBidi" w:eastAsia="Century" w:hAnsiTheme="majorBidi" w:cstheme="majorBidi"/>
          <w:snapToGrid w:val="0"/>
          <w:color w:val="000000" w:themeColor="text1"/>
          <w:kern w:val="2"/>
          <w:sz w:val="21"/>
          <w:szCs w:val="21"/>
        </w:rPr>
        <w:tab/>
      </w:r>
      <w:r w:rsidR="0088045C" w:rsidRPr="006E5904">
        <w:rPr>
          <w:rFonts w:asciiTheme="majorBidi" w:eastAsia="ＭＳ 明朝" w:hAnsiTheme="majorBidi" w:cstheme="majorBidi"/>
          <w:snapToGrid w:val="0"/>
          <w:color w:val="000000" w:themeColor="text1"/>
          <w:kern w:val="2"/>
          <w:sz w:val="21"/>
          <w:szCs w:val="21"/>
        </w:rPr>
        <w:t>Amount of activity</w:t>
      </w:r>
    </w:p>
    <w:p w14:paraId="3F0972F8" w14:textId="77777777" w:rsidR="001A4DCC" w:rsidRPr="006E5904" w:rsidRDefault="001A4DCC" w:rsidP="007C6EC3">
      <w:pPr>
        <w:spacing w:line="150" w:lineRule="exact"/>
        <w:rPr>
          <w:rFonts w:asciiTheme="majorBidi" w:eastAsia="Century" w:hAnsiTheme="majorBidi" w:cstheme="majorBidi"/>
          <w:snapToGrid w:val="0"/>
          <w:color w:val="000000" w:themeColor="text1"/>
          <w:kern w:val="2"/>
          <w:sz w:val="21"/>
          <w:szCs w:val="21"/>
        </w:rPr>
      </w:pPr>
    </w:p>
    <w:p w14:paraId="688C605E" w14:textId="4A264236" w:rsidR="001A4DCC" w:rsidRPr="006E5904" w:rsidRDefault="0073457E" w:rsidP="007527FD">
      <w:pPr>
        <w:pStyle w:val="Body"/>
      </w:pPr>
      <w:r w:rsidRPr="006E5904">
        <w:t xml:space="preserve">The amount of activity is the amount of electricity used. Determine the amount of activity based on periodical reports pursuant to the Act on Rationalizing Energy Use. </w:t>
      </w:r>
      <w:r w:rsidR="0088045C" w:rsidRPr="006E5904">
        <w:t xml:space="preserve">Specifically, the used amount of </w:t>
      </w:r>
      <w:r w:rsidR="00FE178C" w:rsidRPr="006E5904">
        <w:t>"</w:t>
      </w:r>
      <w:r w:rsidR="0088045C" w:rsidRPr="006E5904">
        <w:t>electricity</w:t>
      </w:r>
      <w:r w:rsidR="00FE178C" w:rsidRPr="006E5904">
        <w:t>"</w:t>
      </w:r>
      <w:r w:rsidR="0088045C" w:rsidRPr="006E5904">
        <w:t xml:space="preserve"> </w:t>
      </w:r>
      <w:r w:rsidR="005A3A46" w:rsidRPr="006E5904">
        <w:t>other than</w:t>
      </w:r>
      <w:r w:rsidR="0088045C" w:rsidRPr="006E5904">
        <w:t xml:space="preserve"> </w:t>
      </w:r>
      <w:r w:rsidR="00FE178C" w:rsidRPr="006E5904">
        <w:t>"</w:t>
      </w:r>
      <w:r w:rsidRPr="006E5904">
        <w:t>electricity</w:t>
      </w:r>
      <w:r w:rsidR="001364B3" w:rsidRPr="006E5904">
        <w:t xml:space="preserve"> generated in-house</w:t>
      </w:r>
      <w:r w:rsidR="00FE178C" w:rsidRPr="006E5904">
        <w:t>"</w:t>
      </w:r>
      <w:r w:rsidR="0088045C" w:rsidRPr="006E5904">
        <w:t xml:space="preserve"> in </w:t>
      </w:r>
      <w:r w:rsidR="00FE178C" w:rsidRPr="006E5904">
        <w:t>"</w:t>
      </w:r>
      <w:r w:rsidR="001058DD" w:rsidRPr="006E5904">
        <w:t>Specified Table</w:t>
      </w:r>
      <w:r w:rsidR="0088045C" w:rsidRPr="006E5904">
        <w:t xml:space="preserve"> 2 Amounts of Energy Used and Amounts of By-product Energy Sold by Businesses</w:t>
      </w:r>
      <w:r w:rsidR="00FE178C" w:rsidRPr="006E5904">
        <w:t>"</w:t>
      </w:r>
      <w:r w:rsidR="0088045C" w:rsidRPr="006E5904">
        <w:t xml:space="preserve"> or </w:t>
      </w:r>
      <w:r w:rsidR="00FE178C" w:rsidRPr="006E5904">
        <w:t>"</w:t>
      </w:r>
      <w:r w:rsidR="0088045C" w:rsidRPr="006E5904">
        <w:t>Designated Factories - Table 2 Amounts of Energy Used and Amounts of By-product Energy Sold by Designated Energy Management Factories</w:t>
      </w:r>
      <w:r w:rsidR="00FE178C" w:rsidRPr="006E5904">
        <w:t>"</w:t>
      </w:r>
      <w:r w:rsidR="0088045C" w:rsidRPr="006E5904">
        <w:t xml:space="preserve"> in the Periodical Report pursuant to </w:t>
      </w:r>
      <w:r w:rsidR="0049184E" w:rsidRPr="006E5904">
        <w:t xml:space="preserve">the </w:t>
      </w:r>
      <w:r w:rsidR="0088045C" w:rsidRPr="006E5904">
        <w:t>Act on Rationalizing Energy Use</w:t>
      </w:r>
      <w:r w:rsidR="001364B3" w:rsidRPr="006E5904">
        <w:t xml:space="preserve"> constitute</w:t>
      </w:r>
      <w:r w:rsidR="0049184E" w:rsidRPr="006E5904">
        <w:t>s</w:t>
      </w:r>
      <w:r w:rsidR="001364B3" w:rsidRPr="006E5904">
        <w:t xml:space="preserve"> the amount of activity</w:t>
      </w:r>
      <w:r w:rsidR="0088045C" w:rsidRPr="006E5904">
        <w:t>.</w:t>
      </w:r>
    </w:p>
    <w:p w14:paraId="6C59F2E7" w14:textId="77777777" w:rsidR="001A4DCC" w:rsidRPr="006E5904" w:rsidRDefault="00592019" w:rsidP="007527FD">
      <w:pPr>
        <w:pStyle w:val="Body"/>
        <w:rPr>
          <w:sz w:val="20"/>
          <w:szCs w:val="20"/>
        </w:rPr>
      </w:pPr>
      <w:r w:rsidRPr="006E5904">
        <w:lastRenderedPageBreak/>
        <w:t>Treat</w:t>
      </w:r>
      <w:r w:rsidR="00A31CAA" w:rsidRPr="006E5904">
        <w:t xml:space="preserve"> </w:t>
      </w:r>
      <w:r w:rsidR="005D1F59" w:rsidRPr="006E5904">
        <w:t xml:space="preserve">electricity </w:t>
      </w:r>
      <w:r w:rsidRPr="006E5904">
        <w:t xml:space="preserve">transmitted </w:t>
      </w:r>
      <w:r w:rsidR="005D1F59" w:rsidRPr="006E5904">
        <w:t xml:space="preserve">in-house </w:t>
      </w:r>
      <w:r w:rsidR="00FA7ECF" w:rsidRPr="006E5904">
        <w:t>(</w:t>
      </w:r>
      <w:r w:rsidR="00CE5BAC" w:rsidRPr="006E5904">
        <w:t xml:space="preserve">electricity </w:t>
      </w:r>
      <w:r w:rsidR="00A31CAA" w:rsidRPr="006E5904">
        <w:t xml:space="preserve">generated in-house and delivered to another workplace </w:t>
      </w:r>
      <w:r w:rsidRPr="006E5904">
        <w:t>of the same business</w:t>
      </w:r>
      <w:r w:rsidR="00FA7ECF" w:rsidRPr="006E5904">
        <w:t>)</w:t>
      </w:r>
      <w:r w:rsidR="00CE5BAC" w:rsidRPr="006E5904">
        <w:t xml:space="preserve"> </w:t>
      </w:r>
      <w:r w:rsidR="00E540C1" w:rsidRPr="006E5904">
        <w:t>similarly to</w:t>
      </w:r>
      <w:r w:rsidRPr="006E5904">
        <w:t xml:space="preserve"> periodical reports</w:t>
      </w:r>
      <w:r w:rsidR="00A31CAA" w:rsidRPr="006E5904">
        <w:t xml:space="preserve"> pursuant to the Act on Rationalizing Energy Use</w:t>
      </w:r>
      <w:r w:rsidRPr="006E5904">
        <w:t>,</w:t>
      </w:r>
      <w:r w:rsidR="00A31CAA" w:rsidRPr="006E5904">
        <w:t xml:space="preserve"> and </w:t>
      </w:r>
      <w:r w:rsidRPr="006E5904">
        <w:t>if electricity generated in-house is transmitted in-house</w:t>
      </w:r>
      <w:r w:rsidR="00E73A12" w:rsidRPr="006E5904">
        <w:t xml:space="preserve"> (to another workplace of the same business)</w:t>
      </w:r>
      <w:r w:rsidRPr="006E5904">
        <w:t xml:space="preserve">, </w:t>
      </w:r>
      <w:r w:rsidR="00A31CAA" w:rsidRPr="006E5904">
        <w:t xml:space="preserve">do not include the amount of such electricity in the amount of activity. If electricity </w:t>
      </w:r>
      <w:r w:rsidR="00253B47" w:rsidRPr="006E5904">
        <w:t>transmitted</w:t>
      </w:r>
      <w:r w:rsidR="001D346A" w:rsidRPr="006E5904">
        <w:t xml:space="preserve"> </w:t>
      </w:r>
      <w:r w:rsidR="00A31CAA" w:rsidRPr="006E5904">
        <w:t>in-house is received, include the amount of such electricity in the amount of activity.</w:t>
      </w:r>
    </w:p>
    <w:p w14:paraId="51C87251" w14:textId="77777777" w:rsidR="001A4DCC" w:rsidRPr="006E5904" w:rsidRDefault="001A4DCC" w:rsidP="007C6EC3">
      <w:pPr>
        <w:spacing w:line="82" w:lineRule="exact"/>
        <w:rPr>
          <w:rFonts w:asciiTheme="majorBidi" w:hAnsiTheme="majorBidi" w:cstheme="majorBidi"/>
          <w:snapToGrid w:val="0"/>
          <w:color w:val="000000" w:themeColor="text1"/>
          <w:kern w:val="2"/>
          <w:sz w:val="20"/>
          <w:szCs w:val="20"/>
        </w:rPr>
      </w:pPr>
    </w:p>
    <w:p w14:paraId="11D66492" w14:textId="38C6EA68" w:rsidR="001A4DCC" w:rsidRPr="006E5904" w:rsidRDefault="001D346A" w:rsidP="007527FD">
      <w:pPr>
        <w:pStyle w:val="Body"/>
      </w:pPr>
      <w:r w:rsidRPr="006E5904">
        <w:t xml:space="preserve">As mentioned in </w:t>
      </w:r>
      <w:r w:rsidR="00D65647" w:rsidRPr="006E5904">
        <w:rPr>
          <w:rFonts w:eastAsia="Century"/>
        </w:rPr>
        <w:t>(3)</w:t>
      </w:r>
      <w:r w:rsidRPr="006E5904">
        <w:t xml:space="preserve">, the amounts of electricity used must be determined </w:t>
      </w:r>
      <w:r w:rsidR="00A3686F" w:rsidRPr="006E5904">
        <w:t>on an electricity utility-by-electricity utility basis. For electricity supplied by electricity utilit</w:t>
      </w:r>
      <w:r w:rsidR="00253B47" w:rsidRPr="006E5904">
        <w:t>ies</w:t>
      </w:r>
      <w:r w:rsidR="00A3686F" w:rsidRPr="006E5904">
        <w:t xml:space="preserve">, the total of </w:t>
      </w:r>
      <w:r w:rsidR="00FE178C" w:rsidRPr="006E5904">
        <w:t>"</w:t>
      </w:r>
      <w:r w:rsidR="00A3686F" w:rsidRPr="006E5904">
        <w:t>electricity purchased in the daytime</w:t>
      </w:r>
      <w:r w:rsidR="00FE178C" w:rsidRPr="006E5904">
        <w:t>"</w:t>
      </w:r>
      <w:r w:rsidR="00A3686F" w:rsidRPr="006E5904">
        <w:t xml:space="preserve"> and </w:t>
      </w:r>
      <w:r w:rsidR="00FE178C" w:rsidRPr="006E5904">
        <w:t>"</w:t>
      </w:r>
      <w:r w:rsidR="00A3686F" w:rsidRPr="006E5904">
        <w:t>electricity purchased in the nighttime</w:t>
      </w:r>
      <w:r w:rsidR="00FE178C" w:rsidRPr="006E5904">
        <w:t>"</w:t>
      </w:r>
      <w:r w:rsidR="00A3686F" w:rsidRPr="006E5904">
        <w:t xml:space="preserve"> in </w:t>
      </w:r>
      <w:r w:rsidR="001058DD" w:rsidRPr="006E5904">
        <w:t>Specified Table</w:t>
      </w:r>
      <w:r w:rsidR="00A3686F" w:rsidRPr="006E5904">
        <w:t xml:space="preserve"> 2 or Designated Factories - Table 2 in the Periodical Report pursuant to the Act on Rationalizing Energy Use </w:t>
      </w:r>
      <w:r w:rsidR="00253B47" w:rsidRPr="006E5904">
        <w:t>constitutes</w:t>
      </w:r>
      <w:r w:rsidR="00A3686F" w:rsidRPr="006E5904">
        <w:t xml:space="preserve"> the amount of activity.</w:t>
      </w:r>
    </w:p>
    <w:p w14:paraId="68DCF207"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7F3DF132" w14:textId="77777777" w:rsidR="001A4DCC" w:rsidRPr="006E5904" w:rsidRDefault="001A4DCC" w:rsidP="007C6EC3">
      <w:pPr>
        <w:spacing w:line="234" w:lineRule="exact"/>
        <w:rPr>
          <w:rFonts w:asciiTheme="majorBidi" w:hAnsiTheme="majorBidi" w:cstheme="majorBidi"/>
          <w:snapToGrid w:val="0"/>
          <w:color w:val="000000" w:themeColor="text1"/>
          <w:kern w:val="2"/>
          <w:sz w:val="20"/>
          <w:szCs w:val="20"/>
        </w:rPr>
      </w:pPr>
    </w:p>
    <w:p w14:paraId="065B18A2" w14:textId="77777777" w:rsidR="001A4DCC" w:rsidRPr="006E5904" w:rsidRDefault="00AF22B0" w:rsidP="007C6EC3">
      <w:pPr>
        <w:tabs>
          <w:tab w:val="left" w:pos="502"/>
        </w:tabs>
        <w:spacing w:line="253" w:lineRule="exact"/>
        <w:ind w:left="502" w:hanging="502"/>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(5)</w:t>
      </w:r>
      <w:r w:rsidRPr="006E5904">
        <w:rPr>
          <w:rFonts w:asciiTheme="majorBidi" w:eastAsia="Century" w:hAnsiTheme="majorBidi" w:cstheme="majorBidi"/>
          <w:snapToGrid w:val="0"/>
          <w:color w:val="000000" w:themeColor="text1"/>
          <w:kern w:val="2"/>
          <w:sz w:val="21"/>
          <w:szCs w:val="21"/>
        </w:rPr>
        <w:tab/>
      </w:r>
      <w:r w:rsidR="00453C3E" w:rsidRPr="006E5904">
        <w:rPr>
          <w:rFonts w:asciiTheme="majorBidi" w:hAnsiTheme="majorBidi" w:cstheme="majorBidi"/>
          <w:snapToGrid w:val="0"/>
          <w:color w:val="000000" w:themeColor="text1"/>
          <w:kern w:val="2"/>
          <w:sz w:val="21"/>
          <w:szCs w:val="21"/>
        </w:rPr>
        <w:t>Remarks</w:t>
      </w:r>
    </w:p>
    <w:p w14:paraId="6FCCAFED" w14:textId="77777777" w:rsidR="001A4DCC" w:rsidRPr="006E5904" w:rsidRDefault="001A4DCC" w:rsidP="007C6EC3">
      <w:pPr>
        <w:spacing w:line="80" w:lineRule="exact"/>
        <w:rPr>
          <w:rFonts w:asciiTheme="majorBidi" w:hAnsiTheme="majorBidi" w:cstheme="majorBidi"/>
          <w:snapToGrid w:val="0"/>
          <w:color w:val="000000" w:themeColor="text1"/>
          <w:kern w:val="2"/>
          <w:sz w:val="20"/>
          <w:szCs w:val="20"/>
        </w:rPr>
      </w:pPr>
    </w:p>
    <w:p w14:paraId="1A861654" w14:textId="421B7AFD" w:rsidR="001A4DCC" w:rsidRPr="006E5904" w:rsidRDefault="00453C3E" w:rsidP="007527FD">
      <w:pPr>
        <w:pStyle w:val="Body"/>
        <w:rPr>
          <w:sz w:val="20"/>
          <w:szCs w:val="20"/>
        </w:rPr>
      </w:pPr>
      <w:r w:rsidRPr="006E5904">
        <w:t xml:space="preserve">Report </w:t>
      </w:r>
      <w:r w:rsidR="001058DD" w:rsidRPr="006E5904">
        <w:t xml:space="preserve">energy-related </w:t>
      </w:r>
      <w:r w:rsidRPr="006E5904">
        <w:t>CO</w:t>
      </w:r>
      <w:r w:rsidRPr="006E5904">
        <w:rPr>
          <w:vertAlign w:val="subscript"/>
        </w:rPr>
        <w:t>2</w:t>
      </w:r>
      <w:r w:rsidRPr="006E5904">
        <w:t xml:space="preserve"> emissions</w:t>
      </w:r>
      <w:r w:rsidR="001058DD" w:rsidRPr="006E5904">
        <w:t xml:space="preserve"> </w:t>
      </w:r>
      <w:r w:rsidRPr="006E5904">
        <w:t xml:space="preserve">by using the Periodical Report pursuant to the Act on Rationalizing Energy Use (Form 9 or 11). These forms should be as per the Ordinance for Enforcement of the </w:t>
      </w:r>
      <w:r w:rsidR="00253B47" w:rsidRPr="006E5904">
        <w:t>Act on Rationalizing Energy Use</w:t>
      </w:r>
      <w:r w:rsidRPr="006E5904">
        <w:t xml:space="preserve"> (Ordinance of the Ministry of International Trade and Industry No. 74 of 1</w:t>
      </w:r>
      <w:r w:rsidR="000C17E3" w:rsidRPr="006E5904">
        <w:t>9</w:t>
      </w:r>
      <w:r w:rsidRPr="006E5904">
        <w:t>79).</w:t>
      </w:r>
    </w:p>
    <w:p w14:paraId="2513587A"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7236107E" w14:textId="77777777" w:rsidR="001A4DCC" w:rsidRPr="006E5904" w:rsidRDefault="00B22661" w:rsidP="007B6618">
      <w:pPr>
        <w:tabs>
          <w:tab w:val="left" w:pos="180"/>
        </w:tabs>
        <w:spacing w:line="211" w:lineRule="exact"/>
        <w:ind w:left="2640"/>
        <w:rPr>
          <w:rFonts w:asciiTheme="majorBidi" w:hAnsiTheme="majorBidi" w:cstheme="majorBidi"/>
          <w:snapToGrid w:val="0"/>
          <w:color w:val="000000" w:themeColor="text1"/>
          <w:kern w:val="2"/>
          <w:sz w:val="20"/>
          <w:szCs w:val="20"/>
        </w:rPr>
      </w:pPr>
      <w:r w:rsidRPr="006E5904">
        <w:rPr>
          <w:rFonts w:asciiTheme="majorBidi" w:hAnsiTheme="majorBidi" w:cstheme="majorBidi"/>
          <w:snapToGrid w:val="0"/>
          <w:color w:val="000000" w:themeColor="text1"/>
          <w:kern w:val="2"/>
        </w:rPr>
        <w:br w:type="page"/>
      </w:r>
    </w:p>
    <w:p w14:paraId="1F239940" w14:textId="77777777" w:rsidR="001A4DCC" w:rsidRPr="006E5904" w:rsidRDefault="00D65647" w:rsidP="007C6EC3">
      <w:pPr>
        <w:tabs>
          <w:tab w:val="left" w:pos="781"/>
        </w:tabs>
        <w:spacing w:line="253" w:lineRule="exact"/>
        <w:ind w:left="2"/>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lastRenderedPageBreak/>
        <w:t>3.1.3</w:t>
      </w:r>
      <w:r w:rsidRPr="006E5904">
        <w:rPr>
          <w:rFonts w:asciiTheme="majorBidi" w:hAnsiTheme="majorBidi" w:cstheme="majorBidi"/>
          <w:snapToGrid w:val="0"/>
          <w:color w:val="000000" w:themeColor="text1"/>
          <w:kern w:val="2"/>
          <w:sz w:val="20"/>
          <w:szCs w:val="20"/>
        </w:rPr>
        <w:tab/>
      </w:r>
      <w:r w:rsidR="00D0488C" w:rsidRPr="006E5904">
        <w:rPr>
          <w:rFonts w:asciiTheme="majorBidi" w:hAnsiTheme="majorBidi" w:cstheme="majorBidi"/>
          <w:snapToGrid w:val="0"/>
          <w:color w:val="000000" w:themeColor="text1"/>
          <w:kern w:val="2"/>
          <w:sz w:val="20"/>
          <w:szCs w:val="20"/>
        </w:rPr>
        <w:t>Use of heat supplied by others</w:t>
      </w:r>
    </w:p>
    <w:p w14:paraId="33BB003F" w14:textId="77777777" w:rsidR="001A4DCC" w:rsidRPr="006E5904" w:rsidRDefault="001A4DCC" w:rsidP="007C6EC3">
      <w:pPr>
        <w:spacing w:line="135" w:lineRule="exact"/>
        <w:rPr>
          <w:rFonts w:asciiTheme="majorBidi" w:hAnsiTheme="majorBidi" w:cstheme="majorBidi"/>
          <w:snapToGrid w:val="0"/>
          <w:color w:val="000000" w:themeColor="text1"/>
          <w:kern w:val="2"/>
          <w:sz w:val="20"/>
          <w:szCs w:val="20"/>
        </w:rPr>
      </w:pPr>
    </w:p>
    <w:p w14:paraId="28053C1E" w14:textId="77777777" w:rsidR="001A4DCC" w:rsidRPr="006E5904" w:rsidRDefault="00AF22B0" w:rsidP="007C6EC3">
      <w:pPr>
        <w:tabs>
          <w:tab w:val="left" w:pos="502"/>
        </w:tabs>
        <w:spacing w:line="253" w:lineRule="exact"/>
        <w:ind w:left="502" w:hanging="502"/>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(1)</w:t>
      </w:r>
      <w:r w:rsidRPr="006E5904">
        <w:rPr>
          <w:rFonts w:asciiTheme="majorBidi" w:eastAsia="Century" w:hAnsiTheme="majorBidi" w:cstheme="majorBidi"/>
          <w:snapToGrid w:val="0"/>
          <w:color w:val="000000" w:themeColor="text1"/>
          <w:kern w:val="2"/>
          <w:sz w:val="21"/>
          <w:szCs w:val="21"/>
        </w:rPr>
        <w:tab/>
      </w:r>
      <w:r w:rsidR="00D0488C" w:rsidRPr="006E5904">
        <w:rPr>
          <w:rFonts w:asciiTheme="majorBidi" w:eastAsia="ＭＳ 明朝" w:hAnsiTheme="majorBidi" w:cstheme="majorBidi"/>
          <w:snapToGrid w:val="0"/>
          <w:color w:val="000000" w:themeColor="text1"/>
          <w:kern w:val="2"/>
          <w:sz w:val="21"/>
          <w:szCs w:val="21"/>
        </w:rPr>
        <w:t>Outline of activity and pattern of emission</w:t>
      </w:r>
    </w:p>
    <w:p w14:paraId="6BE00C75" w14:textId="77777777" w:rsidR="001A4DCC" w:rsidRPr="006E5904" w:rsidRDefault="001A4DCC" w:rsidP="007C6EC3">
      <w:pPr>
        <w:spacing w:line="152" w:lineRule="exact"/>
        <w:rPr>
          <w:rFonts w:asciiTheme="majorBidi" w:hAnsiTheme="majorBidi" w:cstheme="majorBidi"/>
          <w:snapToGrid w:val="0"/>
          <w:color w:val="000000" w:themeColor="text1"/>
          <w:kern w:val="2"/>
          <w:sz w:val="20"/>
          <w:szCs w:val="20"/>
        </w:rPr>
      </w:pPr>
    </w:p>
    <w:p w14:paraId="0D4AE23D" w14:textId="77777777" w:rsidR="001A4DCC" w:rsidRPr="006E5904" w:rsidRDefault="00C25C77" w:rsidP="007527FD">
      <w:pPr>
        <w:pStyle w:val="Body"/>
        <w:rPr>
          <w:sz w:val="20"/>
          <w:szCs w:val="20"/>
        </w:rPr>
      </w:pPr>
      <w:r w:rsidRPr="006E5904">
        <w:t xml:space="preserve">Use of heat (industrial steam, non-industrial steam, hot water, and cold water) supplied by others is regarded as indirect emission of </w:t>
      </w:r>
      <w:r w:rsidR="00D65647" w:rsidRPr="006E5904">
        <w:rPr>
          <w:rFonts w:eastAsia="Century"/>
        </w:rPr>
        <w:t>CO</w:t>
      </w:r>
      <w:r w:rsidR="00D65647" w:rsidRPr="006E5904">
        <w:rPr>
          <w:rFonts w:eastAsia="Century"/>
          <w:vertAlign w:val="subscript"/>
        </w:rPr>
        <w:t>2</w:t>
      </w:r>
      <w:r w:rsidR="00D65647" w:rsidRPr="006E5904">
        <w:rPr>
          <w:rFonts w:eastAsia="Century"/>
        </w:rPr>
        <w:t xml:space="preserve"> </w:t>
      </w:r>
      <w:r w:rsidRPr="006E5904">
        <w:t>from generation of heat by them.</w:t>
      </w:r>
    </w:p>
    <w:p w14:paraId="0CD5E9D9"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0578D957" w14:textId="77777777" w:rsidR="001A4DCC" w:rsidRPr="006E5904" w:rsidRDefault="001A4DCC" w:rsidP="007C6EC3">
      <w:pPr>
        <w:spacing w:line="232" w:lineRule="exact"/>
        <w:rPr>
          <w:rFonts w:asciiTheme="majorBidi" w:hAnsiTheme="majorBidi" w:cstheme="majorBidi"/>
          <w:snapToGrid w:val="0"/>
          <w:color w:val="000000" w:themeColor="text1"/>
          <w:kern w:val="2"/>
          <w:sz w:val="20"/>
          <w:szCs w:val="20"/>
        </w:rPr>
      </w:pPr>
    </w:p>
    <w:p w14:paraId="0836983B" w14:textId="77777777" w:rsidR="001A4DCC" w:rsidRPr="006E5904" w:rsidRDefault="00AF22B0" w:rsidP="007C6EC3">
      <w:pPr>
        <w:tabs>
          <w:tab w:val="left" w:pos="502"/>
        </w:tabs>
        <w:spacing w:line="253" w:lineRule="exact"/>
        <w:ind w:left="502" w:hanging="502"/>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(2)</w:t>
      </w:r>
      <w:r w:rsidRPr="006E5904">
        <w:rPr>
          <w:rFonts w:asciiTheme="majorBidi" w:eastAsia="Century" w:hAnsiTheme="majorBidi" w:cstheme="majorBidi"/>
          <w:snapToGrid w:val="0"/>
          <w:color w:val="000000" w:themeColor="text1"/>
          <w:kern w:val="2"/>
          <w:sz w:val="21"/>
          <w:szCs w:val="21"/>
        </w:rPr>
        <w:tab/>
      </w:r>
      <w:r w:rsidR="001F0436" w:rsidRPr="006E5904">
        <w:rPr>
          <w:rFonts w:asciiTheme="majorBidi" w:hAnsiTheme="majorBidi" w:cstheme="majorBidi"/>
          <w:snapToGrid w:val="0"/>
          <w:color w:val="000000" w:themeColor="text1"/>
          <w:kern w:val="2"/>
          <w:sz w:val="21"/>
          <w:szCs w:val="21"/>
        </w:rPr>
        <w:t>Calculation formula</w:t>
      </w:r>
    </w:p>
    <w:p w14:paraId="317AB6B2" w14:textId="77777777" w:rsidR="001A4DCC" w:rsidRPr="006E5904" w:rsidRDefault="001A4DCC" w:rsidP="007C6EC3">
      <w:pPr>
        <w:spacing w:line="150" w:lineRule="exact"/>
        <w:rPr>
          <w:rFonts w:asciiTheme="majorBidi" w:eastAsia="Century" w:hAnsiTheme="majorBidi" w:cstheme="majorBidi"/>
          <w:snapToGrid w:val="0"/>
          <w:color w:val="000000" w:themeColor="text1"/>
          <w:kern w:val="2"/>
          <w:sz w:val="21"/>
          <w:szCs w:val="21"/>
        </w:rPr>
      </w:pPr>
    </w:p>
    <w:p w14:paraId="4BBFAB65" w14:textId="77777777" w:rsidR="001A4DCC" w:rsidRPr="006E5904" w:rsidRDefault="001F0436" w:rsidP="0082596A">
      <w:pPr>
        <w:pStyle w:val="Body"/>
        <w:rPr>
          <w:rFonts w:eastAsia="Century"/>
        </w:rPr>
      </w:pPr>
      <w:r w:rsidRPr="006E5904">
        <w:t>Calculate CO</w:t>
      </w:r>
      <w:r w:rsidRPr="006E5904">
        <w:rPr>
          <w:vertAlign w:val="subscript"/>
        </w:rPr>
        <w:t>2</w:t>
      </w:r>
      <w:r w:rsidRPr="006E5904">
        <w:t xml:space="preserve"> emissions by </w:t>
      </w:r>
      <w:r w:rsidR="00B739DA" w:rsidRPr="006E5904">
        <w:t xml:space="preserve">multiplying </w:t>
      </w:r>
      <w:r w:rsidR="00E100FA" w:rsidRPr="006E5904">
        <w:t xml:space="preserve">the amount of heat used by emissions per </w:t>
      </w:r>
      <w:r w:rsidR="00CD59C1" w:rsidRPr="006E5904">
        <w:t>unit amount of use</w:t>
      </w:r>
      <w:r w:rsidR="00E100FA" w:rsidRPr="006E5904">
        <w:t xml:space="preserve"> by heat type.</w:t>
      </w:r>
    </w:p>
    <w:p w14:paraId="131F2EA4" w14:textId="77777777" w:rsidR="001A4DCC" w:rsidRPr="006E5904" w:rsidRDefault="001A4DCC" w:rsidP="007C6EC3">
      <w:pPr>
        <w:spacing w:line="20" w:lineRule="exact"/>
        <w:rPr>
          <w:rFonts w:asciiTheme="majorBidi" w:hAnsiTheme="majorBidi" w:cstheme="majorBidi"/>
          <w:snapToGrid w:val="0"/>
          <w:color w:val="000000" w:themeColor="text1"/>
          <w:kern w:val="2"/>
          <w:sz w:val="20"/>
          <w:szCs w:val="20"/>
        </w:rPr>
      </w:pPr>
    </w:p>
    <w:p w14:paraId="2E4D011A"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tbl>
      <w:tblPr>
        <w:tblStyle w:val="a9"/>
        <w:tblW w:w="0" w:type="auto"/>
        <w:tblInd w:w="392" w:type="dxa"/>
        <w:tblLook w:val="04A0" w:firstRow="1" w:lastRow="0" w:firstColumn="1" w:lastColumn="0" w:noHBand="0" w:noVBand="1"/>
      </w:tblPr>
      <w:tblGrid>
        <w:gridCol w:w="8870"/>
      </w:tblGrid>
      <w:tr w:rsidR="005B518C" w:rsidRPr="006E5904" w14:paraId="45ACF70E" w14:textId="77777777" w:rsidTr="002F36DB">
        <w:tc>
          <w:tcPr>
            <w:tcW w:w="8870" w:type="dxa"/>
            <w:tcMar>
              <w:top w:w="85" w:type="dxa"/>
              <w:bottom w:w="85" w:type="dxa"/>
            </w:tcMar>
          </w:tcPr>
          <w:p w14:paraId="5B300CC6" w14:textId="77777777" w:rsidR="004C273C" w:rsidRPr="006E5904" w:rsidRDefault="004C273C" w:rsidP="004C273C">
            <w:pPr>
              <w:spacing w:line="253" w:lineRule="exac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CO</w:t>
            </w:r>
            <w:r w:rsidRPr="006E5904">
              <w:rPr>
                <w:rFonts w:asciiTheme="majorBidi" w:eastAsia="Century" w:hAnsiTheme="majorBidi" w:cstheme="majorBidi"/>
                <w:snapToGrid w:val="0"/>
                <w:color w:val="000000" w:themeColor="text1"/>
                <w:kern w:val="2"/>
                <w:sz w:val="21"/>
                <w:szCs w:val="21"/>
                <w:vertAlign w:val="subscript"/>
              </w:rPr>
              <w:t>2</w:t>
            </w:r>
            <w:r w:rsidRPr="006E5904">
              <w:rPr>
                <w:rFonts w:asciiTheme="majorBidi" w:eastAsia="Century" w:hAnsiTheme="majorBidi" w:cstheme="majorBidi"/>
                <w:snapToGrid w:val="0"/>
                <w:color w:val="000000" w:themeColor="text1"/>
                <w:kern w:val="2"/>
                <w:sz w:val="21"/>
                <w:szCs w:val="21"/>
              </w:rPr>
              <w:t xml:space="preserve"> </w:t>
            </w:r>
            <w:r w:rsidR="00E100FA" w:rsidRPr="006E5904">
              <w:rPr>
                <w:rFonts w:asciiTheme="majorBidi" w:eastAsia="ＭＳ 明朝" w:hAnsiTheme="majorBidi" w:cstheme="majorBidi"/>
                <w:snapToGrid w:val="0"/>
                <w:color w:val="000000" w:themeColor="text1"/>
                <w:kern w:val="2"/>
                <w:sz w:val="21"/>
                <w:szCs w:val="21"/>
              </w:rPr>
              <w:t>emissions (</w:t>
            </w:r>
            <w:r w:rsidRPr="006E5904">
              <w:rPr>
                <w:rFonts w:asciiTheme="majorBidi" w:eastAsia="Century" w:hAnsiTheme="majorBidi" w:cstheme="majorBidi"/>
                <w:snapToGrid w:val="0"/>
                <w:color w:val="000000" w:themeColor="text1"/>
                <w:kern w:val="2"/>
                <w:sz w:val="21"/>
                <w:szCs w:val="21"/>
              </w:rPr>
              <w:t>tCO</w:t>
            </w:r>
            <w:r w:rsidRPr="006E5904">
              <w:rPr>
                <w:rFonts w:asciiTheme="majorBidi" w:eastAsia="Century" w:hAnsiTheme="majorBidi" w:cstheme="majorBidi"/>
                <w:snapToGrid w:val="0"/>
                <w:color w:val="000000" w:themeColor="text1"/>
                <w:kern w:val="2"/>
                <w:sz w:val="21"/>
                <w:szCs w:val="21"/>
                <w:vertAlign w:val="subscript"/>
              </w:rPr>
              <w:t>2</w:t>
            </w:r>
            <w:r w:rsidR="00E100FA" w:rsidRPr="006E5904">
              <w:rPr>
                <w:rFonts w:asciiTheme="majorBidi" w:eastAsia="ＭＳ 明朝" w:hAnsiTheme="majorBidi" w:cstheme="majorBidi"/>
                <w:snapToGrid w:val="0"/>
                <w:color w:val="000000" w:themeColor="text1"/>
                <w:kern w:val="2"/>
                <w:sz w:val="21"/>
                <w:szCs w:val="21"/>
              </w:rPr>
              <w:t>)</w:t>
            </w:r>
          </w:p>
          <w:p w14:paraId="5D66E8F6" w14:textId="77777777" w:rsidR="004C273C" w:rsidRPr="006E5904" w:rsidRDefault="004C273C" w:rsidP="004C273C">
            <w:pPr>
              <w:spacing w:line="108" w:lineRule="exact"/>
              <w:rPr>
                <w:rFonts w:asciiTheme="majorBidi" w:hAnsiTheme="majorBidi" w:cstheme="majorBidi"/>
                <w:snapToGrid w:val="0"/>
                <w:color w:val="000000" w:themeColor="text1"/>
                <w:kern w:val="2"/>
                <w:sz w:val="20"/>
                <w:szCs w:val="20"/>
              </w:rPr>
            </w:pPr>
          </w:p>
          <w:p w14:paraId="500407D3" w14:textId="77777777" w:rsidR="004C273C" w:rsidRPr="006E5904" w:rsidRDefault="00AC3479" w:rsidP="007527FD">
            <w:pPr>
              <w:spacing w:line="253" w:lineRule="exact"/>
              <w:ind w:left="317"/>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 xml:space="preserve">= </w:t>
            </w:r>
            <w:r w:rsidR="00E100FA" w:rsidRPr="006E5904">
              <w:rPr>
                <w:rFonts w:asciiTheme="majorBidi" w:eastAsia="ＭＳ 明朝" w:hAnsiTheme="majorBidi" w:cstheme="majorBidi"/>
                <w:snapToGrid w:val="0"/>
                <w:color w:val="000000" w:themeColor="text1"/>
                <w:kern w:val="2"/>
                <w:sz w:val="21"/>
                <w:szCs w:val="21"/>
              </w:rPr>
              <w:t>amount of heat used (</w:t>
            </w:r>
            <w:r w:rsidR="004C273C" w:rsidRPr="006E5904">
              <w:rPr>
                <w:rFonts w:asciiTheme="majorBidi" w:eastAsia="Century" w:hAnsiTheme="majorBidi" w:cstheme="majorBidi"/>
                <w:snapToGrid w:val="0"/>
                <w:color w:val="000000" w:themeColor="text1"/>
                <w:kern w:val="2"/>
                <w:sz w:val="21"/>
                <w:szCs w:val="21"/>
              </w:rPr>
              <w:t>GJ</w:t>
            </w:r>
            <w:r w:rsidR="00E100FA" w:rsidRPr="006E5904">
              <w:rPr>
                <w:rFonts w:asciiTheme="majorBidi" w:hAnsiTheme="majorBidi" w:cstheme="majorBidi"/>
                <w:snapToGrid w:val="0"/>
                <w:color w:val="000000" w:themeColor="text1"/>
                <w:kern w:val="2"/>
                <w:sz w:val="21"/>
                <w:szCs w:val="21"/>
              </w:rPr>
              <w:t xml:space="preserve">) </w:t>
            </w:r>
            <w:r w:rsidR="004C273C" w:rsidRPr="006E5904">
              <w:rPr>
                <w:rFonts w:asciiTheme="majorBidi" w:eastAsia="ＭＳ 明朝" w:hAnsiTheme="majorBidi" w:cstheme="majorBidi"/>
                <w:snapToGrid w:val="0"/>
                <w:color w:val="000000" w:themeColor="text1"/>
                <w:kern w:val="2"/>
                <w:sz w:val="21"/>
                <w:szCs w:val="21"/>
              </w:rPr>
              <w:t>×</w:t>
            </w:r>
            <w:r w:rsidR="00E100FA" w:rsidRPr="006E5904">
              <w:rPr>
                <w:rFonts w:asciiTheme="majorBidi" w:eastAsia="ＭＳ 明朝" w:hAnsiTheme="majorBidi" w:cstheme="majorBidi"/>
                <w:snapToGrid w:val="0"/>
                <w:color w:val="000000" w:themeColor="text1"/>
                <w:kern w:val="2"/>
                <w:sz w:val="21"/>
                <w:szCs w:val="21"/>
              </w:rPr>
              <w:t xml:space="preserve"> emissions per </w:t>
            </w:r>
            <w:r w:rsidR="00CD59C1" w:rsidRPr="006E5904">
              <w:rPr>
                <w:rFonts w:asciiTheme="majorBidi" w:eastAsia="ＭＳ 明朝" w:hAnsiTheme="majorBidi" w:cstheme="majorBidi"/>
                <w:snapToGrid w:val="0"/>
                <w:color w:val="000000" w:themeColor="text1"/>
                <w:kern w:val="2"/>
                <w:sz w:val="21"/>
                <w:szCs w:val="21"/>
              </w:rPr>
              <w:t>unit amount of use</w:t>
            </w:r>
            <w:r w:rsidR="00E100FA" w:rsidRPr="006E5904">
              <w:rPr>
                <w:rFonts w:asciiTheme="majorBidi" w:eastAsia="ＭＳ 明朝" w:hAnsiTheme="majorBidi" w:cstheme="majorBidi"/>
                <w:snapToGrid w:val="0"/>
                <w:color w:val="000000" w:themeColor="text1"/>
                <w:kern w:val="2"/>
                <w:sz w:val="21"/>
                <w:szCs w:val="21"/>
              </w:rPr>
              <w:t xml:space="preserve"> (</w:t>
            </w:r>
            <w:r w:rsidR="004C273C" w:rsidRPr="006E5904">
              <w:rPr>
                <w:rFonts w:asciiTheme="majorBidi" w:eastAsia="Century" w:hAnsiTheme="majorBidi" w:cstheme="majorBidi"/>
                <w:snapToGrid w:val="0"/>
                <w:color w:val="000000" w:themeColor="text1"/>
                <w:kern w:val="2"/>
                <w:sz w:val="21"/>
                <w:szCs w:val="21"/>
              </w:rPr>
              <w:t>tCO</w:t>
            </w:r>
            <w:r w:rsidR="004C273C" w:rsidRPr="006E5904">
              <w:rPr>
                <w:rFonts w:asciiTheme="majorBidi" w:eastAsia="Century" w:hAnsiTheme="majorBidi" w:cstheme="majorBidi"/>
                <w:snapToGrid w:val="0"/>
                <w:color w:val="000000" w:themeColor="text1"/>
                <w:kern w:val="2"/>
                <w:sz w:val="21"/>
                <w:szCs w:val="21"/>
                <w:vertAlign w:val="subscript"/>
              </w:rPr>
              <w:t>2</w:t>
            </w:r>
            <w:r w:rsidR="004C273C" w:rsidRPr="006E5904">
              <w:rPr>
                <w:rFonts w:asciiTheme="majorBidi" w:eastAsia="Century" w:hAnsiTheme="majorBidi" w:cstheme="majorBidi"/>
                <w:snapToGrid w:val="0"/>
                <w:color w:val="000000" w:themeColor="text1"/>
                <w:kern w:val="2"/>
                <w:sz w:val="21"/>
                <w:szCs w:val="21"/>
              </w:rPr>
              <w:t>/GJ</w:t>
            </w:r>
            <w:r w:rsidR="00E100FA" w:rsidRPr="006E5904">
              <w:rPr>
                <w:rFonts w:asciiTheme="majorBidi" w:hAnsiTheme="majorBidi" w:cstheme="majorBidi"/>
                <w:snapToGrid w:val="0"/>
                <w:color w:val="000000" w:themeColor="text1"/>
                <w:kern w:val="2"/>
                <w:sz w:val="21"/>
                <w:szCs w:val="21"/>
              </w:rPr>
              <w:t>)</w:t>
            </w:r>
            <w:r w:rsidRPr="006E5904">
              <w:rPr>
                <w:rFonts w:asciiTheme="majorBidi" w:hAnsiTheme="majorBidi" w:cstheme="majorBidi"/>
                <w:snapToGrid w:val="0"/>
                <w:color w:val="000000" w:themeColor="text1"/>
                <w:kern w:val="2"/>
                <w:sz w:val="21"/>
                <w:szCs w:val="21"/>
              </w:rPr>
              <w:t xml:space="preserve"> (Calculate by heat type)</w:t>
            </w:r>
          </w:p>
        </w:tc>
      </w:tr>
    </w:tbl>
    <w:p w14:paraId="178E9FEB" w14:textId="77777777" w:rsidR="001A4DCC" w:rsidRPr="006E5904" w:rsidRDefault="001A4DCC" w:rsidP="007C6EC3">
      <w:pPr>
        <w:spacing w:line="230" w:lineRule="exact"/>
        <w:rPr>
          <w:rFonts w:asciiTheme="majorBidi" w:hAnsiTheme="majorBidi" w:cstheme="majorBidi"/>
          <w:snapToGrid w:val="0"/>
          <w:color w:val="000000" w:themeColor="text1"/>
          <w:kern w:val="2"/>
          <w:sz w:val="20"/>
          <w:szCs w:val="20"/>
        </w:rPr>
      </w:pPr>
    </w:p>
    <w:p w14:paraId="5599A6F4" w14:textId="77777777" w:rsidR="001A4DCC" w:rsidRPr="006E5904" w:rsidRDefault="001A4DCC" w:rsidP="007C6EC3">
      <w:pPr>
        <w:spacing w:line="20" w:lineRule="exact"/>
        <w:rPr>
          <w:rFonts w:asciiTheme="majorBidi" w:hAnsiTheme="majorBidi" w:cstheme="majorBidi"/>
          <w:snapToGrid w:val="0"/>
          <w:color w:val="000000" w:themeColor="text1"/>
          <w:kern w:val="2"/>
          <w:sz w:val="20"/>
          <w:szCs w:val="20"/>
        </w:rPr>
      </w:pPr>
    </w:p>
    <w:p w14:paraId="02A6BB68" w14:textId="3945DA0C" w:rsidR="001A4DCC" w:rsidRPr="006E5904" w:rsidRDefault="00AF22B0" w:rsidP="007C6EC3">
      <w:pPr>
        <w:tabs>
          <w:tab w:val="left" w:pos="502"/>
        </w:tabs>
        <w:spacing w:line="253" w:lineRule="exact"/>
        <w:ind w:left="502" w:hanging="502"/>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(3)</w:t>
      </w:r>
      <w:r w:rsidRPr="006E5904">
        <w:rPr>
          <w:rFonts w:asciiTheme="majorBidi" w:eastAsia="Century" w:hAnsiTheme="majorBidi" w:cstheme="majorBidi"/>
          <w:snapToGrid w:val="0"/>
          <w:color w:val="000000" w:themeColor="text1"/>
          <w:kern w:val="2"/>
          <w:sz w:val="21"/>
          <w:szCs w:val="21"/>
        </w:rPr>
        <w:tab/>
      </w:r>
      <w:r w:rsidR="00A4519F" w:rsidRPr="006E5904">
        <w:rPr>
          <w:rFonts w:asciiTheme="majorBidi" w:hAnsiTheme="majorBidi" w:cstheme="majorBidi"/>
          <w:snapToGrid w:val="0"/>
          <w:color w:val="000000" w:themeColor="text1"/>
          <w:kern w:val="2"/>
          <w:sz w:val="21"/>
          <w:szCs w:val="21"/>
        </w:rPr>
        <w:t>Unit calorific value</w:t>
      </w:r>
      <w:r w:rsidR="00B739DA" w:rsidRPr="006E5904">
        <w:rPr>
          <w:rFonts w:asciiTheme="majorBidi" w:eastAsia="ＭＳ 明朝" w:hAnsiTheme="majorBidi" w:cstheme="majorBidi"/>
          <w:snapToGrid w:val="0"/>
          <w:color w:val="000000" w:themeColor="text1"/>
          <w:kern w:val="2"/>
          <w:sz w:val="21"/>
          <w:szCs w:val="21"/>
        </w:rPr>
        <w:t xml:space="preserve"> and emission factors</w:t>
      </w:r>
    </w:p>
    <w:p w14:paraId="51703350" w14:textId="77777777" w:rsidR="001A4DCC" w:rsidRPr="006E5904" w:rsidRDefault="001A4DCC" w:rsidP="007C6EC3">
      <w:pPr>
        <w:spacing w:line="150" w:lineRule="exact"/>
        <w:rPr>
          <w:rFonts w:asciiTheme="majorBidi" w:eastAsia="Century" w:hAnsiTheme="majorBidi" w:cstheme="majorBidi"/>
          <w:snapToGrid w:val="0"/>
          <w:color w:val="000000" w:themeColor="text1"/>
          <w:kern w:val="2"/>
          <w:sz w:val="21"/>
          <w:szCs w:val="21"/>
        </w:rPr>
      </w:pPr>
    </w:p>
    <w:p w14:paraId="586D562F" w14:textId="77777777" w:rsidR="001A4DCC" w:rsidRPr="006E5904" w:rsidRDefault="00787BE0" w:rsidP="007527FD">
      <w:pPr>
        <w:pStyle w:val="Body"/>
        <w:rPr>
          <w:rFonts w:eastAsia="Century"/>
        </w:rPr>
      </w:pPr>
      <w:r w:rsidRPr="006E5904">
        <w:t xml:space="preserve">The emission factors for different heat types are specified by the </w:t>
      </w:r>
      <w:r w:rsidR="00C45AAA" w:rsidRPr="006E5904">
        <w:t>Ministerial Ordinance Concerning the Calculation of GHG Emissions from Business Activities of Specified Emitters</w:t>
      </w:r>
      <w:r w:rsidR="00E73A12" w:rsidRPr="006E5904">
        <w:t xml:space="preserve"> as listed below:</w:t>
      </w:r>
    </w:p>
    <w:p w14:paraId="75903CE9" w14:textId="77777777" w:rsidR="001A4DCC" w:rsidRPr="006E5904" w:rsidRDefault="001A4DCC" w:rsidP="007C6EC3">
      <w:pPr>
        <w:spacing w:line="56" w:lineRule="exact"/>
        <w:rPr>
          <w:rFonts w:asciiTheme="majorBidi" w:hAnsiTheme="majorBidi" w:cstheme="majorBidi"/>
          <w:snapToGrid w:val="0"/>
          <w:color w:val="000000" w:themeColor="text1"/>
          <w:kern w:val="2"/>
          <w:sz w:val="20"/>
          <w:szCs w:val="20"/>
        </w:rPr>
      </w:pPr>
    </w:p>
    <w:tbl>
      <w:tblPr>
        <w:tblW w:w="0" w:type="auto"/>
        <w:tblInd w:w="292" w:type="dxa"/>
        <w:tblLayout w:type="fixed"/>
        <w:tblCellMar>
          <w:left w:w="0" w:type="dxa"/>
          <w:right w:w="0" w:type="dxa"/>
        </w:tblCellMar>
        <w:tblLook w:val="04A0" w:firstRow="1" w:lastRow="0" w:firstColumn="1" w:lastColumn="0" w:noHBand="0" w:noVBand="1"/>
      </w:tblPr>
      <w:tblGrid>
        <w:gridCol w:w="580"/>
        <w:gridCol w:w="5540"/>
        <w:gridCol w:w="1260"/>
        <w:gridCol w:w="1160"/>
      </w:tblGrid>
      <w:tr w:rsidR="005B518C" w:rsidRPr="006E5904" w14:paraId="45974CAB" w14:textId="77777777">
        <w:trPr>
          <w:trHeight w:val="336"/>
        </w:trPr>
        <w:tc>
          <w:tcPr>
            <w:tcW w:w="580" w:type="dxa"/>
            <w:tcBorders>
              <w:top w:val="single" w:sz="8" w:space="0" w:color="auto"/>
              <w:left w:val="single" w:sz="8" w:space="0" w:color="auto"/>
              <w:right w:val="single" w:sz="8" w:space="0" w:color="auto"/>
            </w:tcBorders>
            <w:vAlign w:val="bottom"/>
          </w:tcPr>
          <w:p w14:paraId="397DAFCE" w14:textId="77777777" w:rsidR="001A4DCC" w:rsidRPr="006E5904" w:rsidRDefault="00D65647"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No</w:t>
            </w:r>
            <w:r w:rsidR="00561F36" w:rsidRPr="006E5904">
              <w:rPr>
                <w:rFonts w:asciiTheme="majorBidi" w:hAnsiTheme="majorBidi" w:cstheme="majorBidi"/>
                <w:snapToGrid w:val="0"/>
                <w:color w:val="000000" w:themeColor="text1"/>
                <w:kern w:val="2"/>
                <w:sz w:val="21"/>
                <w:szCs w:val="21"/>
              </w:rPr>
              <w:t>.</w:t>
            </w:r>
          </w:p>
        </w:tc>
        <w:tc>
          <w:tcPr>
            <w:tcW w:w="5540" w:type="dxa"/>
            <w:tcBorders>
              <w:top w:val="single" w:sz="8" w:space="0" w:color="auto"/>
              <w:right w:val="single" w:sz="8" w:space="0" w:color="auto"/>
            </w:tcBorders>
            <w:vAlign w:val="bottom"/>
          </w:tcPr>
          <w:p w14:paraId="25CE40BD" w14:textId="77777777" w:rsidR="001A4DCC" w:rsidRPr="006E5904" w:rsidRDefault="00F21566" w:rsidP="00F21566">
            <w:pPr>
              <w:spacing w:line="211" w:lineRule="exact"/>
              <w:ind w:left="234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Heat type</w:t>
            </w:r>
          </w:p>
        </w:tc>
        <w:tc>
          <w:tcPr>
            <w:tcW w:w="2420" w:type="dxa"/>
            <w:gridSpan w:val="2"/>
            <w:tcBorders>
              <w:top w:val="single" w:sz="8" w:space="0" w:color="auto"/>
              <w:right w:val="single" w:sz="8" w:space="0" w:color="auto"/>
            </w:tcBorders>
            <w:vAlign w:val="bottom"/>
          </w:tcPr>
          <w:p w14:paraId="74965066" w14:textId="77777777" w:rsidR="001A4DCC" w:rsidRPr="006E5904" w:rsidRDefault="00F21566" w:rsidP="00265777">
            <w:pPr>
              <w:spacing w:line="211" w:lineRule="exact"/>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Emission factor</w:t>
            </w:r>
          </w:p>
        </w:tc>
      </w:tr>
      <w:tr w:rsidR="005B518C" w:rsidRPr="006E5904" w14:paraId="6066FE31" w14:textId="77777777">
        <w:trPr>
          <w:trHeight w:val="43"/>
        </w:trPr>
        <w:tc>
          <w:tcPr>
            <w:tcW w:w="580" w:type="dxa"/>
            <w:tcBorders>
              <w:left w:val="single" w:sz="8" w:space="0" w:color="auto"/>
              <w:bottom w:val="single" w:sz="8" w:space="0" w:color="auto"/>
              <w:right w:val="single" w:sz="8" w:space="0" w:color="auto"/>
            </w:tcBorders>
            <w:vAlign w:val="bottom"/>
          </w:tcPr>
          <w:p w14:paraId="58652073" w14:textId="77777777" w:rsidR="001A4DCC" w:rsidRPr="006E5904" w:rsidRDefault="001A4DCC" w:rsidP="007C6EC3">
            <w:pPr>
              <w:rPr>
                <w:rFonts w:asciiTheme="majorBidi" w:hAnsiTheme="majorBidi" w:cstheme="majorBidi"/>
                <w:snapToGrid w:val="0"/>
                <w:color w:val="000000" w:themeColor="text1"/>
                <w:kern w:val="2"/>
                <w:sz w:val="3"/>
                <w:szCs w:val="3"/>
              </w:rPr>
            </w:pPr>
          </w:p>
        </w:tc>
        <w:tc>
          <w:tcPr>
            <w:tcW w:w="5540" w:type="dxa"/>
            <w:tcBorders>
              <w:bottom w:val="single" w:sz="8" w:space="0" w:color="auto"/>
              <w:right w:val="single" w:sz="8" w:space="0" w:color="auto"/>
            </w:tcBorders>
            <w:vAlign w:val="bottom"/>
          </w:tcPr>
          <w:p w14:paraId="3A9ABDEF" w14:textId="77777777" w:rsidR="001A4DCC" w:rsidRPr="006E5904" w:rsidRDefault="001A4DCC" w:rsidP="007C6EC3">
            <w:pPr>
              <w:rPr>
                <w:rFonts w:asciiTheme="majorBidi" w:hAnsiTheme="majorBidi" w:cstheme="majorBidi"/>
                <w:snapToGrid w:val="0"/>
                <w:color w:val="000000" w:themeColor="text1"/>
                <w:kern w:val="2"/>
                <w:sz w:val="3"/>
                <w:szCs w:val="3"/>
              </w:rPr>
            </w:pPr>
          </w:p>
        </w:tc>
        <w:tc>
          <w:tcPr>
            <w:tcW w:w="1260" w:type="dxa"/>
            <w:tcBorders>
              <w:bottom w:val="single" w:sz="8" w:space="0" w:color="auto"/>
            </w:tcBorders>
            <w:vAlign w:val="bottom"/>
          </w:tcPr>
          <w:p w14:paraId="5D7551B7" w14:textId="77777777" w:rsidR="001A4DCC" w:rsidRPr="006E5904" w:rsidRDefault="001A4DCC" w:rsidP="007C6EC3">
            <w:pPr>
              <w:rPr>
                <w:rFonts w:asciiTheme="majorBidi" w:hAnsiTheme="majorBidi" w:cstheme="majorBidi"/>
                <w:snapToGrid w:val="0"/>
                <w:color w:val="000000" w:themeColor="text1"/>
                <w:kern w:val="2"/>
                <w:sz w:val="3"/>
                <w:szCs w:val="3"/>
              </w:rPr>
            </w:pPr>
          </w:p>
        </w:tc>
        <w:tc>
          <w:tcPr>
            <w:tcW w:w="1160" w:type="dxa"/>
            <w:tcBorders>
              <w:bottom w:val="single" w:sz="8" w:space="0" w:color="auto"/>
              <w:right w:val="single" w:sz="8" w:space="0" w:color="auto"/>
            </w:tcBorders>
            <w:vAlign w:val="bottom"/>
          </w:tcPr>
          <w:p w14:paraId="78CCB5CA" w14:textId="77777777" w:rsidR="001A4DCC" w:rsidRPr="006E5904" w:rsidRDefault="001A4DCC" w:rsidP="007C6EC3">
            <w:pPr>
              <w:rPr>
                <w:rFonts w:asciiTheme="majorBidi" w:hAnsiTheme="majorBidi" w:cstheme="majorBidi"/>
                <w:snapToGrid w:val="0"/>
                <w:color w:val="000000" w:themeColor="text1"/>
                <w:kern w:val="2"/>
                <w:sz w:val="3"/>
                <w:szCs w:val="3"/>
              </w:rPr>
            </w:pPr>
          </w:p>
        </w:tc>
      </w:tr>
      <w:tr w:rsidR="005B518C" w:rsidRPr="006E5904" w14:paraId="2F6AC7B9" w14:textId="77777777">
        <w:trPr>
          <w:trHeight w:val="327"/>
        </w:trPr>
        <w:tc>
          <w:tcPr>
            <w:tcW w:w="580" w:type="dxa"/>
            <w:tcBorders>
              <w:left w:val="single" w:sz="8" w:space="0" w:color="auto"/>
              <w:right w:val="single" w:sz="8" w:space="0" w:color="auto"/>
            </w:tcBorders>
            <w:vAlign w:val="bottom"/>
          </w:tcPr>
          <w:p w14:paraId="6A3288B9" w14:textId="77777777" w:rsidR="001A4DCC" w:rsidRPr="006E5904" w:rsidRDefault="00D65647"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1</w:t>
            </w:r>
          </w:p>
        </w:tc>
        <w:tc>
          <w:tcPr>
            <w:tcW w:w="5540" w:type="dxa"/>
            <w:tcBorders>
              <w:right w:val="single" w:sz="8" w:space="0" w:color="auto"/>
            </w:tcBorders>
            <w:vAlign w:val="bottom"/>
          </w:tcPr>
          <w:p w14:paraId="2FB402C4" w14:textId="77777777" w:rsidR="001A4DCC" w:rsidRPr="006E5904" w:rsidRDefault="00F21566" w:rsidP="00F21566">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Industrial steam</w:t>
            </w:r>
          </w:p>
        </w:tc>
        <w:tc>
          <w:tcPr>
            <w:tcW w:w="1260" w:type="dxa"/>
            <w:vAlign w:val="bottom"/>
          </w:tcPr>
          <w:p w14:paraId="27DADFB6"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0.060</w:t>
            </w:r>
          </w:p>
        </w:tc>
        <w:tc>
          <w:tcPr>
            <w:tcW w:w="1160" w:type="dxa"/>
            <w:tcBorders>
              <w:right w:val="single" w:sz="8" w:space="0" w:color="auto"/>
            </w:tcBorders>
            <w:vAlign w:val="bottom"/>
          </w:tcPr>
          <w:p w14:paraId="12C52009" w14:textId="77777777" w:rsidR="001A4DCC" w:rsidRPr="006E5904" w:rsidRDefault="00D65647" w:rsidP="007C6EC3">
            <w:pPr>
              <w:ind w:left="6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tCO</w:t>
            </w:r>
            <w:r w:rsidRPr="006E5904">
              <w:rPr>
                <w:rFonts w:asciiTheme="majorBidi" w:eastAsia="Century" w:hAnsiTheme="majorBidi" w:cstheme="majorBidi"/>
                <w:snapToGrid w:val="0"/>
                <w:color w:val="000000" w:themeColor="text1"/>
                <w:kern w:val="2"/>
                <w:sz w:val="21"/>
                <w:szCs w:val="21"/>
                <w:vertAlign w:val="subscript"/>
              </w:rPr>
              <w:t>2</w:t>
            </w:r>
            <w:r w:rsidRPr="006E5904">
              <w:rPr>
                <w:rFonts w:asciiTheme="majorBidi" w:eastAsia="Century" w:hAnsiTheme="majorBidi" w:cstheme="majorBidi"/>
                <w:snapToGrid w:val="0"/>
                <w:color w:val="000000" w:themeColor="text1"/>
                <w:kern w:val="2"/>
                <w:sz w:val="21"/>
                <w:szCs w:val="21"/>
              </w:rPr>
              <w:t>/GJ</w:t>
            </w:r>
          </w:p>
        </w:tc>
      </w:tr>
      <w:tr w:rsidR="005B518C" w:rsidRPr="006E5904" w14:paraId="529A5326" w14:textId="77777777">
        <w:trPr>
          <w:trHeight w:val="34"/>
        </w:trPr>
        <w:tc>
          <w:tcPr>
            <w:tcW w:w="580" w:type="dxa"/>
            <w:tcBorders>
              <w:left w:val="single" w:sz="8" w:space="0" w:color="auto"/>
              <w:bottom w:val="single" w:sz="8" w:space="0" w:color="auto"/>
              <w:right w:val="single" w:sz="8" w:space="0" w:color="auto"/>
            </w:tcBorders>
            <w:vAlign w:val="bottom"/>
          </w:tcPr>
          <w:p w14:paraId="2E7CBE81"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5540" w:type="dxa"/>
            <w:tcBorders>
              <w:bottom w:val="single" w:sz="8" w:space="0" w:color="auto"/>
              <w:right w:val="single" w:sz="8" w:space="0" w:color="auto"/>
            </w:tcBorders>
            <w:vAlign w:val="bottom"/>
          </w:tcPr>
          <w:p w14:paraId="02A51A7B"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260" w:type="dxa"/>
            <w:tcBorders>
              <w:bottom w:val="single" w:sz="8" w:space="0" w:color="auto"/>
            </w:tcBorders>
            <w:vAlign w:val="bottom"/>
          </w:tcPr>
          <w:p w14:paraId="12F59C54"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vAlign w:val="bottom"/>
          </w:tcPr>
          <w:p w14:paraId="737B0C78" w14:textId="77777777" w:rsidR="001A4DCC" w:rsidRPr="006E5904" w:rsidRDefault="001A4DCC" w:rsidP="007C6EC3">
            <w:pPr>
              <w:rPr>
                <w:rFonts w:asciiTheme="majorBidi" w:hAnsiTheme="majorBidi" w:cstheme="majorBidi"/>
                <w:snapToGrid w:val="0"/>
                <w:color w:val="000000" w:themeColor="text1"/>
                <w:kern w:val="2"/>
                <w:sz w:val="2"/>
                <w:szCs w:val="2"/>
              </w:rPr>
            </w:pPr>
          </w:p>
        </w:tc>
      </w:tr>
      <w:tr w:rsidR="005B518C" w:rsidRPr="006E5904" w14:paraId="25408FE8" w14:textId="77777777">
        <w:trPr>
          <w:trHeight w:val="315"/>
        </w:trPr>
        <w:tc>
          <w:tcPr>
            <w:tcW w:w="580" w:type="dxa"/>
            <w:tcBorders>
              <w:left w:val="single" w:sz="8" w:space="0" w:color="auto"/>
              <w:right w:val="single" w:sz="8" w:space="0" w:color="auto"/>
            </w:tcBorders>
            <w:vAlign w:val="bottom"/>
          </w:tcPr>
          <w:p w14:paraId="0574C6E1" w14:textId="77777777" w:rsidR="001A4DCC" w:rsidRPr="006E5904" w:rsidRDefault="00D65647"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2</w:t>
            </w:r>
          </w:p>
        </w:tc>
        <w:tc>
          <w:tcPr>
            <w:tcW w:w="5540" w:type="dxa"/>
            <w:tcBorders>
              <w:right w:val="single" w:sz="8" w:space="0" w:color="auto"/>
            </w:tcBorders>
            <w:vAlign w:val="bottom"/>
          </w:tcPr>
          <w:p w14:paraId="6BFE52B1" w14:textId="77777777" w:rsidR="001A4DCC" w:rsidRPr="006E5904" w:rsidRDefault="00F21566" w:rsidP="00F21566">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Steam (other than industrial steam), hot water, cold</w:t>
            </w:r>
            <w:r w:rsidR="00AC3479" w:rsidRPr="006E5904">
              <w:rPr>
                <w:rFonts w:asciiTheme="majorBidi" w:eastAsia="ＭＳ 明朝" w:hAnsiTheme="majorBidi" w:cstheme="majorBidi"/>
                <w:snapToGrid w:val="0"/>
                <w:color w:val="000000" w:themeColor="text1"/>
                <w:kern w:val="2"/>
                <w:sz w:val="21"/>
                <w:szCs w:val="21"/>
              </w:rPr>
              <w:t xml:space="preserve"> </w:t>
            </w:r>
            <w:r w:rsidRPr="006E5904">
              <w:rPr>
                <w:rFonts w:asciiTheme="majorBidi" w:eastAsia="ＭＳ 明朝" w:hAnsiTheme="majorBidi" w:cstheme="majorBidi"/>
                <w:snapToGrid w:val="0"/>
                <w:color w:val="000000" w:themeColor="text1"/>
                <w:kern w:val="2"/>
                <w:sz w:val="21"/>
                <w:szCs w:val="21"/>
              </w:rPr>
              <w:t>water</w:t>
            </w:r>
          </w:p>
        </w:tc>
        <w:tc>
          <w:tcPr>
            <w:tcW w:w="1260" w:type="dxa"/>
            <w:vAlign w:val="bottom"/>
          </w:tcPr>
          <w:p w14:paraId="16B74FE8"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0.057</w:t>
            </w:r>
          </w:p>
        </w:tc>
        <w:tc>
          <w:tcPr>
            <w:tcW w:w="1160" w:type="dxa"/>
            <w:tcBorders>
              <w:right w:val="single" w:sz="8" w:space="0" w:color="auto"/>
            </w:tcBorders>
            <w:vAlign w:val="bottom"/>
          </w:tcPr>
          <w:p w14:paraId="118137A6" w14:textId="77777777" w:rsidR="001A4DCC" w:rsidRPr="006E5904" w:rsidRDefault="00D65647" w:rsidP="007C6EC3">
            <w:pPr>
              <w:ind w:left="6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tCO</w:t>
            </w:r>
            <w:r w:rsidRPr="006E5904">
              <w:rPr>
                <w:rFonts w:asciiTheme="majorBidi" w:eastAsia="Century" w:hAnsiTheme="majorBidi" w:cstheme="majorBidi"/>
                <w:snapToGrid w:val="0"/>
                <w:color w:val="000000" w:themeColor="text1"/>
                <w:kern w:val="2"/>
                <w:sz w:val="21"/>
                <w:szCs w:val="21"/>
                <w:vertAlign w:val="subscript"/>
              </w:rPr>
              <w:t>2</w:t>
            </w:r>
            <w:r w:rsidRPr="006E5904">
              <w:rPr>
                <w:rFonts w:asciiTheme="majorBidi" w:eastAsia="Century" w:hAnsiTheme="majorBidi" w:cstheme="majorBidi"/>
                <w:snapToGrid w:val="0"/>
                <w:color w:val="000000" w:themeColor="text1"/>
                <w:kern w:val="2"/>
                <w:sz w:val="21"/>
                <w:szCs w:val="21"/>
              </w:rPr>
              <w:t>/GJ</w:t>
            </w:r>
          </w:p>
        </w:tc>
      </w:tr>
      <w:tr w:rsidR="001A4DCC" w:rsidRPr="006E5904" w14:paraId="54E8EFC2" w14:textId="77777777">
        <w:trPr>
          <w:trHeight w:val="34"/>
        </w:trPr>
        <w:tc>
          <w:tcPr>
            <w:tcW w:w="580" w:type="dxa"/>
            <w:tcBorders>
              <w:left w:val="single" w:sz="8" w:space="0" w:color="auto"/>
              <w:bottom w:val="single" w:sz="8" w:space="0" w:color="auto"/>
              <w:right w:val="single" w:sz="8" w:space="0" w:color="auto"/>
            </w:tcBorders>
            <w:vAlign w:val="bottom"/>
          </w:tcPr>
          <w:p w14:paraId="38DD7E64"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5540" w:type="dxa"/>
            <w:tcBorders>
              <w:bottom w:val="single" w:sz="8" w:space="0" w:color="auto"/>
              <w:right w:val="single" w:sz="8" w:space="0" w:color="auto"/>
            </w:tcBorders>
            <w:vAlign w:val="bottom"/>
          </w:tcPr>
          <w:p w14:paraId="24468444"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260" w:type="dxa"/>
            <w:tcBorders>
              <w:bottom w:val="single" w:sz="8" w:space="0" w:color="auto"/>
            </w:tcBorders>
            <w:vAlign w:val="bottom"/>
          </w:tcPr>
          <w:p w14:paraId="404CF88C"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vAlign w:val="bottom"/>
          </w:tcPr>
          <w:p w14:paraId="63E7F683" w14:textId="77777777" w:rsidR="001A4DCC" w:rsidRPr="006E5904" w:rsidRDefault="001A4DCC" w:rsidP="007C6EC3">
            <w:pPr>
              <w:rPr>
                <w:rFonts w:asciiTheme="majorBidi" w:hAnsiTheme="majorBidi" w:cstheme="majorBidi"/>
                <w:snapToGrid w:val="0"/>
                <w:color w:val="000000" w:themeColor="text1"/>
                <w:kern w:val="2"/>
                <w:sz w:val="2"/>
                <w:szCs w:val="2"/>
              </w:rPr>
            </w:pPr>
          </w:p>
        </w:tc>
      </w:tr>
    </w:tbl>
    <w:p w14:paraId="0742BC19" w14:textId="77777777" w:rsidR="001A4DCC" w:rsidRPr="006E5904" w:rsidRDefault="001A4DCC" w:rsidP="007C6EC3">
      <w:pPr>
        <w:spacing w:line="81" w:lineRule="exact"/>
        <w:rPr>
          <w:rFonts w:asciiTheme="majorBidi" w:hAnsiTheme="majorBidi" w:cstheme="majorBidi"/>
          <w:snapToGrid w:val="0"/>
          <w:color w:val="000000" w:themeColor="text1"/>
          <w:kern w:val="2"/>
          <w:sz w:val="20"/>
          <w:szCs w:val="20"/>
        </w:rPr>
      </w:pPr>
    </w:p>
    <w:p w14:paraId="2636BDA9" w14:textId="77777777" w:rsidR="001A4DCC" w:rsidRPr="006E5904" w:rsidRDefault="00F21566" w:rsidP="007C6EC3">
      <w:pPr>
        <w:spacing w:line="201" w:lineRule="exact"/>
        <w:ind w:left="2"/>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(Reference)</w:t>
      </w:r>
    </w:p>
    <w:p w14:paraId="1D16C72D" w14:textId="77777777" w:rsidR="001A4DCC" w:rsidRPr="006E5904" w:rsidRDefault="001A4DCC" w:rsidP="007C6EC3">
      <w:pPr>
        <w:spacing w:line="108" w:lineRule="exact"/>
        <w:rPr>
          <w:rFonts w:asciiTheme="majorBidi" w:hAnsiTheme="majorBidi" w:cstheme="majorBidi"/>
          <w:snapToGrid w:val="0"/>
          <w:color w:val="000000" w:themeColor="text1"/>
          <w:kern w:val="2"/>
          <w:sz w:val="20"/>
          <w:szCs w:val="20"/>
        </w:rPr>
      </w:pPr>
    </w:p>
    <w:p w14:paraId="0DE3C777" w14:textId="77777777" w:rsidR="001A4DCC" w:rsidRPr="006E5904" w:rsidRDefault="00F21566" w:rsidP="007C6EC3">
      <w:pPr>
        <w:spacing w:line="253" w:lineRule="exact"/>
        <w:ind w:left="422"/>
        <w:jc w:val="both"/>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 xml:space="preserve">The </w:t>
      </w:r>
      <w:r w:rsidR="00696FA4" w:rsidRPr="006E5904">
        <w:rPr>
          <w:rFonts w:asciiTheme="majorBidi" w:eastAsia="ＭＳ 明朝" w:hAnsiTheme="majorBidi" w:cstheme="majorBidi"/>
          <w:snapToGrid w:val="0"/>
          <w:color w:val="000000" w:themeColor="text1"/>
          <w:kern w:val="2"/>
          <w:sz w:val="20"/>
          <w:szCs w:val="20"/>
        </w:rPr>
        <w:t>e</w:t>
      </w:r>
      <w:r w:rsidRPr="006E5904">
        <w:rPr>
          <w:rFonts w:asciiTheme="majorBidi" w:eastAsia="ＭＳ 明朝" w:hAnsiTheme="majorBidi" w:cstheme="majorBidi"/>
          <w:snapToGrid w:val="0"/>
          <w:color w:val="000000" w:themeColor="text1"/>
          <w:kern w:val="2"/>
          <w:sz w:val="20"/>
          <w:szCs w:val="20"/>
        </w:rPr>
        <w:t xml:space="preserve">mission factors in this </w:t>
      </w:r>
      <w:r w:rsidR="004329A9" w:rsidRPr="006E5904">
        <w:rPr>
          <w:rFonts w:asciiTheme="majorBidi" w:eastAsia="ＭＳ 明朝" w:hAnsiTheme="majorBidi" w:cstheme="majorBidi"/>
          <w:snapToGrid w:val="0"/>
          <w:color w:val="000000" w:themeColor="text1"/>
          <w:kern w:val="2"/>
          <w:sz w:val="20"/>
          <w:szCs w:val="20"/>
        </w:rPr>
        <w:t>table</w:t>
      </w:r>
      <w:r w:rsidRPr="006E5904">
        <w:rPr>
          <w:rFonts w:asciiTheme="majorBidi" w:eastAsia="ＭＳ 明朝" w:hAnsiTheme="majorBidi" w:cstheme="majorBidi"/>
          <w:snapToGrid w:val="0"/>
          <w:color w:val="000000" w:themeColor="text1"/>
          <w:kern w:val="2"/>
          <w:sz w:val="20"/>
          <w:szCs w:val="20"/>
        </w:rPr>
        <w:t xml:space="preserve"> </w:t>
      </w:r>
      <w:r w:rsidR="004220DC" w:rsidRPr="006E5904">
        <w:rPr>
          <w:rFonts w:asciiTheme="majorBidi" w:eastAsia="ＭＳ 明朝" w:hAnsiTheme="majorBidi" w:cstheme="majorBidi"/>
          <w:snapToGrid w:val="0"/>
          <w:color w:val="000000" w:themeColor="text1"/>
          <w:kern w:val="2"/>
          <w:sz w:val="20"/>
          <w:szCs w:val="20"/>
        </w:rPr>
        <w:t xml:space="preserve">are the average </w:t>
      </w:r>
      <w:r w:rsidR="003C4AF6" w:rsidRPr="006E5904">
        <w:rPr>
          <w:rFonts w:asciiTheme="majorBidi" w:eastAsia="ＭＳ 明朝" w:hAnsiTheme="majorBidi" w:cstheme="majorBidi"/>
          <w:snapToGrid w:val="0"/>
          <w:color w:val="000000" w:themeColor="text1"/>
          <w:kern w:val="2"/>
          <w:sz w:val="20"/>
          <w:szCs w:val="20"/>
        </w:rPr>
        <w:t xml:space="preserve">of </w:t>
      </w:r>
      <w:r w:rsidR="004220DC" w:rsidRPr="006E5904">
        <w:rPr>
          <w:rFonts w:asciiTheme="majorBidi" w:eastAsia="ＭＳ 明朝" w:hAnsiTheme="majorBidi" w:cstheme="majorBidi"/>
          <w:snapToGrid w:val="0"/>
          <w:color w:val="000000" w:themeColor="text1"/>
          <w:kern w:val="2"/>
          <w:sz w:val="20"/>
          <w:szCs w:val="20"/>
        </w:rPr>
        <w:t>emission factor</w:t>
      </w:r>
      <w:r w:rsidR="003C4AF6" w:rsidRPr="006E5904">
        <w:rPr>
          <w:rFonts w:asciiTheme="majorBidi" w:eastAsia="ＭＳ 明朝" w:hAnsiTheme="majorBidi" w:cstheme="majorBidi"/>
          <w:snapToGrid w:val="0"/>
          <w:color w:val="000000" w:themeColor="text1"/>
          <w:kern w:val="2"/>
          <w:sz w:val="20"/>
          <w:szCs w:val="20"/>
        </w:rPr>
        <w:t>s</w:t>
      </w:r>
      <w:r w:rsidR="004220DC" w:rsidRPr="006E5904">
        <w:rPr>
          <w:rFonts w:asciiTheme="majorBidi" w:eastAsia="ＭＳ 明朝" w:hAnsiTheme="majorBidi" w:cstheme="majorBidi"/>
          <w:snapToGrid w:val="0"/>
          <w:color w:val="000000" w:themeColor="text1"/>
          <w:kern w:val="2"/>
          <w:sz w:val="20"/>
          <w:szCs w:val="20"/>
        </w:rPr>
        <w:t xml:space="preserve"> found</w:t>
      </w:r>
      <w:r w:rsidR="00BF6D97" w:rsidRPr="006E5904">
        <w:rPr>
          <w:rFonts w:asciiTheme="majorBidi" w:eastAsia="ＭＳ 明朝" w:hAnsiTheme="majorBidi" w:cstheme="majorBidi"/>
          <w:snapToGrid w:val="0"/>
          <w:color w:val="000000" w:themeColor="text1"/>
          <w:kern w:val="2"/>
          <w:sz w:val="20"/>
          <w:szCs w:val="20"/>
        </w:rPr>
        <w:t xml:space="preserve"> as </w:t>
      </w:r>
      <w:r w:rsidR="00B3364D" w:rsidRPr="006E5904">
        <w:rPr>
          <w:rFonts w:asciiTheme="majorBidi" w:eastAsia="ＭＳ 明朝" w:hAnsiTheme="majorBidi" w:cstheme="majorBidi"/>
          <w:snapToGrid w:val="0"/>
          <w:color w:val="000000" w:themeColor="text1"/>
          <w:kern w:val="2"/>
          <w:sz w:val="20"/>
          <w:szCs w:val="20"/>
        </w:rPr>
        <w:t>"</w:t>
      </w:r>
      <w:r w:rsidR="004220DC" w:rsidRPr="006E5904">
        <w:rPr>
          <w:rFonts w:asciiTheme="majorBidi" w:eastAsia="ＭＳ 明朝" w:hAnsiTheme="majorBidi" w:cstheme="majorBidi"/>
          <w:snapToGrid w:val="0"/>
          <w:color w:val="000000" w:themeColor="text1"/>
          <w:kern w:val="2"/>
          <w:sz w:val="20"/>
          <w:szCs w:val="20"/>
        </w:rPr>
        <w:t xml:space="preserve">carbon dioxide generated from the amount of industrial steam </w:t>
      </w:r>
      <w:r w:rsidR="005E0C7B" w:rsidRPr="006E5904">
        <w:rPr>
          <w:rFonts w:asciiTheme="majorBidi" w:eastAsia="ＭＳ 明朝" w:hAnsiTheme="majorBidi" w:cstheme="majorBidi"/>
          <w:snapToGrid w:val="0"/>
          <w:color w:val="000000" w:themeColor="text1"/>
          <w:kern w:val="2"/>
          <w:sz w:val="20"/>
          <w:szCs w:val="20"/>
        </w:rPr>
        <w:t>fed</w:t>
      </w:r>
      <w:r w:rsidR="004220DC" w:rsidRPr="006E5904">
        <w:rPr>
          <w:rFonts w:asciiTheme="majorBidi" w:eastAsia="ＭＳ 明朝" w:hAnsiTheme="majorBidi" w:cstheme="majorBidi"/>
          <w:snapToGrid w:val="0"/>
          <w:color w:val="000000" w:themeColor="text1"/>
          <w:kern w:val="2"/>
          <w:sz w:val="20"/>
          <w:szCs w:val="20"/>
        </w:rPr>
        <w:t xml:space="preserve"> as fuel </w:t>
      </w:r>
      <w:r w:rsidR="00BF6D97" w:rsidRPr="006E5904">
        <w:rPr>
          <w:rFonts w:asciiTheme="majorBidi" w:eastAsia="ＭＳ 明朝" w:hAnsiTheme="majorBidi" w:cstheme="majorBidi"/>
          <w:snapToGrid w:val="0"/>
          <w:color w:val="000000" w:themeColor="text1"/>
          <w:kern w:val="2"/>
          <w:sz w:val="20"/>
          <w:szCs w:val="20"/>
        </w:rPr>
        <w:t xml:space="preserve">divided </w:t>
      </w:r>
      <w:r w:rsidR="004220DC" w:rsidRPr="006E5904">
        <w:rPr>
          <w:rFonts w:asciiTheme="majorBidi" w:eastAsia="ＭＳ 明朝" w:hAnsiTheme="majorBidi" w:cstheme="majorBidi"/>
          <w:snapToGrid w:val="0"/>
          <w:color w:val="000000" w:themeColor="text1"/>
          <w:kern w:val="2"/>
          <w:sz w:val="20"/>
          <w:szCs w:val="20"/>
        </w:rPr>
        <w:t xml:space="preserve">by the amount of steam generated from industrial </w:t>
      </w:r>
      <w:r w:rsidR="00B53123" w:rsidRPr="006E5904">
        <w:rPr>
          <w:rFonts w:asciiTheme="majorBidi" w:eastAsia="ＭＳ 明朝" w:hAnsiTheme="majorBidi" w:cstheme="majorBidi"/>
          <w:snapToGrid w:val="0"/>
          <w:color w:val="000000" w:themeColor="text1"/>
          <w:kern w:val="2"/>
          <w:sz w:val="20"/>
          <w:szCs w:val="20"/>
        </w:rPr>
        <w:t>steam</w:t>
      </w:r>
      <w:r w:rsidR="00B3364D" w:rsidRPr="006E5904">
        <w:rPr>
          <w:rFonts w:asciiTheme="majorBidi" w:eastAsia="ＭＳ 明朝" w:hAnsiTheme="majorBidi" w:cstheme="majorBidi"/>
          <w:snapToGrid w:val="0"/>
          <w:color w:val="000000" w:themeColor="text1"/>
          <w:kern w:val="2"/>
          <w:sz w:val="20"/>
          <w:szCs w:val="20"/>
        </w:rPr>
        <w:t>"</w:t>
      </w:r>
      <w:r w:rsidR="004220DC" w:rsidRPr="006E5904">
        <w:rPr>
          <w:rFonts w:asciiTheme="majorBidi" w:eastAsia="ＭＳ 明朝" w:hAnsiTheme="majorBidi" w:cstheme="majorBidi"/>
          <w:snapToGrid w:val="0"/>
          <w:color w:val="000000" w:themeColor="text1"/>
          <w:kern w:val="2"/>
          <w:sz w:val="20"/>
          <w:szCs w:val="20"/>
        </w:rPr>
        <w:t xml:space="preserve"> </w:t>
      </w:r>
      <w:r w:rsidR="003C4AF6" w:rsidRPr="006E5904">
        <w:rPr>
          <w:rFonts w:asciiTheme="majorBidi" w:eastAsia="ＭＳ 明朝" w:hAnsiTheme="majorBidi" w:cstheme="majorBidi"/>
          <w:snapToGrid w:val="0"/>
          <w:color w:val="000000" w:themeColor="text1"/>
          <w:kern w:val="2"/>
          <w:sz w:val="20"/>
          <w:szCs w:val="20"/>
        </w:rPr>
        <w:t>in the period of 2003 to 2007 and the aver</w:t>
      </w:r>
      <w:r w:rsidR="00AC3479" w:rsidRPr="006E5904">
        <w:rPr>
          <w:rFonts w:asciiTheme="majorBidi" w:eastAsia="ＭＳ 明朝" w:hAnsiTheme="majorBidi" w:cstheme="majorBidi"/>
          <w:snapToGrid w:val="0"/>
          <w:color w:val="000000" w:themeColor="text1"/>
          <w:kern w:val="2"/>
          <w:sz w:val="20"/>
          <w:szCs w:val="20"/>
        </w:rPr>
        <w:t>a</w:t>
      </w:r>
      <w:r w:rsidR="003C4AF6" w:rsidRPr="006E5904">
        <w:rPr>
          <w:rFonts w:asciiTheme="majorBidi" w:eastAsia="ＭＳ 明朝" w:hAnsiTheme="majorBidi" w:cstheme="majorBidi"/>
          <w:snapToGrid w:val="0"/>
          <w:color w:val="000000" w:themeColor="text1"/>
          <w:kern w:val="2"/>
          <w:sz w:val="20"/>
          <w:szCs w:val="20"/>
        </w:rPr>
        <w:t xml:space="preserve">ge of emission factors found </w:t>
      </w:r>
      <w:r w:rsidR="00060731" w:rsidRPr="006E5904">
        <w:rPr>
          <w:rFonts w:asciiTheme="majorBidi" w:eastAsia="ＭＳ 明朝" w:hAnsiTheme="majorBidi" w:cstheme="majorBidi"/>
          <w:snapToGrid w:val="0"/>
          <w:color w:val="000000" w:themeColor="text1"/>
          <w:kern w:val="2"/>
          <w:sz w:val="20"/>
          <w:szCs w:val="20"/>
        </w:rPr>
        <w:t xml:space="preserve">as </w:t>
      </w:r>
      <w:r w:rsidR="00B3364D" w:rsidRPr="006E5904">
        <w:rPr>
          <w:rFonts w:asciiTheme="majorBidi" w:eastAsia="ＭＳ 明朝" w:hAnsiTheme="majorBidi" w:cstheme="majorBidi"/>
          <w:snapToGrid w:val="0"/>
          <w:color w:val="000000" w:themeColor="text1"/>
          <w:kern w:val="2"/>
          <w:sz w:val="20"/>
          <w:szCs w:val="20"/>
        </w:rPr>
        <w:t>"</w:t>
      </w:r>
      <w:r w:rsidR="003C4AF6" w:rsidRPr="006E5904">
        <w:rPr>
          <w:rFonts w:asciiTheme="majorBidi" w:eastAsia="ＭＳ 明朝" w:hAnsiTheme="majorBidi" w:cstheme="majorBidi"/>
          <w:snapToGrid w:val="0"/>
          <w:color w:val="000000" w:themeColor="text1"/>
          <w:kern w:val="2"/>
          <w:sz w:val="20"/>
          <w:szCs w:val="20"/>
        </w:rPr>
        <w:t xml:space="preserve">carbon dioxide generated from the amount of </w:t>
      </w:r>
      <w:r w:rsidR="00630012" w:rsidRPr="006E5904">
        <w:rPr>
          <w:rFonts w:asciiTheme="majorBidi" w:eastAsia="ＭＳ 明朝" w:hAnsiTheme="majorBidi" w:cstheme="majorBidi"/>
          <w:snapToGrid w:val="0"/>
          <w:color w:val="000000" w:themeColor="text1"/>
          <w:kern w:val="2"/>
          <w:sz w:val="20"/>
          <w:szCs w:val="20"/>
        </w:rPr>
        <w:t xml:space="preserve">district heat supply </w:t>
      </w:r>
      <w:r w:rsidR="005E0C7B" w:rsidRPr="006E5904">
        <w:rPr>
          <w:rFonts w:asciiTheme="majorBidi" w:eastAsia="ＭＳ 明朝" w:hAnsiTheme="majorBidi" w:cstheme="majorBidi"/>
          <w:snapToGrid w:val="0"/>
          <w:color w:val="000000" w:themeColor="text1"/>
          <w:kern w:val="2"/>
          <w:sz w:val="20"/>
          <w:szCs w:val="20"/>
        </w:rPr>
        <w:t>fed</w:t>
      </w:r>
      <w:r w:rsidR="00630012" w:rsidRPr="006E5904">
        <w:rPr>
          <w:rFonts w:asciiTheme="majorBidi" w:eastAsia="ＭＳ 明朝" w:hAnsiTheme="majorBidi" w:cstheme="majorBidi"/>
          <w:snapToGrid w:val="0"/>
          <w:color w:val="000000" w:themeColor="text1"/>
          <w:kern w:val="2"/>
          <w:sz w:val="20"/>
          <w:szCs w:val="20"/>
        </w:rPr>
        <w:t xml:space="preserve"> as fuel </w:t>
      </w:r>
      <w:r w:rsidR="00BF6D97" w:rsidRPr="006E5904">
        <w:rPr>
          <w:rFonts w:asciiTheme="majorBidi" w:eastAsia="ＭＳ 明朝" w:hAnsiTheme="majorBidi" w:cstheme="majorBidi"/>
          <w:snapToGrid w:val="0"/>
          <w:color w:val="000000" w:themeColor="text1"/>
          <w:kern w:val="2"/>
          <w:sz w:val="20"/>
          <w:szCs w:val="20"/>
        </w:rPr>
        <w:t xml:space="preserve">divided </w:t>
      </w:r>
      <w:r w:rsidR="00630012" w:rsidRPr="006E5904">
        <w:rPr>
          <w:rFonts w:asciiTheme="majorBidi" w:eastAsia="ＭＳ 明朝" w:hAnsiTheme="majorBidi" w:cstheme="majorBidi"/>
          <w:snapToGrid w:val="0"/>
          <w:color w:val="000000" w:themeColor="text1"/>
          <w:kern w:val="2"/>
          <w:sz w:val="20"/>
          <w:szCs w:val="20"/>
        </w:rPr>
        <w:t>by the amount of hot water, cold water, and steam sold as district heat supply</w:t>
      </w:r>
      <w:r w:rsidR="00B3364D" w:rsidRPr="006E5904">
        <w:rPr>
          <w:rFonts w:asciiTheme="majorBidi" w:eastAsia="ＭＳ 明朝" w:hAnsiTheme="majorBidi" w:cstheme="majorBidi"/>
          <w:snapToGrid w:val="0"/>
          <w:color w:val="000000" w:themeColor="text1"/>
          <w:kern w:val="2"/>
          <w:sz w:val="20"/>
          <w:szCs w:val="20"/>
        </w:rPr>
        <w:t>"</w:t>
      </w:r>
      <w:r w:rsidR="00630012" w:rsidRPr="006E5904">
        <w:rPr>
          <w:rFonts w:asciiTheme="majorBidi" w:eastAsia="ＭＳ 明朝" w:hAnsiTheme="majorBidi" w:cstheme="majorBidi"/>
          <w:snapToGrid w:val="0"/>
          <w:color w:val="000000" w:themeColor="text1"/>
          <w:kern w:val="2"/>
          <w:sz w:val="20"/>
          <w:szCs w:val="20"/>
        </w:rPr>
        <w:t xml:space="preserve"> in the period of </w:t>
      </w:r>
      <w:r w:rsidR="00D65647" w:rsidRPr="006E5904">
        <w:rPr>
          <w:rFonts w:asciiTheme="majorBidi" w:eastAsia="Century" w:hAnsiTheme="majorBidi" w:cstheme="majorBidi"/>
          <w:snapToGrid w:val="0"/>
          <w:color w:val="000000" w:themeColor="text1"/>
          <w:kern w:val="2"/>
          <w:sz w:val="20"/>
          <w:szCs w:val="20"/>
        </w:rPr>
        <w:t>2003</w:t>
      </w:r>
      <w:r w:rsidR="00630012" w:rsidRPr="006E5904">
        <w:rPr>
          <w:rFonts w:asciiTheme="majorBidi" w:hAnsiTheme="majorBidi" w:cstheme="majorBidi"/>
          <w:snapToGrid w:val="0"/>
          <w:color w:val="000000" w:themeColor="text1"/>
          <w:kern w:val="2"/>
          <w:sz w:val="20"/>
          <w:szCs w:val="20"/>
        </w:rPr>
        <w:t xml:space="preserve"> to </w:t>
      </w:r>
      <w:r w:rsidR="00D65647" w:rsidRPr="006E5904">
        <w:rPr>
          <w:rFonts w:asciiTheme="majorBidi" w:eastAsia="Century" w:hAnsiTheme="majorBidi" w:cstheme="majorBidi"/>
          <w:snapToGrid w:val="0"/>
          <w:color w:val="000000" w:themeColor="text1"/>
          <w:kern w:val="2"/>
          <w:sz w:val="20"/>
          <w:szCs w:val="20"/>
        </w:rPr>
        <w:t>2007</w:t>
      </w:r>
      <w:r w:rsidR="00E73A12" w:rsidRPr="006E5904">
        <w:rPr>
          <w:rFonts w:asciiTheme="majorBidi" w:hAnsiTheme="majorBidi" w:cstheme="majorBidi"/>
          <w:snapToGrid w:val="0"/>
          <w:color w:val="000000" w:themeColor="text1"/>
          <w:kern w:val="2"/>
          <w:sz w:val="20"/>
          <w:szCs w:val="20"/>
        </w:rPr>
        <w:t>.</w:t>
      </w:r>
    </w:p>
    <w:p w14:paraId="7667E9F5" w14:textId="77777777" w:rsidR="001A4DCC" w:rsidRPr="006E5904" w:rsidRDefault="001A4DCC" w:rsidP="007C6EC3">
      <w:pPr>
        <w:spacing w:line="390" w:lineRule="exact"/>
        <w:rPr>
          <w:rFonts w:asciiTheme="majorBidi" w:hAnsiTheme="majorBidi" w:cstheme="majorBidi"/>
          <w:snapToGrid w:val="0"/>
          <w:color w:val="000000" w:themeColor="text1"/>
          <w:kern w:val="2"/>
          <w:sz w:val="20"/>
          <w:szCs w:val="20"/>
        </w:rPr>
      </w:pPr>
    </w:p>
    <w:p w14:paraId="0B875205" w14:textId="77777777" w:rsidR="001A4DCC" w:rsidRPr="006E5904" w:rsidRDefault="00AF22B0" w:rsidP="007C6EC3">
      <w:pPr>
        <w:tabs>
          <w:tab w:val="left" w:pos="502"/>
        </w:tabs>
        <w:spacing w:line="253" w:lineRule="exact"/>
        <w:ind w:left="502" w:hanging="502"/>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(4)</w:t>
      </w:r>
      <w:r w:rsidRPr="006E5904">
        <w:rPr>
          <w:rFonts w:asciiTheme="majorBidi" w:eastAsia="Century" w:hAnsiTheme="majorBidi" w:cstheme="majorBidi"/>
          <w:snapToGrid w:val="0"/>
          <w:color w:val="000000" w:themeColor="text1"/>
          <w:kern w:val="2"/>
          <w:sz w:val="21"/>
          <w:szCs w:val="21"/>
        </w:rPr>
        <w:tab/>
      </w:r>
      <w:r w:rsidR="00274DD8" w:rsidRPr="006E5904">
        <w:rPr>
          <w:rFonts w:asciiTheme="majorBidi" w:hAnsiTheme="majorBidi" w:cstheme="majorBidi"/>
          <w:snapToGrid w:val="0"/>
          <w:color w:val="000000" w:themeColor="text1"/>
          <w:kern w:val="2"/>
          <w:sz w:val="21"/>
          <w:szCs w:val="21"/>
        </w:rPr>
        <w:t>Amount of activity</w:t>
      </w:r>
    </w:p>
    <w:p w14:paraId="61624096" w14:textId="77777777" w:rsidR="001A4DCC" w:rsidRPr="006E5904" w:rsidRDefault="001A4DCC" w:rsidP="007C6EC3">
      <w:pPr>
        <w:spacing w:line="150" w:lineRule="exact"/>
        <w:rPr>
          <w:rFonts w:asciiTheme="majorBidi" w:eastAsia="Century" w:hAnsiTheme="majorBidi" w:cstheme="majorBidi"/>
          <w:snapToGrid w:val="0"/>
          <w:color w:val="000000" w:themeColor="text1"/>
          <w:kern w:val="2"/>
          <w:sz w:val="21"/>
          <w:szCs w:val="21"/>
        </w:rPr>
      </w:pPr>
    </w:p>
    <w:p w14:paraId="1154B23B" w14:textId="47CAD50D" w:rsidR="001A4DCC" w:rsidRPr="006E5904" w:rsidRDefault="00274DD8" w:rsidP="00265777">
      <w:pPr>
        <w:pStyle w:val="Body"/>
        <w:rPr>
          <w:sz w:val="20"/>
          <w:szCs w:val="20"/>
        </w:rPr>
      </w:pPr>
      <w:r w:rsidRPr="006E5904">
        <w:t xml:space="preserve">The amount of activity is the amount of heat used. </w:t>
      </w:r>
      <w:r w:rsidR="00953097" w:rsidRPr="006E5904">
        <w:t xml:space="preserve">Determine the amount of activity based on periodical reports pursuant to the Act on Rationalizing Energy Use. Specifically, </w:t>
      </w:r>
      <w:r w:rsidR="00623469" w:rsidRPr="006E5904">
        <w:t>the total of the used amount of</w:t>
      </w:r>
      <w:r w:rsidR="00FA2FDD" w:rsidRPr="006E5904">
        <w:t xml:space="preserve"> </w:t>
      </w:r>
      <w:r w:rsidR="00B3364D" w:rsidRPr="006E5904">
        <w:t>"</w:t>
      </w:r>
      <w:r w:rsidR="00623469" w:rsidRPr="006E5904">
        <w:t>industrial steam</w:t>
      </w:r>
      <w:r w:rsidR="00B3364D" w:rsidRPr="006E5904">
        <w:t>"</w:t>
      </w:r>
      <w:r w:rsidR="00623469" w:rsidRPr="006E5904">
        <w:t xml:space="preserve"> (value in the </w:t>
      </w:r>
      <w:r w:rsidR="00B3364D" w:rsidRPr="006E5904">
        <w:t>"</w:t>
      </w:r>
      <w:r w:rsidR="00623469" w:rsidRPr="006E5904">
        <w:t>Numerical value</w:t>
      </w:r>
      <w:r w:rsidR="00B3364D" w:rsidRPr="006E5904">
        <w:t>"</w:t>
      </w:r>
      <w:r w:rsidR="00623469" w:rsidRPr="006E5904">
        <w:t xml:space="preserve"> field) and the used amounts of </w:t>
      </w:r>
      <w:r w:rsidR="00B3364D" w:rsidRPr="006E5904">
        <w:t>"</w:t>
      </w:r>
      <w:r w:rsidR="00623469" w:rsidRPr="006E5904">
        <w:t>non-industrial steam,</w:t>
      </w:r>
      <w:r w:rsidR="00B3364D" w:rsidRPr="006E5904">
        <w:t>"</w:t>
      </w:r>
      <w:r w:rsidR="00623469" w:rsidRPr="006E5904">
        <w:t xml:space="preserve"> </w:t>
      </w:r>
      <w:r w:rsidR="00B3364D" w:rsidRPr="006E5904">
        <w:t>"</w:t>
      </w:r>
      <w:r w:rsidR="00623469" w:rsidRPr="006E5904">
        <w:t>hot water,</w:t>
      </w:r>
      <w:r w:rsidR="00B3364D" w:rsidRPr="006E5904">
        <w:t>"</w:t>
      </w:r>
      <w:r w:rsidR="00623469" w:rsidRPr="006E5904">
        <w:t xml:space="preserve"> and </w:t>
      </w:r>
      <w:r w:rsidR="00B3364D" w:rsidRPr="006E5904">
        <w:t>"</w:t>
      </w:r>
      <w:r w:rsidR="00623469" w:rsidRPr="006E5904">
        <w:t>cold water</w:t>
      </w:r>
      <w:r w:rsidR="00B3364D" w:rsidRPr="006E5904">
        <w:t>"</w:t>
      </w:r>
      <w:r w:rsidR="00623469" w:rsidRPr="006E5904">
        <w:t xml:space="preserve"> (values in the </w:t>
      </w:r>
      <w:r w:rsidR="00B3364D" w:rsidRPr="006E5904">
        <w:t>"</w:t>
      </w:r>
      <w:r w:rsidR="00623469" w:rsidRPr="006E5904">
        <w:t>Numerical value</w:t>
      </w:r>
      <w:r w:rsidR="00B3364D" w:rsidRPr="006E5904">
        <w:t>"</w:t>
      </w:r>
      <w:r w:rsidR="00623469" w:rsidRPr="006E5904">
        <w:t xml:space="preserve"> field) of </w:t>
      </w:r>
      <w:r w:rsidR="00B3364D" w:rsidRPr="006E5904">
        <w:t>"</w:t>
      </w:r>
      <w:r w:rsidR="00623469" w:rsidRPr="006E5904">
        <w:t>fuel and heat</w:t>
      </w:r>
      <w:r w:rsidR="00B3364D" w:rsidRPr="006E5904">
        <w:t>"</w:t>
      </w:r>
      <w:r w:rsidR="00623469" w:rsidRPr="006E5904">
        <w:t xml:space="preserve"> in </w:t>
      </w:r>
      <w:r w:rsidR="00B3364D" w:rsidRPr="006E5904">
        <w:t>"</w:t>
      </w:r>
      <w:r w:rsidR="001058DD" w:rsidRPr="006E5904">
        <w:t>Specified Table</w:t>
      </w:r>
      <w:r w:rsidR="00623469" w:rsidRPr="006E5904">
        <w:t xml:space="preserve"> 2 Amounts of Energy Used and Amounts of By-product Energy Sold by Businesses</w:t>
      </w:r>
      <w:r w:rsidR="00B3364D" w:rsidRPr="006E5904">
        <w:t>"</w:t>
      </w:r>
      <w:r w:rsidR="00623469" w:rsidRPr="006E5904">
        <w:t xml:space="preserve"> or </w:t>
      </w:r>
      <w:r w:rsidR="00B3364D" w:rsidRPr="006E5904">
        <w:t>"</w:t>
      </w:r>
      <w:r w:rsidR="00623469" w:rsidRPr="006E5904">
        <w:t>Designated Factories - Table 2 Amounts of Energy Used and Amounts of By-product Energy Sold by Designated Energy Management Factories</w:t>
      </w:r>
      <w:r w:rsidR="00B3364D" w:rsidRPr="006E5904">
        <w:t>"</w:t>
      </w:r>
      <w:r w:rsidR="00623469" w:rsidRPr="006E5904">
        <w:t xml:space="preserve"> in the Periodical Report pursuant to Act on Rationalizing Energy Use</w:t>
      </w:r>
      <w:r w:rsidR="00352EF0" w:rsidRPr="006E5904">
        <w:t xml:space="preserve"> constitutes the amount of activity</w:t>
      </w:r>
      <w:r w:rsidR="00623469" w:rsidRPr="006E5904">
        <w:t>.</w:t>
      </w:r>
    </w:p>
    <w:p w14:paraId="79463EF2"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16E9CEFD" w14:textId="77777777" w:rsidR="001A4DCC" w:rsidRPr="006E5904" w:rsidRDefault="001A4DCC" w:rsidP="007C6EC3">
      <w:pPr>
        <w:spacing w:line="271" w:lineRule="exact"/>
        <w:rPr>
          <w:rFonts w:asciiTheme="majorBidi" w:hAnsiTheme="majorBidi" w:cstheme="majorBidi"/>
          <w:snapToGrid w:val="0"/>
          <w:color w:val="000000" w:themeColor="text1"/>
          <w:kern w:val="2"/>
          <w:sz w:val="20"/>
          <w:szCs w:val="20"/>
        </w:rPr>
      </w:pPr>
    </w:p>
    <w:p w14:paraId="22B68A2B" w14:textId="77777777" w:rsidR="001A4DCC" w:rsidRPr="006E5904" w:rsidRDefault="00AF22B0" w:rsidP="007C6EC3">
      <w:pPr>
        <w:tabs>
          <w:tab w:val="left" w:pos="502"/>
        </w:tabs>
        <w:spacing w:line="253" w:lineRule="exact"/>
        <w:ind w:left="502" w:hanging="502"/>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(5)</w:t>
      </w:r>
      <w:r w:rsidRPr="006E5904">
        <w:rPr>
          <w:rFonts w:asciiTheme="majorBidi" w:eastAsia="Century" w:hAnsiTheme="majorBidi" w:cstheme="majorBidi"/>
          <w:snapToGrid w:val="0"/>
          <w:color w:val="000000" w:themeColor="text1"/>
          <w:kern w:val="2"/>
          <w:sz w:val="21"/>
          <w:szCs w:val="21"/>
        </w:rPr>
        <w:tab/>
      </w:r>
      <w:r w:rsidR="000C17E3" w:rsidRPr="006E5904">
        <w:rPr>
          <w:rFonts w:asciiTheme="majorBidi" w:eastAsia="ＭＳ 明朝" w:hAnsiTheme="majorBidi" w:cstheme="majorBidi"/>
          <w:snapToGrid w:val="0"/>
          <w:color w:val="000000" w:themeColor="text1"/>
          <w:kern w:val="2"/>
          <w:sz w:val="21"/>
          <w:szCs w:val="21"/>
        </w:rPr>
        <w:t>Remarks</w:t>
      </w:r>
    </w:p>
    <w:p w14:paraId="4FDF4752" w14:textId="77777777" w:rsidR="001A4DCC" w:rsidRPr="006E5904" w:rsidRDefault="001A4DCC" w:rsidP="007C6EC3">
      <w:pPr>
        <w:spacing w:line="80" w:lineRule="exact"/>
        <w:rPr>
          <w:rFonts w:asciiTheme="majorBidi" w:hAnsiTheme="majorBidi" w:cstheme="majorBidi"/>
          <w:snapToGrid w:val="0"/>
          <w:color w:val="000000" w:themeColor="text1"/>
          <w:kern w:val="2"/>
          <w:sz w:val="20"/>
          <w:szCs w:val="20"/>
        </w:rPr>
      </w:pPr>
    </w:p>
    <w:p w14:paraId="43BFFB5E" w14:textId="77777777" w:rsidR="001A4DCC" w:rsidRPr="006E5904" w:rsidRDefault="000C17E3" w:rsidP="0082596A">
      <w:pPr>
        <w:pStyle w:val="Body"/>
        <w:rPr>
          <w:sz w:val="20"/>
          <w:szCs w:val="20"/>
        </w:rPr>
      </w:pPr>
      <w:r w:rsidRPr="006E5904">
        <w:t xml:space="preserve">Report </w:t>
      </w:r>
      <w:r w:rsidR="00D65647" w:rsidRPr="006E5904">
        <w:rPr>
          <w:rFonts w:eastAsia="Century"/>
        </w:rPr>
        <w:t>CO</w:t>
      </w:r>
      <w:r w:rsidR="00D65647" w:rsidRPr="006E5904">
        <w:rPr>
          <w:rFonts w:eastAsia="Century"/>
          <w:vertAlign w:val="subscript"/>
        </w:rPr>
        <w:t>2</w:t>
      </w:r>
      <w:r w:rsidR="00D65647" w:rsidRPr="006E5904">
        <w:rPr>
          <w:rFonts w:eastAsia="Century"/>
        </w:rPr>
        <w:t xml:space="preserve"> </w:t>
      </w:r>
      <w:r w:rsidRPr="006E5904">
        <w:t xml:space="preserve">emissions </w:t>
      </w:r>
      <w:r w:rsidR="001E10B1" w:rsidRPr="006E5904">
        <w:t xml:space="preserve">of this type by using the Periodical Report pursuant to the Act on Rationalizing Energy Use (Form 9 or 11). These forms should be as per the Ordinance for Enforcement of the </w:t>
      </w:r>
      <w:r w:rsidR="00B53123" w:rsidRPr="006E5904">
        <w:t>Act on Rationalizing Energy Use</w:t>
      </w:r>
      <w:r w:rsidR="001E10B1" w:rsidRPr="006E5904">
        <w:t xml:space="preserve"> (Ordinance of the Ministry of International Trade and Industry No. 74 of 1979).</w:t>
      </w:r>
    </w:p>
    <w:p w14:paraId="371B122D"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249517B3" w14:textId="77777777" w:rsidR="002C05B4" w:rsidRPr="006E5904" w:rsidRDefault="002C05B4" w:rsidP="000237E9">
      <w:pPr>
        <w:rPr>
          <w:rFonts w:asciiTheme="majorBidi" w:hAnsiTheme="majorBidi" w:cstheme="majorBidi"/>
          <w:snapToGrid w:val="0"/>
          <w:color w:val="000000" w:themeColor="text1"/>
          <w:kern w:val="2"/>
        </w:rPr>
        <w:sectPr w:rsidR="002C05B4" w:rsidRPr="006E5904" w:rsidSect="0035103F">
          <w:headerReference w:type="default" r:id="rId8"/>
          <w:footerReference w:type="default" r:id="rId9"/>
          <w:pgSz w:w="11900" w:h="16840" w:code="9"/>
          <w:pgMar w:top="1418" w:right="1418" w:bottom="1134" w:left="1418" w:header="851" w:footer="567" w:gutter="0"/>
          <w:pgNumType w:start="26"/>
          <w:cols w:space="720"/>
        </w:sectPr>
      </w:pPr>
    </w:p>
    <w:p w14:paraId="06BAEF38" w14:textId="77777777" w:rsidR="001A4DCC" w:rsidRPr="006E5904" w:rsidRDefault="00D65647" w:rsidP="007C6EC3">
      <w:pPr>
        <w:tabs>
          <w:tab w:val="left" w:pos="781"/>
        </w:tabs>
        <w:spacing w:line="253" w:lineRule="exact"/>
        <w:ind w:left="2"/>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lastRenderedPageBreak/>
        <w:t>3.1.5</w:t>
      </w:r>
      <w:r w:rsidRPr="006E5904">
        <w:rPr>
          <w:rFonts w:asciiTheme="majorBidi" w:hAnsiTheme="majorBidi" w:cstheme="majorBidi"/>
          <w:snapToGrid w:val="0"/>
          <w:color w:val="000000" w:themeColor="text1"/>
          <w:kern w:val="2"/>
          <w:sz w:val="20"/>
          <w:szCs w:val="20"/>
        </w:rPr>
        <w:tab/>
      </w:r>
      <w:r w:rsidR="00B57F5B" w:rsidRPr="006E5904">
        <w:rPr>
          <w:rFonts w:asciiTheme="majorBidi" w:hAnsiTheme="majorBidi" w:cstheme="majorBidi"/>
          <w:snapToGrid w:val="0"/>
          <w:color w:val="000000" w:themeColor="text1"/>
          <w:kern w:val="2"/>
          <w:sz w:val="20"/>
          <w:szCs w:val="20"/>
        </w:rPr>
        <w:t xml:space="preserve">Deduction of emissions </w:t>
      </w:r>
      <w:r w:rsidR="007476A8" w:rsidRPr="006E5904">
        <w:rPr>
          <w:rFonts w:asciiTheme="majorBidi" w:hAnsiTheme="majorBidi" w:cstheme="majorBidi"/>
          <w:snapToGrid w:val="0"/>
          <w:color w:val="000000" w:themeColor="text1"/>
          <w:kern w:val="2"/>
          <w:sz w:val="20"/>
          <w:szCs w:val="20"/>
        </w:rPr>
        <w:t>from</w:t>
      </w:r>
      <w:r w:rsidR="00B57F5B" w:rsidRPr="006E5904">
        <w:rPr>
          <w:rFonts w:asciiTheme="majorBidi" w:hAnsiTheme="majorBidi" w:cstheme="majorBidi"/>
          <w:snapToGrid w:val="0"/>
          <w:color w:val="000000" w:themeColor="text1"/>
          <w:kern w:val="2"/>
          <w:sz w:val="20"/>
          <w:szCs w:val="20"/>
        </w:rPr>
        <w:t xml:space="preserve"> electricity or heat supplied to others</w:t>
      </w:r>
    </w:p>
    <w:p w14:paraId="4C77EBDE" w14:textId="77777777" w:rsidR="001A4DCC" w:rsidRPr="006E5904" w:rsidRDefault="001A4DCC" w:rsidP="007C6EC3">
      <w:pPr>
        <w:spacing w:line="108" w:lineRule="exact"/>
        <w:rPr>
          <w:rFonts w:asciiTheme="majorBidi" w:hAnsiTheme="majorBidi" w:cstheme="majorBidi"/>
          <w:snapToGrid w:val="0"/>
          <w:color w:val="000000" w:themeColor="text1"/>
          <w:kern w:val="2"/>
          <w:sz w:val="20"/>
          <w:szCs w:val="20"/>
        </w:rPr>
      </w:pPr>
    </w:p>
    <w:p w14:paraId="2FA08A27" w14:textId="2B359483" w:rsidR="001A4DCC" w:rsidRPr="006E5904" w:rsidRDefault="00B57F5B" w:rsidP="00A17E53">
      <w:pPr>
        <w:pStyle w:val="Body"/>
        <w:rPr>
          <w:sz w:val="20"/>
          <w:szCs w:val="20"/>
        </w:rPr>
      </w:pPr>
      <w:r w:rsidRPr="006E5904">
        <w:t xml:space="preserve">In reporting the total of emissions calculated according to 3.1.1 to 3.1.3 as </w:t>
      </w:r>
      <w:r w:rsidR="001058DD" w:rsidRPr="006E5904">
        <w:t xml:space="preserve">energy-related </w:t>
      </w:r>
      <w:r w:rsidR="00D65647" w:rsidRPr="006E5904">
        <w:rPr>
          <w:rFonts w:eastAsia="Century"/>
        </w:rPr>
        <w:t>CO</w:t>
      </w:r>
      <w:r w:rsidR="00D65647" w:rsidRPr="006E5904">
        <w:rPr>
          <w:rFonts w:eastAsia="Century"/>
          <w:vertAlign w:val="subscript"/>
        </w:rPr>
        <w:t>2</w:t>
      </w:r>
      <w:r w:rsidR="00D65647" w:rsidRPr="006E5904">
        <w:rPr>
          <w:rFonts w:eastAsia="Century"/>
        </w:rPr>
        <w:t xml:space="preserve"> </w:t>
      </w:r>
      <w:r w:rsidRPr="006E5904">
        <w:t xml:space="preserve">emissions, emissions from electricity or heat supplied to others, if any, must be calculated by the following formula and deducted from </w:t>
      </w:r>
      <w:r w:rsidR="001058DD" w:rsidRPr="006E5904">
        <w:t xml:space="preserve">energy-related </w:t>
      </w:r>
      <w:r w:rsidR="00D65647" w:rsidRPr="006E5904">
        <w:rPr>
          <w:rFonts w:eastAsia="Century"/>
        </w:rPr>
        <w:t>CO</w:t>
      </w:r>
      <w:r w:rsidR="00D65647" w:rsidRPr="006E5904">
        <w:rPr>
          <w:rFonts w:eastAsia="Century"/>
          <w:vertAlign w:val="subscript"/>
        </w:rPr>
        <w:t>2</w:t>
      </w:r>
      <w:r w:rsidR="00D65647" w:rsidRPr="006E5904">
        <w:rPr>
          <w:rFonts w:eastAsia="Century"/>
        </w:rPr>
        <w:t xml:space="preserve"> </w:t>
      </w:r>
      <w:r w:rsidRPr="006E5904">
        <w:t xml:space="preserve">emissions. Electricity transmitted in-house is also regarded as </w:t>
      </w:r>
      <w:r w:rsidR="0053088B" w:rsidRPr="006E5904">
        <w:t>electricity</w:t>
      </w:r>
      <w:r w:rsidRPr="006E5904">
        <w:t xml:space="preserve"> supplied to others.</w:t>
      </w:r>
    </w:p>
    <w:p w14:paraId="3CE0C03A" w14:textId="77777777" w:rsidR="001A4DCC" w:rsidRPr="006E5904" w:rsidRDefault="001A4DCC" w:rsidP="007C6EC3">
      <w:pPr>
        <w:spacing w:line="154" w:lineRule="exact"/>
        <w:rPr>
          <w:rFonts w:asciiTheme="majorBidi" w:hAnsiTheme="majorBidi" w:cstheme="majorBidi"/>
          <w:snapToGrid w:val="0"/>
          <w:color w:val="000000" w:themeColor="text1"/>
          <w:kern w:val="2"/>
          <w:sz w:val="20"/>
          <w:szCs w:val="20"/>
        </w:rPr>
      </w:pPr>
    </w:p>
    <w:p w14:paraId="153B448B" w14:textId="77777777" w:rsidR="001A4DCC" w:rsidRPr="006E5904" w:rsidRDefault="00094B51" w:rsidP="00A17E53">
      <w:pPr>
        <w:pStyle w:val="Body"/>
        <w:rPr>
          <w:sz w:val="20"/>
          <w:szCs w:val="20"/>
        </w:rPr>
      </w:pPr>
      <w:r w:rsidRPr="006E5904">
        <w:t xml:space="preserve">Specified emitters who have a power plant for an electric power supplier or </w:t>
      </w:r>
      <w:r w:rsidR="002D638E" w:rsidRPr="006E5904">
        <w:t>heat supply facilit</w:t>
      </w:r>
      <w:r w:rsidR="00ED3D10" w:rsidRPr="006E5904">
        <w:t>y</w:t>
      </w:r>
      <w:r w:rsidR="002D638E" w:rsidRPr="006E5904">
        <w:t xml:space="preserve"> </w:t>
      </w:r>
      <w:r w:rsidRPr="006E5904">
        <w:t xml:space="preserve">for a heat supplier </w:t>
      </w:r>
      <w:r w:rsidR="002D638E" w:rsidRPr="006E5904">
        <w:t>need to report</w:t>
      </w:r>
      <w:r w:rsidR="00871E4B" w:rsidRPr="006E5904">
        <w:t xml:space="preserve"> emissions from use of fuel</w:t>
      </w:r>
      <w:r w:rsidR="00CC43AA" w:rsidRPr="006E5904">
        <w:t>s</w:t>
      </w:r>
      <w:r w:rsidR="00871E4B" w:rsidRPr="006E5904">
        <w:t xml:space="preserve"> (including those </w:t>
      </w:r>
      <w:r w:rsidR="000C218B" w:rsidRPr="006E5904">
        <w:t>associated with</w:t>
      </w:r>
      <w:r w:rsidR="00871E4B" w:rsidRPr="006E5904">
        <w:t xml:space="preserve"> supply of electricity or heat to others) </w:t>
      </w:r>
      <w:r w:rsidR="007476A8" w:rsidRPr="006E5904">
        <w:t xml:space="preserve">in addition to emissions after deduction for emissions </w:t>
      </w:r>
      <w:r w:rsidR="00871E4B" w:rsidRPr="006E5904">
        <w:t>from</w:t>
      </w:r>
      <w:r w:rsidR="007476A8" w:rsidRPr="006E5904">
        <w:t xml:space="preserve"> electricity </w:t>
      </w:r>
      <w:r w:rsidR="00871E4B" w:rsidRPr="006E5904">
        <w:t>or heat supplied to others.</w:t>
      </w:r>
    </w:p>
    <w:p w14:paraId="1DC14950"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1B263A1D" w14:textId="77777777" w:rsidR="001A4DCC" w:rsidRPr="006E5904" w:rsidRDefault="001A4DCC" w:rsidP="007C6EC3">
      <w:pPr>
        <w:spacing w:line="269" w:lineRule="exact"/>
        <w:rPr>
          <w:rFonts w:asciiTheme="majorBidi" w:hAnsiTheme="majorBidi" w:cstheme="majorBidi"/>
          <w:snapToGrid w:val="0"/>
          <w:color w:val="000000" w:themeColor="text1"/>
          <w:kern w:val="2"/>
          <w:sz w:val="20"/>
          <w:szCs w:val="20"/>
        </w:rPr>
      </w:pPr>
    </w:p>
    <w:p w14:paraId="249018EB" w14:textId="77777777" w:rsidR="001A4DCC" w:rsidRPr="006E5904" w:rsidRDefault="00AF22B0" w:rsidP="007C6EC3">
      <w:pPr>
        <w:tabs>
          <w:tab w:val="left" w:pos="502"/>
        </w:tabs>
        <w:spacing w:line="253" w:lineRule="exact"/>
        <w:ind w:left="502" w:hanging="502"/>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(1)</w:t>
      </w:r>
      <w:r w:rsidRPr="006E5904">
        <w:rPr>
          <w:rFonts w:asciiTheme="majorBidi" w:eastAsia="Century" w:hAnsiTheme="majorBidi" w:cstheme="majorBidi"/>
          <w:snapToGrid w:val="0"/>
          <w:color w:val="000000" w:themeColor="text1"/>
          <w:kern w:val="2"/>
          <w:sz w:val="21"/>
          <w:szCs w:val="21"/>
        </w:rPr>
        <w:tab/>
      </w:r>
      <w:r w:rsidR="00CC43AA" w:rsidRPr="006E5904">
        <w:rPr>
          <w:rFonts w:asciiTheme="majorBidi" w:hAnsiTheme="majorBidi" w:cstheme="majorBidi"/>
          <w:snapToGrid w:val="0"/>
          <w:color w:val="000000" w:themeColor="text1"/>
          <w:kern w:val="2"/>
          <w:sz w:val="21"/>
          <w:szCs w:val="21"/>
        </w:rPr>
        <w:t>Formula for calculating emissions to be deducted</w:t>
      </w:r>
    </w:p>
    <w:p w14:paraId="4718B38E" w14:textId="77777777" w:rsidR="001A4DCC" w:rsidRPr="006E5904" w:rsidRDefault="001A4DCC" w:rsidP="007C6EC3">
      <w:pPr>
        <w:spacing w:line="20" w:lineRule="exact"/>
        <w:rPr>
          <w:rFonts w:asciiTheme="majorBidi" w:hAnsiTheme="majorBidi" w:cstheme="majorBidi"/>
          <w:snapToGrid w:val="0"/>
          <w:color w:val="000000" w:themeColor="text1"/>
          <w:kern w:val="2"/>
          <w:sz w:val="20"/>
          <w:szCs w:val="20"/>
        </w:rPr>
      </w:pPr>
    </w:p>
    <w:p w14:paraId="19AD33AB"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tbl>
      <w:tblPr>
        <w:tblStyle w:val="a9"/>
        <w:tblW w:w="0" w:type="auto"/>
        <w:tblInd w:w="392" w:type="dxa"/>
        <w:tblLook w:val="04A0" w:firstRow="1" w:lastRow="0" w:firstColumn="1" w:lastColumn="0" w:noHBand="0" w:noVBand="1"/>
      </w:tblPr>
      <w:tblGrid>
        <w:gridCol w:w="8870"/>
      </w:tblGrid>
      <w:tr w:rsidR="005B518C" w:rsidRPr="006E5904" w14:paraId="20545C0A" w14:textId="77777777" w:rsidTr="002F36DB">
        <w:tc>
          <w:tcPr>
            <w:tcW w:w="8870" w:type="dxa"/>
            <w:tcMar>
              <w:top w:w="85" w:type="dxa"/>
              <w:bottom w:w="85" w:type="dxa"/>
            </w:tcMar>
          </w:tcPr>
          <w:p w14:paraId="24A3DBDF" w14:textId="77777777" w:rsidR="007C42CF" w:rsidRPr="006E5904" w:rsidRDefault="007C42CF" w:rsidP="002F18BF">
            <w:pPr>
              <w:spacing w:line="253" w:lineRule="exac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CO</w:t>
            </w:r>
            <w:r w:rsidRPr="006E5904">
              <w:rPr>
                <w:rFonts w:asciiTheme="majorBidi" w:eastAsia="Century" w:hAnsiTheme="majorBidi" w:cstheme="majorBidi"/>
                <w:snapToGrid w:val="0"/>
                <w:color w:val="000000" w:themeColor="text1"/>
                <w:kern w:val="2"/>
                <w:sz w:val="21"/>
                <w:szCs w:val="21"/>
                <w:vertAlign w:val="subscript"/>
              </w:rPr>
              <w:t>2</w:t>
            </w:r>
            <w:r w:rsidRPr="006E5904">
              <w:rPr>
                <w:rFonts w:asciiTheme="majorBidi" w:eastAsia="Century" w:hAnsiTheme="majorBidi" w:cstheme="majorBidi"/>
                <w:snapToGrid w:val="0"/>
                <w:color w:val="000000" w:themeColor="text1"/>
                <w:kern w:val="2"/>
                <w:sz w:val="21"/>
                <w:szCs w:val="21"/>
              </w:rPr>
              <w:t xml:space="preserve"> </w:t>
            </w:r>
            <w:r w:rsidR="00F37444" w:rsidRPr="006E5904">
              <w:rPr>
                <w:rFonts w:asciiTheme="majorBidi" w:eastAsia="ＭＳ 明朝" w:hAnsiTheme="majorBidi" w:cstheme="majorBidi"/>
                <w:snapToGrid w:val="0"/>
                <w:color w:val="000000" w:themeColor="text1"/>
                <w:kern w:val="2"/>
                <w:sz w:val="21"/>
                <w:szCs w:val="21"/>
              </w:rPr>
              <w:t>emissions to be deducted (</w:t>
            </w:r>
            <w:r w:rsidRPr="006E5904">
              <w:rPr>
                <w:rFonts w:asciiTheme="majorBidi" w:eastAsia="Century" w:hAnsiTheme="majorBidi" w:cstheme="majorBidi"/>
                <w:snapToGrid w:val="0"/>
                <w:color w:val="000000" w:themeColor="text1"/>
                <w:kern w:val="2"/>
                <w:sz w:val="21"/>
                <w:szCs w:val="21"/>
              </w:rPr>
              <w:t>tCO</w:t>
            </w:r>
            <w:r w:rsidRPr="006E5904">
              <w:rPr>
                <w:rFonts w:asciiTheme="majorBidi" w:eastAsia="Century" w:hAnsiTheme="majorBidi" w:cstheme="majorBidi"/>
                <w:snapToGrid w:val="0"/>
                <w:color w:val="000000" w:themeColor="text1"/>
                <w:kern w:val="2"/>
                <w:sz w:val="21"/>
                <w:szCs w:val="21"/>
                <w:vertAlign w:val="subscript"/>
              </w:rPr>
              <w:t>2</w:t>
            </w:r>
            <w:r w:rsidR="00F37444" w:rsidRPr="006E5904">
              <w:rPr>
                <w:rFonts w:asciiTheme="majorBidi" w:eastAsia="ＭＳ 明朝" w:hAnsiTheme="majorBidi" w:cstheme="majorBidi"/>
                <w:snapToGrid w:val="0"/>
                <w:color w:val="000000" w:themeColor="text1"/>
                <w:kern w:val="2"/>
                <w:sz w:val="21"/>
                <w:szCs w:val="21"/>
              </w:rPr>
              <w:t>)</w:t>
            </w:r>
            <w:r w:rsidR="006F2EC5" w:rsidRPr="006E5904">
              <w:rPr>
                <w:rFonts w:asciiTheme="majorBidi" w:eastAsia="ＭＳ 明朝" w:hAnsiTheme="majorBidi" w:cstheme="majorBidi"/>
                <w:snapToGrid w:val="0"/>
                <w:color w:val="000000" w:themeColor="text1"/>
                <w:kern w:val="2"/>
                <w:sz w:val="21"/>
                <w:szCs w:val="21"/>
              </w:rPr>
              <w:t xml:space="preserve"> = amount of electricity or heat sold (</w:t>
            </w:r>
            <w:r w:rsidRPr="006E5904">
              <w:rPr>
                <w:rFonts w:asciiTheme="majorBidi" w:eastAsia="Century" w:hAnsiTheme="majorBidi" w:cstheme="majorBidi"/>
                <w:snapToGrid w:val="0"/>
                <w:color w:val="000000" w:themeColor="text1"/>
                <w:kern w:val="2"/>
                <w:sz w:val="21"/>
                <w:szCs w:val="21"/>
              </w:rPr>
              <w:t>kWh, GJ</w:t>
            </w:r>
            <w:r w:rsidR="006F2EC5" w:rsidRPr="006E5904">
              <w:rPr>
                <w:rFonts w:asciiTheme="majorBidi" w:eastAsia="ＭＳ 明朝" w:hAnsiTheme="majorBidi" w:cstheme="majorBidi"/>
                <w:snapToGrid w:val="0"/>
                <w:color w:val="000000" w:themeColor="text1"/>
                <w:kern w:val="2"/>
                <w:sz w:val="21"/>
                <w:szCs w:val="21"/>
              </w:rPr>
              <w:t>)</w:t>
            </w:r>
          </w:p>
          <w:p w14:paraId="3D36CF0E" w14:textId="77777777" w:rsidR="007C42CF" w:rsidRPr="006E5904" w:rsidRDefault="007C42CF" w:rsidP="007C42CF">
            <w:pPr>
              <w:spacing w:line="108" w:lineRule="exact"/>
              <w:rPr>
                <w:rFonts w:asciiTheme="majorBidi" w:hAnsiTheme="majorBidi" w:cstheme="majorBidi"/>
                <w:snapToGrid w:val="0"/>
                <w:color w:val="000000" w:themeColor="text1"/>
                <w:kern w:val="2"/>
                <w:sz w:val="20"/>
                <w:szCs w:val="20"/>
              </w:rPr>
            </w:pPr>
          </w:p>
          <w:p w14:paraId="7AB22C24" w14:textId="77777777" w:rsidR="007C42CF" w:rsidRPr="006E5904" w:rsidRDefault="007C42CF" w:rsidP="00206362">
            <w:pPr>
              <w:spacing w:line="253" w:lineRule="exact"/>
              <w:ind w:left="322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w:t>
            </w:r>
            <w:r w:rsidR="00AC7451" w:rsidRPr="006E5904">
              <w:rPr>
                <w:rFonts w:asciiTheme="majorBidi" w:eastAsia="ＭＳ 明朝" w:hAnsiTheme="majorBidi" w:cstheme="majorBidi"/>
                <w:snapToGrid w:val="0"/>
                <w:color w:val="000000" w:themeColor="text1"/>
                <w:kern w:val="2"/>
                <w:sz w:val="21"/>
                <w:szCs w:val="21"/>
              </w:rPr>
              <w:t xml:space="preserve"> </w:t>
            </w:r>
            <w:r w:rsidR="006F2EC5" w:rsidRPr="006E5904">
              <w:rPr>
                <w:rFonts w:asciiTheme="majorBidi" w:eastAsia="ＭＳ 明朝" w:hAnsiTheme="majorBidi" w:cstheme="majorBidi"/>
                <w:snapToGrid w:val="0"/>
                <w:color w:val="000000" w:themeColor="text1"/>
                <w:kern w:val="2"/>
                <w:sz w:val="21"/>
                <w:szCs w:val="21"/>
              </w:rPr>
              <w:t xml:space="preserve">emissions per unit </w:t>
            </w:r>
            <w:r w:rsidR="00AC7451" w:rsidRPr="006E5904">
              <w:rPr>
                <w:rFonts w:asciiTheme="majorBidi" w:eastAsia="ＭＳ 明朝" w:hAnsiTheme="majorBidi" w:cstheme="majorBidi"/>
                <w:snapToGrid w:val="0"/>
                <w:color w:val="000000" w:themeColor="text1"/>
                <w:kern w:val="2"/>
                <w:sz w:val="21"/>
                <w:szCs w:val="21"/>
              </w:rPr>
              <w:t>of sales (</w:t>
            </w:r>
            <w:r w:rsidRPr="006E5904">
              <w:rPr>
                <w:rFonts w:asciiTheme="majorBidi" w:eastAsia="Century" w:hAnsiTheme="majorBidi" w:cstheme="majorBidi"/>
                <w:snapToGrid w:val="0"/>
                <w:color w:val="000000" w:themeColor="text1"/>
                <w:kern w:val="2"/>
                <w:sz w:val="21"/>
                <w:szCs w:val="21"/>
              </w:rPr>
              <w:t>tCO</w:t>
            </w:r>
            <w:r w:rsidRPr="006E5904">
              <w:rPr>
                <w:rFonts w:asciiTheme="majorBidi" w:eastAsia="Century" w:hAnsiTheme="majorBidi" w:cstheme="majorBidi"/>
                <w:snapToGrid w:val="0"/>
                <w:color w:val="000000" w:themeColor="text1"/>
                <w:kern w:val="2"/>
                <w:sz w:val="21"/>
                <w:szCs w:val="21"/>
                <w:vertAlign w:val="subscript"/>
              </w:rPr>
              <w:t>2</w:t>
            </w:r>
            <w:r w:rsidRPr="006E5904">
              <w:rPr>
                <w:rFonts w:asciiTheme="majorBidi" w:eastAsia="Century" w:hAnsiTheme="majorBidi" w:cstheme="majorBidi"/>
                <w:snapToGrid w:val="0"/>
                <w:color w:val="000000" w:themeColor="text1"/>
                <w:kern w:val="2"/>
                <w:sz w:val="21"/>
                <w:szCs w:val="21"/>
              </w:rPr>
              <w:t>/kWh, tCO</w:t>
            </w:r>
            <w:r w:rsidRPr="006E5904">
              <w:rPr>
                <w:rFonts w:asciiTheme="majorBidi" w:eastAsia="Century" w:hAnsiTheme="majorBidi" w:cstheme="majorBidi"/>
                <w:snapToGrid w:val="0"/>
                <w:color w:val="000000" w:themeColor="text1"/>
                <w:kern w:val="2"/>
                <w:sz w:val="21"/>
                <w:szCs w:val="21"/>
                <w:vertAlign w:val="subscript"/>
              </w:rPr>
              <w:t>2</w:t>
            </w:r>
            <w:r w:rsidRPr="006E5904">
              <w:rPr>
                <w:rFonts w:asciiTheme="majorBidi" w:eastAsia="Century" w:hAnsiTheme="majorBidi" w:cstheme="majorBidi"/>
                <w:snapToGrid w:val="0"/>
                <w:color w:val="000000" w:themeColor="text1"/>
                <w:kern w:val="2"/>
                <w:sz w:val="21"/>
                <w:szCs w:val="21"/>
              </w:rPr>
              <w:t>/GJ</w:t>
            </w:r>
            <w:r w:rsidR="00AC7451" w:rsidRPr="006E5904">
              <w:rPr>
                <w:rFonts w:asciiTheme="majorBidi" w:eastAsia="ＭＳ 明朝" w:hAnsiTheme="majorBidi" w:cstheme="majorBidi"/>
                <w:snapToGrid w:val="0"/>
                <w:color w:val="000000" w:themeColor="text1"/>
                <w:kern w:val="2"/>
                <w:sz w:val="21"/>
                <w:szCs w:val="21"/>
              </w:rPr>
              <w:t>)</w:t>
            </w:r>
          </w:p>
        </w:tc>
      </w:tr>
    </w:tbl>
    <w:p w14:paraId="5F5BA1F4" w14:textId="77777777" w:rsidR="001A4DCC" w:rsidRPr="006E5904" w:rsidRDefault="001A4DCC" w:rsidP="007C6EC3">
      <w:pPr>
        <w:spacing w:line="230" w:lineRule="exact"/>
        <w:rPr>
          <w:rFonts w:asciiTheme="majorBidi" w:hAnsiTheme="majorBidi" w:cstheme="majorBidi"/>
          <w:snapToGrid w:val="0"/>
          <w:color w:val="000000" w:themeColor="text1"/>
          <w:kern w:val="2"/>
          <w:sz w:val="20"/>
          <w:szCs w:val="20"/>
        </w:rPr>
      </w:pPr>
    </w:p>
    <w:p w14:paraId="596101EE" w14:textId="77777777" w:rsidR="001A4DCC" w:rsidRPr="006E5904" w:rsidRDefault="00ED3D10" w:rsidP="00A17E53">
      <w:pPr>
        <w:pStyle w:val="Body"/>
        <w:rPr>
          <w:sz w:val="20"/>
          <w:szCs w:val="20"/>
        </w:rPr>
      </w:pPr>
      <w:r w:rsidRPr="006E5904">
        <w:t xml:space="preserve">The amounts of electricity or heat sold must be determined on a power </w:t>
      </w:r>
      <w:r w:rsidR="0053088B" w:rsidRPr="006E5904">
        <w:t>plant</w:t>
      </w:r>
      <w:r w:rsidRPr="006E5904">
        <w:t>-by-power plant basis or on a heat supply facility-</w:t>
      </w:r>
      <w:r w:rsidR="000C218B" w:rsidRPr="006E5904">
        <w:t>by</w:t>
      </w:r>
      <w:r w:rsidRPr="006E5904">
        <w:t>-heat supply facility basis.</w:t>
      </w:r>
    </w:p>
    <w:p w14:paraId="7993DDB3" w14:textId="77777777" w:rsidR="001A4DCC" w:rsidRPr="006E5904" w:rsidRDefault="001A4DCC" w:rsidP="007C6EC3">
      <w:pPr>
        <w:spacing w:line="153" w:lineRule="exact"/>
        <w:rPr>
          <w:rFonts w:asciiTheme="majorBidi" w:hAnsiTheme="majorBidi" w:cstheme="majorBidi"/>
          <w:snapToGrid w:val="0"/>
          <w:color w:val="000000" w:themeColor="text1"/>
          <w:kern w:val="2"/>
          <w:sz w:val="20"/>
          <w:szCs w:val="20"/>
        </w:rPr>
      </w:pPr>
    </w:p>
    <w:p w14:paraId="38AD1EDA" w14:textId="77777777" w:rsidR="001A4DCC" w:rsidRPr="006E5904" w:rsidRDefault="00EA4497" w:rsidP="00A17E53">
      <w:pPr>
        <w:pStyle w:val="Body"/>
        <w:rPr>
          <w:sz w:val="20"/>
          <w:szCs w:val="20"/>
        </w:rPr>
      </w:pPr>
      <w:r w:rsidRPr="006E5904">
        <w:t>CO</w:t>
      </w:r>
      <w:r w:rsidRPr="006E5904">
        <w:rPr>
          <w:vertAlign w:val="subscript"/>
        </w:rPr>
        <w:t>2</w:t>
      </w:r>
      <w:r w:rsidRPr="006E5904">
        <w:t xml:space="preserve"> emissions to be deducted must be calculated in a way that </w:t>
      </w:r>
      <w:r w:rsidR="00437037" w:rsidRPr="006E5904">
        <w:t>CO</w:t>
      </w:r>
      <w:r w:rsidR="00437037" w:rsidRPr="006E5904">
        <w:rPr>
          <w:vertAlign w:val="subscript"/>
        </w:rPr>
        <w:t>2</w:t>
      </w:r>
      <w:r w:rsidR="00437037" w:rsidRPr="006E5904">
        <w:t xml:space="preserve"> emissions calculated by consumers (supply destination</w:t>
      </w:r>
      <w:r w:rsidR="000C218B" w:rsidRPr="006E5904">
        <w:t>s</w:t>
      </w:r>
      <w:r w:rsidR="00437037" w:rsidRPr="006E5904">
        <w:t xml:space="preserve">) based on information provided by the supplier are consistent with deducted </w:t>
      </w:r>
      <w:r w:rsidR="00D65647" w:rsidRPr="006E5904">
        <w:rPr>
          <w:rFonts w:eastAsia="Century"/>
        </w:rPr>
        <w:t>CO</w:t>
      </w:r>
      <w:r w:rsidR="00D65647" w:rsidRPr="006E5904">
        <w:rPr>
          <w:rFonts w:eastAsia="Century"/>
          <w:vertAlign w:val="subscript"/>
        </w:rPr>
        <w:t>2</w:t>
      </w:r>
      <w:r w:rsidR="00D65647" w:rsidRPr="006E5904">
        <w:rPr>
          <w:rFonts w:eastAsia="Century"/>
        </w:rPr>
        <w:t xml:space="preserve"> </w:t>
      </w:r>
      <w:r w:rsidR="00437037" w:rsidRPr="006E5904">
        <w:t>emissions calculated by the supplier for electricity or heat supplied to them.</w:t>
      </w:r>
    </w:p>
    <w:p w14:paraId="648570BA"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6E42801C" w14:textId="77777777" w:rsidR="001A4DCC" w:rsidRPr="006E5904" w:rsidRDefault="001A4DCC" w:rsidP="007C6EC3">
      <w:pPr>
        <w:spacing w:line="268" w:lineRule="exact"/>
        <w:rPr>
          <w:rFonts w:asciiTheme="majorBidi" w:hAnsiTheme="majorBidi" w:cstheme="majorBidi"/>
          <w:snapToGrid w:val="0"/>
          <w:color w:val="000000" w:themeColor="text1"/>
          <w:kern w:val="2"/>
          <w:sz w:val="20"/>
          <w:szCs w:val="20"/>
        </w:rPr>
      </w:pPr>
    </w:p>
    <w:p w14:paraId="0839ABA2" w14:textId="77777777" w:rsidR="001A4DCC" w:rsidRPr="006E5904" w:rsidRDefault="00AF22B0" w:rsidP="007C6EC3">
      <w:pPr>
        <w:tabs>
          <w:tab w:val="left" w:pos="502"/>
        </w:tabs>
        <w:spacing w:line="253" w:lineRule="exact"/>
        <w:ind w:left="502" w:hanging="502"/>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(2)</w:t>
      </w:r>
      <w:r w:rsidRPr="006E5904">
        <w:rPr>
          <w:rFonts w:asciiTheme="majorBidi" w:eastAsia="Century" w:hAnsiTheme="majorBidi" w:cstheme="majorBidi"/>
          <w:snapToGrid w:val="0"/>
          <w:color w:val="000000" w:themeColor="text1"/>
          <w:kern w:val="2"/>
          <w:sz w:val="21"/>
          <w:szCs w:val="21"/>
        </w:rPr>
        <w:tab/>
      </w:r>
      <w:r w:rsidR="00437037" w:rsidRPr="006E5904">
        <w:rPr>
          <w:rFonts w:asciiTheme="majorBidi" w:hAnsiTheme="majorBidi" w:cstheme="majorBidi"/>
          <w:snapToGrid w:val="0"/>
          <w:color w:val="000000" w:themeColor="text1"/>
          <w:kern w:val="2"/>
          <w:sz w:val="21"/>
          <w:szCs w:val="21"/>
        </w:rPr>
        <w:t>Emission factors</w:t>
      </w:r>
    </w:p>
    <w:p w14:paraId="277A2A43" w14:textId="77777777" w:rsidR="001A4DCC" w:rsidRPr="006E5904" w:rsidRDefault="001A4DCC" w:rsidP="007C6EC3">
      <w:pPr>
        <w:spacing w:line="150" w:lineRule="exact"/>
        <w:rPr>
          <w:rFonts w:asciiTheme="majorBidi" w:eastAsia="Century" w:hAnsiTheme="majorBidi" w:cstheme="majorBidi"/>
          <w:snapToGrid w:val="0"/>
          <w:color w:val="000000" w:themeColor="text1"/>
          <w:kern w:val="2"/>
          <w:sz w:val="21"/>
          <w:szCs w:val="21"/>
        </w:rPr>
      </w:pPr>
    </w:p>
    <w:p w14:paraId="14B41FF6" w14:textId="77777777" w:rsidR="001A4DCC" w:rsidRPr="006E5904" w:rsidRDefault="00C002A6" w:rsidP="00A17E53">
      <w:pPr>
        <w:pStyle w:val="Body"/>
        <w:rPr>
          <w:sz w:val="20"/>
          <w:szCs w:val="20"/>
        </w:rPr>
      </w:pPr>
      <w:r w:rsidRPr="006E5904">
        <w:t xml:space="preserve">As </w:t>
      </w:r>
      <w:r w:rsidR="00AC7451" w:rsidRPr="006E5904">
        <w:t>emissions per unit of sales</w:t>
      </w:r>
      <w:r w:rsidR="004152A6" w:rsidRPr="006E5904">
        <w:t>, which are the emission factor</w:t>
      </w:r>
      <w:r w:rsidRPr="006E5904">
        <w:t xml:space="preserve">, </w:t>
      </w:r>
      <w:r w:rsidR="004152A6" w:rsidRPr="006E5904">
        <w:t>the factor</w:t>
      </w:r>
      <w:r w:rsidRPr="006E5904">
        <w:t xml:space="preserve"> for electricity or heat generated by the </w:t>
      </w:r>
      <w:r w:rsidR="00006E61" w:rsidRPr="006E5904">
        <w:t xml:space="preserve">relevant </w:t>
      </w:r>
      <w:r w:rsidRPr="006E5904">
        <w:t xml:space="preserve">power plant or heat supply facility (hereinafter called </w:t>
      </w:r>
      <w:r w:rsidR="00006E61" w:rsidRPr="006E5904">
        <w:t xml:space="preserve">the </w:t>
      </w:r>
      <w:r w:rsidR="00BB3BFB" w:rsidRPr="006E5904">
        <w:t>"</w:t>
      </w:r>
      <w:r w:rsidR="00577CF9" w:rsidRPr="006E5904">
        <w:t>relevant place of business</w:t>
      </w:r>
      <w:r w:rsidR="00BB3BFB" w:rsidRPr="006E5904">
        <w:t>"</w:t>
      </w:r>
      <w:r w:rsidR="00006E61" w:rsidRPr="006E5904">
        <w:t xml:space="preserve">) must be used. </w:t>
      </w:r>
      <w:r w:rsidR="004152A6" w:rsidRPr="006E5904">
        <w:t xml:space="preserve">The emission factor can be calculated by </w:t>
      </w:r>
      <w:r w:rsidR="000C36F2" w:rsidRPr="006E5904">
        <w:t>dividing carbon dioxide emissions from generation of electricity or heat by the amount of electricity sold or the amount of heat generated as follows:</w:t>
      </w:r>
    </w:p>
    <w:p w14:paraId="5D3AEF1E"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38F42811" w14:textId="77777777" w:rsidR="001A4DCC" w:rsidRPr="006E5904" w:rsidRDefault="000C36F2" w:rsidP="007C6EC3">
      <w:pPr>
        <w:spacing w:line="253" w:lineRule="exact"/>
        <w:ind w:left="422"/>
        <w:rPr>
          <w:rFonts w:asciiTheme="majorBidi" w:hAnsiTheme="majorBidi" w:cstheme="majorBidi"/>
          <w:snapToGrid w:val="0"/>
          <w:color w:val="000000" w:themeColor="text1"/>
          <w:kern w:val="2"/>
          <w:sz w:val="21"/>
          <w:szCs w:val="21"/>
        </w:rPr>
      </w:pPr>
      <w:r w:rsidRPr="006E5904">
        <w:rPr>
          <w:rFonts w:asciiTheme="majorBidi" w:eastAsia="ＭＳ 明朝" w:hAnsiTheme="majorBidi" w:cstheme="majorBidi"/>
          <w:snapToGrid w:val="0"/>
          <w:color w:val="000000" w:themeColor="text1"/>
          <w:kern w:val="2"/>
          <w:sz w:val="21"/>
          <w:szCs w:val="21"/>
        </w:rPr>
        <w:t>Emissions per unit of electricity sales (</w:t>
      </w:r>
      <w:r w:rsidR="00D65647" w:rsidRPr="006E5904">
        <w:rPr>
          <w:rFonts w:asciiTheme="majorBidi" w:eastAsia="Century" w:hAnsiTheme="majorBidi" w:cstheme="majorBidi"/>
          <w:snapToGrid w:val="0"/>
          <w:color w:val="000000" w:themeColor="text1"/>
          <w:kern w:val="2"/>
          <w:sz w:val="21"/>
          <w:szCs w:val="21"/>
        </w:rPr>
        <w:t>tCO</w:t>
      </w:r>
      <w:r w:rsidR="00D65647" w:rsidRPr="006E5904">
        <w:rPr>
          <w:rFonts w:asciiTheme="majorBidi" w:eastAsia="Century" w:hAnsiTheme="majorBidi" w:cstheme="majorBidi"/>
          <w:snapToGrid w:val="0"/>
          <w:color w:val="000000" w:themeColor="text1"/>
          <w:kern w:val="2"/>
          <w:sz w:val="21"/>
          <w:szCs w:val="21"/>
          <w:vertAlign w:val="subscript"/>
        </w:rPr>
        <w:t>2</w:t>
      </w:r>
      <w:r w:rsidR="00D65647" w:rsidRPr="006E5904">
        <w:rPr>
          <w:rFonts w:asciiTheme="majorBidi" w:eastAsia="Century" w:hAnsiTheme="majorBidi" w:cstheme="majorBidi"/>
          <w:snapToGrid w:val="0"/>
          <w:color w:val="000000" w:themeColor="text1"/>
          <w:kern w:val="2"/>
          <w:sz w:val="21"/>
          <w:szCs w:val="21"/>
        </w:rPr>
        <w:t>/kWh</w:t>
      </w:r>
      <w:r w:rsidRPr="006E5904">
        <w:rPr>
          <w:rFonts w:asciiTheme="majorBidi" w:hAnsiTheme="majorBidi" w:cstheme="majorBidi"/>
          <w:snapToGrid w:val="0"/>
          <w:color w:val="000000" w:themeColor="text1"/>
          <w:kern w:val="2"/>
          <w:sz w:val="21"/>
          <w:szCs w:val="21"/>
        </w:rPr>
        <w:t>)</w:t>
      </w:r>
    </w:p>
    <w:p w14:paraId="09B1E9AC" w14:textId="77777777" w:rsidR="001A4DCC" w:rsidRPr="006E5904" w:rsidRDefault="001A4DCC" w:rsidP="007C6EC3">
      <w:pPr>
        <w:spacing w:line="108" w:lineRule="exact"/>
        <w:rPr>
          <w:rFonts w:asciiTheme="majorBidi" w:hAnsiTheme="majorBidi" w:cstheme="majorBidi"/>
          <w:snapToGrid w:val="0"/>
          <w:color w:val="000000" w:themeColor="text1"/>
          <w:kern w:val="2"/>
          <w:sz w:val="21"/>
          <w:szCs w:val="21"/>
        </w:rPr>
      </w:pPr>
    </w:p>
    <w:p w14:paraId="095E28A1" w14:textId="77777777" w:rsidR="001A4DCC" w:rsidRPr="006E5904" w:rsidRDefault="00577CF9" w:rsidP="007C6EC3">
      <w:pPr>
        <w:spacing w:line="337" w:lineRule="exact"/>
        <w:ind w:left="422"/>
        <w:rPr>
          <w:rFonts w:asciiTheme="majorBidi" w:hAnsiTheme="majorBidi" w:cstheme="majorBidi"/>
          <w:snapToGrid w:val="0"/>
          <w:color w:val="000000" w:themeColor="text1"/>
          <w:kern w:val="2"/>
          <w:sz w:val="21"/>
          <w:szCs w:val="21"/>
        </w:rPr>
      </w:pPr>
      <w:r w:rsidRPr="006E5904">
        <w:rPr>
          <w:rFonts w:asciiTheme="majorBidi" w:eastAsia="ＭＳ 明朝" w:hAnsiTheme="majorBidi" w:cstheme="majorBidi"/>
          <w:snapToGrid w:val="0"/>
          <w:color w:val="000000" w:themeColor="text1"/>
          <w:kern w:val="2"/>
          <w:sz w:val="21"/>
          <w:szCs w:val="21"/>
        </w:rPr>
        <w:t xml:space="preserve">= [amount of fuel </w:t>
      </w:r>
      <w:r w:rsidR="005E0C7B" w:rsidRPr="006E5904">
        <w:rPr>
          <w:rFonts w:asciiTheme="majorBidi" w:eastAsia="ＭＳ 明朝" w:hAnsiTheme="majorBidi" w:cstheme="majorBidi"/>
          <w:snapToGrid w:val="0"/>
          <w:color w:val="000000" w:themeColor="text1"/>
          <w:kern w:val="2"/>
          <w:sz w:val="21"/>
          <w:szCs w:val="21"/>
        </w:rPr>
        <w:t>fed</w:t>
      </w:r>
      <w:r w:rsidRPr="006E5904">
        <w:rPr>
          <w:rFonts w:asciiTheme="majorBidi" w:eastAsia="ＭＳ 明朝" w:hAnsiTheme="majorBidi" w:cstheme="majorBidi"/>
          <w:snapToGrid w:val="0"/>
          <w:color w:val="000000" w:themeColor="text1"/>
          <w:kern w:val="2"/>
          <w:sz w:val="21"/>
          <w:szCs w:val="21"/>
        </w:rPr>
        <w:t xml:space="preserve"> to generate electricity in the relevant place of business (</w:t>
      </w:r>
      <w:r w:rsidR="00D65647" w:rsidRPr="006E5904">
        <w:rPr>
          <w:rFonts w:asciiTheme="majorBidi" w:eastAsia="Century" w:hAnsiTheme="majorBidi" w:cstheme="majorBidi"/>
          <w:snapToGrid w:val="0"/>
          <w:color w:val="000000" w:themeColor="text1"/>
          <w:kern w:val="2"/>
          <w:sz w:val="21"/>
          <w:szCs w:val="21"/>
        </w:rPr>
        <w:t xml:space="preserve">t, kl, </w:t>
      </w:r>
      <w:r w:rsidRPr="006E5904">
        <w:rPr>
          <w:rFonts w:asciiTheme="majorBidi" w:hAnsiTheme="majorBidi" w:cstheme="majorBidi"/>
          <w:snapToGrid w:val="0"/>
          <w:color w:val="000000" w:themeColor="text1"/>
          <w:kern w:val="2"/>
          <w:sz w:val="21"/>
          <w:szCs w:val="21"/>
        </w:rPr>
        <w:t>1,000</w:t>
      </w:r>
      <w:r w:rsidR="00D65647" w:rsidRPr="006E5904">
        <w:rPr>
          <w:rFonts w:asciiTheme="majorBidi" w:eastAsia="Century" w:hAnsiTheme="majorBidi" w:cstheme="majorBidi"/>
          <w:snapToGrid w:val="0"/>
          <w:color w:val="000000" w:themeColor="text1"/>
          <w:kern w:val="2"/>
          <w:sz w:val="21"/>
          <w:szCs w:val="21"/>
        </w:rPr>
        <w:t xml:space="preserve"> Nm</w:t>
      </w:r>
      <w:r w:rsidR="00D65647" w:rsidRPr="006E5904">
        <w:rPr>
          <w:rFonts w:asciiTheme="majorBidi" w:eastAsia="Century" w:hAnsiTheme="majorBidi" w:cstheme="majorBidi"/>
          <w:snapToGrid w:val="0"/>
          <w:color w:val="000000" w:themeColor="text1"/>
          <w:kern w:val="2"/>
          <w:sz w:val="21"/>
          <w:szCs w:val="21"/>
          <w:vertAlign w:val="superscript"/>
        </w:rPr>
        <w:t>3</w:t>
      </w:r>
      <w:r w:rsidRPr="006E5904">
        <w:rPr>
          <w:rFonts w:asciiTheme="majorBidi" w:eastAsia="ＭＳ 明朝" w:hAnsiTheme="majorBidi" w:cstheme="majorBidi"/>
          <w:snapToGrid w:val="0"/>
          <w:color w:val="000000" w:themeColor="text1"/>
          <w:kern w:val="2"/>
          <w:sz w:val="21"/>
          <w:szCs w:val="21"/>
        </w:rPr>
        <w:t>)</w:t>
      </w:r>
    </w:p>
    <w:p w14:paraId="7C49645A" w14:textId="77777777" w:rsidR="001A4DCC" w:rsidRPr="006E5904" w:rsidRDefault="001A4DCC" w:rsidP="007C6EC3">
      <w:pPr>
        <w:spacing w:line="65" w:lineRule="exact"/>
        <w:rPr>
          <w:rFonts w:asciiTheme="majorBidi" w:hAnsiTheme="majorBidi" w:cstheme="majorBidi"/>
          <w:snapToGrid w:val="0"/>
          <w:color w:val="000000" w:themeColor="text1"/>
          <w:kern w:val="2"/>
          <w:sz w:val="21"/>
          <w:szCs w:val="21"/>
        </w:rPr>
      </w:pPr>
    </w:p>
    <w:p w14:paraId="269BD5EB" w14:textId="418F2415" w:rsidR="001A4DCC" w:rsidRPr="006E5904" w:rsidRDefault="00D65647" w:rsidP="0081127E">
      <w:pPr>
        <w:spacing w:line="337" w:lineRule="exact"/>
        <w:ind w:left="574"/>
        <w:rPr>
          <w:rFonts w:asciiTheme="majorBidi" w:hAnsiTheme="majorBidi" w:cstheme="majorBidi"/>
          <w:snapToGrid w:val="0"/>
          <w:color w:val="000000" w:themeColor="text1"/>
          <w:kern w:val="2"/>
          <w:sz w:val="21"/>
          <w:szCs w:val="21"/>
        </w:rPr>
      </w:pPr>
      <w:r w:rsidRPr="006E5904">
        <w:rPr>
          <w:rFonts w:asciiTheme="majorBidi" w:eastAsia="ＭＳ 明朝" w:hAnsiTheme="majorBidi" w:cstheme="majorBidi"/>
          <w:snapToGrid w:val="0"/>
          <w:color w:val="000000" w:themeColor="text1"/>
          <w:kern w:val="2"/>
          <w:sz w:val="21"/>
          <w:szCs w:val="21"/>
        </w:rPr>
        <w:t>×</w:t>
      </w:r>
      <w:r w:rsidR="00577CF9" w:rsidRPr="006E5904">
        <w:rPr>
          <w:rFonts w:asciiTheme="majorBidi" w:eastAsia="ＭＳ 明朝" w:hAnsiTheme="majorBidi" w:cstheme="majorBidi"/>
          <w:snapToGrid w:val="0"/>
          <w:color w:val="000000" w:themeColor="text1"/>
          <w:kern w:val="2"/>
          <w:sz w:val="21"/>
          <w:szCs w:val="21"/>
        </w:rPr>
        <w:t xml:space="preserve"> </w:t>
      </w:r>
      <w:r w:rsidR="00A4519F" w:rsidRPr="006E5904">
        <w:rPr>
          <w:rFonts w:asciiTheme="majorBidi" w:eastAsia="ＭＳ 明朝" w:hAnsiTheme="majorBidi" w:cstheme="majorBidi"/>
          <w:snapToGrid w:val="0"/>
          <w:color w:val="000000" w:themeColor="text1"/>
          <w:kern w:val="2"/>
          <w:sz w:val="21"/>
          <w:szCs w:val="21"/>
        </w:rPr>
        <w:t>Unit calorific value</w:t>
      </w:r>
      <w:r w:rsidR="00577CF9" w:rsidRPr="006E5904">
        <w:rPr>
          <w:rFonts w:asciiTheme="majorBidi" w:eastAsia="ＭＳ 明朝" w:hAnsiTheme="majorBidi" w:cstheme="majorBidi"/>
          <w:snapToGrid w:val="0"/>
          <w:color w:val="000000" w:themeColor="text1"/>
          <w:kern w:val="2"/>
          <w:sz w:val="21"/>
          <w:szCs w:val="21"/>
        </w:rPr>
        <w:t xml:space="preserve"> (</w:t>
      </w:r>
      <w:r w:rsidRPr="006E5904">
        <w:rPr>
          <w:rFonts w:asciiTheme="majorBidi" w:eastAsia="Century" w:hAnsiTheme="majorBidi" w:cstheme="majorBidi"/>
          <w:snapToGrid w:val="0"/>
          <w:color w:val="000000" w:themeColor="text1"/>
          <w:kern w:val="2"/>
          <w:sz w:val="21"/>
          <w:szCs w:val="21"/>
        </w:rPr>
        <w:t>GJ/t, GJ/kl, GJ/</w:t>
      </w:r>
      <w:r w:rsidR="000C218B" w:rsidRPr="006E5904">
        <w:rPr>
          <w:rFonts w:asciiTheme="majorBidi" w:hAnsiTheme="majorBidi" w:cstheme="majorBidi"/>
          <w:snapToGrid w:val="0"/>
          <w:color w:val="000000" w:themeColor="text1"/>
          <w:kern w:val="2"/>
          <w:sz w:val="21"/>
          <w:szCs w:val="21"/>
        </w:rPr>
        <w:t>1,000</w:t>
      </w:r>
      <w:r w:rsidRPr="006E5904">
        <w:rPr>
          <w:rFonts w:asciiTheme="majorBidi" w:eastAsia="Century" w:hAnsiTheme="majorBidi" w:cstheme="majorBidi"/>
          <w:snapToGrid w:val="0"/>
          <w:color w:val="000000" w:themeColor="text1"/>
          <w:kern w:val="2"/>
          <w:sz w:val="21"/>
          <w:szCs w:val="21"/>
        </w:rPr>
        <w:t xml:space="preserve"> Nm</w:t>
      </w:r>
      <w:r w:rsidRPr="006E5904">
        <w:rPr>
          <w:rFonts w:asciiTheme="majorBidi" w:eastAsia="Century" w:hAnsiTheme="majorBidi" w:cstheme="majorBidi"/>
          <w:snapToGrid w:val="0"/>
          <w:color w:val="000000" w:themeColor="text1"/>
          <w:kern w:val="2"/>
          <w:sz w:val="21"/>
          <w:szCs w:val="21"/>
          <w:vertAlign w:val="superscript"/>
        </w:rPr>
        <w:t>3</w:t>
      </w:r>
      <w:r w:rsidR="00577CF9" w:rsidRPr="006E5904">
        <w:rPr>
          <w:rFonts w:asciiTheme="majorBidi" w:eastAsia="ＭＳ 明朝" w:hAnsiTheme="majorBidi" w:cstheme="majorBidi"/>
          <w:snapToGrid w:val="0"/>
          <w:color w:val="000000" w:themeColor="text1"/>
          <w:kern w:val="2"/>
          <w:sz w:val="21"/>
          <w:szCs w:val="21"/>
        </w:rPr>
        <w:t xml:space="preserve">) </w:t>
      </w:r>
      <w:r w:rsidRPr="006E5904">
        <w:rPr>
          <w:rFonts w:asciiTheme="majorBidi" w:eastAsia="ＭＳ 明朝" w:hAnsiTheme="majorBidi" w:cstheme="majorBidi"/>
          <w:snapToGrid w:val="0"/>
          <w:color w:val="000000" w:themeColor="text1"/>
          <w:kern w:val="2"/>
          <w:sz w:val="21"/>
          <w:szCs w:val="21"/>
        </w:rPr>
        <w:t>×</w:t>
      </w:r>
      <w:r w:rsidR="00577CF9" w:rsidRPr="006E5904">
        <w:rPr>
          <w:rFonts w:asciiTheme="majorBidi" w:eastAsia="ＭＳ 明朝" w:hAnsiTheme="majorBidi" w:cstheme="majorBidi"/>
          <w:snapToGrid w:val="0"/>
          <w:color w:val="000000" w:themeColor="text1"/>
          <w:kern w:val="2"/>
          <w:sz w:val="21"/>
          <w:szCs w:val="21"/>
        </w:rPr>
        <w:t xml:space="preserve"> emission factor (</w:t>
      </w:r>
      <w:r w:rsidRPr="006E5904">
        <w:rPr>
          <w:rFonts w:asciiTheme="majorBidi" w:eastAsia="Century" w:hAnsiTheme="majorBidi" w:cstheme="majorBidi"/>
          <w:snapToGrid w:val="0"/>
          <w:color w:val="000000" w:themeColor="text1"/>
          <w:kern w:val="2"/>
          <w:sz w:val="21"/>
          <w:szCs w:val="21"/>
        </w:rPr>
        <w:t>tC/GJ</w:t>
      </w:r>
      <w:r w:rsidR="00577CF9" w:rsidRPr="006E5904">
        <w:rPr>
          <w:rFonts w:asciiTheme="majorBidi" w:hAnsiTheme="majorBidi" w:cstheme="majorBidi"/>
          <w:snapToGrid w:val="0"/>
          <w:color w:val="000000" w:themeColor="text1"/>
          <w:kern w:val="2"/>
          <w:sz w:val="21"/>
          <w:szCs w:val="21"/>
        </w:rPr>
        <w:t xml:space="preserve">) </w:t>
      </w:r>
      <w:r w:rsidRPr="006E5904">
        <w:rPr>
          <w:rFonts w:asciiTheme="majorBidi" w:eastAsia="ＭＳ 明朝" w:hAnsiTheme="majorBidi" w:cstheme="majorBidi"/>
          <w:snapToGrid w:val="0"/>
          <w:color w:val="000000" w:themeColor="text1"/>
          <w:kern w:val="2"/>
          <w:sz w:val="21"/>
          <w:szCs w:val="21"/>
        </w:rPr>
        <w:t>×</w:t>
      </w:r>
      <w:r w:rsidR="00577CF9" w:rsidRPr="006E5904">
        <w:rPr>
          <w:rFonts w:asciiTheme="majorBidi" w:eastAsia="ＭＳ 明朝" w:hAnsiTheme="majorBidi" w:cstheme="majorBidi"/>
          <w:snapToGrid w:val="0"/>
          <w:color w:val="000000" w:themeColor="text1"/>
          <w:kern w:val="2"/>
          <w:sz w:val="21"/>
          <w:szCs w:val="21"/>
        </w:rPr>
        <w:t xml:space="preserve"> </w:t>
      </w:r>
      <w:r w:rsidRPr="006E5904">
        <w:rPr>
          <w:rFonts w:asciiTheme="majorBidi" w:eastAsia="Century" w:hAnsiTheme="majorBidi" w:cstheme="majorBidi"/>
          <w:snapToGrid w:val="0"/>
          <w:color w:val="000000" w:themeColor="text1"/>
          <w:kern w:val="2"/>
          <w:sz w:val="21"/>
          <w:szCs w:val="21"/>
        </w:rPr>
        <w:t>44/12</w:t>
      </w:r>
      <w:r w:rsidR="00577CF9" w:rsidRPr="006E5904">
        <w:rPr>
          <w:rFonts w:asciiTheme="majorBidi" w:hAnsiTheme="majorBidi" w:cstheme="majorBidi"/>
          <w:snapToGrid w:val="0"/>
          <w:color w:val="000000" w:themeColor="text1"/>
          <w:kern w:val="2"/>
          <w:sz w:val="21"/>
          <w:szCs w:val="21"/>
        </w:rPr>
        <w:t>]</w:t>
      </w:r>
    </w:p>
    <w:p w14:paraId="436A70B6" w14:textId="77777777" w:rsidR="001A4DCC" w:rsidRPr="006E5904" w:rsidRDefault="001A4DCC" w:rsidP="007C6EC3">
      <w:pPr>
        <w:spacing w:line="23" w:lineRule="exact"/>
        <w:rPr>
          <w:rFonts w:asciiTheme="majorBidi" w:hAnsiTheme="majorBidi" w:cstheme="majorBidi"/>
          <w:snapToGrid w:val="0"/>
          <w:color w:val="000000" w:themeColor="text1"/>
          <w:kern w:val="2"/>
          <w:sz w:val="21"/>
          <w:szCs w:val="21"/>
        </w:rPr>
      </w:pPr>
    </w:p>
    <w:p w14:paraId="6572D5E0" w14:textId="77777777" w:rsidR="001A4DCC" w:rsidRPr="006E5904" w:rsidRDefault="006E12B5" w:rsidP="007C6EC3">
      <w:pPr>
        <w:spacing w:line="253" w:lineRule="exact"/>
        <w:ind w:left="622"/>
        <w:rPr>
          <w:rFonts w:asciiTheme="majorBidi" w:hAnsiTheme="majorBidi" w:cstheme="majorBidi"/>
          <w:snapToGrid w:val="0"/>
          <w:color w:val="000000" w:themeColor="text1"/>
          <w:kern w:val="2"/>
          <w:sz w:val="21"/>
          <w:szCs w:val="21"/>
        </w:rPr>
      </w:pPr>
      <w:r w:rsidRPr="006E5904">
        <w:rPr>
          <w:rFonts w:asciiTheme="majorBidi" w:eastAsia="ＭＳ 明朝" w:hAnsiTheme="majorBidi" w:cstheme="majorBidi"/>
          <w:snapToGrid w:val="0"/>
          <w:color w:val="000000" w:themeColor="text1"/>
          <w:kern w:val="2"/>
          <w:sz w:val="21"/>
          <w:szCs w:val="21"/>
        </w:rPr>
        <w:t>/</w:t>
      </w:r>
      <w:r w:rsidR="00577CF9" w:rsidRPr="006E5904">
        <w:rPr>
          <w:rFonts w:asciiTheme="majorBidi" w:eastAsia="ＭＳ 明朝" w:hAnsiTheme="majorBidi" w:cstheme="majorBidi"/>
          <w:snapToGrid w:val="0"/>
          <w:color w:val="000000" w:themeColor="text1"/>
          <w:kern w:val="2"/>
          <w:sz w:val="21"/>
          <w:szCs w:val="21"/>
        </w:rPr>
        <w:t xml:space="preserve"> [amount of electricity generated in the relevant place of business (</w:t>
      </w:r>
      <w:r w:rsidR="00D65647" w:rsidRPr="006E5904">
        <w:rPr>
          <w:rFonts w:asciiTheme="majorBidi" w:eastAsia="Century" w:hAnsiTheme="majorBidi" w:cstheme="majorBidi"/>
          <w:snapToGrid w:val="0"/>
          <w:color w:val="000000" w:themeColor="text1"/>
          <w:kern w:val="2"/>
          <w:sz w:val="21"/>
          <w:szCs w:val="21"/>
        </w:rPr>
        <w:t>kWh</w:t>
      </w:r>
      <w:r w:rsidR="00577CF9" w:rsidRPr="006E5904">
        <w:rPr>
          <w:rFonts w:asciiTheme="majorBidi" w:hAnsiTheme="majorBidi" w:cstheme="majorBidi"/>
          <w:snapToGrid w:val="0"/>
          <w:color w:val="000000" w:themeColor="text1"/>
          <w:kern w:val="2"/>
          <w:sz w:val="21"/>
          <w:szCs w:val="21"/>
        </w:rPr>
        <w:t>)]</w:t>
      </w:r>
    </w:p>
    <w:p w14:paraId="0183D177" w14:textId="77777777" w:rsidR="001A4DCC" w:rsidRPr="006E5904" w:rsidRDefault="001A4DCC" w:rsidP="007C6EC3">
      <w:pPr>
        <w:spacing w:line="200" w:lineRule="exact"/>
        <w:rPr>
          <w:rFonts w:asciiTheme="majorBidi" w:hAnsiTheme="majorBidi" w:cstheme="majorBidi"/>
          <w:snapToGrid w:val="0"/>
          <w:color w:val="000000" w:themeColor="text1"/>
          <w:kern w:val="2"/>
          <w:sz w:val="21"/>
          <w:szCs w:val="21"/>
        </w:rPr>
      </w:pPr>
    </w:p>
    <w:p w14:paraId="3907629A" w14:textId="77777777" w:rsidR="001A4DCC" w:rsidRPr="006E5904" w:rsidRDefault="001A4DCC" w:rsidP="007C6EC3">
      <w:pPr>
        <w:spacing w:line="226" w:lineRule="exact"/>
        <w:rPr>
          <w:rFonts w:asciiTheme="majorBidi" w:hAnsiTheme="majorBidi" w:cstheme="majorBidi"/>
          <w:snapToGrid w:val="0"/>
          <w:color w:val="000000" w:themeColor="text1"/>
          <w:kern w:val="2"/>
          <w:sz w:val="20"/>
          <w:szCs w:val="20"/>
        </w:rPr>
      </w:pPr>
    </w:p>
    <w:p w14:paraId="6B5E7367" w14:textId="77777777" w:rsidR="001A4DCC" w:rsidRPr="006E5904" w:rsidRDefault="000C36F2" w:rsidP="007C6EC3">
      <w:pPr>
        <w:spacing w:line="253" w:lineRule="exact"/>
        <w:ind w:left="422"/>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Emissions per unit of heat sales (</w:t>
      </w:r>
      <w:r w:rsidR="00D65647" w:rsidRPr="006E5904">
        <w:rPr>
          <w:rFonts w:asciiTheme="majorBidi" w:eastAsia="Century" w:hAnsiTheme="majorBidi" w:cstheme="majorBidi"/>
          <w:snapToGrid w:val="0"/>
          <w:color w:val="000000" w:themeColor="text1"/>
          <w:kern w:val="2"/>
          <w:sz w:val="21"/>
          <w:szCs w:val="21"/>
        </w:rPr>
        <w:t>tCO</w:t>
      </w:r>
      <w:r w:rsidR="00D65647" w:rsidRPr="006E5904">
        <w:rPr>
          <w:rFonts w:asciiTheme="majorBidi" w:eastAsia="Century" w:hAnsiTheme="majorBidi" w:cstheme="majorBidi"/>
          <w:snapToGrid w:val="0"/>
          <w:color w:val="000000" w:themeColor="text1"/>
          <w:kern w:val="2"/>
          <w:sz w:val="21"/>
          <w:szCs w:val="21"/>
          <w:vertAlign w:val="subscript"/>
        </w:rPr>
        <w:t>2</w:t>
      </w:r>
      <w:r w:rsidR="00D65647" w:rsidRPr="006E5904">
        <w:rPr>
          <w:rFonts w:asciiTheme="majorBidi" w:eastAsia="Century" w:hAnsiTheme="majorBidi" w:cstheme="majorBidi"/>
          <w:snapToGrid w:val="0"/>
          <w:color w:val="000000" w:themeColor="text1"/>
          <w:kern w:val="2"/>
          <w:sz w:val="21"/>
          <w:szCs w:val="21"/>
        </w:rPr>
        <w:t>/GJ</w:t>
      </w:r>
      <w:r w:rsidRPr="006E5904">
        <w:rPr>
          <w:rFonts w:asciiTheme="majorBidi" w:hAnsiTheme="majorBidi" w:cstheme="majorBidi"/>
          <w:snapToGrid w:val="0"/>
          <w:color w:val="000000" w:themeColor="text1"/>
          <w:kern w:val="2"/>
          <w:sz w:val="21"/>
          <w:szCs w:val="21"/>
        </w:rPr>
        <w:t>)</w:t>
      </w:r>
    </w:p>
    <w:p w14:paraId="217E2A56" w14:textId="77777777" w:rsidR="001A4DCC" w:rsidRPr="006E5904" w:rsidRDefault="001A4DCC" w:rsidP="007C6EC3">
      <w:pPr>
        <w:spacing w:line="108" w:lineRule="exact"/>
        <w:rPr>
          <w:rFonts w:asciiTheme="majorBidi" w:hAnsiTheme="majorBidi" w:cstheme="majorBidi"/>
          <w:snapToGrid w:val="0"/>
          <w:color w:val="000000" w:themeColor="text1"/>
          <w:kern w:val="2"/>
          <w:sz w:val="20"/>
          <w:szCs w:val="20"/>
        </w:rPr>
      </w:pPr>
    </w:p>
    <w:p w14:paraId="002AD8B9" w14:textId="2B67FFD7" w:rsidR="001A4DCC" w:rsidRPr="006E5904" w:rsidRDefault="00577CF9" w:rsidP="007C6EC3">
      <w:pPr>
        <w:spacing w:line="381" w:lineRule="exact"/>
        <w:ind w:left="842" w:hanging="419"/>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 [</w:t>
      </w:r>
      <w:r w:rsidR="0053088B" w:rsidRPr="006E5904">
        <w:rPr>
          <w:rFonts w:asciiTheme="majorBidi" w:eastAsia="ＭＳ 明朝" w:hAnsiTheme="majorBidi" w:cstheme="majorBidi"/>
          <w:snapToGrid w:val="0"/>
          <w:color w:val="000000" w:themeColor="text1"/>
          <w:kern w:val="2"/>
          <w:sz w:val="20"/>
          <w:szCs w:val="20"/>
        </w:rPr>
        <w:t>amount</w:t>
      </w:r>
      <w:r w:rsidRPr="006E5904">
        <w:rPr>
          <w:rFonts w:asciiTheme="majorBidi" w:eastAsia="ＭＳ 明朝" w:hAnsiTheme="majorBidi" w:cstheme="majorBidi"/>
          <w:snapToGrid w:val="0"/>
          <w:color w:val="000000" w:themeColor="text1"/>
          <w:kern w:val="2"/>
          <w:sz w:val="20"/>
          <w:szCs w:val="20"/>
        </w:rPr>
        <w:t xml:space="preserve"> of fuel </w:t>
      </w:r>
      <w:r w:rsidR="005E0C7B" w:rsidRPr="006E5904">
        <w:rPr>
          <w:rFonts w:asciiTheme="majorBidi" w:eastAsia="ＭＳ 明朝" w:hAnsiTheme="majorBidi" w:cstheme="majorBidi"/>
          <w:snapToGrid w:val="0"/>
          <w:color w:val="000000" w:themeColor="text1"/>
          <w:kern w:val="2"/>
          <w:sz w:val="20"/>
          <w:szCs w:val="20"/>
        </w:rPr>
        <w:t>fed</w:t>
      </w:r>
      <w:r w:rsidRPr="006E5904">
        <w:rPr>
          <w:rFonts w:asciiTheme="majorBidi" w:eastAsia="ＭＳ 明朝" w:hAnsiTheme="majorBidi" w:cstheme="majorBidi"/>
          <w:snapToGrid w:val="0"/>
          <w:color w:val="000000" w:themeColor="text1"/>
          <w:kern w:val="2"/>
          <w:sz w:val="20"/>
          <w:szCs w:val="20"/>
        </w:rPr>
        <w:t xml:space="preserve"> to generate heat in the relevant place of business (</w:t>
      </w:r>
      <w:r w:rsidR="00D65647" w:rsidRPr="006E5904">
        <w:rPr>
          <w:rFonts w:asciiTheme="majorBidi" w:eastAsia="Century" w:hAnsiTheme="majorBidi" w:cstheme="majorBidi"/>
          <w:snapToGrid w:val="0"/>
          <w:color w:val="000000" w:themeColor="text1"/>
          <w:kern w:val="2"/>
          <w:sz w:val="20"/>
          <w:szCs w:val="20"/>
        </w:rPr>
        <w:t xml:space="preserve">t, kl, </w:t>
      </w:r>
      <w:r w:rsidRPr="006E5904">
        <w:rPr>
          <w:rFonts w:asciiTheme="majorBidi" w:hAnsiTheme="majorBidi" w:cstheme="majorBidi"/>
          <w:snapToGrid w:val="0"/>
          <w:color w:val="000000" w:themeColor="text1"/>
          <w:kern w:val="2"/>
          <w:sz w:val="20"/>
          <w:szCs w:val="20"/>
        </w:rPr>
        <w:t xml:space="preserve">1,000 </w:t>
      </w:r>
      <w:r w:rsidR="00D65647" w:rsidRPr="006E5904">
        <w:rPr>
          <w:rFonts w:asciiTheme="majorBidi" w:eastAsia="Century" w:hAnsiTheme="majorBidi" w:cstheme="majorBidi"/>
          <w:snapToGrid w:val="0"/>
          <w:color w:val="000000" w:themeColor="text1"/>
          <w:kern w:val="2"/>
          <w:sz w:val="20"/>
          <w:szCs w:val="20"/>
        </w:rPr>
        <w:t>Nm</w:t>
      </w:r>
      <w:r w:rsidR="00D65647" w:rsidRPr="006E5904">
        <w:rPr>
          <w:rFonts w:asciiTheme="majorBidi" w:eastAsia="Century" w:hAnsiTheme="majorBidi" w:cstheme="majorBidi"/>
          <w:snapToGrid w:val="0"/>
          <w:color w:val="000000" w:themeColor="text1"/>
          <w:kern w:val="2"/>
          <w:sz w:val="27"/>
          <w:szCs w:val="27"/>
          <w:vertAlign w:val="superscript"/>
        </w:rPr>
        <w:t>3</w:t>
      </w:r>
      <w:r w:rsidRPr="006E5904">
        <w:rPr>
          <w:rFonts w:asciiTheme="majorBidi" w:eastAsia="ＭＳ 明朝" w:hAnsiTheme="majorBidi" w:cstheme="majorBidi"/>
          <w:snapToGrid w:val="0"/>
          <w:color w:val="000000" w:themeColor="text1"/>
          <w:kern w:val="2"/>
          <w:sz w:val="20"/>
          <w:szCs w:val="20"/>
        </w:rPr>
        <w:t xml:space="preserve">) </w:t>
      </w:r>
      <w:r w:rsidR="00D65647" w:rsidRPr="006E5904">
        <w:rPr>
          <w:rFonts w:asciiTheme="majorBidi" w:eastAsia="ＭＳ 明朝" w:hAnsiTheme="majorBidi" w:cstheme="majorBidi"/>
          <w:snapToGrid w:val="0"/>
          <w:color w:val="000000" w:themeColor="text1"/>
          <w:kern w:val="2"/>
          <w:sz w:val="20"/>
          <w:szCs w:val="20"/>
        </w:rPr>
        <w:t>×</w:t>
      </w:r>
      <w:r w:rsidRPr="006E5904">
        <w:rPr>
          <w:rFonts w:asciiTheme="majorBidi" w:eastAsia="ＭＳ 明朝" w:hAnsiTheme="majorBidi" w:cstheme="majorBidi"/>
          <w:snapToGrid w:val="0"/>
          <w:color w:val="000000" w:themeColor="text1"/>
          <w:kern w:val="2"/>
          <w:sz w:val="20"/>
          <w:szCs w:val="20"/>
        </w:rPr>
        <w:t xml:space="preserve"> </w:t>
      </w:r>
      <w:r w:rsidR="00A4519F" w:rsidRPr="006E5904">
        <w:rPr>
          <w:rFonts w:asciiTheme="majorBidi" w:eastAsia="ＭＳ 明朝" w:hAnsiTheme="majorBidi" w:cstheme="majorBidi"/>
          <w:snapToGrid w:val="0"/>
          <w:color w:val="000000" w:themeColor="text1"/>
          <w:kern w:val="2"/>
          <w:sz w:val="20"/>
          <w:szCs w:val="20"/>
        </w:rPr>
        <w:t>Unit calorific value</w:t>
      </w:r>
      <w:r w:rsidRPr="006E5904">
        <w:rPr>
          <w:rFonts w:asciiTheme="majorBidi" w:eastAsia="ＭＳ 明朝" w:hAnsiTheme="majorBidi" w:cstheme="majorBidi"/>
          <w:snapToGrid w:val="0"/>
          <w:color w:val="000000" w:themeColor="text1"/>
          <w:kern w:val="2"/>
          <w:sz w:val="20"/>
          <w:szCs w:val="20"/>
        </w:rPr>
        <w:t xml:space="preserve"> (</w:t>
      </w:r>
      <w:r w:rsidR="00D65647" w:rsidRPr="006E5904">
        <w:rPr>
          <w:rFonts w:asciiTheme="majorBidi" w:eastAsia="Century" w:hAnsiTheme="majorBidi" w:cstheme="majorBidi"/>
          <w:snapToGrid w:val="0"/>
          <w:color w:val="000000" w:themeColor="text1"/>
          <w:kern w:val="2"/>
          <w:sz w:val="20"/>
          <w:szCs w:val="20"/>
        </w:rPr>
        <w:t>GJ/t, GJ/kl, GJ/</w:t>
      </w:r>
      <w:r w:rsidRPr="006E5904">
        <w:rPr>
          <w:rFonts w:asciiTheme="majorBidi" w:hAnsiTheme="majorBidi" w:cstheme="majorBidi"/>
          <w:snapToGrid w:val="0"/>
          <w:color w:val="000000" w:themeColor="text1"/>
          <w:kern w:val="2"/>
          <w:sz w:val="20"/>
          <w:szCs w:val="20"/>
        </w:rPr>
        <w:t>1,000</w:t>
      </w:r>
      <w:r w:rsidR="00D65647" w:rsidRPr="006E5904">
        <w:rPr>
          <w:rFonts w:asciiTheme="majorBidi" w:eastAsia="Century" w:hAnsiTheme="majorBidi" w:cstheme="majorBidi"/>
          <w:snapToGrid w:val="0"/>
          <w:color w:val="000000" w:themeColor="text1"/>
          <w:kern w:val="2"/>
          <w:sz w:val="20"/>
          <w:szCs w:val="20"/>
        </w:rPr>
        <w:t xml:space="preserve"> Nm</w:t>
      </w:r>
      <w:r w:rsidR="00D65647" w:rsidRPr="006E5904">
        <w:rPr>
          <w:rFonts w:asciiTheme="majorBidi" w:eastAsia="Century" w:hAnsiTheme="majorBidi" w:cstheme="majorBidi"/>
          <w:snapToGrid w:val="0"/>
          <w:color w:val="000000" w:themeColor="text1"/>
          <w:kern w:val="2"/>
          <w:sz w:val="27"/>
          <w:szCs w:val="27"/>
          <w:vertAlign w:val="superscript"/>
        </w:rPr>
        <w:t>3</w:t>
      </w:r>
      <w:r w:rsidRPr="006E5904">
        <w:rPr>
          <w:rFonts w:asciiTheme="majorBidi" w:eastAsia="ＭＳ 明朝" w:hAnsiTheme="majorBidi" w:cstheme="majorBidi"/>
          <w:snapToGrid w:val="0"/>
          <w:color w:val="000000" w:themeColor="text1"/>
          <w:kern w:val="2"/>
          <w:sz w:val="20"/>
          <w:szCs w:val="20"/>
        </w:rPr>
        <w:t xml:space="preserve">) </w:t>
      </w:r>
      <w:r w:rsidR="00D65647" w:rsidRPr="006E5904">
        <w:rPr>
          <w:rFonts w:asciiTheme="majorBidi" w:eastAsia="ＭＳ 明朝" w:hAnsiTheme="majorBidi" w:cstheme="majorBidi"/>
          <w:snapToGrid w:val="0"/>
          <w:color w:val="000000" w:themeColor="text1"/>
          <w:kern w:val="2"/>
          <w:sz w:val="20"/>
          <w:szCs w:val="20"/>
        </w:rPr>
        <w:t>×</w:t>
      </w:r>
      <w:r w:rsidRPr="006E5904">
        <w:rPr>
          <w:rFonts w:asciiTheme="majorBidi" w:eastAsia="ＭＳ 明朝" w:hAnsiTheme="majorBidi" w:cstheme="majorBidi"/>
          <w:snapToGrid w:val="0"/>
          <w:color w:val="000000" w:themeColor="text1"/>
          <w:kern w:val="2"/>
          <w:sz w:val="20"/>
          <w:szCs w:val="20"/>
        </w:rPr>
        <w:t xml:space="preserve"> emission factor (</w:t>
      </w:r>
      <w:r w:rsidR="00D65647" w:rsidRPr="006E5904">
        <w:rPr>
          <w:rFonts w:asciiTheme="majorBidi" w:eastAsia="Century" w:hAnsiTheme="majorBidi" w:cstheme="majorBidi"/>
          <w:snapToGrid w:val="0"/>
          <w:color w:val="000000" w:themeColor="text1"/>
          <w:kern w:val="2"/>
          <w:sz w:val="20"/>
          <w:szCs w:val="20"/>
        </w:rPr>
        <w:t>tC/GJ</w:t>
      </w:r>
      <w:r w:rsidRPr="006E5904">
        <w:rPr>
          <w:rFonts w:asciiTheme="majorBidi" w:hAnsiTheme="majorBidi" w:cstheme="majorBidi"/>
          <w:snapToGrid w:val="0"/>
          <w:color w:val="000000" w:themeColor="text1"/>
          <w:kern w:val="2"/>
          <w:sz w:val="20"/>
          <w:szCs w:val="20"/>
        </w:rPr>
        <w:t xml:space="preserve">) </w:t>
      </w:r>
      <w:r w:rsidR="00D65647" w:rsidRPr="006E5904">
        <w:rPr>
          <w:rFonts w:asciiTheme="majorBidi" w:eastAsia="ＭＳ 明朝" w:hAnsiTheme="majorBidi" w:cstheme="majorBidi"/>
          <w:snapToGrid w:val="0"/>
          <w:color w:val="000000" w:themeColor="text1"/>
          <w:kern w:val="2"/>
          <w:sz w:val="20"/>
          <w:szCs w:val="20"/>
        </w:rPr>
        <w:t>×</w:t>
      </w:r>
      <w:r w:rsidRPr="006E5904">
        <w:rPr>
          <w:rFonts w:asciiTheme="majorBidi" w:eastAsia="ＭＳ 明朝" w:hAnsiTheme="majorBidi" w:cstheme="majorBidi"/>
          <w:snapToGrid w:val="0"/>
          <w:color w:val="000000" w:themeColor="text1"/>
          <w:kern w:val="2"/>
          <w:sz w:val="20"/>
          <w:szCs w:val="20"/>
        </w:rPr>
        <w:t xml:space="preserve"> </w:t>
      </w:r>
      <w:r w:rsidR="00D65647" w:rsidRPr="006E5904">
        <w:rPr>
          <w:rFonts w:asciiTheme="majorBidi" w:eastAsia="Century" w:hAnsiTheme="majorBidi" w:cstheme="majorBidi"/>
          <w:snapToGrid w:val="0"/>
          <w:color w:val="000000" w:themeColor="text1"/>
          <w:kern w:val="2"/>
          <w:sz w:val="20"/>
          <w:szCs w:val="20"/>
        </w:rPr>
        <w:t>44/12</w:t>
      </w:r>
    </w:p>
    <w:p w14:paraId="06C8DC85" w14:textId="77777777" w:rsidR="001A4DCC" w:rsidRPr="006E5904" w:rsidRDefault="001A4DCC" w:rsidP="007C6EC3">
      <w:pPr>
        <w:spacing w:line="2" w:lineRule="exact"/>
        <w:rPr>
          <w:rFonts w:asciiTheme="majorBidi" w:hAnsiTheme="majorBidi" w:cstheme="majorBidi"/>
          <w:snapToGrid w:val="0"/>
          <w:color w:val="000000" w:themeColor="text1"/>
          <w:kern w:val="2"/>
          <w:sz w:val="20"/>
          <w:szCs w:val="20"/>
        </w:rPr>
      </w:pPr>
    </w:p>
    <w:p w14:paraId="62C08D58" w14:textId="77777777" w:rsidR="001A4DCC" w:rsidRPr="006E5904" w:rsidRDefault="00577CF9" w:rsidP="007C6EC3">
      <w:pPr>
        <w:spacing w:line="317" w:lineRule="exact"/>
        <w:ind w:left="842"/>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 amount of electricity used to generate heat in the relevant place of business (</w:t>
      </w:r>
      <w:r w:rsidR="00D65647" w:rsidRPr="006E5904">
        <w:rPr>
          <w:rFonts w:asciiTheme="majorBidi" w:eastAsia="Century" w:hAnsiTheme="majorBidi" w:cstheme="majorBidi"/>
          <w:snapToGrid w:val="0"/>
          <w:color w:val="000000" w:themeColor="text1"/>
          <w:kern w:val="2"/>
          <w:sz w:val="20"/>
          <w:szCs w:val="20"/>
        </w:rPr>
        <w:t>kWh</w:t>
      </w:r>
      <w:r w:rsidRPr="006E5904">
        <w:rPr>
          <w:rFonts w:asciiTheme="majorBidi" w:hAnsiTheme="majorBidi" w:cstheme="majorBidi"/>
          <w:snapToGrid w:val="0"/>
          <w:color w:val="000000" w:themeColor="text1"/>
          <w:kern w:val="2"/>
          <w:sz w:val="20"/>
          <w:szCs w:val="20"/>
        </w:rPr>
        <w:t xml:space="preserve">) </w:t>
      </w:r>
      <w:r w:rsidR="00D65647" w:rsidRPr="006E5904">
        <w:rPr>
          <w:rFonts w:asciiTheme="majorBidi" w:eastAsia="ＭＳ 明朝" w:hAnsiTheme="majorBidi" w:cstheme="majorBidi"/>
          <w:snapToGrid w:val="0"/>
          <w:color w:val="000000" w:themeColor="text1"/>
          <w:kern w:val="2"/>
          <w:sz w:val="20"/>
          <w:szCs w:val="20"/>
        </w:rPr>
        <w:t>×</w:t>
      </w:r>
      <w:r w:rsidRPr="006E5904">
        <w:rPr>
          <w:rFonts w:asciiTheme="majorBidi" w:eastAsia="ＭＳ 明朝" w:hAnsiTheme="majorBidi" w:cstheme="majorBidi"/>
          <w:snapToGrid w:val="0"/>
          <w:color w:val="000000" w:themeColor="text1"/>
          <w:kern w:val="2"/>
          <w:sz w:val="20"/>
          <w:szCs w:val="20"/>
        </w:rPr>
        <w:t xml:space="preserve"> emission factor (</w:t>
      </w:r>
      <w:r w:rsidR="00D65647" w:rsidRPr="006E5904">
        <w:rPr>
          <w:rFonts w:asciiTheme="majorBidi" w:eastAsia="Century" w:hAnsiTheme="majorBidi" w:cstheme="majorBidi"/>
          <w:snapToGrid w:val="0"/>
          <w:color w:val="000000" w:themeColor="text1"/>
          <w:kern w:val="2"/>
          <w:sz w:val="20"/>
          <w:szCs w:val="20"/>
        </w:rPr>
        <w:t>tCO</w:t>
      </w:r>
      <w:r w:rsidR="00D65647" w:rsidRPr="006E5904">
        <w:rPr>
          <w:rFonts w:asciiTheme="majorBidi" w:eastAsia="Century" w:hAnsiTheme="majorBidi" w:cstheme="majorBidi"/>
          <w:snapToGrid w:val="0"/>
          <w:color w:val="000000" w:themeColor="text1"/>
          <w:kern w:val="2"/>
          <w:sz w:val="21"/>
          <w:szCs w:val="21"/>
          <w:vertAlign w:val="subscript"/>
        </w:rPr>
        <w:t>2</w:t>
      </w:r>
      <w:r w:rsidR="00D65647" w:rsidRPr="006E5904">
        <w:rPr>
          <w:rFonts w:asciiTheme="majorBidi" w:eastAsia="Century" w:hAnsiTheme="majorBidi" w:cstheme="majorBidi"/>
          <w:snapToGrid w:val="0"/>
          <w:color w:val="000000" w:themeColor="text1"/>
          <w:kern w:val="2"/>
          <w:sz w:val="20"/>
          <w:szCs w:val="20"/>
        </w:rPr>
        <w:t>/kWh</w:t>
      </w:r>
      <w:r w:rsidRPr="006E5904">
        <w:rPr>
          <w:rFonts w:asciiTheme="majorBidi" w:hAnsiTheme="majorBidi" w:cstheme="majorBidi"/>
          <w:snapToGrid w:val="0"/>
          <w:color w:val="000000" w:themeColor="text1"/>
          <w:kern w:val="2"/>
          <w:sz w:val="20"/>
          <w:szCs w:val="20"/>
        </w:rPr>
        <w:t xml:space="preserve">) + </w:t>
      </w:r>
      <w:r w:rsidR="00C51892" w:rsidRPr="006E5904">
        <w:rPr>
          <w:rFonts w:asciiTheme="majorBidi" w:hAnsiTheme="majorBidi" w:cstheme="majorBidi"/>
          <w:snapToGrid w:val="0"/>
          <w:color w:val="000000" w:themeColor="text1"/>
          <w:kern w:val="2"/>
          <w:sz w:val="20"/>
          <w:szCs w:val="20"/>
        </w:rPr>
        <w:t>amount of steam used to generate heat in the relevant place of business (</w:t>
      </w:r>
      <w:r w:rsidR="00D65647" w:rsidRPr="006E5904">
        <w:rPr>
          <w:rFonts w:asciiTheme="majorBidi" w:eastAsia="Century" w:hAnsiTheme="majorBidi" w:cstheme="majorBidi"/>
          <w:snapToGrid w:val="0"/>
          <w:color w:val="000000" w:themeColor="text1"/>
          <w:kern w:val="2"/>
          <w:sz w:val="20"/>
          <w:szCs w:val="20"/>
        </w:rPr>
        <w:t>GJ</w:t>
      </w:r>
      <w:r w:rsidR="00C51892" w:rsidRPr="006E5904">
        <w:rPr>
          <w:rFonts w:asciiTheme="majorBidi" w:hAnsiTheme="majorBidi" w:cstheme="majorBidi"/>
          <w:snapToGrid w:val="0"/>
          <w:color w:val="000000" w:themeColor="text1"/>
          <w:kern w:val="2"/>
          <w:sz w:val="20"/>
          <w:szCs w:val="20"/>
        </w:rPr>
        <w:t xml:space="preserve">) </w:t>
      </w:r>
      <w:r w:rsidR="00D65647" w:rsidRPr="006E5904">
        <w:rPr>
          <w:rFonts w:asciiTheme="majorBidi" w:eastAsia="ＭＳ 明朝" w:hAnsiTheme="majorBidi" w:cstheme="majorBidi"/>
          <w:snapToGrid w:val="0"/>
          <w:color w:val="000000" w:themeColor="text1"/>
          <w:kern w:val="2"/>
          <w:sz w:val="20"/>
          <w:szCs w:val="20"/>
        </w:rPr>
        <w:t>×</w:t>
      </w:r>
      <w:r w:rsidR="00C51892" w:rsidRPr="006E5904">
        <w:rPr>
          <w:rFonts w:asciiTheme="majorBidi" w:eastAsia="ＭＳ 明朝" w:hAnsiTheme="majorBidi" w:cstheme="majorBidi"/>
          <w:snapToGrid w:val="0"/>
          <w:color w:val="000000" w:themeColor="text1"/>
          <w:kern w:val="2"/>
          <w:sz w:val="20"/>
          <w:szCs w:val="20"/>
        </w:rPr>
        <w:t xml:space="preserve"> emission factor (</w:t>
      </w:r>
      <w:r w:rsidR="00D65647" w:rsidRPr="006E5904">
        <w:rPr>
          <w:rFonts w:asciiTheme="majorBidi" w:eastAsia="Century" w:hAnsiTheme="majorBidi" w:cstheme="majorBidi"/>
          <w:snapToGrid w:val="0"/>
          <w:color w:val="000000" w:themeColor="text1"/>
          <w:kern w:val="2"/>
          <w:sz w:val="20"/>
          <w:szCs w:val="20"/>
        </w:rPr>
        <w:t>tCO</w:t>
      </w:r>
      <w:r w:rsidR="00D65647" w:rsidRPr="006E5904">
        <w:rPr>
          <w:rFonts w:asciiTheme="majorBidi" w:eastAsia="Century" w:hAnsiTheme="majorBidi" w:cstheme="majorBidi"/>
          <w:snapToGrid w:val="0"/>
          <w:color w:val="000000" w:themeColor="text1"/>
          <w:kern w:val="2"/>
          <w:sz w:val="21"/>
          <w:szCs w:val="21"/>
          <w:vertAlign w:val="subscript"/>
        </w:rPr>
        <w:t>2</w:t>
      </w:r>
      <w:r w:rsidR="00D65647" w:rsidRPr="006E5904">
        <w:rPr>
          <w:rFonts w:asciiTheme="majorBidi" w:eastAsia="Century" w:hAnsiTheme="majorBidi" w:cstheme="majorBidi"/>
          <w:snapToGrid w:val="0"/>
          <w:color w:val="000000" w:themeColor="text1"/>
          <w:kern w:val="2"/>
          <w:sz w:val="20"/>
          <w:szCs w:val="20"/>
        </w:rPr>
        <w:t>/GJ</w:t>
      </w:r>
      <w:r w:rsidR="00C51892" w:rsidRPr="006E5904">
        <w:rPr>
          <w:rFonts w:asciiTheme="majorBidi" w:hAnsiTheme="majorBidi" w:cstheme="majorBidi"/>
          <w:snapToGrid w:val="0"/>
          <w:color w:val="000000" w:themeColor="text1"/>
          <w:kern w:val="2"/>
          <w:sz w:val="20"/>
          <w:szCs w:val="20"/>
        </w:rPr>
        <w:t>)]</w:t>
      </w:r>
    </w:p>
    <w:p w14:paraId="0FFB4593" w14:textId="77777777" w:rsidR="001A4DCC" w:rsidRPr="006E5904" w:rsidRDefault="001A4DCC" w:rsidP="007C6EC3">
      <w:pPr>
        <w:spacing w:line="45" w:lineRule="exact"/>
        <w:rPr>
          <w:rFonts w:asciiTheme="majorBidi" w:hAnsiTheme="majorBidi" w:cstheme="majorBidi"/>
          <w:snapToGrid w:val="0"/>
          <w:color w:val="000000" w:themeColor="text1"/>
          <w:kern w:val="2"/>
          <w:sz w:val="20"/>
          <w:szCs w:val="20"/>
        </w:rPr>
      </w:pPr>
    </w:p>
    <w:p w14:paraId="35A8D013" w14:textId="77777777" w:rsidR="001A4DCC" w:rsidRPr="006E5904" w:rsidRDefault="006E12B5" w:rsidP="007C6EC3">
      <w:pPr>
        <w:spacing w:line="253" w:lineRule="exact"/>
        <w:ind w:left="622"/>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w:t>
      </w:r>
      <w:r w:rsidR="00BB4325" w:rsidRPr="006E5904">
        <w:rPr>
          <w:rFonts w:asciiTheme="majorBidi" w:eastAsia="ＭＳ 明朝" w:hAnsiTheme="majorBidi" w:cstheme="majorBidi"/>
          <w:snapToGrid w:val="0"/>
          <w:color w:val="000000" w:themeColor="text1"/>
          <w:kern w:val="2"/>
          <w:sz w:val="21"/>
          <w:szCs w:val="21"/>
        </w:rPr>
        <w:t xml:space="preserve"> [amount of heat generated in the relevant place of business (</w:t>
      </w:r>
      <w:r w:rsidR="00D65647" w:rsidRPr="006E5904">
        <w:rPr>
          <w:rFonts w:asciiTheme="majorBidi" w:eastAsia="Century" w:hAnsiTheme="majorBidi" w:cstheme="majorBidi"/>
          <w:snapToGrid w:val="0"/>
          <w:color w:val="000000" w:themeColor="text1"/>
          <w:kern w:val="2"/>
          <w:sz w:val="21"/>
          <w:szCs w:val="21"/>
        </w:rPr>
        <w:t>GJ</w:t>
      </w:r>
      <w:r w:rsidR="00BB4325" w:rsidRPr="006E5904">
        <w:rPr>
          <w:rFonts w:asciiTheme="majorBidi" w:hAnsiTheme="majorBidi" w:cstheme="majorBidi"/>
          <w:snapToGrid w:val="0"/>
          <w:color w:val="000000" w:themeColor="text1"/>
          <w:kern w:val="2"/>
          <w:sz w:val="21"/>
          <w:szCs w:val="21"/>
        </w:rPr>
        <w:t>)]</w:t>
      </w:r>
    </w:p>
    <w:p w14:paraId="2843412B"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3727E769" w14:textId="43630EBD" w:rsidR="001A4DCC" w:rsidRPr="006E5904" w:rsidRDefault="00BA4B92" w:rsidP="00A17E53">
      <w:pPr>
        <w:pStyle w:val="Body"/>
        <w:rPr>
          <w:sz w:val="20"/>
          <w:szCs w:val="20"/>
        </w:rPr>
      </w:pPr>
      <w:r w:rsidRPr="006E5904">
        <w:t xml:space="preserve">For </w:t>
      </w:r>
      <w:r w:rsidR="00A4519F" w:rsidRPr="006E5904">
        <w:t>Unit calorific value</w:t>
      </w:r>
      <w:r w:rsidRPr="006E5904">
        <w:t xml:space="preserve"> and emission factors for fuels, use the values </w:t>
      </w:r>
      <w:r w:rsidR="0053088B" w:rsidRPr="006E5904">
        <w:t>listed</w:t>
      </w:r>
      <w:r w:rsidRPr="006E5904">
        <w:t xml:space="preserve"> in 3.1.1 (3). For </w:t>
      </w:r>
      <w:r w:rsidR="00F65B63" w:rsidRPr="006E5904">
        <w:t>emi</w:t>
      </w:r>
      <w:r w:rsidRPr="006E5904">
        <w:t xml:space="preserve">ssion factors </w:t>
      </w:r>
      <w:r w:rsidR="00F65B63" w:rsidRPr="006E5904">
        <w:t>for electricity used to generate heat, use the values described in 3.1.2 (3).</w:t>
      </w:r>
    </w:p>
    <w:p w14:paraId="10E58A5A" w14:textId="77777777" w:rsidR="001A4DCC" w:rsidRPr="006E5904" w:rsidRDefault="001A4DCC" w:rsidP="007C6EC3">
      <w:pPr>
        <w:spacing w:line="179" w:lineRule="exact"/>
        <w:rPr>
          <w:rFonts w:asciiTheme="majorBidi" w:hAnsiTheme="majorBidi" w:cstheme="majorBidi"/>
          <w:snapToGrid w:val="0"/>
          <w:color w:val="000000" w:themeColor="text1"/>
          <w:kern w:val="2"/>
          <w:sz w:val="20"/>
          <w:szCs w:val="20"/>
        </w:rPr>
      </w:pPr>
    </w:p>
    <w:p w14:paraId="50F9650D" w14:textId="77777777" w:rsidR="001A4DCC" w:rsidRPr="006E5904" w:rsidRDefault="0066507B" w:rsidP="0081127E">
      <w:pPr>
        <w:pStyle w:val="Body"/>
        <w:rPr>
          <w:sz w:val="20"/>
          <w:szCs w:val="20"/>
        </w:rPr>
      </w:pPr>
      <w:r w:rsidRPr="006E5904">
        <w:lastRenderedPageBreak/>
        <w:t xml:space="preserve">The amount of electricity or heat generated must be determined individually by the relevant place of business, and </w:t>
      </w:r>
      <w:r w:rsidR="003103B5" w:rsidRPr="006E5904">
        <w:t xml:space="preserve">it is desirable that the emission factor for </w:t>
      </w:r>
      <w:r w:rsidR="000C218B" w:rsidRPr="006E5904">
        <w:t>electricity</w:t>
      </w:r>
      <w:r w:rsidR="003103B5" w:rsidRPr="006E5904">
        <w:t xml:space="preserve"> or heat calculated by the relevant place of business be disclosed to consumers (supply destinations).</w:t>
      </w:r>
    </w:p>
    <w:p w14:paraId="0AA69312"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3364C9DE" w14:textId="77777777" w:rsidR="001A4DCC" w:rsidRPr="006E5904" w:rsidRDefault="00C6454A" w:rsidP="0081127E">
      <w:pPr>
        <w:pStyle w:val="Body"/>
      </w:pPr>
      <w:r w:rsidRPr="006E5904">
        <w:t xml:space="preserve">Some factories may generate electricity or heat by using waste heat, exhaust pressure, or other types of unused energy and supply it to others, or some places of business may use </w:t>
      </w:r>
      <w:r w:rsidR="000C218B" w:rsidRPr="006E5904">
        <w:t xml:space="preserve">a </w:t>
      </w:r>
      <w:r w:rsidRPr="006E5904">
        <w:t xml:space="preserve">cogeneration system to generate electricity or heat and supply it to others. </w:t>
      </w:r>
      <w:r w:rsidR="007A5811" w:rsidRPr="006E5904">
        <w:t xml:space="preserve">The methods for calculating the emission factors used to calculate </w:t>
      </w:r>
      <w:r w:rsidR="00D65647" w:rsidRPr="006E5904">
        <w:rPr>
          <w:rFonts w:eastAsia="Century"/>
        </w:rPr>
        <w:t>CO</w:t>
      </w:r>
      <w:r w:rsidR="00D65647" w:rsidRPr="006E5904">
        <w:rPr>
          <w:rFonts w:eastAsia="Century"/>
          <w:vertAlign w:val="subscript"/>
        </w:rPr>
        <w:t>2</w:t>
      </w:r>
      <w:r w:rsidR="00D65647" w:rsidRPr="006E5904">
        <w:rPr>
          <w:rFonts w:eastAsia="Century"/>
        </w:rPr>
        <w:t xml:space="preserve"> </w:t>
      </w:r>
      <w:r w:rsidR="007A5811" w:rsidRPr="006E5904">
        <w:t xml:space="preserve">emissions to be deducted in these cases will be </w:t>
      </w:r>
      <w:r w:rsidR="009468B9" w:rsidRPr="006E5904">
        <w:t xml:space="preserve">discussed continuously because there are many possible patterns of emission depending on </w:t>
      </w:r>
      <w:r w:rsidR="00EA32DD" w:rsidRPr="006E5904">
        <w:t xml:space="preserve">the energy flow or systems in the </w:t>
      </w:r>
      <w:r w:rsidR="006E12B5" w:rsidRPr="006E5904">
        <w:t xml:space="preserve">relevant </w:t>
      </w:r>
      <w:r w:rsidR="00EA32DD" w:rsidRPr="006E5904">
        <w:t>place of business.</w:t>
      </w:r>
    </w:p>
    <w:p w14:paraId="3CA1298F"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0DC4199C" w14:textId="77777777" w:rsidR="005E6B3B" w:rsidRPr="006E5904" w:rsidRDefault="005E6B3B" w:rsidP="007C6EC3">
      <w:pPr>
        <w:spacing w:line="200" w:lineRule="exact"/>
        <w:rPr>
          <w:rFonts w:asciiTheme="majorBidi" w:hAnsiTheme="majorBidi" w:cstheme="majorBidi"/>
          <w:snapToGrid w:val="0"/>
          <w:color w:val="000000" w:themeColor="text1"/>
          <w:kern w:val="2"/>
          <w:sz w:val="20"/>
          <w:szCs w:val="20"/>
        </w:rPr>
        <w:sectPr w:rsidR="005E6B3B" w:rsidRPr="006E5904" w:rsidSect="00E47C5B">
          <w:footerReference w:type="default" r:id="rId10"/>
          <w:pgSz w:w="11900" w:h="16840" w:code="9"/>
          <w:pgMar w:top="1418" w:right="1418" w:bottom="1134" w:left="1418" w:header="851" w:footer="567" w:gutter="0"/>
          <w:cols w:space="720"/>
        </w:sectPr>
      </w:pPr>
    </w:p>
    <w:p w14:paraId="3717342A" w14:textId="77777777" w:rsidR="001A4DCC" w:rsidRPr="006E5904" w:rsidRDefault="00D65647" w:rsidP="007C6EC3">
      <w:pPr>
        <w:tabs>
          <w:tab w:val="left" w:pos="581"/>
        </w:tabs>
        <w:spacing w:line="246" w:lineRule="exact"/>
        <w:ind w:left="1"/>
        <w:rPr>
          <w:rFonts w:asciiTheme="majorBidi" w:hAnsiTheme="majorBidi" w:cstheme="majorBidi"/>
          <w:snapToGrid w:val="0"/>
          <w:color w:val="000000" w:themeColor="text1"/>
          <w:kern w:val="2"/>
          <w:sz w:val="20"/>
          <w:szCs w:val="20"/>
        </w:rPr>
      </w:pPr>
      <w:r w:rsidRPr="006E5904">
        <w:rPr>
          <w:rFonts w:asciiTheme="majorBidi" w:eastAsia="Arial" w:hAnsiTheme="majorBidi" w:cstheme="majorBidi"/>
          <w:snapToGrid w:val="0"/>
          <w:color w:val="000000" w:themeColor="text1"/>
          <w:kern w:val="2"/>
          <w:sz w:val="21"/>
          <w:szCs w:val="21"/>
        </w:rPr>
        <w:lastRenderedPageBreak/>
        <w:t>3.2</w:t>
      </w:r>
      <w:r w:rsidRPr="006E5904">
        <w:rPr>
          <w:rFonts w:asciiTheme="majorBidi" w:hAnsiTheme="majorBidi" w:cstheme="majorBidi"/>
          <w:snapToGrid w:val="0"/>
          <w:color w:val="000000" w:themeColor="text1"/>
          <w:kern w:val="2"/>
          <w:sz w:val="20"/>
          <w:szCs w:val="20"/>
        </w:rPr>
        <w:tab/>
      </w:r>
      <w:r w:rsidR="00B327A9" w:rsidRPr="006E5904">
        <w:rPr>
          <w:rFonts w:asciiTheme="majorBidi" w:hAnsiTheme="majorBidi" w:cstheme="majorBidi"/>
          <w:snapToGrid w:val="0"/>
          <w:color w:val="000000" w:themeColor="text1"/>
          <w:kern w:val="2"/>
          <w:sz w:val="20"/>
          <w:szCs w:val="20"/>
        </w:rPr>
        <w:t>Carbon dioxide (</w:t>
      </w:r>
      <w:r w:rsidRPr="006E5904">
        <w:rPr>
          <w:rFonts w:asciiTheme="majorBidi" w:eastAsia="Arial" w:hAnsiTheme="majorBidi" w:cstheme="majorBidi"/>
          <w:snapToGrid w:val="0"/>
          <w:color w:val="000000" w:themeColor="text1"/>
          <w:kern w:val="2"/>
          <w:sz w:val="21"/>
          <w:szCs w:val="21"/>
        </w:rPr>
        <w:t>CO</w:t>
      </w:r>
      <w:r w:rsidRPr="006E5904">
        <w:rPr>
          <w:rFonts w:asciiTheme="majorBidi" w:eastAsia="Arial" w:hAnsiTheme="majorBidi" w:cstheme="majorBidi"/>
          <w:snapToGrid w:val="0"/>
          <w:color w:val="000000" w:themeColor="text1"/>
          <w:kern w:val="2"/>
          <w:sz w:val="21"/>
          <w:szCs w:val="21"/>
          <w:vertAlign w:val="subscript"/>
        </w:rPr>
        <w:t>2</w:t>
      </w:r>
      <w:r w:rsidR="00B327A9" w:rsidRPr="006E5904">
        <w:rPr>
          <w:rFonts w:asciiTheme="majorBidi" w:eastAsia="ＭＳ ゴシック" w:hAnsiTheme="majorBidi" w:cstheme="majorBidi"/>
          <w:snapToGrid w:val="0"/>
          <w:color w:val="000000" w:themeColor="text1"/>
          <w:kern w:val="2"/>
          <w:sz w:val="21"/>
          <w:szCs w:val="21"/>
        </w:rPr>
        <w:t>) from non-energy sources</w:t>
      </w:r>
    </w:p>
    <w:p w14:paraId="1038F578" w14:textId="77777777" w:rsidR="001A4DCC" w:rsidRPr="006E5904" w:rsidRDefault="001A4DCC" w:rsidP="007C6EC3">
      <w:pPr>
        <w:spacing w:line="118" w:lineRule="exact"/>
        <w:rPr>
          <w:rFonts w:asciiTheme="majorBidi" w:hAnsiTheme="majorBidi" w:cstheme="majorBidi"/>
          <w:snapToGrid w:val="0"/>
          <w:color w:val="000000" w:themeColor="text1"/>
          <w:kern w:val="2"/>
          <w:sz w:val="20"/>
          <w:szCs w:val="20"/>
        </w:rPr>
      </w:pPr>
    </w:p>
    <w:p w14:paraId="742DB7A2" w14:textId="77777777" w:rsidR="001A4DCC" w:rsidRPr="006E5904" w:rsidRDefault="00D65647" w:rsidP="007C6EC3">
      <w:pPr>
        <w:tabs>
          <w:tab w:val="left" w:pos="781"/>
        </w:tabs>
        <w:spacing w:line="253" w:lineRule="exact"/>
        <w:ind w:left="1"/>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3.2.1</w:t>
      </w:r>
      <w:r w:rsidRPr="006E5904">
        <w:rPr>
          <w:rFonts w:asciiTheme="majorBidi" w:hAnsiTheme="majorBidi" w:cstheme="majorBidi"/>
          <w:snapToGrid w:val="0"/>
          <w:color w:val="000000" w:themeColor="text1"/>
          <w:kern w:val="2"/>
          <w:sz w:val="20"/>
          <w:szCs w:val="20"/>
        </w:rPr>
        <w:tab/>
      </w:r>
      <w:r w:rsidR="00D4290F" w:rsidRPr="006E5904">
        <w:rPr>
          <w:rFonts w:asciiTheme="majorBidi" w:hAnsiTheme="majorBidi" w:cstheme="majorBidi"/>
          <w:snapToGrid w:val="0"/>
          <w:color w:val="000000" w:themeColor="text1"/>
          <w:kern w:val="2"/>
          <w:sz w:val="20"/>
          <w:szCs w:val="20"/>
        </w:rPr>
        <w:t>Drilling</w:t>
      </w:r>
      <w:r w:rsidR="00057AC1" w:rsidRPr="006E5904">
        <w:rPr>
          <w:rFonts w:asciiTheme="majorBidi" w:hAnsiTheme="majorBidi" w:cstheme="majorBidi"/>
          <w:snapToGrid w:val="0"/>
          <w:color w:val="000000" w:themeColor="text1"/>
          <w:kern w:val="2"/>
          <w:sz w:val="20"/>
          <w:szCs w:val="20"/>
        </w:rPr>
        <w:t xml:space="preserve"> for crude oil or natural gas</w:t>
      </w:r>
    </w:p>
    <w:p w14:paraId="18EAC727" w14:textId="77777777" w:rsidR="001A4DCC" w:rsidRPr="006E5904" w:rsidRDefault="001A4DCC" w:rsidP="007C6EC3">
      <w:pPr>
        <w:spacing w:line="96" w:lineRule="exact"/>
        <w:rPr>
          <w:rFonts w:asciiTheme="majorBidi" w:hAnsiTheme="majorBidi" w:cstheme="majorBidi"/>
          <w:snapToGrid w:val="0"/>
          <w:color w:val="000000" w:themeColor="text1"/>
          <w:kern w:val="2"/>
          <w:sz w:val="20"/>
          <w:szCs w:val="20"/>
        </w:rPr>
      </w:pPr>
    </w:p>
    <w:p w14:paraId="01E6DC0B" w14:textId="77777777" w:rsidR="001A4DCC" w:rsidRPr="006E5904" w:rsidRDefault="00AF22B0" w:rsidP="007C6EC3">
      <w:pPr>
        <w:tabs>
          <w:tab w:val="left" w:pos="501"/>
        </w:tabs>
        <w:spacing w:line="253" w:lineRule="exact"/>
        <w:ind w:left="501" w:hanging="501"/>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(1)</w:t>
      </w:r>
      <w:r w:rsidRPr="006E5904">
        <w:rPr>
          <w:rFonts w:asciiTheme="majorBidi" w:eastAsia="Century" w:hAnsiTheme="majorBidi" w:cstheme="majorBidi"/>
          <w:snapToGrid w:val="0"/>
          <w:color w:val="000000" w:themeColor="text1"/>
          <w:kern w:val="2"/>
          <w:sz w:val="21"/>
          <w:szCs w:val="21"/>
        </w:rPr>
        <w:tab/>
      </w:r>
      <w:r w:rsidR="00057AC1" w:rsidRPr="006E5904">
        <w:rPr>
          <w:rFonts w:asciiTheme="majorBidi" w:eastAsia="ＭＳ 明朝" w:hAnsiTheme="majorBidi" w:cstheme="majorBidi"/>
          <w:snapToGrid w:val="0"/>
          <w:color w:val="000000" w:themeColor="text1"/>
          <w:kern w:val="2"/>
          <w:sz w:val="21"/>
          <w:szCs w:val="21"/>
        </w:rPr>
        <w:t>Outline of activity and pattern of emission</w:t>
      </w:r>
    </w:p>
    <w:p w14:paraId="1094404E" w14:textId="77777777" w:rsidR="001A4DCC" w:rsidRPr="006E5904" w:rsidRDefault="001A4DCC" w:rsidP="007C6EC3">
      <w:pPr>
        <w:spacing w:line="123" w:lineRule="exact"/>
        <w:rPr>
          <w:rFonts w:asciiTheme="majorBidi" w:eastAsia="Century" w:hAnsiTheme="majorBidi" w:cstheme="majorBidi"/>
          <w:snapToGrid w:val="0"/>
          <w:color w:val="000000" w:themeColor="text1"/>
          <w:kern w:val="2"/>
          <w:sz w:val="21"/>
          <w:szCs w:val="21"/>
        </w:rPr>
      </w:pPr>
    </w:p>
    <w:p w14:paraId="2273AD8F" w14:textId="77777777" w:rsidR="001A4DCC" w:rsidRPr="006E5904" w:rsidRDefault="00D4290F" w:rsidP="0081127E">
      <w:pPr>
        <w:pStyle w:val="Body"/>
      </w:pPr>
      <w:r w:rsidRPr="006E5904">
        <w:t>Drilling</w:t>
      </w:r>
      <w:r w:rsidR="005B779C" w:rsidRPr="006E5904">
        <w:t xml:space="preserve"> for production of crude oil or natural gas emits </w:t>
      </w:r>
      <w:r w:rsidR="00D65647" w:rsidRPr="006E5904">
        <w:rPr>
          <w:rFonts w:eastAsia="Century"/>
        </w:rPr>
        <w:t>CO</w:t>
      </w:r>
      <w:r w:rsidR="00D65647" w:rsidRPr="006E5904">
        <w:rPr>
          <w:rFonts w:eastAsia="Century"/>
          <w:sz w:val="12"/>
          <w:szCs w:val="12"/>
        </w:rPr>
        <w:t>2</w:t>
      </w:r>
      <w:r w:rsidR="00D65647" w:rsidRPr="006E5904">
        <w:rPr>
          <w:rFonts w:eastAsia="Century"/>
        </w:rPr>
        <w:t xml:space="preserve"> </w:t>
      </w:r>
      <w:r w:rsidR="005B779C" w:rsidRPr="006E5904">
        <w:t>contained</w:t>
      </w:r>
      <w:r w:rsidR="000C218B" w:rsidRPr="006E5904">
        <w:t xml:space="preserve"> </w:t>
      </w:r>
      <w:r w:rsidR="005B779C" w:rsidRPr="006E5904">
        <w:t>in oil or gas to the atmosphere.</w:t>
      </w:r>
    </w:p>
    <w:p w14:paraId="4AD5FA6D"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0DF4F946" w14:textId="77777777" w:rsidR="001A4DCC" w:rsidRPr="006E5904" w:rsidRDefault="001A4DCC" w:rsidP="007C6EC3">
      <w:pPr>
        <w:spacing w:line="268" w:lineRule="exact"/>
        <w:rPr>
          <w:rFonts w:asciiTheme="majorBidi" w:hAnsiTheme="majorBidi" w:cstheme="majorBidi"/>
          <w:snapToGrid w:val="0"/>
          <w:color w:val="000000" w:themeColor="text1"/>
          <w:kern w:val="2"/>
          <w:sz w:val="20"/>
          <w:szCs w:val="20"/>
        </w:rPr>
      </w:pPr>
    </w:p>
    <w:p w14:paraId="0A0BA576" w14:textId="77777777" w:rsidR="001A4DCC" w:rsidRPr="006E5904" w:rsidRDefault="00AF22B0" w:rsidP="007C6EC3">
      <w:pPr>
        <w:tabs>
          <w:tab w:val="left" w:pos="501"/>
        </w:tabs>
        <w:spacing w:line="253" w:lineRule="exact"/>
        <w:ind w:left="501" w:hanging="501"/>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(2)</w:t>
      </w:r>
      <w:r w:rsidRPr="006E5904">
        <w:rPr>
          <w:rFonts w:asciiTheme="majorBidi" w:eastAsia="Century" w:hAnsiTheme="majorBidi" w:cstheme="majorBidi"/>
          <w:snapToGrid w:val="0"/>
          <w:color w:val="000000" w:themeColor="text1"/>
          <w:kern w:val="2"/>
          <w:sz w:val="21"/>
          <w:szCs w:val="21"/>
        </w:rPr>
        <w:tab/>
      </w:r>
      <w:r w:rsidR="002630FD" w:rsidRPr="006E5904">
        <w:rPr>
          <w:rFonts w:asciiTheme="majorBidi" w:hAnsiTheme="majorBidi" w:cstheme="majorBidi"/>
          <w:snapToGrid w:val="0"/>
          <w:color w:val="000000" w:themeColor="text1"/>
          <w:kern w:val="2"/>
          <w:sz w:val="21"/>
          <w:szCs w:val="21"/>
        </w:rPr>
        <w:t>Calculation formula</w:t>
      </w:r>
    </w:p>
    <w:p w14:paraId="7BD747BA" w14:textId="77777777" w:rsidR="001A4DCC" w:rsidRPr="006E5904" w:rsidRDefault="001A4DCC" w:rsidP="007C6EC3">
      <w:pPr>
        <w:spacing w:line="150" w:lineRule="exact"/>
        <w:rPr>
          <w:rFonts w:asciiTheme="majorBidi" w:eastAsia="Century" w:hAnsiTheme="majorBidi" w:cstheme="majorBidi"/>
          <w:snapToGrid w:val="0"/>
          <w:color w:val="000000" w:themeColor="text1"/>
          <w:kern w:val="2"/>
          <w:sz w:val="21"/>
          <w:szCs w:val="21"/>
        </w:rPr>
      </w:pPr>
    </w:p>
    <w:p w14:paraId="0CE79CB1" w14:textId="77777777" w:rsidR="001A4DCC" w:rsidRPr="006E5904" w:rsidRDefault="0043142E" w:rsidP="0081127E">
      <w:pPr>
        <w:pStyle w:val="Body"/>
        <w:rPr>
          <w:rFonts w:eastAsia="Century"/>
        </w:rPr>
      </w:pPr>
      <w:r w:rsidRPr="006E5904">
        <w:t>Calculate CO</w:t>
      </w:r>
      <w:r w:rsidRPr="006E5904">
        <w:rPr>
          <w:vertAlign w:val="subscript"/>
        </w:rPr>
        <w:t>2</w:t>
      </w:r>
      <w:r w:rsidRPr="006E5904">
        <w:t xml:space="preserve"> emissions by </w:t>
      </w:r>
      <w:r w:rsidR="000C218B" w:rsidRPr="006E5904">
        <w:t>multiplying</w:t>
      </w:r>
      <w:r w:rsidRPr="006E5904">
        <w:t xml:space="preserve"> the number of wells </w:t>
      </w:r>
      <w:r w:rsidR="00D4290F" w:rsidRPr="006E5904">
        <w:t>drilled</w:t>
      </w:r>
      <w:r w:rsidRPr="006E5904">
        <w:t xml:space="preserve"> by emissions per unit number of wells.</w:t>
      </w:r>
    </w:p>
    <w:p w14:paraId="2C72D7FE" w14:textId="77777777" w:rsidR="001A4DCC" w:rsidRPr="006E5904" w:rsidRDefault="001A4DCC" w:rsidP="007C6EC3">
      <w:pPr>
        <w:spacing w:line="20" w:lineRule="exact"/>
        <w:rPr>
          <w:rFonts w:asciiTheme="majorBidi" w:hAnsiTheme="majorBidi" w:cstheme="majorBidi"/>
          <w:snapToGrid w:val="0"/>
          <w:color w:val="000000" w:themeColor="text1"/>
          <w:kern w:val="2"/>
          <w:sz w:val="20"/>
          <w:szCs w:val="20"/>
        </w:rPr>
      </w:pPr>
    </w:p>
    <w:p w14:paraId="4CD4ECC3"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tbl>
      <w:tblPr>
        <w:tblStyle w:val="a9"/>
        <w:tblW w:w="0" w:type="auto"/>
        <w:tblInd w:w="392" w:type="dxa"/>
        <w:tblLook w:val="04A0" w:firstRow="1" w:lastRow="0" w:firstColumn="1" w:lastColumn="0" w:noHBand="0" w:noVBand="1"/>
      </w:tblPr>
      <w:tblGrid>
        <w:gridCol w:w="8870"/>
      </w:tblGrid>
      <w:tr w:rsidR="005B518C" w:rsidRPr="006E5904" w14:paraId="501A8B2D" w14:textId="77777777" w:rsidTr="002F36DB">
        <w:tc>
          <w:tcPr>
            <w:tcW w:w="8870" w:type="dxa"/>
            <w:tcMar>
              <w:top w:w="85" w:type="dxa"/>
              <w:bottom w:w="85" w:type="dxa"/>
            </w:tcMar>
          </w:tcPr>
          <w:p w14:paraId="1F8BC53D" w14:textId="77777777" w:rsidR="00D86A36" w:rsidRPr="006E5904" w:rsidRDefault="00D86A36" w:rsidP="00206362">
            <w:pPr>
              <w:spacing w:line="253" w:lineRule="exact"/>
              <w:ind w:left="1974" w:hanging="1974"/>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0"/>
                <w:szCs w:val="20"/>
              </w:rPr>
              <w:t>CO</w:t>
            </w:r>
            <w:r w:rsidRPr="006E5904">
              <w:rPr>
                <w:rFonts w:asciiTheme="majorBidi" w:eastAsia="Century" w:hAnsiTheme="majorBidi" w:cstheme="majorBidi"/>
                <w:snapToGrid w:val="0"/>
                <w:color w:val="000000" w:themeColor="text1"/>
                <w:kern w:val="2"/>
                <w:sz w:val="12"/>
                <w:szCs w:val="12"/>
              </w:rPr>
              <w:t>2</w:t>
            </w:r>
            <w:r w:rsidR="0043142E" w:rsidRPr="006E5904">
              <w:rPr>
                <w:rFonts w:asciiTheme="majorBidi" w:eastAsia="ＭＳ 明朝" w:hAnsiTheme="majorBidi" w:cstheme="majorBidi"/>
                <w:snapToGrid w:val="0"/>
                <w:color w:val="000000" w:themeColor="text1"/>
                <w:kern w:val="2"/>
                <w:sz w:val="20"/>
                <w:szCs w:val="20"/>
              </w:rPr>
              <w:t xml:space="preserve"> emissions (</w:t>
            </w:r>
            <w:r w:rsidRPr="006E5904">
              <w:rPr>
                <w:rFonts w:asciiTheme="majorBidi" w:eastAsia="Century" w:hAnsiTheme="majorBidi" w:cstheme="majorBidi"/>
                <w:snapToGrid w:val="0"/>
                <w:color w:val="000000" w:themeColor="text1"/>
                <w:kern w:val="2"/>
                <w:sz w:val="20"/>
                <w:szCs w:val="20"/>
              </w:rPr>
              <w:t>tCO</w:t>
            </w:r>
            <w:r w:rsidRPr="006E5904">
              <w:rPr>
                <w:rFonts w:asciiTheme="majorBidi" w:eastAsia="Century" w:hAnsiTheme="majorBidi" w:cstheme="majorBidi"/>
                <w:snapToGrid w:val="0"/>
                <w:color w:val="000000" w:themeColor="text1"/>
                <w:kern w:val="2"/>
                <w:sz w:val="12"/>
                <w:szCs w:val="12"/>
              </w:rPr>
              <w:t>2</w:t>
            </w:r>
            <w:r w:rsidR="0043142E" w:rsidRPr="006E5904">
              <w:rPr>
                <w:rFonts w:asciiTheme="majorBidi" w:eastAsia="ＭＳ 明朝" w:hAnsiTheme="majorBidi" w:cstheme="majorBidi"/>
                <w:snapToGrid w:val="0"/>
                <w:color w:val="000000" w:themeColor="text1"/>
                <w:kern w:val="2"/>
                <w:sz w:val="20"/>
                <w:szCs w:val="20"/>
              </w:rPr>
              <w:t xml:space="preserve">) = number of wells </w:t>
            </w:r>
            <w:r w:rsidR="00D4290F" w:rsidRPr="006E5904">
              <w:rPr>
                <w:rFonts w:asciiTheme="majorBidi" w:eastAsia="ＭＳ 明朝" w:hAnsiTheme="majorBidi" w:cstheme="majorBidi"/>
                <w:snapToGrid w:val="0"/>
                <w:color w:val="000000" w:themeColor="text1"/>
                <w:kern w:val="2"/>
                <w:sz w:val="20"/>
                <w:szCs w:val="20"/>
              </w:rPr>
              <w:t>drilled</w:t>
            </w:r>
            <w:r w:rsidR="0043142E" w:rsidRPr="006E5904">
              <w:rPr>
                <w:rFonts w:asciiTheme="majorBidi" w:eastAsia="ＭＳ 明朝" w:hAnsiTheme="majorBidi" w:cstheme="majorBidi"/>
                <w:snapToGrid w:val="0"/>
                <w:color w:val="000000" w:themeColor="text1"/>
                <w:kern w:val="2"/>
                <w:sz w:val="20"/>
                <w:szCs w:val="20"/>
              </w:rPr>
              <w:t xml:space="preserve"> (number of wells)</w:t>
            </w:r>
            <w:r w:rsidR="00206362" w:rsidRPr="006E5904">
              <w:rPr>
                <w:rFonts w:asciiTheme="majorBidi" w:eastAsia="ＭＳ 明朝" w:hAnsiTheme="majorBidi" w:cstheme="majorBidi"/>
                <w:snapToGrid w:val="0"/>
                <w:color w:val="000000" w:themeColor="text1"/>
                <w:kern w:val="2"/>
                <w:sz w:val="20"/>
                <w:szCs w:val="20"/>
              </w:rPr>
              <w:br/>
            </w:r>
            <w:r w:rsidR="000C218B" w:rsidRPr="006E5904">
              <w:rPr>
                <w:rFonts w:asciiTheme="majorBidi" w:eastAsia="ＭＳ 明朝" w:hAnsiTheme="majorBidi" w:cstheme="majorBidi"/>
                <w:snapToGrid w:val="0"/>
                <w:color w:val="000000" w:themeColor="text1"/>
                <w:kern w:val="2"/>
                <w:sz w:val="20"/>
                <w:szCs w:val="20"/>
              </w:rPr>
              <w:t xml:space="preserve">× </w:t>
            </w:r>
            <w:r w:rsidR="0043142E" w:rsidRPr="006E5904">
              <w:rPr>
                <w:rFonts w:asciiTheme="majorBidi" w:eastAsia="ＭＳ 明朝" w:hAnsiTheme="majorBidi" w:cstheme="majorBidi"/>
                <w:snapToGrid w:val="0"/>
                <w:color w:val="000000" w:themeColor="text1"/>
                <w:kern w:val="2"/>
                <w:sz w:val="20"/>
                <w:szCs w:val="20"/>
              </w:rPr>
              <w:t>emissions per unit number of wells (</w:t>
            </w:r>
            <w:r w:rsidRPr="006E5904">
              <w:rPr>
                <w:rFonts w:asciiTheme="majorBidi" w:eastAsia="Century" w:hAnsiTheme="majorBidi" w:cstheme="majorBidi"/>
                <w:snapToGrid w:val="0"/>
                <w:color w:val="000000" w:themeColor="text1"/>
                <w:kern w:val="2"/>
                <w:sz w:val="20"/>
                <w:szCs w:val="20"/>
              </w:rPr>
              <w:t>tCO</w:t>
            </w:r>
            <w:r w:rsidRPr="006E5904">
              <w:rPr>
                <w:rFonts w:asciiTheme="majorBidi" w:eastAsia="Century" w:hAnsiTheme="majorBidi" w:cstheme="majorBidi"/>
                <w:snapToGrid w:val="0"/>
                <w:color w:val="000000" w:themeColor="text1"/>
                <w:kern w:val="2"/>
                <w:sz w:val="12"/>
                <w:szCs w:val="12"/>
              </w:rPr>
              <w:t>2</w:t>
            </w:r>
            <w:r w:rsidRPr="006E5904">
              <w:rPr>
                <w:rFonts w:asciiTheme="majorBidi" w:eastAsia="Century" w:hAnsiTheme="majorBidi" w:cstheme="majorBidi"/>
                <w:snapToGrid w:val="0"/>
                <w:color w:val="000000" w:themeColor="text1"/>
                <w:kern w:val="2"/>
                <w:sz w:val="20"/>
                <w:szCs w:val="20"/>
              </w:rPr>
              <w:t>/</w:t>
            </w:r>
            <w:r w:rsidR="0043142E" w:rsidRPr="006E5904">
              <w:rPr>
                <w:rFonts w:asciiTheme="majorBidi" w:hAnsiTheme="majorBidi" w:cstheme="majorBidi"/>
                <w:snapToGrid w:val="0"/>
                <w:color w:val="000000" w:themeColor="text1"/>
                <w:kern w:val="2"/>
                <w:sz w:val="20"/>
                <w:szCs w:val="20"/>
              </w:rPr>
              <w:t>number of wells)</w:t>
            </w:r>
          </w:p>
        </w:tc>
      </w:tr>
    </w:tbl>
    <w:p w14:paraId="255A2B45"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0F3ABB74" w14:textId="77777777" w:rsidR="001A4DCC" w:rsidRPr="006E5904" w:rsidRDefault="00AF22B0" w:rsidP="007C6EC3">
      <w:pPr>
        <w:tabs>
          <w:tab w:val="left" w:pos="501"/>
        </w:tabs>
        <w:spacing w:line="253" w:lineRule="exact"/>
        <w:ind w:left="501" w:hanging="501"/>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(3)</w:t>
      </w:r>
      <w:r w:rsidRPr="006E5904">
        <w:rPr>
          <w:rFonts w:asciiTheme="majorBidi" w:eastAsia="Century" w:hAnsiTheme="majorBidi" w:cstheme="majorBidi"/>
          <w:snapToGrid w:val="0"/>
          <w:color w:val="000000" w:themeColor="text1"/>
          <w:kern w:val="2"/>
          <w:sz w:val="21"/>
          <w:szCs w:val="21"/>
        </w:rPr>
        <w:tab/>
      </w:r>
      <w:r w:rsidR="0043142E" w:rsidRPr="006E5904">
        <w:rPr>
          <w:rFonts w:asciiTheme="majorBidi" w:hAnsiTheme="majorBidi" w:cstheme="majorBidi"/>
          <w:snapToGrid w:val="0"/>
          <w:color w:val="000000" w:themeColor="text1"/>
          <w:kern w:val="2"/>
          <w:sz w:val="21"/>
          <w:szCs w:val="21"/>
        </w:rPr>
        <w:t>Emission factor</w:t>
      </w:r>
    </w:p>
    <w:p w14:paraId="5B360C42" w14:textId="77777777" w:rsidR="001A4DCC" w:rsidRPr="006E5904" w:rsidRDefault="001A4DCC" w:rsidP="007C6EC3">
      <w:pPr>
        <w:spacing w:line="150" w:lineRule="exact"/>
        <w:rPr>
          <w:rFonts w:asciiTheme="majorBidi" w:eastAsia="Century" w:hAnsiTheme="majorBidi" w:cstheme="majorBidi"/>
          <w:snapToGrid w:val="0"/>
          <w:color w:val="000000" w:themeColor="text1"/>
          <w:kern w:val="2"/>
          <w:sz w:val="21"/>
          <w:szCs w:val="21"/>
        </w:rPr>
      </w:pPr>
    </w:p>
    <w:p w14:paraId="438125E1" w14:textId="77777777" w:rsidR="001A4DCC" w:rsidRPr="006E5904" w:rsidRDefault="0043142E" w:rsidP="00206362">
      <w:pPr>
        <w:pStyle w:val="Body"/>
        <w:rPr>
          <w:rFonts w:eastAsia="Century"/>
        </w:rPr>
      </w:pPr>
      <w:r w:rsidRPr="006E5904">
        <w:t>The emission factor is specified by the Ministerial Ordinance Concerning the Calculation of GHG Emissions from Business Activities of Specified Emitters as listed below:</w:t>
      </w:r>
    </w:p>
    <w:p w14:paraId="4C9703C7" w14:textId="77777777" w:rsidR="001A4DCC" w:rsidRPr="006E5904" w:rsidRDefault="001A4DCC" w:rsidP="007C6EC3">
      <w:pPr>
        <w:spacing w:line="55" w:lineRule="exact"/>
        <w:rPr>
          <w:rFonts w:asciiTheme="majorBidi" w:hAnsiTheme="majorBidi" w:cstheme="majorBidi"/>
          <w:snapToGrid w:val="0"/>
          <w:color w:val="000000" w:themeColor="text1"/>
          <w:kern w:val="2"/>
          <w:sz w:val="20"/>
          <w:szCs w:val="20"/>
        </w:rPr>
      </w:pPr>
    </w:p>
    <w:tbl>
      <w:tblPr>
        <w:tblW w:w="0" w:type="auto"/>
        <w:tblInd w:w="291" w:type="dxa"/>
        <w:tblLayout w:type="fixed"/>
        <w:tblCellMar>
          <w:left w:w="0" w:type="dxa"/>
          <w:right w:w="0" w:type="dxa"/>
        </w:tblCellMar>
        <w:tblLook w:val="04A0" w:firstRow="1" w:lastRow="0" w:firstColumn="1" w:lastColumn="0" w:noHBand="0" w:noVBand="1"/>
      </w:tblPr>
      <w:tblGrid>
        <w:gridCol w:w="580"/>
        <w:gridCol w:w="4668"/>
        <w:gridCol w:w="3292"/>
      </w:tblGrid>
      <w:tr w:rsidR="005B518C" w:rsidRPr="006E5904" w14:paraId="50346B6E" w14:textId="77777777" w:rsidTr="0081127E">
        <w:trPr>
          <w:trHeight w:val="311"/>
        </w:trPr>
        <w:tc>
          <w:tcPr>
            <w:tcW w:w="580" w:type="dxa"/>
            <w:tcBorders>
              <w:top w:val="single" w:sz="8" w:space="0" w:color="auto"/>
              <w:left w:val="single" w:sz="8" w:space="0" w:color="auto"/>
              <w:right w:val="single" w:sz="8" w:space="0" w:color="auto"/>
            </w:tcBorders>
            <w:vAlign w:val="bottom"/>
          </w:tcPr>
          <w:p w14:paraId="5878B75E" w14:textId="77777777" w:rsidR="001A4DCC" w:rsidRPr="006E5904" w:rsidRDefault="00D65647"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No</w:t>
            </w:r>
            <w:r w:rsidR="00561F36" w:rsidRPr="006E5904">
              <w:rPr>
                <w:rFonts w:asciiTheme="majorBidi" w:hAnsiTheme="majorBidi" w:cstheme="majorBidi"/>
                <w:snapToGrid w:val="0"/>
                <w:color w:val="000000" w:themeColor="text1"/>
                <w:kern w:val="2"/>
                <w:sz w:val="21"/>
                <w:szCs w:val="21"/>
              </w:rPr>
              <w:t>.</w:t>
            </w:r>
          </w:p>
        </w:tc>
        <w:tc>
          <w:tcPr>
            <w:tcW w:w="4668" w:type="dxa"/>
            <w:tcBorders>
              <w:top w:val="single" w:sz="8" w:space="0" w:color="auto"/>
              <w:right w:val="single" w:sz="8" w:space="0" w:color="auto"/>
            </w:tcBorders>
            <w:vAlign w:val="bottom"/>
          </w:tcPr>
          <w:p w14:paraId="2A1F7554" w14:textId="77777777" w:rsidR="001A4DCC" w:rsidRPr="006E5904" w:rsidRDefault="00BD12D4" w:rsidP="007C6EC3">
            <w:pPr>
              <w:spacing w:line="211" w:lineRule="exact"/>
              <w:ind w:left="234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Emission activity</w:t>
            </w:r>
          </w:p>
        </w:tc>
        <w:tc>
          <w:tcPr>
            <w:tcW w:w="3292" w:type="dxa"/>
            <w:tcBorders>
              <w:top w:val="single" w:sz="8" w:space="0" w:color="auto"/>
              <w:right w:val="single" w:sz="8" w:space="0" w:color="auto"/>
            </w:tcBorders>
            <w:vAlign w:val="bottom"/>
          </w:tcPr>
          <w:p w14:paraId="13E4EBBD" w14:textId="77777777" w:rsidR="001A4DCC" w:rsidRPr="006E5904" w:rsidRDefault="00BD12D4" w:rsidP="00BD12D4">
            <w:pPr>
              <w:spacing w:line="211" w:lineRule="exact"/>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Emission factor</w:t>
            </w:r>
          </w:p>
        </w:tc>
      </w:tr>
      <w:tr w:rsidR="005B518C" w:rsidRPr="006E5904" w14:paraId="5A72A044" w14:textId="77777777" w:rsidTr="0081127E">
        <w:trPr>
          <w:trHeight w:val="67"/>
        </w:trPr>
        <w:tc>
          <w:tcPr>
            <w:tcW w:w="580" w:type="dxa"/>
            <w:tcBorders>
              <w:left w:val="single" w:sz="8" w:space="0" w:color="auto"/>
              <w:bottom w:val="single" w:sz="8" w:space="0" w:color="auto"/>
              <w:right w:val="single" w:sz="8" w:space="0" w:color="auto"/>
            </w:tcBorders>
            <w:vAlign w:val="bottom"/>
          </w:tcPr>
          <w:p w14:paraId="060A3687"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4668" w:type="dxa"/>
            <w:tcBorders>
              <w:bottom w:val="single" w:sz="8" w:space="0" w:color="auto"/>
              <w:right w:val="single" w:sz="8" w:space="0" w:color="auto"/>
            </w:tcBorders>
            <w:vAlign w:val="bottom"/>
          </w:tcPr>
          <w:p w14:paraId="50DA8B2B"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3292" w:type="dxa"/>
            <w:tcBorders>
              <w:bottom w:val="single" w:sz="8" w:space="0" w:color="auto"/>
              <w:right w:val="single" w:sz="8" w:space="0" w:color="auto"/>
            </w:tcBorders>
            <w:vAlign w:val="bottom"/>
          </w:tcPr>
          <w:p w14:paraId="6B19DE50" w14:textId="77777777" w:rsidR="001A4DCC" w:rsidRPr="006E5904" w:rsidRDefault="001A4DCC" w:rsidP="007C6EC3">
            <w:pPr>
              <w:rPr>
                <w:rFonts w:asciiTheme="majorBidi" w:hAnsiTheme="majorBidi" w:cstheme="majorBidi"/>
                <w:snapToGrid w:val="0"/>
                <w:color w:val="000000" w:themeColor="text1"/>
                <w:kern w:val="2"/>
                <w:sz w:val="5"/>
                <w:szCs w:val="5"/>
              </w:rPr>
            </w:pPr>
          </w:p>
        </w:tc>
      </w:tr>
      <w:tr w:rsidR="005B518C" w:rsidRPr="006E5904" w14:paraId="7C4C5E65" w14:textId="77777777" w:rsidTr="0081127E">
        <w:trPr>
          <w:trHeight w:val="302"/>
        </w:trPr>
        <w:tc>
          <w:tcPr>
            <w:tcW w:w="580" w:type="dxa"/>
            <w:tcBorders>
              <w:left w:val="single" w:sz="8" w:space="0" w:color="auto"/>
              <w:right w:val="single" w:sz="8" w:space="0" w:color="auto"/>
            </w:tcBorders>
            <w:vAlign w:val="bottom"/>
          </w:tcPr>
          <w:p w14:paraId="7A7B3E9F"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1</w:t>
            </w:r>
          </w:p>
        </w:tc>
        <w:tc>
          <w:tcPr>
            <w:tcW w:w="4668" w:type="dxa"/>
            <w:tcBorders>
              <w:right w:val="single" w:sz="8" w:space="0" w:color="auto"/>
            </w:tcBorders>
            <w:vAlign w:val="bottom"/>
          </w:tcPr>
          <w:p w14:paraId="651E4582" w14:textId="77777777" w:rsidR="001A4DCC" w:rsidRPr="006E5904" w:rsidRDefault="00D4290F" w:rsidP="00BD12D4">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Drilling</w:t>
            </w:r>
            <w:r w:rsidR="00BD12D4" w:rsidRPr="006E5904">
              <w:rPr>
                <w:rFonts w:asciiTheme="majorBidi" w:eastAsia="ＭＳ 明朝" w:hAnsiTheme="majorBidi" w:cstheme="majorBidi"/>
                <w:snapToGrid w:val="0"/>
                <w:color w:val="000000" w:themeColor="text1"/>
                <w:kern w:val="2"/>
                <w:sz w:val="21"/>
                <w:szCs w:val="21"/>
              </w:rPr>
              <w:t xml:space="preserve"> for crude oil or natural gas</w:t>
            </w:r>
          </w:p>
        </w:tc>
        <w:tc>
          <w:tcPr>
            <w:tcW w:w="3292" w:type="dxa"/>
            <w:tcBorders>
              <w:right w:val="single" w:sz="8" w:space="0" w:color="auto"/>
            </w:tcBorders>
            <w:vAlign w:val="bottom"/>
          </w:tcPr>
          <w:p w14:paraId="555D6DDB" w14:textId="77777777" w:rsidR="001A4DCC" w:rsidRPr="006E5904" w:rsidRDefault="00D65647" w:rsidP="00BD12D4">
            <w:pPr>
              <w:spacing w:line="253" w:lineRule="exact"/>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0.000028 tCO</w:t>
            </w:r>
            <w:r w:rsidRPr="006E5904">
              <w:rPr>
                <w:rFonts w:asciiTheme="majorBidi" w:eastAsia="Century" w:hAnsiTheme="majorBidi" w:cstheme="majorBidi"/>
                <w:snapToGrid w:val="0"/>
                <w:color w:val="000000" w:themeColor="text1"/>
                <w:kern w:val="2"/>
                <w:sz w:val="21"/>
                <w:szCs w:val="21"/>
                <w:vertAlign w:val="subscript"/>
              </w:rPr>
              <w:t>2</w:t>
            </w:r>
            <w:r w:rsidRPr="006E5904">
              <w:rPr>
                <w:rFonts w:asciiTheme="majorBidi" w:eastAsia="Century" w:hAnsiTheme="majorBidi" w:cstheme="majorBidi"/>
                <w:snapToGrid w:val="0"/>
                <w:color w:val="000000" w:themeColor="text1"/>
                <w:kern w:val="2"/>
                <w:sz w:val="21"/>
                <w:szCs w:val="21"/>
              </w:rPr>
              <w:t>/</w:t>
            </w:r>
            <w:r w:rsidR="00BD12D4" w:rsidRPr="006E5904">
              <w:rPr>
                <w:rFonts w:asciiTheme="majorBidi" w:eastAsia="ＭＳ 明朝" w:hAnsiTheme="majorBidi" w:cstheme="majorBidi"/>
                <w:snapToGrid w:val="0"/>
                <w:color w:val="000000" w:themeColor="text1"/>
                <w:kern w:val="2"/>
                <w:sz w:val="21"/>
                <w:szCs w:val="21"/>
              </w:rPr>
              <w:t>number of wells</w:t>
            </w:r>
          </w:p>
        </w:tc>
      </w:tr>
      <w:tr w:rsidR="001A4DCC" w:rsidRPr="006E5904" w14:paraId="042786E8" w14:textId="77777777" w:rsidTr="0081127E">
        <w:trPr>
          <w:trHeight w:val="58"/>
        </w:trPr>
        <w:tc>
          <w:tcPr>
            <w:tcW w:w="580" w:type="dxa"/>
            <w:tcBorders>
              <w:left w:val="single" w:sz="8" w:space="0" w:color="auto"/>
              <w:bottom w:val="single" w:sz="8" w:space="0" w:color="auto"/>
              <w:right w:val="single" w:sz="8" w:space="0" w:color="auto"/>
            </w:tcBorders>
            <w:vAlign w:val="bottom"/>
          </w:tcPr>
          <w:p w14:paraId="18CE41DA"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4668" w:type="dxa"/>
            <w:tcBorders>
              <w:bottom w:val="single" w:sz="8" w:space="0" w:color="auto"/>
              <w:right w:val="single" w:sz="8" w:space="0" w:color="auto"/>
            </w:tcBorders>
            <w:vAlign w:val="bottom"/>
          </w:tcPr>
          <w:p w14:paraId="3BC11718"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3292" w:type="dxa"/>
            <w:tcBorders>
              <w:bottom w:val="single" w:sz="8" w:space="0" w:color="auto"/>
              <w:right w:val="single" w:sz="8" w:space="0" w:color="auto"/>
            </w:tcBorders>
            <w:vAlign w:val="bottom"/>
          </w:tcPr>
          <w:p w14:paraId="799FD7D2" w14:textId="77777777" w:rsidR="001A4DCC" w:rsidRPr="006E5904" w:rsidRDefault="001A4DCC" w:rsidP="007C6EC3">
            <w:pPr>
              <w:rPr>
                <w:rFonts w:asciiTheme="majorBidi" w:hAnsiTheme="majorBidi" w:cstheme="majorBidi"/>
                <w:snapToGrid w:val="0"/>
                <w:color w:val="000000" w:themeColor="text1"/>
                <w:kern w:val="2"/>
                <w:sz w:val="5"/>
                <w:szCs w:val="5"/>
              </w:rPr>
            </w:pPr>
          </w:p>
        </w:tc>
      </w:tr>
    </w:tbl>
    <w:p w14:paraId="7B6F303E" w14:textId="77777777" w:rsidR="001A4DCC" w:rsidRPr="006E5904" w:rsidRDefault="001A4DCC" w:rsidP="007C6EC3">
      <w:pPr>
        <w:spacing w:line="80" w:lineRule="exact"/>
        <w:rPr>
          <w:rFonts w:asciiTheme="majorBidi" w:hAnsiTheme="majorBidi" w:cstheme="majorBidi"/>
          <w:snapToGrid w:val="0"/>
          <w:color w:val="000000" w:themeColor="text1"/>
          <w:kern w:val="2"/>
          <w:sz w:val="20"/>
          <w:szCs w:val="20"/>
        </w:rPr>
      </w:pPr>
    </w:p>
    <w:p w14:paraId="739AC30A" w14:textId="77777777" w:rsidR="001A4DCC" w:rsidRPr="006E5904" w:rsidRDefault="00BD12D4" w:rsidP="00206362">
      <w:pPr>
        <w:spacing w:line="201" w:lineRule="exact"/>
        <w:ind w:left="284"/>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(Reference)</w:t>
      </w:r>
    </w:p>
    <w:p w14:paraId="1339550A" w14:textId="77777777" w:rsidR="001A4DCC" w:rsidRPr="006E5904" w:rsidRDefault="001A4DCC" w:rsidP="007C6EC3">
      <w:pPr>
        <w:spacing w:line="85" w:lineRule="exact"/>
        <w:rPr>
          <w:rFonts w:asciiTheme="majorBidi" w:hAnsiTheme="majorBidi" w:cstheme="majorBidi"/>
          <w:snapToGrid w:val="0"/>
          <w:color w:val="000000" w:themeColor="text1"/>
          <w:kern w:val="2"/>
          <w:sz w:val="20"/>
          <w:szCs w:val="20"/>
        </w:rPr>
      </w:pPr>
    </w:p>
    <w:p w14:paraId="19802498" w14:textId="77777777" w:rsidR="001A4DCC" w:rsidRPr="006E5904" w:rsidRDefault="007E6555" w:rsidP="007C6EC3">
      <w:pPr>
        <w:spacing w:line="242" w:lineRule="exact"/>
        <w:ind w:left="421"/>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The emission factor in this table is based on the defa</w:t>
      </w:r>
      <w:r w:rsidR="00416027" w:rsidRPr="006E5904">
        <w:rPr>
          <w:rFonts w:asciiTheme="majorBidi" w:eastAsia="ＭＳ 明朝" w:hAnsiTheme="majorBidi" w:cstheme="majorBidi"/>
          <w:snapToGrid w:val="0"/>
          <w:color w:val="000000" w:themeColor="text1"/>
          <w:kern w:val="2"/>
          <w:sz w:val="20"/>
          <w:szCs w:val="20"/>
        </w:rPr>
        <w:t>u</w:t>
      </w:r>
      <w:r w:rsidRPr="006E5904">
        <w:rPr>
          <w:rFonts w:asciiTheme="majorBidi" w:eastAsia="ＭＳ 明朝" w:hAnsiTheme="majorBidi" w:cstheme="majorBidi"/>
          <w:snapToGrid w:val="0"/>
          <w:color w:val="000000" w:themeColor="text1"/>
          <w:kern w:val="2"/>
          <w:sz w:val="20"/>
          <w:szCs w:val="20"/>
        </w:rPr>
        <w:t xml:space="preserve">lt value for </w:t>
      </w:r>
      <w:r w:rsidR="002560F2" w:rsidRPr="006E5904">
        <w:rPr>
          <w:rFonts w:asciiTheme="majorBidi" w:eastAsia="ＭＳ 明朝" w:hAnsiTheme="majorBidi" w:cstheme="majorBidi"/>
          <w:snapToGrid w:val="0"/>
          <w:color w:val="000000" w:themeColor="text1"/>
          <w:kern w:val="2"/>
          <w:sz w:val="20"/>
          <w:szCs w:val="20"/>
        </w:rPr>
        <w:t>"</w:t>
      </w:r>
      <w:r w:rsidRPr="006E5904">
        <w:rPr>
          <w:rFonts w:asciiTheme="majorBidi" w:eastAsia="Century" w:hAnsiTheme="majorBidi" w:cstheme="majorBidi"/>
          <w:snapToGrid w:val="0"/>
          <w:color w:val="000000" w:themeColor="text1"/>
          <w:kern w:val="2"/>
          <w:sz w:val="20"/>
          <w:szCs w:val="20"/>
        </w:rPr>
        <w:t>Wells-&gt;Drilling</w:t>
      </w:r>
      <w:r w:rsidR="002560F2" w:rsidRPr="006E5904">
        <w:rPr>
          <w:rFonts w:asciiTheme="majorBidi" w:hAnsiTheme="majorBidi" w:cstheme="majorBidi"/>
          <w:snapToGrid w:val="0"/>
          <w:color w:val="000000" w:themeColor="text1"/>
          <w:kern w:val="2"/>
          <w:sz w:val="20"/>
          <w:szCs w:val="20"/>
        </w:rPr>
        <w:t>"</w:t>
      </w:r>
      <w:r w:rsidRPr="006E5904">
        <w:rPr>
          <w:rFonts w:asciiTheme="majorBidi" w:eastAsia="ＭＳ 明朝" w:hAnsiTheme="majorBidi" w:cstheme="majorBidi"/>
          <w:snapToGrid w:val="0"/>
          <w:color w:val="000000" w:themeColor="text1"/>
          <w:kern w:val="2"/>
          <w:sz w:val="20"/>
          <w:szCs w:val="20"/>
        </w:rPr>
        <w:t xml:space="preserve"> in the </w:t>
      </w:r>
      <w:r w:rsidR="00D65647" w:rsidRPr="006E5904">
        <w:rPr>
          <w:rFonts w:asciiTheme="majorBidi" w:eastAsia="Century" w:hAnsiTheme="majorBidi" w:cstheme="majorBidi"/>
          <w:snapToGrid w:val="0"/>
          <w:color w:val="000000" w:themeColor="text1"/>
          <w:kern w:val="2"/>
          <w:sz w:val="20"/>
          <w:szCs w:val="20"/>
        </w:rPr>
        <w:t xml:space="preserve">IPCC </w:t>
      </w:r>
      <w:r w:rsidRPr="006E5904">
        <w:rPr>
          <w:rFonts w:asciiTheme="majorBidi" w:hAnsiTheme="majorBidi" w:cstheme="majorBidi"/>
          <w:snapToGrid w:val="0"/>
          <w:color w:val="000000" w:themeColor="text1"/>
          <w:kern w:val="2"/>
          <w:sz w:val="20"/>
          <w:szCs w:val="20"/>
        </w:rPr>
        <w:t>Good Practice Guidance (</w:t>
      </w:r>
      <w:r w:rsidR="00D65647" w:rsidRPr="006E5904">
        <w:rPr>
          <w:rFonts w:asciiTheme="majorBidi" w:eastAsia="Century" w:hAnsiTheme="majorBidi" w:cstheme="majorBidi"/>
          <w:snapToGrid w:val="0"/>
          <w:color w:val="000000" w:themeColor="text1"/>
          <w:kern w:val="2"/>
          <w:sz w:val="20"/>
          <w:szCs w:val="20"/>
        </w:rPr>
        <w:t>GPG 2000</w:t>
      </w:r>
      <w:r w:rsidRPr="006E5904">
        <w:rPr>
          <w:rFonts w:asciiTheme="majorBidi" w:hAnsiTheme="majorBidi" w:cstheme="majorBidi"/>
          <w:snapToGrid w:val="0"/>
          <w:color w:val="000000" w:themeColor="text1"/>
          <w:kern w:val="2"/>
          <w:sz w:val="20"/>
          <w:szCs w:val="20"/>
        </w:rPr>
        <w:t>).</w:t>
      </w:r>
    </w:p>
    <w:p w14:paraId="6408AB64"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3BA402CE" w14:textId="77777777" w:rsidR="001A4DCC" w:rsidRPr="006E5904" w:rsidRDefault="001A4DCC" w:rsidP="007C6EC3">
      <w:pPr>
        <w:spacing w:line="225" w:lineRule="exact"/>
        <w:rPr>
          <w:rFonts w:asciiTheme="majorBidi" w:hAnsiTheme="majorBidi" w:cstheme="majorBidi"/>
          <w:snapToGrid w:val="0"/>
          <w:color w:val="000000" w:themeColor="text1"/>
          <w:kern w:val="2"/>
          <w:sz w:val="20"/>
          <w:szCs w:val="20"/>
        </w:rPr>
      </w:pPr>
    </w:p>
    <w:p w14:paraId="1E0C6CC2" w14:textId="77777777" w:rsidR="001A4DCC" w:rsidRPr="006E5904" w:rsidRDefault="00AF22B0" w:rsidP="007C6EC3">
      <w:pPr>
        <w:tabs>
          <w:tab w:val="left" w:pos="501"/>
        </w:tabs>
        <w:spacing w:line="253" w:lineRule="exact"/>
        <w:ind w:left="501" w:hanging="501"/>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(4)</w:t>
      </w:r>
      <w:r w:rsidRPr="006E5904">
        <w:rPr>
          <w:rFonts w:asciiTheme="majorBidi" w:eastAsia="Century" w:hAnsiTheme="majorBidi" w:cstheme="majorBidi"/>
          <w:snapToGrid w:val="0"/>
          <w:color w:val="000000" w:themeColor="text1"/>
          <w:kern w:val="2"/>
          <w:sz w:val="21"/>
          <w:szCs w:val="21"/>
        </w:rPr>
        <w:tab/>
      </w:r>
      <w:r w:rsidR="007E6555" w:rsidRPr="006E5904">
        <w:rPr>
          <w:rFonts w:asciiTheme="majorBidi" w:hAnsiTheme="majorBidi" w:cstheme="majorBidi"/>
          <w:snapToGrid w:val="0"/>
          <w:color w:val="000000" w:themeColor="text1"/>
          <w:kern w:val="2"/>
          <w:sz w:val="21"/>
          <w:szCs w:val="21"/>
        </w:rPr>
        <w:t>Amount of activity</w:t>
      </w:r>
    </w:p>
    <w:p w14:paraId="5DB512BC" w14:textId="77777777" w:rsidR="001A4DCC" w:rsidRPr="006E5904" w:rsidRDefault="001A4DCC" w:rsidP="007C6EC3">
      <w:pPr>
        <w:spacing w:line="150" w:lineRule="exact"/>
        <w:rPr>
          <w:rFonts w:asciiTheme="majorBidi" w:eastAsia="Century" w:hAnsiTheme="majorBidi" w:cstheme="majorBidi"/>
          <w:snapToGrid w:val="0"/>
          <w:color w:val="000000" w:themeColor="text1"/>
          <w:kern w:val="2"/>
          <w:sz w:val="21"/>
          <w:szCs w:val="21"/>
        </w:rPr>
      </w:pPr>
    </w:p>
    <w:p w14:paraId="069CA259" w14:textId="77777777" w:rsidR="001A4DCC" w:rsidRPr="006E5904" w:rsidRDefault="007E6555" w:rsidP="0081127E">
      <w:pPr>
        <w:pStyle w:val="Body"/>
        <w:rPr>
          <w:sz w:val="20"/>
          <w:szCs w:val="20"/>
        </w:rPr>
      </w:pPr>
      <w:r w:rsidRPr="006E5904">
        <w:t xml:space="preserve">The amount of activity is the number of wells </w:t>
      </w:r>
      <w:r w:rsidR="00D4290F" w:rsidRPr="006E5904">
        <w:t>drilled</w:t>
      </w:r>
      <w:r w:rsidRPr="006E5904">
        <w:t xml:space="preserve">. </w:t>
      </w:r>
      <w:r w:rsidR="00B669FD" w:rsidRPr="006E5904">
        <w:t xml:space="preserve">Since it is difficult to distinguish between drilling for crude oil and drilling for natural gas at the time of drilling, consider the number of wells drilled as the amount of activity regardless of whether </w:t>
      </w:r>
      <w:r w:rsidR="000C218B" w:rsidRPr="006E5904">
        <w:t>the drilling is for</w:t>
      </w:r>
      <w:r w:rsidR="00B669FD" w:rsidRPr="006E5904">
        <w:t xml:space="preserve"> crude oil or </w:t>
      </w:r>
      <w:r w:rsidR="000C218B" w:rsidRPr="006E5904">
        <w:t xml:space="preserve">for </w:t>
      </w:r>
      <w:r w:rsidR="00B669FD" w:rsidRPr="006E5904">
        <w:t>natural gas.</w:t>
      </w:r>
    </w:p>
    <w:p w14:paraId="420CE0F6"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031F12CA"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5A20858E"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2CB07EF1" w14:textId="77777777" w:rsidR="001A4DCC" w:rsidRPr="006E5904" w:rsidRDefault="00B22661" w:rsidP="00E852C9">
      <w:pPr>
        <w:tabs>
          <w:tab w:val="left" w:pos="180"/>
        </w:tabs>
        <w:spacing w:line="211" w:lineRule="exact"/>
        <w:jc w:val="center"/>
        <w:rPr>
          <w:rFonts w:asciiTheme="majorBidi" w:hAnsiTheme="majorBidi" w:cstheme="majorBidi"/>
          <w:snapToGrid w:val="0"/>
          <w:color w:val="000000" w:themeColor="text1"/>
          <w:kern w:val="2"/>
          <w:sz w:val="20"/>
          <w:szCs w:val="20"/>
        </w:rPr>
      </w:pPr>
      <w:r w:rsidRPr="006E5904">
        <w:rPr>
          <w:rFonts w:asciiTheme="majorBidi" w:hAnsiTheme="majorBidi" w:cstheme="majorBidi"/>
          <w:snapToGrid w:val="0"/>
          <w:color w:val="000000" w:themeColor="text1"/>
          <w:kern w:val="2"/>
        </w:rPr>
        <w:br w:type="page"/>
      </w:r>
    </w:p>
    <w:p w14:paraId="0A02B2AE" w14:textId="77777777" w:rsidR="001A4DCC" w:rsidRPr="006E5904" w:rsidRDefault="00D65647" w:rsidP="007C6EC3">
      <w:pPr>
        <w:tabs>
          <w:tab w:val="left" w:pos="781"/>
        </w:tabs>
        <w:spacing w:line="253" w:lineRule="exact"/>
        <w:ind w:left="1"/>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lastRenderedPageBreak/>
        <w:t>3.2.2</w:t>
      </w:r>
      <w:r w:rsidRPr="006E5904">
        <w:rPr>
          <w:rFonts w:asciiTheme="majorBidi" w:hAnsiTheme="majorBidi" w:cstheme="majorBidi"/>
          <w:snapToGrid w:val="0"/>
          <w:color w:val="000000" w:themeColor="text1"/>
          <w:kern w:val="2"/>
          <w:sz w:val="20"/>
          <w:szCs w:val="20"/>
        </w:rPr>
        <w:tab/>
      </w:r>
      <w:r w:rsidR="00EE31E3" w:rsidRPr="006E5904">
        <w:rPr>
          <w:rFonts w:asciiTheme="majorBidi" w:eastAsia="ＭＳ 明朝" w:hAnsiTheme="majorBidi" w:cstheme="majorBidi"/>
          <w:snapToGrid w:val="0"/>
          <w:color w:val="000000" w:themeColor="text1"/>
          <w:kern w:val="2"/>
          <w:sz w:val="20"/>
          <w:szCs w:val="20"/>
        </w:rPr>
        <w:t>Testing on the properties of crude oil or natural gas</w:t>
      </w:r>
    </w:p>
    <w:p w14:paraId="248D697F" w14:textId="77777777" w:rsidR="001A4DCC" w:rsidRPr="006E5904" w:rsidRDefault="001A4DCC" w:rsidP="007C6EC3">
      <w:pPr>
        <w:spacing w:line="96" w:lineRule="exact"/>
        <w:rPr>
          <w:rFonts w:asciiTheme="majorBidi" w:hAnsiTheme="majorBidi" w:cstheme="majorBidi"/>
          <w:snapToGrid w:val="0"/>
          <w:color w:val="000000" w:themeColor="text1"/>
          <w:kern w:val="2"/>
          <w:sz w:val="20"/>
          <w:szCs w:val="20"/>
        </w:rPr>
      </w:pPr>
    </w:p>
    <w:p w14:paraId="6014EE06" w14:textId="77777777" w:rsidR="001A4DCC" w:rsidRPr="006E5904" w:rsidRDefault="00AF22B0" w:rsidP="007C6EC3">
      <w:pPr>
        <w:tabs>
          <w:tab w:val="left" w:pos="501"/>
        </w:tabs>
        <w:spacing w:line="253" w:lineRule="exact"/>
        <w:ind w:left="501" w:hanging="501"/>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(1)</w:t>
      </w:r>
      <w:r w:rsidRPr="006E5904">
        <w:rPr>
          <w:rFonts w:asciiTheme="majorBidi" w:eastAsia="Century" w:hAnsiTheme="majorBidi" w:cstheme="majorBidi"/>
          <w:snapToGrid w:val="0"/>
          <w:color w:val="000000" w:themeColor="text1"/>
          <w:kern w:val="2"/>
          <w:sz w:val="21"/>
          <w:szCs w:val="21"/>
        </w:rPr>
        <w:tab/>
      </w:r>
      <w:r w:rsidR="00EE31E3" w:rsidRPr="006E5904">
        <w:rPr>
          <w:rFonts w:asciiTheme="majorBidi" w:eastAsia="ＭＳ 明朝" w:hAnsiTheme="majorBidi" w:cstheme="majorBidi"/>
          <w:snapToGrid w:val="0"/>
          <w:color w:val="000000" w:themeColor="text1"/>
          <w:kern w:val="2"/>
          <w:sz w:val="21"/>
          <w:szCs w:val="21"/>
        </w:rPr>
        <w:t>Outline of activity and pattern of emission</w:t>
      </w:r>
    </w:p>
    <w:p w14:paraId="1DFC418F" w14:textId="77777777" w:rsidR="001A4DCC" w:rsidRPr="006E5904" w:rsidRDefault="001A4DCC" w:rsidP="007C6EC3">
      <w:pPr>
        <w:spacing w:line="150" w:lineRule="exact"/>
        <w:rPr>
          <w:rFonts w:asciiTheme="majorBidi" w:eastAsia="Century" w:hAnsiTheme="majorBidi" w:cstheme="majorBidi"/>
          <w:snapToGrid w:val="0"/>
          <w:color w:val="000000" w:themeColor="text1"/>
          <w:kern w:val="2"/>
          <w:sz w:val="21"/>
          <w:szCs w:val="21"/>
        </w:rPr>
      </w:pPr>
    </w:p>
    <w:p w14:paraId="716BDB92" w14:textId="77777777" w:rsidR="001A4DCC" w:rsidRPr="006E5904" w:rsidRDefault="00E25127" w:rsidP="0081127E">
      <w:pPr>
        <w:pStyle w:val="Body"/>
        <w:rPr>
          <w:sz w:val="20"/>
          <w:szCs w:val="20"/>
        </w:rPr>
      </w:pPr>
      <w:r w:rsidRPr="006E5904">
        <w:t xml:space="preserve">Testing on the properties of production test </w:t>
      </w:r>
      <w:r w:rsidR="000C218B" w:rsidRPr="006E5904">
        <w:t>oil/</w:t>
      </w:r>
      <w:r w:rsidRPr="006E5904">
        <w:t>gas conducted a</w:t>
      </w:r>
      <w:r w:rsidR="005C6602" w:rsidRPr="006E5904">
        <w:t>fter drilling for crude oil or natural gas</w:t>
      </w:r>
      <w:r w:rsidRPr="006E5904">
        <w:t xml:space="preserve"> production emits </w:t>
      </w:r>
      <w:r w:rsidR="00D65647" w:rsidRPr="006E5904">
        <w:rPr>
          <w:rFonts w:eastAsia="Century"/>
        </w:rPr>
        <w:t>CO</w:t>
      </w:r>
      <w:r w:rsidR="00D65647" w:rsidRPr="006E5904">
        <w:rPr>
          <w:rFonts w:eastAsia="Century"/>
          <w:vertAlign w:val="subscript"/>
        </w:rPr>
        <w:t>2</w:t>
      </w:r>
      <w:r w:rsidRPr="006E5904">
        <w:t>.</w:t>
      </w:r>
    </w:p>
    <w:p w14:paraId="51D35AF6"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34557100" w14:textId="77777777" w:rsidR="001A4DCC" w:rsidRPr="006E5904" w:rsidRDefault="001A4DCC" w:rsidP="007C6EC3">
      <w:pPr>
        <w:spacing w:line="256" w:lineRule="exact"/>
        <w:rPr>
          <w:rFonts w:asciiTheme="majorBidi" w:hAnsiTheme="majorBidi" w:cstheme="majorBidi"/>
          <w:snapToGrid w:val="0"/>
          <w:color w:val="000000" w:themeColor="text1"/>
          <w:kern w:val="2"/>
          <w:sz w:val="20"/>
          <w:szCs w:val="20"/>
        </w:rPr>
      </w:pPr>
    </w:p>
    <w:p w14:paraId="4CDCDA7A" w14:textId="77777777" w:rsidR="001A4DCC" w:rsidRPr="006E5904" w:rsidRDefault="00AF22B0" w:rsidP="007C6EC3">
      <w:pPr>
        <w:tabs>
          <w:tab w:val="left" w:pos="501"/>
        </w:tabs>
        <w:spacing w:line="253" w:lineRule="exact"/>
        <w:ind w:left="501" w:hanging="501"/>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(2)</w:t>
      </w:r>
      <w:r w:rsidRPr="006E5904">
        <w:rPr>
          <w:rFonts w:asciiTheme="majorBidi" w:eastAsia="Century" w:hAnsiTheme="majorBidi" w:cstheme="majorBidi"/>
          <w:snapToGrid w:val="0"/>
          <w:color w:val="000000" w:themeColor="text1"/>
          <w:kern w:val="2"/>
          <w:sz w:val="21"/>
          <w:szCs w:val="21"/>
        </w:rPr>
        <w:tab/>
      </w:r>
      <w:r w:rsidR="00E25127" w:rsidRPr="006E5904">
        <w:rPr>
          <w:rFonts w:asciiTheme="majorBidi" w:hAnsiTheme="majorBidi" w:cstheme="majorBidi"/>
          <w:snapToGrid w:val="0"/>
          <w:color w:val="000000" w:themeColor="text1"/>
          <w:kern w:val="2"/>
          <w:sz w:val="21"/>
          <w:szCs w:val="21"/>
        </w:rPr>
        <w:t>Calculation formula</w:t>
      </w:r>
    </w:p>
    <w:p w14:paraId="4FB64D1E" w14:textId="77777777" w:rsidR="001A4DCC" w:rsidRPr="006E5904" w:rsidRDefault="001A4DCC" w:rsidP="007C6EC3">
      <w:pPr>
        <w:spacing w:line="150" w:lineRule="exact"/>
        <w:rPr>
          <w:rFonts w:asciiTheme="majorBidi" w:eastAsia="Century" w:hAnsiTheme="majorBidi" w:cstheme="majorBidi"/>
          <w:snapToGrid w:val="0"/>
          <w:color w:val="000000" w:themeColor="text1"/>
          <w:kern w:val="2"/>
          <w:sz w:val="21"/>
          <w:szCs w:val="21"/>
        </w:rPr>
      </w:pPr>
    </w:p>
    <w:p w14:paraId="1FB946BA" w14:textId="77777777" w:rsidR="001A4DCC" w:rsidRPr="006E5904" w:rsidRDefault="00E25127" w:rsidP="0081127E">
      <w:pPr>
        <w:pStyle w:val="Body"/>
        <w:rPr>
          <w:rFonts w:eastAsia="Century"/>
        </w:rPr>
      </w:pPr>
      <w:r w:rsidRPr="006E5904">
        <w:t>Calculate CO</w:t>
      </w:r>
      <w:r w:rsidRPr="006E5904">
        <w:rPr>
          <w:vertAlign w:val="subscript"/>
        </w:rPr>
        <w:t>2</w:t>
      </w:r>
      <w:r w:rsidRPr="006E5904">
        <w:t xml:space="preserve"> emissions by multiplying the number of wells </w:t>
      </w:r>
      <w:r w:rsidR="00FC5997" w:rsidRPr="006E5904">
        <w:t>in which testing on properties was conducted by emissions per unit number of wells tested.</w:t>
      </w:r>
    </w:p>
    <w:p w14:paraId="21DB0458" w14:textId="77777777" w:rsidR="001A4DCC" w:rsidRPr="006E5904" w:rsidRDefault="001A4DCC" w:rsidP="007C6EC3">
      <w:pPr>
        <w:spacing w:line="20" w:lineRule="exact"/>
        <w:rPr>
          <w:rFonts w:asciiTheme="majorBidi" w:hAnsiTheme="majorBidi" w:cstheme="majorBidi"/>
          <w:snapToGrid w:val="0"/>
          <w:color w:val="000000" w:themeColor="text1"/>
          <w:kern w:val="2"/>
          <w:sz w:val="20"/>
          <w:szCs w:val="20"/>
        </w:rPr>
      </w:pPr>
    </w:p>
    <w:p w14:paraId="6A427557"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tbl>
      <w:tblPr>
        <w:tblStyle w:val="a9"/>
        <w:tblW w:w="0" w:type="auto"/>
        <w:tblInd w:w="392" w:type="dxa"/>
        <w:tblLook w:val="04A0" w:firstRow="1" w:lastRow="0" w:firstColumn="1" w:lastColumn="0" w:noHBand="0" w:noVBand="1"/>
      </w:tblPr>
      <w:tblGrid>
        <w:gridCol w:w="8870"/>
      </w:tblGrid>
      <w:tr w:rsidR="005B518C" w:rsidRPr="006E5904" w14:paraId="4CB101BB" w14:textId="77777777" w:rsidTr="002F36DB">
        <w:tc>
          <w:tcPr>
            <w:tcW w:w="8870" w:type="dxa"/>
            <w:tcMar>
              <w:top w:w="85" w:type="dxa"/>
              <w:bottom w:w="85" w:type="dxa"/>
            </w:tcMar>
          </w:tcPr>
          <w:p w14:paraId="129C6E7D" w14:textId="77777777" w:rsidR="00B83A1A" w:rsidRPr="006E5904" w:rsidRDefault="00B83A1A" w:rsidP="00B83A1A">
            <w:pPr>
              <w:spacing w:line="253" w:lineRule="exac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CO</w:t>
            </w:r>
            <w:r w:rsidRPr="006E5904">
              <w:rPr>
                <w:rFonts w:asciiTheme="majorBidi" w:eastAsia="Century" w:hAnsiTheme="majorBidi" w:cstheme="majorBidi"/>
                <w:snapToGrid w:val="0"/>
                <w:color w:val="000000" w:themeColor="text1"/>
                <w:kern w:val="2"/>
                <w:sz w:val="21"/>
                <w:szCs w:val="21"/>
                <w:vertAlign w:val="subscript"/>
              </w:rPr>
              <w:t>2</w:t>
            </w:r>
            <w:r w:rsidR="00FC5997" w:rsidRPr="006E5904">
              <w:rPr>
                <w:rFonts w:asciiTheme="majorBidi" w:eastAsia="ＭＳ 明朝" w:hAnsiTheme="majorBidi" w:cstheme="majorBidi"/>
                <w:snapToGrid w:val="0"/>
                <w:color w:val="000000" w:themeColor="text1"/>
                <w:kern w:val="2"/>
                <w:sz w:val="21"/>
                <w:szCs w:val="21"/>
              </w:rPr>
              <w:t xml:space="preserve"> emissions (</w:t>
            </w:r>
            <w:r w:rsidRPr="006E5904">
              <w:rPr>
                <w:rFonts w:asciiTheme="majorBidi" w:eastAsia="Century" w:hAnsiTheme="majorBidi" w:cstheme="majorBidi"/>
                <w:snapToGrid w:val="0"/>
                <w:color w:val="000000" w:themeColor="text1"/>
                <w:kern w:val="2"/>
                <w:sz w:val="21"/>
                <w:szCs w:val="21"/>
              </w:rPr>
              <w:t>tCO</w:t>
            </w:r>
            <w:r w:rsidRPr="006E5904">
              <w:rPr>
                <w:rFonts w:asciiTheme="majorBidi" w:eastAsia="Century" w:hAnsiTheme="majorBidi" w:cstheme="majorBidi"/>
                <w:snapToGrid w:val="0"/>
                <w:color w:val="000000" w:themeColor="text1"/>
                <w:kern w:val="2"/>
                <w:sz w:val="21"/>
                <w:szCs w:val="21"/>
                <w:vertAlign w:val="subscript"/>
              </w:rPr>
              <w:t>2</w:t>
            </w:r>
            <w:r w:rsidR="00FC5997" w:rsidRPr="006E5904">
              <w:rPr>
                <w:rFonts w:asciiTheme="majorBidi" w:eastAsia="ＭＳ 明朝" w:hAnsiTheme="majorBidi" w:cstheme="majorBidi"/>
                <w:snapToGrid w:val="0"/>
                <w:color w:val="000000" w:themeColor="text1"/>
                <w:kern w:val="2"/>
                <w:sz w:val="21"/>
                <w:szCs w:val="21"/>
              </w:rPr>
              <w:t>)</w:t>
            </w:r>
          </w:p>
          <w:p w14:paraId="164769C2" w14:textId="77777777" w:rsidR="00B83A1A" w:rsidRPr="006E5904" w:rsidRDefault="00FC5997" w:rsidP="0081127E">
            <w:pPr>
              <w:spacing w:line="241" w:lineRule="exact"/>
              <w:ind w:left="175" w:hanging="175"/>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 xml:space="preserve">= </w:t>
            </w:r>
            <w:r w:rsidR="00FC5CEB" w:rsidRPr="006E5904">
              <w:rPr>
                <w:rFonts w:asciiTheme="majorBidi" w:eastAsia="ＭＳ 明朝" w:hAnsiTheme="majorBidi" w:cstheme="majorBidi"/>
                <w:snapToGrid w:val="0"/>
                <w:color w:val="000000" w:themeColor="text1"/>
                <w:kern w:val="2"/>
                <w:sz w:val="20"/>
                <w:szCs w:val="20"/>
              </w:rPr>
              <w:t xml:space="preserve">number of wells in which testing on properties was conducted (number of wells) </w:t>
            </w:r>
            <w:r w:rsidR="00B83A1A" w:rsidRPr="006E5904">
              <w:rPr>
                <w:rFonts w:asciiTheme="majorBidi" w:eastAsia="ＭＳ 明朝" w:hAnsiTheme="majorBidi" w:cstheme="majorBidi"/>
                <w:snapToGrid w:val="0"/>
                <w:color w:val="000000" w:themeColor="text1"/>
                <w:kern w:val="2"/>
                <w:sz w:val="20"/>
                <w:szCs w:val="20"/>
              </w:rPr>
              <w:t>×</w:t>
            </w:r>
            <w:r w:rsidR="00FC5CEB" w:rsidRPr="006E5904">
              <w:rPr>
                <w:rFonts w:asciiTheme="majorBidi" w:eastAsia="ＭＳ 明朝" w:hAnsiTheme="majorBidi" w:cstheme="majorBidi"/>
                <w:snapToGrid w:val="0"/>
                <w:color w:val="000000" w:themeColor="text1"/>
                <w:kern w:val="2"/>
                <w:sz w:val="20"/>
                <w:szCs w:val="20"/>
              </w:rPr>
              <w:t xml:space="preserve"> emissions per unit number of wells tested (</w:t>
            </w:r>
            <w:r w:rsidR="00B83A1A" w:rsidRPr="006E5904">
              <w:rPr>
                <w:rFonts w:asciiTheme="majorBidi" w:eastAsia="Century" w:hAnsiTheme="majorBidi" w:cstheme="majorBidi"/>
                <w:snapToGrid w:val="0"/>
                <w:color w:val="000000" w:themeColor="text1"/>
                <w:kern w:val="2"/>
                <w:sz w:val="20"/>
                <w:szCs w:val="20"/>
              </w:rPr>
              <w:t>tCO</w:t>
            </w:r>
            <w:r w:rsidR="00B83A1A" w:rsidRPr="006E5904">
              <w:rPr>
                <w:rFonts w:asciiTheme="majorBidi" w:eastAsia="Century" w:hAnsiTheme="majorBidi" w:cstheme="majorBidi"/>
                <w:snapToGrid w:val="0"/>
                <w:color w:val="000000" w:themeColor="text1"/>
                <w:kern w:val="2"/>
                <w:sz w:val="12"/>
                <w:szCs w:val="12"/>
              </w:rPr>
              <w:t>2</w:t>
            </w:r>
            <w:r w:rsidR="00B83A1A" w:rsidRPr="006E5904">
              <w:rPr>
                <w:rFonts w:asciiTheme="majorBidi" w:eastAsia="Century" w:hAnsiTheme="majorBidi" w:cstheme="majorBidi"/>
                <w:snapToGrid w:val="0"/>
                <w:color w:val="000000" w:themeColor="text1"/>
                <w:kern w:val="2"/>
                <w:sz w:val="20"/>
                <w:szCs w:val="20"/>
              </w:rPr>
              <w:t>/</w:t>
            </w:r>
            <w:r w:rsidR="00FC5CEB" w:rsidRPr="006E5904">
              <w:rPr>
                <w:rFonts w:asciiTheme="majorBidi" w:hAnsiTheme="majorBidi" w:cstheme="majorBidi"/>
                <w:snapToGrid w:val="0"/>
                <w:color w:val="000000" w:themeColor="text1"/>
                <w:kern w:val="2"/>
                <w:sz w:val="20"/>
                <w:szCs w:val="20"/>
              </w:rPr>
              <w:t>number of wells)</w:t>
            </w:r>
          </w:p>
        </w:tc>
      </w:tr>
    </w:tbl>
    <w:p w14:paraId="3D9C3CFF" w14:textId="77777777" w:rsidR="001A4DCC" w:rsidRPr="006E5904" w:rsidRDefault="001A4DCC" w:rsidP="007C6EC3">
      <w:pPr>
        <w:spacing w:line="269" w:lineRule="exact"/>
        <w:rPr>
          <w:rFonts w:asciiTheme="majorBidi" w:hAnsiTheme="majorBidi" w:cstheme="majorBidi"/>
          <w:snapToGrid w:val="0"/>
          <w:color w:val="000000" w:themeColor="text1"/>
          <w:kern w:val="2"/>
          <w:sz w:val="20"/>
          <w:szCs w:val="20"/>
        </w:rPr>
      </w:pPr>
    </w:p>
    <w:p w14:paraId="2DDCE937"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0EEBB003" w14:textId="77777777" w:rsidR="001A4DCC" w:rsidRPr="006E5904" w:rsidRDefault="001A4DCC" w:rsidP="007C6EC3">
      <w:pPr>
        <w:spacing w:line="274" w:lineRule="exact"/>
        <w:rPr>
          <w:rFonts w:asciiTheme="majorBidi" w:hAnsiTheme="majorBidi" w:cstheme="majorBidi"/>
          <w:snapToGrid w:val="0"/>
          <w:color w:val="000000" w:themeColor="text1"/>
          <w:kern w:val="2"/>
          <w:sz w:val="20"/>
          <w:szCs w:val="20"/>
        </w:rPr>
      </w:pPr>
    </w:p>
    <w:p w14:paraId="02CC0C14" w14:textId="77777777" w:rsidR="001A4DCC" w:rsidRPr="006E5904" w:rsidRDefault="00AF22B0" w:rsidP="007C6EC3">
      <w:pPr>
        <w:tabs>
          <w:tab w:val="left" w:pos="501"/>
        </w:tabs>
        <w:spacing w:line="253" w:lineRule="exact"/>
        <w:ind w:left="501" w:hanging="501"/>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(3)</w:t>
      </w:r>
      <w:r w:rsidRPr="006E5904">
        <w:rPr>
          <w:rFonts w:asciiTheme="majorBidi" w:eastAsia="Century" w:hAnsiTheme="majorBidi" w:cstheme="majorBidi"/>
          <w:snapToGrid w:val="0"/>
          <w:color w:val="000000" w:themeColor="text1"/>
          <w:kern w:val="2"/>
          <w:sz w:val="21"/>
          <w:szCs w:val="21"/>
        </w:rPr>
        <w:tab/>
      </w:r>
      <w:r w:rsidR="00FC5CEB" w:rsidRPr="006E5904">
        <w:rPr>
          <w:rFonts w:asciiTheme="majorBidi" w:hAnsiTheme="majorBidi" w:cstheme="majorBidi"/>
          <w:snapToGrid w:val="0"/>
          <w:color w:val="000000" w:themeColor="text1"/>
          <w:kern w:val="2"/>
          <w:sz w:val="21"/>
          <w:szCs w:val="21"/>
        </w:rPr>
        <w:t>Emission factor</w:t>
      </w:r>
    </w:p>
    <w:p w14:paraId="68F81C73" w14:textId="77777777" w:rsidR="001A4DCC" w:rsidRPr="006E5904" w:rsidRDefault="001A4DCC" w:rsidP="007C6EC3">
      <w:pPr>
        <w:spacing w:line="150" w:lineRule="exact"/>
        <w:rPr>
          <w:rFonts w:asciiTheme="majorBidi" w:eastAsia="Century" w:hAnsiTheme="majorBidi" w:cstheme="majorBidi"/>
          <w:snapToGrid w:val="0"/>
          <w:color w:val="000000" w:themeColor="text1"/>
          <w:kern w:val="2"/>
          <w:sz w:val="21"/>
          <w:szCs w:val="21"/>
        </w:rPr>
      </w:pPr>
    </w:p>
    <w:p w14:paraId="11686909" w14:textId="77777777" w:rsidR="001A4DCC" w:rsidRPr="006E5904" w:rsidRDefault="00620204" w:rsidP="0081127E">
      <w:pPr>
        <w:pStyle w:val="Body"/>
        <w:rPr>
          <w:rFonts w:eastAsia="Century"/>
        </w:rPr>
      </w:pPr>
      <w:r w:rsidRPr="006E5904">
        <w:t>The emission factor is specified by the Ministerial Ordinance Concerning the Calculation of GHG Emissions from Business Activities of Specified Emitters as listed below:</w:t>
      </w:r>
    </w:p>
    <w:p w14:paraId="6D922F0C" w14:textId="77777777" w:rsidR="001A4DCC" w:rsidRPr="006E5904" w:rsidRDefault="001A4DCC" w:rsidP="007C6EC3">
      <w:pPr>
        <w:spacing w:line="55" w:lineRule="exact"/>
        <w:rPr>
          <w:rFonts w:asciiTheme="majorBidi" w:hAnsiTheme="majorBidi" w:cstheme="majorBidi"/>
          <w:snapToGrid w:val="0"/>
          <w:color w:val="000000" w:themeColor="text1"/>
          <w:kern w:val="2"/>
          <w:sz w:val="20"/>
          <w:szCs w:val="20"/>
        </w:rPr>
      </w:pPr>
    </w:p>
    <w:tbl>
      <w:tblPr>
        <w:tblW w:w="0" w:type="auto"/>
        <w:tblInd w:w="291" w:type="dxa"/>
        <w:tblLayout w:type="fixed"/>
        <w:tblCellMar>
          <w:left w:w="0" w:type="dxa"/>
          <w:right w:w="0" w:type="dxa"/>
        </w:tblCellMar>
        <w:tblLook w:val="04A0" w:firstRow="1" w:lastRow="0" w:firstColumn="1" w:lastColumn="0" w:noHBand="0" w:noVBand="1"/>
      </w:tblPr>
      <w:tblGrid>
        <w:gridCol w:w="580"/>
        <w:gridCol w:w="5540"/>
        <w:gridCol w:w="2420"/>
      </w:tblGrid>
      <w:tr w:rsidR="005B518C" w:rsidRPr="006E5904" w14:paraId="54014F21" w14:textId="77777777">
        <w:trPr>
          <w:trHeight w:val="311"/>
        </w:trPr>
        <w:tc>
          <w:tcPr>
            <w:tcW w:w="580" w:type="dxa"/>
            <w:tcBorders>
              <w:top w:val="single" w:sz="8" w:space="0" w:color="auto"/>
              <w:left w:val="single" w:sz="8" w:space="0" w:color="auto"/>
              <w:right w:val="single" w:sz="8" w:space="0" w:color="auto"/>
            </w:tcBorders>
            <w:vAlign w:val="bottom"/>
          </w:tcPr>
          <w:p w14:paraId="1C23C2B8" w14:textId="77777777" w:rsidR="001A4DCC" w:rsidRPr="006E5904" w:rsidRDefault="00D65647"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No</w:t>
            </w:r>
            <w:r w:rsidR="00561F36" w:rsidRPr="006E5904">
              <w:rPr>
                <w:rFonts w:asciiTheme="majorBidi" w:hAnsiTheme="majorBidi" w:cstheme="majorBidi"/>
                <w:snapToGrid w:val="0"/>
                <w:color w:val="000000" w:themeColor="text1"/>
                <w:kern w:val="2"/>
                <w:sz w:val="21"/>
                <w:szCs w:val="21"/>
              </w:rPr>
              <w:t>.</w:t>
            </w:r>
          </w:p>
        </w:tc>
        <w:tc>
          <w:tcPr>
            <w:tcW w:w="5540" w:type="dxa"/>
            <w:tcBorders>
              <w:top w:val="single" w:sz="8" w:space="0" w:color="auto"/>
              <w:right w:val="single" w:sz="8" w:space="0" w:color="auto"/>
            </w:tcBorders>
            <w:vAlign w:val="bottom"/>
          </w:tcPr>
          <w:p w14:paraId="22F1BAED" w14:textId="77777777" w:rsidR="001A4DCC" w:rsidRPr="006E5904" w:rsidRDefault="00620204" w:rsidP="007154D0">
            <w:pPr>
              <w:spacing w:line="211" w:lineRule="exact"/>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Emission activity</w:t>
            </w:r>
          </w:p>
        </w:tc>
        <w:tc>
          <w:tcPr>
            <w:tcW w:w="2420" w:type="dxa"/>
            <w:tcBorders>
              <w:top w:val="single" w:sz="8" w:space="0" w:color="auto"/>
              <w:right w:val="single" w:sz="8" w:space="0" w:color="auto"/>
            </w:tcBorders>
            <w:vAlign w:val="bottom"/>
          </w:tcPr>
          <w:p w14:paraId="2E9CE4C6" w14:textId="77777777" w:rsidR="001A4DCC" w:rsidRPr="006E5904" w:rsidRDefault="00620204" w:rsidP="007154D0">
            <w:pPr>
              <w:spacing w:line="211" w:lineRule="exact"/>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Emission factor</w:t>
            </w:r>
          </w:p>
        </w:tc>
      </w:tr>
      <w:tr w:rsidR="005B518C" w:rsidRPr="006E5904" w14:paraId="26756549" w14:textId="77777777">
        <w:trPr>
          <w:trHeight w:val="67"/>
        </w:trPr>
        <w:tc>
          <w:tcPr>
            <w:tcW w:w="580" w:type="dxa"/>
            <w:tcBorders>
              <w:left w:val="single" w:sz="8" w:space="0" w:color="auto"/>
              <w:bottom w:val="single" w:sz="8" w:space="0" w:color="auto"/>
              <w:right w:val="single" w:sz="8" w:space="0" w:color="auto"/>
            </w:tcBorders>
            <w:vAlign w:val="bottom"/>
          </w:tcPr>
          <w:p w14:paraId="51457E9A"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5540" w:type="dxa"/>
            <w:tcBorders>
              <w:bottom w:val="single" w:sz="8" w:space="0" w:color="auto"/>
              <w:right w:val="single" w:sz="8" w:space="0" w:color="auto"/>
            </w:tcBorders>
            <w:vAlign w:val="bottom"/>
          </w:tcPr>
          <w:p w14:paraId="7216BD13"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2420" w:type="dxa"/>
            <w:tcBorders>
              <w:bottom w:val="single" w:sz="8" w:space="0" w:color="auto"/>
              <w:right w:val="single" w:sz="8" w:space="0" w:color="auto"/>
            </w:tcBorders>
            <w:vAlign w:val="bottom"/>
          </w:tcPr>
          <w:p w14:paraId="6D6067A7" w14:textId="77777777" w:rsidR="001A4DCC" w:rsidRPr="006E5904" w:rsidRDefault="001A4DCC" w:rsidP="007C6EC3">
            <w:pPr>
              <w:rPr>
                <w:rFonts w:asciiTheme="majorBidi" w:hAnsiTheme="majorBidi" w:cstheme="majorBidi"/>
                <w:snapToGrid w:val="0"/>
                <w:color w:val="000000" w:themeColor="text1"/>
                <w:kern w:val="2"/>
                <w:sz w:val="5"/>
                <w:szCs w:val="5"/>
              </w:rPr>
            </w:pPr>
          </w:p>
        </w:tc>
      </w:tr>
      <w:tr w:rsidR="005B518C" w:rsidRPr="006E5904" w14:paraId="04260479" w14:textId="77777777">
        <w:trPr>
          <w:trHeight w:val="304"/>
        </w:trPr>
        <w:tc>
          <w:tcPr>
            <w:tcW w:w="580" w:type="dxa"/>
            <w:tcBorders>
              <w:left w:val="single" w:sz="8" w:space="0" w:color="auto"/>
              <w:right w:val="single" w:sz="8" w:space="0" w:color="auto"/>
            </w:tcBorders>
            <w:vAlign w:val="bottom"/>
          </w:tcPr>
          <w:p w14:paraId="00BB5F7D"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1</w:t>
            </w:r>
          </w:p>
        </w:tc>
        <w:tc>
          <w:tcPr>
            <w:tcW w:w="5540" w:type="dxa"/>
            <w:tcBorders>
              <w:right w:val="single" w:sz="8" w:space="0" w:color="auto"/>
            </w:tcBorders>
            <w:vAlign w:val="bottom"/>
          </w:tcPr>
          <w:p w14:paraId="2F4AFA34" w14:textId="77777777" w:rsidR="001A4DCC" w:rsidRPr="006E5904" w:rsidRDefault="00620204" w:rsidP="00620204">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Testing on the properties of crude oil or natural gas</w:t>
            </w:r>
          </w:p>
        </w:tc>
        <w:tc>
          <w:tcPr>
            <w:tcW w:w="2420" w:type="dxa"/>
            <w:tcBorders>
              <w:right w:val="single" w:sz="8" w:space="0" w:color="auto"/>
            </w:tcBorders>
            <w:vAlign w:val="bottom"/>
          </w:tcPr>
          <w:p w14:paraId="6A6D74C8" w14:textId="77777777" w:rsidR="001A4DCC" w:rsidRPr="006E5904" w:rsidRDefault="00D65647" w:rsidP="007154D0">
            <w:pPr>
              <w:spacing w:line="253" w:lineRule="exact"/>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5.7 tCO</w:t>
            </w:r>
            <w:r w:rsidRPr="006E5904">
              <w:rPr>
                <w:rFonts w:asciiTheme="majorBidi" w:eastAsia="Century" w:hAnsiTheme="majorBidi" w:cstheme="majorBidi"/>
                <w:snapToGrid w:val="0"/>
                <w:color w:val="000000" w:themeColor="text1"/>
                <w:kern w:val="2"/>
                <w:sz w:val="21"/>
                <w:szCs w:val="21"/>
                <w:vertAlign w:val="subscript"/>
              </w:rPr>
              <w:t>2</w:t>
            </w:r>
            <w:r w:rsidRPr="006E5904">
              <w:rPr>
                <w:rFonts w:asciiTheme="majorBidi" w:eastAsia="Century" w:hAnsiTheme="majorBidi" w:cstheme="majorBidi"/>
                <w:snapToGrid w:val="0"/>
                <w:color w:val="000000" w:themeColor="text1"/>
                <w:kern w:val="2"/>
                <w:sz w:val="21"/>
                <w:szCs w:val="21"/>
              </w:rPr>
              <w:t>/</w:t>
            </w:r>
            <w:r w:rsidR="00620204" w:rsidRPr="006E5904">
              <w:rPr>
                <w:rFonts w:asciiTheme="majorBidi" w:hAnsiTheme="majorBidi" w:cstheme="majorBidi"/>
                <w:snapToGrid w:val="0"/>
                <w:color w:val="000000" w:themeColor="text1"/>
                <w:kern w:val="2"/>
                <w:sz w:val="21"/>
                <w:szCs w:val="21"/>
              </w:rPr>
              <w:t>number of wells</w:t>
            </w:r>
          </w:p>
        </w:tc>
      </w:tr>
      <w:tr w:rsidR="001A4DCC" w:rsidRPr="006E5904" w14:paraId="53666399" w14:textId="77777777">
        <w:trPr>
          <w:trHeight w:val="58"/>
        </w:trPr>
        <w:tc>
          <w:tcPr>
            <w:tcW w:w="580" w:type="dxa"/>
            <w:tcBorders>
              <w:left w:val="single" w:sz="8" w:space="0" w:color="auto"/>
              <w:bottom w:val="single" w:sz="8" w:space="0" w:color="auto"/>
              <w:right w:val="single" w:sz="8" w:space="0" w:color="auto"/>
            </w:tcBorders>
            <w:vAlign w:val="bottom"/>
          </w:tcPr>
          <w:p w14:paraId="41864FA7"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5540" w:type="dxa"/>
            <w:tcBorders>
              <w:bottom w:val="single" w:sz="8" w:space="0" w:color="auto"/>
              <w:right w:val="single" w:sz="8" w:space="0" w:color="auto"/>
            </w:tcBorders>
            <w:vAlign w:val="bottom"/>
          </w:tcPr>
          <w:p w14:paraId="58AA8E43"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2420" w:type="dxa"/>
            <w:tcBorders>
              <w:bottom w:val="single" w:sz="8" w:space="0" w:color="auto"/>
              <w:right w:val="single" w:sz="8" w:space="0" w:color="auto"/>
            </w:tcBorders>
            <w:vAlign w:val="bottom"/>
          </w:tcPr>
          <w:p w14:paraId="22207CF4" w14:textId="77777777" w:rsidR="001A4DCC" w:rsidRPr="006E5904" w:rsidRDefault="001A4DCC" w:rsidP="007C6EC3">
            <w:pPr>
              <w:rPr>
                <w:rFonts w:asciiTheme="majorBidi" w:hAnsiTheme="majorBidi" w:cstheme="majorBidi"/>
                <w:snapToGrid w:val="0"/>
                <w:color w:val="000000" w:themeColor="text1"/>
                <w:kern w:val="2"/>
                <w:sz w:val="5"/>
                <w:szCs w:val="5"/>
              </w:rPr>
            </w:pPr>
          </w:p>
        </w:tc>
      </w:tr>
    </w:tbl>
    <w:p w14:paraId="1A07BEF3" w14:textId="77777777" w:rsidR="001A4DCC" w:rsidRPr="006E5904" w:rsidRDefault="001A4DCC" w:rsidP="007C6EC3">
      <w:pPr>
        <w:spacing w:line="80" w:lineRule="exact"/>
        <w:rPr>
          <w:rFonts w:asciiTheme="majorBidi" w:hAnsiTheme="majorBidi" w:cstheme="majorBidi"/>
          <w:snapToGrid w:val="0"/>
          <w:color w:val="000000" w:themeColor="text1"/>
          <w:kern w:val="2"/>
          <w:sz w:val="20"/>
          <w:szCs w:val="20"/>
        </w:rPr>
      </w:pPr>
    </w:p>
    <w:p w14:paraId="36352600" w14:textId="77777777" w:rsidR="001A4DCC" w:rsidRPr="006E5904" w:rsidRDefault="00620204" w:rsidP="007C6EC3">
      <w:pPr>
        <w:spacing w:line="201" w:lineRule="exact"/>
        <w:ind w:left="1"/>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(Reference)</w:t>
      </w:r>
    </w:p>
    <w:p w14:paraId="2FFFB0E8" w14:textId="77777777" w:rsidR="001A4DCC" w:rsidRPr="006E5904" w:rsidRDefault="001A4DCC" w:rsidP="007C6EC3">
      <w:pPr>
        <w:spacing w:line="85" w:lineRule="exact"/>
        <w:rPr>
          <w:rFonts w:asciiTheme="majorBidi" w:hAnsiTheme="majorBidi" w:cstheme="majorBidi"/>
          <w:snapToGrid w:val="0"/>
          <w:color w:val="000000" w:themeColor="text1"/>
          <w:kern w:val="2"/>
          <w:sz w:val="20"/>
          <w:szCs w:val="20"/>
        </w:rPr>
      </w:pPr>
    </w:p>
    <w:p w14:paraId="7F328520" w14:textId="77777777" w:rsidR="001A4DCC" w:rsidRPr="006E5904" w:rsidRDefault="00234B67" w:rsidP="007C6EC3">
      <w:pPr>
        <w:spacing w:line="242" w:lineRule="exact"/>
        <w:ind w:left="421"/>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 xml:space="preserve">The emission factor in this table is based on the </w:t>
      </w:r>
      <w:r w:rsidR="0053088B" w:rsidRPr="006E5904">
        <w:rPr>
          <w:rFonts w:asciiTheme="majorBidi" w:eastAsia="ＭＳ 明朝" w:hAnsiTheme="majorBidi" w:cstheme="majorBidi"/>
          <w:snapToGrid w:val="0"/>
          <w:color w:val="000000" w:themeColor="text1"/>
          <w:kern w:val="2"/>
          <w:sz w:val="20"/>
          <w:szCs w:val="20"/>
        </w:rPr>
        <w:t>default</w:t>
      </w:r>
      <w:r w:rsidRPr="006E5904">
        <w:rPr>
          <w:rFonts w:asciiTheme="majorBidi" w:eastAsia="ＭＳ 明朝" w:hAnsiTheme="majorBidi" w:cstheme="majorBidi"/>
          <w:snapToGrid w:val="0"/>
          <w:color w:val="000000" w:themeColor="text1"/>
          <w:kern w:val="2"/>
          <w:sz w:val="20"/>
          <w:szCs w:val="20"/>
        </w:rPr>
        <w:t xml:space="preserve"> value for </w:t>
      </w:r>
      <w:r w:rsidR="00BD0D91" w:rsidRPr="006E5904">
        <w:rPr>
          <w:rFonts w:asciiTheme="majorBidi" w:eastAsia="ＭＳ 明朝" w:hAnsiTheme="majorBidi" w:cstheme="majorBidi"/>
          <w:snapToGrid w:val="0"/>
          <w:color w:val="000000" w:themeColor="text1"/>
          <w:kern w:val="2"/>
          <w:sz w:val="20"/>
          <w:szCs w:val="20"/>
        </w:rPr>
        <w:t>"</w:t>
      </w:r>
      <w:r w:rsidRPr="006E5904">
        <w:rPr>
          <w:rFonts w:asciiTheme="majorBidi" w:eastAsia="ＭＳ 明朝" w:hAnsiTheme="majorBidi" w:cstheme="majorBidi"/>
          <w:snapToGrid w:val="0"/>
          <w:color w:val="000000" w:themeColor="text1"/>
          <w:kern w:val="2"/>
          <w:sz w:val="20"/>
          <w:szCs w:val="20"/>
        </w:rPr>
        <w:t>Wells-&gt;Testing</w:t>
      </w:r>
      <w:r w:rsidR="00BD0D91" w:rsidRPr="006E5904">
        <w:rPr>
          <w:rFonts w:asciiTheme="majorBidi" w:eastAsia="ＭＳ 明朝" w:hAnsiTheme="majorBidi" w:cstheme="majorBidi"/>
          <w:snapToGrid w:val="0"/>
          <w:color w:val="000000" w:themeColor="text1"/>
          <w:kern w:val="2"/>
          <w:sz w:val="20"/>
          <w:szCs w:val="20"/>
        </w:rPr>
        <w:t>"</w:t>
      </w:r>
      <w:r w:rsidRPr="006E5904">
        <w:rPr>
          <w:rFonts w:asciiTheme="majorBidi" w:eastAsia="ＭＳ 明朝" w:hAnsiTheme="majorBidi" w:cstheme="majorBidi"/>
          <w:snapToGrid w:val="0"/>
          <w:color w:val="000000" w:themeColor="text1"/>
          <w:kern w:val="2"/>
          <w:sz w:val="20"/>
          <w:szCs w:val="20"/>
        </w:rPr>
        <w:t xml:space="preserve"> in the IPCC Good Practice Guidance (GPG 2000).</w:t>
      </w:r>
    </w:p>
    <w:p w14:paraId="502A1C74"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7A92637B" w14:textId="77777777" w:rsidR="001A4DCC" w:rsidRPr="006E5904" w:rsidRDefault="001A4DCC" w:rsidP="007C6EC3">
      <w:pPr>
        <w:spacing w:line="223" w:lineRule="exact"/>
        <w:rPr>
          <w:rFonts w:asciiTheme="majorBidi" w:hAnsiTheme="majorBidi" w:cstheme="majorBidi"/>
          <w:snapToGrid w:val="0"/>
          <w:color w:val="000000" w:themeColor="text1"/>
          <w:kern w:val="2"/>
          <w:sz w:val="20"/>
          <w:szCs w:val="20"/>
        </w:rPr>
      </w:pPr>
    </w:p>
    <w:p w14:paraId="5CFF619D" w14:textId="77777777" w:rsidR="001A4DCC" w:rsidRPr="006E5904" w:rsidRDefault="00AF22B0" w:rsidP="007C6EC3">
      <w:pPr>
        <w:tabs>
          <w:tab w:val="left" w:pos="501"/>
        </w:tabs>
        <w:spacing w:line="253" w:lineRule="exact"/>
        <w:ind w:left="501" w:hanging="501"/>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(4)</w:t>
      </w:r>
      <w:r w:rsidRPr="006E5904">
        <w:rPr>
          <w:rFonts w:asciiTheme="majorBidi" w:eastAsia="Century" w:hAnsiTheme="majorBidi" w:cstheme="majorBidi"/>
          <w:snapToGrid w:val="0"/>
          <w:color w:val="000000" w:themeColor="text1"/>
          <w:kern w:val="2"/>
          <w:sz w:val="21"/>
          <w:szCs w:val="21"/>
        </w:rPr>
        <w:tab/>
      </w:r>
      <w:r w:rsidR="000C218B" w:rsidRPr="006E5904">
        <w:rPr>
          <w:rFonts w:asciiTheme="majorBidi" w:hAnsiTheme="majorBidi" w:cstheme="majorBidi"/>
          <w:snapToGrid w:val="0"/>
          <w:color w:val="000000" w:themeColor="text1"/>
          <w:kern w:val="2"/>
          <w:sz w:val="21"/>
          <w:szCs w:val="21"/>
        </w:rPr>
        <w:t>Amount of activity</w:t>
      </w:r>
    </w:p>
    <w:p w14:paraId="4C50AEA8" w14:textId="77777777" w:rsidR="001A4DCC" w:rsidRPr="006E5904" w:rsidRDefault="001A4DCC" w:rsidP="007C6EC3">
      <w:pPr>
        <w:spacing w:line="150" w:lineRule="exact"/>
        <w:rPr>
          <w:rFonts w:asciiTheme="majorBidi" w:eastAsia="Century" w:hAnsiTheme="majorBidi" w:cstheme="majorBidi"/>
          <w:snapToGrid w:val="0"/>
          <w:color w:val="000000" w:themeColor="text1"/>
          <w:kern w:val="2"/>
          <w:sz w:val="21"/>
          <w:szCs w:val="21"/>
        </w:rPr>
      </w:pPr>
    </w:p>
    <w:p w14:paraId="4E494F14" w14:textId="77777777" w:rsidR="001A4DCC" w:rsidRPr="006E5904" w:rsidRDefault="00234B67" w:rsidP="00D746A8">
      <w:pPr>
        <w:pStyle w:val="Body"/>
        <w:rPr>
          <w:sz w:val="20"/>
          <w:szCs w:val="20"/>
        </w:rPr>
      </w:pPr>
      <w:r w:rsidRPr="006E5904">
        <w:t xml:space="preserve">The amount of activity is the number of wells in which testing on properties was conducted. As with drilling, consider the number of wells in which testing on properties was conducted as the amount of activity </w:t>
      </w:r>
      <w:r w:rsidR="006E12B5" w:rsidRPr="006E5904">
        <w:t xml:space="preserve">regardless of </w:t>
      </w:r>
      <w:r w:rsidRPr="006E5904">
        <w:t xml:space="preserve">whether the testing </w:t>
      </w:r>
      <w:r w:rsidR="000C218B" w:rsidRPr="006E5904">
        <w:t>is</w:t>
      </w:r>
      <w:r w:rsidRPr="006E5904">
        <w:t xml:space="preserve"> for production of crude oil or</w:t>
      </w:r>
      <w:r w:rsidR="000C218B" w:rsidRPr="006E5904">
        <w:t xml:space="preserve"> of</w:t>
      </w:r>
      <w:r w:rsidRPr="006E5904">
        <w:t xml:space="preserve"> natural gas.</w:t>
      </w:r>
    </w:p>
    <w:p w14:paraId="6D6B8941"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517D7E65"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5666C53A"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3FA9286C"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578095B8"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7AFC8F8D"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461C2103" w14:textId="77777777" w:rsidR="001A4DCC" w:rsidRPr="006E5904" w:rsidRDefault="00B22661" w:rsidP="00C04090">
      <w:pPr>
        <w:tabs>
          <w:tab w:val="left" w:pos="180"/>
        </w:tabs>
        <w:spacing w:line="211" w:lineRule="exact"/>
        <w:jc w:val="center"/>
        <w:rPr>
          <w:rFonts w:asciiTheme="majorBidi" w:hAnsiTheme="majorBidi" w:cstheme="majorBidi"/>
          <w:snapToGrid w:val="0"/>
          <w:color w:val="000000" w:themeColor="text1"/>
          <w:kern w:val="2"/>
          <w:sz w:val="20"/>
          <w:szCs w:val="20"/>
        </w:rPr>
      </w:pPr>
      <w:r w:rsidRPr="006E5904">
        <w:rPr>
          <w:rFonts w:asciiTheme="majorBidi" w:hAnsiTheme="majorBidi" w:cstheme="majorBidi"/>
          <w:snapToGrid w:val="0"/>
          <w:color w:val="000000" w:themeColor="text1"/>
          <w:kern w:val="2"/>
        </w:rPr>
        <w:br w:type="page"/>
      </w:r>
    </w:p>
    <w:p w14:paraId="402B559E" w14:textId="77777777" w:rsidR="001A4DCC" w:rsidRPr="006E5904" w:rsidRDefault="00D65647" w:rsidP="007C6EC3">
      <w:pPr>
        <w:tabs>
          <w:tab w:val="left" w:pos="781"/>
        </w:tabs>
        <w:spacing w:line="253" w:lineRule="exact"/>
        <w:ind w:left="1"/>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lastRenderedPageBreak/>
        <w:t>3.2.3</w:t>
      </w:r>
      <w:r w:rsidRPr="006E5904">
        <w:rPr>
          <w:rFonts w:asciiTheme="majorBidi" w:hAnsiTheme="majorBidi" w:cstheme="majorBidi"/>
          <w:snapToGrid w:val="0"/>
          <w:color w:val="000000" w:themeColor="text1"/>
          <w:kern w:val="2"/>
          <w:sz w:val="20"/>
          <w:szCs w:val="20"/>
        </w:rPr>
        <w:tab/>
      </w:r>
      <w:r w:rsidR="00D710CA" w:rsidRPr="006E5904">
        <w:rPr>
          <w:rFonts w:asciiTheme="majorBidi" w:hAnsiTheme="majorBidi" w:cstheme="majorBidi"/>
          <w:snapToGrid w:val="0"/>
          <w:color w:val="000000" w:themeColor="text1"/>
          <w:kern w:val="2"/>
          <w:sz w:val="20"/>
          <w:szCs w:val="20"/>
        </w:rPr>
        <w:t>Production of crude oil or natural gas</w:t>
      </w:r>
    </w:p>
    <w:p w14:paraId="59806CF5" w14:textId="77777777" w:rsidR="001A4DCC" w:rsidRPr="006E5904" w:rsidRDefault="001A4DCC" w:rsidP="007C6EC3">
      <w:pPr>
        <w:spacing w:line="96" w:lineRule="exact"/>
        <w:rPr>
          <w:rFonts w:asciiTheme="majorBidi" w:hAnsiTheme="majorBidi" w:cstheme="majorBidi"/>
          <w:snapToGrid w:val="0"/>
          <w:color w:val="000000" w:themeColor="text1"/>
          <w:kern w:val="2"/>
          <w:sz w:val="20"/>
          <w:szCs w:val="20"/>
        </w:rPr>
      </w:pPr>
    </w:p>
    <w:p w14:paraId="2EE0D5B0" w14:textId="77777777" w:rsidR="001A4DCC" w:rsidRPr="006E5904" w:rsidRDefault="00AF22B0" w:rsidP="007C6EC3">
      <w:pPr>
        <w:tabs>
          <w:tab w:val="left" w:pos="361"/>
        </w:tabs>
        <w:spacing w:line="253" w:lineRule="exact"/>
        <w:ind w:left="361" w:hanging="361"/>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1)</w:t>
      </w:r>
      <w:r w:rsidRPr="006E5904">
        <w:rPr>
          <w:rFonts w:asciiTheme="majorBidi" w:eastAsia="Century" w:hAnsiTheme="majorBidi" w:cstheme="majorBidi"/>
          <w:snapToGrid w:val="0"/>
          <w:color w:val="000000" w:themeColor="text1"/>
          <w:kern w:val="2"/>
          <w:sz w:val="21"/>
          <w:szCs w:val="21"/>
        </w:rPr>
        <w:tab/>
      </w:r>
      <w:r w:rsidR="00D710CA" w:rsidRPr="006E5904">
        <w:rPr>
          <w:rFonts w:asciiTheme="majorBidi" w:hAnsiTheme="majorBidi" w:cstheme="majorBidi"/>
          <w:snapToGrid w:val="0"/>
          <w:color w:val="000000" w:themeColor="text1"/>
          <w:kern w:val="2"/>
          <w:sz w:val="21"/>
          <w:szCs w:val="21"/>
        </w:rPr>
        <w:t>Emission from production of crude oil (other than condensate)</w:t>
      </w:r>
      <w:r w:rsidR="00C107E4" w:rsidRPr="006E5904">
        <w:rPr>
          <w:rFonts w:asciiTheme="majorBidi" w:hAnsiTheme="majorBidi" w:cstheme="majorBidi"/>
          <w:snapToGrid w:val="0"/>
          <w:color w:val="000000" w:themeColor="text1"/>
          <w:kern w:val="2"/>
          <w:sz w:val="21"/>
          <w:szCs w:val="21"/>
        </w:rPr>
        <w:t xml:space="preserve"> (other than well inspection associated with production)</w:t>
      </w:r>
    </w:p>
    <w:p w14:paraId="02727CE2" w14:textId="77777777" w:rsidR="001A4DCC" w:rsidRPr="006E5904" w:rsidRDefault="001A4DCC" w:rsidP="007C6EC3">
      <w:pPr>
        <w:spacing w:line="108" w:lineRule="exact"/>
        <w:rPr>
          <w:rFonts w:asciiTheme="majorBidi" w:hAnsiTheme="majorBidi" w:cstheme="majorBidi"/>
          <w:snapToGrid w:val="0"/>
          <w:color w:val="000000" w:themeColor="text1"/>
          <w:kern w:val="2"/>
          <w:sz w:val="20"/>
          <w:szCs w:val="20"/>
        </w:rPr>
      </w:pPr>
    </w:p>
    <w:p w14:paraId="7D2DA990" w14:textId="77777777" w:rsidR="001A4DCC" w:rsidRPr="006E5904" w:rsidRDefault="00AF22B0" w:rsidP="007C6EC3">
      <w:pPr>
        <w:tabs>
          <w:tab w:val="left" w:pos="501"/>
        </w:tabs>
        <w:spacing w:line="253" w:lineRule="exact"/>
        <w:ind w:left="501" w:hanging="501"/>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(1)</w:t>
      </w:r>
      <w:r w:rsidRPr="006E5904">
        <w:rPr>
          <w:rFonts w:asciiTheme="majorBidi" w:eastAsia="Century" w:hAnsiTheme="majorBidi" w:cstheme="majorBidi"/>
          <w:snapToGrid w:val="0"/>
          <w:color w:val="000000" w:themeColor="text1"/>
          <w:kern w:val="2"/>
          <w:sz w:val="21"/>
          <w:szCs w:val="21"/>
        </w:rPr>
        <w:tab/>
      </w:r>
      <w:r w:rsidR="00CD31BF" w:rsidRPr="006E5904">
        <w:rPr>
          <w:rFonts w:asciiTheme="majorBidi" w:eastAsia="ＭＳ 明朝" w:hAnsiTheme="majorBidi" w:cstheme="majorBidi"/>
          <w:snapToGrid w:val="0"/>
          <w:color w:val="000000" w:themeColor="text1"/>
          <w:kern w:val="2"/>
          <w:sz w:val="21"/>
          <w:szCs w:val="21"/>
        </w:rPr>
        <w:t>Outline of activity and pattern of emission</w:t>
      </w:r>
    </w:p>
    <w:p w14:paraId="5BCEF3BF" w14:textId="77777777" w:rsidR="001A4DCC" w:rsidRPr="006E5904" w:rsidRDefault="001A4DCC" w:rsidP="007C6EC3">
      <w:pPr>
        <w:spacing w:line="150" w:lineRule="exact"/>
        <w:rPr>
          <w:rFonts w:asciiTheme="majorBidi" w:eastAsia="Century" w:hAnsiTheme="majorBidi" w:cstheme="majorBidi"/>
          <w:snapToGrid w:val="0"/>
          <w:color w:val="000000" w:themeColor="text1"/>
          <w:kern w:val="2"/>
          <w:sz w:val="21"/>
          <w:szCs w:val="21"/>
        </w:rPr>
      </w:pPr>
    </w:p>
    <w:p w14:paraId="2D69CFAA" w14:textId="77777777" w:rsidR="001A4DCC" w:rsidRPr="006E5904" w:rsidRDefault="007A0BD5" w:rsidP="007154D0">
      <w:pPr>
        <w:pStyle w:val="Body"/>
        <w:rPr>
          <w:sz w:val="20"/>
          <w:szCs w:val="20"/>
        </w:rPr>
      </w:pPr>
      <w:r w:rsidRPr="006E5904">
        <w:t xml:space="preserve">When crude oil (other than condensate) is produced, </w:t>
      </w:r>
      <w:r w:rsidR="00D65647" w:rsidRPr="006E5904">
        <w:rPr>
          <w:rFonts w:eastAsia="Century"/>
        </w:rPr>
        <w:t>CO</w:t>
      </w:r>
      <w:r w:rsidR="00D65647" w:rsidRPr="006E5904">
        <w:rPr>
          <w:rFonts w:eastAsia="Century"/>
          <w:vertAlign w:val="subscript"/>
        </w:rPr>
        <w:t>2</w:t>
      </w:r>
      <w:r w:rsidR="00D65647" w:rsidRPr="006E5904">
        <w:rPr>
          <w:rFonts w:eastAsia="Century"/>
        </w:rPr>
        <w:t xml:space="preserve"> </w:t>
      </w:r>
      <w:r w:rsidRPr="006E5904">
        <w:t>is emitted to the atmosphere through the vent valve</w:t>
      </w:r>
      <w:r w:rsidR="00C107E4" w:rsidRPr="006E5904">
        <w:t>s</w:t>
      </w:r>
      <w:r w:rsidRPr="006E5904">
        <w:t xml:space="preserve"> in the production well and other facilities. In addition, when associated gas is </w:t>
      </w:r>
      <w:r w:rsidR="0033132A" w:rsidRPr="006E5904">
        <w:t>incinerated</w:t>
      </w:r>
      <w:r w:rsidRPr="006E5904">
        <w:t xml:space="preserve"> in the production well, </w:t>
      </w:r>
      <w:r w:rsidR="00D65647" w:rsidRPr="006E5904">
        <w:rPr>
          <w:rFonts w:eastAsia="Century"/>
        </w:rPr>
        <w:t>CO</w:t>
      </w:r>
      <w:r w:rsidR="00D65647" w:rsidRPr="006E5904">
        <w:rPr>
          <w:rFonts w:eastAsia="Century"/>
          <w:vertAlign w:val="subscript"/>
        </w:rPr>
        <w:t>2</w:t>
      </w:r>
      <w:r w:rsidR="00D65647" w:rsidRPr="006E5904">
        <w:rPr>
          <w:rFonts w:eastAsia="Century"/>
        </w:rPr>
        <w:t xml:space="preserve"> </w:t>
      </w:r>
      <w:r w:rsidRPr="006E5904">
        <w:t>is emitted to the atmosphere.</w:t>
      </w:r>
    </w:p>
    <w:p w14:paraId="4F50681A"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5AB681E3" w14:textId="77777777" w:rsidR="001A4DCC" w:rsidRPr="006E5904" w:rsidRDefault="001A4DCC" w:rsidP="007C6EC3">
      <w:pPr>
        <w:spacing w:line="256" w:lineRule="exact"/>
        <w:rPr>
          <w:rFonts w:asciiTheme="majorBidi" w:hAnsiTheme="majorBidi" w:cstheme="majorBidi"/>
          <w:snapToGrid w:val="0"/>
          <w:color w:val="000000" w:themeColor="text1"/>
          <w:kern w:val="2"/>
          <w:sz w:val="20"/>
          <w:szCs w:val="20"/>
        </w:rPr>
      </w:pPr>
    </w:p>
    <w:p w14:paraId="26A1D681" w14:textId="77777777" w:rsidR="001A4DCC" w:rsidRPr="006E5904" w:rsidRDefault="00AF22B0" w:rsidP="007C6EC3">
      <w:pPr>
        <w:tabs>
          <w:tab w:val="left" w:pos="501"/>
        </w:tabs>
        <w:spacing w:line="253" w:lineRule="exact"/>
        <w:ind w:left="501" w:hanging="501"/>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(2)</w:t>
      </w:r>
      <w:r w:rsidRPr="006E5904">
        <w:rPr>
          <w:rFonts w:asciiTheme="majorBidi" w:eastAsia="Century" w:hAnsiTheme="majorBidi" w:cstheme="majorBidi"/>
          <w:snapToGrid w:val="0"/>
          <w:color w:val="000000" w:themeColor="text1"/>
          <w:kern w:val="2"/>
          <w:sz w:val="21"/>
          <w:szCs w:val="21"/>
        </w:rPr>
        <w:tab/>
      </w:r>
      <w:r w:rsidR="007A0BD5" w:rsidRPr="006E5904">
        <w:rPr>
          <w:rFonts w:asciiTheme="majorBidi" w:hAnsiTheme="majorBidi" w:cstheme="majorBidi"/>
          <w:snapToGrid w:val="0"/>
          <w:color w:val="000000" w:themeColor="text1"/>
          <w:kern w:val="2"/>
          <w:sz w:val="21"/>
          <w:szCs w:val="21"/>
        </w:rPr>
        <w:t xml:space="preserve">Calculation </w:t>
      </w:r>
      <w:r w:rsidR="00443469" w:rsidRPr="006E5904">
        <w:rPr>
          <w:rFonts w:asciiTheme="majorBidi" w:hAnsiTheme="majorBidi" w:cstheme="majorBidi"/>
          <w:snapToGrid w:val="0"/>
          <w:color w:val="000000" w:themeColor="text1"/>
          <w:kern w:val="2"/>
          <w:sz w:val="21"/>
          <w:szCs w:val="21"/>
        </w:rPr>
        <w:t>formula</w:t>
      </w:r>
    </w:p>
    <w:p w14:paraId="29AEE210" w14:textId="77777777" w:rsidR="001A4DCC" w:rsidRPr="006E5904" w:rsidRDefault="001A4DCC" w:rsidP="007C6EC3">
      <w:pPr>
        <w:spacing w:line="150" w:lineRule="exact"/>
        <w:rPr>
          <w:rFonts w:asciiTheme="majorBidi" w:eastAsia="Century" w:hAnsiTheme="majorBidi" w:cstheme="majorBidi"/>
          <w:snapToGrid w:val="0"/>
          <w:color w:val="000000" w:themeColor="text1"/>
          <w:kern w:val="2"/>
          <w:sz w:val="21"/>
          <w:szCs w:val="21"/>
        </w:rPr>
      </w:pPr>
    </w:p>
    <w:p w14:paraId="3523596D" w14:textId="77777777" w:rsidR="001A4DCC" w:rsidRPr="006E5904" w:rsidRDefault="00E8469B" w:rsidP="007154D0">
      <w:pPr>
        <w:pStyle w:val="Body"/>
        <w:rPr>
          <w:sz w:val="20"/>
          <w:szCs w:val="20"/>
        </w:rPr>
      </w:pPr>
      <w:r w:rsidRPr="006E5904">
        <w:t>Calculate CO</w:t>
      </w:r>
      <w:r w:rsidRPr="006E5904">
        <w:rPr>
          <w:vertAlign w:val="subscript"/>
        </w:rPr>
        <w:t>2</w:t>
      </w:r>
      <w:r w:rsidRPr="006E5904">
        <w:t xml:space="preserve"> emissions by multiplying the amount of crude oil (other than condensate) produced by emissions per unit production by activity type.</w:t>
      </w:r>
    </w:p>
    <w:p w14:paraId="282A8DBB" w14:textId="77777777" w:rsidR="001A4DCC" w:rsidRPr="006E5904" w:rsidRDefault="001A4DCC" w:rsidP="007C6EC3">
      <w:pPr>
        <w:spacing w:line="20" w:lineRule="exact"/>
        <w:rPr>
          <w:rFonts w:asciiTheme="majorBidi" w:hAnsiTheme="majorBidi" w:cstheme="majorBidi"/>
          <w:snapToGrid w:val="0"/>
          <w:color w:val="000000" w:themeColor="text1"/>
          <w:kern w:val="2"/>
          <w:sz w:val="20"/>
          <w:szCs w:val="20"/>
        </w:rPr>
      </w:pPr>
    </w:p>
    <w:p w14:paraId="038BFE54"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tbl>
      <w:tblPr>
        <w:tblStyle w:val="a9"/>
        <w:tblW w:w="0" w:type="auto"/>
        <w:tblInd w:w="392" w:type="dxa"/>
        <w:tblLook w:val="04A0" w:firstRow="1" w:lastRow="0" w:firstColumn="1" w:lastColumn="0" w:noHBand="0" w:noVBand="1"/>
      </w:tblPr>
      <w:tblGrid>
        <w:gridCol w:w="8870"/>
      </w:tblGrid>
      <w:tr w:rsidR="005B518C" w:rsidRPr="006E5904" w14:paraId="4BA33917" w14:textId="77777777" w:rsidTr="002F36DB">
        <w:tc>
          <w:tcPr>
            <w:tcW w:w="8870" w:type="dxa"/>
            <w:tcMar>
              <w:top w:w="85" w:type="dxa"/>
              <w:bottom w:w="85" w:type="dxa"/>
            </w:tcMar>
          </w:tcPr>
          <w:p w14:paraId="2CA88341" w14:textId="77777777" w:rsidR="00C04090" w:rsidRPr="006E5904" w:rsidRDefault="00C04090" w:rsidP="007154D0">
            <w:pPr>
              <w:spacing w:line="241" w:lineRule="exac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0"/>
                <w:szCs w:val="20"/>
              </w:rPr>
              <w:t>CO</w:t>
            </w:r>
            <w:r w:rsidRPr="006E5904">
              <w:rPr>
                <w:rFonts w:asciiTheme="majorBidi" w:eastAsia="Century" w:hAnsiTheme="majorBidi" w:cstheme="majorBidi"/>
                <w:snapToGrid w:val="0"/>
                <w:color w:val="000000" w:themeColor="text1"/>
                <w:kern w:val="2"/>
                <w:sz w:val="12"/>
                <w:szCs w:val="12"/>
              </w:rPr>
              <w:t>2</w:t>
            </w:r>
            <w:r w:rsidRPr="006E5904">
              <w:rPr>
                <w:rFonts w:asciiTheme="majorBidi" w:eastAsia="Century" w:hAnsiTheme="majorBidi" w:cstheme="majorBidi"/>
                <w:snapToGrid w:val="0"/>
                <w:color w:val="000000" w:themeColor="text1"/>
                <w:kern w:val="2"/>
                <w:sz w:val="20"/>
                <w:szCs w:val="20"/>
              </w:rPr>
              <w:t xml:space="preserve"> </w:t>
            </w:r>
            <w:r w:rsidR="00E8469B" w:rsidRPr="006E5904">
              <w:rPr>
                <w:rFonts w:asciiTheme="majorBidi" w:eastAsia="ＭＳ 明朝" w:hAnsiTheme="majorBidi" w:cstheme="majorBidi"/>
                <w:snapToGrid w:val="0"/>
                <w:color w:val="000000" w:themeColor="text1"/>
                <w:kern w:val="2"/>
                <w:sz w:val="20"/>
                <w:szCs w:val="20"/>
              </w:rPr>
              <w:t>emissions (</w:t>
            </w:r>
            <w:r w:rsidRPr="006E5904">
              <w:rPr>
                <w:rFonts w:asciiTheme="majorBidi" w:eastAsia="Century" w:hAnsiTheme="majorBidi" w:cstheme="majorBidi"/>
                <w:snapToGrid w:val="0"/>
                <w:color w:val="000000" w:themeColor="text1"/>
                <w:kern w:val="2"/>
                <w:sz w:val="20"/>
                <w:szCs w:val="20"/>
              </w:rPr>
              <w:t>tCO</w:t>
            </w:r>
            <w:r w:rsidRPr="006E5904">
              <w:rPr>
                <w:rFonts w:asciiTheme="majorBidi" w:eastAsia="Century" w:hAnsiTheme="majorBidi" w:cstheme="majorBidi"/>
                <w:snapToGrid w:val="0"/>
                <w:color w:val="000000" w:themeColor="text1"/>
                <w:kern w:val="2"/>
                <w:sz w:val="12"/>
                <w:szCs w:val="12"/>
              </w:rPr>
              <w:t>2</w:t>
            </w:r>
            <w:r w:rsidR="00E8469B" w:rsidRPr="006E5904">
              <w:rPr>
                <w:rFonts w:asciiTheme="majorBidi" w:eastAsia="ＭＳ 明朝" w:hAnsiTheme="majorBidi" w:cstheme="majorBidi"/>
                <w:snapToGrid w:val="0"/>
                <w:color w:val="000000" w:themeColor="text1"/>
                <w:kern w:val="2"/>
                <w:sz w:val="20"/>
                <w:szCs w:val="20"/>
              </w:rPr>
              <w:t>) = amount of crude oil (other than condensate) produced (</w:t>
            </w:r>
            <w:r w:rsidRPr="006E5904">
              <w:rPr>
                <w:rFonts w:asciiTheme="majorBidi" w:eastAsia="Century" w:hAnsiTheme="majorBidi" w:cstheme="majorBidi"/>
                <w:snapToGrid w:val="0"/>
                <w:color w:val="000000" w:themeColor="text1"/>
                <w:kern w:val="2"/>
                <w:sz w:val="20"/>
                <w:szCs w:val="20"/>
              </w:rPr>
              <w:t>kl</w:t>
            </w:r>
            <w:r w:rsidR="00E8469B" w:rsidRPr="006E5904">
              <w:rPr>
                <w:rFonts w:asciiTheme="majorBidi" w:hAnsiTheme="majorBidi" w:cstheme="majorBidi"/>
                <w:snapToGrid w:val="0"/>
                <w:color w:val="000000" w:themeColor="text1"/>
                <w:kern w:val="2"/>
                <w:sz w:val="20"/>
                <w:szCs w:val="20"/>
              </w:rPr>
              <w:t>)</w:t>
            </w:r>
          </w:p>
          <w:p w14:paraId="57C02AEE" w14:textId="77777777" w:rsidR="00C04090" w:rsidRPr="006E5904" w:rsidRDefault="00C04090" w:rsidP="007154D0">
            <w:pPr>
              <w:spacing w:line="115" w:lineRule="exact"/>
              <w:rPr>
                <w:rFonts w:asciiTheme="majorBidi" w:hAnsiTheme="majorBidi" w:cstheme="majorBidi"/>
                <w:snapToGrid w:val="0"/>
                <w:color w:val="000000" w:themeColor="text1"/>
                <w:kern w:val="2"/>
                <w:sz w:val="20"/>
                <w:szCs w:val="20"/>
              </w:rPr>
            </w:pPr>
          </w:p>
          <w:p w14:paraId="023BCFE5" w14:textId="77777777" w:rsidR="00C04090" w:rsidRPr="006E5904" w:rsidRDefault="00C04090" w:rsidP="00107DAF">
            <w:pPr>
              <w:spacing w:line="253" w:lineRule="exact"/>
              <w:ind w:left="1988"/>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w:t>
            </w:r>
            <w:r w:rsidR="00E8469B" w:rsidRPr="006E5904">
              <w:rPr>
                <w:rFonts w:asciiTheme="majorBidi" w:eastAsia="ＭＳ 明朝" w:hAnsiTheme="majorBidi" w:cstheme="majorBidi"/>
                <w:snapToGrid w:val="0"/>
                <w:color w:val="000000" w:themeColor="text1"/>
                <w:kern w:val="2"/>
                <w:sz w:val="21"/>
                <w:szCs w:val="21"/>
              </w:rPr>
              <w:t xml:space="preserve"> emissions p</w:t>
            </w:r>
            <w:r w:rsidR="00C107E4" w:rsidRPr="006E5904">
              <w:rPr>
                <w:rFonts w:asciiTheme="majorBidi" w:eastAsia="ＭＳ 明朝" w:hAnsiTheme="majorBidi" w:cstheme="majorBidi"/>
                <w:snapToGrid w:val="0"/>
                <w:color w:val="000000" w:themeColor="text1"/>
                <w:kern w:val="2"/>
                <w:sz w:val="21"/>
                <w:szCs w:val="21"/>
              </w:rPr>
              <w:t>e</w:t>
            </w:r>
            <w:r w:rsidR="00E8469B" w:rsidRPr="006E5904">
              <w:rPr>
                <w:rFonts w:asciiTheme="majorBidi" w:eastAsia="ＭＳ 明朝" w:hAnsiTheme="majorBidi" w:cstheme="majorBidi"/>
                <w:snapToGrid w:val="0"/>
                <w:color w:val="000000" w:themeColor="text1"/>
                <w:kern w:val="2"/>
                <w:sz w:val="21"/>
                <w:szCs w:val="21"/>
              </w:rPr>
              <w:t>r unit production (</w:t>
            </w:r>
            <w:r w:rsidRPr="006E5904">
              <w:rPr>
                <w:rFonts w:asciiTheme="majorBidi" w:eastAsia="Century" w:hAnsiTheme="majorBidi" w:cstheme="majorBidi"/>
                <w:snapToGrid w:val="0"/>
                <w:color w:val="000000" w:themeColor="text1"/>
                <w:kern w:val="2"/>
                <w:sz w:val="21"/>
                <w:szCs w:val="21"/>
              </w:rPr>
              <w:t>tCO</w:t>
            </w:r>
            <w:r w:rsidRPr="006E5904">
              <w:rPr>
                <w:rFonts w:asciiTheme="majorBidi" w:eastAsia="Century" w:hAnsiTheme="majorBidi" w:cstheme="majorBidi"/>
                <w:snapToGrid w:val="0"/>
                <w:color w:val="000000" w:themeColor="text1"/>
                <w:kern w:val="2"/>
                <w:sz w:val="21"/>
                <w:szCs w:val="21"/>
                <w:vertAlign w:val="subscript"/>
              </w:rPr>
              <w:t>2</w:t>
            </w:r>
            <w:r w:rsidRPr="006E5904">
              <w:rPr>
                <w:rFonts w:asciiTheme="majorBidi" w:eastAsia="Century" w:hAnsiTheme="majorBidi" w:cstheme="majorBidi"/>
                <w:snapToGrid w:val="0"/>
                <w:color w:val="000000" w:themeColor="text1"/>
                <w:kern w:val="2"/>
                <w:sz w:val="21"/>
                <w:szCs w:val="21"/>
              </w:rPr>
              <w:t>/kl</w:t>
            </w:r>
            <w:r w:rsidR="00E8469B" w:rsidRPr="006E5904">
              <w:rPr>
                <w:rFonts w:asciiTheme="majorBidi" w:hAnsiTheme="majorBidi" w:cstheme="majorBidi"/>
                <w:snapToGrid w:val="0"/>
                <w:color w:val="000000" w:themeColor="text1"/>
                <w:kern w:val="2"/>
                <w:sz w:val="21"/>
                <w:szCs w:val="21"/>
              </w:rPr>
              <w:t xml:space="preserve">) </w:t>
            </w:r>
            <w:r w:rsidR="00E8469B" w:rsidRPr="006E5904">
              <w:rPr>
                <w:rFonts w:asciiTheme="majorBidi" w:eastAsia="ＭＳ 明朝" w:hAnsiTheme="majorBidi" w:cstheme="majorBidi"/>
                <w:snapToGrid w:val="0"/>
                <w:color w:val="000000" w:themeColor="text1"/>
                <w:kern w:val="2"/>
                <w:sz w:val="21"/>
                <w:szCs w:val="21"/>
              </w:rPr>
              <w:t>(Calculate by activity type)</w:t>
            </w:r>
          </w:p>
        </w:tc>
      </w:tr>
    </w:tbl>
    <w:p w14:paraId="4FD20A56" w14:textId="77777777" w:rsidR="001A4DCC" w:rsidRPr="006E5904" w:rsidRDefault="001A4DCC" w:rsidP="007C6EC3">
      <w:pPr>
        <w:spacing w:line="274" w:lineRule="exact"/>
        <w:rPr>
          <w:rFonts w:asciiTheme="majorBidi" w:hAnsiTheme="majorBidi" w:cstheme="majorBidi"/>
          <w:snapToGrid w:val="0"/>
          <w:color w:val="000000" w:themeColor="text1"/>
          <w:kern w:val="2"/>
          <w:sz w:val="20"/>
          <w:szCs w:val="20"/>
        </w:rPr>
      </w:pPr>
    </w:p>
    <w:p w14:paraId="47E37410" w14:textId="77777777" w:rsidR="001A4DCC" w:rsidRPr="006E5904" w:rsidRDefault="001A4DCC" w:rsidP="007C6EC3">
      <w:pPr>
        <w:spacing w:line="265" w:lineRule="exact"/>
        <w:rPr>
          <w:rFonts w:asciiTheme="majorBidi" w:hAnsiTheme="majorBidi" w:cstheme="majorBidi"/>
          <w:snapToGrid w:val="0"/>
          <w:color w:val="000000" w:themeColor="text1"/>
          <w:kern w:val="2"/>
          <w:sz w:val="20"/>
          <w:szCs w:val="20"/>
        </w:rPr>
      </w:pPr>
    </w:p>
    <w:p w14:paraId="7BE85616" w14:textId="77777777" w:rsidR="001A4DCC" w:rsidRPr="006E5904" w:rsidRDefault="00AF22B0" w:rsidP="007C6EC3">
      <w:pPr>
        <w:tabs>
          <w:tab w:val="left" w:pos="501"/>
        </w:tabs>
        <w:spacing w:line="253" w:lineRule="exact"/>
        <w:ind w:left="501" w:hanging="501"/>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(3)</w:t>
      </w:r>
      <w:r w:rsidRPr="006E5904">
        <w:rPr>
          <w:rFonts w:asciiTheme="majorBidi" w:eastAsia="Century" w:hAnsiTheme="majorBidi" w:cstheme="majorBidi"/>
          <w:snapToGrid w:val="0"/>
          <w:color w:val="000000" w:themeColor="text1"/>
          <w:kern w:val="2"/>
          <w:sz w:val="21"/>
          <w:szCs w:val="21"/>
        </w:rPr>
        <w:tab/>
      </w:r>
      <w:r w:rsidR="00E8469B" w:rsidRPr="006E5904">
        <w:rPr>
          <w:rFonts w:asciiTheme="majorBidi" w:hAnsiTheme="majorBidi" w:cstheme="majorBidi"/>
          <w:snapToGrid w:val="0"/>
          <w:color w:val="000000" w:themeColor="text1"/>
          <w:kern w:val="2"/>
          <w:sz w:val="21"/>
          <w:szCs w:val="21"/>
        </w:rPr>
        <w:t>Emission factors</w:t>
      </w:r>
    </w:p>
    <w:p w14:paraId="1B3B86C0" w14:textId="77777777" w:rsidR="001A4DCC" w:rsidRPr="006E5904" w:rsidRDefault="001A4DCC" w:rsidP="007C6EC3">
      <w:pPr>
        <w:spacing w:line="119" w:lineRule="exact"/>
        <w:rPr>
          <w:rFonts w:asciiTheme="majorBidi" w:eastAsia="Century" w:hAnsiTheme="majorBidi" w:cstheme="majorBidi"/>
          <w:snapToGrid w:val="0"/>
          <w:color w:val="000000" w:themeColor="text1"/>
          <w:kern w:val="2"/>
          <w:sz w:val="21"/>
          <w:szCs w:val="21"/>
        </w:rPr>
      </w:pPr>
    </w:p>
    <w:p w14:paraId="55AD37DC" w14:textId="77777777" w:rsidR="001A4DCC" w:rsidRPr="006E5904" w:rsidRDefault="00126EC8" w:rsidP="00F22CD5">
      <w:pPr>
        <w:pStyle w:val="Body"/>
        <w:rPr>
          <w:sz w:val="20"/>
          <w:szCs w:val="20"/>
        </w:rPr>
      </w:pPr>
      <w:r w:rsidRPr="006E5904">
        <w:t xml:space="preserve">The emission factors for different activity types are specified by the Ministerial Ordinance Concerning the Calculation of GHG Emissions from Business Activities of Specified Emitters as listed below. </w:t>
      </w:r>
      <w:r w:rsidR="00D4573A" w:rsidRPr="006E5904">
        <w:t xml:space="preserve">Emissions from </w:t>
      </w:r>
      <w:r w:rsidR="00D65647" w:rsidRPr="006E5904">
        <w:rPr>
          <w:rFonts w:eastAsia="Century"/>
        </w:rPr>
        <w:t>No.1</w:t>
      </w:r>
      <w:r w:rsidR="00D4573A" w:rsidRPr="006E5904">
        <w:t xml:space="preserve"> and </w:t>
      </w:r>
      <w:r w:rsidR="00D65647" w:rsidRPr="006E5904">
        <w:rPr>
          <w:rFonts w:eastAsia="Century"/>
        </w:rPr>
        <w:t xml:space="preserve">No.2 </w:t>
      </w:r>
      <w:r w:rsidR="00D4573A" w:rsidRPr="006E5904">
        <w:t xml:space="preserve">must always be calculated when crude oil (other than condensate) is produced, </w:t>
      </w:r>
      <w:r w:rsidR="00EA7FB1" w:rsidRPr="006E5904">
        <w:t xml:space="preserve">but emissions from </w:t>
      </w:r>
      <w:r w:rsidR="00D65647" w:rsidRPr="006E5904">
        <w:rPr>
          <w:rFonts w:eastAsia="Century"/>
        </w:rPr>
        <w:t xml:space="preserve">No.3 </w:t>
      </w:r>
      <w:r w:rsidR="00EA7FB1" w:rsidRPr="006E5904">
        <w:t xml:space="preserve">must be calculated only when associated gas is </w:t>
      </w:r>
      <w:r w:rsidR="0033132A" w:rsidRPr="006E5904">
        <w:t>incinerated</w:t>
      </w:r>
      <w:r w:rsidR="00EA7FB1" w:rsidRPr="006E5904">
        <w:t xml:space="preserve"> in the production well.</w:t>
      </w:r>
    </w:p>
    <w:p w14:paraId="7144D107" w14:textId="77777777" w:rsidR="001A4DCC" w:rsidRPr="006E5904" w:rsidRDefault="001A4DCC" w:rsidP="007C6EC3">
      <w:pPr>
        <w:spacing w:line="43" w:lineRule="exact"/>
        <w:rPr>
          <w:rFonts w:asciiTheme="majorBidi" w:hAnsiTheme="majorBidi" w:cstheme="majorBidi"/>
          <w:snapToGrid w:val="0"/>
          <w:color w:val="000000" w:themeColor="text1"/>
          <w:kern w:val="2"/>
          <w:sz w:val="20"/>
          <w:szCs w:val="20"/>
        </w:rPr>
      </w:pPr>
    </w:p>
    <w:tbl>
      <w:tblPr>
        <w:tblW w:w="0" w:type="auto"/>
        <w:tblInd w:w="1" w:type="dxa"/>
        <w:tblLayout w:type="fixed"/>
        <w:tblCellMar>
          <w:left w:w="0" w:type="dxa"/>
          <w:right w:w="0" w:type="dxa"/>
        </w:tblCellMar>
        <w:tblLook w:val="04A0" w:firstRow="1" w:lastRow="0" w:firstColumn="1" w:lastColumn="0" w:noHBand="0" w:noVBand="1"/>
      </w:tblPr>
      <w:tblGrid>
        <w:gridCol w:w="320"/>
        <w:gridCol w:w="540"/>
        <w:gridCol w:w="5560"/>
        <w:gridCol w:w="160"/>
        <w:gridCol w:w="1020"/>
        <w:gridCol w:w="1220"/>
        <w:gridCol w:w="260"/>
      </w:tblGrid>
      <w:tr w:rsidR="005B518C" w:rsidRPr="006E5904" w14:paraId="5E5974F2" w14:textId="77777777">
        <w:trPr>
          <w:trHeight w:val="311"/>
        </w:trPr>
        <w:tc>
          <w:tcPr>
            <w:tcW w:w="320" w:type="dxa"/>
            <w:tcBorders>
              <w:right w:val="single" w:sz="8" w:space="0" w:color="auto"/>
            </w:tcBorders>
            <w:vAlign w:val="bottom"/>
          </w:tcPr>
          <w:p w14:paraId="7813FF23" w14:textId="77777777" w:rsidR="001A4DCC" w:rsidRPr="006E5904" w:rsidRDefault="001A4DCC" w:rsidP="007C6EC3">
            <w:pPr>
              <w:rPr>
                <w:rFonts w:asciiTheme="majorBidi" w:hAnsiTheme="majorBidi" w:cstheme="majorBidi"/>
                <w:snapToGrid w:val="0"/>
                <w:color w:val="000000" w:themeColor="text1"/>
                <w:kern w:val="2"/>
                <w:sz w:val="24"/>
                <w:szCs w:val="24"/>
              </w:rPr>
            </w:pPr>
          </w:p>
        </w:tc>
        <w:tc>
          <w:tcPr>
            <w:tcW w:w="540" w:type="dxa"/>
            <w:tcBorders>
              <w:top w:val="single" w:sz="8" w:space="0" w:color="auto"/>
              <w:right w:val="single" w:sz="8" w:space="0" w:color="auto"/>
            </w:tcBorders>
            <w:vAlign w:val="bottom"/>
          </w:tcPr>
          <w:p w14:paraId="322FDCD3" w14:textId="77777777" w:rsidR="001A4DCC" w:rsidRPr="006E5904" w:rsidRDefault="00D65647"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No</w:t>
            </w:r>
            <w:r w:rsidR="00561F36" w:rsidRPr="006E5904">
              <w:rPr>
                <w:rFonts w:asciiTheme="majorBidi" w:hAnsiTheme="majorBidi" w:cstheme="majorBidi"/>
                <w:snapToGrid w:val="0"/>
                <w:color w:val="000000" w:themeColor="text1"/>
                <w:kern w:val="2"/>
                <w:sz w:val="21"/>
                <w:szCs w:val="21"/>
              </w:rPr>
              <w:t>.</w:t>
            </w:r>
          </w:p>
        </w:tc>
        <w:tc>
          <w:tcPr>
            <w:tcW w:w="5560" w:type="dxa"/>
            <w:tcBorders>
              <w:top w:val="single" w:sz="8" w:space="0" w:color="auto"/>
              <w:right w:val="single" w:sz="8" w:space="0" w:color="auto"/>
            </w:tcBorders>
            <w:vAlign w:val="bottom"/>
          </w:tcPr>
          <w:p w14:paraId="71374EE9" w14:textId="77777777" w:rsidR="001A4DCC" w:rsidRPr="006E5904" w:rsidRDefault="00126EC8" w:rsidP="00126EC8">
            <w:pPr>
              <w:spacing w:line="211" w:lineRule="exact"/>
              <w:ind w:left="222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Activity type</w:t>
            </w:r>
          </w:p>
        </w:tc>
        <w:tc>
          <w:tcPr>
            <w:tcW w:w="160" w:type="dxa"/>
            <w:tcBorders>
              <w:top w:val="single" w:sz="8" w:space="0" w:color="auto"/>
            </w:tcBorders>
            <w:vAlign w:val="bottom"/>
          </w:tcPr>
          <w:p w14:paraId="71DB2CB0" w14:textId="77777777" w:rsidR="001A4DCC" w:rsidRPr="006E5904" w:rsidRDefault="001A4DCC" w:rsidP="007C6EC3">
            <w:pPr>
              <w:rPr>
                <w:rFonts w:asciiTheme="majorBidi" w:hAnsiTheme="majorBidi" w:cstheme="majorBidi"/>
                <w:snapToGrid w:val="0"/>
                <w:color w:val="000000" w:themeColor="text1"/>
                <w:kern w:val="2"/>
                <w:sz w:val="24"/>
                <w:szCs w:val="24"/>
              </w:rPr>
            </w:pPr>
          </w:p>
        </w:tc>
        <w:tc>
          <w:tcPr>
            <w:tcW w:w="2240" w:type="dxa"/>
            <w:gridSpan w:val="2"/>
            <w:tcBorders>
              <w:top w:val="single" w:sz="8" w:space="0" w:color="auto"/>
              <w:right w:val="single" w:sz="8" w:space="0" w:color="auto"/>
            </w:tcBorders>
            <w:vAlign w:val="bottom"/>
          </w:tcPr>
          <w:p w14:paraId="004E5972" w14:textId="77777777" w:rsidR="001A4DCC" w:rsidRPr="006E5904" w:rsidRDefault="00126EC8" w:rsidP="00C9788C">
            <w:pPr>
              <w:wordWrap w:val="0"/>
              <w:spacing w:line="211" w:lineRule="exact"/>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Emission factor</w:t>
            </w:r>
          </w:p>
        </w:tc>
        <w:tc>
          <w:tcPr>
            <w:tcW w:w="260" w:type="dxa"/>
            <w:vAlign w:val="bottom"/>
          </w:tcPr>
          <w:p w14:paraId="58CA277B" w14:textId="77777777" w:rsidR="001A4DCC" w:rsidRPr="006E5904" w:rsidRDefault="001A4DCC" w:rsidP="007C6EC3">
            <w:pPr>
              <w:rPr>
                <w:rFonts w:asciiTheme="majorBidi" w:hAnsiTheme="majorBidi" w:cstheme="majorBidi"/>
                <w:snapToGrid w:val="0"/>
                <w:color w:val="000000" w:themeColor="text1"/>
                <w:kern w:val="2"/>
                <w:sz w:val="24"/>
                <w:szCs w:val="24"/>
              </w:rPr>
            </w:pPr>
          </w:p>
        </w:tc>
      </w:tr>
      <w:tr w:rsidR="005B518C" w:rsidRPr="006E5904" w14:paraId="5365BD17" w14:textId="77777777">
        <w:trPr>
          <w:trHeight w:val="67"/>
        </w:trPr>
        <w:tc>
          <w:tcPr>
            <w:tcW w:w="320" w:type="dxa"/>
            <w:tcBorders>
              <w:right w:val="single" w:sz="8" w:space="0" w:color="auto"/>
            </w:tcBorders>
            <w:vAlign w:val="bottom"/>
          </w:tcPr>
          <w:p w14:paraId="28E85948"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540" w:type="dxa"/>
            <w:tcBorders>
              <w:bottom w:val="single" w:sz="8" w:space="0" w:color="auto"/>
              <w:right w:val="single" w:sz="8" w:space="0" w:color="auto"/>
            </w:tcBorders>
            <w:vAlign w:val="bottom"/>
          </w:tcPr>
          <w:p w14:paraId="74B5F22D"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5560" w:type="dxa"/>
            <w:tcBorders>
              <w:bottom w:val="single" w:sz="8" w:space="0" w:color="auto"/>
              <w:right w:val="single" w:sz="8" w:space="0" w:color="auto"/>
            </w:tcBorders>
            <w:vAlign w:val="bottom"/>
          </w:tcPr>
          <w:p w14:paraId="03188C15"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60" w:type="dxa"/>
            <w:tcBorders>
              <w:bottom w:val="single" w:sz="8" w:space="0" w:color="auto"/>
            </w:tcBorders>
            <w:vAlign w:val="bottom"/>
          </w:tcPr>
          <w:p w14:paraId="5FC2AC1D"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2240" w:type="dxa"/>
            <w:gridSpan w:val="2"/>
            <w:tcBorders>
              <w:bottom w:val="single" w:sz="8" w:space="0" w:color="auto"/>
              <w:right w:val="single" w:sz="8" w:space="0" w:color="auto"/>
            </w:tcBorders>
            <w:vAlign w:val="bottom"/>
          </w:tcPr>
          <w:p w14:paraId="4A51AE00"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260" w:type="dxa"/>
            <w:vAlign w:val="bottom"/>
          </w:tcPr>
          <w:p w14:paraId="3A8D2232" w14:textId="77777777" w:rsidR="001A4DCC" w:rsidRPr="006E5904" w:rsidRDefault="001A4DCC" w:rsidP="007C6EC3">
            <w:pPr>
              <w:rPr>
                <w:rFonts w:asciiTheme="majorBidi" w:hAnsiTheme="majorBidi" w:cstheme="majorBidi"/>
                <w:snapToGrid w:val="0"/>
                <w:color w:val="000000" w:themeColor="text1"/>
                <w:kern w:val="2"/>
                <w:sz w:val="5"/>
                <w:szCs w:val="5"/>
              </w:rPr>
            </w:pPr>
          </w:p>
        </w:tc>
      </w:tr>
      <w:tr w:rsidR="005B518C" w:rsidRPr="006E5904" w14:paraId="1DAE4E56" w14:textId="77777777">
        <w:trPr>
          <w:trHeight w:val="304"/>
        </w:trPr>
        <w:tc>
          <w:tcPr>
            <w:tcW w:w="320" w:type="dxa"/>
            <w:tcBorders>
              <w:right w:val="single" w:sz="8" w:space="0" w:color="auto"/>
            </w:tcBorders>
            <w:vAlign w:val="bottom"/>
          </w:tcPr>
          <w:p w14:paraId="01140EE6" w14:textId="77777777" w:rsidR="001A4DCC" w:rsidRPr="006E5904" w:rsidRDefault="001A4DCC" w:rsidP="007C6EC3">
            <w:pPr>
              <w:rPr>
                <w:rFonts w:asciiTheme="majorBidi" w:hAnsiTheme="majorBidi" w:cstheme="majorBidi"/>
                <w:snapToGrid w:val="0"/>
                <w:color w:val="000000" w:themeColor="text1"/>
                <w:kern w:val="2"/>
                <w:sz w:val="24"/>
                <w:szCs w:val="24"/>
              </w:rPr>
            </w:pPr>
          </w:p>
        </w:tc>
        <w:tc>
          <w:tcPr>
            <w:tcW w:w="540" w:type="dxa"/>
            <w:tcBorders>
              <w:right w:val="single" w:sz="8" w:space="0" w:color="auto"/>
            </w:tcBorders>
            <w:vAlign w:val="bottom"/>
          </w:tcPr>
          <w:p w14:paraId="798C4479" w14:textId="77777777" w:rsidR="001A4DCC" w:rsidRPr="006E5904" w:rsidRDefault="00D65647"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1</w:t>
            </w:r>
          </w:p>
        </w:tc>
        <w:tc>
          <w:tcPr>
            <w:tcW w:w="5560" w:type="dxa"/>
            <w:tcBorders>
              <w:right w:val="single" w:sz="8" w:space="0" w:color="auto"/>
            </w:tcBorders>
            <w:vAlign w:val="bottom"/>
          </w:tcPr>
          <w:p w14:paraId="152BDBA2" w14:textId="77777777" w:rsidR="001A4DCC" w:rsidRPr="006E5904" w:rsidRDefault="00A92DC0" w:rsidP="00A92DC0">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Emission from vent valves during production</w:t>
            </w:r>
          </w:p>
        </w:tc>
        <w:tc>
          <w:tcPr>
            <w:tcW w:w="160" w:type="dxa"/>
            <w:vAlign w:val="bottom"/>
          </w:tcPr>
          <w:p w14:paraId="4E9596AA" w14:textId="77777777" w:rsidR="001A4DCC" w:rsidRPr="006E5904" w:rsidRDefault="001A4DCC" w:rsidP="007C6EC3">
            <w:pPr>
              <w:rPr>
                <w:rFonts w:asciiTheme="majorBidi" w:hAnsiTheme="majorBidi" w:cstheme="majorBidi"/>
                <w:snapToGrid w:val="0"/>
                <w:color w:val="000000" w:themeColor="text1"/>
                <w:kern w:val="2"/>
                <w:sz w:val="24"/>
                <w:szCs w:val="24"/>
              </w:rPr>
            </w:pPr>
          </w:p>
        </w:tc>
        <w:tc>
          <w:tcPr>
            <w:tcW w:w="2240" w:type="dxa"/>
            <w:gridSpan w:val="2"/>
            <w:tcBorders>
              <w:right w:val="single" w:sz="8" w:space="0" w:color="auto"/>
            </w:tcBorders>
            <w:vAlign w:val="bottom"/>
          </w:tcPr>
          <w:p w14:paraId="5BC1D62B" w14:textId="77777777" w:rsidR="001A4DCC" w:rsidRPr="006E5904" w:rsidRDefault="00D65647" w:rsidP="00C20101">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0.000012 tCO</w:t>
            </w:r>
            <w:r w:rsidRPr="006E5904">
              <w:rPr>
                <w:rFonts w:asciiTheme="majorBidi" w:eastAsia="Century" w:hAnsiTheme="majorBidi" w:cstheme="majorBidi"/>
                <w:snapToGrid w:val="0"/>
                <w:color w:val="000000" w:themeColor="text1"/>
                <w:kern w:val="2"/>
                <w:sz w:val="21"/>
                <w:szCs w:val="21"/>
                <w:vertAlign w:val="subscript"/>
              </w:rPr>
              <w:t>2</w:t>
            </w:r>
            <w:r w:rsidRPr="006E5904">
              <w:rPr>
                <w:rFonts w:asciiTheme="majorBidi" w:eastAsia="Century" w:hAnsiTheme="majorBidi" w:cstheme="majorBidi"/>
                <w:snapToGrid w:val="0"/>
                <w:color w:val="000000" w:themeColor="text1"/>
                <w:kern w:val="2"/>
                <w:sz w:val="21"/>
                <w:szCs w:val="21"/>
              </w:rPr>
              <w:t>/kl</w:t>
            </w:r>
          </w:p>
        </w:tc>
        <w:tc>
          <w:tcPr>
            <w:tcW w:w="260" w:type="dxa"/>
            <w:vAlign w:val="bottom"/>
          </w:tcPr>
          <w:p w14:paraId="3642045E" w14:textId="77777777" w:rsidR="001A4DCC" w:rsidRPr="006E5904" w:rsidRDefault="001A4DCC" w:rsidP="007C6EC3">
            <w:pPr>
              <w:rPr>
                <w:rFonts w:asciiTheme="majorBidi" w:hAnsiTheme="majorBidi" w:cstheme="majorBidi"/>
                <w:snapToGrid w:val="0"/>
                <w:color w:val="000000" w:themeColor="text1"/>
                <w:kern w:val="2"/>
                <w:sz w:val="24"/>
                <w:szCs w:val="24"/>
              </w:rPr>
            </w:pPr>
          </w:p>
        </w:tc>
      </w:tr>
      <w:tr w:rsidR="005B518C" w:rsidRPr="006E5904" w14:paraId="28CB8A56" w14:textId="77777777">
        <w:trPr>
          <w:trHeight w:val="58"/>
        </w:trPr>
        <w:tc>
          <w:tcPr>
            <w:tcW w:w="320" w:type="dxa"/>
            <w:tcBorders>
              <w:right w:val="single" w:sz="8" w:space="0" w:color="auto"/>
            </w:tcBorders>
            <w:vAlign w:val="bottom"/>
          </w:tcPr>
          <w:p w14:paraId="42FFF7F5"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540" w:type="dxa"/>
            <w:tcBorders>
              <w:bottom w:val="single" w:sz="8" w:space="0" w:color="auto"/>
              <w:right w:val="single" w:sz="8" w:space="0" w:color="auto"/>
            </w:tcBorders>
            <w:vAlign w:val="bottom"/>
          </w:tcPr>
          <w:p w14:paraId="70D84D1D"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5560" w:type="dxa"/>
            <w:tcBorders>
              <w:bottom w:val="single" w:sz="8" w:space="0" w:color="auto"/>
              <w:right w:val="single" w:sz="8" w:space="0" w:color="auto"/>
            </w:tcBorders>
            <w:vAlign w:val="bottom"/>
          </w:tcPr>
          <w:p w14:paraId="35134CF1"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60" w:type="dxa"/>
            <w:tcBorders>
              <w:bottom w:val="single" w:sz="8" w:space="0" w:color="auto"/>
            </w:tcBorders>
            <w:vAlign w:val="bottom"/>
          </w:tcPr>
          <w:p w14:paraId="407B99AF"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020" w:type="dxa"/>
            <w:tcBorders>
              <w:bottom w:val="single" w:sz="8" w:space="0" w:color="auto"/>
            </w:tcBorders>
            <w:vAlign w:val="bottom"/>
          </w:tcPr>
          <w:p w14:paraId="60C3AA23"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220" w:type="dxa"/>
            <w:tcBorders>
              <w:bottom w:val="single" w:sz="8" w:space="0" w:color="auto"/>
              <w:right w:val="single" w:sz="8" w:space="0" w:color="auto"/>
            </w:tcBorders>
            <w:vAlign w:val="bottom"/>
          </w:tcPr>
          <w:p w14:paraId="4D62D934"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260" w:type="dxa"/>
            <w:vAlign w:val="bottom"/>
          </w:tcPr>
          <w:p w14:paraId="64338D95" w14:textId="77777777" w:rsidR="001A4DCC" w:rsidRPr="006E5904" w:rsidRDefault="001A4DCC" w:rsidP="007C6EC3">
            <w:pPr>
              <w:rPr>
                <w:rFonts w:asciiTheme="majorBidi" w:hAnsiTheme="majorBidi" w:cstheme="majorBidi"/>
                <w:snapToGrid w:val="0"/>
                <w:color w:val="000000" w:themeColor="text1"/>
                <w:kern w:val="2"/>
                <w:sz w:val="5"/>
                <w:szCs w:val="5"/>
              </w:rPr>
            </w:pPr>
          </w:p>
        </w:tc>
      </w:tr>
      <w:tr w:rsidR="005B518C" w:rsidRPr="006E5904" w14:paraId="745A56E9" w14:textId="77777777">
        <w:trPr>
          <w:trHeight w:val="291"/>
        </w:trPr>
        <w:tc>
          <w:tcPr>
            <w:tcW w:w="320" w:type="dxa"/>
            <w:tcBorders>
              <w:right w:val="single" w:sz="8" w:space="0" w:color="auto"/>
            </w:tcBorders>
            <w:vAlign w:val="bottom"/>
          </w:tcPr>
          <w:p w14:paraId="2386CCBA" w14:textId="77777777" w:rsidR="001A4DCC" w:rsidRPr="006E5904" w:rsidRDefault="001A4DCC" w:rsidP="007C6EC3">
            <w:pPr>
              <w:rPr>
                <w:rFonts w:asciiTheme="majorBidi" w:hAnsiTheme="majorBidi" w:cstheme="majorBidi"/>
                <w:snapToGrid w:val="0"/>
                <w:color w:val="000000" w:themeColor="text1"/>
                <w:kern w:val="2"/>
                <w:sz w:val="24"/>
                <w:szCs w:val="24"/>
              </w:rPr>
            </w:pPr>
          </w:p>
        </w:tc>
        <w:tc>
          <w:tcPr>
            <w:tcW w:w="540" w:type="dxa"/>
            <w:tcBorders>
              <w:right w:val="single" w:sz="8" w:space="0" w:color="auto"/>
            </w:tcBorders>
            <w:vAlign w:val="bottom"/>
          </w:tcPr>
          <w:p w14:paraId="0568B9FD" w14:textId="77777777" w:rsidR="001A4DCC" w:rsidRPr="006E5904" w:rsidRDefault="00D65647"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2</w:t>
            </w:r>
          </w:p>
        </w:tc>
        <w:tc>
          <w:tcPr>
            <w:tcW w:w="5560" w:type="dxa"/>
            <w:tcBorders>
              <w:right w:val="single" w:sz="8" w:space="0" w:color="auto"/>
            </w:tcBorders>
            <w:vAlign w:val="bottom"/>
          </w:tcPr>
          <w:p w14:paraId="1DB3DE27" w14:textId="77777777" w:rsidR="001A4DCC" w:rsidRPr="006E5904" w:rsidRDefault="00A92DC0" w:rsidP="00A92DC0">
            <w:pPr>
              <w:spacing w:line="211" w:lineRule="exact"/>
              <w:ind w:left="105" w:hangingChars="50" w:hanging="105"/>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Emission from facilities other than vent valves during production</w:t>
            </w:r>
          </w:p>
        </w:tc>
        <w:tc>
          <w:tcPr>
            <w:tcW w:w="160" w:type="dxa"/>
            <w:vAlign w:val="bottom"/>
          </w:tcPr>
          <w:p w14:paraId="185E3D56" w14:textId="77777777" w:rsidR="001A4DCC" w:rsidRPr="006E5904" w:rsidRDefault="001A4DCC" w:rsidP="007C6EC3">
            <w:pPr>
              <w:rPr>
                <w:rFonts w:asciiTheme="majorBidi" w:hAnsiTheme="majorBidi" w:cstheme="majorBidi"/>
                <w:snapToGrid w:val="0"/>
                <w:color w:val="000000" w:themeColor="text1"/>
                <w:kern w:val="2"/>
                <w:sz w:val="24"/>
                <w:szCs w:val="24"/>
              </w:rPr>
            </w:pPr>
          </w:p>
        </w:tc>
        <w:tc>
          <w:tcPr>
            <w:tcW w:w="1020" w:type="dxa"/>
            <w:vAlign w:val="bottom"/>
          </w:tcPr>
          <w:p w14:paraId="7263C470" w14:textId="77777777" w:rsidR="001A4DCC" w:rsidRPr="006E5904" w:rsidRDefault="00D65647" w:rsidP="00107DAF">
            <w:pPr>
              <w:ind w:left="100"/>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0.00027</w:t>
            </w:r>
          </w:p>
        </w:tc>
        <w:tc>
          <w:tcPr>
            <w:tcW w:w="1220" w:type="dxa"/>
            <w:tcBorders>
              <w:right w:val="single" w:sz="8" w:space="0" w:color="auto"/>
            </w:tcBorders>
            <w:vAlign w:val="bottom"/>
          </w:tcPr>
          <w:p w14:paraId="7873DF5D" w14:textId="77777777" w:rsidR="001A4DCC" w:rsidRPr="006E5904" w:rsidRDefault="00D65647" w:rsidP="00107DAF">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tCO</w:t>
            </w:r>
            <w:r w:rsidRPr="006E5904">
              <w:rPr>
                <w:rFonts w:asciiTheme="majorBidi" w:eastAsia="Century" w:hAnsiTheme="majorBidi" w:cstheme="majorBidi"/>
                <w:snapToGrid w:val="0"/>
                <w:color w:val="000000" w:themeColor="text1"/>
                <w:kern w:val="2"/>
                <w:sz w:val="21"/>
                <w:szCs w:val="21"/>
                <w:vertAlign w:val="subscript"/>
              </w:rPr>
              <w:t>2</w:t>
            </w:r>
            <w:r w:rsidRPr="006E5904">
              <w:rPr>
                <w:rFonts w:asciiTheme="majorBidi" w:eastAsia="Century" w:hAnsiTheme="majorBidi" w:cstheme="majorBidi"/>
                <w:snapToGrid w:val="0"/>
                <w:color w:val="000000" w:themeColor="text1"/>
                <w:kern w:val="2"/>
                <w:sz w:val="21"/>
                <w:szCs w:val="21"/>
              </w:rPr>
              <w:t>/kl</w:t>
            </w:r>
          </w:p>
        </w:tc>
        <w:tc>
          <w:tcPr>
            <w:tcW w:w="260" w:type="dxa"/>
            <w:vAlign w:val="bottom"/>
          </w:tcPr>
          <w:p w14:paraId="104CFB88" w14:textId="77777777" w:rsidR="001A4DCC" w:rsidRPr="006E5904" w:rsidRDefault="001A4DCC" w:rsidP="007C6EC3">
            <w:pPr>
              <w:rPr>
                <w:rFonts w:asciiTheme="majorBidi" w:hAnsiTheme="majorBidi" w:cstheme="majorBidi"/>
                <w:snapToGrid w:val="0"/>
                <w:color w:val="000000" w:themeColor="text1"/>
                <w:kern w:val="2"/>
                <w:sz w:val="24"/>
                <w:szCs w:val="24"/>
              </w:rPr>
            </w:pPr>
          </w:p>
        </w:tc>
      </w:tr>
      <w:tr w:rsidR="005B518C" w:rsidRPr="006E5904" w14:paraId="6B207668" w14:textId="77777777">
        <w:trPr>
          <w:trHeight w:val="58"/>
        </w:trPr>
        <w:tc>
          <w:tcPr>
            <w:tcW w:w="320" w:type="dxa"/>
            <w:tcBorders>
              <w:right w:val="single" w:sz="8" w:space="0" w:color="auto"/>
            </w:tcBorders>
            <w:vAlign w:val="bottom"/>
          </w:tcPr>
          <w:p w14:paraId="48C525ED"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540" w:type="dxa"/>
            <w:tcBorders>
              <w:bottom w:val="single" w:sz="8" w:space="0" w:color="auto"/>
              <w:right w:val="single" w:sz="8" w:space="0" w:color="auto"/>
            </w:tcBorders>
            <w:vAlign w:val="bottom"/>
          </w:tcPr>
          <w:p w14:paraId="4E4CC38C"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5560" w:type="dxa"/>
            <w:tcBorders>
              <w:bottom w:val="single" w:sz="8" w:space="0" w:color="auto"/>
              <w:right w:val="single" w:sz="8" w:space="0" w:color="auto"/>
            </w:tcBorders>
            <w:vAlign w:val="bottom"/>
          </w:tcPr>
          <w:p w14:paraId="71F6B284"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60" w:type="dxa"/>
            <w:tcBorders>
              <w:bottom w:val="single" w:sz="8" w:space="0" w:color="auto"/>
            </w:tcBorders>
            <w:vAlign w:val="bottom"/>
          </w:tcPr>
          <w:p w14:paraId="202B57EF"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020" w:type="dxa"/>
            <w:tcBorders>
              <w:bottom w:val="single" w:sz="8" w:space="0" w:color="auto"/>
            </w:tcBorders>
            <w:vAlign w:val="bottom"/>
          </w:tcPr>
          <w:p w14:paraId="39D9278B"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220" w:type="dxa"/>
            <w:tcBorders>
              <w:bottom w:val="single" w:sz="8" w:space="0" w:color="auto"/>
              <w:right w:val="single" w:sz="8" w:space="0" w:color="auto"/>
            </w:tcBorders>
            <w:vAlign w:val="bottom"/>
          </w:tcPr>
          <w:p w14:paraId="5ACED06B"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260" w:type="dxa"/>
            <w:vAlign w:val="bottom"/>
          </w:tcPr>
          <w:p w14:paraId="4B1E794E" w14:textId="77777777" w:rsidR="001A4DCC" w:rsidRPr="006E5904" w:rsidRDefault="001A4DCC" w:rsidP="007C6EC3">
            <w:pPr>
              <w:rPr>
                <w:rFonts w:asciiTheme="majorBidi" w:hAnsiTheme="majorBidi" w:cstheme="majorBidi"/>
                <w:snapToGrid w:val="0"/>
                <w:color w:val="000000" w:themeColor="text1"/>
                <w:kern w:val="2"/>
                <w:sz w:val="5"/>
                <w:szCs w:val="5"/>
              </w:rPr>
            </w:pPr>
          </w:p>
        </w:tc>
      </w:tr>
    </w:tbl>
    <w:p w14:paraId="576B6226" w14:textId="77777777" w:rsidR="00FB3C51" w:rsidRPr="006E5904" w:rsidRDefault="00926E5D" w:rsidP="00F22CD5">
      <w:pPr>
        <w:ind w:left="280"/>
        <w:rPr>
          <w:snapToGrid w:val="0"/>
          <w:sz w:val="21"/>
          <w:szCs w:val="21"/>
        </w:rPr>
      </w:pPr>
      <w:r w:rsidRPr="006E5904">
        <w:rPr>
          <w:snapToGrid w:val="0"/>
          <w:sz w:val="21"/>
          <w:szCs w:val="21"/>
        </w:rPr>
        <w:t xml:space="preserve">Calculate emissions from the following only when associated gas is </w:t>
      </w:r>
      <w:r w:rsidR="0033132A" w:rsidRPr="006E5904">
        <w:rPr>
          <w:snapToGrid w:val="0"/>
          <w:sz w:val="21"/>
          <w:szCs w:val="21"/>
        </w:rPr>
        <w:t>incinerated</w:t>
      </w:r>
      <w:r w:rsidR="00512561" w:rsidRPr="006E5904">
        <w:rPr>
          <w:snapToGrid w:val="0"/>
          <w:sz w:val="21"/>
          <w:szCs w:val="21"/>
        </w:rPr>
        <w:t xml:space="preserve"> in the production well</w:t>
      </w:r>
      <w:r w:rsidRPr="006E5904">
        <w:rPr>
          <w:snapToGrid w:val="0"/>
          <w:sz w:val="21"/>
          <w:szCs w:val="21"/>
        </w:rPr>
        <w:t>:</w:t>
      </w:r>
    </w:p>
    <w:tbl>
      <w:tblPr>
        <w:tblW w:w="0" w:type="auto"/>
        <w:tblInd w:w="1" w:type="dxa"/>
        <w:tblLayout w:type="fixed"/>
        <w:tblCellMar>
          <w:left w:w="0" w:type="dxa"/>
          <w:right w:w="0" w:type="dxa"/>
        </w:tblCellMar>
        <w:tblLook w:val="04A0" w:firstRow="1" w:lastRow="0" w:firstColumn="1" w:lastColumn="0" w:noHBand="0" w:noVBand="1"/>
      </w:tblPr>
      <w:tblGrid>
        <w:gridCol w:w="320"/>
        <w:gridCol w:w="540"/>
        <w:gridCol w:w="5560"/>
        <w:gridCol w:w="160"/>
        <w:gridCol w:w="1020"/>
        <w:gridCol w:w="1220"/>
        <w:gridCol w:w="260"/>
      </w:tblGrid>
      <w:tr w:rsidR="005B518C" w:rsidRPr="006E5904" w14:paraId="7095B9FF" w14:textId="77777777">
        <w:trPr>
          <w:trHeight w:val="75"/>
        </w:trPr>
        <w:tc>
          <w:tcPr>
            <w:tcW w:w="320" w:type="dxa"/>
            <w:vAlign w:val="bottom"/>
          </w:tcPr>
          <w:p w14:paraId="4DA13B13" w14:textId="77777777" w:rsidR="001A4DCC" w:rsidRPr="006E5904" w:rsidRDefault="001A4DCC" w:rsidP="007C6EC3">
            <w:pPr>
              <w:rPr>
                <w:rFonts w:asciiTheme="majorBidi" w:hAnsiTheme="majorBidi" w:cstheme="majorBidi"/>
                <w:snapToGrid w:val="0"/>
                <w:color w:val="000000" w:themeColor="text1"/>
                <w:kern w:val="2"/>
                <w:sz w:val="6"/>
                <w:szCs w:val="6"/>
              </w:rPr>
            </w:pPr>
          </w:p>
        </w:tc>
        <w:tc>
          <w:tcPr>
            <w:tcW w:w="540" w:type="dxa"/>
            <w:vAlign w:val="bottom"/>
          </w:tcPr>
          <w:p w14:paraId="3D6417A0" w14:textId="77777777" w:rsidR="001A4DCC" w:rsidRPr="006E5904" w:rsidRDefault="001A4DCC" w:rsidP="007C6EC3">
            <w:pPr>
              <w:rPr>
                <w:rFonts w:asciiTheme="majorBidi" w:hAnsiTheme="majorBidi" w:cstheme="majorBidi"/>
                <w:snapToGrid w:val="0"/>
                <w:color w:val="000000" w:themeColor="text1"/>
                <w:kern w:val="2"/>
                <w:sz w:val="6"/>
                <w:szCs w:val="6"/>
              </w:rPr>
            </w:pPr>
          </w:p>
        </w:tc>
        <w:tc>
          <w:tcPr>
            <w:tcW w:w="5720" w:type="dxa"/>
            <w:gridSpan w:val="2"/>
            <w:vAlign w:val="bottom"/>
          </w:tcPr>
          <w:p w14:paraId="43EB3928" w14:textId="77777777" w:rsidR="001A4DCC" w:rsidRPr="006E5904" w:rsidRDefault="001A4DCC" w:rsidP="007C6EC3">
            <w:pPr>
              <w:rPr>
                <w:rFonts w:asciiTheme="majorBidi" w:hAnsiTheme="majorBidi" w:cstheme="majorBidi"/>
                <w:snapToGrid w:val="0"/>
                <w:color w:val="000000" w:themeColor="text1"/>
                <w:kern w:val="2"/>
                <w:sz w:val="6"/>
                <w:szCs w:val="6"/>
              </w:rPr>
            </w:pPr>
          </w:p>
        </w:tc>
        <w:tc>
          <w:tcPr>
            <w:tcW w:w="1020" w:type="dxa"/>
            <w:vAlign w:val="bottom"/>
          </w:tcPr>
          <w:p w14:paraId="31FC79D1" w14:textId="77777777" w:rsidR="001A4DCC" w:rsidRPr="006E5904" w:rsidRDefault="001A4DCC" w:rsidP="007C6EC3">
            <w:pPr>
              <w:rPr>
                <w:rFonts w:asciiTheme="majorBidi" w:hAnsiTheme="majorBidi" w:cstheme="majorBidi"/>
                <w:snapToGrid w:val="0"/>
                <w:color w:val="000000" w:themeColor="text1"/>
                <w:kern w:val="2"/>
                <w:sz w:val="6"/>
                <w:szCs w:val="6"/>
              </w:rPr>
            </w:pPr>
          </w:p>
        </w:tc>
        <w:tc>
          <w:tcPr>
            <w:tcW w:w="1480" w:type="dxa"/>
            <w:gridSpan w:val="2"/>
            <w:vAlign w:val="bottom"/>
          </w:tcPr>
          <w:p w14:paraId="3DDA08F0" w14:textId="77777777" w:rsidR="001A4DCC" w:rsidRPr="006E5904" w:rsidRDefault="001A4DCC" w:rsidP="007C6EC3">
            <w:pPr>
              <w:rPr>
                <w:rFonts w:asciiTheme="majorBidi" w:hAnsiTheme="majorBidi" w:cstheme="majorBidi"/>
                <w:snapToGrid w:val="0"/>
                <w:color w:val="000000" w:themeColor="text1"/>
                <w:kern w:val="2"/>
                <w:sz w:val="6"/>
                <w:szCs w:val="6"/>
              </w:rPr>
            </w:pPr>
          </w:p>
        </w:tc>
      </w:tr>
      <w:tr w:rsidR="005B518C" w:rsidRPr="006E5904" w14:paraId="5CA2BE9F" w14:textId="77777777">
        <w:trPr>
          <w:trHeight w:val="291"/>
        </w:trPr>
        <w:tc>
          <w:tcPr>
            <w:tcW w:w="320" w:type="dxa"/>
            <w:tcBorders>
              <w:right w:val="single" w:sz="8" w:space="0" w:color="auto"/>
            </w:tcBorders>
            <w:vAlign w:val="bottom"/>
          </w:tcPr>
          <w:p w14:paraId="3B0D7189" w14:textId="77777777" w:rsidR="001A4DCC" w:rsidRPr="006E5904" w:rsidRDefault="001A4DCC" w:rsidP="007C6EC3">
            <w:pPr>
              <w:rPr>
                <w:rFonts w:asciiTheme="majorBidi" w:hAnsiTheme="majorBidi" w:cstheme="majorBidi"/>
                <w:snapToGrid w:val="0"/>
                <w:color w:val="000000" w:themeColor="text1"/>
                <w:kern w:val="2"/>
                <w:sz w:val="24"/>
                <w:szCs w:val="24"/>
              </w:rPr>
            </w:pPr>
          </w:p>
        </w:tc>
        <w:tc>
          <w:tcPr>
            <w:tcW w:w="540" w:type="dxa"/>
            <w:tcBorders>
              <w:top w:val="single" w:sz="8" w:space="0" w:color="auto"/>
              <w:right w:val="single" w:sz="8" w:space="0" w:color="auto"/>
            </w:tcBorders>
            <w:vAlign w:val="bottom"/>
          </w:tcPr>
          <w:p w14:paraId="0DC95F07" w14:textId="77777777" w:rsidR="001A4DCC" w:rsidRPr="006E5904" w:rsidRDefault="00D65647"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3</w:t>
            </w:r>
          </w:p>
        </w:tc>
        <w:tc>
          <w:tcPr>
            <w:tcW w:w="5560" w:type="dxa"/>
            <w:tcBorders>
              <w:top w:val="single" w:sz="8" w:space="0" w:color="auto"/>
              <w:right w:val="single" w:sz="8" w:space="0" w:color="auto"/>
            </w:tcBorders>
            <w:vAlign w:val="bottom"/>
          </w:tcPr>
          <w:p w14:paraId="014F433F" w14:textId="77777777" w:rsidR="001A4DCC" w:rsidRPr="006E5904" w:rsidRDefault="0033132A" w:rsidP="00926E5D">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Incineration</w:t>
            </w:r>
            <w:r w:rsidR="00926E5D" w:rsidRPr="006E5904">
              <w:rPr>
                <w:rFonts w:asciiTheme="majorBidi" w:eastAsia="ＭＳ 明朝" w:hAnsiTheme="majorBidi" w:cstheme="majorBidi"/>
                <w:snapToGrid w:val="0"/>
                <w:color w:val="000000" w:themeColor="text1"/>
                <w:kern w:val="2"/>
                <w:sz w:val="21"/>
                <w:szCs w:val="21"/>
              </w:rPr>
              <w:t xml:space="preserve"> of associated gas during production</w:t>
            </w:r>
          </w:p>
        </w:tc>
        <w:tc>
          <w:tcPr>
            <w:tcW w:w="160" w:type="dxa"/>
            <w:tcBorders>
              <w:top w:val="single" w:sz="8" w:space="0" w:color="auto"/>
            </w:tcBorders>
            <w:vAlign w:val="bottom"/>
          </w:tcPr>
          <w:p w14:paraId="58D38819" w14:textId="77777777" w:rsidR="001A4DCC" w:rsidRPr="006E5904" w:rsidRDefault="001A4DCC" w:rsidP="007C6EC3">
            <w:pPr>
              <w:rPr>
                <w:rFonts w:asciiTheme="majorBidi" w:hAnsiTheme="majorBidi" w:cstheme="majorBidi"/>
                <w:snapToGrid w:val="0"/>
                <w:color w:val="000000" w:themeColor="text1"/>
                <w:kern w:val="2"/>
                <w:sz w:val="24"/>
                <w:szCs w:val="24"/>
              </w:rPr>
            </w:pPr>
          </w:p>
        </w:tc>
        <w:tc>
          <w:tcPr>
            <w:tcW w:w="1020" w:type="dxa"/>
            <w:tcBorders>
              <w:top w:val="single" w:sz="8" w:space="0" w:color="auto"/>
            </w:tcBorders>
            <w:vAlign w:val="bottom"/>
          </w:tcPr>
          <w:p w14:paraId="46191A79" w14:textId="77777777" w:rsidR="001A4DCC" w:rsidRPr="006E5904" w:rsidRDefault="00D65647" w:rsidP="007C6EC3">
            <w:pPr>
              <w:ind w:left="10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0.067</w:t>
            </w:r>
          </w:p>
        </w:tc>
        <w:tc>
          <w:tcPr>
            <w:tcW w:w="1220" w:type="dxa"/>
            <w:tcBorders>
              <w:top w:val="single" w:sz="8" w:space="0" w:color="auto"/>
              <w:right w:val="single" w:sz="8" w:space="0" w:color="auto"/>
            </w:tcBorders>
            <w:vAlign w:val="bottom"/>
          </w:tcPr>
          <w:p w14:paraId="4C196EC5" w14:textId="77777777" w:rsidR="001A4DCC" w:rsidRPr="006E5904" w:rsidRDefault="00D65647" w:rsidP="00107DAF">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tCO</w:t>
            </w:r>
            <w:r w:rsidRPr="006E5904">
              <w:rPr>
                <w:rFonts w:asciiTheme="majorBidi" w:eastAsia="Century" w:hAnsiTheme="majorBidi" w:cstheme="majorBidi"/>
                <w:snapToGrid w:val="0"/>
                <w:color w:val="000000" w:themeColor="text1"/>
                <w:kern w:val="2"/>
                <w:sz w:val="21"/>
                <w:szCs w:val="21"/>
                <w:vertAlign w:val="subscript"/>
              </w:rPr>
              <w:t>2</w:t>
            </w:r>
            <w:r w:rsidRPr="006E5904">
              <w:rPr>
                <w:rFonts w:asciiTheme="majorBidi" w:eastAsia="Century" w:hAnsiTheme="majorBidi" w:cstheme="majorBidi"/>
                <w:snapToGrid w:val="0"/>
                <w:color w:val="000000" w:themeColor="text1"/>
                <w:kern w:val="2"/>
                <w:sz w:val="21"/>
                <w:szCs w:val="21"/>
              </w:rPr>
              <w:t>/kl</w:t>
            </w:r>
          </w:p>
        </w:tc>
        <w:tc>
          <w:tcPr>
            <w:tcW w:w="260" w:type="dxa"/>
            <w:vAlign w:val="bottom"/>
          </w:tcPr>
          <w:p w14:paraId="06BB5B1B" w14:textId="77777777" w:rsidR="001A4DCC" w:rsidRPr="006E5904" w:rsidRDefault="001A4DCC" w:rsidP="007C6EC3">
            <w:pPr>
              <w:rPr>
                <w:rFonts w:asciiTheme="majorBidi" w:hAnsiTheme="majorBidi" w:cstheme="majorBidi"/>
                <w:snapToGrid w:val="0"/>
                <w:color w:val="000000" w:themeColor="text1"/>
                <w:kern w:val="2"/>
                <w:sz w:val="24"/>
                <w:szCs w:val="24"/>
              </w:rPr>
            </w:pPr>
          </w:p>
        </w:tc>
      </w:tr>
      <w:tr w:rsidR="005B518C" w:rsidRPr="006E5904" w14:paraId="39057C97" w14:textId="77777777">
        <w:trPr>
          <w:trHeight w:val="58"/>
        </w:trPr>
        <w:tc>
          <w:tcPr>
            <w:tcW w:w="320" w:type="dxa"/>
            <w:tcBorders>
              <w:right w:val="single" w:sz="8" w:space="0" w:color="auto"/>
            </w:tcBorders>
            <w:vAlign w:val="bottom"/>
          </w:tcPr>
          <w:p w14:paraId="6A77D338"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540" w:type="dxa"/>
            <w:tcBorders>
              <w:bottom w:val="single" w:sz="8" w:space="0" w:color="auto"/>
              <w:right w:val="single" w:sz="8" w:space="0" w:color="auto"/>
            </w:tcBorders>
            <w:vAlign w:val="bottom"/>
          </w:tcPr>
          <w:p w14:paraId="11EEF60B"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5560" w:type="dxa"/>
            <w:tcBorders>
              <w:bottom w:val="single" w:sz="8" w:space="0" w:color="auto"/>
              <w:right w:val="single" w:sz="8" w:space="0" w:color="auto"/>
            </w:tcBorders>
            <w:vAlign w:val="bottom"/>
          </w:tcPr>
          <w:p w14:paraId="1761D0A7"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60" w:type="dxa"/>
            <w:tcBorders>
              <w:bottom w:val="single" w:sz="8" w:space="0" w:color="auto"/>
            </w:tcBorders>
            <w:vAlign w:val="bottom"/>
          </w:tcPr>
          <w:p w14:paraId="1E8E432E"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020" w:type="dxa"/>
            <w:tcBorders>
              <w:bottom w:val="single" w:sz="8" w:space="0" w:color="auto"/>
            </w:tcBorders>
            <w:vAlign w:val="bottom"/>
          </w:tcPr>
          <w:p w14:paraId="52B3EB24"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220" w:type="dxa"/>
            <w:tcBorders>
              <w:bottom w:val="single" w:sz="8" w:space="0" w:color="auto"/>
              <w:right w:val="single" w:sz="8" w:space="0" w:color="auto"/>
            </w:tcBorders>
            <w:vAlign w:val="bottom"/>
          </w:tcPr>
          <w:p w14:paraId="5B509D17"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260" w:type="dxa"/>
            <w:vAlign w:val="bottom"/>
          </w:tcPr>
          <w:p w14:paraId="3EA77377" w14:textId="77777777" w:rsidR="001A4DCC" w:rsidRPr="006E5904" w:rsidRDefault="001A4DCC" w:rsidP="007C6EC3">
            <w:pPr>
              <w:rPr>
                <w:rFonts w:asciiTheme="majorBidi" w:hAnsiTheme="majorBidi" w:cstheme="majorBidi"/>
                <w:snapToGrid w:val="0"/>
                <w:color w:val="000000" w:themeColor="text1"/>
                <w:kern w:val="2"/>
                <w:sz w:val="5"/>
                <w:szCs w:val="5"/>
              </w:rPr>
            </w:pPr>
          </w:p>
        </w:tc>
      </w:tr>
    </w:tbl>
    <w:p w14:paraId="228976F6" w14:textId="77777777" w:rsidR="00F22CD5" w:rsidRPr="006E5904" w:rsidRDefault="00F22CD5" w:rsidP="00FB3C51">
      <w:pPr>
        <w:tabs>
          <w:tab w:val="left" w:pos="861"/>
          <w:tab w:val="left" w:pos="6421"/>
          <w:tab w:val="left" w:pos="6581"/>
          <w:tab w:val="left" w:pos="7601"/>
          <w:tab w:val="left" w:pos="8821"/>
        </w:tabs>
        <w:ind w:left="1"/>
        <w:rPr>
          <w:rFonts w:asciiTheme="majorBidi" w:eastAsia="ＭＳ 明朝" w:hAnsiTheme="majorBidi" w:cstheme="majorBidi"/>
          <w:snapToGrid w:val="0"/>
          <w:color w:val="000000" w:themeColor="text1"/>
          <w:kern w:val="2"/>
          <w:sz w:val="20"/>
          <w:szCs w:val="20"/>
        </w:rPr>
      </w:pPr>
    </w:p>
    <w:p w14:paraId="0EA5877F" w14:textId="77777777" w:rsidR="00FB3C51" w:rsidRPr="006E5904" w:rsidRDefault="00326184" w:rsidP="00EF2A0F">
      <w:pPr>
        <w:tabs>
          <w:tab w:val="left" w:pos="861"/>
          <w:tab w:val="left" w:pos="6421"/>
          <w:tab w:val="left" w:pos="6581"/>
          <w:tab w:val="left" w:pos="7601"/>
          <w:tab w:val="left" w:pos="8821"/>
        </w:tabs>
        <w:ind w:left="284"/>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(Reference)</w:t>
      </w:r>
    </w:p>
    <w:p w14:paraId="7F4BDB97" w14:textId="77777777" w:rsidR="001A4DCC" w:rsidRPr="00A707F9" w:rsidRDefault="00326184" w:rsidP="00DE3366">
      <w:pPr>
        <w:tabs>
          <w:tab w:val="left" w:pos="861"/>
          <w:tab w:val="left" w:pos="6421"/>
          <w:tab w:val="left" w:pos="6581"/>
          <w:tab w:val="left" w:pos="7601"/>
          <w:tab w:val="left" w:pos="8821"/>
        </w:tabs>
        <w:ind w:left="284"/>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The emission factors in this table are based on the defa</w:t>
      </w:r>
      <w:r w:rsidR="00416027" w:rsidRPr="006E5904">
        <w:rPr>
          <w:rFonts w:asciiTheme="majorBidi" w:eastAsia="ＭＳ 明朝" w:hAnsiTheme="majorBidi" w:cstheme="majorBidi"/>
          <w:snapToGrid w:val="0"/>
          <w:color w:val="000000" w:themeColor="text1"/>
          <w:kern w:val="2"/>
          <w:sz w:val="20"/>
          <w:szCs w:val="20"/>
        </w:rPr>
        <w:t>u</w:t>
      </w:r>
      <w:r w:rsidRPr="006E5904">
        <w:rPr>
          <w:rFonts w:asciiTheme="majorBidi" w:eastAsia="ＭＳ 明朝" w:hAnsiTheme="majorBidi" w:cstheme="majorBidi"/>
          <w:snapToGrid w:val="0"/>
          <w:color w:val="000000" w:themeColor="text1"/>
          <w:kern w:val="2"/>
          <w:sz w:val="20"/>
          <w:szCs w:val="20"/>
        </w:rPr>
        <w:t xml:space="preserve">lt values </w:t>
      </w:r>
      <w:r w:rsidR="00416027" w:rsidRPr="006E5904">
        <w:rPr>
          <w:rFonts w:asciiTheme="majorBidi" w:eastAsia="ＭＳ 明朝" w:hAnsiTheme="majorBidi" w:cstheme="majorBidi"/>
          <w:snapToGrid w:val="0"/>
          <w:color w:val="000000" w:themeColor="text1"/>
          <w:kern w:val="2"/>
          <w:sz w:val="20"/>
          <w:szCs w:val="20"/>
        </w:rPr>
        <w:t xml:space="preserve">for </w:t>
      </w:r>
      <w:r w:rsidR="00BD0D91" w:rsidRPr="006E5904">
        <w:rPr>
          <w:rFonts w:asciiTheme="majorBidi" w:eastAsia="ＭＳ 明朝" w:hAnsiTheme="majorBidi" w:cstheme="majorBidi"/>
          <w:snapToGrid w:val="0"/>
          <w:color w:val="000000" w:themeColor="text1"/>
          <w:kern w:val="2"/>
          <w:sz w:val="20"/>
          <w:szCs w:val="20"/>
        </w:rPr>
        <w:t>"</w:t>
      </w:r>
      <w:r w:rsidR="00FB3C51" w:rsidRPr="006E5904">
        <w:rPr>
          <w:rFonts w:asciiTheme="majorBidi" w:eastAsia="Century" w:hAnsiTheme="majorBidi" w:cstheme="majorBidi"/>
          <w:snapToGrid w:val="0"/>
          <w:color w:val="000000" w:themeColor="text1"/>
          <w:kern w:val="2"/>
          <w:sz w:val="20"/>
          <w:szCs w:val="20"/>
        </w:rPr>
        <w:t>Oil</w:t>
      </w:r>
      <w:r w:rsidR="00FB3C51" w:rsidRPr="006E5904">
        <w:rPr>
          <w:rFonts w:asciiTheme="majorBidi" w:hAnsiTheme="majorBidi" w:cstheme="majorBidi"/>
          <w:snapToGrid w:val="0"/>
          <w:color w:val="000000" w:themeColor="text1"/>
          <w:kern w:val="2"/>
          <w:sz w:val="20"/>
          <w:szCs w:val="20"/>
        </w:rPr>
        <w:t xml:space="preserve"> </w:t>
      </w:r>
      <w:r w:rsidR="00D65647" w:rsidRPr="006E5904">
        <w:rPr>
          <w:rFonts w:asciiTheme="majorBidi" w:eastAsia="Century" w:hAnsiTheme="majorBidi" w:cstheme="majorBidi"/>
          <w:snapToGrid w:val="0"/>
          <w:color w:val="000000" w:themeColor="text1"/>
          <w:kern w:val="2"/>
          <w:sz w:val="20"/>
          <w:szCs w:val="20"/>
        </w:rPr>
        <w:t>Production</w:t>
      </w:r>
      <w:r w:rsidR="00DE3366" w:rsidRPr="006E5904">
        <w:rPr>
          <w:rFonts w:asciiTheme="majorBidi" w:hAnsiTheme="majorBidi" w:cstheme="majorBidi"/>
          <w:snapToGrid w:val="0"/>
          <w:color w:val="000000" w:themeColor="text1"/>
          <w:kern w:val="2"/>
          <w:sz w:val="20"/>
          <w:szCs w:val="20"/>
        </w:rPr>
        <w:t xml:space="preserve"> </w:t>
      </w:r>
      <w:r w:rsidR="00DE3366" w:rsidRPr="006E5904">
        <w:rPr>
          <w:rFonts w:asciiTheme="majorBidi" w:hAnsiTheme="majorBidi" w:cstheme="majorBidi" w:hint="eastAsia"/>
          <w:snapToGrid w:val="0"/>
          <w:color w:val="000000" w:themeColor="text1"/>
          <w:kern w:val="2"/>
          <w:sz w:val="20"/>
          <w:szCs w:val="20"/>
        </w:rPr>
        <w:sym w:font="Symbol" w:char="F0AE"/>
      </w:r>
      <w:r w:rsidR="00DE3366" w:rsidRPr="006E5904">
        <w:rPr>
          <w:rFonts w:asciiTheme="majorBidi" w:hAnsiTheme="majorBidi" w:cstheme="majorBidi" w:hint="eastAsia"/>
          <w:snapToGrid w:val="0"/>
          <w:color w:val="000000" w:themeColor="text1"/>
          <w:kern w:val="2"/>
          <w:sz w:val="20"/>
          <w:szCs w:val="20"/>
        </w:rPr>
        <w:t xml:space="preserve"> </w:t>
      </w:r>
      <w:r w:rsidR="00D65647" w:rsidRPr="00852D15">
        <w:rPr>
          <w:rFonts w:asciiTheme="majorBidi" w:eastAsia="Century" w:hAnsiTheme="majorBidi" w:cstheme="majorBidi"/>
          <w:snapToGrid w:val="0"/>
          <w:color w:val="000000" w:themeColor="text1"/>
          <w:kern w:val="2"/>
          <w:sz w:val="20"/>
          <w:szCs w:val="20"/>
        </w:rPr>
        <w:t>Conventional Oil</w:t>
      </w:r>
      <w:r w:rsidR="00DE3366" w:rsidRPr="00194B60">
        <w:rPr>
          <w:rFonts w:asciiTheme="majorBidi" w:hAnsiTheme="majorBidi" w:cstheme="majorBidi" w:hint="eastAsia"/>
          <w:snapToGrid w:val="0"/>
          <w:color w:val="000000" w:themeColor="text1"/>
          <w:kern w:val="2"/>
          <w:sz w:val="20"/>
          <w:szCs w:val="20"/>
        </w:rPr>
        <w:t xml:space="preserve"> </w:t>
      </w:r>
      <w:r w:rsidR="00DE3366" w:rsidRPr="006E5904">
        <w:rPr>
          <w:rFonts w:asciiTheme="majorBidi" w:hAnsiTheme="majorBidi" w:cstheme="majorBidi" w:hint="eastAsia"/>
          <w:snapToGrid w:val="0"/>
          <w:color w:val="000000" w:themeColor="text1"/>
          <w:kern w:val="2"/>
          <w:sz w:val="20"/>
          <w:szCs w:val="20"/>
        </w:rPr>
        <w:sym w:font="Symbol" w:char="F0AE"/>
      </w:r>
      <w:r w:rsidR="00DE3366" w:rsidRPr="006E5904">
        <w:rPr>
          <w:rFonts w:asciiTheme="majorBidi" w:hAnsiTheme="majorBidi" w:cstheme="majorBidi" w:hint="eastAsia"/>
          <w:snapToGrid w:val="0"/>
          <w:color w:val="000000" w:themeColor="text1"/>
          <w:kern w:val="2"/>
          <w:sz w:val="20"/>
          <w:szCs w:val="20"/>
        </w:rPr>
        <w:t xml:space="preserve"> </w:t>
      </w:r>
      <w:r w:rsidR="00D65647" w:rsidRPr="00852D15">
        <w:rPr>
          <w:rFonts w:asciiTheme="majorBidi" w:eastAsia="Century" w:hAnsiTheme="majorBidi" w:cstheme="majorBidi"/>
          <w:snapToGrid w:val="0"/>
          <w:color w:val="000000" w:themeColor="text1"/>
          <w:kern w:val="2"/>
          <w:sz w:val="20"/>
          <w:szCs w:val="20"/>
        </w:rPr>
        <w:t>Venting,</w:t>
      </w:r>
      <w:r w:rsidR="00BD0D91" w:rsidRPr="00194B60">
        <w:rPr>
          <w:rFonts w:asciiTheme="majorBidi" w:eastAsia="Century" w:hAnsiTheme="majorBidi" w:cstheme="majorBidi"/>
          <w:snapToGrid w:val="0"/>
          <w:color w:val="000000" w:themeColor="text1"/>
          <w:kern w:val="2"/>
          <w:sz w:val="20"/>
          <w:szCs w:val="20"/>
        </w:rPr>
        <w:t>"</w:t>
      </w:r>
      <w:r w:rsidR="00D65647" w:rsidRPr="00194B60">
        <w:rPr>
          <w:rFonts w:asciiTheme="majorBidi" w:eastAsia="Century" w:hAnsiTheme="majorBidi" w:cstheme="majorBidi"/>
          <w:snapToGrid w:val="0"/>
          <w:color w:val="000000" w:themeColor="text1"/>
          <w:kern w:val="2"/>
          <w:sz w:val="20"/>
          <w:szCs w:val="20"/>
        </w:rPr>
        <w:t xml:space="preserve"> </w:t>
      </w:r>
      <w:r w:rsidR="00BD0D91" w:rsidRPr="00194B60">
        <w:rPr>
          <w:rFonts w:asciiTheme="majorBidi" w:hAnsiTheme="majorBidi" w:cstheme="majorBidi"/>
          <w:snapToGrid w:val="0"/>
          <w:color w:val="000000" w:themeColor="text1"/>
          <w:kern w:val="2"/>
          <w:sz w:val="20"/>
          <w:szCs w:val="20"/>
        </w:rPr>
        <w:t>"</w:t>
      </w:r>
      <w:r w:rsidR="00D65647" w:rsidRPr="00194B60">
        <w:rPr>
          <w:rFonts w:asciiTheme="majorBidi" w:eastAsia="Century" w:hAnsiTheme="majorBidi" w:cstheme="majorBidi"/>
          <w:snapToGrid w:val="0"/>
          <w:color w:val="000000" w:themeColor="text1"/>
          <w:kern w:val="2"/>
          <w:sz w:val="20"/>
          <w:szCs w:val="20"/>
        </w:rPr>
        <w:t>Fugitives,</w:t>
      </w:r>
      <w:r w:rsidR="00BD0D91" w:rsidRPr="00194B60">
        <w:rPr>
          <w:rFonts w:asciiTheme="majorBidi" w:hAnsiTheme="majorBidi" w:cstheme="majorBidi"/>
          <w:snapToGrid w:val="0"/>
          <w:color w:val="000000" w:themeColor="text1"/>
          <w:kern w:val="2"/>
          <w:sz w:val="20"/>
          <w:szCs w:val="20"/>
        </w:rPr>
        <w:t>"</w:t>
      </w:r>
      <w:r w:rsidR="00D65647" w:rsidRPr="00194B60">
        <w:rPr>
          <w:rFonts w:asciiTheme="majorBidi" w:eastAsia="Century" w:hAnsiTheme="majorBidi" w:cstheme="majorBidi"/>
          <w:snapToGrid w:val="0"/>
          <w:color w:val="000000" w:themeColor="text1"/>
          <w:kern w:val="2"/>
          <w:sz w:val="20"/>
          <w:szCs w:val="20"/>
        </w:rPr>
        <w:t xml:space="preserve"> </w:t>
      </w:r>
      <w:r w:rsidRPr="00194B60">
        <w:rPr>
          <w:rFonts w:asciiTheme="majorBidi" w:hAnsiTheme="majorBidi" w:cstheme="majorBidi"/>
          <w:snapToGrid w:val="0"/>
          <w:color w:val="000000" w:themeColor="text1"/>
          <w:kern w:val="2"/>
          <w:sz w:val="20"/>
          <w:szCs w:val="20"/>
        </w:rPr>
        <w:t xml:space="preserve">and </w:t>
      </w:r>
      <w:r w:rsidR="00BD0D91" w:rsidRPr="00194B60">
        <w:rPr>
          <w:rFonts w:asciiTheme="majorBidi" w:hAnsiTheme="majorBidi" w:cstheme="majorBidi"/>
          <w:snapToGrid w:val="0"/>
          <w:color w:val="000000" w:themeColor="text1"/>
          <w:kern w:val="2"/>
          <w:sz w:val="20"/>
          <w:szCs w:val="20"/>
        </w:rPr>
        <w:t>"</w:t>
      </w:r>
      <w:r w:rsidR="00D65647" w:rsidRPr="00150693">
        <w:rPr>
          <w:rFonts w:asciiTheme="majorBidi" w:eastAsia="Century" w:hAnsiTheme="majorBidi" w:cstheme="majorBidi"/>
          <w:snapToGrid w:val="0"/>
          <w:color w:val="000000" w:themeColor="text1"/>
          <w:kern w:val="2"/>
          <w:sz w:val="20"/>
          <w:szCs w:val="20"/>
        </w:rPr>
        <w:t>Flaring</w:t>
      </w:r>
      <w:r w:rsidR="00BD0D91" w:rsidRPr="00A707F9">
        <w:rPr>
          <w:rFonts w:asciiTheme="majorBidi" w:hAnsiTheme="majorBidi" w:cstheme="majorBidi"/>
          <w:snapToGrid w:val="0"/>
          <w:color w:val="000000" w:themeColor="text1"/>
          <w:kern w:val="2"/>
          <w:sz w:val="20"/>
          <w:szCs w:val="20"/>
        </w:rPr>
        <w:t>"</w:t>
      </w:r>
      <w:r w:rsidRPr="00A707F9">
        <w:rPr>
          <w:rFonts w:asciiTheme="majorBidi" w:hAnsiTheme="majorBidi" w:cstheme="majorBidi"/>
          <w:snapToGrid w:val="0"/>
          <w:color w:val="000000" w:themeColor="text1"/>
          <w:kern w:val="2"/>
          <w:sz w:val="20"/>
          <w:szCs w:val="20"/>
        </w:rPr>
        <w:t xml:space="preserve"> in </w:t>
      </w:r>
      <w:r w:rsidRPr="00A707F9">
        <w:rPr>
          <w:rFonts w:asciiTheme="majorBidi" w:eastAsia="Century" w:hAnsiTheme="majorBidi" w:cstheme="majorBidi"/>
          <w:snapToGrid w:val="0"/>
          <w:color w:val="000000" w:themeColor="text1"/>
          <w:kern w:val="2"/>
          <w:sz w:val="20"/>
          <w:szCs w:val="20"/>
        </w:rPr>
        <w:t>the IPCC Good Practice Guidance (GPG 2000).</w:t>
      </w:r>
    </w:p>
    <w:p w14:paraId="1C342280" w14:textId="77777777" w:rsidR="001A4DCC" w:rsidRPr="00A15A23" w:rsidRDefault="001A4DCC" w:rsidP="00DA47D6">
      <w:pPr>
        <w:spacing w:line="200" w:lineRule="exact"/>
        <w:ind w:left="284"/>
        <w:rPr>
          <w:rFonts w:asciiTheme="majorBidi" w:hAnsiTheme="majorBidi" w:cstheme="majorBidi"/>
          <w:snapToGrid w:val="0"/>
          <w:color w:val="000000" w:themeColor="text1"/>
          <w:kern w:val="2"/>
          <w:sz w:val="20"/>
          <w:szCs w:val="20"/>
        </w:rPr>
      </w:pPr>
    </w:p>
    <w:p w14:paraId="171C38AF" w14:textId="77777777" w:rsidR="001A4DCC" w:rsidRPr="006E5904" w:rsidRDefault="001A4DCC" w:rsidP="007C6EC3">
      <w:pPr>
        <w:spacing w:line="223" w:lineRule="exact"/>
        <w:rPr>
          <w:rFonts w:asciiTheme="majorBidi" w:hAnsiTheme="majorBidi" w:cstheme="majorBidi"/>
          <w:snapToGrid w:val="0"/>
          <w:color w:val="000000" w:themeColor="text1"/>
          <w:kern w:val="2"/>
          <w:sz w:val="20"/>
          <w:szCs w:val="20"/>
        </w:rPr>
      </w:pPr>
    </w:p>
    <w:p w14:paraId="30B73D2F" w14:textId="77777777" w:rsidR="001A4DCC" w:rsidRPr="006E5904" w:rsidRDefault="00AF22B0" w:rsidP="007C6EC3">
      <w:pPr>
        <w:tabs>
          <w:tab w:val="left" w:pos="501"/>
        </w:tabs>
        <w:spacing w:line="253" w:lineRule="exact"/>
        <w:ind w:left="501" w:hanging="501"/>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(4)</w:t>
      </w:r>
      <w:r w:rsidRPr="006E5904">
        <w:rPr>
          <w:rFonts w:asciiTheme="majorBidi" w:eastAsia="Century" w:hAnsiTheme="majorBidi" w:cstheme="majorBidi"/>
          <w:snapToGrid w:val="0"/>
          <w:color w:val="000000" w:themeColor="text1"/>
          <w:kern w:val="2"/>
          <w:sz w:val="21"/>
          <w:szCs w:val="21"/>
        </w:rPr>
        <w:tab/>
      </w:r>
      <w:r w:rsidR="00326184" w:rsidRPr="006E5904">
        <w:rPr>
          <w:rFonts w:asciiTheme="majorBidi" w:hAnsiTheme="majorBidi" w:cstheme="majorBidi"/>
          <w:snapToGrid w:val="0"/>
          <w:color w:val="000000" w:themeColor="text1"/>
          <w:kern w:val="2"/>
          <w:sz w:val="21"/>
          <w:szCs w:val="21"/>
        </w:rPr>
        <w:t>Amount of activity</w:t>
      </w:r>
    </w:p>
    <w:p w14:paraId="00B302FA" w14:textId="77777777" w:rsidR="001A4DCC" w:rsidRPr="006E5904" w:rsidRDefault="001A4DCC" w:rsidP="007C6EC3">
      <w:pPr>
        <w:spacing w:line="151" w:lineRule="exact"/>
        <w:rPr>
          <w:rFonts w:asciiTheme="majorBidi" w:hAnsiTheme="majorBidi" w:cstheme="majorBidi"/>
          <w:snapToGrid w:val="0"/>
          <w:color w:val="000000" w:themeColor="text1"/>
          <w:kern w:val="2"/>
          <w:sz w:val="20"/>
          <w:szCs w:val="20"/>
        </w:rPr>
      </w:pPr>
    </w:p>
    <w:p w14:paraId="6E85EE8F" w14:textId="77777777" w:rsidR="001A4DCC" w:rsidRPr="006E5904" w:rsidRDefault="0050646F" w:rsidP="00F22CD5">
      <w:pPr>
        <w:pStyle w:val="Body"/>
        <w:rPr>
          <w:sz w:val="20"/>
          <w:szCs w:val="20"/>
        </w:rPr>
      </w:pPr>
      <w:r w:rsidRPr="006E5904">
        <w:t>The amount of activity is the amount of crude oil (other than condensate) produced</w:t>
      </w:r>
      <w:r w:rsidR="00C107E4" w:rsidRPr="006E5904">
        <w:t xml:space="preserve"> (amount at the time of shipment)</w:t>
      </w:r>
      <w:r w:rsidRPr="006E5904">
        <w:t>.</w:t>
      </w:r>
      <w:r w:rsidR="00881F8A" w:rsidRPr="006E5904">
        <w:t xml:space="preserve"> Determine the amount of activity according to the Current Production Statistics Survey.</w:t>
      </w:r>
    </w:p>
    <w:p w14:paraId="231DD791"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4AE39F2E"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195E88D2" w14:textId="77777777" w:rsidR="001A4DCC" w:rsidRPr="006E5904" w:rsidRDefault="001A4DCC" w:rsidP="007C6EC3">
      <w:pPr>
        <w:spacing w:line="297" w:lineRule="exact"/>
        <w:rPr>
          <w:rFonts w:asciiTheme="majorBidi" w:hAnsiTheme="majorBidi" w:cstheme="majorBidi"/>
          <w:snapToGrid w:val="0"/>
          <w:color w:val="000000" w:themeColor="text1"/>
          <w:kern w:val="2"/>
          <w:sz w:val="20"/>
          <w:szCs w:val="20"/>
        </w:rPr>
      </w:pPr>
    </w:p>
    <w:p w14:paraId="5AB3A359" w14:textId="77777777" w:rsidR="001A4DCC" w:rsidRPr="006E5904" w:rsidRDefault="00B22661" w:rsidP="009C7751">
      <w:pPr>
        <w:tabs>
          <w:tab w:val="left" w:pos="180"/>
        </w:tabs>
        <w:spacing w:line="211" w:lineRule="exact"/>
        <w:jc w:val="center"/>
        <w:rPr>
          <w:rFonts w:asciiTheme="majorBidi" w:hAnsiTheme="majorBidi" w:cstheme="majorBidi"/>
          <w:snapToGrid w:val="0"/>
          <w:color w:val="000000" w:themeColor="text1"/>
          <w:kern w:val="2"/>
          <w:sz w:val="20"/>
          <w:szCs w:val="20"/>
        </w:rPr>
      </w:pPr>
      <w:r w:rsidRPr="006E5904">
        <w:rPr>
          <w:rFonts w:asciiTheme="majorBidi" w:hAnsiTheme="majorBidi" w:cstheme="majorBidi"/>
          <w:snapToGrid w:val="0"/>
          <w:color w:val="000000" w:themeColor="text1"/>
          <w:kern w:val="2"/>
        </w:rPr>
        <w:br w:type="page"/>
      </w:r>
    </w:p>
    <w:p w14:paraId="388E7CFA" w14:textId="77777777" w:rsidR="001A4DCC" w:rsidRPr="006E5904" w:rsidRDefault="00AF22B0" w:rsidP="007C6EC3">
      <w:pPr>
        <w:tabs>
          <w:tab w:val="left" w:pos="361"/>
        </w:tabs>
        <w:spacing w:line="253" w:lineRule="exact"/>
        <w:ind w:left="361" w:hanging="361"/>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lastRenderedPageBreak/>
        <w:t>2)</w:t>
      </w:r>
      <w:r w:rsidRPr="006E5904">
        <w:rPr>
          <w:rFonts w:asciiTheme="majorBidi" w:eastAsia="Century" w:hAnsiTheme="majorBidi" w:cstheme="majorBidi"/>
          <w:snapToGrid w:val="0"/>
          <w:color w:val="000000" w:themeColor="text1"/>
          <w:kern w:val="2"/>
          <w:sz w:val="21"/>
          <w:szCs w:val="21"/>
        </w:rPr>
        <w:tab/>
      </w:r>
      <w:r w:rsidR="00673BFF" w:rsidRPr="006E5904">
        <w:rPr>
          <w:rFonts w:asciiTheme="majorBidi" w:hAnsiTheme="majorBidi" w:cstheme="majorBidi"/>
          <w:snapToGrid w:val="0"/>
          <w:color w:val="000000" w:themeColor="text1"/>
          <w:kern w:val="2"/>
          <w:sz w:val="21"/>
          <w:szCs w:val="21"/>
        </w:rPr>
        <w:t xml:space="preserve">Emission from production of natural gas (other than </w:t>
      </w:r>
      <w:r w:rsidR="00DD4468" w:rsidRPr="006E5904">
        <w:rPr>
          <w:rFonts w:asciiTheme="majorBidi" w:hAnsiTheme="majorBidi" w:cstheme="majorBidi"/>
          <w:snapToGrid w:val="0"/>
          <w:color w:val="000000" w:themeColor="text1"/>
          <w:kern w:val="2"/>
          <w:sz w:val="21"/>
          <w:szCs w:val="21"/>
        </w:rPr>
        <w:t xml:space="preserve">well </w:t>
      </w:r>
      <w:r w:rsidR="00BA023E" w:rsidRPr="006E5904">
        <w:rPr>
          <w:rFonts w:asciiTheme="majorBidi" w:hAnsiTheme="majorBidi" w:cstheme="majorBidi"/>
          <w:snapToGrid w:val="0"/>
          <w:color w:val="000000" w:themeColor="text1"/>
          <w:kern w:val="2"/>
          <w:sz w:val="21"/>
          <w:szCs w:val="21"/>
        </w:rPr>
        <w:t xml:space="preserve">inspection </w:t>
      </w:r>
      <w:r w:rsidR="001666D0" w:rsidRPr="006E5904">
        <w:rPr>
          <w:rFonts w:asciiTheme="majorBidi" w:hAnsiTheme="majorBidi" w:cstheme="majorBidi"/>
          <w:snapToGrid w:val="0"/>
          <w:color w:val="000000" w:themeColor="text1"/>
          <w:kern w:val="2"/>
          <w:sz w:val="21"/>
          <w:szCs w:val="21"/>
        </w:rPr>
        <w:t>associated with</w:t>
      </w:r>
      <w:r w:rsidR="00BA023E" w:rsidRPr="006E5904">
        <w:rPr>
          <w:rFonts w:asciiTheme="majorBidi" w:hAnsiTheme="majorBidi" w:cstheme="majorBidi"/>
          <w:snapToGrid w:val="0"/>
          <w:color w:val="000000" w:themeColor="text1"/>
          <w:kern w:val="2"/>
          <w:sz w:val="21"/>
          <w:szCs w:val="21"/>
        </w:rPr>
        <w:t xml:space="preserve"> production)</w:t>
      </w:r>
    </w:p>
    <w:p w14:paraId="4D5D4F06" w14:textId="77777777" w:rsidR="001A4DCC" w:rsidRPr="006E5904" w:rsidRDefault="001A4DCC" w:rsidP="007C6EC3">
      <w:pPr>
        <w:spacing w:line="108" w:lineRule="exact"/>
        <w:rPr>
          <w:rFonts w:asciiTheme="majorBidi" w:hAnsiTheme="majorBidi" w:cstheme="majorBidi"/>
          <w:snapToGrid w:val="0"/>
          <w:color w:val="000000" w:themeColor="text1"/>
          <w:kern w:val="2"/>
          <w:sz w:val="20"/>
          <w:szCs w:val="20"/>
        </w:rPr>
      </w:pPr>
    </w:p>
    <w:p w14:paraId="0FAD689B" w14:textId="77777777" w:rsidR="001A4DCC" w:rsidRPr="006E5904" w:rsidRDefault="00AF22B0" w:rsidP="007C6EC3">
      <w:pPr>
        <w:tabs>
          <w:tab w:val="left" w:pos="501"/>
        </w:tabs>
        <w:spacing w:line="253" w:lineRule="exact"/>
        <w:ind w:left="501" w:hanging="501"/>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(1)</w:t>
      </w:r>
      <w:r w:rsidRPr="006E5904">
        <w:rPr>
          <w:rFonts w:asciiTheme="majorBidi" w:eastAsia="Century" w:hAnsiTheme="majorBidi" w:cstheme="majorBidi"/>
          <w:snapToGrid w:val="0"/>
          <w:color w:val="000000" w:themeColor="text1"/>
          <w:kern w:val="2"/>
          <w:sz w:val="21"/>
          <w:szCs w:val="21"/>
        </w:rPr>
        <w:tab/>
      </w:r>
      <w:r w:rsidR="001666D0" w:rsidRPr="006E5904">
        <w:rPr>
          <w:rFonts w:asciiTheme="majorBidi" w:eastAsia="ＭＳ 明朝" w:hAnsiTheme="majorBidi" w:cstheme="majorBidi"/>
          <w:snapToGrid w:val="0"/>
          <w:color w:val="000000" w:themeColor="text1"/>
          <w:kern w:val="2"/>
          <w:sz w:val="21"/>
          <w:szCs w:val="21"/>
        </w:rPr>
        <w:t>Outline of activity and pattern of emission</w:t>
      </w:r>
    </w:p>
    <w:p w14:paraId="0A92CA78" w14:textId="77777777" w:rsidR="001A4DCC" w:rsidRPr="006E5904" w:rsidRDefault="001A4DCC" w:rsidP="007C6EC3">
      <w:pPr>
        <w:spacing w:line="119" w:lineRule="exact"/>
        <w:rPr>
          <w:rFonts w:asciiTheme="majorBidi" w:eastAsia="Century" w:hAnsiTheme="majorBidi" w:cstheme="majorBidi"/>
          <w:snapToGrid w:val="0"/>
          <w:color w:val="000000" w:themeColor="text1"/>
          <w:kern w:val="2"/>
          <w:sz w:val="21"/>
          <w:szCs w:val="21"/>
        </w:rPr>
      </w:pPr>
    </w:p>
    <w:p w14:paraId="3C6E0DFF" w14:textId="77777777" w:rsidR="001A4DCC" w:rsidRPr="006E5904" w:rsidRDefault="00405AA9" w:rsidP="00E83A2F">
      <w:pPr>
        <w:pStyle w:val="Body"/>
        <w:rPr>
          <w:sz w:val="20"/>
          <w:szCs w:val="20"/>
        </w:rPr>
      </w:pPr>
      <w:r w:rsidRPr="006E5904">
        <w:t>When natural gas is produced,</w:t>
      </w:r>
      <w:r w:rsidR="00D65647" w:rsidRPr="006E5904">
        <w:rPr>
          <w:rFonts w:eastAsia="Century"/>
        </w:rPr>
        <w:t xml:space="preserve"> CO</w:t>
      </w:r>
      <w:r w:rsidR="00D65647" w:rsidRPr="006E5904">
        <w:rPr>
          <w:rFonts w:eastAsia="Century"/>
          <w:vertAlign w:val="subscript"/>
        </w:rPr>
        <w:t>2</w:t>
      </w:r>
      <w:r w:rsidR="00D65647" w:rsidRPr="006E5904">
        <w:rPr>
          <w:rFonts w:eastAsia="Century"/>
        </w:rPr>
        <w:t xml:space="preserve"> </w:t>
      </w:r>
      <w:r w:rsidRPr="006E5904">
        <w:t xml:space="preserve">is emitted to the atmosphere through the facilities in the production well and </w:t>
      </w:r>
      <w:r w:rsidR="00443469" w:rsidRPr="006E5904">
        <w:t xml:space="preserve">processing </w:t>
      </w:r>
      <w:r w:rsidRPr="006E5904">
        <w:t>facilities for dehumidification or other component adju</w:t>
      </w:r>
      <w:r w:rsidR="00DD4468" w:rsidRPr="006E5904">
        <w:t xml:space="preserve">stment processes. In addition, </w:t>
      </w:r>
      <w:r w:rsidRPr="006E5904">
        <w:t xml:space="preserve">when </w:t>
      </w:r>
      <w:r w:rsidR="0053088B" w:rsidRPr="006E5904">
        <w:t>associated</w:t>
      </w:r>
      <w:r w:rsidRPr="006E5904">
        <w:t xml:space="preserve"> gas is </w:t>
      </w:r>
      <w:r w:rsidR="0033132A" w:rsidRPr="006E5904">
        <w:t>incinerated</w:t>
      </w:r>
      <w:r w:rsidRPr="006E5904">
        <w:t xml:space="preserve"> in the facilities </w:t>
      </w:r>
      <w:r w:rsidR="00443469" w:rsidRPr="006E5904">
        <w:t xml:space="preserve">in the production well or the processing facilities, </w:t>
      </w:r>
      <w:r w:rsidR="00D65647" w:rsidRPr="006E5904">
        <w:rPr>
          <w:rFonts w:eastAsia="Century"/>
        </w:rPr>
        <w:t>CO</w:t>
      </w:r>
      <w:r w:rsidR="00D65647" w:rsidRPr="006E5904">
        <w:rPr>
          <w:rFonts w:eastAsia="Century"/>
          <w:vertAlign w:val="subscript"/>
        </w:rPr>
        <w:t>2</w:t>
      </w:r>
      <w:r w:rsidR="00D65647" w:rsidRPr="006E5904">
        <w:rPr>
          <w:rFonts w:eastAsia="Century"/>
        </w:rPr>
        <w:t xml:space="preserve"> </w:t>
      </w:r>
      <w:r w:rsidR="00443469" w:rsidRPr="006E5904">
        <w:t>is emitted to the atmosphere.</w:t>
      </w:r>
    </w:p>
    <w:p w14:paraId="651BD683"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7801487D" w14:textId="77777777" w:rsidR="001A4DCC" w:rsidRPr="006E5904" w:rsidRDefault="001A4DCC" w:rsidP="007C6EC3">
      <w:pPr>
        <w:spacing w:line="256" w:lineRule="exact"/>
        <w:rPr>
          <w:rFonts w:asciiTheme="majorBidi" w:hAnsiTheme="majorBidi" w:cstheme="majorBidi"/>
          <w:snapToGrid w:val="0"/>
          <w:color w:val="000000" w:themeColor="text1"/>
          <w:kern w:val="2"/>
          <w:sz w:val="20"/>
          <w:szCs w:val="20"/>
        </w:rPr>
      </w:pPr>
    </w:p>
    <w:p w14:paraId="6446C8A3" w14:textId="77777777" w:rsidR="001A4DCC" w:rsidRPr="006E5904" w:rsidRDefault="00AF22B0" w:rsidP="007C6EC3">
      <w:pPr>
        <w:tabs>
          <w:tab w:val="left" w:pos="501"/>
        </w:tabs>
        <w:spacing w:line="253" w:lineRule="exact"/>
        <w:ind w:left="501" w:hanging="501"/>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(2)</w:t>
      </w:r>
      <w:r w:rsidRPr="006E5904">
        <w:rPr>
          <w:rFonts w:asciiTheme="majorBidi" w:eastAsia="Century" w:hAnsiTheme="majorBidi" w:cstheme="majorBidi"/>
          <w:snapToGrid w:val="0"/>
          <w:color w:val="000000" w:themeColor="text1"/>
          <w:kern w:val="2"/>
          <w:sz w:val="21"/>
          <w:szCs w:val="21"/>
        </w:rPr>
        <w:tab/>
      </w:r>
      <w:r w:rsidR="00443469" w:rsidRPr="006E5904">
        <w:rPr>
          <w:rFonts w:asciiTheme="majorBidi" w:eastAsia="ＭＳ 明朝" w:hAnsiTheme="majorBidi" w:cstheme="majorBidi"/>
          <w:snapToGrid w:val="0"/>
          <w:color w:val="000000" w:themeColor="text1"/>
          <w:kern w:val="2"/>
          <w:sz w:val="21"/>
          <w:szCs w:val="21"/>
        </w:rPr>
        <w:t>Calculation formula</w:t>
      </w:r>
    </w:p>
    <w:p w14:paraId="0A8BFE58" w14:textId="77777777" w:rsidR="001A4DCC" w:rsidRPr="006E5904" w:rsidRDefault="001A4DCC" w:rsidP="007C6EC3">
      <w:pPr>
        <w:spacing w:line="150" w:lineRule="exact"/>
        <w:rPr>
          <w:rFonts w:asciiTheme="majorBidi" w:hAnsiTheme="majorBidi" w:cstheme="majorBidi"/>
          <w:snapToGrid w:val="0"/>
          <w:color w:val="000000" w:themeColor="text1"/>
          <w:kern w:val="2"/>
          <w:sz w:val="21"/>
          <w:szCs w:val="21"/>
        </w:rPr>
      </w:pPr>
    </w:p>
    <w:p w14:paraId="37A92360" w14:textId="77777777" w:rsidR="001A4DCC" w:rsidRPr="006E5904" w:rsidRDefault="005E3880" w:rsidP="002101EE">
      <w:pPr>
        <w:pStyle w:val="Body"/>
        <w:rPr>
          <w:rFonts w:eastAsia="Century"/>
        </w:rPr>
      </w:pPr>
      <w:r w:rsidRPr="006E5904">
        <w:t>Calculate CO</w:t>
      </w:r>
      <w:r w:rsidRPr="006E5904">
        <w:rPr>
          <w:vertAlign w:val="subscript"/>
        </w:rPr>
        <w:t>2</w:t>
      </w:r>
      <w:r w:rsidRPr="006E5904">
        <w:t xml:space="preserve"> emissions by multiplying the amount of natural gas produced by emissions per unit production by activity type.</w:t>
      </w:r>
    </w:p>
    <w:p w14:paraId="6EBEF68F" w14:textId="77777777" w:rsidR="001A4DCC" w:rsidRPr="006E5904" w:rsidRDefault="001A4DCC" w:rsidP="007C6EC3">
      <w:pPr>
        <w:spacing w:line="20" w:lineRule="exact"/>
        <w:rPr>
          <w:rFonts w:asciiTheme="majorBidi" w:hAnsiTheme="majorBidi" w:cstheme="majorBidi"/>
          <w:snapToGrid w:val="0"/>
          <w:color w:val="000000" w:themeColor="text1"/>
          <w:kern w:val="2"/>
          <w:sz w:val="20"/>
          <w:szCs w:val="20"/>
        </w:rPr>
      </w:pPr>
    </w:p>
    <w:p w14:paraId="2F05C03D"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tbl>
      <w:tblPr>
        <w:tblStyle w:val="a9"/>
        <w:tblW w:w="0" w:type="auto"/>
        <w:tblInd w:w="392" w:type="dxa"/>
        <w:tblLook w:val="04A0" w:firstRow="1" w:lastRow="0" w:firstColumn="1" w:lastColumn="0" w:noHBand="0" w:noVBand="1"/>
      </w:tblPr>
      <w:tblGrid>
        <w:gridCol w:w="8870"/>
      </w:tblGrid>
      <w:tr w:rsidR="005B518C" w:rsidRPr="006E5904" w14:paraId="5487E01F" w14:textId="77777777" w:rsidTr="002F36DB">
        <w:tc>
          <w:tcPr>
            <w:tcW w:w="8870" w:type="dxa"/>
            <w:tcMar>
              <w:top w:w="85" w:type="dxa"/>
              <w:bottom w:w="85" w:type="dxa"/>
            </w:tcMar>
          </w:tcPr>
          <w:p w14:paraId="0AACBA68" w14:textId="77777777" w:rsidR="009C7751" w:rsidRPr="006E5904" w:rsidRDefault="009C7751" w:rsidP="009C7751">
            <w:pPr>
              <w:spacing w:line="253" w:lineRule="exac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0"/>
                <w:szCs w:val="20"/>
              </w:rPr>
              <w:t>CO</w:t>
            </w:r>
            <w:r w:rsidRPr="006E5904">
              <w:rPr>
                <w:rFonts w:asciiTheme="majorBidi" w:eastAsia="Century" w:hAnsiTheme="majorBidi" w:cstheme="majorBidi"/>
                <w:snapToGrid w:val="0"/>
                <w:color w:val="000000" w:themeColor="text1"/>
                <w:kern w:val="2"/>
                <w:sz w:val="20"/>
                <w:szCs w:val="20"/>
                <w:vertAlign w:val="subscript"/>
              </w:rPr>
              <w:t>2</w:t>
            </w:r>
            <w:r w:rsidRPr="006E5904">
              <w:rPr>
                <w:rFonts w:asciiTheme="majorBidi" w:eastAsia="Century" w:hAnsiTheme="majorBidi" w:cstheme="majorBidi"/>
                <w:snapToGrid w:val="0"/>
                <w:color w:val="000000" w:themeColor="text1"/>
                <w:kern w:val="2"/>
                <w:sz w:val="20"/>
                <w:szCs w:val="20"/>
              </w:rPr>
              <w:t xml:space="preserve"> </w:t>
            </w:r>
            <w:r w:rsidR="005E3880" w:rsidRPr="006E5904">
              <w:rPr>
                <w:rFonts w:asciiTheme="majorBidi" w:hAnsiTheme="majorBidi" w:cstheme="majorBidi"/>
                <w:snapToGrid w:val="0"/>
                <w:color w:val="000000" w:themeColor="text1"/>
                <w:kern w:val="2"/>
                <w:sz w:val="20"/>
                <w:szCs w:val="20"/>
              </w:rPr>
              <w:t>emissions (</w:t>
            </w:r>
            <w:r w:rsidRPr="006E5904">
              <w:rPr>
                <w:rFonts w:asciiTheme="majorBidi" w:eastAsia="Century" w:hAnsiTheme="majorBidi" w:cstheme="majorBidi"/>
                <w:snapToGrid w:val="0"/>
                <w:color w:val="000000" w:themeColor="text1"/>
                <w:kern w:val="2"/>
                <w:sz w:val="20"/>
                <w:szCs w:val="20"/>
              </w:rPr>
              <w:t>tCO</w:t>
            </w:r>
            <w:r w:rsidRPr="006E5904">
              <w:rPr>
                <w:rFonts w:asciiTheme="majorBidi" w:eastAsia="Century" w:hAnsiTheme="majorBidi" w:cstheme="majorBidi"/>
                <w:snapToGrid w:val="0"/>
                <w:color w:val="000000" w:themeColor="text1"/>
                <w:kern w:val="2"/>
                <w:sz w:val="20"/>
                <w:szCs w:val="20"/>
                <w:vertAlign w:val="subscript"/>
              </w:rPr>
              <w:t>2</w:t>
            </w:r>
            <w:r w:rsidR="005E3880" w:rsidRPr="006E5904">
              <w:rPr>
                <w:rFonts w:asciiTheme="majorBidi" w:eastAsia="ＭＳ 明朝" w:hAnsiTheme="majorBidi" w:cstheme="majorBidi"/>
                <w:snapToGrid w:val="0"/>
                <w:color w:val="000000" w:themeColor="text1"/>
                <w:kern w:val="2"/>
                <w:sz w:val="20"/>
                <w:szCs w:val="20"/>
              </w:rPr>
              <w:t>)</w:t>
            </w:r>
          </w:p>
          <w:p w14:paraId="1F77DDE2" w14:textId="77777777" w:rsidR="009C7751" w:rsidRPr="006E5904" w:rsidRDefault="005E3880" w:rsidP="00E83A2F">
            <w:pPr>
              <w:spacing w:line="313" w:lineRule="exact"/>
              <w:ind w:left="317"/>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 amount of natural gas produced (</w:t>
            </w:r>
            <w:r w:rsidR="009C7751" w:rsidRPr="006E5904">
              <w:rPr>
                <w:rFonts w:asciiTheme="majorBidi" w:eastAsia="Century" w:hAnsiTheme="majorBidi" w:cstheme="majorBidi"/>
                <w:snapToGrid w:val="0"/>
                <w:color w:val="000000" w:themeColor="text1"/>
                <w:kern w:val="2"/>
                <w:sz w:val="20"/>
                <w:szCs w:val="20"/>
              </w:rPr>
              <w:t>Nm</w:t>
            </w:r>
            <w:r w:rsidR="009C7751" w:rsidRPr="006E5904">
              <w:rPr>
                <w:rFonts w:asciiTheme="majorBidi" w:eastAsia="Century" w:hAnsiTheme="majorBidi" w:cstheme="majorBidi"/>
                <w:snapToGrid w:val="0"/>
                <w:color w:val="000000" w:themeColor="text1"/>
                <w:kern w:val="2"/>
                <w:sz w:val="20"/>
                <w:szCs w:val="20"/>
                <w:vertAlign w:val="superscript"/>
              </w:rPr>
              <w:t>3</w:t>
            </w:r>
            <w:r w:rsidRPr="006E5904">
              <w:rPr>
                <w:rFonts w:asciiTheme="majorBidi" w:eastAsia="ＭＳ 明朝" w:hAnsiTheme="majorBidi" w:cstheme="majorBidi"/>
                <w:snapToGrid w:val="0"/>
                <w:color w:val="000000" w:themeColor="text1"/>
                <w:kern w:val="2"/>
                <w:sz w:val="20"/>
                <w:szCs w:val="20"/>
              </w:rPr>
              <w:t>)</w:t>
            </w:r>
            <w:r w:rsidR="002101EE" w:rsidRPr="006E5904">
              <w:rPr>
                <w:rFonts w:asciiTheme="majorBidi" w:eastAsia="ＭＳ 明朝" w:hAnsiTheme="majorBidi" w:cstheme="majorBidi"/>
                <w:snapToGrid w:val="0"/>
                <w:color w:val="000000" w:themeColor="text1"/>
                <w:kern w:val="2"/>
                <w:sz w:val="20"/>
                <w:szCs w:val="20"/>
              </w:rPr>
              <w:br/>
              <w:t xml:space="preserve">   </w:t>
            </w:r>
            <w:r w:rsidR="009C7751" w:rsidRPr="006E5904">
              <w:rPr>
                <w:rFonts w:asciiTheme="majorBidi" w:eastAsia="ＭＳ 明朝" w:hAnsiTheme="majorBidi" w:cstheme="majorBidi"/>
                <w:snapToGrid w:val="0"/>
                <w:color w:val="000000" w:themeColor="text1"/>
                <w:kern w:val="2"/>
                <w:sz w:val="20"/>
                <w:szCs w:val="20"/>
              </w:rPr>
              <w:t>×</w:t>
            </w:r>
            <w:r w:rsidRPr="006E5904">
              <w:rPr>
                <w:rFonts w:asciiTheme="majorBidi" w:eastAsia="ＭＳ 明朝" w:hAnsiTheme="majorBidi" w:cstheme="majorBidi"/>
                <w:snapToGrid w:val="0"/>
                <w:color w:val="000000" w:themeColor="text1"/>
                <w:kern w:val="2"/>
                <w:sz w:val="20"/>
                <w:szCs w:val="20"/>
              </w:rPr>
              <w:t xml:space="preserve"> emissions per unit production (</w:t>
            </w:r>
            <w:r w:rsidR="009C7751" w:rsidRPr="006E5904">
              <w:rPr>
                <w:rFonts w:asciiTheme="majorBidi" w:eastAsia="Century" w:hAnsiTheme="majorBidi" w:cstheme="majorBidi"/>
                <w:snapToGrid w:val="0"/>
                <w:color w:val="000000" w:themeColor="text1"/>
                <w:kern w:val="2"/>
                <w:sz w:val="20"/>
                <w:szCs w:val="20"/>
              </w:rPr>
              <w:t>tCO</w:t>
            </w:r>
            <w:r w:rsidR="009C7751" w:rsidRPr="006E5904">
              <w:rPr>
                <w:rFonts w:asciiTheme="majorBidi" w:eastAsia="Century" w:hAnsiTheme="majorBidi" w:cstheme="majorBidi"/>
                <w:snapToGrid w:val="0"/>
                <w:color w:val="000000" w:themeColor="text1"/>
                <w:kern w:val="2"/>
                <w:sz w:val="20"/>
                <w:szCs w:val="20"/>
                <w:vertAlign w:val="subscript"/>
              </w:rPr>
              <w:t>2</w:t>
            </w:r>
            <w:r w:rsidR="009C7751" w:rsidRPr="006E5904">
              <w:rPr>
                <w:rFonts w:asciiTheme="majorBidi" w:eastAsia="Century" w:hAnsiTheme="majorBidi" w:cstheme="majorBidi"/>
                <w:snapToGrid w:val="0"/>
                <w:color w:val="000000" w:themeColor="text1"/>
                <w:kern w:val="2"/>
                <w:sz w:val="20"/>
                <w:szCs w:val="20"/>
              </w:rPr>
              <w:t>/Nm</w:t>
            </w:r>
            <w:r w:rsidR="009C7751" w:rsidRPr="006E5904">
              <w:rPr>
                <w:rFonts w:asciiTheme="majorBidi" w:eastAsia="Century" w:hAnsiTheme="majorBidi" w:cstheme="majorBidi"/>
                <w:snapToGrid w:val="0"/>
                <w:color w:val="000000" w:themeColor="text1"/>
                <w:kern w:val="2"/>
                <w:sz w:val="20"/>
                <w:szCs w:val="20"/>
                <w:vertAlign w:val="superscript"/>
              </w:rPr>
              <w:t>3</w:t>
            </w:r>
            <w:r w:rsidRPr="006E5904">
              <w:rPr>
                <w:rFonts w:asciiTheme="majorBidi" w:eastAsia="ＭＳ 明朝" w:hAnsiTheme="majorBidi" w:cstheme="majorBidi"/>
                <w:snapToGrid w:val="0"/>
                <w:color w:val="000000" w:themeColor="text1"/>
                <w:kern w:val="2"/>
                <w:sz w:val="20"/>
                <w:szCs w:val="20"/>
              </w:rPr>
              <w:t>) (Calculate by activity type)</w:t>
            </w:r>
          </w:p>
        </w:tc>
      </w:tr>
    </w:tbl>
    <w:p w14:paraId="7BADE7DD" w14:textId="77777777" w:rsidR="001A4DCC" w:rsidRPr="006E5904" w:rsidRDefault="001A4DCC" w:rsidP="007C6EC3">
      <w:pPr>
        <w:spacing w:line="269" w:lineRule="exact"/>
        <w:rPr>
          <w:rFonts w:asciiTheme="majorBidi" w:hAnsiTheme="majorBidi" w:cstheme="majorBidi"/>
          <w:snapToGrid w:val="0"/>
          <w:color w:val="000000" w:themeColor="text1"/>
          <w:kern w:val="2"/>
          <w:sz w:val="20"/>
          <w:szCs w:val="20"/>
        </w:rPr>
      </w:pPr>
    </w:p>
    <w:p w14:paraId="59A50AFC" w14:textId="77777777" w:rsidR="001A4DCC" w:rsidRPr="006E5904" w:rsidRDefault="00AF22B0" w:rsidP="007C6EC3">
      <w:pPr>
        <w:tabs>
          <w:tab w:val="left" w:pos="501"/>
        </w:tabs>
        <w:spacing w:line="253" w:lineRule="exact"/>
        <w:ind w:left="501" w:hanging="501"/>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(3)</w:t>
      </w:r>
      <w:r w:rsidRPr="006E5904">
        <w:rPr>
          <w:rFonts w:asciiTheme="majorBidi" w:eastAsia="Century" w:hAnsiTheme="majorBidi" w:cstheme="majorBidi"/>
          <w:snapToGrid w:val="0"/>
          <w:color w:val="000000" w:themeColor="text1"/>
          <w:kern w:val="2"/>
          <w:sz w:val="21"/>
          <w:szCs w:val="21"/>
        </w:rPr>
        <w:tab/>
      </w:r>
      <w:r w:rsidR="005E3880" w:rsidRPr="006E5904">
        <w:rPr>
          <w:rFonts w:asciiTheme="majorBidi" w:hAnsiTheme="majorBidi" w:cstheme="majorBidi"/>
          <w:snapToGrid w:val="0"/>
          <w:color w:val="000000" w:themeColor="text1"/>
          <w:kern w:val="2"/>
          <w:sz w:val="21"/>
          <w:szCs w:val="21"/>
        </w:rPr>
        <w:t>Emission factors</w:t>
      </w:r>
    </w:p>
    <w:p w14:paraId="2BA34F92" w14:textId="77777777" w:rsidR="001A4DCC" w:rsidRPr="006E5904" w:rsidRDefault="001A4DCC" w:rsidP="007C6EC3">
      <w:pPr>
        <w:spacing w:line="119" w:lineRule="exact"/>
        <w:rPr>
          <w:rFonts w:asciiTheme="majorBidi" w:eastAsia="Century" w:hAnsiTheme="majorBidi" w:cstheme="majorBidi"/>
          <w:snapToGrid w:val="0"/>
          <w:color w:val="000000" w:themeColor="text1"/>
          <w:kern w:val="2"/>
          <w:sz w:val="21"/>
          <w:szCs w:val="21"/>
        </w:rPr>
      </w:pPr>
    </w:p>
    <w:p w14:paraId="33306EB4" w14:textId="77777777" w:rsidR="001A4DCC" w:rsidRPr="006E5904" w:rsidRDefault="00DC0F8A" w:rsidP="00EA0384">
      <w:pPr>
        <w:pStyle w:val="Body"/>
        <w:rPr>
          <w:sz w:val="20"/>
          <w:szCs w:val="20"/>
        </w:rPr>
      </w:pPr>
      <w:r w:rsidRPr="006E5904">
        <w:t xml:space="preserve">The emission factors for different activity types are specified by the Ministerial Ordinance Concerning the Calculation of GHG Emissions from Business Activities of Specified Emitters as listed below. Emissions from </w:t>
      </w:r>
      <w:r w:rsidR="00D65647" w:rsidRPr="006E5904">
        <w:rPr>
          <w:rFonts w:eastAsia="Century"/>
        </w:rPr>
        <w:t xml:space="preserve">No.1 </w:t>
      </w:r>
      <w:r w:rsidRPr="006E5904">
        <w:t xml:space="preserve">and </w:t>
      </w:r>
      <w:r w:rsidR="00D65647" w:rsidRPr="006E5904">
        <w:rPr>
          <w:rFonts w:eastAsia="Century"/>
        </w:rPr>
        <w:t xml:space="preserve">No.2 </w:t>
      </w:r>
      <w:r w:rsidRPr="006E5904">
        <w:t xml:space="preserve">must always be calculated </w:t>
      </w:r>
      <w:r w:rsidR="00F86ABA" w:rsidRPr="006E5904">
        <w:t xml:space="preserve">for assessment and report </w:t>
      </w:r>
      <w:r w:rsidRPr="006E5904">
        <w:t>when natural gas is produced,</w:t>
      </w:r>
      <w:r w:rsidR="00F86ABA" w:rsidRPr="006E5904">
        <w:t xml:space="preserve"> but emissions from </w:t>
      </w:r>
      <w:r w:rsidR="00D65647" w:rsidRPr="006E5904">
        <w:rPr>
          <w:rFonts w:eastAsia="Century"/>
        </w:rPr>
        <w:t xml:space="preserve">No.3 </w:t>
      </w:r>
      <w:r w:rsidR="00F86ABA" w:rsidRPr="006E5904">
        <w:t xml:space="preserve">and </w:t>
      </w:r>
      <w:r w:rsidR="00D65647" w:rsidRPr="006E5904">
        <w:rPr>
          <w:rFonts w:eastAsia="Century"/>
        </w:rPr>
        <w:t xml:space="preserve">No.4 </w:t>
      </w:r>
      <w:r w:rsidR="00F86ABA" w:rsidRPr="006E5904">
        <w:t xml:space="preserve">must be calculated only when associated gas is </w:t>
      </w:r>
      <w:r w:rsidR="0033132A" w:rsidRPr="006E5904">
        <w:t>incinerated</w:t>
      </w:r>
      <w:r w:rsidR="00F86ABA" w:rsidRPr="006E5904">
        <w:t xml:space="preserve"> in the production well or the processing facilities. </w:t>
      </w:r>
      <w:r w:rsidR="00C306F0" w:rsidRPr="006E5904">
        <w:t xml:space="preserve">When the both activities of </w:t>
      </w:r>
      <w:r w:rsidR="00D65647" w:rsidRPr="006E5904">
        <w:rPr>
          <w:rFonts w:eastAsia="Century"/>
        </w:rPr>
        <w:t xml:space="preserve">No.3 </w:t>
      </w:r>
      <w:r w:rsidR="00C306F0" w:rsidRPr="006E5904">
        <w:t xml:space="preserve">and </w:t>
      </w:r>
      <w:r w:rsidR="00D65647" w:rsidRPr="006E5904">
        <w:rPr>
          <w:rFonts w:eastAsia="Century"/>
        </w:rPr>
        <w:t xml:space="preserve">No.4 </w:t>
      </w:r>
      <w:r w:rsidR="00C306F0" w:rsidRPr="006E5904">
        <w:t xml:space="preserve">are carried out, calculate emissions </w:t>
      </w:r>
      <w:r w:rsidR="009A33C4" w:rsidRPr="006E5904">
        <w:t xml:space="preserve">as a whole </w:t>
      </w:r>
      <w:r w:rsidR="00C306F0" w:rsidRPr="006E5904">
        <w:t xml:space="preserve">by using the emission factor in </w:t>
      </w:r>
      <w:r w:rsidR="00D65647" w:rsidRPr="006E5904">
        <w:rPr>
          <w:rFonts w:eastAsia="Century"/>
        </w:rPr>
        <w:t>No.5</w:t>
      </w:r>
      <w:r w:rsidR="00C306F0" w:rsidRPr="006E5904">
        <w:t>.</w:t>
      </w:r>
    </w:p>
    <w:p w14:paraId="6413C0FC" w14:textId="77777777" w:rsidR="001A4DCC" w:rsidRPr="006E5904" w:rsidRDefault="001A4DCC" w:rsidP="007C6EC3">
      <w:pPr>
        <w:spacing w:line="57" w:lineRule="exact"/>
        <w:rPr>
          <w:rFonts w:asciiTheme="majorBidi" w:hAnsiTheme="majorBidi" w:cstheme="majorBidi"/>
          <w:snapToGrid w:val="0"/>
          <w:color w:val="000000" w:themeColor="text1"/>
          <w:kern w:val="2"/>
          <w:sz w:val="20"/>
          <w:szCs w:val="20"/>
        </w:rPr>
      </w:pPr>
    </w:p>
    <w:tbl>
      <w:tblPr>
        <w:tblW w:w="0" w:type="auto"/>
        <w:tblInd w:w="291" w:type="dxa"/>
        <w:tblLayout w:type="fixed"/>
        <w:tblCellMar>
          <w:left w:w="0" w:type="dxa"/>
          <w:right w:w="0" w:type="dxa"/>
        </w:tblCellMar>
        <w:tblLook w:val="04A0" w:firstRow="1" w:lastRow="0" w:firstColumn="1" w:lastColumn="0" w:noHBand="0" w:noVBand="1"/>
      </w:tblPr>
      <w:tblGrid>
        <w:gridCol w:w="580"/>
        <w:gridCol w:w="5280"/>
        <w:gridCol w:w="1440"/>
        <w:gridCol w:w="1240"/>
      </w:tblGrid>
      <w:tr w:rsidR="005B518C" w:rsidRPr="006E5904" w14:paraId="3E35CA6D" w14:textId="77777777">
        <w:trPr>
          <w:trHeight w:val="311"/>
        </w:trPr>
        <w:tc>
          <w:tcPr>
            <w:tcW w:w="580" w:type="dxa"/>
            <w:tcBorders>
              <w:top w:val="single" w:sz="8" w:space="0" w:color="auto"/>
              <w:left w:val="single" w:sz="8" w:space="0" w:color="auto"/>
              <w:right w:val="single" w:sz="8" w:space="0" w:color="auto"/>
            </w:tcBorders>
            <w:vAlign w:val="bottom"/>
          </w:tcPr>
          <w:p w14:paraId="64DF7C54" w14:textId="77777777" w:rsidR="001A4DCC" w:rsidRPr="006E5904" w:rsidRDefault="00D65647" w:rsidP="007C6EC3">
            <w:pPr>
              <w:jc w:val="center"/>
              <w:rPr>
                <w:rFonts w:asciiTheme="majorBidi"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No</w:t>
            </w:r>
            <w:r w:rsidR="00561F36" w:rsidRPr="006E5904">
              <w:rPr>
                <w:rFonts w:asciiTheme="majorBidi" w:hAnsiTheme="majorBidi" w:cstheme="majorBidi"/>
                <w:snapToGrid w:val="0"/>
                <w:color w:val="000000" w:themeColor="text1"/>
                <w:kern w:val="2"/>
                <w:sz w:val="21"/>
                <w:szCs w:val="21"/>
              </w:rPr>
              <w:t>.</w:t>
            </w:r>
          </w:p>
        </w:tc>
        <w:tc>
          <w:tcPr>
            <w:tcW w:w="5280" w:type="dxa"/>
            <w:tcBorders>
              <w:top w:val="single" w:sz="8" w:space="0" w:color="auto"/>
              <w:right w:val="single" w:sz="8" w:space="0" w:color="auto"/>
            </w:tcBorders>
            <w:vAlign w:val="bottom"/>
          </w:tcPr>
          <w:p w14:paraId="6CB19B39" w14:textId="77777777" w:rsidR="001A4DCC" w:rsidRPr="006E5904" w:rsidRDefault="00464368" w:rsidP="00464368">
            <w:pPr>
              <w:spacing w:line="211" w:lineRule="exact"/>
              <w:ind w:left="2080"/>
              <w:rPr>
                <w:rFonts w:asciiTheme="majorBidi" w:hAnsiTheme="majorBidi" w:cstheme="majorBidi"/>
                <w:snapToGrid w:val="0"/>
                <w:color w:val="000000" w:themeColor="text1"/>
                <w:kern w:val="2"/>
                <w:sz w:val="21"/>
                <w:szCs w:val="21"/>
              </w:rPr>
            </w:pPr>
            <w:r w:rsidRPr="006E5904">
              <w:rPr>
                <w:rFonts w:asciiTheme="majorBidi" w:eastAsia="ＭＳ 明朝" w:hAnsiTheme="majorBidi" w:cstheme="majorBidi"/>
                <w:snapToGrid w:val="0"/>
                <w:color w:val="000000" w:themeColor="text1"/>
                <w:kern w:val="2"/>
                <w:sz w:val="21"/>
                <w:szCs w:val="21"/>
              </w:rPr>
              <w:t>Activity type</w:t>
            </w:r>
          </w:p>
        </w:tc>
        <w:tc>
          <w:tcPr>
            <w:tcW w:w="2680" w:type="dxa"/>
            <w:gridSpan w:val="2"/>
            <w:tcBorders>
              <w:top w:val="single" w:sz="8" w:space="0" w:color="auto"/>
              <w:right w:val="single" w:sz="8" w:space="0" w:color="auto"/>
            </w:tcBorders>
            <w:vAlign w:val="bottom"/>
          </w:tcPr>
          <w:p w14:paraId="749CCB72" w14:textId="77777777" w:rsidR="001A4DCC" w:rsidRPr="006E5904" w:rsidRDefault="00512561" w:rsidP="00EA0384">
            <w:pPr>
              <w:spacing w:line="211" w:lineRule="exact"/>
              <w:jc w:val="center"/>
              <w:rPr>
                <w:rFonts w:asciiTheme="majorBidi" w:hAnsiTheme="majorBidi" w:cstheme="majorBidi"/>
                <w:snapToGrid w:val="0"/>
                <w:color w:val="000000" w:themeColor="text1"/>
                <w:kern w:val="2"/>
                <w:sz w:val="21"/>
                <w:szCs w:val="21"/>
              </w:rPr>
            </w:pPr>
            <w:r w:rsidRPr="006E5904">
              <w:rPr>
                <w:rFonts w:asciiTheme="majorBidi" w:eastAsia="ＭＳ 明朝" w:hAnsiTheme="majorBidi" w:cstheme="majorBidi"/>
                <w:snapToGrid w:val="0"/>
                <w:color w:val="000000" w:themeColor="text1"/>
                <w:kern w:val="2"/>
                <w:sz w:val="21"/>
                <w:szCs w:val="21"/>
              </w:rPr>
              <w:t>Emission factor</w:t>
            </w:r>
          </w:p>
        </w:tc>
      </w:tr>
      <w:tr w:rsidR="005B518C" w:rsidRPr="006E5904" w14:paraId="2F071F5F" w14:textId="77777777">
        <w:trPr>
          <w:trHeight w:val="67"/>
        </w:trPr>
        <w:tc>
          <w:tcPr>
            <w:tcW w:w="580" w:type="dxa"/>
            <w:tcBorders>
              <w:left w:val="single" w:sz="8" w:space="0" w:color="auto"/>
              <w:bottom w:val="single" w:sz="8" w:space="0" w:color="auto"/>
              <w:right w:val="single" w:sz="8" w:space="0" w:color="auto"/>
            </w:tcBorders>
            <w:vAlign w:val="bottom"/>
          </w:tcPr>
          <w:p w14:paraId="30A394BC"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5280" w:type="dxa"/>
            <w:tcBorders>
              <w:bottom w:val="single" w:sz="8" w:space="0" w:color="auto"/>
              <w:right w:val="single" w:sz="8" w:space="0" w:color="auto"/>
            </w:tcBorders>
            <w:vAlign w:val="bottom"/>
          </w:tcPr>
          <w:p w14:paraId="0E8DC1AC"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440" w:type="dxa"/>
            <w:tcBorders>
              <w:bottom w:val="single" w:sz="8" w:space="0" w:color="auto"/>
            </w:tcBorders>
            <w:vAlign w:val="bottom"/>
          </w:tcPr>
          <w:p w14:paraId="6F4BA0FF" w14:textId="77777777" w:rsidR="001A4DCC" w:rsidRPr="006E5904" w:rsidRDefault="001A4DCC" w:rsidP="007C6EC3">
            <w:pPr>
              <w:rPr>
                <w:rFonts w:asciiTheme="majorBidi" w:hAnsiTheme="majorBidi" w:cstheme="majorBidi"/>
                <w:snapToGrid w:val="0"/>
                <w:color w:val="000000" w:themeColor="text1"/>
                <w:kern w:val="2"/>
                <w:sz w:val="2"/>
                <w:szCs w:val="2"/>
              </w:rPr>
            </w:pPr>
          </w:p>
        </w:tc>
        <w:tc>
          <w:tcPr>
            <w:tcW w:w="1240" w:type="dxa"/>
            <w:tcBorders>
              <w:bottom w:val="single" w:sz="8" w:space="0" w:color="auto"/>
              <w:right w:val="single" w:sz="8" w:space="0" w:color="auto"/>
            </w:tcBorders>
            <w:vAlign w:val="bottom"/>
          </w:tcPr>
          <w:p w14:paraId="436C5BB6" w14:textId="77777777" w:rsidR="001A4DCC" w:rsidRPr="006E5904" w:rsidRDefault="001A4DCC" w:rsidP="007C6EC3">
            <w:pPr>
              <w:rPr>
                <w:rFonts w:asciiTheme="majorBidi" w:hAnsiTheme="majorBidi" w:cstheme="majorBidi"/>
                <w:snapToGrid w:val="0"/>
                <w:color w:val="000000" w:themeColor="text1"/>
                <w:kern w:val="2"/>
                <w:sz w:val="2"/>
                <w:szCs w:val="2"/>
              </w:rPr>
            </w:pPr>
          </w:p>
        </w:tc>
      </w:tr>
      <w:tr w:rsidR="005B518C" w:rsidRPr="006E5904" w14:paraId="79EDFD47" w14:textId="77777777" w:rsidTr="008C0FEC">
        <w:trPr>
          <w:trHeight w:val="362"/>
        </w:trPr>
        <w:tc>
          <w:tcPr>
            <w:tcW w:w="580" w:type="dxa"/>
            <w:tcBorders>
              <w:left w:val="single" w:sz="8" w:space="0" w:color="auto"/>
              <w:bottom w:val="single" w:sz="8" w:space="0" w:color="auto"/>
              <w:right w:val="single" w:sz="8" w:space="0" w:color="auto"/>
            </w:tcBorders>
            <w:vAlign w:val="center"/>
          </w:tcPr>
          <w:p w14:paraId="3F4B5993" w14:textId="77777777" w:rsidR="001A4DCC" w:rsidRPr="006E5904" w:rsidRDefault="00D65647" w:rsidP="007C6EC3">
            <w:pPr>
              <w:jc w:val="center"/>
              <w:rPr>
                <w:rFonts w:asciiTheme="majorBidi"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1</w:t>
            </w:r>
          </w:p>
        </w:tc>
        <w:tc>
          <w:tcPr>
            <w:tcW w:w="5280" w:type="dxa"/>
            <w:tcBorders>
              <w:bottom w:val="single" w:sz="8" w:space="0" w:color="auto"/>
              <w:right w:val="single" w:sz="8" w:space="0" w:color="auto"/>
            </w:tcBorders>
            <w:vAlign w:val="center"/>
          </w:tcPr>
          <w:p w14:paraId="48B842FB" w14:textId="77777777" w:rsidR="001A4DCC" w:rsidRPr="006E5904" w:rsidRDefault="00512561" w:rsidP="00512561">
            <w:pPr>
              <w:spacing w:line="211" w:lineRule="exact"/>
              <w:ind w:left="100"/>
              <w:rPr>
                <w:rFonts w:asciiTheme="majorBidi" w:hAnsiTheme="majorBidi" w:cstheme="majorBidi"/>
                <w:snapToGrid w:val="0"/>
                <w:color w:val="000000" w:themeColor="text1"/>
                <w:kern w:val="2"/>
                <w:sz w:val="21"/>
                <w:szCs w:val="21"/>
              </w:rPr>
            </w:pPr>
            <w:r w:rsidRPr="006E5904">
              <w:rPr>
                <w:rFonts w:asciiTheme="majorBidi" w:eastAsia="ＭＳ 明朝" w:hAnsiTheme="majorBidi" w:cstheme="majorBidi"/>
                <w:snapToGrid w:val="0"/>
                <w:color w:val="000000" w:themeColor="text1"/>
                <w:kern w:val="2"/>
                <w:sz w:val="21"/>
                <w:szCs w:val="21"/>
              </w:rPr>
              <w:t>Emission from the facilities in the production well during production</w:t>
            </w:r>
          </w:p>
        </w:tc>
        <w:tc>
          <w:tcPr>
            <w:tcW w:w="1440" w:type="dxa"/>
            <w:tcBorders>
              <w:bottom w:val="single" w:sz="8" w:space="0" w:color="auto"/>
            </w:tcBorders>
            <w:vAlign w:val="center"/>
          </w:tcPr>
          <w:p w14:paraId="5FEE6435" w14:textId="77777777" w:rsidR="001A4DCC" w:rsidRPr="006E5904" w:rsidRDefault="00D65647" w:rsidP="007C6EC3">
            <w:pPr>
              <w:jc w:val="right"/>
              <w:rPr>
                <w:rFonts w:asciiTheme="majorBidi"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0.000000095</w:t>
            </w:r>
          </w:p>
        </w:tc>
        <w:tc>
          <w:tcPr>
            <w:tcW w:w="1240" w:type="dxa"/>
            <w:tcBorders>
              <w:bottom w:val="single" w:sz="8" w:space="0" w:color="auto"/>
              <w:right w:val="single" w:sz="8" w:space="0" w:color="auto"/>
            </w:tcBorders>
            <w:vAlign w:val="center"/>
          </w:tcPr>
          <w:p w14:paraId="57873AF7" w14:textId="77777777" w:rsidR="001A4DCC" w:rsidRPr="006E5904" w:rsidRDefault="00D65647" w:rsidP="007C6EC3">
            <w:pPr>
              <w:ind w:left="80"/>
              <w:rPr>
                <w:rFonts w:asciiTheme="majorBidi"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tCO</w:t>
            </w:r>
            <w:r w:rsidRPr="006E5904">
              <w:rPr>
                <w:rFonts w:asciiTheme="majorBidi" w:eastAsia="Century" w:hAnsiTheme="majorBidi" w:cstheme="majorBidi"/>
                <w:snapToGrid w:val="0"/>
                <w:color w:val="000000" w:themeColor="text1"/>
                <w:kern w:val="2"/>
                <w:sz w:val="21"/>
                <w:szCs w:val="21"/>
                <w:vertAlign w:val="subscript"/>
              </w:rPr>
              <w:t>2</w:t>
            </w:r>
            <w:r w:rsidRPr="006E5904">
              <w:rPr>
                <w:rFonts w:asciiTheme="majorBidi" w:eastAsia="Century" w:hAnsiTheme="majorBidi" w:cstheme="majorBidi"/>
                <w:snapToGrid w:val="0"/>
                <w:color w:val="000000" w:themeColor="text1"/>
                <w:kern w:val="2"/>
                <w:sz w:val="21"/>
                <w:szCs w:val="21"/>
              </w:rPr>
              <w:t>/Nm</w:t>
            </w:r>
            <w:r w:rsidRPr="006E5904">
              <w:rPr>
                <w:rFonts w:asciiTheme="majorBidi" w:eastAsia="Century" w:hAnsiTheme="majorBidi" w:cstheme="majorBidi"/>
                <w:snapToGrid w:val="0"/>
                <w:color w:val="000000" w:themeColor="text1"/>
                <w:kern w:val="2"/>
                <w:sz w:val="21"/>
                <w:szCs w:val="21"/>
                <w:vertAlign w:val="superscript"/>
              </w:rPr>
              <w:t>3</w:t>
            </w:r>
          </w:p>
        </w:tc>
      </w:tr>
      <w:tr w:rsidR="001A4DCC" w:rsidRPr="006E5904" w14:paraId="26341B41" w14:textId="77777777" w:rsidTr="008C0FEC">
        <w:trPr>
          <w:trHeight w:val="350"/>
        </w:trPr>
        <w:tc>
          <w:tcPr>
            <w:tcW w:w="580" w:type="dxa"/>
            <w:tcBorders>
              <w:left w:val="single" w:sz="8" w:space="0" w:color="auto"/>
              <w:bottom w:val="single" w:sz="8" w:space="0" w:color="auto"/>
              <w:right w:val="single" w:sz="8" w:space="0" w:color="auto"/>
            </w:tcBorders>
            <w:vAlign w:val="center"/>
          </w:tcPr>
          <w:p w14:paraId="3A1A8E0C" w14:textId="77777777" w:rsidR="001A4DCC" w:rsidRPr="006E5904" w:rsidRDefault="00D65647" w:rsidP="007C6EC3">
            <w:pPr>
              <w:jc w:val="center"/>
              <w:rPr>
                <w:rFonts w:asciiTheme="majorBidi"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2</w:t>
            </w:r>
          </w:p>
        </w:tc>
        <w:tc>
          <w:tcPr>
            <w:tcW w:w="5280" w:type="dxa"/>
            <w:tcBorders>
              <w:bottom w:val="single" w:sz="8" w:space="0" w:color="auto"/>
              <w:right w:val="single" w:sz="8" w:space="0" w:color="auto"/>
            </w:tcBorders>
            <w:vAlign w:val="center"/>
          </w:tcPr>
          <w:p w14:paraId="27C82293" w14:textId="77777777" w:rsidR="001A4DCC" w:rsidRPr="006E5904" w:rsidRDefault="00512561" w:rsidP="007C6EC3">
            <w:pPr>
              <w:spacing w:line="211" w:lineRule="exact"/>
              <w:ind w:left="100"/>
              <w:rPr>
                <w:rFonts w:asciiTheme="majorBidi" w:hAnsiTheme="majorBidi" w:cstheme="majorBidi"/>
                <w:snapToGrid w:val="0"/>
                <w:color w:val="000000" w:themeColor="text1"/>
                <w:kern w:val="2"/>
                <w:sz w:val="21"/>
                <w:szCs w:val="21"/>
              </w:rPr>
            </w:pPr>
            <w:r w:rsidRPr="006E5904">
              <w:rPr>
                <w:rFonts w:asciiTheme="majorBidi" w:eastAsia="ＭＳ 明朝" w:hAnsiTheme="majorBidi" w:cstheme="majorBidi"/>
                <w:snapToGrid w:val="0"/>
                <w:color w:val="000000" w:themeColor="text1"/>
                <w:kern w:val="2"/>
                <w:sz w:val="21"/>
                <w:szCs w:val="21"/>
              </w:rPr>
              <w:t>Emission from the processing facilities for dehumidification or other component adjustment processes</w:t>
            </w:r>
            <w:r w:rsidR="00B36485" w:rsidRPr="006E5904">
              <w:rPr>
                <w:rFonts w:asciiTheme="majorBidi" w:eastAsia="ＭＳ 明朝" w:hAnsiTheme="majorBidi" w:cstheme="majorBidi"/>
                <w:snapToGrid w:val="0"/>
                <w:color w:val="000000" w:themeColor="text1"/>
                <w:kern w:val="2"/>
                <w:sz w:val="21"/>
                <w:szCs w:val="21"/>
              </w:rPr>
              <w:t xml:space="preserve"> during production</w:t>
            </w:r>
          </w:p>
        </w:tc>
        <w:tc>
          <w:tcPr>
            <w:tcW w:w="1440" w:type="dxa"/>
            <w:tcBorders>
              <w:bottom w:val="single" w:sz="8" w:space="0" w:color="auto"/>
            </w:tcBorders>
            <w:vAlign w:val="center"/>
          </w:tcPr>
          <w:p w14:paraId="43E32E6E" w14:textId="77777777" w:rsidR="001A4DCC" w:rsidRPr="006E5904" w:rsidRDefault="00D65647" w:rsidP="007C6EC3">
            <w:pPr>
              <w:jc w:val="right"/>
              <w:rPr>
                <w:rFonts w:asciiTheme="majorBidi"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0.000000027</w:t>
            </w:r>
          </w:p>
        </w:tc>
        <w:tc>
          <w:tcPr>
            <w:tcW w:w="1240" w:type="dxa"/>
            <w:tcBorders>
              <w:bottom w:val="single" w:sz="8" w:space="0" w:color="auto"/>
              <w:right w:val="single" w:sz="8" w:space="0" w:color="auto"/>
            </w:tcBorders>
            <w:vAlign w:val="center"/>
          </w:tcPr>
          <w:p w14:paraId="7D79014E" w14:textId="77777777" w:rsidR="001A4DCC" w:rsidRPr="006E5904" w:rsidRDefault="00D65647" w:rsidP="007C6EC3">
            <w:pPr>
              <w:ind w:left="80"/>
              <w:rPr>
                <w:rFonts w:asciiTheme="majorBidi"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tCO</w:t>
            </w:r>
            <w:r w:rsidRPr="006E5904">
              <w:rPr>
                <w:rFonts w:asciiTheme="majorBidi" w:eastAsia="Century" w:hAnsiTheme="majorBidi" w:cstheme="majorBidi"/>
                <w:snapToGrid w:val="0"/>
                <w:color w:val="000000" w:themeColor="text1"/>
                <w:kern w:val="2"/>
                <w:sz w:val="21"/>
                <w:szCs w:val="21"/>
                <w:vertAlign w:val="subscript"/>
              </w:rPr>
              <w:t>2</w:t>
            </w:r>
            <w:r w:rsidRPr="006E5904">
              <w:rPr>
                <w:rFonts w:asciiTheme="majorBidi" w:eastAsia="Century" w:hAnsiTheme="majorBidi" w:cstheme="majorBidi"/>
                <w:snapToGrid w:val="0"/>
                <w:color w:val="000000" w:themeColor="text1"/>
                <w:kern w:val="2"/>
                <w:sz w:val="21"/>
                <w:szCs w:val="21"/>
              </w:rPr>
              <w:t>/Nm</w:t>
            </w:r>
            <w:r w:rsidRPr="006E5904">
              <w:rPr>
                <w:rFonts w:asciiTheme="majorBidi" w:eastAsia="Century" w:hAnsiTheme="majorBidi" w:cstheme="majorBidi"/>
                <w:snapToGrid w:val="0"/>
                <w:color w:val="000000" w:themeColor="text1"/>
                <w:kern w:val="2"/>
                <w:sz w:val="21"/>
                <w:szCs w:val="21"/>
                <w:vertAlign w:val="superscript"/>
              </w:rPr>
              <w:t>3</w:t>
            </w:r>
          </w:p>
        </w:tc>
      </w:tr>
    </w:tbl>
    <w:p w14:paraId="3806414A" w14:textId="77777777" w:rsidR="001A4DCC" w:rsidRPr="006E5904" w:rsidRDefault="001A4DCC" w:rsidP="007C6EC3">
      <w:pPr>
        <w:spacing w:line="75" w:lineRule="exact"/>
        <w:rPr>
          <w:rFonts w:asciiTheme="majorBidi" w:hAnsiTheme="majorBidi" w:cstheme="majorBidi"/>
          <w:snapToGrid w:val="0"/>
          <w:color w:val="000000" w:themeColor="text1"/>
          <w:kern w:val="2"/>
          <w:sz w:val="20"/>
          <w:szCs w:val="20"/>
        </w:rPr>
      </w:pPr>
    </w:p>
    <w:p w14:paraId="630381F5" w14:textId="77777777" w:rsidR="001A4DCC" w:rsidRPr="006E5904" w:rsidRDefault="00512561" w:rsidP="00F27F2A">
      <w:pPr>
        <w:pStyle w:val="Body"/>
        <w:rPr>
          <w:sz w:val="20"/>
          <w:szCs w:val="20"/>
        </w:rPr>
      </w:pPr>
      <w:r w:rsidRPr="006E5904">
        <w:t xml:space="preserve">Calculate emissions from the following only when associated gas is </w:t>
      </w:r>
      <w:r w:rsidR="0033132A" w:rsidRPr="006E5904">
        <w:t>incinerated</w:t>
      </w:r>
      <w:r w:rsidRPr="006E5904">
        <w:t xml:space="preserve"> in the production well or the processing facilities:</w:t>
      </w:r>
    </w:p>
    <w:p w14:paraId="189D7830" w14:textId="77777777" w:rsidR="001A4DCC" w:rsidRPr="006E5904" w:rsidRDefault="001A4DCC" w:rsidP="007C6EC3">
      <w:pPr>
        <w:spacing w:line="55" w:lineRule="exact"/>
        <w:rPr>
          <w:rFonts w:asciiTheme="majorBidi" w:hAnsiTheme="majorBidi" w:cstheme="majorBidi"/>
          <w:snapToGrid w:val="0"/>
          <w:color w:val="000000" w:themeColor="text1"/>
          <w:kern w:val="2"/>
          <w:sz w:val="20"/>
          <w:szCs w:val="20"/>
        </w:rPr>
      </w:pPr>
    </w:p>
    <w:tbl>
      <w:tblPr>
        <w:tblW w:w="0" w:type="auto"/>
        <w:tblInd w:w="291" w:type="dxa"/>
        <w:tblLayout w:type="fixed"/>
        <w:tblCellMar>
          <w:left w:w="0" w:type="dxa"/>
          <w:right w:w="0" w:type="dxa"/>
        </w:tblCellMar>
        <w:tblLook w:val="04A0" w:firstRow="1" w:lastRow="0" w:firstColumn="1" w:lastColumn="0" w:noHBand="0" w:noVBand="1"/>
      </w:tblPr>
      <w:tblGrid>
        <w:gridCol w:w="580"/>
        <w:gridCol w:w="5260"/>
        <w:gridCol w:w="1340"/>
        <w:gridCol w:w="1360"/>
      </w:tblGrid>
      <w:tr w:rsidR="005B518C" w:rsidRPr="006E5904" w14:paraId="39FBCC6B" w14:textId="77777777" w:rsidTr="008C0FEC">
        <w:trPr>
          <w:trHeight w:val="370"/>
        </w:trPr>
        <w:tc>
          <w:tcPr>
            <w:tcW w:w="580" w:type="dxa"/>
            <w:tcBorders>
              <w:top w:val="single" w:sz="8" w:space="0" w:color="auto"/>
              <w:left w:val="single" w:sz="8" w:space="0" w:color="auto"/>
              <w:bottom w:val="single" w:sz="8" w:space="0" w:color="auto"/>
              <w:right w:val="single" w:sz="8" w:space="0" w:color="auto"/>
            </w:tcBorders>
            <w:vAlign w:val="center"/>
          </w:tcPr>
          <w:p w14:paraId="6C18774B" w14:textId="77777777" w:rsidR="001A4DCC" w:rsidRPr="006E5904" w:rsidRDefault="00D65647" w:rsidP="00DA65E6">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3</w:t>
            </w:r>
          </w:p>
        </w:tc>
        <w:tc>
          <w:tcPr>
            <w:tcW w:w="5260" w:type="dxa"/>
            <w:tcBorders>
              <w:top w:val="single" w:sz="8" w:space="0" w:color="auto"/>
              <w:bottom w:val="single" w:sz="8" w:space="0" w:color="auto"/>
              <w:right w:val="single" w:sz="8" w:space="0" w:color="auto"/>
            </w:tcBorders>
            <w:vAlign w:val="center"/>
          </w:tcPr>
          <w:p w14:paraId="01A55862" w14:textId="77777777" w:rsidR="001A4DCC" w:rsidRPr="006E5904" w:rsidRDefault="0033132A" w:rsidP="002B40AA">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Incineration</w:t>
            </w:r>
            <w:r w:rsidR="002B40AA" w:rsidRPr="006E5904">
              <w:rPr>
                <w:rFonts w:asciiTheme="majorBidi" w:eastAsia="ＭＳ 明朝" w:hAnsiTheme="majorBidi" w:cstheme="majorBidi"/>
                <w:snapToGrid w:val="0"/>
                <w:color w:val="000000" w:themeColor="text1"/>
                <w:kern w:val="2"/>
                <w:sz w:val="21"/>
                <w:szCs w:val="21"/>
              </w:rPr>
              <w:t xml:space="preserve"> of associated gas in the</w:t>
            </w:r>
            <w:r w:rsidR="004348D8" w:rsidRPr="006E5904">
              <w:rPr>
                <w:rFonts w:asciiTheme="majorBidi" w:eastAsia="ＭＳ 明朝" w:hAnsiTheme="majorBidi" w:cstheme="majorBidi"/>
                <w:snapToGrid w:val="0"/>
                <w:color w:val="000000" w:themeColor="text1"/>
                <w:kern w:val="2"/>
                <w:sz w:val="21"/>
                <w:szCs w:val="21"/>
              </w:rPr>
              <w:t xml:space="preserve"> production well during extraction</w:t>
            </w:r>
          </w:p>
        </w:tc>
        <w:tc>
          <w:tcPr>
            <w:tcW w:w="1340" w:type="dxa"/>
            <w:tcBorders>
              <w:top w:val="single" w:sz="8" w:space="0" w:color="auto"/>
              <w:bottom w:val="single" w:sz="8" w:space="0" w:color="auto"/>
            </w:tcBorders>
            <w:vAlign w:val="center"/>
          </w:tcPr>
          <w:p w14:paraId="3F3C5CE0" w14:textId="77777777" w:rsidR="001A4DCC" w:rsidRPr="006E5904" w:rsidRDefault="00D65647" w:rsidP="007C6EC3">
            <w:pPr>
              <w:jc w:val="right"/>
              <w:rPr>
                <w:rFonts w:asciiTheme="majorBidi"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0.0000018</w:t>
            </w:r>
          </w:p>
        </w:tc>
        <w:tc>
          <w:tcPr>
            <w:tcW w:w="1360" w:type="dxa"/>
            <w:tcBorders>
              <w:top w:val="single" w:sz="8" w:space="0" w:color="auto"/>
              <w:bottom w:val="single" w:sz="8" w:space="0" w:color="auto"/>
              <w:right w:val="single" w:sz="8" w:space="0" w:color="auto"/>
            </w:tcBorders>
            <w:vAlign w:val="center"/>
          </w:tcPr>
          <w:p w14:paraId="09C3DCD7" w14:textId="77777777" w:rsidR="001A4DCC" w:rsidRPr="006E5904" w:rsidRDefault="00D65647" w:rsidP="007C6EC3">
            <w:pPr>
              <w:ind w:left="200"/>
              <w:rPr>
                <w:rFonts w:asciiTheme="majorBidi"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tCO</w:t>
            </w:r>
            <w:r w:rsidRPr="006E5904">
              <w:rPr>
                <w:rFonts w:asciiTheme="majorBidi" w:eastAsia="Century" w:hAnsiTheme="majorBidi" w:cstheme="majorBidi"/>
                <w:snapToGrid w:val="0"/>
                <w:color w:val="000000" w:themeColor="text1"/>
                <w:kern w:val="2"/>
                <w:sz w:val="21"/>
                <w:szCs w:val="21"/>
                <w:vertAlign w:val="subscript"/>
              </w:rPr>
              <w:t>2</w:t>
            </w:r>
            <w:r w:rsidRPr="006E5904">
              <w:rPr>
                <w:rFonts w:asciiTheme="majorBidi" w:eastAsia="Century" w:hAnsiTheme="majorBidi" w:cstheme="majorBidi"/>
                <w:snapToGrid w:val="0"/>
                <w:color w:val="000000" w:themeColor="text1"/>
                <w:kern w:val="2"/>
                <w:sz w:val="21"/>
                <w:szCs w:val="21"/>
              </w:rPr>
              <w:t>/Nm</w:t>
            </w:r>
            <w:r w:rsidRPr="006E5904">
              <w:rPr>
                <w:rFonts w:asciiTheme="majorBidi" w:eastAsia="Century" w:hAnsiTheme="majorBidi" w:cstheme="majorBidi"/>
                <w:snapToGrid w:val="0"/>
                <w:color w:val="000000" w:themeColor="text1"/>
                <w:kern w:val="2"/>
                <w:sz w:val="21"/>
                <w:szCs w:val="21"/>
                <w:vertAlign w:val="superscript"/>
              </w:rPr>
              <w:t>3</w:t>
            </w:r>
          </w:p>
        </w:tc>
      </w:tr>
      <w:tr w:rsidR="001A4DCC" w:rsidRPr="006E5904" w14:paraId="3695050A" w14:textId="77777777" w:rsidTr="008C0FEC">
        <w:trPr>
          <w:trHeight w:val="350"/>
        </w:trPr>
        <w:tc>
          <w:tcPr>
            <w:tcW w:w="580" w:type="dxa"/>
            <w:tcBorders>
              <w:left w:val="single" w:sz="8" w:space="0" w:color="auto"/>
              <w:bottom w:val="single" w:sz="8" w:space="0" w:color="auto"/>
              <w:right w:val="single" w:sz="8" w:space="0" w:color="auto"/>
            </w:tcBorders>
            <w:vAlign w:val="center"/>
          </w:tcPr>
          <w:p w14:paraId="0BDDF413" w14:textId="77777777" w:rsidR="001A4DCC" w:rsidRPr="006E5904" w:rsidRDefault="00D65647" w:rsidP="00DA65E6">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4</w:t>
            </w:r>
          </w:p>
        </w:tc>
        <w:tc>
          <w:tcPr>
            <w:tcW w:w="5260" w:type="dxa"/>
            <w:tcBorders>
              <w:bottom w:val="single" w:sz="8" w:space="0" w:color="auto"/>
              <w:right w:val="single" w:sz="8" w:space="0" w:color="auto"/>
            </w:tcBorders>
            <w:vAlign w:val="center"/>
          </w:tcPr>
          <w:p w14:paraId="5CE93027" w14:textId="77777777" w:rsidR="001A4DCC" w:rsidRPr="006E5904" w:rsidRDefault="0033132A" w:rsidP="00DA65E6">
            <w:pPr>
              <w:spacing w:line="211" w:lineRule="exact"/>
              <w:ind w:leftChars="35" w:left="104" w:hangingChars="13" w:hanging="27"/>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Incineration</w:t>
            </w:r>
            <w:r w:rsidR="004348D8" w:rsidRPr="006E5904">
              <w:rPr>
                <w:rFonts w:asciiTheme="majorBidi" w:eastAsia="ＭＳ 明朝" w:hAnsiTheme="majorBidi" w:cstheme="majorBidi"/>
                <w:snapToGrid w:val="0"/>
                <w:color w:val="000000" w:themeColor="text1"/>
                <w:kern w:val="2"/>
                <w:sz w:val="21"/>
                <w:szCs w:val="21"/>
              </w:rPr>
              <w:t xml:space="preserve"> of associated gas in the processing facilities during processing</w:t>
            </w:r>
          </w:p>
        </w:tc>
        <w:tc>
          <w:tcPr>
            <w:tcW w:w="1340" w:type="dxa"/>
            <w:tcBorders>
              <w:bottom w:val="single" w:sz="8" w:space="0" w:color="auto"/>
            </w:tcBorders>
            <w:vAlign w:val="center"/>
          </w:tcPr>
          <w:p w14:paraId="78E92B4C" w14:textId="77777777" w:rsidR="001A4DCC" w:rsidRPr="006E5904" w:rsidRDefault="00D65647" w:rsidP="007C6EC3">
            <w:pPr>
              <w:jc w:val="right"/>
              <w:rPr>
                <w:rFonts w:asciiTheme="majorBidi"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0.0000021</w:t>
            </w:r>
          </w:p>
        </w:tc>
        <w:tc>
          <w:tcPr>
            <w:tcW w:w="1360" w:type="dxa"/>
            <w:tcBorders>
              <w:bottom w:val="single" w:sz="8" w:space="0" w:color="auto"/>
              <w:right w:val="single" w:sz="8" w:space="0" w:color="auto"/>
            </w:tcBorders>
            <w:vAlign w:val="center"/>
          </w:tcPr>
          <w:p w14:paraId="242EE85D" w14:textId="77777777" w:rsidR="001A4DCC" w:rsidRPr="006E5904" w:rsidRDefault="00D65647" w:rsidP="007C6EC3">
            <w:pPr>
              <w:ind w:left="200"/>
              <w:rPr>
                <w:rFonts w:asciiTheme="majorBidi"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tCO</w:t>
            </w:r>
            <w:r w:rsidRPr="006E5904">
              <w:rPr>
                <w:rFonts w:asciiTheme="majorBidi" w:eastAsia="Century" w:hAnsiTheme="majorBidi" w:cstheme="majorBidi"/>
                <w:snapToGrid w:val="0"/>
                <w:color w:val="000000" w:themeColor="text1"/>
                <w:kern w:val="2"/>
                <w:sz w:val="21"/>
                <w:szCs w:val="21"/>
                <w:vertAlign w:val="subscript"/>
              </w:rPr>
              <w:t>2</w:t>
            </w:r>
            <w:r w:rsidRPr="006E5904">
              <w:rPr>
                <w:rFonts w:asciiTheme="majorBidi" w:eastAsia="Century" w:hAnsiTheme="majorBidi" w:cstheme="majorBidi"/>
                <w:snapToGrid w:val="0"/>
                <w:color w:val="000000" w:themeColor="text1"/>
                <w:kern w:val="2"/>
                <w:sz w:val="21"/>
                <w:szCs w:val="21"/>
              </w:rPr>
              <w:t>/Nm</w:t>
            </w:r>
            <w:r w:rsidRPr="006E5904">
              <w:rPr>
                <w:rFonts w:asciiTheme="majorBidi" w:eastAsia="Century" w:hAnsiTheme="majorBidi" w:cstheme="majorBidi"/>
                <w:snapToGrid w:val="0"/>
                <w:color w:val="000000" w:themeColor="text1"/>
                <w:kern w:val="2"/>
                <w:sz w:val="21"/>
                <w:szCs w:val="21"/>
                <w:vertAlign w:val="superscript"/>
              </w:rPr>
              <w:t>3</w:t>
            </w:r>
          </w:p>
        </w:tc>
      </w:tr>
    </w:tbl>
    <w:p w14:paraId="0DEF0E87" w14:textId="77777777" w:rsidR="001A4DCC" w:rsidRPr="006E5904" w:rsidRDefault="001A4DCC" w:rsidP="007C6EC3">
      <w:pPr>
        <w:spacing w:line="77" w:lineRule="exact"/>
        <w:rPr>
          <w:rFonts w:asciiTheme="majorBidi" w:hAnsiTheme="majorBidi" w:cstheme="majorBidi"/>
          <w:snapToGrid w:val="0"/>
          <w:color w:val="000000" w:themeColor="text1"/>
          <w:kern w:val="2"/>
          <w:sz w:val="20"/>
          <w:szCs w:val="20"/>
        </w:rPr>
      </w:pPr>
    </w:p>
    <w:p w14:paraId="270D05DF" w14:textId="77777777" w:rsidR="001A4DCC" w:rsidRPr="006E5904" w:rsidRDefault="004348D8" w:rsidP="00F27F2A">
      <w:pPr>
        <w:pStyle w:val="Body"/>
        <w:rPr>
          <w:sz w:val="20"/>
          <w:szCs w:val="20"/>
        </w:rPr>
      </w:pPr>
      <w:r w:rsidRPr="006E5904">
        <w:t xml:space="preserve">Calculate emissions from the following only when associated gas is </w:t>
      </w:r>
      <w:r w:rsidR="0033132A" w:rsidRPr="006E5904">
        <w:t>incinerated</w:t>
      </w:r>
      <w:r w:rsidRPr="006E5904">
        <w:t xml:space="preserve"> in both the production well and the processing facilities:</w:t>
      </w:r>
    </w:p>
    <w:p w14:paraId="39A6F1A9" w14:textId="77777777" w:rsidR="001A4DCC" w:rsidRPr="006E5904" w:rsidRDefault="001A4DCC" w:rsidP="007C6EC3">
      <w:pPr>
        <w:spacing w:line="55" w:lineRule="exact"/>
        <w:rPr>
          <w:rFonts w:asciiTheme="majorBidi" w:hAnsiTheme="majorBidi" w:cstheme="majorBidi"/>
          <w:snapToGrid w:val="0"/>
          <w:color w:val="000000" w:themeColor="text1"/>
          <w:kern w:val="2"/>
          <w:sz w:val="20"/>
          <w:szCs w:val="20"/>
        </w:rPr>
      </w:pPr>
    </w:p>
    <w:tbl>
      <w:tblPr>
        <w:tblW w:w="0" w:type="auto"/>
        <w:tblInd w:w="291" w:type="dxa"/>
        <w:tblLayout w:type="fixed"/>
        <w:tblCellMar>
          <w:left w:w="0" w:type="dxa"/>
          <w:right w:w="0" w:type="dxa"/>
        </w:tblCellMar>
        <w:tblLook w:val="04A0" w:firstRow="1" w:lastRow="0" w:firstColumn="1" w:lastColumn="0" w:noHBand="0" w:noVBand="1"/>
      </w:tblPr>
      <w:tblGrid>
        <w:gridCol w:w="580"/>
        <w:gridCol w:w="5260"/>
        <w:gridCol w:w="2700"/>
        <w:gridCol w:w="30"/>
      </w:tblGrid>
      <w:tr w:rsidR="00A40D30" w:rsidRPr="006E5904" w14:paraId="0C55EBE4" w14:textId="77777777" w:rsidTr="008C0FEC">
        <w:trPr>
          <w:trHeight w:val="294"/>
        </w:trPr>
        <w:tc>
          <w:tcPr>
            <w:tcW w:w="580" w:type="dxa"/>
            <w:vMerge w:val="restart"/>
            <w:tcBorders>
              <w:top w:val="single" w:sz="8" w:space="0" w:color="auto"/>
              <w:left w:val="single" w:sz="8" w:space="0" w:color="auto"/>
              <w:right w:val="single" w:sz="8" w:space="0" w:color="auto"/>
            </w:tcBorders>
            <w:vAlign w:val="center"/>
          </w:tcPr>
          <w:p w14:paraId="5491BC55" w14:textId="77777777" w:rsidR="00A40D30" w:rsidRPr="006E5904" w:rsidRDefault="00A40D30" w:rsidP="00DA65E6">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5</w:t>
            </w:r>
          </w:p>
        </w:tc>
        <w:tc>
          <w:tcPr>
            <w:tcW w:w="5260" w:type="dxa"/>
            <w:vMerge w:val="restart"/>
            <w:tcBorders>
              <w:top w:val="single" w:sz="8" w:space="0" w:color="auto"/>
              <w:right w:val="single" w:sz="8" w:space="0" w:color="auto"/>
            </w:tcBorders>
            <w:vAlign w:val="bottom"/>
          </w:tcPr>
          <w:p w14:paraId="75F2DDD8" w14:textId="77777777" w:rsidR="00A40D30" w:rsidRPr="006E5904" w:rsidRDefault="00A40D30" w:rsidP="00DA65E6">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Incineration of associated gas in the production well during extraction and incineration of associated gas in the processing facilities during processing</w:t>
            </w:r>
          </w:p>
        </w:tc>
        <w:tc>
          <w:tcPr>
            <w:tcW w:w="2700" w:type="dxa"/>
            <w:vMerge w:val="restart"/>
            <w:tcBorders>
              <w:top w:val="single" w:sz="8" w:space="0" w:color="auto"/>
              <w:right w:val="single" w:sz="8" w:space="0" w:color="auto"/>
            </w:tcBorders>
            <w:vAlign w:val="center"/>
          </w:tcPr>
          <w:p w14:paraId="0135A6ED" w14:textId="77777777" w:rsidR="00A40D30" w:rsidRPr="006E5904" w:rsidRDefault="00A40D30" w:rsidP="007C6EC3">
            <w:pPr>
              <w:ind w:left="14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0.0000039tCO</w:t>
            </w:r>
            <w:r w:rsidRPr="006E5904">
              <w:rPr>
                <w:rFonts w:asciiTheme="majorBidi" w:eastAsia="Century" w:hAnsiTheme="majorBidi" w:cstheme="majorBidi"/>
                <w:snapToGrid w:val="0"/>
                <w:color w:val="000000" w:themeColor="text1"/>
                <w:kern w:val="2"/>
                <w:sz w:val="21"/>
                <w:szCs w:val="21"/>
                <w:vertAlign w:val="subscript"/>
              </w:rPr>
              <w:t>2</w:t>
            </w:r>
            <w:r w:rsidRPr="006E5904">
              <w:rPr>
                <w:rFonts w:asciiTheme="majorBidi" w:eastAsia="Century" w:hAnsiTheme="majorBidi" w:cstheme="majorBidi"/>
                <w:snapToGrid w:val="0"/>
                <w:color w:val="000000" w:themeColor="text1"/>
                <w:kern w:val="2"/>
                <w:sz w:val="21"/>
                <w:szCs w:val="21"/>
              </w:rPr>
              <w:t>/Nm</w:t>
            </w:r>
            <w:r w:rsidRPr="006E5904">
              <w:rPr>
                <w:rFonts w:asciiTheme="majorBidi" w:eastAsia="Century" w:hAnsiTheme="majorBidi" w:cstheme="majorBidi"/>
                <w:snapToGrid w:val="0"/>
                <w:color w:val="000000" w:themeColor="text1"/>
                <w:kern w:val="2"/>
                <w:sz w:val="21"/>
                <w:szCs w:val="21"/>
                <w:vertAlign w:val="subscript"/>
              </w:rPr>
              <w:t>3</w:t>
            </w:r>
          </w:p>
        </w:tc>
        <w:tc>
          <w:tcPr>
            <w:tcW w:w="30" w:type="dxa"/>
            <w:vAlign w:val="bottom"/>
          </w:tcPr>
          <w:p w14:paraId="02518487" w14:textId="77777777" w:rsidR="00A40D30" w:rsidRPr="006E5904" w:rsidRDefault="00A40D30" w:rsidP="007C6EC3">
            <w:pPr>
              <w:rPr>
                <w:rFonts w:asciiTheme="majorBidi" w:hAnsiTheme="majorBidi" w:cstheme="majorBidi"/>
                <w:snapToGrid w:val="0"/>
                <w:color w:val="000000" w:themeColor="text1"/>
                <w:kern w:val="2"/>
                <w:sz w:val="1"/>
                <w:szCs w:val="1"/>
              </w:rPr>
            </w:pPr>
          </w:p>
        </w:tc>
      </w:tr>
      <w:tr w:rsidR="00A40D30" w:rsidRPr="006E5904" w14:paraId="381AB31F" w14:textId="77777777" w:rsidTr="00DA65E6">
        <w:trPr>
          <w:trHeight w:val="197"/>
        </w:trPr>
        <w:tc>
          <w:tcPr>
            <w:tcW w:w="580" w:type="dxa"/>
            <w:vMerge/>
            <w:tcBorders>
              <w:left w:val="single" w:sz="8" w:space="0" w:color="auto"/>
              <w:right w:val="single" w:sz="8" w:space="0" w:color="auto"/>
            </w:tcBorders>
            <w:vAlign w:val="bottom"/>
          </w:tcPr>
          <w:p w14:paraId="57473552" w14:textId="77777777" w:rsidR="00A40D30" w:rsidRPr="006E5904" w:rsidRDefault="00A40D30" w:rsidP="007C6EC3">
            <w:pPr>
              <w:rPr>
                <w:rFonts w:asciiTheme="majorBidi" w:hAnsiTheme="majorBidi" w:cstheme="majorBidi"/>
                <w:snapToGrid w:val="0"/>
                <w:color w:val="000000" w:themeColor="text1"/>
                <w:kern w:val="2"/>
                <w:sz w:val="17"/>
                <w:szCs w:val="17"/>
              </w:rPr>
            </w:pPr>
          </w:p>
        </w:tc>
        <w:tc>
          <w:tcPr>
            <w:tcW w:w="5260" w:type="dxa"/>
            <w:vMerge/>
            <w:tcBorders>
              <w:right w:val="single" w:sz="8" w:space="0" w:color="auto"/>
            </w:tcBorders>
            <w:vAlign w:val="bottom"/>
          </w:tcPr>
          <w:p w14:paraId="61D571C9" w14:textId="77777777" w:rsidR="00A40D30" w:rsidRPr="006E5904" w:rsidRDefault="00A40D30" w:rsidP="004348D8">
            <w:pPr>
              <w:spacing w:line="211" w:lineRule="exact"/>
              <w:ind w:left="100"/>
              <w:rPr>
                <w:rFonts w:asciiTheme="majorBidi" w:hAnsiTheme="majorBidi" w:cstheme="majorBidi"/>
                <w:snapToGrid w:val="0"/>
                <w:color w:val="000000" w:themeColor="text1"/>
                <w:kern w:val="2"/>
                <w:sz w:val="20"/>
                <w:szCs w:val="20"/>
              </w:rPr>
            </w:pPr>
          </w:p>
        </w:tc>
        <w:tc>
          <w:tcPr>
            <w:tcW w:w="2700" w:type="dxa"/>
            <w:vMerge/>
            <w:tcBorders>
              <w:right w:val="single" w:sz="8" w:space="0" w:color="auto"/>
            </w:tcBorders>
            <w:vAlign w:val="bottom"/>
          </w:tcPr>
          <w:p w14:paraId="547B1B70" w14:textId="77777777" w:rsidR="00A40D30" w:rsidRPr="006E5904" w:rsidRDefault="00A40D30" w:rsidP="007C6EC3">
            <w:pPr>
              <w:rPr>
                <w:rFonts w:asciiTheme="majorBidi" w:hAnsiTheme="majorBidi" w:cstheme="majorBidi"/>
                <w:snapToGrid w:val="0"/>
                <w:color w:val="000000" w:themeColor="text1"/>
                <w:kern w:val="2"/>
                <w:sz w:val="17"/>
                <w:szCs w:val="17"/>
              </w:rPr>
            </w:pPr>
          </w:p>
        </w:tc>
        <w:tc>
          <w:tcPr>
            <w:tcW w:w="30" w:type="dxa"/>
            <w:vAlign w:val="bottom"/>
          </w:tcPr>
          <w:p w14:paraId="11D8755A" w14:textId="77777777" w:rsidR="00A40D30" w:rsidRPr="006E5904" w:rsidRDefault="00A40D30" w:rsidP="007C6EC3">
            <w:pPr>
              <w:rPr>
                <w:rFonts w:asciiTheme="majorBidi" w:hAnsiTheme="majorBidi" w:cstheme="majorBidi"/>
                <w:snapToGrid w:val="0"/>
                <w:color w:val="000000" w:themeColor="text1"/>
                <w:kern w:val="2"/>
                <w:sz w:val="1"/>
                <w:szCs w:val="1"/>
              </w:rPr>
            </w:pPr>
          </w:p>
        </w:tc>
      </w:tr>
      <w:tr w:rsidR="00A40D30" w:rsidRPr="006E5904" w14:paraId="48BF8032" w14:textId="77777777" w:rsidTr="00DA65E6">
        <w:trPr>
          <w:trHeight w:val="163"/>
        </w:trPr>
        <w:tc>
          <w:tcPr>
            <w:tcW w:w="580" w:type="dxa"/>
            <w:vMerge/>
            <w:tcBorders>
              <w:left w:val="single" w:sz="8" w:space="0" w:color="auto"/>
              <w:right w:val="single" w:sz="8" w:space="0" w:color="auto"/>
            </w:tcBorders>
            <w:vAlign w:val="bottom"/>
          </w:tcPr>
          <w:p w14:paraId="7356734A" w14:textId="77777777" w:rsidR="00A40D30" w:rsidRPr="006E5904" w:rsidRDefault="00A40D30" w:rsidP="007C6EC3">
            <w:pPr>
              <w:rPr>
                <w:rFonts w:asciiTheme="majorBidi" w:hAnsiTheme="majorBidi" w:cstheme="majorBidi"/>
                <w:snapToGrid w:val="0"/>
                <w:color w:val="000000" w:themeColor="text1"/>
                <w:kern w:val="2"/>
                <w:sz w:val="14"/>
                <w:szCs w:val="14"/>
              </w:rPr>
            </w:pPr>
          </w:p>
        </w:tc>
        <w:tc>
          <w:tcPr>
            <w:tcW w:w="5260" w:type="dxa"/>
            <w:vMerge/>
            <w:tcBorders>
              <w:right w:val="single" w:sz="8" w:space="0" w:color="auto"/>
            </w:tcBorders>
            <w:vAlign w:val="bottom"/>
          </w:tcPr>
          <w:p w14:paraId="5691E594" w14:textId="77777777" w:rsidR="00A40D30" w:rsidRPr="006E5904" w:rsidRDefault="00A40D30" w:rsidP="007C6EC3">
            <w:pPr>
              <w:rPr>
                <w:rFonts w:asciiTheme="majorBidi" w:hAnsiTheme="majorBidi" w:cstheme="majorBidi"/>
                <w:snapToGrid w:val="0"/>
                <w:color w:val="000000" w:themeColor="text1"/>
                <w:kern w:val="2"/>
                <w:sz w:val="14"/>
                <w:szCs w:val="14"/>
              </w:rPr>
            </w:pPr>
          </w:p>
        </w:tc>
        <w:tc>
          <w:tcPr>
            <w:tcW w:w="2700" w:type="dxa"/>
            <w:vMerge/>
            <w:tcBorders>
              <w:right w:val="single" w:sz="8" w:space="0" w:color="auto"/>
            </w:tcBorders>
            <w:vAlign w:val="bottom"/>
          </w:tcPr>
          <w:p w14:paraId="362136CF" w14:textId="77777777" w:rsidR="00A40D30" w:rsidRPr="006E5904" w:rsidRDefault="00A40D30" w:rsidP="007C6EC3">
            <w:pPr>
              <w:rPr>
                <w:rFonts w:asciiTheme="majorBidi" w:hAnsiTheme="majorBidi" w:cstheme="majorBidi"/>
                <w:snapToGrid w:val="0"/>
                <w:color w:val="000000" w:themeColor="text1"/>
                <w:kern w:val="2"/>
                <w:sz w:val="14"/>
                <w:szCs w:val="14"/>
              </w:rPr>
            </w:pPr>
          </w:p>
        </w:tc>
        <w:tc>
          <w:tcPr>
            <w:tcW w:w="30" w:type="dxa"/>
            <w:vAlign w:val="bottom"/>
          </w:tcPr>
          <w:p w14:paraId="33406716" w14:textId="77777777" w:rsidR="00A40D30" w:rsidRPr="006E5904" w:rsidRDefault="00A40D30" w:rsidP="007C6EC3">
            <w:pPr>
              <w:rPr>
                <w:rFonts w:asciiTheme="majorBidi" w:hAnsiTheme="majorBidi" w:cstheme="majorBidi"/>
                <w:snapToGrid w:val="0"/>
                <w:color w:val="000000" w:themeColor="text1"/>
                <w:kern w:val="2"/>
                <w:sz w:val="1"/>
                <w:szCs w:val="1"/>
              </w:rPr>
            </w:pPr>
          </w:p>
        </w:tc>
      </w:tr>
      <w:tr w:rsidR="001A4DCC" w:rsidRPr="006E5904" w14:paraId="1072BABB" w14:textId="77777777" w:rsidTr="00DA65E6">
        <w:trPr>
          <w:trHeight w:val="75"/>
        </w:trPr>
        <w:tc>
          <w:tcPr>
            <w:tcW w:w="580" w:type="dxa"/>
            <w:tcBorders>
              <w:left w:val="single" w:sz="8" w:space="0" w:color="auto"/>
              <w:bottom w:val="single" w:sz="8" w:space="0" w:color="auto"/>
              <w:right w:val="single" w:sz="8" w:space="0" w:color="auto"/>
            </w:tcBorders>
            <w:vAlign w:val="bottom"/>
          </w:tcPr>
          <w:p w14:paraId="75A5E9C2" w14:textId="77777777" w:rsidR="001A4DCC" w:rsidRPr="006E5904" w:rsidRDefault="001A4DCC" w:rsidP="007C6EC3">
            <w:pPr>
              <w:rPr>
                <w:rFonts w:asciiTheme="majorBidi" w:hAnsiTheme="majorBidi" w:cstheme="majorBidi"/>
                <w:snapToGrid w:val="0"/>
                <w:color w:val="000000" w:themeColor="text1"/>
                <w:kern w:val="2"/>
                <w:sz w:val="6"/>
                <w:szCs w:val="6"/>
              </w:rPr>
            </w:pPr>
          </w:p>
        </w:tc>
        <w:tc>
          <w:tcPr>
            <w:tcW w:w="5260" w:type="dxa"/>
            <w:tcBorders>
              <w:bottom w:val="single" w:sz="8" w:space="0" w:color="auto"/>
              <w:right w:val="single" w:sz="8" w:space="0" w:color="auto"/>
            </w:tcBorders>
            <w:vAlign w:val="bottom"/>
          </w:tcPr>
          <w:p w14:paraId="7905B162" w14:textId="77777777" w:rsidR="001A4DCC" w:rsidRPr="006E5904" w:rsidRDefault="001A4DCC" w:rsidP="007C6EC3">
            <w:pPr>
              <w:rPr>
                <w:rFonts w:asciiTheme="majorBidi" w:hAnsiTheme="majorBidi" w:cstheme="majorBidi"/>
                <w:snapToGrid w:val="0"/>
                <w:color w:val="000000" w:themeColor="text1"/>
                <w:kern w:val="2"/>
                <w:sz w:val="6"/>
                <w:szCs w:val="6"/>
              </w:rPr>
            </w:pPr>
          </w:p>
        </w:tc>
        <w:tc>
          <w:tcPr>
            <w:tcW w:w="2700" w:type="dxa"/>
            <w:tcBorders>
              <w:bottom w:val="single" w:sz="8" w:space="0" w:color="auto"/>
              <w:right w:val="single" w:sz="8" w:space="0" w:color="auto"/>
            </w:tcBorders>
            <w:vAlign w:val="bottom"/>
          </w:tcPr>
          <w:p w14:paraId="6A72EAD2" w14:textId="77777777" w:rsidR="001A4DCC" w:rsidRPr="006E5904" w:rsidRDefault="001A4DCC" w:rsidP="007C6EC3">
            <w:pPr>
              <w:rPr>
                <w:rFonts w:asciiTheme="majorBidi" w:hAnsiTheme="majorBidi" w:cstheme="majorBidi"/>
                <w:snapToGrid w:val="0"/>
                <w:color w:val="000000" w:themeColor="text1"/>
                <w:kern w:val="2"/>
                <w:sz w:val="6"/>
                <w:szCs w:val="6"/>
              </w:rPr>
            </w:pPr>
          </w:p>
        </w:tc>
        <w:tc>
          <w:tcPr>
            <w:tcW w:w="30" w:type="dxa"/>
            <w:vAlign w:val="bottom"/>
          </w:tcPr>
          <w:p w14:paraId="55A75B9F" w14:textId="77777777" w:rsidR="001A4DCC" w:rsidRPr="006E5904" w:rsidRDefault="001A4DCC" w:rsidP="007C6EC3">
            <w:pPr>
              <w:rPr>
                <w:rFonts w:asciiTheme="majorBidi" w:hAnsiTheme="majorBidi" w:cstheme="majorBidi"/>
                <w:snapToGrid w:val="0"/>
                <w:color w:val="000000" w:themeColor="text1"/>
                <w:kern w:val="2"/>
                <w:sz w:val="1"/>
                <w:szCs w:val="1"/>
              </w:rPr>
            </w:pPr>
          </w:p>
        </w:tc>
      </w:tr>
    </w:tbl>
    <w:p w14:paraId="1C7254DA" w14:textId="77777777" w:rsidR="001A4DCC" w:rsidRPr="006E5904" w:rsidRDefault="001A4DCC" w:rsidP="007C6EC3">
      <w:pPr>
        <w:spacing w:line="80" w:lineRule="exact"/>
        <w:rPr>
          <w:rFonts w:asciiTheme="majorBidi" w:hAnsiTheme="majorBidi" w:cstheme="majorBidi"/>
          <w:snapToGrid w:val="0"/>
          <w:color w:val="000000" w:themeColor="text1"/>
          <w:kern w:val="2"/>
          <w:sz w:val="20"/>
          <w:szCs w:val="20"/>
        </w:rPr>
      </w:pPr>
    </w:p>
    <w:p w14:paraId="692DFC85" w14:textId="77777777" w:rsidR="001A4DCC" w:rsidRPr="006E5904" w:rsidRDefault="00416027" w:rsidP="007C6EC3">
      <w:pPr>
        <w:spacing w:line="201" w:lineRule="exact"/>
        <w:ind w:left="1"/>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(Reference)</w:t>
      </w:r>
    </w:p>
    <w:p w14:paraId="243D658A" w14:textId="77777777" w:rsidR="001A4DCC" w:rsidRPr="006E5904" w:rsidRDefault="001A4DCC" w:rsidP="007C6EC3">
      <w:pPr>
        <w:spacing w:line="85" w:lineRule="exact"/>
        <w:rPr>
          <w:rFonts w:asciiTheme="majorBidi" w:hAnsiTheme="majorBidi" w:cstheme="majorBidi"/>
          <w:snapToGrid w:val="0"/>
          <w:color w:val="000000" w:themeColor="text1"/>
          <w:kern w:val="2"/>
          <w:sz w:val="20"/>
          <w:szCs w:val="20"/>
        </w:rPr>
      </w:pPr>
    </w:p>
    <w:p w14:paraId="626D3633" w14:textId="77777777" w:rsidR="001A4DCC" w:rsidRPr="006E5904" w:rsidRDefault="00416027" w:rsidP="007C6EC3">
      <w:pPr>
        <w:spacing w:line="248" w:lineRule="exact"/>
        <w:ind w:left="421"/>
        <w:jc w:val="both"/>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 xml:space="preserve">The emission factors in this table are based on the default values for </w:t>
      </w:r>
      <w:r w:rsidR="00953D5C" w:rsidRPr="006E5904">
        <w:rPr>
          <w:rFonts w:asciiTheme="majorBidi" w:eastAsia="ＭＳ 明朝" w:hAnsiTheme="majorBidi" w:cstheme="majorBidi"/>
          <w:snapToGrid w:val="0"/>
          <w:color w:val="000000" w:themeColor="text1"/>
          <w:kern w:val="2"/>
          <w:sz w:val="20"/>
          <w:szCs w:val="20"/>
        </w:rPr>
        <w:t>"</w:t>
      </w:r>
      <w:r w:rsidR="00D65647" w:rsidRPr="006E5904">
        <w:rPr>
          <w:rFonts w:asciiTheme="majorBidi" w:eastAsia="Century" w:hAnsiTheme="majorBidi" w:cstheme="majorBidi"/>
          <w:snapToGrid w:val="0"/>
          <w:color w:val="000000" w:themeColor="text1"/>
          <w:kern w:val="2"/>
          <w:sz w:val="20"/>
          <w:szCs w:val="20"/>
        </w:rPr>
        <w:t>Gas Production-&gt;All-&gt;Fugitives,</w:t>
      </w:r>
      <w:r w:rsidR="00953D5C" w:rsidRPr="006E5904">
        <w:rPr>
          <w:rFonts w:asciiTheme="majorBidi" w:hAnsiTheme="majorBidi" w:cstheme="majorBidi"/>
          <w:snapToGrid w:val="0"/>
          <w:color w:val="000000" w:themeColor="text1"/>
          <w:kern w:val="2"/>
          <w:sz w:val="20"/>
          <w:szCs w:val="20"/>
        </w:rPr>
        <w:t>"</w:t>
      </w:r>
      <w:r w:rsidR="00D65647" w:rsidRPr="006E5904">
        <w:rPr>
          <w:rFonts w:asciiTheme="majorBidi" w:eastAsia="Century" w:hAnsiTheme="majorBidi" w:cstheme="majorBidi"/>
          <w:snapToGrid w:val="0"/>
          <w:color w:val="000000" w:themeColor="text1"/>
          <w:kern w:val="2"/>
          <w:sz w:val="20"/>
          <w:szCs w:val="20"/>
        </w:rPr>
        <w:t xml:space="preserve"> </w:t>
      </w:r>
      <w:r w:rsidR="00953D5C" w:rsidRPr="006E5904">
        <w:rPr>
          <w:rFonts w:asciiTheme="majorBidi" w:hAnsiTheme="majorBidi" w:cstheme="majorBidi"/>
          <w:snapToGrid w:val="0"/>
          <w:color w:val="000000" w:themeColor="text1"/>
          <w:kern w:val="2"/>
          <w:sz w:val="20"/>
          <w:szCs w:val="20"/>
        </w:rPr>
        <w:t>"</w:t>
      </w:r>
      <w:r w:rsidR="00D65647" w:rsidRPr="006E5904">
        <w:rPr>
          <w:rFonts w:asciiTheme="majorBidi" w:eastAsia="Century" w:hAnsiTheme="majorBidi" w:cstheme="majorBidi"/>
          <w:snapToGrid w:val="0"/>
          <w:color w:val="000000" w:themeColor="text1"/>
          <w:kern w:val="2"/>
          <w:sz w:val="20"/>
          <w:szCs w:val="20"/>
        </w:rPr>
        <w:t>Flaring</w:t>
      </w:r>
      <w:r w:rsidRPr="006E5904">
        <w:rPr>
          <w:rFonts w:asciiTheme="majorBidi" w:eastAsia="ＭＳ 明朝" w:hAnsiTheme="majorBidi" w:cstheme="majorBidi"/>
          <w:snapToGrid w:val="0"/>
          <w:color w:val="000000" w:themeColor="text1"/>
          <w:kern w:val="2"/>
          <w:sz w:val="20"/>
          <w:szCs w:val="20"/>
        </w:rPr>
        <w:t>,</w:t>
      </w:r>
      <w:r w:rsidR="00953D5C" w:rsidRPr="006E5904">
        <w:rPr>
          <w:rFonts w:asciiTheme="majorBidi" w:eastAsia="ＭＳ 明朝" w:hAnsiTheme="majorBidi" w:cstheme="majorBidi"/>
          <w:snapToGrid w:val="0"/>
          <w:color w:val="000000" w:themeColor="text1"/>
          <w:kern w:val="2"/>
          <w:sz w:val="20"/>
          <w:szCs w:val="20"/>
        </w:rPr>
        <w:t>"</w:t>
      </w:r>
      <w:r w:rsidRPr="006E5904">
        <w:rPr>
          <w:rFonts w:asciiTheme="majorBidi" w:eastAsia="ＭＳ 明朝" w:hAnsiTheme="majorBidi" w:cstheme="majorBidi"/>
          <w:snapToGrid w:val="0"/>
          <w:color w:val="000000" w:themeColor="text1"/>
          <w:kern w:val="2"/>
          <w:sz w:val="20"/>
          <w:szCs w:val="20"/>
        </w:rPr>
        <w:t xml:space="preserve"> </w:t>
      </w:r>
      <w:r w:rsidR="00953D5C" w:rsidRPr="006E5904">
        <w:rPr>
          <w:rFonts w:asciiTheme="majorBidi" w:eastAsia="ＭＳ 明朝" w:hAnsiTheme="majorBidi" w:cstheme="majorBidi"/>
          <w:snapToGrid w:val="0"/>
          <w:color w:val="000000" w:themeColor="text1"/>
          <w:kern w:val="2"/>
          <w:sz w:val="20"/>
          <w:szCs w:val="20"/>
        </w:rPr>
        <w:t>"</w:t>
      </w:r>
      <w:r w:rsidR="00D65647" w:rsidRPr="006E5904">
        <w:rPr>
          <w:rFonts w:asciiTheme="majorBidi" w:eastAsia="Century" w:hAnsiTheme="majorBidi" w:cstheme="majorBidi"/>
          <w:snapToGrid w:val="0"/>
          <w:color w:val="000000" w:themeColor="text1"/>
          <w:kern w:val="2"/>
          <w:sz w:val="20"/>
          <w:szCs w:val="20"/>
        </w:rPr>
        <w:t>Gas Processing-&gt;Sweet Gas Plant-&gt;Fugitives,</w:t>
      </w:r>
      <w:r w:rsidR="00953D5C" w:rsidRPr="006E5904">
        <w:rPr>
          <w:rFonts w:asciiTheme="majorBidi" w:hAnsiTheme="majorBidi" w:cstheme="majorBidi"/>
          <w:snapToGrid w:val="0"/>
          <w:color w:val="000000" w:themeColor="text1"/>
          <w:kern w:val="2"/>
          <w:sz w:val="20"/>
          <w:szCs w:val="20"/>
        </w:rPr>
        <w:t>"</w:t>
      </w:r>
      <w:r w:rsidRPr="006E5904">
        <w:rPr>
          <w:rFonts w:asciiTheme="majorBidi" w:hAnsiTheme="majorBidi" w:cstheme="majorBidi"/>
          <w:snapToGrid w:val="0"/>
          <w:color w:val="000000" w:themeColor="text1"/>
          <w:kern w:val="2"/>
          <w:sz w:val="20"/>
          <w:szCs w:val="20"/>
        </w:rPr>
        <w:t xml:space="preserve"> and </w:t>
      </w:r>
      <w:r w:rsidR="00953D5C" w:rsidRPr="006E5904">
        <w:rPr>
          <w:rFonts w:asciiTheme="majorBidi" w:hAnsiTheme="majorBidi" w:cstheme="majorBidi"/>
          <w:snapToGrid w:val="0"/>
          <w:color w:val="000000" w:themeColor="text1"/>
          <w:kern w:val="2"/>
          <w:sz w:val="20"/>
          <w:szCs w:val="20"/>
        </w:rPr>
        <w:t>"</w:t>
      </w:r>
      <w:r w:rsidR="00D65647" w:rsidRPr="006E5904">
        <w:rPr>
          <w:rFonts w:asciiTheme="majorBidi" w:eastAsia="Century" w:hAnsiTheme="majorBidi" w:cstheme="majorBidi"/>
          <w:snapToGrid w:val="0"/>
          <w:color w:val="000000" w:themeColor="text1"/>
          <w:kern w:val="2"/>
          <w:sz w:val="20"/>
          <w:szCs w:val="20"/>
        </w:rPr>
        <w:t>Flaring</w:t>
      </w:r>
      <w:r w:rsidR="00953D5C" w:rsidRPr="006E5904">
        <w:rPr>
          <w:rFonts w:asciiTheme="majorBidi" w:eastAsia="Century" w:hAnsiTheme="majorBidi" w:cstheme="majorBidi"/>
          <w:snapToGrid w:val="0"/>
          <w:color w:val="000000" w:themeColor="text1"/>
          <w:kern w:val="2"/>
          <w:sz w:val="20"/>
          <w:szCs w:val="20"/>
        </w:rPr>
        <w:t xml:space="preserve">" </w:t>
      </w:r>
      <w:r w:rsidRPr="006E5904">
        <w:rPr>
          <w:rFonts w:asciiTheme="majorBidi" w:hAnsiTheme="majorBidi" w:cstheme="majorBidi"/>
          <w:snapToGrid w:val="0"/>
          <w:color w:val="000000" w:themeColor="text1"/>
          <w:kern w:val="2"/>
          <w:sz w:val="20"/>
          <w:szCs w:val="20"/>
        </w:rPr>
        <w:t xml:space="preserve">in </w:t>
      </w:r>
      <w:r w:rsidRPr="006E5904">
        <w:rPr>
          <w:rFonts w:asciiTheme="majorBidi" w:eastAsia="Century" w:hAnsiTheme="majorBidi" w:cstheme="majorBidi"/>
          <w:snapToGrid w:val="0"/>
          <w:color w:val="000000" w:themeColor="text1"/>
          <w:kern w:val="2"/>
          <w:sz w:val="20"/>
          <w:szCs w:val="20"/>
        </w:rPr>
        <w:t>the IPCC Good Practice Guidance (GPG 2000).</w:t>
      </w:r>
    </w:p>
    <w:p w14:paraId="12C51EEB"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2F3FCF6D" w14:textId="77777777" w:rsidR="001A4DCC" w:rsidRPr="006E5904" w:rsidRDefault="00AF22B0" w:rsidP="007C6EC3">
      <w:pPr>
        <w:tabs>
          <w:tab w:val="left" w:pos="501"/>
        </w:tabs>
        <w:spacing w:line="253" w:lineRule="exact"/>
        <w:ind w:left="501" w:hanging="501"/>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(4)</w:t>
      </w:r>
      <w:r w:rsidRPr="006E5904">
        <w:rPr>
          <w:rFonts w:asciiTheme="majorBidi" w:eastAsia="Century" w:hAnsiTheme="majorBidi" w:cstheme="majorBidi"/>
          <w:snapToGrid w:val="0"/>
          <w:color w:val="000000" w:themeColor="text1"/>
          <w:kern w:val="2"/>
          <w:sz w:val="21"/>
          <w:szCs w:val="21"/>
        </w:rPr>
        <w:tab/>
      </w:r>
      <w:r w:rsidR="00565213" w:rsidRPr="006E5904">
        <w:rPr>
          <w:rFonts w:asciiTheme="majorBidi" w:hAnsiTheme="majorBidi" w:cstheme="majorBidi"/>
          <w:snapToGrid w:val="0"/>
          <w:color w:val="000000" w:themeColor="text1"/>
          <w:kern w:val="2"/>
          <w:sz w:val="21"/>
          <w:szCs w:val="21"/>
        </w:rPr>
        <w:t>Amount of activity</w:t>
      </w:r>
    </w:p>
    <w:p w14:paraId="3E0548F6" w14:textId="77777777" w:rsidR="001A4DCC" w:rsidRPr="006E5904" w:rsidRDefault="001A4DCC" w:rsidP="007C6EC3">
      <w:pPr>
        <w:spacing w:line="150" w:lineRule="exact"/>
        <w:rPr>
          <w:rFonts w:asciiTheme="majorBidi" w:eastAsia="Century" w:hAnsiTheme="majorBidi" w:cstheme="majorBidi"/>
          <w:snapToGrid w:val="0"/>
          <w:color w:val="000000" w:themeColor="text1"/>
          <w:kern w:val="2"/>
          <w:sz w:val="21"/>
          <w:szCs w:val="21"/>
        </w:rPr>
      </w:pPr>
    </w:p>
    <w:p w14:paraId="6BCCE054" w14:textId="77777777" w:rsidR="001A4DCC" w:rsidRPr="006E5904" w:rsidRDefault="00A41A25" w:rsidP="002A35D3">
      <w:pPr>
        <w:pStyle w:val="Body"/>
        <w:rPr>
          <w:rFonts w:asciiTheme="majorBidi" w:hAnsiTheme="majorBidi"/>
          <w:sz w:val="20"/>
          <w:szCs w:val="20"/>
        </w:rPr>
      </w:pPr>
      <w:r w:rsidRPr="006E5904">
        <w:t xml:space="preserve">The amount of activity is the amount of natural gas produced (amount at the time of shipment). Determine the amount of activity according to the Current Production Statistics Survey. Convert to the amount under normal conditions or at a temperature of </w:t>
      </w:r>
      <w:r w:rsidR="004F4F4B" w:rsidRPr="006E5904">
        <w:t>0</w:t>
      </w:r>
      <w:r w:rsidRPr="006E5904">
        <w:t>°C and a pressure of 1 atm. For the formula for conversion, refer to page II-26.</w:t>
      </w:r>
      <w:r w:rsidR="00B22661" w:rsidRPr="006E5904">
        <w:rPr>
          <w:rFonts w:asciiTheme="majorBidi" w:hAnsiTheme="majorBidi"/>
        </w:rPr>
        <w:br w:type="page"/>
      </w:r>
    </w:p>
    <w:p w14:paraId="2DC6E3FD" w14:textId="77777777" w:rsidR="001A4DCC" w:rsidRPr="006E5904" w:rsidRDefault="00AF22B0" w:rsidP="007C6EC3">
      <w:pPr>
        <w:tabs>
          <w:tab w:val="left" w:pos="361"/>
        </w:tabs>
        <w:spacing w:line="253" w:lineRule="exact"/>
        <w:ind w:left="361" w:hanging="361"/>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lastRenderedPageBreak/>
        <w:t>3)</w:t>
      </w:r>
      <w:r w:rsidRPr="006E5904">
        <w:rPr>
          <w:rFonts w:asciiTheme="majorBidi" w:eastAsia="Century" w:hAnsiTheme="majorBidi" w:cstheme="majorBidi"/>
          <w:snapToGrid w:val="0"/>
          <w:color w:val="000000" w:themeColor="text1"/>
          <w:kern w:val="2"/>
          <w:sz w:val="21"/>
          <w:szCs w:val="21"/>
        </w:rPr>
        <w:tab/>
      </w:r>
      <w:r w:rsidR="00B52B21" w:rsidRPr="006E5904">
        <w:rPr>
          <w:rFonts w:asciiTheme="majorBidi" w:hAnsiTheme="majorBidi" w:cstheme="majorBidi"/>
          <w:snapToGrid w:val="0"/>
          <w:color w:val="000000" w:themeColor="text1"/>
          <w:kern w:val="2"/>
          <w:sz w:val="21"/>
          <w:szCs w:val="21"/>
        </w:rPr>
        <w:t xml:space="preserve">Emission from </w:t>
      </w:r>
      <w:r w:rsidR="00B36485" w:rsidRPr="006E5904">
        <w:rPr>
          <w:rFonts w:asciiTheme="majorBidi" w:hAnsiTheme="majorBidi" w:cstheme="majorBidi"/>
          <w:snapToGrid w:val="0"/>
          <w:color w:val="000000" w:themeColor="text1"/>
          <w:kern w:val="2"/>
          <w:sz w:val="21"/>
          <w:szCs w:val="21"/>
        </w:rPr>
        <w:t xml:space="preserve">well </w:t>
      </w:r>
      <w:r w:rsidR="00B52B21" w:rsidRPr="006E5904">
        <w:rPr>
          <w:rFonts w:asciiTheme="majorBidi" w:hAnsiTheme="majorBidi" w:cstheme="majorBidi"/>
          <w:snapToGrid w:val="0"/>
          <w:color w:val="000000" w:themeColor="text1"/>
          <w:kern w:val="2"/>
          <w:sz w:val="21"/>
          <w:szCs w:val="21"/>
        </w:rPr>
        <w:t xml:space="preserve">inspection </w:t>
      </w:r>
      <w:r w:rsidR="00B36485" w:rsidRPr="006E5904">
        <w:rPr>
          <w:rFonts w:asciiTheme="majorBidi" w:hAnsiTheme="majorBidi" w:cstheme="majorBidi"/>
          <w:snapToGrid w:val="0"/>
          <w:color w:val="000000" w:themeColor="text1"/>
          <w:kern w:val="2"/>
          <w:sz w:val="21"/>
          <w:szCs w:val="21"/>
        </w:rPr>
        <w:t xml:space="preserve">associated with </w:t>
      </w:r>
      <w:r w:rsidR="00B52B21" w:rsidRPr="006E5904">
        <w:rPr>
          <w:rFonts w:asciiTheme="majorBidi" w:hAnsiTheme="majorBidi" w:cstheme="majorBidi"/>
          <w:snapToGrid w:val="0"/>
          <w:color w:val="000000" w:themeColor="text1"/>
          <w:kern w:val="2"/>
          <w:sz w:val="21"/>
          <w:szCs w:val="21"/>
        </w:rPr>
        <w:t>crude oil or natural gas</w:t>
      </w:r>
      <w:r w:rsidR="00B36485" w:rsidRPr="006E5904">
        <w:rPr>
          <w:rFonts w:asciiTheme="majorBidi" w:hAnsiTheme="majorBidi" w:cstheme="majorBidi"/>
          <w:snapToGrid w:val="0"/>
          <w:color w:val="000000" w:themeColor="text1"/>
          <w:kern w:val="2"/>
          <w:sz w:val="21"/>
          <w:szCs w:val="21"/>
        </w:rPr>
        <w:t xml:space="preserve"> production</w:t>
      </w:r>
    </w:p>
    <w:p w14:paraId="422522EC" w14:textId="77777777" w:rsidR="001A4DCC" w:rsidRPr="006E5904" w:rsidRDefault="001A4DCC" w:rsidP="007C6EC3">
      <w:pPr>
        <w:spacing w:line="108" w:lineRule="exact"/>
        <w:rPr>
          <w:rFonts w:asciiTheme="majorBidi" w:hAnsiTheme="majorBidi" w:cstheme="majorBidi"/>
          <w:snapToGrid w:val="0"/>
          <w:color w:val="000000" w:themeColor="text1"/>
          <w:kern w:val="2"/>
          <w:sz w:val="20"/>
          <w:szCs w:val="20"/>
        </w:rPr>
      </w:pPr>
    </w:p>
    <w:p w14:paraId="25B9928D" w14:textId="77777777" w:rsidR="001A4DCC" w:rsidRPr="006E5904" w:rsidRDefault="00AF22B0" w:rsidP="007C6EC3">
      <w:pPr>
        <w:tabs>
          <w:tab w:val="left" w:pos="501"/>
        </w:tabs>
        <w:spacing w:line="253" w:lineRule="exact"/>
        <w:ind w:left="501" w:hanging="501"/>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(1)</w:t>
      </w:r>
      <w:r w:rsidRPr="006E5904">
        <w:rPr>
          <w:rFonts w:asciiTheme="majorBidi" w:eastAsia="Century" w:hAnsiTheme="majorBidi" w:cstheme="majorBidi"/>
          <w:snapToGrid w:val="0"/>
          <w:color w:val="000000" w:themeColor="text1"/>
          <w:kern w:val="2"/>
          <w:sz w:val="21"/>
          <w:szCs w:val="21"/>
        </w:rPr>
        <w:tab/>
      </w:r>
      <w:r w:rsidR="0046074F" w:rsidRPr="006E5904">
        <w:rPr>
          <w:rFonts w:asciiTheme="majorBidi" w:eastAsia="ＭＳ 明朝" w:hAnsiTheme="majorBidi" w:cstheme="majorBidi"/>
          <w:snapToGrid w:val="0"/>
          <w:color w:val="000000" w:themeColor="text1"/>
          <w:kern w:val="2"/>
          <w:sz w:val="21"/>
          <w:szCs w:val="21"/>
        </w:rPr>
        <w:t>Outline of activity and pattern of emission</w:t>
      </w:r>
    </w:p>
    <w:p w14:paraId="5B37E464" w14:textId="77777777" w:rsidR="001A4DCC" w:rsidRPr="006E5904" w:rsidRDefault="001A4DCC" w:rsidP="007C6EC3">
      <w:pPr>
        <w:spacing w:line="123" w:lineRule="exact"/>
        <w:rPr>
          <w:rFonts w:asciiTheme="majorBidi" w:eastAsia="Century" w:hAnsiTheme="majorBidi" w:cstheme="majorBidi"/>
          <w:snapToGrid w:val="0"/>
          <w:color w:val="000000" w:themeColor="text1"/>
          <w:kern w:val="2"/>
          <w:sz w:val="21"/>
          <w:szCs w:val="21"/>
        </w:rPr>
      </w:pPr>
    </w:p>
    <w:p w14:paraId="0A41C0E0" w14:textId="77777777" w:rsidR="001A4DCC" w:rsidRPr="006E5904" w:rsidRDefault="0046074F" w:rsidP="007240ED">
      <w:pPr>
        <w:pStyle w:val="Body"/>
      </w:pPr>
      <w:r w:rsidRPr="006E5904">
        <w:t xml:space="preserve">When a measuring instrument is put down in a crude oil or natural gas production well </w:t>
      </w:r>
      <w:r w:rsidR="00075481" w:rsidRPr="006E5904">
        <w:t>for inspection</w:t>
      </w:r>
      <w:r w:rsidRPr="006E5904">
        <w:t xml:space="preserve">, </w:t>
      </w:r>
      <w:r w:rsidR="00D65647" w:rsidRPr="006E5904">
        <w:rPr>
          <w:rFonts w:eastAsia="Century"/>
        </w:rPr>
        <w:t>CO</w:t>
      </w:r>
      <w:r w:rsidR="00D65647" w:rsidRPr="006E5904">
        <w:rPr>
          <w:rFonts w:eastAsia="Century"/>
          <w:sz w:val="12"/>
          <w:szCs w:val="12"/>
        </w:rPr>
        <w:t>2</w:t>
      </w:r>
      <w:r w:rsidR="00D65647" w:rsidRPr="006E5904">
        <w:rPr>
          <w:rFonts w:eastAsia="Century"/>
        </w:rPr>
        <w:t xml:space="preserve"> </w:t>
      </w:r>
      <w:r w:rsidRPr="006E5904">
        <w:t>is emitted to the atmosphere.</w:t>
      </w:r>
    </w:p>
    <w:p w14:paraId="1790FE1C"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30713C82" w14:textId="77777777" w:rsidR="001A4DCC" w:rsidRPr="006E5904" w:rsidRDefault="001A4DCC" w:rsidP="007C6EC3">
      <w:pPr>
        <w:spacing w:line="268" w:lineRule="exact"/>
        <w:rPr>
          <w:rFonts w:asciiTheme="majorBidi" w:hAnsiTheme="majorBidi" w:cstheme="majorBidi"/>
          <w:snapToGrid w:val="0"/>
          <w:color w:val="000000" w:themeColor="text1"/>
          <w:kern w:val="2"/>
          <w:sz w:val="20"/>
          <w:szCs w:val="20"/>
        </w:rPr>
      </w:pPr>
    </w:p>
    <w:p w14:paraId="032B13E2" w14:textId="77777777" w:rsidR="001A4DCC" w:rsidRPr="006E5904" w:rsidRDefault="00AF22B0" w:rsidP="007C6EC3">
      <w:pPr>
        <w:tabs>
          <w:tab w:val="left" w:pos="501"/>
        </w:tabs>
        <w:spacing w:line="253" w:lineRule="exact"/>
        <w:ind w:left="501" w:hanging="501"/>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(2)</w:t>
      </w:r>
      <w:r w:rsidRPr="006E5904">
        <w:rPr>
          <w:rFonts w:asciiTheme="majorBidi" w:eastAsia="Century" w:hAnsiTheme="majorBidi" w:cstheme="majorBidi"/>
          <w:snapToGrid w:val="0"/>
          <w:color w:val="000000" w:themeColor="text1"/>
          <w:kern w:val="2"/>
          <w:sz w:val="21"/>
          <w:szCs w:val="21"/>
        </w:rPr>
        <w:tab/>
      </w:r>
      <w:r w:rsidR="0046074F" w:rsidRPr="006E5904">
        <w:rPr>
          <w:rFonts w:asciiTheme="majorBidi" w:hAnsiTheme="majorBidi" w:cstheme="majorBidi"/>
          <w:snapToGrid w:val="0"/>
          <w:color w:val="000000" w:themeColor="text1"/>
          <w:kern w:val="2"/>
          <w:sz w:val="21"/>
          <w:szCs w:val="21"/>
        </w:rPr>
        <w:t>Calculation formula</w:t>
      </w:r>
    </w:p>
    <w:p w14:paraId="26A6719C" w14:textId="77777777" w:rsidR="001A4DCC" w:rsidRPr="006E5904" w:rsidRDefault="001A4DCC" w:rsidP="007C6EC3">
      <w:pPr>
        <w:spacing w:line="150" w:lineRule="exact"/>
        <w:rPr>
          <w:rFonts w:asciiTheme="majorBidi" w:eastAsia="Century" w:hAnsiTheme="majorBidi" w:cstheme="majorBidi"/>
          <w:snapToGrid w:val="0"/>
          <w:color w:val="000000" w:themeColor="text1"/>
          <w:kern w:val="2"/>
          <w:sz w:val="21"/>
          <w:szCs w:val="21"/>
        </w:rPr>
      </w:pPr>
    </w:p>
    <w:p w14:paraId="5A614377" w14:textId="77777777" w:rsidR="001A4DCC" w:rsidRPr="006E5904" w:rsidRDefault="004E7E83" w:rsidP="007240ED">
      <w:pPr>
        <w:pStyle w:val="Body"/>
        <w:rPr>
          <w:rFonts w:eastAsia="Century"/>
        </w:rPr>
      </w:pPr>
      <w:r w:rsidRPr="006E5904">
        <w:t>Calculate CO</w:t>
      </w:r>
      <w:r w:rsidRPr="006E5904">
        <w:rPr>
          <w:vertAlign w:val="subscript"/>
        </w:rPr>
        <w:t>2</w:t>
      </w:r>
      <w:r w:rsidRPr="006E5904">
        <w:t xml:space="preserve"> emissions by </w:t>
      </w:r>
      <w:r w:rsidR="00CF1CD9" w:rsidRPr="006E5904">
        <w:t xml:space="preserve">multiplying the number of wells produced by emissions </w:t>
      </w:r>
      <w:r w:rsidR="00075481" w:rsidRPr="006E5904">
        <w:t>from</w:t>
      </w:r>
      <w:r w:rsidR="00CF1CD9" w:rsidRPr="006E5904">
        <w:t xml:space="preserve"> inspection per unit number of wells.</w:t>
      </w:r>
    </w:p>
    <w:p w14:paraId="60661C3F" w14:textId="77777777" w:rsidR="001A4DCC" w:rsidRPr="006E5904" w:rsidRDefault="001A4DCC" w:rsidP="007C6EC3">
      <w:pPr>
        <w:spacing w:line="20" w:lineRule="exact"/>
        <w:rPr>
          <w:rFonts w:asciiTheme="majorBidi" w:hAnsiTheme="majorBidi" w:cstheme="majorBidi"/>
          <w:snapToGrid w:val="0"/>
          <w:color w:val="000000" w:themeColor="text1"/>
          <w:kern w:val="2"/>
          <w:sz w:val="20"/>
          <w:szCs w:val="20"/>
        </w:rPr>
      </w:pPr>
    </w:p>
    <w:p w14:paraId="48568BEE"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tbl>
      <w:tblPr>
        <w:tblStyle w:val="a9"/>
        <w:tblW w:w="0" w:type="auto"/>
        <w:tblInd w:w="392" w:type="dxa"/>
        <w:tblLook w:val="04A0" w:firstRow="1" w:lastRow="0" w:firstColumn="1" w:lastColumn="0" w:noHBand="0" w:noVBand="1"/>
      </w:tblPr>
      <w:tblGrid>
        <w:gridCol w:w="8870"/>
      </w:tblGrid>
      <w:tr w:rsidR="005B518C" w:rsidRPr="006E5904" w14:paraId="0549869F" w14:textId="77777777" w:rsidTr="002F36DB">
        <w:tc>
          <w:tcPr>
            <w:tcW w:w="8870" w:type="dxa"/>
            <w:tcMar>
              <w:top w:w="85" w:type="dxa"/>
              <w:bottom w:w="85" w:type="dxa"/>
            </w:tcMar>
          </w:tcPr>
          <w:p w14:paraId="3B430AA5" w14:textId="77777777" w:rsidR="00E750E9" w:rsidRPr="006E5904" w:rsidRDefault="00E750E9" w:rsidP="00E750E9">
            <w:pPr>
              <w:spacing w:line="253" w:lineRule="exac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CO</w:t>
            </w:r>
            <w:r w:rsidRPr="006E5904">
              <w:rPr>
                <w:rFonts w:asciiTheme="majorBidi" w:eastAsia="Century" w:hAnsiTheme="majorBidi" w:cstheme="majorBidi"/>
                <w:snapToGrid w:val="0"/>
                <w:color w:val="000000" w:themeColor="text1"/>
                <w:kern w:val="2"/>
                <w:sz w:val="21"/>
                <w:szCs w:val="21"/>
                <w:vertAlign w:val="subscript"/>
              </w:rPr>
              <w:t>2</w:t>
            </w:r>
            <w:r w:rsidRPr="006E5904">
              <w:rPr>
                <w:rFonts w:asciiTheme="majorBidi" w:eastAsia="Century" w:hAnsiTheme="majorBidi" w:cstheme="majorBidi"/>
                <w:snapToGrid w:val="0"/>
                <w:color w:val="000000" w:themeColor="text1"/>
                <w:kern w:val="2"/>
                <w:sz w:val="21"/>
                <w:szCs w:val="21"/>
              </w:rPr>
              <w:t xml:space="preserve"> </w:t>
            </w:r>
            <w:r w:rsidR="00CF1CD9" w:rsidRPr="006E5904">
              <w:rPr>
                <w:rFonts w:asciiTheme="majorBidi" w:eastAsia="ＭＳ 明朝" w:hAnsiTheme="majorBidi" w:cstheme="majorBidi"/>
                <w:snapToGrid w:val="0"/>
                <w:color w:val="000000" w:themeColor="text1"/>
                <w:kern w:val="2"/>
                <w:sz w:val="21"/>
                <w:szCs w:val="21"/>
              </w:rPr>
              <w:t>emissions (</w:t>
            </w:r>
            <w:r w:rsidRPr="006E5904">
              <w:rPr>
                <w:rFonts w:asciiTheme="majorBidi" w:eastAsia="Century" w:hAnsiTheme="majorBidi" w:cstheme="majorBidi"/>
                <w:snapToGrid w:val="0"/>
                <w:color w:val="000000" w:themeColor="text1"/>
                <w:kern w:val="2"/>
                <w:sz w:val="21"/>
                <w:szCs w:val="21"/>
              </w:rPr>
              <w:t>tCO</w:t>
            </w:r>
            <w:r w:rsidRPr="006E5904">
              <w:rPr>
                <w:rFonts w:asciiTheme="majorBidi" w:eastAsia="Century" w:hAnsiTheme="majorBidi" w:cstheme="majorBidi"/>
                <w:snapToGrid w:val="0"/>
                <w:color w:val="000000" w:themeColor="text1"/>
                <w:kern w:val="2"/>
                <w:sz w:val="21"/>
                <w:szCs w:val="21"/>
                <w:vertAlign w:val="subscript"/>
              </w:rPr>
              <w:t>2</w:t>
            </w:r>
            <w:r w:rsidR="00CF1CD9" w:rsidRPr="006E5904">
              <w:rPr>
                <w:rFonts w:asciiTheme="majorBidi" w:eastAsia="ＭＳ 明朝" w:hAnsiTheme="majorBidi" w:cstheme="majorBidi"/>
                <w:snapToGrid w:val="0"/>
                <w:color w:val="000000" w:themeColor="text1"/>
                <w:kern w:val="2"/>
                <w:sz w:val="21"/>
                <w:szCs w:val="21"/>
              </w:rPr>
              <w:t>)</w:t>
            </w:r>
          </w:p>
          <w:p w14:paraId="15FC25F9" w14:textId="77777777" w:rsidR="00E750E9" w:rsidRPr="006E5904" w:rsidRDefault="00CF1CD9" w:rsidP="00075481">
            <w:pPr>
              <w:spacing w:line="253" w:lineRule="exact"/>
              <w:ind w:left="105" w:hangingChars="50" w:hanging="105"/>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 xml:space="preserve">= number of wells produced (number of wells) </w:t>
            </w:r>
            <w:r w:rsidR="007240ED" w:rsidRPr="006E5904">
              <w:rPr>
                <w:rFonts w:asciiTheme="majorBidi" w:eastAsia="ＭＳ 明朝" w:hAnsiTheme="majorBidi" w:cstheme="majorBidi"/>
                <w:snapToGrid w:val="0"/>
                <w:color w:val="000000" w:themeColor="text1"/>
                <w:kern w:val="2"/>
                <w:sz w:val="21"/>
                <w:szCs w:val="21"/>
              </w:rPr>
              <w:br/>
              <w:t xml:space="preserve"> </w:t>
            </w:r>
            <w:r w:rsidR="00E750E9" w:rsidRPr="006E5904">
              <w:rPr>
                <w:rFonts w:asciiTheme="majorBidi" w:eastAsia="ＭＳ 明朝" w:hAnsiTheme="majorBidi" w:cstheme="majorBidi"/>
                <w:snapToGrid w:val="0"/>
                <w:color w:val="000000" w:themeColor="text1"/>
                <w:kern w:val="2"/>
                <w:sz w:val="21"/>
                <w:szCs w:val="21"/>
              </w:rPr>
              <w:t>×</w:t>
            </w:r>
            <w:r w:rsidRPr="006E5904">
              <w:rPr>
                <w:rFonts w:asciiTheme="majorBidi" w:eastAsia="ＭＳ 明朝" w:hAnsiTheme="majorBidi" w:cstheme="majorBidi"/>
                <w:snapToGrid w:val="0"/>
                <w:color w:val="000000" w:themeColor="text1"/>
                <w:kern w:val="2"/>
                <w:sz w:val="21"/>
                <w:szCs w:val="21"/>
              </w:rPr>
              <w:t xml:space="preserve"> emissions </w:t>
            </w:r>
            <w:r w:rsidR="00075481" w:rsidRPr="006E5904">
              <w:rPr>
                <w:rFonts w:asciiTheme="majorBidi" w:eastAsia="ＭＳ 明朝" w:hAnsiTheme="majorBidi" w:cstheme="majorBidi"/>
                <w:snapToGrid w:val="0"/>
                <w:color w:val="000000" w:themeColor="text1"/>
                <w:kern w:val="2"/>
                <w:sz w:val="21"/>
                <w:szCs w:val="21"/>
              </w:rPr>
              <w:t>from</w:t>
            </w:r>
            <w:r w:rsidRPr="006E5904">
              <w:rPr>
                <w:rFonts w:asciiTheme="majorBidi" w:eastAsia="ＭＳ 明朝" w:hAnsiTheme="majorBidi" w:cstheme="majorBidi"/>
                <w:snapToGrid w:val="0"/>
                <w:color w:val="000000" w:themeColor="text1"/>
                <w:kern w:val="2"/>
                <w:sz w:val="21"/>
                <w:szCs w:val="21"/>
              </w:rPr>
              <w:t xml:space="preserve"> inspection per unit number of wells (</w:t>
            </w:r>
            <w:r w:rsidR="00E750E9" w:rsidRPr="006E5904">
              <w:rPr>
                <w:rFonts w:asciiTheme="majorBidi" w:eastAsia="Century" w:hAnsiTheme="majorBidi" w:cstheme="majorBidi"/>
                <w:snapToGrid w:val="0"/>
                <w:color w:val="000000" w:themeColor="text1"/>
                <w:kern w:val="2"/>
                <w:sz w:val="21"/>
                <w:szCs w:val="21"/>
              </w:rPr>
              <w:t>tCO</w:t>
            </w:r>
            <w:r w:rsidR="00E750E9" w:rsidRPr="006E5904">
              <w:rPr>
                <w:rFonts w:asciiTheme="majorBidi" w:eastAsia="Century" w:hAnsiTheme="majorBidi" w:cstheme="majorBidi"/>
                <w:snapToGrid w:val="0"/>
                <w:color w:val="000000" w:themeColor="text1"/>
                <w:kern w:val="2"/>
                <w:sz w:val="21"/>
                <w:szCs w:val="21"/>
                <w:vertAlign w:val="subscript"/>
              </w:rPr>
              <w:t>2</w:t>
            </w:r>
            <w:r w:rsidR="00E750E9" w:rsidRPr="006E5904">
              <w:rPr>
                <w:rFonts w:asciiTheme="majorBidi" w:eastAsia="Century" w:hAnsiTheme="majorBidi" w:cstheme="majorBidi"/>
                <w:snapToGrid w:val="0"/>
                <w:color w:val="000000" w:themeColor="text1"/>
                <w:kern w:val="2"/>
                <w:sz w:val="21"/>
                <w:szCs w:val="21"/>
              </w:rPr>
              <w:t>/</w:t>
            </w:r>
            <w:r w:rsidRPr="006E5904">
              <w:rPr>
                <w:rFonts w:asciiTheme="majorBidi" w:hAnsiTheme="majorBidi" w:cstheme="majorBidi"/>
                <w:snapToGrid w:val="0"/>
                <w:color w:val="000000" w:themeColor="text1"/>
                <w:kern w:val="2"/>
                <w:sz w:val="21"/>
                <w:szCs w:val="21"/>
              </w:rPr>
              <w:t>number of wells)</w:t>
            </w:r>
          </w:p>
        </w:tc>
      </w:tr>
    </w:tbl>
    <w:p w14:paraId="70BE27F9" w14:textId="77777777" w:rsidR="001A4DCC" w:rsidRPr="006E5904" w:rsidRDefault="001A4DCC" w:rsidP="007C6EC3">
      <w:pPr>
        <w:spacing w:line="266" w:lineRule="exact"/>
        <w:rPr>
          <w:rFonts w:asciiTheme="majorBidi" w:hAnsiTheme="majorBidi" w:cstheme="majorBidi"/>
          <w:snapToGrid w:val="0"/>
          <w:color w:val="000000" w:themeColor="text1"/>
          <w:kern w:val="2"/>
          <w:sz w:val="20"/>
          <w:szCs w:val="20"/>
        </w:rPr>
      </w:pPr>
    </w:p>
    <w:p w14:paraId="4A106DB9" w14:textId="77777777" w:rsidR="001A4DCC" w:rsidRPr="006E5904" w:rsidRDefault="00AF22B0" w:rsidP="007C6EC3">
      <w:pPr>
        <w:tabs>
          <w:tab w:val="left" w:pos="501"/>
        </w:tabs>
        <w:spacing w:line="253" w:lineRule="exact"/>
        <w:ind w:left="501" w:hanging="501"/>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(3)</w:t>
      </w:r>
      <w:r w:rsidRPr="006E5904">
        <w:rPr>
          <w:rFonts w:asciiTheme="majorBidi" w:eastAsia="Century" w:hAnsiTheme="majorBidi" w:cstheme="majorBidi"/>
          <w:snapToGrid w:val="0"/>
          <w:color w:val="000000" w:themeColor="text1"/>
          <w:kern w:val="2"/>
          <w:sz w:val="21"/>
          <w:szCs w:val="21"/>
        </w:rPr>
        <w:tab/>
      </w:r>
      <w:r w:rsidR="00CF1CD9" w:rsidRPr="006E5904">
        <w:rPr>
          <w:rFonts w:asciiTheme="majorBidi" w:hAnsiTheme="majorBidi" w:cstheme="majorBidi"/>
          <w:snapToGrid w:val="0"/>
          <w:color w:val="000000" w:themeColor="text1"/>
          <w:kern w:val="2"/>
          <w:sz w:val="21"/>
          <w:szCs w:val="21"/>
        </w:rPr>
        <w:t>Emission factor</w:t>
      </w:r>
    </w:p>
    <w:p w14:paraId="734E2C31" w14:textId="77777777" w:rsidR="001A4DCC" w:rsidRPr="006E5904" w:rsidRDefault="001A4DCC" w:rsidP="007C6EC3">
      <w:pPr>
        <w:spacing w:line="150" w:lineRule="exact"/>
        <w:rPr>
          <w:rFonts w:asciiTheme="majorBidi" w:eastAsia="Century" w:hAnsiTheme="majorBidi" w:cstheme="majorBidi"/>
          <w:snapToGrid w:val="0"/>
          <w:color w:val="000000" w:themeColor="text1"/>
          <w:kern w:val="2"/>
          <w:sz w:val="21"/>
          <w:szCs w:val="21"/>
        </w:rPr>
      </w:pPr>
    </w:p>
    <w:p w14:paraId="190259C6" w14:textId="77777777" w:rsidR="001A4DCC" w:rsidRPr="006E5904" w:rsidRDefault="00CF1CD9" w:rsidP="007240ED">
      <w:pPr>
        <w:pStyle w:val="Body"/>
        <w:rPr>
          <w:rFonts w:eastAsia="Century"/>
        </w:rPr>
      </w:pPr>
      <w:r w:rsidRPr="006E5904">
        <w:t>The emission factor is specified by the Ministerial Ordinance Concerning the Calculation of GHG Emissions from Business Activities of Specified Emitters as listed below:</w:t>
      </w:r>
    </w:p>
    <w:p w14:paraId="0A3AD215" w14:textId="77777777" w:rsidR="001A4DCC" w:rsidRPr="006E5904" w:rsidRDefault="001A4DCC" w:rsidP="007C6EC3">
      <w:pPr>
        <w:spacing w:line="55" w:lineRule="exact"/>
        <w:rPr>
          <w:rFonts w:asciiTheme="majorBidi" w:hAnsiTheme="majorBidi" w:cstheme="majorBidi"/>
          <w:snapToGrid w:val="0"/>
          <w:color w:val="000000" w:themeColor="text1"/>
          <w:kern w:val="2"/>
          <w:sz w:val="20"/>
          <w:szCs w:val="20"/>
        </w:rPr>
      </w:pPr>
    </w:p>
    <w:tbl>
      <w:tblPr>
        <w:tblW w:w="0" w:type="auto"/>
        <w:tblInd w:w="291" w:type="dxa"/>
        <w:tblLayout w:type="fixed"/>
        <w:tblCellMar>
          <w:left w:w="0" w:type="dxa"/>
          <w:right w:w="0" w:type="dxa"/>
        </w:tblCellMar>
        <w:tblLook w:val="04A0" w:firstRow="1" w:lastRow="0" w:firstColumn="1" w:lastColumn="0" w:noHBand="0" w:noVBand="1"/>
      </w:tblPr>
      <w:tblGrid>
        <w:gridCol w:w="580"/>
        <w:gridCol w:w="5093"/>
        <w:gridCol w:w="2867"/>
      </w:tblGrid>
      <w:tr w:rsidR="005B518C" w:rsidRPr="006E5904" w14:paraId="5AA495BA" w14:textId="77777777" w:rsidTr="009C0392">
        <w:trPr>
          <w:trHeight w:val="311"/>
        </w:trPr>
        <w:tc>
          <w:tcPr>
            <w:tcW w:w="580" w:type="dxa"/>
            <w:tcBorders>
              <w:top w:val="single" w:sz="8" w:space="0" w:color="auto"/>
              <w:left w:val="single" w:sz="8" w:space="0" w:color="auto"/>
              <w:right w:val="single" w:sz="8" w:space="0" w:color="auto"/>
            </w:tcBorders>
            <w:vAlign w:val="center"/>
          </w:tcPr>
          <w:p w14:paraId="0D9A183E" w14:textId="77777777" w:rsidR="001A4DCC" w:rsidRPr="006E5904" w:rsidRDefault="00D65647"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No</w:t>
            </w:r>
            <w:r w:rsidR="00561F36" w:rsidRPr="006E5904">
              <w:rPr>
                <w:rFonts w:asciiTheme="majorBidi" w:hAnsiTheme="majorBidi" w:cstheme="majorBidi"/>
                <w:snapToGrid w:val="0"/>
                <w:color w:val="000000" w:themeColor="text1"/>
                <w:kern w:val="2"/>
                <w:sz w:val="21"/>
                <w:szCs w:val="21"/>
              </w:rPr>
              <w:t>.</w:t>
            </w:r>
          </w:p>
        </w:tc>
        <w:tc>
          <w:tcPr>
            <w:tcW w:w="5093" w:type="dxa"/>
            <w:tcBorders>
              <w:top w:val="single" w:sz="8" w:space="0" w:color="auto"/>
              <w:right w:val="single" w:sz="8" w:space="0" w:color="auto"/>
            </w:tcBorders>
            <w:vAlign w:val="center"/>
          </w:tcPr>
          <w:p w14:paraId="6BA0C73B" w14:textId="77777777" w:rsidR="001A4DCC" w:rsidRPr="006E5904" w:rsidRDefault="00CF1CD9" w:rsidP="009C0392">
            <w:pPr>
              <w:spacing w:line="211" w:lineRule="exact"/>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Emission activity</w:t>
            </w:r>
          </w:p>
        </w:tc>
        <w:tc>
          <w:tcPr>
            <w:tcW w:w="2867" w:type="dxa"/>
            <w:tcBorders>
              <w:top w:val="single" w:sz="8" w:space="0" w:color="auto"/>
              <w:right w:val="single" w:sz="8" w:space="0" w:color="auto"/>
            </w:tcBorders>
            <w:vAlign w:val="center"/>
          </w:tcPr>
          <w:p w14:paraId="120811EE" w14:textId="77777777" w:rsidR="001A4DCC" w:rsidRPr="006E5904" w:rsidRDefault="00CF1CD9" w:rsidP="00CF1CD9">
            <w:pPr>
              <w:spacing w:line="211" w:lineRule="exact"/>
              <w:ind w:left="7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Emission factor</w:t>
            </w:r>
          </w:p>
        </w:tc>
      </w:tr>
      <w:tr w:rsidR="005B518C" w:rsidRPr="006E5904" w14:paraId="650C51A4" w14:textId="77777777" w:rsidTr="007240ED">
        <w:trPr>
          <w:trHeight w:val="67"/>
        </w:trPr>
        <w:tc>
          <w:tcPr>
            <w:tcW w:w="580" w:type="dxa"/>
            <w:tcBorders>
              <w:left w:val="single" w:sz="8" w:space="0" w:color="auto"/>
              <w:bottom w:val="single" w:sz="8" w:space="0" w:color="auto"/>
              <w:right w:val="single" w:sz="8" w:space="0" w:color="auto"/>
            </w:tcBorders>
            <w:vAlign w:val="bottom"/>
          </w:tcPr>
          <w:p w14:paraId="7710D83C"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5093" w:type="dxa"/>
            <w:tcBorders>
              <w:bottom w:val="single" w:sz="8" w:space="0" w:color="auto"/>
              <w:right w:val="single" w:sz="8" w:space="0" w:color="auto"/>
            </w:tcBorders>
            <w:vAlign w:val="bottom"/>
          </w:tcPr>
          <w:p w14:paraId="5C446391"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2867" w:type="dxa"/>
            <w:tcBorders>
              <w:bottom w:val="single" w:sz="8" w:space="0" w:color="auto"/>
              <w:right w:val="single" w:sz="8" w:space="0" w:color="auto"/>
            </w:tcBorders>
            <w:vAlign w:val="bottom"/>
          </w:tcPr>
          <w:p w14:paraId="46AC8F90" w14:textId="77777777" w:rsidR="001A4DCC" w:rsidRPr="006E5904" w:rsidRDefault="001A4DCC" w:rsidP="007C6EC3">
            <w:pPr>
              <w:rPr>
                <w:rFonts w:asciiTheme="majorBidi" w:hAnsiTheme="majorBidi" w:cstheme="majorBidi"/>
                <w:snapToGrid w:val="0"/>
                <w:color w:val="000000" w:themeColor="text1"/>
                <w:kern w:val="2"/>
                <w:sz w:val="5"/>
                <w:szCs w:val="5"/>
              </w:rPr>
            </w:pPr>
          </w:p>
        </w:tc>
      </w:tr>
      <w:tr w:rsidR="005B518C" w:rsidRPr="006E5904" w14:paraId="1ED82B28" w14:textId="77777777" w:rsidTr="009C0392">
        <w:trPr>
          <w:trHeight w:val="304"/>
        </w:trPr>
        <w:tc>
          <w:tcPr>
            <w:tcW w:w="580" w:type="dxa"/>
            <w:tcBorders>
              <w:left w:val="single" w:sz="8" w:space="0" w:color="auto"/>
              <w:right w:val="single" w:sz="8" w:space="0" w:color="auto"/>
            </w:tcBorders>
            <w:vAlign w:val="center"/>
          </w:tcPr>
          <w:p w14:paraId="24A4E19D" w14:textId="77777777" w:rsidR="001A4DCC" w:rsidRPr="006E5904" w:rsidRDefault="00D65647" w:rsidP="009C0392">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1</w:t>
            </w:r>
          </w:p>
        </w:tc>
        <w:tc>
          <w:tcPr>
            <w:tcW w:w="5093" w:type="dxa"/>
            <w:tcBorders>
              <w:right w:val="single" w:sz="8" w:space="0" w:color="auto"/>
            </w:tcBorders>
            <w:vAlign w:val="center"/>
          </w:tcPr>
          <w:p w14:paraId="64700020" w14:textId="77777777" w:rsidR="001A4DCC" w:rsidRPr="006E5904" w:rsidRDefault="00075481" w:rsidP="00075481">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Well i</w:t>
            </w:r>
            <w:r w:rsidR="00CF1CD9" w:rsidRPr="006E5904">
              <w:rPr>
                <w:rFonts w:asciiTheme="majorBidi" w:eastAsia="ＭＳ 明朝" w:hAnsiTheme="majorBidi" w:cstheme="majorBidi"/>
                <w:snapToGrid w:val="0"/>
                <w:color w:val="000000" w:themeColor="text1"/>
                <w:kern w:val="2"/>
                <w:sz w:val="21"/>
                <w:szCs w:val="21"/>
              </w:rPr>
              <w:t xml:space="preserve">nspection </w:t>
            </w:r>
            <w:r w:rsidRPr="006E5904">
              <w:rPr>
                <w:rFonts w:asciiTheme="majorBidi" w:eastAsia="ＭＳ 明朝" w:hAnsiTheme="majorBidi" w:cstheme="majorBidi"/>
                <w:snapToGrid w:val="0"/>
                <w:color w:val="000000" w:themeColor="text1"/>
                <w:kern w:val="2"/>
                <w:sz w:val="21"/>
                <w:szCs w:val="21"/>
              </w:rPr>
              <w:t>associated with</w:t>
            </w:r>
            <w:r w:rsidR="00CF1CD9" w:rsidRPr="006E5904">
              <w:rPr>
                <w:rFonts w:asciiTheme="majorBidi" w:eastAsia="ＭＳ 明朝" w:hAnsiTheme="majorBidi" w:cstheme="majorBidi"/>
                <w:snapToGrid w:val="0"/>
                <w:color w:val="000000" w:themeColor="text1"/>
                <w:kern w:val="2"/>
                <w:sz w:val="21"/>
                <w:szCs w:val="21"/>
              </w:rPr>
              <w:t xml:space="preserve"> crude oil</w:t>
            </w:r>
            <w:r w:rsidRPr="006E5904">
              <w:rPr>
                <w:rFonts w:asciiTheme="majorBidi" w:eastAsia="ＭＳ 明朝" w:hAnsiTheme="majorBidi" w:cstheme="majorBidi"/>
                <w:snapToGrid w:val="0"/>
                <w:color w:val="000000" w:themeColor="text1"/>
                <w:kern w:val="2"/>
                <w:sz w:val="21"/>
                <w:szCs w:val="21"/>
              </w:rPr>
              <w:t xml:space="preserve"> or natural gas production</w:t>
            </w:r>
          </w:p>
        </w:tc>
        <w:tc>
          <w:tcPr>
            <w:tcW w:w="2867" w:type="dxa"/>
            <w:tcBorders>
              <w:right w:val="single" w:sz="8" w:space="0" w:color="auto"/>
            </w:tcBorders>
            <w:vAlign w:val="center"/>
          </w:tcPr>
          <w:p w14:paraId="37C1BF64" w14:textId="77777777" w:rsidR="001A4DCC" w:rsidRPr="006E5904" w:rsidRDefault="00D65647" w:rsidP="007240ED">
            <w:pPr>
              <w:spacing w:line="253" w:lineRule="exact"/>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0.00048 tCO</w:t>
            </w:r>
            <w:r w:rsidRPr="006E5904">
              <w:rPr>
                <w:rFonts w:asciiTheme="majorBidi" w:eastAsia="Century" w:hAnsiTheme="majorBidi" w:cstheme="majorBidi"/>
                <w:snapToGrid w:val="0"/>
                <w:color w:val="000000" w:themeColor="text1"/>
                <w:kern w:val="2"/>
                <w:sz w:val="21"/>
                <w:szCs w:val="21"/>
                <w:vertAlign w:val="subscript"/>
              </w:rPr>
              <w:t>2</w:t>
            </w:r>
            <w:r w:rsidRPr="006E5904">
              <w:rPr>
                <w:rFonts w:asciiTheme="majorBidi" w:eastAsia="Century" w:hAnsiTheme="majorBidi" w:cstheme="majorBidi"/>
                <w:snapToGrid w:val="0"/>
                <w:color w:val="000000" w:themeColor="text1"/>
                <w:kern w:val="2"/>
                <w:sz w:val="21"/>
                <w:szCs w:val="21"/>
              </w:rPr>
              <w:t>/</w:t>
            </w:r>
            <w:r w:rsidR="00412FAB" w:rsidRPr="006E5904">
              <w:rPr>
                <w:rFonts w:asciiTheme="majorBidi" w:hAnsiTheme="majorBidi" w:cstheme="majorBidi"/>
                <w:snapToGrid w:val="0"/>
                <w:color w:val="000000" w:themeColor="text1"/>
                <w:kern w:val="2"/>
                <w:sz w:val="21"/>
                <w:szCs w:val="21"/>
              </w:rPr>
              <w:t>number of wells</w:t>
            </w:r>
          </w:p>
        </w:tc>
      </w:tr>
      <w:tr w:rsidR="001A4DCC" w:rsidRPr="006E5904" w14:paraId="393DF5CD" w14:textId="77777777" w:rsidTr="007240ED">
        <w:trPr>
          <w:trHeight w:val="58"/>
        </w:trPr>
        <w:tc>
          <w:tcPr>
            <w:tcW w:w="580" w:type="dxa"/>
            <w:tcBorders>
              <w:left w:val="single" w:sz="8" w:space="0" w:color="auto"/>
              <w:bottom w:val="single" w:sz="8" w:space="0" w:color="auto"/>
              <w:right w:val="single" w:sz="8" w:space="0" w:color="auto"/>
            </w:tcBorders>
            <w:vAlign w:val="bottom"/>
          </w:tcPr>
          <w:p w14:paraId="65FC707A"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5093" w:type="dxa"/>
            <w:tcBorders>
              <w:bottom w:val="single" w:sz="8" w:space="0" w:color="auto"/>
              <w:right w:val="single" w:sz="8" w:space="0" w:color="auto"/>
            </w:tcBorders>
            <w:vAlign w:val="bottom"/>
          </w:tcPr>
          <w:p w14:paraId="2073D515"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2867" w:type="dxa"/>
            <w:tcBorders>
              <w:bottom w:val="single" w:sz="8" w:space="0" w:color="auto"/>
              <w:right w:val="single" w:sz="8" w:space="0" w:color="auto"/>
            </w:tcBorders>
            <w:vAlign w:val="bottom"/>
          </w:tcPr>
          <w:p w14:paraId="16C25B87" w14:textId="77777777" w:rsidR="001A4DCC" w:rsidRPr="006E5904" w:rsidRDefault="001A4DCC" w:rsidP="007C6EC3">
            <w:pPr>
              <w:rPr>
                <w:rFonts w:asciiTheme="majorBidi" w:hAnsiTheme="majorBidi" w:cstheme="majorBidi"/>
                <w:snapToGrid w:val="0"/>
                <w:color w:val="000000" w:themeColor="text1"/>
                <w:kern w:val="2"/>
                <w:sz w:val="5"/>
                <w:szCs w:val="5"/>
              </w:rPr>
            </w:pPr>
          </w:p>
        </w:tc>
      </w:tr>
    </w:tbl>
    <w:p w14:paraId="190B9650" w14:textId="77777777" w:rsidR="001A4DCC" w:rsidRPr="006E5904" w:rsidRDefault="001A4DCC" w:rsidP="007C6EC3">
      <w:pPr>
        <w:spacing w:line="80" w:lineRule="exact"/>
        <w:rPr>
          <w:rFonts w:asciiTheme="majorBidi" w:hAnsiTheme="majorBidi" w:cstheme="majorBidi"/>
          <w:snapToGrid w:val="0"/>
          <w:color w:val="000000" w:themeColor="text1"/>
          <w:kern w:val="2"/>
          <w:sz w:val="20"/>
          <w:szCs w:val="20"/>
        </w:rPr>
      </w:pPr>
    </w:p>
    <w:p w14:paraId="6C92308F" w14:textId="77777777" w:rsidR="001A4DCC" w:rsidRPr="006E5904" w:rsidRDefault="00412FAB" w:rsidP="007C6EC3">
      <w:pPr>
        <w:spacing w:line="201" w:lineRule="exact"/>
        <w:ind w:left="1"/>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(Reference)</w:t>
      </w:r>
    </w:p>
    <w:p w14:paraId="3F5DD250" w14:textId="77777777" w:rsidR="001A4DCC" w:rsidRPr="006E5904" w:rsidRDefault="001A4DCC" w:rsidP="007C6EC3">
      <w:pPr>
        <w:spacing w:line="85" w:lineRule="exact"/>
        <w:rPr>
          <w:rFonts w:asciiTheme="majorBidi" w:hAnsiTheme="majorBidi" w:cstheme="majorBidi"/>
          <w:snapToGrid w:val="0"/>
          <w:color w:val="000000" w:themeColor="text1"/>
          <w:kern w:val="2"/>
          <w:sz w:val="20"/>
          <w:szCs w:val="20"/>
        </w:rPr>
      </w:pPr>
    </w:p>
    <w:p w14:paraId="0D5A245A" w14:textId="77777777" w:rsidR="001A4DCC" w:rsidRPr="006E5904" w:rsidRDefault="00593EC2" w:rsidP="007C6EC3">
      <w:pPr>
        <w:spacing w:line="242" w:lineRule="exact"/>
        <w:ind w:left="421"/>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 xml:space="preserve">The emission factor in this table is based on the default value for </w:t>
      </w:r>
      <w:r w:rsidR="00953D5C" w:rsidRPr="006E5904">
        <w:rPr>
          <w:rFonts w:asciiTheme="majorBidi" w:eastAsia="ＭＳ 明朝" w:hAnsiTheme="majorBidi" w:cstheme="majorBidi"/>
          <w:snapToGrid w:val="0"/>
          <w:color w:val="000000" w:themeColor="text1"/>
          <w:kern w:val="2"/>
          <w:sz w:val="20"/>
          <w:szCs w:val="20"/>
        </w:rPr>
        <w:t>"</w:t>
      </w:r>
      <w:r w:rsidRPr="006E5904">
        <w:rPr>
          <w:rFonts w:asciiTheme="majorBidi" w:eastAsia="ＭＳ 明朝" w:hAnsiTheme="majorBidi" w:cstheme="majorBidi"/>
          <w:snapToGrid w:val="0"/>
          <w:color w:val="000000" w:themeColor="text1"/>
          <w:kern w:val="2"/>
          <w:sz w:val="20"/>
          <w:szCs w:val="20"/>
        </w:rPr>
        <w:t>Wells-&gt;Servicing</w:t>
      </w:r>
      <w:r w:rsidR="00953D5C" w:rsidRPr="006E5904">
        <w:rPr>
          <w:rFonts w:asciiTheme="majorBidi" w:eastAsia="ＭＳ 明朝" w:hAnsiTheme="majorBidi" w:cstheme="majorBidi"/>
          <w:snapToGrid w:val="0"/>
          <w:color w:val="000000" w:themeColor="text1"/>
          <w:kern w:val="2"/>
          <w:sz w:val="20"/>
          <w:szCs w:val="20"/>
        </w:rPr>
        <w:t>"</w:t>
      </w:r>
      <w:r w:rsidRPr="006E5904">
        <w:rPr>
          <w:rFonts w:asciiTheme="majorBidi" w:eastAsia="ＭＳ 明朝" w:hAnsiTheme="majorBidi" w:cstheme="majorBidi"/>
          <w:snapToGrid w:val="0"/>
          <w:color w:val="000000" w:themeColor="text1"/>
          <w:kern w:val="2"/>
          <w:sz w:val="20"/>
          <w:szCs w:val="20"/>
        </w:rPr>
        <w:t xml:space="preserve"> in the IPCC Good Practice Guidance (GPG 2000).</w:t>
      </w:r>
    </w:p>
    <w:p w14:paraId="563149A4"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3BE2F437" w14:textId="77777777" w:rsidR="001A4DCC" w:rsidRPr="006E5904" w:rsidRDefault="001A4DCC" w:rsidP="007C6EC3">
      <w:pPr>
        <w:spacing w:line="223" w:lineRule="exact"/>
        <w:rPr>
          <w:rFonts w:asciiTheme="majorBidi" w:hAnsiTheme="majorBidi" w:cstheme="majorBidi"/>
          <w:snapToGrid w:val="0"/>
          <w:color w:val="000000" w:themeColor="text1"/>
          <w:kern w:val="2"/>
          <w:sz w:val="20"/>
          <w:szCs w:val="20"/>
        </w:rPr>
      </w:pPr>
    </w:p>
    <w:p w14:paraId="0CBFC171" w14:textId="77777777" w:rsidR="001A4DCC" w:rsidRPr="006E5904" w:rsidRDefault="00AF22B0" w:rsidP="007C6EC3">
      <w:pPr>
        <w:tabs>
          <w:tab w:val="left" w:pos="501"/>
        </w:tabs>
        <w:spacing w:line="253" w:lineRule="exact"/>
        <w:ind w:left="501" w:hanging="501"/>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(4)</w:t>
      </w:r>
      <w:r w:rsidRPr="006E5904">
        <w:rPr>
          <w:rFonts w:asciiTheme="majorBidi" w:eastAsia="Century" w:hAnsiTheme="majorBidi" w:cstheme="majorBidi"/>
          <w:snapToGrid w:val="0"/>
          <w:color w:val="000000" w:themeColor="text1"/>
          <w:kern w:val="2"/>
          <w:sz w:val="21"/>
          <w:szCs w:val="21"/>
        </w:rPr>
        <w:tab/>
      </w:r>
      <w:r w:rsidR="00593EC2" w:rsidRPr="006E5904">
        <w:rPr>
          <w:rFonts w:asciiTheme="majorBidi" w:hAnsiTheme="majorBidi" w:cstheme="majorBidi"/>
          <w:snapToGrid w:val="0"/>
          <w:color w:val="000000" w:themeColor="text1"/>
          <w:kern w:val="2"/>
          <w:sz w:val="21"/>
          <w:szCs w:val="21"/>
        </w:rPr>
        <w:t>Amount of activity</w:t>
      </w:r>
    </w:p>
    <w:p w14:paraId="336CCF43" w14:textId="77777777" w:rsidR="001A4DCC" w:rsidRPr="006E5904" w:rsidRDefault="001A4DCC" w:rsidP="007C6EC3">
      <w:pPr>
        <w:spacing w:line="150" w:lineRule="exact"/>
        <w:rPr>
          <w:rFonts w:asciiTheme="majorBidi" w:eastAsia="Century" w:hAnsiTheme="majorBidi" w:cstheme="majorBidi"/>
          <w:snapToGrid w:val="0"/>
          <w:color w:val="000000" w:themeColor="text1"/>
          <w:kern w:val="2"/>
          <w:sz w:val="21"/>
          <w:szCs w:val="21"/>
        </w:rPr>
      </w:pPr>
    </w:p>
    <w:p w14:paraId="7058148E" w14:textId="77777777" w:rsidR="001A4DCC" w:rsidRPr="006E5904" w:rsidRDefault="00312233" w:rsidP="009C0392">
      <w:pPr>
        <w:pStyle w:val="Body"/>
      </w:pPr>
      <w:r w:rsidRPr="006E5904">
        <w:t xml:space="preserve">The amount of activity is the number of wells produced. </w:t>
      </w:r>
      <w:r w:rsidR="006E2B78" w:rsidRPr="006E5904">
        <w:t>If crude oil (or condensate</w:t>
      </w:r>
      <w:r w:rsidR="00075481" w:rsidRPr="006E5904">
        <w:t>)</w:t>
      </w:r>
      <w:r w:rsidR="006E2B78" w:rsidRPr="006E5904">
        <w:t xml:space="preserve"> and natural gas </w:t>
      </w:r>
      <w:r w:rsidR="00075481" w:rsidRPr="006E5904">
        <w:t>are</w:t>
      </w:r>
      <w:r w:rsidR="006E2B78" w:rsidRPr="006E5904">
        <w:t xml:space="preserve"> produced in a single well</w:t>
      </w:r>
      <w:r w:rsidR="00075481" w:rsidRPr="006E5904">
        <w:t xml:space="preserve"> at the same time</w:t>
      </w:r>
      <w:r w:rsidR="006E2B78" w:rsidRPr="006E5904">
        <w:t>, count the well as a single well.</w:t>
      </w:r>
    </w:p>
    <w:p w14:paraId="7E1975E8" w14:textId="77777777" w:rsidR="00721F4C" w:rsidRPr="006E5904" w:rsidRDefault="00721F4C" w:rsidP="006E2B78">
      <w:pPr>
        <w:spacing w:line="211" w:lineRule="exact"/>
        <w:ind w:left="421"/>
        <w:rPr>
          <w:rFonts w:asciiTheme="majorBidi" w:eastAsia="ＭＳ 明朝" w:hAnsiTheme="majorBidi" w:cstheme="majorBidi"/>
          <w:snapToGrid w:val="0"/>
          <w:color w:val="000000" w:themeColor="text1"/>
          <w:kern w:val="2"/>
          <w:sz w:val="21"/>
          <w:szCs w:val="21"/>
        </w:rPr>
      </w:pPr>
    </w:p>
    <w:p w14:paraId="31CD3BE5"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297F8859"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1C9E951A"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0ACAC6F6"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203F8DE8" w14:textId="77777777" w:rsidR="00A4311B" w:rsidRPr="006E5904" w:rsidRDefault="00A4311B" w:rsidP="00A4311B">
      <w:pPr>
        <w:rPr>
          <w:rFonts w:asciiTheme="majorBidi" w:hAnsiTheme="majorBidi" w:cstheme="majorBidi"/>
          <w:snapToGrid w:val="0"/>
          <w:color w:val="000000" w:themeColor="text1"/>
          <w:kern w:val="2"/>
        </w:rPr>
        <w:sectPr w:rsidR="00A4311B" w:rsidRPr="006E5904" w:rsidSect="00E47C5B">
          <w:footerReference w:type="default" r:id="rId11"/>
          <w:pgSz w:w="11900" w:h="16840" w:code="9"/>
          <w:pgMar w:top="1418" w:right="1418" w:bottom="1134" w:left="1418" w:header="851" w:footer="567" w:gutter="0"/>
          <w:cols w:space="720"/>
        </w:sectPr>
      </w:pPr>
    </w:p>
    <w:p w14:paraId="4133BC25" w14:textId="77777777" w:rsidR="001A4DCC" w:rsidRPr="006E5904" w:rsidRDefault="00D65647" w:rsidP="007C6EC3">
      <w:pPr>
        <w:tabs>
          <w:tab w:val="left" w:pos="781"/>
        </w:tabs>
        <w:spacing w:line="253" w:lineRule="exact"/>
        <w:ind w:left="1"/>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lastRenderedPageBreak/>
        <w:t>3.2.9</w:t>
      </w:r>
      <w:r w:rsidRPr="006E5904">
        <w:rPr>
          <w:rFonts w:asciiTheme="majorBidi" w:hAnsiTheme="majorBidi" w:cstheme="majorBidi"/>
          <w:snapToGrid w:val="0"/>
          <w:color w:val="000000" w:themeColor="text1"/>
          <w:kern w:val="2"/>
          <w:sz w:val="20"/>
          <w:szCs w:val="20"/>
        </w:rPr>
        <w:tab/>
      </w:r>
      <w:r w:rsidR="00D93A1F" w:rsidRPr="006E5904">
        <w:rPr>
          <w:rFonts w:asciiTheme="majorBidi" w:hAnsiTheme="majorBidi" w:cstheme="majorBidi"/>
          <w:snapToGrid w:val="0"/>
          <w:color w:val="000000" w:themeColor="text1"/>
          <w:kern w:val="2"/>
          <w:sz w:val="20"/>
          <w:szCs w:val="20"/>
        </w:rPr>
        <w:t>Production of</w:t>
      </w:r>
      <w:r w:rsidR="00721F4C" w:rsidRPr="006E5904">
        <w:rPr>
          <w:rFonts w:asciiTheme="majorBidi" w:hAnsiTheme="majorBidi" w:cstheme="majorBidi"/>
          <w:snapToGrid w:val="0"/>
          <w:color w:val="000000" w:themeColor="text1"/>
          <w:kern w:val="2"/>
          <w:sz w:val="20"/>
          <w:szCs w:val="20"/>
        </w:rPr>
        <w:t xml:space="preserve"> ammonia</w:t>
      </w:r>
    </w:p>
    <w:p w14:paraId="78C5C07D" w14:textId="77777777" w:rsidR="001A4DCC" w:rsidRPr="006E5904" w:rsidRDefault="001A4DCC" w:rsidP="007C6EC3">
      <w:pPr>
        <w:spacing w:line="96" w:lineRule="exact"/>
        <w:rPr>
          <w:rFonts w:asciiTheme="majorBidi" w:hAnsiTheme="majorBidi" w:cstheme="majorBidi"/>
          <w:snapToGrid w:val="0"/>
          <w:color w:val="000000" w:themeColor="text1"/>
          <w:kern w:val="2"/>
          <w:sz w:val="20"/>
          <w:szCs w:val="20"/>
        </w:rPr>
      </w:pPr>
    </w:p>
    <w:p w14:paraId="55766E93" w14:textId="77777777" w:rsidR="001A4DCC" w:rsidRPr="006E5904" w:rsidRDefault="00AF22B0" w:rsidP="007C6EC3">
      <w:pPr>
        <w:tabs>
          <w:tab w:val="left" w:pos="501"/>
        </w:tabs>
        <w:spacing w:line="253" w:lineRule="exact"/>
        <w:ind w:left="501" w:hanging="501"/>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(1)</w:t>
      </w:r>
      <w:r w:rsidRPr="006E5904">
        <w:rPr>
          <w:rFonts w:asciiTheme="majorBidi" w:eastAsia="Century" w:hAnsiTheme="majorBidi" w:cstheme="majorBidi"/>
          <w:snapToGrid w:val="0"/>
          <w:color w:val="000000" w:themeColor="text1"/>
          <w:kern w:val="2"/>
          <w:sz w:val="21"/>
          <w:szCs w:val="21"/>
        </w:rPr>
        <w:tab/>
      </w:r>
      <w:r w:rsidR="00BC31F5" w:rsidRPr="006E5904">
        <w:rPr>
          <w:rFonts w:asciiTheme="majorBidi" w:eastAsia="ＭＳ 明朝" w:hAnsiTheme="majorBidi" w:cstheme="majorBidi"/>
          <w:snapToGrid w:val="0"/>
          <w:color w:val="000000" w:themeColor="text1"/>
          <w:kern w:val="2"/>
          <w:sz w:val="21"/>
          <w:szCs w:val="21"/>
        </w:rPr>
        <w:t>Outline of activity and pattern of emission</w:t>
      </w:r>
    </w:p>
    <w:p w14:paraId="3B7CDE49" w14:textId="77777777" w:rsidR="001A4DCC" w:rsidRPr="006E5904" w:rsidRDefault="001A4DCC" w:rsidP="007C6EC3">
      <w:pPr>
        <w:spacing w:line="123" w:lineRule="exact"/>
        <w:rPr>
          <w:rFonts w:asciiTheme="majorBidi" w:eastAsia="Century" w:hAnsiTheme="majorBidi" w:cstheme="majorBidi"/>
          <w:snapToGrid w:val="0"/>
          <w:color w:val="000000" w:themeColor="text1"/>
          <w:kern w:val="2"/>
          <w:sz w:val="21"/>
          <w:szCs w:val="21"/>
        </w:rPr>
      </w:pPr>
    </w:p>
    <w:p w14:paraId="40686B0A" w14:textId="77777777" w:rsidR="001A4DCC" w:rsidRPr="006E5904" w:rsidRDefault="00BC31F5" w:rsidP="002B5E8D">
      <w:pPr>
        <w:pStyle w:val="Body"/>
        <w:rPr>
          <w:sz w:val="20"/>
          <w:szCs w:val="20"/>
        </w:rPr>
      </w:pPr>
      <w:r w:rsidRPr="006E5904">
        <w:rPr>
          <w:sz w:val="20"/>
          <w:szCs w:val="20"/>
        </w:rPr>
        <w:t xml:space="preserve">When </w:t>
      </w:r>
      <w:r w:rsidR="00D93A1F" w:rsidRPr="006E5904">
        <w:rPr>
          <w:sz w:val="20"/>
          <w:szCs w:val="20"/>
        </w:rPr>
        <w:t>producing</w:t>
      </w:r>
      <w:r w:rsidRPr="006E5904">
        <w:rPr>
          <w:sz w:val="20"/>
          <w:szCs w:val="20"/>
        </w:rPr>
        <w:t xml:space="preserve"> ammonia, </w:t>
      </w:r>
      <w:r w:rsidR="00D65647" w:rsidRPr="006E5904">
        <w:rPr>
          <w:rFonts w:eastAsia="Century"/>
        </w:rPr>
        <w:t>CO</w:t>
      </w:r>
      <w:r w:rsidR="00D65647" w:rsidRPr="006E5904">
        <w:rPr>
          <w:rFonts w:eastAsia="Century"/>
          <w:vertAlign w:val="subscript"/>
        </w:rPr>
        <w:t>2</w:t>
      </w:r>
      <w:r w:rsidR="00D65647" w:rsidRPr="006E5904">
        <w:rPr>
          <w:rFonts w:eastAsia="Century"/>
        </w:rPr>
        <w:t xml:space="preserve"> </w:t>
      </w:r>
      <w:r w:rsidRPr="006E5904">
        <w:t>is emitted in the process of extracting H</w:t>
      </w:r>
      <w:r w:rsidRPr="006E5904">
        <w:rPr>
          <w:vertAlign w:val="subscript"/>
        </w:rPr>
        <w:t>2</w:t>
      </w:r>
      <w:r w:rsidR="00AA28B8" w:rsidRPr="006E5904">
        <w:t xml:space="preserve">, </w:t>
      </w:r>
      <w:r w:rsidR="00723D2E" w:rsidRPr="006E5904">
        <w:t>which is used to make</w:t>
      </w:r>
      <w:r w:rsidR="00AA28B8" w:rsidRPr="006E5904">
        <w:t xml:space="preserve"> ammonia, </w:t>
      </w:r>
      <w:r w:rsidRPr="006E5904">
        <w:t>from hydrocarbon by steam reforming.</w:t>
      </w:r>
    </w:p>
    <w:p w14:paraId="00DF3448"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0DE552E0" w14:textId="77777777" w:rsidR="001A4DCC" w:rsidRPr="006E5904" w:rsidRDefault="00AA28B8" w:rsidP="007C6EC3">
      <w:pPr>
        <w:spacing w:line="211" w:lineRule="exact"/>
        <w:ind w:left="421"/>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[Chemical reaction formula]</w:t>
      </w:r>
    </w:p>
    <w:p w14:paraId="31A90F01" w14:textId="77777777" w:rsidR="001A4DCC" w:rsidRPr="006E5904" w:rsidRDefault="001A4DCC" w:rsidP="007C6EC3">
      <w:pPr>
        <w:spacing w:line="120" w:lineRule="exact"/>
        <w:rPr>
          <w:rFonts w:asciiTheme="majorBidi" w:hAnsiTheme="majorBidi" w:cstheme="majorBidi"/>
          <w:snapToGrid w:val="0"/>
          <w:color w:val="000000" w:themeColor="text1"/>
          <w:kern w:val="2"/>
          <w:sz w:val="20"/>
          <w:szCs w:val="20"/>
        </w:rPr>
      </w:pPr>
    </w:p>
    <w:p w14:paraId="3DB15E1C" w14:textId="77777777" w:rsidR="001A4DCC" w:rsidRPr="006E5904" w:rsidRDefault="00AA28B8" w:rsidP="007C6EC3">
      <w:pPr>
        <w:spacing w:line="253" w:lineRule="exact"/>
        <w:ind w:left="421"/>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 xml:space="preserve">Production of hydrogen: </w:t>
      </w:r>
      <w:r w:rsidR="00D65647" w:rsidRPr="006E5904">
        <w:rPr>
          <w:rFonts w:asciiTheme="majorBidi" w:eastAsia="Century" w:hAnsiTheme="majorBidi" w:cstheme="majorBidi"/>
          <w:snapToGrid w:val="0"/>
          <w:color w:val="000000" w:themeColor="text1"/>
          <w:kern w:val="2"/>
          <w:sz w:val="21"/>
          <w:szCs w:val="21"/>
        </w:rPr>
        <w:t>0.88</w:t>
      </w:r>
      <w:r w:rsidR="00935F8C" w:rsidRPr="006E5904">
        <w:rPr>
          <w:rFonts w:asciiTheme="majorBidi" w:hAnsiTheme="majorBidi" w:cstheme="majorBidi"/>
          <w:snapToGrid w:val="0"/>
          <w:color w:val="000000" w:themeColor="text1"/>
          <w:kern w:val="2"/>
          <w:sz w:val="21"/>
          <w:szCs w:val="21"/>
        </w:rPr>
        <w:t xml:space="preserve"> </w:t>
      </w:r>
      <w:r w:rsidR="00D65647" w:rsidRPr="006E5904">
        <w:rPr>
          <w:rFonts w:asciiTheme="majorBidi" w:eastAsia="Century" w:hAnsiTheme="majorBidi" w:cstheme="majorBidi"/>
          <w:snapToGrid w:val="0"/>
          <w:color w:val="000000" w:themeColor="text1"/>
          <w:kern w:val="2"/>
          <w:sz w:val="21"/>
          <w:szCs w:val="21"/>
        </w:rPr>
        <w:t>CH</w:t>
      </w:r>
      <w:r w:rsidR="00D65647" w:rsidRPr="006E5904">
        <w:rPr>
          <w:rFonts w:asciiTheme="majorBidi" w:eastAsia="Century" w:hAnsiTheme="majorBidi" w:cstheme="majorBidi"/>
          <w:snapToGrid w:val="0"/>
          <w:color w:val="000000" w:themeColor="text1"/>
          <w:kern w:val="2"/>
          <w:sz w:val="21"/>
          <w:szCs w:val="21"/>
          <w:vertAlign w:val="subscript"/>
        </w:rPr>
        <w:t>4</w:t>
      </w:r>
      <w:r w:rsidR="00D65647" w:rsidRPr="006E5904">
        <w:rPr>
          <w:rFonts w:asciiTheme="majorBidi" w:eastAsia="Century" w:hAnsiTheme="majorBidi" w:cstheme="majorBidi"/>
          <w:snapToGrid w:val="0"/>
          <w:color w:val="000000" w:themeColor="text1"/>
          <w:kern w:val="2"/>
          <w:sz w:val="21"/>
          <w:szCs w:val="21"/>
        </w:rPr>
        <w:t xml:space="preserve"> + 1.26 </w:t>
      </w:r>
      <w:r w:rsidR="00935F8C" w:rsidRPr="006E5904">
        <w:rPr>
          <w:rFonts w:asciiTheme="majorBidi" w:hAnsiTheme="majorBidi" w:cstheme="majorBidi"/>
          <w:snapToGrid w:val="0"/>
          <w:color w:val="000000" w:themeColor="text1"/>
          <w:kern w:val="2"/>
          <w:sz w:val="21"/>
          <w:szCs w:val="21"/>
        </w:rPr>
        <w:t>air (</w:t>
      </w:r>
      <w:r w:rsidR="00D65647" w:rsidRPr="006E5904">
        <w:rPr>
          <w:rFonts w:asciiTheme="majorBidi" w:eastAsia="Century" w:hAnsiTheme="majorBidi" w:cstheme="majorBidi"/>
          <w:snapToGrid w:val="0"/>
          <w:color w:val="000000" w:themeColor="text1"/>
          <w:kern w:val="2"/>
          <w:sz w:val="21"/>
          <w:szCs w:val="21"/>
        </w:rPr>
        <w:t>0.794</w:t>
      </w:r>
      <w:r w:rsidR="00454B7C" w:rsidRPr="006E5904">
        <w:rPr>
          <w:rFonts w:asciiTheme="majorBidi" w:hAnsiTheme="majorBidi" w:cstheme="majorBidi"/>
          <w:snapToGrid w:val="0"/>
          <w:color w:val="000000" w:themeColor="text1"/>
          <w:kern w:val="2"/>
          <w:sz w:val="21"/>
          <w:szCs w:val="21"/>
        </w:rPr>
        <w:t xml:space="preserve"> </w:t>
      </w:r>
      <w:r w:rsidR="00D65647" w:rsidRPr="006E5904">
        <w:rPr>
          <w:rFonts w:asciiTheme="majorBidi" w:eastAsia="Century" w:hAnsiTheme="majorBidi" w:cstheme="majorBidi"/>
          <w:snapToGrid w:val="0"/>
          <w:color w:val="000000" w:themeColor="text1"/>
          <w:kern w:val="2"/>
          <w:sz w:val="21"/>
          <w:szCs w:val="21"/>
        </w:rPr>
        <w:t>N</w:t>
      </w:r>
      <w:r w:rsidR="00D65647" w:rsidRPr="006E5904">
        <w:rPr>
          <w:rFonts w:asciiTheme="majorBidi" w:eastAsia="Century" w:hAnsiTheme="majorBidi" w:cstheme="majorBidi"/>
          <w:snapToGrid w:val="0"/>
          <w:color w:val="000000" w:themeColor="text1"/>
          <w:kern w:val="2"/>
          <w:sz w:val="21"/>
          <w:szCs w:val="21"/>
          <w:vertAlign w:val="subscript"/>
        </w:rPr>
        <w:t>2</w:t>
      </w:r>
      <w:r w:rsidR="00D65647" w:rsidRPr="006E5904">
        <w:rPr>
          <w:rFonts w:asciiTheme="majorBidi" w:eastAsia="Century" w:hAnsiTheme="majorBidi" w:cstheme="majorBidi"/>
          <w:snapToGrid w:val="0"/>
          <w:color w:val="000000" w:themeColor="text1"/>
          <w:kern w:val="2"/>
          <w:sz w:val="21"/>
          <w:szCs w:val="21"/>
        </w:rPr>
        <w:t xml:space="preserve"> + 0.206</w:t>
      </w:r>
      <w:r w:rsidR="00454B7C" w:rsidRPr="006E5904">
        <w:rPr>
          <w:rFonts w:asciiTheme="majorBidi" w:hAnsiTheme="majorBidi" w:cstheme="majorBidi"/>
          <w:snapToGrid w:val="0"/>
          <w:color w:val="000000" w:themeColor="text1"/>
          <w:kern w:val="2"/>
          <w:sz w:val="21"/>
          <w:szCs w:val="21"/>
        </w:rPr>
        <w:t xml:space="preserve"> </w:t>
      </w:r>
      <w:r w:rsidR="00D65647" w:rsidRPr="006E5904">
        <w:rPr>
          <w:rFonts w:asciiTheme="majorBidi" w:eastAsia="Century" w:hAnsiTheme="majorBidi" w:cstheme="majorBidi"/>
          <w:snapToGrid w:val="0"/>
          <w:color w:val="000000" w:themeColor="text1"/>
          <w:kern w:val="2"/>
          <w:sz w:val="21"/>
          <w:szCs w:val="21"/>
        </w:rPr>
        <w:t>O</w:t>
      </w:r>
      <w:r w:rsidR="00D65647" w:rsidRPr="006E5904">
        <w:rPr>
          <w:rFonts w:asciiTheme="majorBidi" w:eastAsia="Century" w:hAnsiTheme="majorBidi" w:cstheme="majorBidi"/>
          <w:snapToGrid w:val="0"/>
          <w:color w:val="000000" w:themeColor="text1"/>
          <w:kern w:val="2"/>
          <w:sz w:val="21"/>
          <w:szCs w:val="21"/>
          <w:vertAlign w:val="subscript"/>
        </w:rPr>
        <w:t>2</w:t>
      </w:r>
      <w:r w:rsidR="00935F8C" w:rsidRPr="006E5904">
        <w:rPr>
          <w:rFonts w:asciiTheme="majorBidi" w:eastAsia="ＭＳ 明朝" w:hAnsiTheme="majorBidi" w:cstheme="majorBidi"/>
          <w:snapToGrid w:val="0"/>
          <w:color w:val="000000" w:themeColor="text1"/>
          <w:kern w:val="2"/>
          <w:sz w:val="21"/>
          <w:szCs w:val="21"/>
        </w:rPr>
        <w:t xml:space="preserve">) </w:t>
      </w:r>
      <w:r w:rsidR="00D65647" w:rsidRPr="006E5904">
        <w:rPr>
          <w:rFonts w:asciiTheme="majorBidi" w:eastAsia="Century" w:hAnsiTheme="majorBidi" w:cstheme="majorBidi"/>
          <w:snapToGrid w:val="0"/>
          <w:color w:val="000000" w:themeColor="text1"/>
          <w:kern w:val="2"/>
          <w:sz w:val="21"/>
          <w:szCs w:val="21"/>
        </w:rPr>
        <w:t>+ 1.24</w:t>
      </w:r>
      <w:r w:rsidR="00454B7C" w:rsidRPr="006E5904">
        <w:rPr>
          <w:rFonts w:asciiTheme="majorBidi" w:hAnsiTheme="majorBidi" w:cstheme="majorBidi"/>
          <w:snapToGrid w:val="0"/>
          <w:color w:val="000000" w:themeColor="text1"/>
          <w:kern w:val="2"/>
          <w:sz w:val="21"/>
          <w:szCs w:val="21"/>
        </w:rPr>
        <w:t xml:space="preserve"> </w:t>
      </w:r>
      <w:r w:rsidR="00D65647" w:rsidRPr="006E5904">
        <w:rPr>
          <w:rFonts w:asciiTheme="majorBidi" w:eastAsia="Century" w:hAnsiTheme="majorBidi" w:cstheme="majorBidi"/>
          <w:snapToGrid w:val="0"/>
          <w:color w:val="000000" w:themeColor="text1"/>
          <w:kern w:val="2"/>
          <w:sz w:val="21"/>
          <w:szCs w:val="21"/>
        </w:rPr>
        <w:t>H</w:t>
      </w:r>
      <w:r w:rsidR="00D65647" w:rsidRPr="006E5904">
        <w:rPr>
          <w:rFonts w:asciiTheme="majorBidi" w:eastAsia="Century" w:hAnsiTheme="majorBidi" w:cstheme="majorBidi"/>
          <w:snapToGrid w:val="0"/>
          <w:color w:val="000000" w:themeColor="text1"/>
          <w:kern w:val="2"/>
          <w:sz w:val="21"/>
          <w:szCs w:val="21"/>
          <w:vertAlign w:val="subscript"/>
        </w:rPr>
        <w:t>2</w:t>
      </w:r>
      <w:r w:rsidR="00D65647" w:rsidRPr="006E5904">
        <w:rPr>
          <w:rFonts w:asciiTheme="majorBidi" w:eastAsia="Century" w:hAnsiTheme="majorBidi" w:cstheme="majorBidi"/>
          <w:snapToGrid w:val="0"/>
          <w:color w:val="000000" w:themeColor="text1"/>
          <w:kern w:val="2"/>
          <w:sz w:val="21"/>
          <w:szCs w:val="21"/>
        </w:rPr>
        <w:t>O</w:t>
      </w:r>
    </w:p>
    <w:p w14:paraId="587437F7" w14:textId="77777777" w:rsidR="001A4DCC" w:rsidRPr="006E5904" w:rsidRDefault="001A4DCC" w:rsidP="007C6EC3">
      <w:pPr>
        <w:spacing w:line="108" w:lineRule="exact"/>
        <w:rPr>
          <w:rFonts w:asciiTheme="majorBidi" w:hAnsiTheme="majorBidi" w:cstheme="majorBidi"/>
          <w:snapToGrid w:val="0"/>
          <w:color w:val="000000" w:themeColor="text1"/>
          <w:kern w:val="2"/>
          <w:sz w:val="20"/>
          <w:szCs w:val="20"/>
        </w:rPr>
      </w:pPr>
    </w:p>
    <w:p w14:paraId="7D93F484" w14:textId="77777777" w:rsidR="001A4DCC" w:rsidRPr="006E5904" w:rsidRDefault="00654E86" w:rsidP="00654E86">
      <w:pPr>
        <w:tabs>
          <w:tab w:val="left" w:pos="2441"/>
        </w:tabs>
        <w:ind w:left="2441" w:hanging="315"/>
        <w:rPr>
          <w:rFonts w:asciiTheme="majorBidi" w:eastAsia="ＭＳ 明朝" w:hAnsiTheme="majorBidi" w:cstheme="majorBidi"/>
          <w:snapToGrid w:val="0"/>
          <w:color w:val="000000" w:themeColor="text1"/>
          <w:kern w:val="2"/>
          <w:sz w:val="21"/>
          <w:szCs w:val="21"/>
        </w:rPr>
      </w:pPr>
      <w:r w:rsidRPr="006E5904">
        <w:rPr>
          <w:rFonts w:asciiTheme="majorBidi" w:eastAsia="ＭＳ 明朝" w:hAnsiTheme="majorBidi" w:cstheme="majorBidi"/>
          <w:snapToGrid w:val="0"/>
          <w:color w:val="000000" w:themeColor="text1"/>
          <w:kern w:val="2"/>
          <w:sz w:val="21"/>
          <w:szCs w:val="21"/>
        </w:rPr>
        <w:tab/>
        <w:t xml:space="preserve">  </w:t>
      </w:r>
      <w:r w:rsidR="00AF22B0" w:rsidRPr="006E5904">
        <w:rPr>
          <w:rFonts w:asciiTheme="majorBidi" w:eastAsia="ＭＳ 明朝" w:hAnsiTheme="majorBidi" w:cstheme="majorBidi" w:hint="eastAsia"/>
          <w:snapToGrid w:val="0"/>
          <w:color w:val="000000" w:themeColor="text1"/>
          <w:kern w:val="2"/>
          <w:sz w:val="21"/>
          <w:szCs w:val="21"/>
        </w:rPr>
        <w:t>→</w:t>
      </w:r>
      <w:r w:rsidRPr="006E5904">
        <w:rPr>
          <w:rFonts w:asciiTheme="majorBidi" w:eastAsia="ＭＳ 明朝" w:hAnsiTheme="majorBidi" w:cstheme="majorBidi"/>
          <w:snapToGrid w:val="0"/>
          <w:color w:val="000000" w:themeColor="text1"/>
          <w:kern w:val="2"/>
          <w:sz w:val="21"/>
          <w:szCs w:val="21"/>
        </w:rPr>
        <w:t xml:space="preserve"> </w:t>
      </w:r>
      <w:r w:rsidR="00D65647" w:rsidRPr="006E5904">
        <w:rPr>
          <w:rFonts w:asciiTheme="majorBidi" w:eastAsia="Century" w:hAnsiTheme="majorBidi" w:cstheme="majorBidi"/>
          <w:snapToGrid w:val="0"/>
          <w:color w:val="000000" w:themeColor="text1"/>
          <w:kern w:val="2"/>
          <w:sz w:val="21"/>
          <w:szCs w:val="21"/>
        </w:rPr>
        <w:t>0.88 CO</w:t>
      </w:r>
      <w:r w:rsidR="00D65647" w:rsidRPr="006E5904">
        <w:rPr>
          <w:rFonts w:asciiTheme="majorBidi" w:eastAsia="Century" w:hAnsiTheme="majorBidi" w:cstheme="majorBidi"/>
          <w:snapToGrid w:val="0"/>
          <w:color w:val="000000" w:themeColor="text1"/>
          <w:kern w:val="2"/>
          <w:sz w:val="21"/>
          <w:szCs w:val="21"/>
          <w:vertAlign w:val="subscript"/>
        </w:rPr>
        <w:t>2</w:t>
      </w:r>
      <w:r w:rsidR="00D65647" w:rsidRPr="006E5904">
        <w:rPr>
          <w:rFonts w:asciiTheme="majorBidi" w:eastAsia="Century" w:hAnsiTheme="majorBidi" w:cstheme="majorBidi"/>
          <w:snapToGrid w:val="0"/>
          <w:color w:val="000000" w:themeColor="text1"/>
          <w:kern w:val="2"/>
          <w:sz w:val="21"/>
          <w:szCs w:val="21"/>
        </w:rPr>
        <w:t xml:space="preserve"> + N</w:t>
      </w:r>
      <w:r w:rsidR="00D65647" w:rsidRPr="006E5904">
        <w:rPr>
          <w:rFonts w:asciiTheme="majorBidi" w:eastAsia="Century" w:hAnsiTheme="majorBidi" w:cstheme="majorBidi"/>
          <w:snapToGrid w:val="0"/>
          <w:color w:val="000000" w:themeColor="text1"/>
          <w:kern w:val="2"/>
          <w:sz w:val="21"/>
          <w:szCs w:val="21"/>
          <w:vertAlign w:val="subscript"/>
        </w:rPr>
        <w:t>2</w:t>
      </w:r>
      <w:r w:rsidR="00D65647" w:rsidRPr="006E5904">
        <w:rPr>
          <w:rFonts w:asciiTheme="majorBidi" w:eastAsia="Century" w:hAnsiTheme="majorBidi" w:cstheme="majorBidi"/>
          <w:snapToGrid w:val="0"/>
          <w:color w:val="000000" w:themeColor="text1"/>
          <w:kern w:val="2"/>
          <w:sz w:val="21"/>
          <w:szCs w:val="21"/>
        </w:rPr>
        <w:t xml:space="preserve"> + 3H</w:t>
      </w:r>
      <w:r w:rsidR="00D65647" w:rsidRPr="006E5904">
        <w:rPr>
          <w:rFonts w:asciiTheme="majorBidi" w:eastAsia="Century" w:hAnsiTheme="majorBidi" w:cstheme="majorBidi"/>
          <w:snapToGrid w:val="0"/>
          <w:color w:val="000000" w:themeColor="text1"/>
          <w:kern w:val="2"/>
          <w:sz w:val="21"/>
          <w:szCs w:val="21"/>
          <w:vertAlign w:val="subscript"/>
        </w:rPr>
        <w:t>2</w:t>
      </w:r>
    </w:p>
    <w:p w14:paraId="30185A79" w14:textId="77777777" w:rsidR="001A4DCC" w:rsidRPr="006E5904" w:rsidRDefault="001A4DCC" w:rsidP="007C6EC3">
      <w:pPr>
        <w:spacing w:line="107" w:lineRule="exact"/>
        <w:rPr>
          <w:rFonts w:asciiTheme="majorBidi" w:eastAsia="ＭＳ 明朝" w:hAnsiTheme="majorBidi" w:cstheme="majorBidi"/>
          <w:snapToGrid w:val="0"/>
          <w:color w:val="000000" w:themeColor="text1"/>
          <w:kern w:val="2"/>
          <w:sz w:val="21"/>
          <w:szCs w:val="21"/>
        </w:rPr>
      </w:pPr>
    </w:p>
    <w:p w14:paraId="3153AACD" w14:textId="77777777" w:rsidR="001A4DCC" w:rsidRPr="006E5904" w:rsidRDefault="00935F8C" w:rsidP="007C6EC3">
      <w:pPr>
        <w:spacing w:line="253" w:lineRule="exact"/>
        <w:ind w:left="421"/>
        <w:rPr>
          <w:rFonts w:asciiTheme="majorBidi" w:eastAsia="ＭＳ 明朝" w:hAnsiTheme="majorBidi" w:cstheme="majorBidi"/>
          <w:snapToGrid w:val="0"/>
          <w:color w:val="000000" w:themeColor="text1"/>
          <w:kern w:val="2"/>
          <w:sz w:val="21"/>
          <w:szCs w:val="21"/>
        </w:rPr>
      </w:pPr>
      <w:r w:rsidRPr="006E5904">
        <w:rPr>
          <w:rFonts w:asciiTheme="majorBidi" w:eastAsia="ＭＳ 明朝" w:hAnsiTheme="majorBidi" w:cstheme="majorBidi"/>
          <w:snapToGrid w:val="0"/>
          <w:color w:val="000000" w:themeColor="text1"/>
          <w:kern w:val="2"/>
          <w:sz w:val="21"/>
          <w:szCs w:val="21"/>
        </w:rPr>
        <w:t xml:space="preserve">Synthesis of ammonia: </w:t>
      </w:r>
      <w:r w:rsidR="00D65647" w:rsidRPr="006E5904">
        <w:rPr>
          <w:rFonts w:asciiTheme="majorBidi" w:eastAsia="Century" w:hAnsiTheme="majorBidi" w:cstheme="majorBidi"/>
          <w:snapToGrid w:val="0"/>
          <w:color w:val="000000" w:themeColor="text1"/>
          <w:kern w:val="2"/>
          <w:sz w:val="21"/>
          <w:szCs w:val="21"/>
        </w:rPr>
        <w:t>N</w:t>
      </w:r>
      <w:r w:rsidR="00D65647" w:rsidRPr="006E5904">
        <w:rPr>
          <w:rFonts w:asciiTheme="majorBidi" w:eastAsia="Century" w:hAnsiTheme="majorBidi" w:cstheme="majorBidi"/>
          <w:snapToGrid w:val="0"/>
          <w:color w:val="000000" w:themeColor="text1"/>
          <w:kern w:val="2"/>
          <w:sz w:val="21"/>
          <w:szCs w:val="21"/>
          <w:vertAlign w:val="subscript"/>
        </w:rPr>
        <w:t>2</w:t>
      </w:r>
      <w:r w:rsidR="00D65647" w:rsidRPr="006E5904">
        <w:rPr>
          <w:rFonts w:asciiTheme="majorBidi" w:eastAsia="Century" w:hAnsiTheme="majorBidi" w:cstheme="majorBidi"/>
          <w:snapToGrid w:val="0"/>
          <w:color w:val="000000" w:themeColor="text1"/>
          <w:kern w:val="2"/>
          <w:sz w:val="21"/>
          <w:szCs w:val="21"/>
        </w:rPr>
        <w:t xml:space="preserve"> + 3H</w:t>
      </w:r>
      <w:r w:rsidR="00D65647" w:rsidRPr="006E5904">
        <w:rPr>
          <w:rFonts w:asciiTheme="majorBidi" w:eastAsia="Century" w:hAnsiTheme="majorBidi" w:cstheme="majorBidi"/>
          <w:snapToGrid w:val="0"/>
          <w:color w:val="000000" w:themeColor="text1"/>
          <w:kern w:val="2"/>
          <w:sz w:val="21"/>
          <w:szCs w:val="21"/>
          <w:vertAlign w:val="subscript"/>
        </w:rPr>
        <w:t>2</w:t>
      </w:r>
      <w:r w:rsidR="00D65647" w:rsidRPr="006E5904">
        <w:rPr>
          <w:rFonts w:asciiTheme="majorBidi" w:eastAsia="Century" w:hAnsiTheme="majorBidi" w:cstheme="majorBidi"/>
          <w:snapToGrid w:val="0"/>
          <w:color w:val="000000" w:themeColor="text1"/>
          <w:kern w:val="2"/>
          <w:sz w:val="21"/>
          <w:szCs w:val="21"/>
        </w:rPr>
        <w:t xml:space="preserve"> </w:t>
      </w:r>
      <w:r w:rsidR="00D65647" w:rsidRPr="006E5904">
        <w:rPr>
          <w:rFonts w:asciiTheme="majorBidi" w:eastAsia="ＭＳ 明朝" w:hAnsiTheme="majorBidi" w:cstheme="majorBidi" w:hint="eastAsia"/>
          <w:snapToGrid w:val="0"/>
          <w:color w:val="000000" w:themeColor="text1"/>
          <w:kern w:val="2"/>
          <w:sz w:val="21"/>
          <w:szCs w:val="21"/>
        </w:rPr>
        <w:t>→</w:t>
      </w:r>
      <w:r w:rsidR="00D65647" w:rsidRPr="006E5904">
        <w:rPr>
          <w:rFonts w:asciiTheme="majorBidi" w:eastAsia="Century" w:hAnsiTheme="majorBidi" w:cstheme="majorBidi"/>
          <w:snapToGrid w:val="0"/>
          <w:color w:val="000000" w:themeColor="text1"/>
          <w:kern w:val="2"/>
          <w:sz w:val="21"/>
          <w:szCs w:val="21"/>
        </w:rPr>
        <w:t xml:space="preserve"> 2NH</w:t>
      </w:r>
      <w:r w:rsidR="00D65647" w:rsidRPr="006E5904">
        <w:rPr>
          <w:rFonts w:asciiTheme="majorBidi" w:eastAsia="Century" w:hAnsiTheme="majorBidi" w:cstheme="majorBidi"/>
          <w:snapToGrid w:val="0"/>
          <w:color w:val="000000" w:themeColor="text1"/>
          <w:kern w:val="2"/>
          <w:sz w:val="21"/>
          <w:szCs w:val="21"/>
          <w:vertAlign w:val="subscript"/>
        </w:rPr>
        <w:t>3</w:t>
      </w:r>
    </w:p>
    <w:p w14:paraId="71CC41F4" w14:textId="77777777" w:rsidR="001A4DCC" w:rsidRPr="006E5904" w:rsidRDefault="001A4DCC" w:rsidP="007C6EC3">
      <w:pPr>
        <w:spacing w:line="255" w:lineRule="exact"/>
        <w:rPr>
          <w:rFonts w:asciiTheme="majorBidi" w:eastAsia="ＭＳ 明朝" w:hAnsiTheme="majorBidi" w:cstheme="majorBidi"/>
          <w:snapToGrid w:val="0"/>
          <w:color w:val="000000" w:themeColor="text1"/>
          <w:kern w:val="2"/>
          <w:sz w:val="21"/>
          <w:szCs w:val="21"/>
        </w:rPr>
      </w:pPr>
    </w:p>
    <w:p w14:paraId="440B126B" w14:textId="77777777" w:rsidR="001A4DCC" w:rsidRPr="006E5904" w:rsidRDefault="00AF22B0" w:rsidP="007C6EC3">
      <w:pPr>
        <w:tabs>
          <w:tab w:val="left" w:pos="501"/>
        </w:tabs>
        <w:spacing w:line="253" w:lineRule="exact"/>
        <w:ind w:left="501" w:hanging="501"/>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(2)</w:t>
      </w:r>
      <w:r w:rsidRPr="006E5904">
        <w:rPr>
          <w:rFonts w:asciiTheme="majorBidi" w:eastAsia="Century" w:hAnsiTheme="majorBidi" w:cstheme="majorBidi"/>
          <w:snapToGrid w:val="0"/>
          <w:color w:val="000000" w:themeColor="text1"/>
          <w:kern w:val="2"/>
          <w:sz w:val="21"/>
          <w:szCs w:val="21"/>
        </w:rPr>
        <w:tab/>
      </w:r>
      <w:r w:rsidR="00935F8C" w:rsidRPr="006E5904">
        <w:rPr>
          <w:rFonts w:asciiTheme="majorBidi" w:hAnsiTheme="majorBidi" w:cstheme="majorBidi"/>
          <w:snapToGrid w:val="0"/>
          <w:color w:val="000000" w:themeColor="text1"/>
          <w:kern w:val="2"/>
          <w:sz w:val="21"/>
          <w:szCs w:val="21"/>
        </w:rPr>
        <w:t>Calculation formula</w:t>
      </w:r>
    </w:p>
    <w:p w14:paraId="77CE788C" w14:textId="77777777" w:rsidR="001A4DCC" w:rsidRPr="006E5904" w:rsidRDefault="001A4DCC" w:rsidP="007C6EC3">
      <w:pPr>
        <w:spacing w:line="150" w:lineRule="exact"/>
        <w:rPr>
          <w:rFonts w:asciiTheme="majorBidi" w:eastAsia="Century" w:hAnsiTheme="majorBidi" w:cstheme="majorBidi"/>
          <w:snapToGrid w:val="0"/>
          <w:color w:val="000000" w:themeColor="text1"/>
          <w:kern w:val="2"/>
          <w:sz w:val="21"/>
          <w:szCs w:val="21"/>
        </w:rPr>
      </w:pPr>
    </w:p>
    <w:p w14:paraId="46F37F5B" w14:textId="77777777" w:rsidR="001A4DCC" w:rsidRPr="006E5904" w:rsidRDefault="00935F8C" w:rsidP="00974ADF">
      <w:pPr>
        <w:pStyle w:val="Body"/>
        <w:rPr>
          <w:rFonts w:eastAsia="Century"/>
        </w:rPr>
      </w:pPr>
      <w:r w:rsidRPr="006E5904">
        <w:t>Calculate CO</w:t>
      </w:r>
      <w:r w:rsidR="00723D2E" w:rsidRPr="006E5904">
        <w:rPr>
          <w:vertAlign w:val="subscript"/>
        </w:rPr>
        <w:t>2</w:t>
      </w:r>
      <w:r w:rsidR="00723D2E" w:rsidRPr="006E5904">
        <w:t xml:space="preserve"> </w:t>
      </w:r>
      <w:r w:rsidRPr="006E5904">
        <w:t xml:space="preserve">emissions </w:t>
      </w:r>
      <w:r w:rsidR="00723D2E" w:rsidRPr="006E5904">
        <w:t>by multiplying the amount of material used</w:t>
      </w:r>
      <w:r w:rsidR="00B90BDD" w:rsidRPr="006E5904">
        <w:t xml:space="preserve"> by emissions per </w:t>
      </w:r>
      <w:r w:rsidR="00CD59C1" w:rsidRPr="006E5904">
        <w:t>unit amount of use</w:t>
      </w:r>
      <w:r w:rsidR="00545CF6" w:rsidRPr="006E5904">
        <w:t xml:space="preserve"> by material type</w:t>
      </w:r>
      <w:r w:rsidR="00B90BDD" w:rsidRPr="006E5904">
        <w:t>:</w:t>
      </w:r>
    </w:p>
    <w:p w14:paraId="0669A080" w14:textId="77777777" w:rsidR="001A4DCC" w:rsidRPr="006E5904" w:rsidRDefault="001A4DCC" w:rsidP="007C6EC3">
      <w:pPr>
        <w:spacing w:line="20" w:lineRule="exact"/>
        <w:rPr>
          <w:rFonts w:asciiTheme="majorBidi" w:hAnsiTheme="majorBidi" w:cstheme="majorBidi"/>
          <w:snapToGrid w:val="0"/>
          <w:color w:val="000000" w:themeColor="text1"/>
          <w:kern w:val="2"/>
          <w:sz w:val="20"/>
          <w:szCs w:val="20"/>
        </w:rPr>
      </w:pPr>
    </w:p>
    <w:p w14:paraId="1D3F0B32"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tbl>
      <w:tblPr>
        <w:tblStyle w:val="a9"/>
        <w:tblW w:w="0" w:type="auto"/>
        <w:tblInd w:w="392" w:type="dxa"/>
        <w:tblLook w:val="04A0" w:firstRow="1" w:lastRow="0" w:firstColumn="1" w:lastColumn="0" w:noHBand="0" w:noVBand="1"/>
      </w:tblPr>
      <w:tblGrid>
        <w:gridCol w:w="8870"/>
      </w:tblGrid>
      <w:tr w:rsidR="005B518C" w:rsidRPr="006E5904" w14:paraId="3617FC30" w14:textId="77777777" w:rsidTr="002F36DB">
        <w:tc>
          <w:tcPr>
            <w:tcW w:w="8870" w:type="dxa"/>
            <w:tcMar>
              <w:top w:w="85" w:type="dxa"/>
              <w:bottom w:w="85" w:type="dxa"/>
            </w:tcMar>
          </w:tcPr>
          <w:p w14:paraId="169D3597" w14:textId="77777777" w:rsidR="009417C4" w:rsidRPr="006E5904" w:rsidRDefault="009417C4" w:rsidP="009417C4">
            <w:pPr>
              <w:spacing w:line="325" w:lineRule="exac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0"/>
                <w:szCs w:val="20"/>
              </w:rPr>
              <w:t>CO</w:t>
            </w:r>
            <w:r w:rsidRPr="006E5904">
              <w:rPr>
                <w:rFonts w:asciiTheme="majorBidi" w:eastAsia="Century" w:hAnsiTheme="majorBidi" w:cstheme="majorBidi"/>
                <w:snapToGrid w:val="0"/>
                <w:color w:val="000000" w:themeColor="text1"/>
                <w:kern w:val="2"/>
                <w:sz w:val="20"/>
                <w:szCs w:val="20"/>
                <w:vertAlign w:val="subscript"/>
              </w:rPr>
              <w:t>2</w:t>
            </w:r>
            <w:r w:rsidRPr="006E5904">
              <w:rPr>
                <w:rFonts w:asciiTheme="majorBidi" w:eastAsia="Century" w:hAnsiTheme="majorBidi" w:cstheme="majorBidi"/>
                <w:snapToGrid w:val="0"/>
                <w:color w:val="000000" w:themeColor="text1"/>
                <w:kern w:val="2"/>
                <w:sz w:val="20"/>
                <w:szCs w:val="20"/>
              </w:rPr>
              <w:t xml:space="preserve"> </w:t>
            </w:r>
            <w:r w:rsidR="00545CF6" w:rsidRPr="006E5904">
              <w:rPr>
                <w:rFonts w:asciiTheme="majorBidi" w:hAnsiTheme="majorBidi" w:cstheme="majorBidi"/>
                <w:snapToGrid w:val="0"/>
                <w:color w:val="000000" w:themeColor="text1"/>
                <w:kern w:val="2"/>
                <w:sz w:val="20"/>
                <w:szCs w:val="20"/>
              </w:rPr>
              <w:t>emissions (</w:t>
            </w:r>
            <w:r w:rsidRPr="006E5904">
              <w:rPr>
                <w:rFonts w:asciiTheme="majorBidi" w:eastAsia="Century" w:hAnsiTheme="majorBidi" w:cstheme="majorBidi"/>
                <w:snapToGrid w:val="0"/>
                <w:color w:val="000000" w:themeColor="text1"/>
                <w:kern w:val="2"/>
                <w:sz w:val="20"/>
                <w:szCs w:val="20"/>
              </w:rPr>
              <w:t>tCO</w:t>
            </w:r>
            <w:r w:rsidRPr="006E5904">
              <w:rPr>
                <w:rFonts w:asciiTheme="majorBidi" w:eastAsia="Century" w:hAnsiTheme="majorBidi" w:cstheme="majorBidi"/>
                <w:snapToGrid w:val="0"/>
                <w:color w:val="000000" w:themeColor="text1"/>
                <w:kern w:val="2"/>
                <w:sz w:val="20"/>
                <w:szCs w:val="20"/>
                <w:vertAlign w:val="subscript"/>
              </w:rPr>
              <w:t>2</w:t>
            </w:r>
            <w:r w:rsidR="00545CF6" w:rsidRPr="006E5904">
              <w:rPr>
                <w:rFonts w:asciiTheme="majorBidi" w:eastAsia="ＭＳ 明朝" w:hAnsiTheme="majorBidi" w:cstheme="majorBidi"/>
                <w:snapToGrid w:val="0"/>
                <w:color w:val="000000" w:themeColor="text1"/>
                <w:kern w:val="2"/>
                <w:sz w:val="20"/>
                <w:szCs w:val="20"/>
              </w:rPr>
              <w:t xml:space="preserve">) = </w:t>
            </w:r>
            <w:r w:rsidR="00E00666" w:rsidRPr="006E5904">
              <w:rPr>
                <w:rFonts w:asciiTheme="majorBidi" w:eastAsia="ＭＳ 明朝" w:hAnsiTheme="majorBidi" w:cstheme="majorBidi"/>
                <w:snapToGrid w:val="0"/>
                <w:color w:val="000000" w:themeColor="text1"/>
                <w:kern w:val="2"/>
                <w:sz w:val="20"/>
                <w:szCs w:val="20"/>
              </w:rPr>
              <w:t>amount used (</w:t>
            </w:r>
            <w:r w:rsidRPr="006E5904">
              <w:rPr>
                <w:rFonts w:asciiTheme="majorBidi" w:eastAsia="Century" w:hAnsiTheme="majorBidi" w:cstheme="majorBidi"/>
                <w:snapToGrid w:val="0"/>
                <w:color w:val="000000" w:themeColor="text1"/>
                <w:kern w:val="2"/>
                <w:sz w:val="20"/>
                <w:szCs w:val="20"/>
              </w:rPr>
              <w:t>t, kl, Nm</w:t>
            </w:r>
            <w:r w:rsidRPr="006E5904">
              <w:rPr>
                <w:rFonts w:asciiTheme="majorBidi" w:eastAsia="Century" w:hAnsiTheme="majorBidi" w:cstheme="majorBidi"/>
                <w:snapToGrid w:val="0"/>
                <w:color w:val="000000" w:themeColor="text1"/>
                <w:kern w:val="2"/>
                <w:sz w:val="20"/>
                <w:szCs w:val="20"/>
                <w:vertAlign w:val="superscript"/>
              </w:rPr>
              <w:t>3</w:t>
            </w:r>
            <w:r w:rsidR="00E00666" w:rsidRPr="006E5904">
              <w:rPr>
                <w:rFonts w:asciiTheme="majorBidi" w:eastAsia="ＭＳ 明朝" w:hAnsiTheme="majorBidi" w:cstheme="majorBidi"/>
                <w:snapToGrid w:val="0"/>
                <w:color w:val="000000" w:themeColor="text1"/>
                <w:kern w:val="2"/>
                <w:sz w:val="20"/>
                <w:szCs w:val="20"/>
              </w:rPr>
              <w:t>)</w:t>
            </w:r>
          </w:p>
          <w:p w14:paraId="281D8CB7" w14:textId="77777777" w:rsidR="009417C4" w:rsidRPr="006E5904" w:rsidRDefault="009417C4" w:rsidP="009417C4">
            <w:pPr>
              <w:spacing w:line="35" w:lineRule="exact"/>
              <w:rPr>
                <w:rFonts w:asciiTheme="majorBidi" w:hAnsiTheme="majorBidi" w:cstheme="majorBidi"/>
                <w:snapToGrid w:val="0"/>
                <w:color w:val="000000" w:themeColor="text1"/>
                <w:kern w:val="2"/>
                <w:sz w:val="20"/>
                <w:szCs w:val="20"/>
              </w:rPr>
            </w:pPr>
          </w:p>
          <w:p w14:paraId="10AC1E6D" w14:textId="77777777" w:rsidR="009417C4" w:rsidRPr="006E5904" w:rsidRDefault="009417C4" w:rsidP="00CB2862">
            <w:pPr>
              <w:spacing w:line="325" w:lineRule="exact"/>
              <w:ind w:left="1974"/>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w:t>
            </w:r>
            <w:r w:rsidR="00E00666" w:rsidRPr="006E5904">
              <w:rPr>
                <w:rFonts w:asciiTheme="majorBidi" w:eastAsia="ＭＳ 明朝" w:hAnsiTheme="majorBidi" w:cstheme="majorBidi"/>
                <w:snapToGrid w:val="0"/>
                <w:color w:val="000000" w:themeColor="text1"/>
                <w:kern w:val="2"/>
                <w:sz w:val="20"/>
                <w:szCs w:val="20"/>
              </w:rPr>
              <w:t xml:space="preserve"> emissions per </w:t>
            </w:r>
            <w:r w:rsidR="00CD59C1" w:rsidRPr="006E5904">
              <w:rPr>
                <w:rFonts w:asciiTheme="majorBidi" w:eastAsia="ＭＳ 明朝" w:hAnsiTheme="majorBidi" w:cstheme="majorBidi"/>
                <w:snapToGrid w:val="0"/>
                <w:color w:val="000000" w:themeColor="text1"/>
                <w:kern w:val="2"/>
                <w:sz w:val="20"/>
                <w:szCs w:val="20"/>
              </w:rPr>
              <w:t>unit amount of use</w:t>
            </w:r>
            <w:r w:rsidR="00E00666" w:rsidRPr="006E5904">
              <w:rPr>
                <w:rFonts w:asciiTheme="majorBidi" w:eastAsia="ＭＳ 明朝" w:hAnsiTheme="majorBidi" w:cstheme="majorBidi"/>
                <w:snapToGrid w:val="0"/>
                <w:color w:val="000000" w:themeColor="text1"/>
                <w:kern w:val="2"/>
                <w:sz w:val="20"/>
                <w:szCs w:val="20"/>
              </w:rPr>
              <w:t xml:space="preserve"> (</w:t>
            </w:r>
            <w:r w:rsidRPr="006E5904">
              <w:rPr>
                <w:rFonts w:asciiTheme="majorBidi" w:eastAsia="Century" w:hAnsiTheme="majorBidi" w:cstheme="majorBidi"/>
                <w:snapToGrid w:val="0"/>
                <w:color w:val="000000" w:themeColor="text1"/>
                <w:kern w:val="2"/>
                <w:sz w:val="20"/>
                <w:szCs w:val="20"/>
              </w:rPr>
              <w:t>tCO</w:t>
            </w:r>
            <w:r w:rsidRPr="006E5904">
              <w:rPr>
                <w:rFonts w:asciiTheme="majorBidi" w:eastAsia="Century" w:hAnsiTheme="majorBidi" w:cstheme="majorBidi"/>
                <w:snapToGrid w:val="0"/>
                <w:color w:val="000000" w:themeColor="text1"/>
                <w:kern w:val="2"/>
                <w:sz w:val="20"/>
                <w:szCs w:val="20"/>
                <w:vertAlign w:val="subscript"/>
              </w:rPr>
              <w:t>2</w:t>
            </w:r>
            <w:r w:rsidRPr="006E5904">
              <w:rPr>
                <w:rFonts w:asciiTheme="majorBidi" w:eastAsia="Century" w:hAnsiTheme="majorBidi" w:cstheme="majorBidi"/>
                <w:snapToGrid w:val="0"/>
                <w:color w:val="000000" w:themeColor="text1"/>
                <w:kern w:val="2"/>
                <w:sz w:val="20"/>
                <w:szCs w:val="20"/>
              </w:rPr>
              <w:t>/ t, kl, Nm</w:t>
            </w:r>
            <w:r w:rsidRPr="006E5904">
              <w:rPr>
                <w:rFonts w:asciiTheme="majorBidi" w:eastAsia="Century" w:hAnsiTheme="majorBidi" w:cstheme="majorBidi"/>
                <w:snapToGrid w:val="0"/>
                <w:color w:val="000000" w:themeColor="text1"/>
                <w:kern w:val="2"/>
                <w:sz w:val="20"/>
                <w:szCs w:val="20"/>
                <w:vertAlign w:val="superscript"/>
              </w:rPr>
              <w:t>3</w:t>
            </w:r>
            <w:r w:rsidR="00E00666" w:rsidRPr="006E5904">
              <w:rPr>
                <w:rFonts w:asciiTheme="majorBidi" w:eastAsia="ＭＳ 明朝" w:hAnsiTheme="majorBidi" w:cstheme="majorBidi"/>
                <w:snapToGrid w:val="0"/>
                <w:color w:val="000000" w:themeColor="text1"/>
                <w:kern w:val="2"/>
                <w:sz w:val="20"/>
                <w:szCs w:val="20"/>
              </w:rPr>
              <w:t>) (Calculate by material type)</w:t>
            </w:r>
          </w:p>
        </w:tc>
      </w:tr>
    </w:tbl>
    <w:p w14:paraId="513286F1" w14:textId="77777777" w:rsidR="001A4DCC" w:rsidRPr="006E5904" w:rsidRDefault="001A4DCC" w:rsidP="007C6EC3">
      <w:pPr>
        <w:spacing w:line="273" w:lineRule="exact"/>
        <w:rPr>
          <w:rFonts w:asciiTheme="majorBidi" w:hAnsiTheme="majorBidi" w:cstheme="majorBidi"/>
          <w:snapToGrid w:val="0"/>
          <w:color w:val="000000" w:themeColor="text1"/>
          <w:kern w:val="2"/>
          <w:sz w:val="20"/>
          <w:szCs w:val="20"/>
        </w:rPr>
      </w:pPr>
    </w:p>
    <w:p w14:paraId="1A6FACA9" w14:textId="77777777" w:rsidR="001A4DCC" w:rsidRPr="006E5904" w:rsidRDefault="00AF22B0" w:rsidP="007C6EC3">
      <w:pPr>
        <w:tabs>
          <w:tab w:val="left" w:pos="501"/>
        </w:tabs>
        <w:spacing w:line="253" w:lineRule="exact"/>
        <w:ind w:left="501" w:hanging="501"/>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(3)</w:t>
      </w:r>
      <w:r w:rsidRPr="006E5904">
        <w:rPr>
          <w:rFonts w:asciiTheme="majorBidi" w:eastAsia="Century" w:hAnsiTheme="majorBidi" w:cstheme="majorBidi"/>
          <w:snapToGrid w:val="0"/>
          <w:color w:val="000000" w:themeColor="text1"/>
          <w:kern w:val="2"/>
          <w:sz w:val="21"/>
          <w:szCs w:val="21"/>
        </w:rPr>
        <w:tab/>
      </w:r>
      <w:r w:rsidR="005C279D" w:rsidRPr="006E5904">
        <w:rPr>
          <w:rFonts w:asciiTheme="majorBidi" w:hAnsiTheme="majorBidi" w:cstheme="majorBidi"/>
          <w:snapToGrid w:val="0"/>
          <w:color w:val="000000" w:themeColor="text1"/>
          <w:kern w:val="2"/>
          <w:sz w:val="21"/>
          <w:szCs w:val="21"/>
        </w:rPr>
        <w:t>Emission factor</w:t>
      </w:r>
      <w:r w:rsidR="00454B7C" w:rsidRPr="006E5904">
        <w:rPr>
          <w:rFonts w:asciiTheme="majorBidi" w:hAnsiTheme="majorBidi" w:cstheme="majorBidi"/>
          <w:snapToGrid w:val="0"/>
          <w:color w:val="000000" w:themeColor="text1"/>
          <w:kern w:val="2"/>
          <w:sz w:val="21"/>
          <w:szCs w:val="21"/>
        </w:rPr>
        <w:t>s</w:t>
      </w:r>
    </w:p>
    <w:p w14:paraId="493F9275" w14:textId="77777777" w:rsidR="001A4DCC" w:rsidRPr="006E5904" w:rsidRDefault="001A4DCC" w:rsidP="007C6EC3">
      <w:pPr>
        <w:spacing w:line="150" w:lineRule="exact"/>
        <w:rPr>
          <w:rFonts w:asciiTheme="majorBidi" w:eastAsia="Century" w:hAnsiTheme="majorBidi" w:cstheme="majorBidi"/>
          <w:snapToGrid w:val="0"/>
          <w:color w:val="000000" w:themeColor="text1"/>
          <w:kern w:val="2"/>
          <w:sz w:val="21"/>
          <w:szCs w:val="21"/>
        </w:rPr>
      </w:pPr>
    </w:p>
    <w:p w14:paraId="26E25BC9" w14:textId="77777777" w:rsidR="001A4DCC" w:rsidRPr="006E5904" w:rsidRDefault="00C74448" w:rsidP="00974ADF">
      <w:pPr>
        <w:pStyle w:val="Body"/>
        <w:rPr>
          <w:sz w:val="20"/>
          <w:szCs w:val="20"/>
        </w:rPr>
      </w:pPr>
      <w:r w:rsidRPr="006E5904">
        <w:t xml:space="preserve">The emission factors for different material types are specified by the Ministerial Ordinance Concerning the Calculation of GHG Emissions from Business Activities of Specified Emitters as listed below. These emission factors are </w:t>
      </w:r>
      <w:r w:rsidR="00D65647" w:rsidRPr="006E5904">
        <w:rPr>
          <w:rFonts w:eastAsia="Century"/>
        </w:rPr>
        <w:t>CO</w:t>
      </w:r>
      <w:r w:rsidR="00D65647" w:rsidRPr="006E5904">
        <w:rPr>
          <w:rFonts w:eastAsia="Century"/>
          <w:vertAlign w:val="subscript"/>
        </w:rPr>
        <w:t>2</w:t>
      </w:r>
      <w:r w:rsidRPr="006E5904">
        <w:t xml:space="preserve"> </w:t>
      </w:r>
      <w:r w:rsidR="00766FB7" w:rsidRPr="006E5904">
        <w:t xml:space="preserve">weight </w:t>
      </w:r>
      <w:r w:rsidRPr="006E5904">
        <w:t xml:space="preserve">equivalents of the emission factors used to calculate </w:t>
      </w:r>
      <w:r w:rsidR="009C7AA2" w:rsidRPr="006E5904">
        <w:t>CO</w:t>
      </w:r>
      <w:r w:rsidR="009C7AA2" w:rsidRPr="006E5904">
        <w:rPr>
          <w:vertAlign w:val="subscript"/>
        </w:rPr>
        <w:t>2</w:t>
      </w:r>
      <w:r w:rsidR="009C7AA2" w:rsidRPr="006E5904">
        <w:t xml:space="preserve"> emissions in the category of fuel </w:t>
      </w:r>
      <w:r w:rsidR="002113AC" w:rsidRPr="006E5904">
        <w:t>combustion</w:t>
      </w:r>
      <w:r w:rsidR="009C7AA2" w:rsidRPr="006E5904">
        <w:t>.</w:t>
      </w:r>
    </w:p>
    <w:p w14:paraId="54E7FA38" w14:textId="77777777" w:rsidR="001A4DCC" w:rsidRPr="006E5904" w:rsidRDefault="001A4DCC" w:rsidP="007C6EC3">
      <w:pPr>
        <w:spacing w:line="56" w:lineRule="exact"/>
        <w:rPr>
          <w:rFonts w:asciiTheme="majorBidi" w:hAnsiTheme="majorBidi" w:cstheme="majorBidi"/>
          <w:snapToGrid w:val="0"/>
          <w:color w:val="000000" w:themeColor="text1"/>
          <w:kern w:val="2"/>
          <w:sz w:val="20"/>
          <w:szCs w:val="20"/>
        </w:rPr>
      </w:pPr>
    </w:p>
    <w:tbl>
      <w:tblPr>
        <w:tblW w:w="0" w:type="auto"/>
        <w:tblInd w:w="291" w:type="dxa"/>
        <w:tblLayout w:type="fixed"/>
        <w:tblCellMar>
          <w:left w:w="0" w:type="dxa"/>
          <w:right w:w="0" w:type="dxa"/>
        </w:tblCellMar>
        <w:tblLook w:val="04A0" w:firstRow="1" w:lastRow="0" w:firstColumn="1" w:lastColumn="0" w:noHBand="0" w:noVBand="1"/>
      </w:tblPr>
      <w:tblGrid>
        <w:gridCol w:w="580"/>
        <w:gridCol w:w="5540"/>
        <w:gridCol w:w="920"/>
        <w:gridCol w:w="1480"/>
      </w:tblGrid>
      <w:tr w:rsidR="005B518C" w:rsidRPr="006E5904" w14:paraId="20132027" w14:textId="77777777" w:rsidTr="00F361D2">
        <w:trPr>
          <w:trHeight w:val="311"/>
        </w:trPr>
        <w:tc>
          <w:tcPr>
            <w:tcW w:w="580" w:type="dxa"/>
            <w:tcBorders>
              <w:top w:val="single" w:sz="8" w:space="0" w:color="auto"/>
              <w:left w:val="single" w:sz="8" w:space="0" w:color="auto"/>
              <w:right w:val="single" w:sz="8" w:space="0" w:color="auto"/>
            </w:tcBorders>
            <w:vAlign w:val="center"/>
          </w:tcPr>
          <w:p w14:paraId="62772C21" w14:textId="77777777" w:rsidR="001A4DCC" w:rsidRPr="006E5904" w:rsidRDefault="00D65647" w:rsidP="00F361D2">
            <w:pPr>
              <w:snapToGrid w:val="0"/>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No</w:t>
            </w:r>
            <w:r w:rsidR="00561F36" w:rsidRPr="006E5904">
              <w:rPr>
                <w:rFonts w:asciiTheme="majorBidi" w:hAnsiTheme="majorBidi" w:cstheme="majorBidi"/>
                <w:snapToGrid w:val="0"/>
                <w:color w:val="000000" w:themeColor="text1"/>
                <w:kern w:val="2"/>
                <w:sz w:val="21"/>
                <w:szCs w:val="21"/>
              </w:rPr>
              <w:t>.</w:t>
            </w:r>
          </w:p>
        </w:tc>
        <w:tc>
          <w:tcPr>
            <w:tcW w:w="5540" w:type="dxa"/>
            <w:tcBorders>
              <w:top w:val="single" w:sz="8" w:space="0" w:color="auto"/>
              <w:right w:val="single" w:sz="8" w:space="0" w:color="auto"/>
            </w:tcBorders>
            <w:vAlign w:val="center"/>
          </w:tcPr>
          <w:p w14:paraId="10E4DC83" w14:textId="77777777" w:rsidR="001A4DCC" w:rsidRPr="006E5904" w:rsidRDefault="00675124" w:rsidP="00F361D2">
            <w:pPr>
              <w:snapToGrid w:val="0"/>
              <w:ind w:left="222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Material type</w:t>
            </w:r>
          </w:p>
        </w:tc>
        <w:tc>
          <w:tcPr>
            <w:tcW w:w="2400" w:type="dxa"/>
            <w:gridSpan w:val="2"/>
            <w:tcBorders>
              <w:top w:val="single" w:sz="8" w:space="0" w:color="auto"/>
              <w:right w:val="single" w:sz="8" w:space="0" w:color="auto"/>
            </w:tcBorders>
            <w:vAlign w:val="center"/>
          </w:tcPr>
          <w:p w14:paraId="36EC3DFF" w14:textId="77777777" w:rsidR="001A4DCC" w:rsidRPr="006E5904" w:rsidRDefault="00675124" w:rsidP="00F361D2">
            <w:pPr>
              <w:snapToGrid w:val="0"/>
              <w:ind w:left="76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Emission factor</w:t>
            </w:r>
          </w:p>
        </w:tc>
      </w:tr>
      <w:tr w:rsidR="005B518C" w:rsidRPr="006E5904" w14:paraId="21456C93" w14:textId="77777777" w:rsidTr="00F361D2">
        <w:trPr>
          <w:trHeight w:val="77"/>
        </w:trPr>
        <w:tc>
          <w:tcPr>
            <w:tcW w:w="580" w:type="dxa"/>
            <w:tcBorders>
              <w:left w:val="single" w:sz="8" w:space="0" w:color="auto"/>
              <w:bottom w:val="single" w:sz="8" w:space="0" w:color="auto"/>
              <w:right w:val="single" w:sz="8" w:space="0" w:color="auto"/>
            </w:tcBorders>
            <w:vAlign w:val="center"/>
          </w:tcPr>
          <w:p w14:paraId="18C53AB5" w14:textId="77777777" w:rsidR="001A4DCC" w:rsidRPr="006E5904" w:rsidRDefault="001A4DCC" w:rsidP="00F361D2">
            <w:pPr>
              <w:snapToGrid w:val="0"/>
              <w:rPr>
                <w:rFonts w:asciiTheme="majorBidi" w:hAnsiTheme="majorBidi" w:cstheme="majorBidi"/>
                <w:snapToGrid w:val="0"/>
                <w:color w:val="000000" w:themeColor="text1"/>
                <w:kern w:val="2"/>
                <w:sz w:val="6"/>
                <w:szCs w:val="6"/>
              </w:rPr>
            </w:pPr>
          </w:p>
        </w:tc>
        <w:tc>
          <w:tcPr>
            <w:tcW w:w="5540" w:type="dxa"/>
            <w:tcBorders>
              <w:bottom w:val="single" w:sz="8" w:space="0" w:color="auto"/>
              <w:right w:val="single" w:sz="8" w:space="0" w:color="auto"/>
            </w:tcBorders>
            <w:vAlign w:val="center"/>
          </w:tcPr>
          <w:p w14:paraId="6169F09E" w14:textId="77777777" w:rsidR="001A4DCC" w:rsidRPr="006E5904" w:rsidRDefault="001A4DCC" w:rsidP="00F361D2">
            <w:pPr>
              <w:snapToGrid w:val="0"/>
              <w:rPr>
                <w:rFonts w:asciiTheme="majorBidi" w:hAnsiTheme="majorBidi" w:cstheme="majorBidi"/>
                <w:snapToGrid w:val="0"/>
                <w:color w:val="000000" w:themeColor="text1"/>
                <w:kern w:val="2"/>
                <w:sz w:val="6"/>
                <w:szCs w:val="6"/>
              </w:rPr>
            </w:pPr>
          </w:p>
        </w:tc>
        <w:tc>
          <w:tcPr>
            <w:tcW w:w="920" w:type="dxa"/>
            <w:tcBorders>
              <w:bottom w:val="single" w:sz="8" w:space="0" w:color="auto"/>
            </w:tcBorders>
            <w:vAlign w:val="center"/>
          </w:tcPr>
          <w:p w14:paraId="3840C673" w14:textId="77777777" w:rsidR="001A4DCC" w:rsidRPr="006E5904" w:rsidRDefault="001A4DCC" w:rsidP="00F361D2">
            <w:pPr>
              <w:snapToGrid w:val="0"/>
              <w:rPr>
                <w:rFonts w:asciiTheme="majorBidi" w:hAnsiTheme="majorBidi" w:cstheme="majorBidi"/>
                <w:snapToGrid w:val="0"/>
                <w:color w:val="000000" w:themeColor="text1"/>
                <w:kern w:val="2"/>
                <w:sz w:val="6"/>
                <w:szCs w:val="6"/>
              </w:rPr>
            </w:pPr>
          </w:p>
        </w:tc>
        <w:tc>
          <w:tcPr>
            <w:tcW w:w="1480" w:type="dxa"/>
            <w:tcBorders>
              <w:bottom w:val="single" w:sz="8" w:space="0" w:color="auto"/>
              <w:right w:val="single" w:sz="8" w:space="0" w:color="auto"/>
            </w:tcBorders>
            <w:vAlign w:val="center"/>
          </w:tcPr>
          <w:p w14:paraId="2809F695" w14:textId="77777777" w:rsidR="001A4DCC" w:rsidRPr="006E5904" w:rsidRDefault="001A4DCC" w:rsidP="00F361D2">
            <w:pPr>
              <w:snapToGrid w:val="0"/>
              <w:rPr>
                <w:rFonts w:asciiTheme="majorBidi" w:hAnsiTheme="majorBidi" w:cstheme="majorBidi"/>
                <w:snapToGrid w:val="0"/>
                <w:color w:val="000000" w:themeColor="text1"/>
                <w:kern w:val="2"/>
                <w:sz w:val="6"/>
                <w:szCs w:val="6"/>
              </w:rPr>
            </w:pPr>
          </w:p>
        </w:tc>
      </w:tr>
      <w:tr w:rsidR="005B518C" w:rsidRPr="006E5904" w14:paraId="3545FB95" w14:textId="77777777" w:rsidTr="00F361D2">
        <w:trPr>
          <w:trHeight w:val="304"/>
        </w:trPr>
        <w:tc>
          <w:tcPr>
            <w:tcW w:w="580" w:type="dxa"/>
            <w:tcBorders>
              <w:left w:val="single" w:sz="8" w:space="0" w:color="auto"/>
              <w:right w:val="single" w:sz="8" w:space="0" w:color="auto"/>
            </w:tcBorders>
            <w:vAlign w:val="center"/>
          </w:tcPr>
          <w:p w14:paraId="7F6310F3" w14:textId="77777777" w:rsidR="001A4DCC" w:rsidRPr="006E5904" w:rsidRDefault="00D65647" w:rsidP="00F361D2">
            <w:pPr>
              <w:snapToGrid w:val="0"/>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1</w:t>
            </w:r>
          </w:p>
        </w:tc>
        <w:tc>
          <w:tcPr>
            <w:tcW w:w="5540" w:type="dxa"/>
            <w:tcBorders>
              <w:right w:val="single" w:sz="8" w:space="0" w:color="auto"/>
            </w:tcBorders>
            <w:vAlign w:val="center"/>
          </w:tcPr>
          <w:p w14:paraId="168E3A68" w14:textId="77777777" w:rsidR="001A4DCC" w:rsidRPr="006E5904" w:rsidRDefault="00675124" w:rsidP="00F361D2">
            <w:pPr>
              <w:snapToGrid w:val="0"/>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Coal (steam coal/import)</w:t>
            </w:r>
          </w:p>
        </w:tc>
        <w:tc>
          <w:tcPr>
            <w:tcW w:w="920" w:type="dxa"/>
            <w:vAlign w:val="center"/>
          </w:tcPr>
          <w:p w14:paraId="696372A2" w14:textId="77777777" w:rsidR="001A4DCC" w:rsidRPr="006E5904" w:rsidRDefault="00D65647" w:rsidP="00F361D2">
            <w:pPr>
              <w:snapToGrid w:val="0"/>
              <w:ind w:left="44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2.3</w:t>
            </w:r>
          </w:p>
        </w:tc>
        <w:tc>
          <w:tcPr>
            <w:tcW w:w="1480" w:type="dxa"/>
            <w:tcBorders>
              <w:right w:val="single" w:sz="8" w:space="0" w:color="auto"/>
            </w:tcBorders>
            <w:vAlign w:val="center"/>
          </w:tcPr>
          <w:p w14:paraId="27319C4D" w14:textId="77777777" w:rsidR="001A4DCC" w:rsidRPr="006E5904" w:rsidRDefault="00D65647" w:rsidP="00F361D2">
            <w:pPr>
              <w:snapToGrid w:val="0"/>
              <w:ind w:left="6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tCO</w:t>
            </w:r>
            <w:r w:rsidRPr="006E5904">
              <w:rPr>
                <w:rFonts w:asciiTheme="majorBidi" w:eastAsia="Century" w:hAnsiTheme="majorBidi" w:cstheme="majorBidi"/>
                <w:snapToGrid w:val="0"/>
                <w:color w:val="000000" w:themeColor="text1"/>
                <w:kern w:val="2"/>
                <w:sz w:val="21"/>
                <w:szCs w:val="21"/>
                <w:vertAlign w:val="subscript"/>
              </w:rPr>
              <w:t>2</w:t>
            </w:r>
            <w:r w:rsidRPr="006E5904">
              <w:rPr>
                <w:rFonts w:asciiTheme="majorBidi" w:eastAsia="Century" w:hAnsiTheme="majorBidi" w:cstheme="majorBidi"/>
                <w:snapToGrid w:val="0"/>
                <w:color w:val="000000" w:themeColor="text1"/>
                <w:kern w:val="2"/>
                <w:sz w:val="21"/>
                <w:szCs w:val="21"/>
              </w:rPr>
              <w:t>/t</w:t>
            </w:r>
          </w:p>
        </w:tc>
      </w:tr>
      <w:tr w:rsidR="005B518C" w:rsidRPr="006E5904" w14:paraId="566087A5" w14:textId="77777777" w:rsidTr="00F361D2">
        <w:trPr>
          <w:trHeight w:val="68"/>
        </w:trPr>
        <w:tc>
          <w:tcPr>
            <w:tcW w:w="580" w:type="dxa"/>
            <w:tcBorders>
              <w:left w:val="single" w:sz="8" w:space="0" w:color="auto"/>
              <w:bottom w:val="single" w:sz="8" w:space="0" w:color="auto"/>
              <w:right w:val="single" w:sz="8" w:space="0" w:color="auto"/>
            </w:tcBorders>
            <w:vAlign w:val="center"/>
          </w:tcPr>
          <w:p w14:paraId="58D15327" w14:textId="77777777" w:rsidR="001A4DCC" w:rsidRPr="006E5904" w:rsidRDefault="001A4DCC" w:rsidP="00F361D2">
            <w:pPr>
              <w:snapToGrid w:val="0"/>
              <w:rPr>
                <w:rFonts w:asciiTheme="majorBidi" w:hAnsiTheme="majorBidi" w:cstheme="majorBidi"/>
                <w:snapToGrid w:val="0"/>
                <w:color w:val="000000" w:themeColor="text1"/>
                <w:kern w:val="2"/>
                <w:sz w:val="5"/>
                <w:szCs w:val="5"/>
              </w:rPr>
            </w:pPr>
          </w:p>
        </w:tc>
        <w:tc>
          <w:tcPr>
            <w:tcW w:w="5540" w:type="dxa"/>
            <w:tcBorders>
              <w:bottom w:val="single" w:sz="8" w:space="0" w:color="auto"/>
              <w:right w:val="single" w:sz="8" w:space="0" w:color="auto"/>
            </w:tcBorders>
            <w:vAlign w:val="center"/>
          </w:tcPr>
          <w:p w14:paraId="716FD8B4" w14:textId="77777777" w:rsidR="001A4DCC" w:rsidRPr="006E5904" w:rsidRDefault="001A4DCC" w:rsidP="00F361D2">
            <w:pPr>
              <w:snapToGrid w:val="0"/>
              <w:rPr>
                <w:rFonts w:asciiTheme="majorBidi" w:hAnsiTheme="majorBidi" w:cstheme="majorBidi"/>
                <w:snapToGrid w:val="0"/>
                <w:color w:val="000000" w:themeColor="text1"/>
                <w:kern w:val="2"/>
                <w:sz w:val="5"/>
                <w:szCs w:val="5"/>
              </w:rPr>
            </w:pPr>
          </w:p>
        </w:tc>
        <w:tc>
          <w:tcPr>
            <w:tcW w:w="920" w:type="dxa"/>
            <w:tcBorders>
              <w:bottom w:val="single" w:sz="8" w:space="0" w:color="auto"/>
            </w:tcBorders>
            <w:vAlign w:val="center"/>
          </w:tcPr>
          <w:p w14:paraId="6AD973EA" w14:textId="77777777" w:rsidR="001A4DCC" w:rsidRPr="006E5904" w:rsidRDefault="001A4DCC" w:rsidP="00F361D2">
            <w:pPr>
              <w:snapToGrid w:val="0"/>
              <w:rPr>
                <w:rFonts w:asciiTheme="majorBidi" w:hAnsiTheme="majorBidi" w:cstheme="majorBidi"/>
                <w:snapToGrid w:val="0"/>
                <w:color w:val="000000" w:themeColor="text1"/>
                <w:kern w:val="2"/>
                <w:sz w:val="5"/>
                <w:szCs w:val="5"/>
              </w:rPr>
            </w:pPr>
          </w:p>
        </w:tc>
        <w:tc>
          <w:tcPr>
            <w:tcW w:w="1480" w:type="dxa"/>
            <w:tcBorders>
              <w:bottom w:val="single" w:sz="8" w:space="0" w:color="auto"/>
              <w:right w:val="single" w:sz="8" w:space="0" w:color="auto"/>
            </w:tcBorders>
            <w:vAlign w:val="center"/>
          </w:tcPr>
          <w:p w14:paraId="3340C208" w14:textId="77777777" w:rsidR="001A4DCC" w:rsidRPr="006E5904" w:rsidRDefault="001A4DCC" w:rsidP="00F361D2">
            <w:pPr>
              <w:snapToGrid w:val="0"/>
              <w:rPr>
                <w:rFonts w:asciiTheme="majorBidi" w:hAnsiTheme="majorBidi" w:cstheme="majorBidi"/>
                <w:snapToGrid w:val="0"/>
                <w:color w:val="000000" w:themeColor="text1"/>
                <w:kern w:val="2"/>
                <w:sz w:val="5"/>
                <w:szCs w:val="5"/>
              </w:rPr>
            </w:pPr>
          </w:p>
        </w:tc>
      </w:tr>
      <w:tr w:rsidR="005B518C" w:rsidRPr="006E5904" w14:paraId="314A1AB5" w14:textId="77777777" w:rsidTr="00F361D2">
        <w:trPr>
          <w:trHeight w:val="291"/>
        </w:trPr>
        <w:tc>
          <w:tcPr>
            <w:tcW w:w="580" w:type="dxa"/>
            <w:tcBorders>
              <w:left w:val="single" w:sz="8" w:space="0" w:color="auto"/>
              <w:right w:val="single" w:sz="8" w:space="0" w:color="auto"/>
            </w:tcBorders>
            <w:vAlign w:val="center"/>
          </w:tcPr>
          <w:p w14:paraId="50409D82" w14:textId="77777777" w:rsidR="001A4DCC" w:rsidRPr="006E5904" w:rsidRDefault="00D65647" w:rsidP="00F361D2">
            <w:pPr>
              <w:snapToGrid w:val="0"/>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2</w:t>
            </w:r>
          </w:p>
        </w:tc>
        <w:tc>
          <w:tcPr>
            <w:tcW w:w="5540" w:type="dxa"/>
            <w:tcBorders>
              <w:right w:val="single" w:sz="8" w:space="0" w:color="auto"/>
            </w:tcBorders>
            <w:vAlign w:val="center"/>
          </w:tcPr>
          <w:p w14:paraId="59E75286" w14:textId="77777777" w:rsidR="001A4DCC" w:rsidRPr="006E5904" w:rsidRDefault="00675124" w:rsidP="00F361D2">
            <w:pPr>
              <w:snapToGrid w:val="0"/>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Naphtha</w:t>
            </w:r>
          </w:p>
        </w:tc>
        <w:tc>
          <w:tcPr>
            <w:tcW w:w="920" w:type="dxa"/>
            <w:vAlign w:val="center"/>
          </w:tcPr>
          <w:p w14:paraId="1A55D7C4" w14:textId="77777777" w:rsidR="001A4DCC" w:rsidRPr="006E5904" w:rsidRDefault="00D65647" w:rsidP="00F361D2">
            <w:pPr>
              <w:snapToGrid w:val="0"/>
              <w:ind w:left="44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2.2</w:t>
            </w:r>
          </w:p>
        </w:tc>
        <w:tc>
          <w:tcPr>
            <w:tcW w:w="1480" w:type="dxa"/>
            <w:tcBorders>
              <w:right w:val="single" w:sz="8" w:space="0" w:color="auto"/>
            </w:tcBorders>
            <w:vAlign w:val="center"/>
          </w:tcPr>
          <w:p w14:paraId="6A43420F" w14:textId="77777777" w:rsidR="001A4DCC" w:rsidRPr="006E5904" w:rsidRDefault="00D65647" w:rsidP="00F361D2">
            <w:pPr>
              <w:snapToGrid w:val="0"/>
              <w:ind w:left="6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tCO</w:t>
            </w:r>
            <w:r w:rsidRPr="006E5904">
              <w:rPr>
                <w:rFonts w:asciiTheme="majorBidi" w:eastAsia="Century" w:hAnsiTheme="majorBidi" w:cstheme="majorBidi"/>
                <w:snapToGrid w:val="0"/>
                <w:color w:val="000000" w:themeColor="text1"/>
                <w:kern w:val="2"/>
                <w:sz w:val="21"/>
                <w:szCs w:val="21"/>
                <w:vertAlign w:val="subscript"/>
              </w:rPr>
              <w:t>2</w:t>
            </w:r>
            <w:r w:rsidRPr="006E5904">
              <w:rPr>
                <w:rFonts w:asciiTheme="majorBidi" w:eastAsia="Century" w:hAnsiTheme="majorBidi" w:cstheme="majorBidi"/>
                <w:snapToGrid w:val="0"/>
                <w:color w:val="000000" w:themeColor="text1"/>
                <w:kern w:val="2"/>
                <w:sz w:val="21"/>
                <w:szCs w:val="21"/>
              </w:rPr>
              <w:t>/kl</w:t>
            </w:r>
          </w:p>
        </w:tc>
      </w:tr>
      <w:tr w:rsidR="005B518C" w:rsidRPr="006E5904" w14:paraId="4E64808C" w14:textId="77777777" w:rsidTr="00F361D2">
        <w:trPr>
          <w:trHeight w:val="68"/>
        </w:trPr>
        <w:tc>
          <w:tcPr>
            <w:tcW w:w="580" w:type="dxa"/>
            <w:tcBorders>
              <w:left w:val="single" w:sz="8" w:space="0" w:color="auto"/>
              <w:bottom w:val="single" w:sz="8" w:space="0" w:color="auto"/>
              <w:right w:val="single" w:sz="8" w:space="0" w:color="auto"/>
            </w:tcBorders>
            <w:vAlign w:val="center"/>
          </w:tcPr>
          <w:p w14:paraId="02EF62C1" w14:textId="77777777" w:rsidR="001A4DCC" w:rsidRPr="006E5904" w:rsidRDefault="001A4DCC" w:rsidP="00F361D2">
            <w:pPr>
              <w:snapToGrid w:val="0"/>
              <w:rPr>
                <w:rFonts w:asciiTheme="majorBidi" w:hAnsiTheme="majorBidi" w:cstheme="majorBidi"/>
                <w:snapToGrid w:val="0"/>
                <w:color w:val="000000" w:themeColor="text1"/>
                <w:kern w:val="2"/>
                <w:sz w:val="5"/>
                <w:szCs w:val="5"/>
              </w:rPr>
            </w:pPr>
          </w:p>
        </w:tc>
        <w:tc>
          <w:tcPr>
            <w:tcW w:w="5540" w:type="dxa"/>
            <w:tcBorders>
              <w:bottom w:val="single" w:sz="8" w:space="0" w:color="auto"/>
              <w:right w:val="single" w:sz="8" w:space="0" w:color="auto"/>
            </w:tcBorders>
            <w:vAlign w:val="center"/>
          </w:tcPr>
          <w:p w14:paraId="34AC4727" w14:textId="77777777" w:rsidR="001A4DCC" w:rsidRPr="006E5904" w:rsidRDefault="001A4DCC" w:rsidP="00F361D2">
            <w:pPr>
              <w:snapToGrid w:val="0"/>
              <w:rPr>
                <w:rFonts w:asciiTheme="majorBidi" w:hAnsiTheme="majorBidi" w:cstheme="majorBidi"/>
                <w:snapToGrid w:val="0"/>
                <w:color w:val="000000" w:themeColor="text1"/>
                <w:kern w:val="2"/>
                <w:sz w:val="5"/>
                <w:szCs w:val="5"/>
              </w:rPr>
            </w:pPr>
          </w:p>
        </w:tc>
        <w:tc>
          <w:tcPr>
            <w:tcW w:w="920" w:type="dxa"/>
            <w:tcBorders>
              <w:bottom w:val="single" w:sz="8" w:space="0" w:color="auto"/>
            </w:tcBorders>
            <w:vAlign w:val="center"/>
          </w:tcPr>
          <w:p w14:paraId="5032701F" w14:textId="77777777" w:rsidR="001A4DCC" w:rsidRPr="006E5904" w:rsidRDefault="001A4DCC" w:rsidP="00F361D2">
            <w:pPr>
              <w:snapToGrid w:val="0"/>
              <w:rPr>
                <w:rFonts w:asciiTheme="majorBidi" w:hAnsiTheme="majorBidi" w:cstheme="majorBidi"/>
                <w:snapToGrid w:val="0"/>
                <w:color w:val="000000" w:themeColor="text1"/>
                <w:kern w:val="2"/>
                <w:sz w:val="5"/>
                <w:szCs w:val="5"/>
              </w:rPr>
            </w:pPr>
          </w:p>
        </w:tc>
        <w:tc>
          <w:tcPr>
            <w:tcW w:w="1480" w:type="dxa"/>
            <w:tcBorders>
              <w:bottom w:val="single" w:sz="8" w:space="0" w:color="auto"/>
              <w:right w:val="single" w:sz="8" w:space="0" w:color="auto"/>
            </w:tcBorders>
            <w:vAlign w:val="center"/>
          </w:tcPr>
          <w:p w14:paraId="3A0434A5" w14:textId="77777777" w:rsidR="001A4DCC" w:rsidRPr="006E5904" w:rsidRDefault="001A4DCC" w:rsidP="00F361D2">
            <w:pPr>
              <w:snapToGrid w:val="0"/>
              <w:rPr>
                <w:rFonts w:asciiTheme="majorBidi" w:hAnsiTheme="majorBidi" w:cstheme="majorBidi"/>
                <w:snapToGrid w:val="0"/>
                <w:color w:val="000000" w:themeColor="text1"/>
                <w:kern w:val="2"/>
                <w:sz w:val="5"/>
                <w:szCs w:val="5"/>
              </w:rPr>
            </w:pPr>
          </w:p>
        </w:tc>
      </w:tr>
      <w:tr w:rsidR="005B518C" w:rsidRPr="006E5904" w14:paraId="02BA1982" w14:textId="77777777" w:rsidTr="00F361D2">
        <w:trPr>
          <w:trHeight w:val="294"/>
        </w:trPr>
        <w:tc>
          <w:tcPr>
            <w:tcW w:w="580" w:type="dxa"/>
            <w:tcBorders>
              <w:left w:val="single" w:sz="8" w:space="0" w:color="auto"/>
              <w:right w:val="single" w:sz="8" w:space="0" w:color="auto"/>
            </w:tcBorders>
            <w:vAlign w:val="center"/>
          </w:tcPr>
          <w:p w14:paraId="00A45633" w14:textId="77777777" w:rsidR="001A4DCC" w:rsidRPr="006E5904" w:rsidRDefault="00D65647" w:rsidP="00F361D2">
            <w:pPr>
              <w:snapToGrid w:val="0"/>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3</w:t>
            </w:r>
          </w:p>
        </w:tc>
        <w:tc>
          <w:tcPr>
            <w:tcW w:w="5540" w:type="dxa"/>
            <w:tcBorders>
              <w:right w:val="single" w:sz="8" w:space="0" w:color="auto"/>
            </w:tcBorders>
            <w:vAlign w:val="center"/>
          </w:tcPr>
          <w:p w14:paraId="3B8BA61D" w14:textId="77777777" w:rsidR="001A4DCC" w:rsidRPr="006E5904" w:rsidRDefault="00675124" w:rsidP="00F361D2">
            <w:pPr>
              <w:snapToGrid w:val="0"/>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Oil coke</w:t>
            </w:r>
          </w:p>
        </w:tc>
        <w:tc>
          <w:tcPr>
            <w:tcW w:w="920" w:type="dxa"/>
            <w:vAlign w:val="center"/>
          </w:tcPr>
          <w:p w14:paraId="77707A3A" w14:textId="77777777" w:rsidR="001A4DCC" w:rsidRPr="006E5904" w:rsidRDefault="00D65647" w:rsidP="00F361D2">
            <w:pPr>
              <w:snapToGrid w:val="0"/>
              <w:ind w:left="44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2.8</w:t>
            </w:r>
          </w:p>
        </w:tc>
        <w:tc>
          <w:tcPr>
            <w:tcW w:w="1480" w:type="dxa"/>
            <w:tcBorders>
              <w:right w:val="single" w:sz="8" w:space="0" w:color="auto"/>
            </w:tcBorders>
            <w:vAlign w:val="center"/>
          </w:tcPr>
          <w:p w14:paraId="310E0A9E" w14:textId="77777777" w:rsidR="001A4DCC" w:rsidRPr="006E5904" w:rsidRDefault="00D65647" w:rsidP="00F361D2">
            <w:pPr>
              <w:snapToGrid w:val="0"/>
              <w:ind w:left="6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tCO</w:t>
            </w:r>
            <w:r w:rsidRPr="006E5904">
              <w:rPr>
                <w:rFonts w:asciiTheme="majorBidi" w:eastAsia="Century" w:hAnsiTheme="majorBidi" w:cstheme="majorBidi"/>
                <w:snapToGrid w:val="0"/>
                <w:color w:val="000000" w:themeColor="text1"/>
                <w:kern w:val="2"/>
                <w:sz w:val="21"/>
                <w:szCs w:val="21"/>
                <w:vertAlign w:val="subscript"/>
              </w:rPr>
              <w:t>2</w:t>
            </w:r>
            <w:r w:rsidRPr="006E5904">
              <w:rPr>
                <w:rFonts w:asciiTheme="majorBidi" w:eastAsia="Century" w:hAnsiTheme="majorBidi" w:cstheme="majorBidi"/>
                <w:snapToGrid w:val="0"/>
                <w:color w:val="000000" w:themeColor="text1"/>
                <w:kern w:val="2"/>
                <w:sz w:val="21"/>
                <w:szCs w:val="21"/>
              </w:rPr>
              <w:t>/t</w:t>
            </w:r>
          </w:p>
        </w:tc>
      </w:tr>
      <w:tr w:rsidR="005B518C" w:rsidRPr="006E5904" w14:paraId="7901088E" w14:textId="77777777" w:rsidTr="00F361D2">
        <w:trPr>
          <w:trHeight w:val="68"/>
        </w:trPr>
        <w:tc>
          <w:tcPr>
            <w:tcW w:w="580" w:type="dxa"/>
            <w:tcBorders>
              <w:left w:val="single" w:sz="8" w:space="0" w:color="auto"/>
              <w:bottom w:val="single" w:sz="8" w:space="0" w:color="auto"/>
              <w:right w:val="single" w:sz="8" w:space="0" w:color="auto"/>
            </w:tcBorders>
            <w:vAlign w:val="center"/>
          </w:tcPr>
          <w:p w14:paraId="387135FE" w14:textId="77777777" w:rsidR="001A4DCC" w:rsidRPr="006E5904" w:rsidRDefault="001A4DCC" w:rsidP="00F361D2">
            <w:pPr>
              <w:snapToGrid w:val="0"/>
              <w:rPr>
                <w:rFonts w:asciiTheme="majorBidi" w:hAnsiTheme="majorBidi" w:cstheme="majorBidi"/>
                <w:snapToGrid w:val="0"/>
                <w:color w:val="000000" w:themeColor="text1"/>
                <w:kern w:val="2"/>
                <w:sz w:val="5"/>
                <w:szCs w:val="5"/>
              </w:rPr>
            </w:pPr>
          </w:p>
        </w:tc>
        <w:tc>
          <w:tcPr>
            <w:tcW w:w="5540" w:type="dxa"/>
            <w:tcBorders>
              <w:bottom w:val="single" w:sz="8" w:space="0" w:color="auto"/>
              <w:right w:val="single" w:sz="8" w:space="0" w:color="auto"/>
            </w:tcBorders>
            <w:vAlign w:val="center"/>
          </w:tcPr>
          <w:p w14:paraId="6A3119BB" w14:textId="77777777" w:rsidR="001A4DCC" w:rsidRPr="006E5904" w:rsidRDefault="001A4DCC" w:rsidP="00F361D2">
            <w:pPr>
              <w:snapToGrid w:val="0"/>
              <w:rPr>
                <w:rFonts w:asciiTheme="majorBidi" w:hAnsiTheme="majorBidi" w:cstheme="majorBidi"/>
                <w:snapToGrid w:val="0"/>
                <w:color w:val="000000" w:themeColor="text1"/>
                <w:kern w:val="2"/>
                <w:sz w:val="5"/>
                <w:szCs w:val="5"/>
              </w:rPr>
            </w:pPr>
          </w:p>
        </w:tc>
        <w:tc>
          <w:tcPr>
            <w:tcW w:w="920" w:type="dxa"/>
            <w:tcBorders>
              <w:bottom w:val="single" w:sz="8" w:space="0" w:color="auto"/>
            </w:tcBorders>
            <w:vAlign w:val="center"/>
          </w:tcPr>
          <w:p w14:paraId="78B4FE36" w14:textId="77777777" w:rsidR="001A4DCC" w:rsidRPr="006E5904" w:rsidRDefault="001A4DCC" w:rsidP="00F361D2">
            <w:pPr>
              <w:snapToGrid w:val="0"/>
              <w:rPr>
                <w:rFonts w:asciiTheme="majorBidi" w:hAnsiTheme="majorBidi" w:cstheme="majorBidi"/>
                <w:snapToGrid w:val="0"/>
                <w:color w:val="000000" w:themeColor="text1"/>
                <w:kern w:val="2"/>
                <w:sz w:val="5"/>
                <w:szCs w:val="5"/>
              </w:rPr>
            </w:pPr>
          </w:p>
        </w:tc>
        <w:tc>
          <w:tcPr>
            <w:tcW w:w="1480" w:type="dxa"/>
            <w:tcBorders>
              <w:bottom w:val="single" w:sz="8" w:space="0" w:color="auto"/>
              <w:right w:val="single" w:sz="8" w:space="0" w:color="auto"/>
            </w:tcBorders>
            <w:vAlign w:val="center"/>
          </w:tcPr>
          <w:p w14:paraId="5289514E" w14:textId="77777777" w:rsidR="001A4DCC" w:rsidRPr="006E5904" w:rsidRDefault="001A4DCC" w:rsidP="00F361D2">
            <w:pPr>
              <w:snapToGrid w:val="0"/>
              <w:rPr>
                <w:rFonts w:asciiTheme="majorBidi" w:hAnsiTheme="majorBidi" w:cstheme="majorBidi"/>
                <w:snapToGrid w:val="0"/>
                <w:color w:val="000000" w:themeColor="text1"/>
                <w:kern w:val="2"/>
                <w:sz w:val="5"/>
                <w:szCs w:val="5"/>
              </w:rPr>
            </w:pPr>
          </w:p>
        </w:tc>
      </w:tr>
      <w:tr w:rsidR="005B518C" w:rsidRPr="006E5904" w14:paraId="29A1185E" w14:textId="77777777" w:rsidTr="00F361D2">
        <w:trPr>
          <w:trHeight w:val="296"/>
        </w:trPr>
        <w:tc>
          <w:tcPr>
            <w:tcW w:w="580" w:type="dxa"/>
            <w:tcBorders>
              <w:left w:val="single" w:sz="8" w:space="0" w:color="auto"/>
              <w:right w:val="single" w:sz="8" w:space="0" w:color="auto"/>
            </w:tcBorders>
            <w:vAlign w:val="center"/>
          </w:tcPr>
          <w:p w14:paraId="37B22D04" w14:textId="77777777" w:rsidR="001A4DCC" w:rsidRPr="006E5904" w:rsidRDefault="00D65647" w:rsidP="00F361D2">
            <w:pPr>
              <w:snapToGrid w:val="0"/>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4</w:t>
            </w:r>
          </w:p>
        </w:tc>
        <w:tc>
          <w:tcPr>
            <w:tcW w:w="5540" w:type="dxa"/>
            <w:tcBorders>
              <w:right w:val="single" w:sz="8" w:space="0" w:color="auto"/>
            </w:tcBorders>
            <w:vAlign w:val="center"/>
          </w:tcPr>
          <w:p w14:paraId="4975CEFD" w14:textId="77777777" w:rsidR="001A4DCC" w:rsidRPr="006E5904" w:rsidRDefault="00D65647" w:rsidP="00F361D2">
            <w:pPr>
              <w:snapToGrid w:val="0"/>
              <w:ind w:left="10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LPG</w:t>
            </w:r>
          </w:p>
        </w:tc>
        <w:tc>
          <w:tcPr>
            <w:tcW w:w="920" w:type="dxa"/>
            <w:vAlign w:val="center"/>
          </w:tcPr>
          <w:p w14:paraId="4792A643" w14:textId="77777777" w:rsidR="001A4DCC" w:rsidRPr="006E5904" w:rsidRDefault="00D65647" w:rsidP="00F361D2">
            <w:pPr>
              <w:snapToGrid w:val="0"/>
              <w:ind w:left="44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3.0</w:t>
            </w:r>
          </w:p>
        </w:tc>
        <w:tc>
          <w:tcPr>
            <w:tcW w:w="1480" w:type="dxa"/>
            <w:tcBorders>
              <w:right w:val="single" w:sz="8" w:space="0" w:color="auto"/>
            </w:tcBorders>
            <w:vAlign w:val="center"/>
          </w:tcPr>
          <w:p w14:paraId="600136D3" w14:textId="77777777" w:rsidR="001A4DCC" w:rsidRPr="006E5904" w:rsidRDefault="00D65647" w:rsidP="00F361D2">
            <w:pPr>
              <w:snapToGrid w:val="0"/>
              <w:ind w:left="6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tCO</w:t>
            </w:r>
            <w:r w:rsidRPr="006E5904">
              <w:rPr>
                <w:rFonts w:asciiTheme="majorBidi" w:eastAsia="Century" w:hAnsiTheme="majorBidi" w:cstheme="majorBidi"/>
                <w:snapToGrid w:val="0"/>
                <w:color w:val="000000" w:themeColor="text1"/>
                <w:kern w:val="2"/>
                <w:sz w:val="21"/>
                <w:szCs w:val="21"/>
                <w:vertAlign w:val="subscript"/>
              </w:rPr>
              <w:t>2</w:t>
            </w:r>
            <w:r w:rsidRPr="006E5904">
              <w:rPr>
                <w:rFonts w:asciiTheme="majorBidi" w:eastAsia="Century" w:hAnsiTheme="majorBidi" w:cstheme="majorBidi"/>
                <w:snapToGrid w:val="0"/>
                <w:color w:val="000000" w:themeColor="text1"/>
                <w:kern w:val="2"/>
                <w:sz w:val="21"/>
                <w:szCs w:val="21"/>
              </w:rPr>
              <w:t>/t</w:t>
            </w:r>
          </w:p>
        </w:tc>
      </w:tr>
      <w:tr w:rsidR="005B518C" w:rsidRPr="006E5904" w14:paraId="0DA5B830" w14:textId="77777777" w:rsidTr="00F361D2">
        <w:trPr>
          <w:trHeight w:val="63"/>
        </w:trPr>
        <w:tc>
          <w:tcPr>
            <w:tcW w:w="580" w:type="dxa"/>
            <w:tcBorders>
              <w:left w:val="single" w:sz="8" w:space="0" w:color="auto"/>
              <w:bottom w:val="single" w:sz="8" w:space="0" w:color="auto"/>
              <w:right w:val="single" w:sz="8" w:space="0" w:color="auto"/>
            </w:tcBorders>
            <w:vAlign w:val="center"/>
          </w:tcPr>
          <w:p w14:paraId="24308E37" w14:textId="77777777" w:rsidR="001A4DCC" w:rsidRPr="006E5904" w:rsidRDefault="001A4DCC" w:rsidP="00F361D2">
            <w:pPr>
              <w:snapToGrid w:val="0"/>
              <w:rPr>
                <w:rFonts w:asciiTheme="majorBidi" w:hAnsiTheme="majorBidi" w:cstheme="majorBidi"/>
                <w:snapToGrid w:val="0"/>
                <w:color w:val="000000" w:themeColor="text1"/>
                <w:kern w:val="2"/>
                <w:sz w:val="5"/>
                <w:szCs w:val="5"/>
              </w:rPr>
            </w:pPr>
          </w:p>
        </w:tc>
        <w:tc>
          <w:tcPr>
            <w:tcW w:w="5540" w:type="dxa"/>
            <w:tcBorders>
              <w:bottom w:val="single" w:sz="8" w:space="0" w:color="auto"/>
              <w:right w:val="single" w:sz="8" w:space="0" w:color="auto"/>
            </w:tcBorders>
            <w:vAlign w:val="center"/>
          </w:tcPr>
          <w:p w14:paraId="75CC9311" w14:textId="77777777" w:rsidR="001A4DCC" w:rsidRPr="006E5904" w:rsidRDefault="001A4DCC" w:rsidP="00F361D2">
            <w:pPr>
              <w:snapToGrid w:val="0"/>
              <w:rPr>
                <w:rFonts w:asciiTheme="majorBidi" w:hAnsiTheme="majorBidi" w:cstheme="majorBidi"/>
                <w:snapToGrid w:val="0"/>
                <w:color w:val="000000" w:themeColor="text1"/>
                <w:kern w:val="2"/>
                <w:sz w:val="5"/>
                <w:szCs w:val="5"/>
              </w:rPr>
            </w:pPr>
          </w:p>
        </w:tc>
        <w:tc>
          <w:tcPr>
            <w:tcW w:w="920" w:type="dxa"/>
            <w:tcBorders>
              <w:bottom w:val="single" w:sz="8" w:space="0" w:color="auto"/>
            </w:tcBorders>
            <w:vAlign w:val="center"/>
          </w:tcPr>
          <w:p w14:paraId="4432F121" w14:textId="77777777" w:rsidR="001A4DCC" w:rsidRPr="006E5904" w:rsidRDefault="001A4DCC" w:rsidP="00F361D2">
            <w:pPr>
              <w:snapToGrid w:val="0"/>
              <w:rPr>
                <w:rFonts w:asciiTheme="majorBidi" w:hAnsiTheme="majorBidi" w:cstheme="majorBidi"/>
                <w:snapToGrid w:val="0"/>
                <w:color w:val="000000" w:themeColor="text1"/>
                <w:kern w:val="2"/>
                <w:sz w:val="5"/>
                <w:szCs w:val="5"/>
              </w:rPr>
            </w:pPr>
          </w:p>
        </w:tc>
        <w:tc>
          <w:tcPr>
            <w:tcW w:w="1480" w:type="dxa"/>
            <w:tcBorders>
              <w:bottom w:val="single" w:sz="8" w:space="0" w:color="auto"/>
              <w:right w:val="single" w:sz="8" w:space="0" w:color="auto"/>
            </w:tcBorders>
            <w:vAlign w:val="center"/>
          </w:tcPr>
          <w:p w14:paraId="715965DD" w14:textId="77777777" w:rsidR="001A4DCC" w:rsidRPr="006E5904" w:rsidRDefault="001A4DCC" w:rsidP="00F361D2">
            <w:pPr>
              <w:snapToGrid w:val="0"/>
              <w:rPr>
                <w:rFonts w:asciiTheme="majorBidi" w:hAnsiTheme="majorBidi" w:cstheme="majorBidi"/>
                <w:snapToGrid w:val="0"/>
                <w:color w:val="000000" w:themeColor="text1"/>
                <w:kern w:val="2"/>
                <w:sz w:val="5"/>
                <w:szCs w:val="5"/>
              </w:rPr>
            </w:pPr>
          </w:p>
        </w:tc>
      </w:tr>
      <w:tr w:rsidR="005B518C" w:rsidRPr="006E5904" w14:paraId="13F78FD4" w14:textId="77777777" w:rsidTr="00F361D2">
        <w:trPr>
          <w:trHeight w:val="296"/>
        </w:trPr>
        <w:tc>
          <w:tcPr>
            <w:tcW w:w="580" w:type="dxa"/>
            <w:tcBorders>
              <w:left w:val="single" w:sz="8" w:space="0" w:color="auto"/>
              <w:right w:val="single" w:sz="8" w:space="0" w:color="auto"/>
            </w:tcBorders>
            <w:vAlign w:val="center"/>
          </w:tcPr>
          <w:p w14:paraId="2997C84E" w14:textId="77777777" w:rsidR="001A4DCC" w:rsidRPr="006E5904" w:rsidRDefault="00D65647" w:rsidP="00F361D2">
            <w:pPr>
              <w:snapToGrid w:val="0"/>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5</w:t>
            </w:r>
          </w:p>
        </w:tc>
        <w:tc>
          <w:tcPr>
            <w:tcW w:w="5540" w:type="dxa"/>
            <w:tcBorders>
              <w:right w:val="single" w:sz="8" w:space="0" w:color="auto"/>
            </w:tcBorders>
            <w:vAlign w:val="center"/>
          </w:tcPr>
          <w:p w14:paraId="3EEC1B06" w14:textId="77777777" w:rsidR="001A4DCC" w:rsidRPr="006E5904" w:rsidRDefault="00D65647" w:rsidP="00F361D2">
            <w:pPr>
              <w:snapToGrid w:val="0"/>
              <w:ind w:left="10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LNG</w:t>
            </w:r>
          </w:p>
        </w:tc>
        <w:tc>
          <w:tcPr>
            <w:tcW w:w="920" w:type="dxa"/>
            <w:vAlign w:val="center"/>
          </w:tcPr>
          <w:p w14:paraId="02D581FC" w14:textId="77777777" w:rsidR="001A4DCC" w:rsidRPr="006E5904" w:rsidRDefault="00D65647" w:rsidP="00F361D2">
            <w:pPr>
              <w:snapToGrid w:val="0"/>
              <w:ind w:left="44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2.7</w:t>
            </w:r>
          </w:p>
        </w:tc>
        <w:tc>
          <w:tcPr>
            <w:tcW w:w="1480" w:type="dxa"/>
            <w:tcBorders>
              <w:right w:val="single" w:sz="8" w:space="0" w:color="auto"/>
            </w:tcBorders>
            <w:vAlign w:val="center"/>
          </w:tcPr>
          <w:p w14:paraId="53E85AFD" w14:textId="77777777" w:rsidR="001A4DCC" w:rsidRPr="006E5904" w:rsidRDefault="00D65647" w:rsidP="00F361D2">
            <w:pPr>
              <w:snapToGrid w:val="0"/>
              <w:ind w:left="6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tCO</w:t>
            </w:r>
            <w:r w:rsidRPr="006E5904">
              <w:rPr>
                <w:rFonts w:asciiTheme="majorBidi" w:eastAsia="Century" w:hAnsiTheme="majorBidi" w:cstheme="majorBidi"/>
                <w:snapToGrid w:val="0"/>
                <w:color w:val="000000" w:themeColor="text1"/>
                <w:kern w:val="2"/>
                <w:sz w:val="21"/>
                <w:szCs w:val="21"/>
                <w:vertAlign w:val="subscript"/>
              </w:rPr>
              <w:t>2</w:t>
            </w:r>
            <w:r w:rsidRPr="006E5904">
              <w:rPr>
                <w:rFonts w:asciiTheme="majorBidi" w:eastAsia="Century" w:hAnsiTheme="majorBidi" w:cstheme="majorBidi"/>
                <w:snapToGrid w:val="0"/>
                <w:color w:val="000000" w:themeColor="text1"/>
                <w:kern w:val="2"/>
                <w:sz w:val="21"/>
                <w:szCs w:val="21"/>
              </w:rPr>
              <w:t>/t</w:t>
            </w:r>
          </w:p>
        </w:tc>
      </w:tr>
      <w:tr w:rsidR="005B518C" w:rsidRPr="006E5904" w14:paraId="3A52317A" w14:textId="77777777" w:rsidTr="00F361D2">
        <w:trPr>
          <w:trHeight w:val="63"/>
        </w:trPr>
        <w:tc>
          <w:tcPr>
            <w:tcW w:w="580" w:type="dxa"/>
            <w:tcBorders>
              <w:left w:val="single" w:sz="8" w:space="0" w:color="auto"/>
              <w:bottom w:val="single" w:sz="8" w:space="0" w:color="auto"/>
              <w:right w:val="single" w:sz="8" w:space="0" w:color="auto"/>
            </w:tcBorders>
            <w:vAlign w:val="center"/>
          </w:tcPr>
          <w:p w14:paraId="1B55826C" w14:textId="77777777" w:rsidR="001A4DCC" w:rsidRPr="006E5904" w:rsidRDefault="001A4DCC" w:rsidP="00F361D2">
            <w:pPr>
              <w:snapToGrid w:val="0"/>
              <w:rPr>
                <w:rFonts w:asciiTheme="majorBidi" w:hAnsiTheme="majorBidi" w:cstheme="majorBidi"/>
                <w:snapToGrid w:val="0"/>
                <w:color w:val="000000" w:themeColor="text1"/>
                <w:kern w:val="2"/>
                <w:sz w:val="5"/>
                <w:szCs w:val="5"/>
              </w:rPr>
            </w:pPr>
          </w:p>
        </w:tc>
        <w:tc>
          <w:tcPr>
            <w:tcW w:w="5540" w:type="dxa"/>
            <w:tcBorders>
              <w:bottom w:val="single" w:sz="8" w:space="0" w:color="auto"/>
              <w:right w:val="single" w:sz="8" w:space="0" w:color="auto"/>
            </w:tcBorders>
            <w:vAlign w:val="center"/>
          </w:tcPr>
          <w:p w14:paraId="3A792ADF" w14:textId="77777777" w:rsidR="001A4DCC" w:rsidRPr="006E5904" w:rsidRDefault="001A4DCC" w:rsidP="00F361D2">
            <w:pPr>
              <w:snapToGrid w:val="0"/>
              <w:rPr>
                <w:rFonts w:asciiTheme="majorBidi" w:hAnsiTheme="majorBidi" w:cstheme="majorBidi"/>
                <w:snapToGrid w:val="0"/>
                <w:color w:val="000000" w:themeColor="text1"/>
                <w:kern w:val="2"/>
                <w:sz w:val="5"/>
                <w:szCs w:val="5"/>
              </w:rPr>
            </w:pPr>
          </w:p>
        </w:tc>
        <w:tc>
          <w:tcPr>
            <w:tcW w:w="920" w:type="dxa"/>
            <w:tcBorders>
              <w:bottom w:val="single" w:sz="8" w:space="0" w:color="auto"/>
            </w:tcBorders>
            <w:vAlign w:val="center"/>
          </w:tcPr>
          <w:p w14:paraId="556E8B58" w14:textId="77777777" w:rsidR="001A4DCC" w:rsidRPr="006E5904" w:rsidRDefault="001A4DCC" w:rsidP="00F361D2">
            <w:pPr>
              <w:snapToGrid w:val="0"/>
              <w:rPr>
                <w:rFonts w:asciiTheme="majorBidi" w:hAnsiTheme="majorBidi" w:cstheme="majorBidi"/>
                <w:snapToGrid w:val="0"/>
                <w:color w:val="000000" w:themeColor="text1"/>
                <w:kern w:val="2"/>
                <w:sz w:val="5"/>
                <w:szCs w:val="5"/>
              </w:rPr>
            </w:pPr>
          </w:p>
        </w:tc>
        <w:tc>
          <w:tcPr>
            <w:tcW w:w="1480" w:type="dxa"/>
            <w:tcBorders>
              <w:bottom w:val="single" w:sz="8" w:space="0" w:color="auto"/>
              <w:right w:val="single" w:sz="8" w:space="0" w:color="auto"/>
            </w:tcBorders>
            <w:vAlign w:val="center"/>
          </w:tcPr>
          <w:p w14:paraId="0CE4A31C" w14:textId="77777777" w:rsidR="001A4DCC" w:rsidRPr="006E5904" w:rsidRDefault="001A4DCC" w:rsidP="00F361D2">
            <w:pPr>
              <w:snapToGrid w:val="0"/>
              <w:rPr>
                <w:rFonts w:asciiTheme="majorBidi" w:hAnsiTheme="majorBidi" w:cstheme="majorBidi"/>
                <w:snapToGrid w:val="0"/>
                <w:color w:val="000000" w:themeColor="text1"/>
                <w:kern w:val="2"/>
                <w:sz w:val="5"/>
                <w:szCs w:val="5"/>
              </w:rPr>
            </w:pPr>
          </w:p>
        </w:tc>
      </w:tr>
      <w:tr w:rsidR="005B518C" w:rsidRPr="006E5904" w14:paraId="54917491" w14:textId="77777777" w:rsidTr="00F361D2">
        <w:trPr>
          <w:trHeight w:val="362"/>
        </w:trPr>
        <w:tc>
          <w:tcPr>
            <w:tcW w:w="580" w:type="dxa"/>
            <w:tcBorders>
              <w:left w:val="single" w:sz="8" w:space="0" w:color="auto"/>
              <w:bottom w:val="single" w:sz="8" w:space="0" w:color="auto"/>
              <w:right w:val="single" w:sz="8" w:space="0" w:color="auto"/>
            </w:tcBorders>
            <w:vAlign w:val="center"/>
          </w:tcPr>
          <w:p w14:paraId="7E40FA05" w14:textId="77777777" w:rsidR="001A4DCC" w:rsidRPr="006E5904" w:rsidRDefault="00D65647" w:rsidP="00F361D2">
            <w:pPr>
              <w:snapToGrid w:val="0"/>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6</w:t>
            </w:r>
          </w:p>
        </w:tc>
        <w:tc>
          <w:tcPr>
            <w:tcW w:w="5540" w:type="dxa"/>
            <w:tcBorders>
              <w:bottom w:val="single" w:sz="8" w:space="0" w:color="auto"/>
              <w:right w:val="single" w:sz="8" w:space="0" w:color="auto"/>
            </w:tcBorders>
            <w:vAlign w:val="center"/>
          </w:tcPr>
          <w:p w14:paraId="1DC496D1" w14:textId="77777777" w:rsidR="001A4DCC" w:rsidRPr="006E5904" w:rsidRDefault="00675124" w:rsidP="00F361D2">
            <w:pPr>
              <w:snapToGrid w:val="0"/>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 xml:space="preserve">Natural gas (other than </w:t>
            </w:r>
            <w:r w:rsidR="00D65647" w:rsidRPr="006E5904">
              <w:rPr>
                <w:rFonts w:asciiTheme="majorBidi" w:eastAsia="Century" w:hAnsiTheme="majorBidi" w:cstheme="majorBidi"/>
                <w:snapToGrid w:val="0"/>
                <w:color w:val="000000" w:themeColor="text1"/>
                <w:kern w:val="2"/>
                <w:sz w:val="21"/>
                <w:szCs w:val="21"/>
              </w:rPr>
              <w:t>LNG</w:t>
            </w:r>
            <w:r w:rsidRPr="006E5904">
              <w:rPr>
                <w:rFonts w:asciiTheme="majorBidi" w:hAnsiTheme="majorBidi" w:cstheme="majorBidi"/>
                <w:snapToGrid w:val="0"/>
                <w:color w:val="000000" w:themeColor="text1"/>
                <w:kern w:val="2"/>
                <w:sz w:val="21"/>
                <w:szCs w:val="21"/>
              </w:rPr>
              <w:t>)</w:t>
            </w:r>
          </w:p>
        </w:tc>
        <w:tc>
          <w:tcPr>
            <w:tcW w:w="920" w:type="dxa"/>
            <w:tcBorders>
              <w:bottom w:val="single" w:sz="8" w:space="0" w:color="auto"/>
            </w:tcBorders>
            <w:vAlign w:val="center"/>
          </w:tcPr>
          <w:p w14:paraId="19DA934A" w14:textId="77777777" w:rsidR="001A4DCC" w:rsidRPr="006E5904" w:rsidRDefault="00D65647" w:rsidP="00F361D2">
            <w:pPr>
              <w:snapToGrid w:val="0"/>
              <w:ind w:left="44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2.2</w:t>
            </w:r>
          </w:p>
        </w:tc>
        <w:tc>
          <w:tcPr>
            <w:tcW w:w="1480" w:type="dxa"/>
            <w:tcBorders>
              <w:bottom w:val="single" w:sz="8" w:space="0" w:color="auto"/>
              <w:right w:val="single" w:sz="8" w:space="0" w:color="auto"/>
            </w:tcBorders>
            <w:vAlign w:val="center"/>
          </w:tcPr>
          <w:p w14:paraId="71513CAC" w14:textId="77777777" w:rsidR="001A4DCC" w:rsidRPr="006E5904" w:rsidRDefault="00D65647" w:rsidP="00F361D2">
            <w:pPr>
              <w:snapToGrid w:val="0"/>
              <w:ind w:left="60"/>
              <w:rPr>
                <w:rFonts w:asciiTheme="majorBidi"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tCO</w:t>
            </w:r>
            <w:r w:rsidRPr="006E5904">
              <w:rPr>
                <w:rFonts w:asciiTheme="majorBidi" w:eastAsia="Century" w:hAnsiTheme="majorBidi" w:cstheme="majorBidi"/>
                <w:snapToGrid w:val="0"/>
                <w:color w:val="000000" w:themeColor="text1"/>
                <w:kern w:val="2"/>
                <w:sz w:val="21"/>
                <w:szCs w:val="21"/>
                <w:vertAlign w:val="subscript"/>
              </w:rPr>
              <w:t>2</w:t>
            </w:r>
            <w:r w:rsidRPr="006E5904">
              <w:rPr>
                <w:rFonts w:asciiTheme="majorBidi" w:eastAsia="Century" w:hAnsiTheme="majorBidi" w:cstheme="majorBidi"/>
                <w:snapToGrid w:val="0"/>
                <w:color w:val="000000" w:themeColor="text1"/>
                <w:kern w:val="2"/>
                <w:sz w:val="21"/>
                <w:szCs w:val="21"/>
              </w:rPr>
              <w:t>/</w:t>
            </w:r>
            <w:r w:rsidR="00454B7C" w:rsidRPr="006E5904">
              <w:rPr>
                <w:rFonts w:asciiTheme="majorBidi" w:hAnsiTheme="majorBidi" w:cstheme="majorBidi"/>
                <w:snapToGrid w:val="0"/>
                <w:color w:val="000000" w:themeColor="text1"/>
                <w:kern w:val="2"/>
                <w:sz w:val="21"/>
                <w:szCs w:val="21"/>
              </w:rPr>
              <w:t>1,000</w:t>
            </w:r>
            <w:r w:rsidRPr="006E5904">
              <w:rPr>
                <w:rFonts w:asciiTheme="majorBidi" w:eastAsia="Century" w:hAnsiTheme="majorBidi" w:cstheme="majorBidi"/>
                <w:snapToGrid w:val="0"/>
                <w:color w:val="000000" w:themeColor="text1"/>
                <w:kern w:val="2"/>
                <w:sz w:val="21"/>
                <w:szCs w:val="21"/>
              </w:rPr>
              <w:t xml:space="preserve"> Nm</w:t>
            </w:r>
            <w:r w:rsidRPr="006E5904">
              <w:rPr>
                <w:rFonts w:asciiTheme="majorBidi" w:eastAsia="Century" w:hAnsiTheme="majorBidi" w:cstheme="majorBidi"/>
                <w:snapToGrid w:val="0"/>
                <w:color w:val="000000" w:themeColor="text1"/>
                <w:kern w:val="2"/>
                <w:sz w:val="21"/>
                <w:szCs w:val="21"/>
                <w:vertAlign w:val="superscript"/>
              </w:rPr>
              <w:t>3</w:t>
            </w:r>
          </w:p>
        </w:tc>
      </w:tr>
      <w:tr w:rsidR="005B518C" w:rsidRPr="006E5904" w14:paraId="4988A8CB" w14:textId="77777777" w:rsidTr="00F361D2">
        <w:trPr>
          <w:trHeight w:val="359"/>
        </w:trPr>
        <w:tc>
          <w:tcPr>
            <w:tcW w:w="580" w:type="dxa"/>
            <w:tcBorders>
              <w:left w:val="single" w:sz="8" w:space="0" w:color="auto"/>
              <w:bottom w:val="single" w:sz="8" w:space="0" w:color="auto"/>
              <w:right w:val="single" w:sz="8" w:space="0" w:color="auto"/>
            </w:tcBorders>
            <w:vAlign w:val="center"/>
          </w:tcPr>
          <w:p w14:paraId="6B31AFAC" w14:textId="77777777" w:rsidR="001A4DCC" w:rsidRPr="006E5904" w:rsidRDefault="00D65647" w:rsidP="00F361D2">
            <w:pPr>
              <w:snapToGrid w:val="0"/>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7</w:t>
            </w:r>
          </w:p>
        </w:tc>
        <w:tc>
          <w:tcPr>
            <w:tcW w:w="5540" w:type="dxa"/>
            <w:tcBorders>
              <w:bottom w:val="single" w:sz="8" w:space="0" w:color="auto"/>
              <w:right w:val="single" w:sz="8" w:space="0" w:color="auto"/>
            </w:tcBorders>
            <w:vAlign w:val="center"/>
          </w:tcPr>
          <w:p w14:paraId="6C2D40E2" w14:textId="77777777" w:rsidR="001A4DCC" w:rsidRPr="006E5904" w:rsidRDefault="00501A1D" w:rsidP="00F361D2">
            <w:pPr>
              <w:snapToGrid w:val="0"/>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Coke oven gas</w:t>
            </w:r>
          </w:p>
        </w:tc>
        <w:tc>
          <w:tcPr>
            <w:tcW w:w="920" w:type="dxa"/>
            <w:tcBorders>
              <w:bottom w:val="single" w:sz="8" w:space="0" w:color="auto"/>
            </w:tcBorders>
            <w:vAlign w:val="center"/>
          </w:tcPr>
          <w:p w14:paraId="1F1F116B" w14:textId="77777777" w:rsidR="001A4DCC" w:rsidRPr="006E5904" w:rsidRDefault="00D65647" w:rsidP="00F361D2">
            <w:pPr>
              <w:snapToGrid w:val="0"/>
              <w:ind w:left="44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0.85</w:t>
            </w:r>
          </w:p>
        </w:tc>
        <w:tc>
          <w:tcPr>
            <w:tcW w:w="1480" w:type="dxa"/>
            <w:tcBorders>
              <w:bottom w:val="single" w:sz="8" w:space="0" w:color="auto"/>
              <w:right w:val="single" w:sz="8" w:space="0" w:color="auto"/>
            </w:tcBorders>
            <w:vAlign w:val="center"/>
          </w:tcPr>
          <w:p w14:paraId="05EBFE55" w14:textId="77777777" w:rsidR="001A4DCC" w:rsidRPr="006E5904" w:rsidRDefault="00D65647" w:rsidP="00F361D2">
            <w:pPr>
              <w:snapToGrid w:val="0"/>
              <w:ind w:left="60"/>
              <w:rPr>
                <w:rFonts w:asciiTheme="majorBidi"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tCO</w:t>
            </w:r>
            <w:r w:rsidRPr="006E5904">
              <w:rPr>
                <w:rFonts w:asciiTheme="majorBidi" w:eastAsia="Century" w:hAnsiTheme="majorBidi" w:cstheme="majorBidi"/>
                <w:snapToGrid w:val="0"/>
                <w:color w:val="000000" w:themeColor="text1"/>
                <w:kern w:val="2"/>
                <w:sz w:val="21"/>
                <w:szCs w:val="21"/>
                <w:vertAlign w:val="subscript"/>
              </w:rPr>
              <w:t>2</w:t>
            </w:r>
            <w:r w:rsidRPr="006E5904">
              <w:rPr>
                <w:rFonts w:asciiTheme="majorBidi" w:eastAsia="Century" w:hAnsiTheme="majorBidi" w:cstheme="majorBidi"/>
                <w:snapToGrid w:val="0"/>
                <w:color w:val="000000" w:themeColor="text1"/>
                <w:kern w:val="2"/>
                <w:sz w:val="21"/>
                <w:szCs w:val="21"/>
              </w:rPr>
              <w:t>/</w:t>
            </w:r>
            <w:r w:rsidR="00454B7C" w:rsidRPr="006E5904">
              <w:rPr>
                <w:rFonts w:asciiTheme="majorBidi" w:hAnsiTheme="majorBidi" w:cstheme="majorBidi"/>
                <w:snapToGrid w:val="0"/>
                <w:color w:val="000000" w:themeColor="text1"/>
                <w:kern w:val="2"/>
                <w:sz w:val="21"/>
                <w:szCs w:val="21"/>
              </w:rPr>
              <w:t>1,000</w:t>
            </w:r>
            <w:r w:rsidRPr="006E5904">
              <w:rPr>
                <w:rFonts w:asciiTheme="majorBidi" w:eastAsia="Century" w:hAnsiTheme="majorBidi" w:cstheme="majorBidi"/>
                <w:snapToGrid w:val="0"/>
                <w:color w:val="000000" w:themeColor="text1"/>
                <w:kern w:val="2"/>
                <w:sz w:val="21"/>
                <w:szCs w:val="21"/>
              </w:rPr>
              <w:t xml:space="preserve"> Nm</w:t>
            </w:r>
            <w:r w:rsidRPr="006E5904">
              <w:rPr>
                <w:rFonts w:asciiTheme="majorBidi" w:eastAsia="Century" w:hAnsiTheme="majorBidi" w:cstheme="majorBidi"/>
                <w:snapToGrid w:val="0"/>
                <w:color w:val="000000" w:themeColor="text1"/>
                <w:kern w:val="2"/>
                <w:sz w:val="21"/>
                <w:szCs w:val="21"/>
                <w:vertAlign w:val="superscript"/>
              </w:rPr>
              <w:t>3</w:t>
            </w:r>
          </w:p>
        </w:tc>
      </w:tr>
      <w:tr w:rsidR="001A4DCC" w:rsidRPr="006E5904" w14:paraId="33644D30" w14:textId="77777777" w:rsidTr="00F361D2">
        <w:trPr>
          <w:trHeight w:val="352"/>
        </w:trPr>
        <w:tc>
          <w:tcPr>
            <w:tcW w:w="580" w:type="dxa"/>
            <w:tcBorders>
              <w:left w:val="single" w:sz="8" w:space="0" w:color="auto"/>
              <w:bottom w:val="single" w:sz="8" w:space="0" w:color="auto"/>
              <w:right w:val="single" w:sz="8" w:space="0" w:color="auto"/>
            </w:tcBorders>
            <w:vAlign w:val="center"/>
          </w:tcPr>
          <w:p w14:paraId="1AC04A24" w14:textId="77777777" w:rsidR="001A4DCC" w:rsidRPr="006E5904" w:rsidRDefault="00D65647" w:rsidP="00F361D2">
            <w:pPr>
              <w:snapToGrid w:val="0"/>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8</w:t>
            </w:r>
          </w:p>
        </w:tc>
        <w:tc>
          <w:tcPr>
            <w:tcW w:w="5540" w:type="dxa"/>
            <w:tcBorders>
              <w:bottom w:val="single" w:sz="8" w:space="0" w:color="auto"/>
              <w:right w:val="single" w:sz="8" w:space="0" w:color="auto"/>
            </w:tcBorders>
            <w:vAlign w:val="center"/>
          </w:tcPr>
          <w:p w14:paraId="5DE90B1D" w14:textId="77777777" w:rsidR="001A4DCC" w:rsidRPr="006E5904" w:rsidRDefault="00501A1D" w:rsidP="00F361D2">
            <w:pPr>
              <w:snapToGrid w:val="0"/>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Petroleum-based hydrocarbon gas</w:t>
            </w:r>
          </w:p>
        </w:tc>
        <w:tc>
          <w:tcPr>
            <w:tcW w:w="920" w:type="dxa"/>
            <w:tcBorders>
              <w:bottom w:val="single" w:sz="8" w:space="0" w:color="auto"/>
            </w:tcBorders>
            <w:vAlign w:val="center"/>
          </w:tcPr>
          <w:p w14:paraId="505C2EAD" w14:textId="77777777" w:rsidR="001A4DCC" w:rsidRPr="006E5904" w:rsidRDefault="00D65647" w:rsidP="00F361D2">
            <w:pPr>
              <w:snapToGrid w:val="0"/>
              <w:ind w:left="44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2.3</w:t>
            </w:r>
          </w:p>
        </w:tc>
        <w:tc>
          <w:tcPr>
            <w:tcW w:w="1480" w:type="dxa"/>
            <w:tcBorders>
              <w:bottom w:val="single" w:sz="8" w:space="0" w:color="auto"/>
              <w:right w:val="single" w:sz="8" w:space="0" w:color="auto"/>
            </w:tcBorders>
            <w:vAlign w:val="center"/>
          </w:tcPr>
          <w:p w14:paraId="7B778633" w14:textId="77777777" w:rsidR="001A4DCC" w:rsidRPr="006E5904" w:rsidRDefault="00D65647" w:rsidP="00F361D2">
            <w:pPr>
              <w:snapToGrid w:val="0"/>
              <w:ind w:left="60"/>
              <w:rPr>
                <w:rFonts w:asciiTheme="majorBidi"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tCO</w:t>
            </w:r>
            <w:r w:rsidRPr="006E5904">
              <w:rPr>
                <w:rFonts w:asciiTheme="majorBidi" w:eastAsia="Century" w:hAnsiTheme="majorBidi" w:cstheme="majorBidi"/>
                <w:snapToGrid w:val="0"/>
                <w:color w:val="000000" w:themeColor="text1"/>
                <w:kern w:val="2"/>
                <w:sz w:val="21"/>
                <w:szCs w:val="21"/>
                <w:vertAlign w:val="subscript"/>
              </w:rPr>
              <w:t>2</w:t>
            </w:r>
            <w:r w:rsidRPr="006E5904">
              <w:rPr>
                <w:rFonts w:asciiTheme="majorBidi" w:eastAsia="Century" w:hAnsiTheme="majorBidi" w:cstheme="majorBidi"/>
                <w:snapToGrid w:val="0"/>
                <w:color w:val="000000" w:themeColor="text1"/>
                <w:kern w:val="2"/>
                <w:sz w:val="21"/>
                <w:szCs w:val="21"/>
              </w:rPr>
              <w:t>/</w:t>
            </w:r>
            <w:r w:rsidR="00454B7C" w:rsidRPr="006E5904">
              <w:rPr>
                <w:rFonts w:asciiTheme="majorBidi" w:hAnsiTheme="majorBidi" w:cstheme="majorBidi"/>
                <w:snapToGrid w:val="0"/>
                <w:color w:val="000000" w:themeColor="text1"/>
                <w:kern w:val="2"/>
                <w:sz w:val="21"/>
                <w:szCs w:val="21"/>
              </w:rPr>
              <w:t>1,000</w:t>
            </w:r>
            <w:r w:rsidRPr="006E5904">
              <w:rPr>
                <w:rFonts w:asciiTheme="majorBidi" w:eastAsia="Century" w:hAnsiTheme="majorBidi" w:cstheme="majorBidi"/>
                <w:snapToGrid w:val="0"/>
                <w:color w:val="000000" w:themeColor="text1"/>
                <w:kern w:val="2"/>
                <w:sz w:val="21"/>
                <w:szCs w:val="21"/>
              </w:rPr>
              <w:t xml:space="preserve"> Nm</w:t>
            </w:r>
            <w:r w:rsidRPr="006E5904">
              <w:rPr>
                <w:rFonts w:asciiTheme="majorBidi" w:eastAsia="Century" w:hAnsiTheme="majorBidi" w:cstheme="majorBidi"/>
                <w:snapToGrid w:val="0"/>
                <w:color w:val="000000" w:themeColor="text1"/>
                <w:kern w:val="2"/>
                <w:sz w:val="21"/>
                <w:szCs w:val="21"/>
                <w:vertAlign w:val="superscript"/>
              </w:rPr>
              <w:t>3</w:t>
            </w:r>
          </w:p>
        </w:tc>
      </w:tr>
    </w:tbl>
    <w:p w14:paraId="29F1EB41" w14:textId="77777777" w:rsidR="001A4DCC" w:rsidRPr="006E5904" w:rsidRDefault="001A4DCC" w:rsidP="007C6EC3">
      <w:pPr>
        <w:spacing w:line="80" w:lineRule="exact"/>
        <w:rPr>
          <w:rFonts w:asciiTheme="majorBidi" w:hAnsiTheme="majorBidi" w:cstheme="majorBidi"/>
          <w:snapToGrid w:val="0"/>
          <w:color w:val="000000" w:themeColor="text1"/>
          <w:kern w:val="2"/>
          <w:sz w:val="20"/>
          <w:szCs w:val="20"/>
        </w:rPr>
      </w:pPr>
    </w:p>
    <w:p w14:paraId="40DAD4A9" w14:textId="77777777" w:rsidR="001A4DCC" w:rsidRPr="006E5904" w:rsidRDefault="00501A1D" w:rsidP="007C6EC3">
      <w:pPr>
        <w:spacing w:line="201" w:lineRule="exact"/>
        <w:ind w:left="1"/>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(Reference)</w:t>
      </w:r>
    </w:p>
    <w:p w14:paraId="261D2C24" w14:textId="77777777" w:rsidR="001A4DCC" w:rsidRPr="006E5904" w:rsidRDefault="001A4DCC" w:rsidP="007C6EC3">
      <w:pPr>
        <w:spacing w:line="79" w:lineRule="exact"/>
        <w:rPr>
          <w:rFonts w:asciiTheme="majorBidi" w:hAnsiTheme="majorBidi" w:cstheme="majorBidi"/>
          <w:snapToGrid w:val="0"/>
          <w:color w:val="000000" w:themeColor="text1"/>
          <w:kern w:val="2"/>
          <w:sz w:val="20"/>
          <w:szCs w:val="20"/>
        </w:rPr>
      </w:pPr>
    </w:p>
    <w:p w14:paraId="48332543" w14:textId="77777777" w:rsidR="001A4DCC" w:rsidRPr="006E5904" w:rsidRDefault="00766FB7" w:rsidP="007C6EC3">
      <w:pPr>
        <w:spacing w:line="241" w:lineRule="exact"/>
        <w:ind w:left="421"/>
        <w:rPr>
          <w:rFonts w:asciiTheme="majorBidi" w:hAnsiTheme="majorBidi" w:cstheme="majorBidi"/>
          <w:snapToGrid w:val="0"/>
          <w:color w:val="000000" w:themeColor="text1"/>
          <w:kern w:val="2"/>
          <w:sz w:val="20"/>
          <w:szCs w:val="20"/>
        </w:rPr>
      </w:pPr>
      <w:r w:rsidRPr="006E5904">
        <w:rPr>
          <w:rFonts w:asciiTheme="majorBidi" w:hAnsiTheme="majorBidi" w:cstheme="majorBidi"/>
          <w:snapToGrid w:val="0"/>
          <w:color w:val="000000" w:themeColor="text1"/>
          <w:kern w:val="2"/>
          <w:sz w:val="20"/>
          <w:szCs w:val="20"/>
        </w:rPr>
        <w:t xml:space="preserve">Weight equivalents based on the 2004 inventory to be submitted in </w:t>
      </w:r>
      <w:r w:rsidR="00D65647" w:rsidRPr="006E5904">
        <w:rPr>
          <w:rFonts w:asciiTheme="majorBidi" w:eastAsia="Century" w:hAnsiTheme="majorBidi" w:cstheme="majorBidi"/>
          <w:snapToGrid w:val="0"/>
          <w:color w:val="000000" w:themeColor="text1"/>
          <w:kern w:val="2"/>
          <w:sz w:val="20"/>
          <w:szCs w:val="20"/>
        </w:rPr>
        <w:t>2006</w:t>
      </w:r>
      <w:r w:rsidRPr="006E5904">
        <w:rPr>
          <w:rFonts w:asciiTheme="majorBidi" w:hAnsiTheme="majorBidi" w:cstheme="majorBidi"/>
          <w:snapToGrid w:val="0"/>
          <w:color w:val="000000" w:themeColor="text1"/>
          <w:kern w:val="2"/>
          <w:sz w:val="20"/>
          <w:szCs w:val="20"/>
        </w:rPr>
        <w:t xml:space="preserve"> (</w:t>
      </w:r>
      <w:r w:rsidRPr="006E5904">
        <w:rPr>
          <w:rFonts w:asciiTheme="majorBidi" w:eastAsia="ＭＳ 明朝" w:hAnsiTheme="majorBidi" w:cstheme="majorBidi"/>
          <w:snapToGrid w:val="0"/>
          <w:color w:val="000000" w:themeColor="text1"/>
          <w:kern w:val="2"/>
          <w:sz w:val="20"/>
          <w:szCs w:val="20"/>
        </w:rPr>
        <w:t>The specific calculation method is as follows):</w:t>
      </w:r>
    </w:p>
    <w:p w14:paraId="6D29606A" w14:textId="77777777" w:rsidR="001A4DCC" w:rsidRPr="006E5904" w:rsidRDefault="001A4DCC" w:rsidP="007C6EC3">
      <w:pPr>
        <w:spacing w:line="9" w:lineRule="exact"/>
        <w:rPr>
          <w:rFonts w:asciiTheme="majorBidi" w:hAnsiTheme="majorBidi" w:cstheme="majorBidi"/>
          <w:snapToGrid w:val="0"/>
          <w:color w:val="000000" w:themeColor="text1"/>
          <w:kern w:val="2"/>
          <w:sz w:val="20"/>
          <w:szCs w:val="20"/>
        </w:rPr>
      </w:pPr>
    </w:p>
    <w:p w14:paraId="6764C3FB" w14:textId="77777777" w:rsidR="001A4DCC" w:rsidRPr="006E5904" w:rsidRDefault="00766FB7" w:rsidP="007C6EC3">
      <w:pPr>
        <w:spacing w:line="301" w:lineRule="exact"/>
        <w:ind w:left="621"/>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Emission factor per unit amount of heat (</w:t>
      </w:r>
      <w:r w:rsidR="00D65647" w:rsidRPr="006E5904">
        <w:rPr>
          <w:rFonts w:asciiTheme="majorBidi" w:eastAsia="Century" w:hAnsiTheme="majorBidi" w:cstheme="majorBidi"/>
          <w:snapToGrid w:val="0"/>
          <w:color w:val="000000" w:themeColor="text1"/>
          <w:kern w:val="2"/>
          <w:sz w:val="20"/>
          <w:szCs w:val="20"/>
        </w:rPr>
        <w:t>tC/GJ</w:t>
      </w:r>
      <w:r w:rsidRPr="006E5904">
        <w:rPr>
          <w:rFonts w:asciiTheme="majorBidi" w:hAnsiTheme="majorBidi" w:cstheme="majorBidi"/>
          <w:snapToGrid w:val="0"/>
          <w:color w:val="000000" w:themeColor="text1"/>
          <w:kern w:val="2"/>
          <w:sz w:val="20"/>
          <w:szCs w:val="20"/>
        </w:rPr>
        <w:t xml:space="preserve">) </w:t>
      </w:r>
      <w:r w:rsidR="00D65647" w:rsidRPr="006E5904">
        <w:rPr>
          <w:rFonts w:asciiTheme="majorBidi" w:eastAsia="Century" w:hAnsiTheme="majorBidi" w:cstheme="majorBidi"/>
          <w:snapToGrid w:val="0"/>
          <w:color w:val="000000" w:themeColor="text1"/>
          <w:kern w:val="2"/>
          <w:sz w:val="20"/>
          <w:szCs w:val="20"/>
        </w:rPr>
        <w:t>×</w:t>
      </w:r>
      <w:r w:rsidRPr="006E5904">
        <w:rPr>
          <w:rFonts w:asciiTheme="majorBidi" w:hAnsiTheme="majorBidi" w:cstheme="majorBidi"/>
          <w:snapToGrid w:val="0"/>
          <w:color w:val="000000" w:themeColor="text1"/>
          <w:kern w:val="2"/>
          <w:sz w:val="20"/>
          <w:szCs w:val="20"/>
        </w:rPr>
        <w:t xml:space="preserve"> amount of heat per unit amount (</w:t>
      </w:r>
      <w:r w:rsidR="00D65647" w:rsidRPr="006E5904">
        <w:rPr>
          <w:rFonts w:asciiTheme="majorBidi" w:eastAsia="Century" w:hAnsiTheme="majorBidi" w:cstheme="majorBidi"/>
          <w:snapToGrid w:val="0"/>
          <w:color w:val="000000" w:themeColor="text1"/>
          <w:kern w:val="2"/>
          <w:sz w:val="20"/>
          <w:szCs w:val="20"/>
        </w:rPr>
        <w:t>MJ</w:t>
      </w:r>
      <w:r w:rsidRPr="006E5904">
        <w:rPr>
          <w:rFonts w:asciiTheme="majorBidi" w:hAnsiTheme="majorBidi" w:cstheme="majorBidi"/>
          <w:snapToGrid w:val="0"/>
          <w:color w:val="000000" w:themeColor="text1"/>
          <w:kern w:val="2"/>
          <w:sz w:val="20"/>
          <w:szCs w:val="20"/>
        </w:rPr>
        <w:t>/</w:t>
      </w:r>
      <w:r w:rsidR="00D65647" w:rsidRPr="006E5904">
        <w:rPr>
          <w:rFonts w:asciiTheme="majorBidi" w:eastAsia="Century" w:hAnsiTheme="majorBidi" w:cstheme="majorBidi"/>
          <w:snapToGrid w:val="0"/>
          <w:color w:val="000000" w:themeColor="text1"/>
          <w:kern w:val="2"/>
          <w:sz w:val="20"/>
          <w:szCs w:val="20"/>
        </w:rPr>
        <w:t>kg, l, m</w:t>
      </w:r>
      <w:r w:rsidR="00D65647" w:rsidRPr="006E5904">
        <w:rPr>
          <w:rFonts w:asciiTheme="majorBidi" w:eastAsia="Century" w:hAnsiTheme="majorBidi" w:cstheme="majorBidi"/>
          <w:snapToGrid w:val="0"/>
          <w:color w:val="000000" w:themeColor="text1"/>
          <w:kern w:val="2"/>
          <w:sz w:val="25"/>
          <w:szCs w:val="25"/>
          <w:vertAlign w:val="superscript"/>
        </w:rPr>
        <w:t>3</w:t>
      </w:r>
      <w:r w:rsidRPr="006E5904">
        <w:rPr>
          <w:rFonts w:asciiTheme="majorBidi" w:eastAsia="ＭＳ 明朝" w:hAnsiTheme="majorBidi" w:cstheme="majorBidi"/>
          <w:snapToGrid w:val="0"/>
          <w:color w:val="000000" w:themeColor="text1"/>
          <w:kern w:val="2"/>
          <w:sz w:val="20"/>
          <w:szCs w:val="20"/>
        </w:rPr>
        <w:t>)</w:t>
      </w:r>
    </w:p>
    <w:p w14:paraId="1FBF6F98" w14:textId="77777777" w:rsidR="001A4DCC" w:rsidRPr="006E5904" w:rsidRDefault="000C1631" w:rsidP="007C6EC3">
      <w:pPr>
        <w:spacing w:line="201" w:lineRule="exact"/>
        <w:ind w:left="421"/>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The sources of t</w:t>
      </w:r>
      <w:r w:rsidR="00766FB7" w:rsidRPr="006E5904">
        <w:rPr>
          <w:rFonts w:asciiTheme="majorBidi" w:eastAsia="ＭＳ 明朝" w:hAnsiTheme="majorBidi" w:cstheme="majorBidi"/>
          <w:snapToGrid w:val="0"/>
          <w:color w:val="000000" w:themeColor="text1"/>
          <w:kern w:val="2"/>
          <w:sz w:val="20"/>
          <w:szCs w:val="20"/>
        </w:rPr>
        <w:t>he</w:t>
      </w:r>
      <w:r w:rsidRPr="006E5904">
        <w:rPr>
          <w:rFonts w:asciiTheme="majorBidi" w:eastAsia="ＭＳ 明朝" w:hAnsiTheme="majorBidi" w:cstheme="majorBidi"/>
          <w:snapToGrid w:val="0"/>
          <w:color w:val="000000" w:themeColor="text1"/>
          <w:kern w:val="2"/>
          <w:sz w:val="20"/>
          <w:szCs w:val="20"/>
        </w:rPr>
        <w:t>se numerical values are as follows:</w:t>
      </w:r>
    </w:p>
    <w:p w14:paraId="0E28D3EB" w14:textId="77777777" w:rsidR="001A4DCC" w:rsidRPr="006E5904" w:rsidRDefault="001A4DCC" w:rsidP="007C6EC3">
      <w:pPr>
        <w:spacing w:line="28" w:lineRule="exact"/>
        <w:rPr>
          <w:rFonts w:asciiTheme="majorBidi" w:hAnsiTheme="majorBidi" w:cstheme="majorBidi"/>
          <w:snapToGrid w:val="0"/>
          <w:color w:val="000000" w:themeColor="text1"/>
          <w:kern w:val="2"/>
          <w:sz w:val="20"/>
          <w:szCs w:val="20"/>
        </w:rPr>
      </w:pPr>
    </w:p>
    <w:p w14:paraId="4F568C9A" w14:textId="15E9A19D" w:rsidR="001A4DCC" w:rsidRPr="006E5904" w:rsidRDefault="00450F1F" w:rsidP="00450F1F">
      <w:pPr>
        <w:spacing w:line="241" w:lineRule="exact"/>
        <w:ind w:left="421"/>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w:t>
      </w:r>
      <w:r w:rsidR="000C1631" w:rsidRPr="006E5904">
        <w:rPr>
          <w:rFonts w:asciiTheme="majorBidi" w:eastAsia="ＭＳ 明朝" w:hAnsiTheme="majorBidi" w:cstheme="majorBidi"/>
          <w:snapToGrid w:val="0"/>
          <w:color w:val="000000" w:themeColor="text1"/>
          <w:kern w:val="2"/>
          <w:sz w:val="20"/>
          <w:szCs w:val="20"/>
        </w:rPr>
        <w:t xml:space="preserve"> Emission factor per unit amount of heat: same as the emission factors for </w:t>
      </w:r>
      <w:r w:rsidR="00DD6834" w:rsidRPr="006E5904">
        <w:rPr>
          <w:rFonts w:asciiTheme="majorBidi" w:eastAsia="ＭＳ 明朝" w:hAnsiTheme="majorBidi" w:cstheme="majorBidi"/>
          <w:snapToGrid w:val="0"/>
          <w:color w:val="000000" w:themeColor="text1"/>
          <w:kern w:val="2"/>
          <w:sz w:val="20"/>
          <w:szCs w:val="20"/>
        </w:rPr>
        <w:t xml:space="preserve">energy-related </w:t>
      </w:r>
      <w:r w:rsidR="00D65647" w:rsidRPr="006E5904">
        <w:rPr>
          <w:rFonts w:asciiTheme="majorBidi" w:eastAsia="Century" w:hAnsiTheme="majorBidi" w:cstheme="majorBidi"/>
          <w:snapToGrid w:val="0"/>
          <w:color w:val="000000" w:themeColor="text1"/>
          <w:kern w:val="2"/>
          <w:sz w:val="20"/>
          <w:szCs w:val="20"/>
        </w:rPr>
        <w:t>CO</w:t>
      </w:r>
      <w:r w:rsidR="00D65647" w:rsidRPr="006E5904">
        <w:rPr>
          <w:rFonts w:asciiTheme="majorBidi" w:eastAsia="Century" w:hAnsiTheme="majorBidi" w:cstheme="majorBidi"/>
          <w:snapToGrid w:val="0"/>
          <w:color w:val="000000" w:themeColor="text1"/>
          <w:kern w:val="2"/>
          <w:sz w:val="12"/>
          <w:szCs w:val="12"/>
        </w:rPr>
        <w:t>2</w:t>
      </w:r>
    </w:p>
    <w:p w14:paraId="465CCC8E" w14:textId="77777777" w:rsidR="001A4DCC" w:rsidRPr="006E5904" w:rsidRDefault="001A4DCC" w:rsidP="007C6EC3">
      <w:pPr>
        <w:spacing w:line="49" w:lineRule="exact"/>
        <w:rPr>
          <w:rFonts w:asciiTheme="majorBidi" w:hAnsiTheme="majorBidi" w:cstheme="majorBidi"/>
          <w:snapToGrid w:val="0"/>
          <w:color w:val="000000" w:themeColor="text1"/>
          <w:kern w:val="2"/>
          <w:sz w:val="20"/>
          <w:szCs w:val="20"/>
        </w:rPr>
      </w:pPr>
    </w:p>
    <w:p w14:paraId="712050E7" w14:textId="77777777" w:rsidR="001A4DCC" w:rsidRPr="006E5904" w:rsidRDefault="00450F1F" w:rsidP="00450F1F">
      <w:pPr>
        <w:spacing w:line="201" w:lineRule="exact"/>
        <w:ind w:left="421"/>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w:t>
      </w:r>
      <w:r w:rsidR="000C1631" w:rsidRPr="006E5904">
        <w:rPr>
          <w:rFonts w:asciiTheme="majorBidi" w:eastAsia="ＭＳ 明朝" w:hAnsiTheme="majorBidi" w:cstheme="majorBidi"/>
          <w:snapToGrid w:val="0"/>
          <w:color w:val="000000" w:themeColor="text1"/>
          <w:kern w:val="2"/>
          <w:sz w:val="20"/>
          <w:szCs w:val="20"/>
        </w:rPr>
        <w:t xml:space="preserve"> Amount of heat per unit amount: General Energy Statistics of Japan</w:t>
      </w:r>
    </w:p>
    <w:p w14:paraId="7FCCAEA4" w14:textId="77777777" w:rsidR="001A4DCC" w:rsidRPr="006E5904" w:rsidRDefault="001A4DCC" w:rsidP="007C6EC3">
      <w:pPr>
        <w:spacing w:line="222" w:lineRule="exact"/>
        <w:rPr>
          <w:rFonts w:asciiTheme="majorBidi" w:hAnsiTheme="majorBidi" w:cstheme="majorBidi"/>
          <w:snapToGrid w:val="0"/>
          <w:color w:val="000000" w:themeColor="text1"/>
          <w:kern w:val="2"/>
          <w:sz w:val="20"/>
          <w:szCs w:val="20"/>
        </w:rPr>
      </w:pPr>
    </w:p>
    <w:p w14:paraId="6A54CC2D" w14:textId="77777777" w:rsidR="001A4DCC" w:rsidRPr="006E5904" w:rsidRDefault="00AF22B0" w:rsidP="007C6EC3">
      <w:pPr>
        <w:tabs>
          <w:tab w:val="left" w:pos="501"/>
        </w:tabs>
        <w:spacing w:line="253" w:lineRule="exact"/>
        <w:ind w:left="501" w:hanging="501"/>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(4)</w:t>
      </w:r>
      <w:r w:rsidRPr="006E5904">
        <w:rPr>
          <w:rFonts w:asciiTheme="majorBidi" w:eastAsia="Century" w:hAnsiTheme="majorBidi" w:cstheme="majorBidi"/>
          <w:snapToGrid w:val="0"/>
          <w:color w:val="000000" w:themeColor="text1"/>
          <w:kern w:val="2"/>
          <w:sz w:val="21"/>
          <w:szCs w:val="21"/>
        </w:rPr>
        <w:tab/>
      </w:r>
      <w:r w:rsidR="000C1631" w:rsidRPr="006E5904">
        <w:rPr>
          <w:rFonts w:asciiTheme="majorBidi" w:hAnsiTheme="majorBidi" w:cstheme="majorBidi"/>
          <w:snapToGrid w:val="0"/>
          <w:color w:val="000000" w:themeColor="text1"/>
          <w:kern w:val="2"/>
          <w:sz w:val="21"/>
          <w:szCs w:val="21"/>
        </w:rPr>
        <w:t>Amount of activity</w:t>
      </w:r>
    </w:p>
    <w:p w14:paraId="5229CB44" w14:textId="77777777" w:rsidR="001A4DCC" w:rsidRPr="006E5904" w:rsidRDefault="001A4DCC" w:rsidP="007C6EC3">
      <w:pPr>
        <w:spacing w:line="151" w:lineRule="exact"/>
        <w:rPr>
          <w:rFonts w:asciiTheme="majorBidi" w:hAnsiTheme="majorBidi" w:cstheme="majorBidi"/>
          <w:snapToGrid w:val="0"/>
          <w:color w:val="000000" w:themeColor="text1"/>
          <w:kern w:val="2"/>
          <w:sz w:val="20"/>
          <w:szCs w:val="20"/>
        </w:rPr>
      </w:pPr>
    </w:p>
    <w:p w14:paraId="2867BF47" w14:textId="77777777" w:rsidR="001A4DCC" w:rsidRPr="006E5904" w:rsidRDefault="00EA0235" w:rsidP="00450F1F">
      <w:pPr>
        <w:pStyle w:val="Body"/>
        <w:rPr>
          <w:sz w:val="20"/>
          <w:szCs w:val="20"/>
        </w:rPr>
      </w:pPr>
      <w:r w:rsidRPr="006E5904">
        <w:t xml:space="preserve">The amount of activity is the amount of material used in </w:t>
      </w:r>
      <w:r w:rsidR="00D93A1F" w:rsidRPr="006E5904">
        <w:t>producing</w:t>
      </w:r>
      <w:r w:rsidR="00454B7C" w:rsidRPr="006E5904">
        <w:t xml:space="preserve"> </w:t>
      </w:r>
      <w:r w:rsidRPr="006E5904">
        <w:t xml:space="preserve">ammonia. Determine the amount of activity based on records of business </w:t>
      </w:r>
      <w:r w:rsidR="0053088B" w:rsidRPr="006E5904">
        <w:t>activities</w:t>
      </w:r>
      <w:r w:rsidRPr="006E5904">
        <w:t>, etc. Convert the amounts of natural gas, coke oven gas, and petroleum-based hydrocarbon gas to their amounts under normal condi</w:t>
      </w:r>
      <w:r w:rsidR="00454B7C" w:rsidRPr="006E5904">
        <w:t>tions or at a temperature of 0°C</w:t>
      </w:r>
      <w:r w:rsidRPr="006E5904">
        <w:t xml:space="preserve"> and a pressure of 1 atm.</w:t>
      </w:r>
      <w:r w:rsidR="00B22661" w:rsidRPr="006E5904">
        <w:br w:type="page"/>
      </w:r>
    </w:p>
    <w:p w14:paraId="2F21DCE3" w14:textId="77777777" w:rsidR="001A4DCC" w:rsidRPr="006E5904" w:rsidRDefault="00EA0235" w:rsidP="005F7E65">
      <w:pPr>
        <w:pStyle w:val="Body"/>
        <w:rPr>
          <w:sz w:val="20"/>
          <w:szCs w:val="20"/>
        </w:rPr>
      </w:pPr>
      <w:r w:rsidRPr="006E5904">
        <w:lastRenderedPageBreak/>
        <w:t>For the formula for conversion, refer to page II-26.</w:t>
      </w:r>
    </w:p>
    <w:p w14:paraId="4123BEFD"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1362D78A" w14:textId="77777777" w:rsidR="001A4DCC" w:rsidRPr="006E5904" w:rsidRDefault="001A4DCC" w:rsidP="007C6EC3">
      <w:pPr>
        <w:spacing w:line="256" w:lineRule="exact"/>
        <w:rPr>
          <w:rFonts w:asciiTheme="majorBidi" w:hAnsiTheme="majorBidi" w:cstheme="majorBidi"/>
          <w:snapToGrid w:val="0"/>
          <w:color w:val="000000" w:themeColor="text1"/>
          <w:kern w:val="2"/>
          <w:sz w:val="20"/>
          <w:szCs w:val="20"/>
        </w:rPr>
      </w:pPr>
    </w:p>
    <w:p w14:paraId="51F384A0" w14:textId="77777777" w:rsidR="001A4DCC" w:rsidRPr="006E5904" w:rsidRDefault="00AF22B0" w:rsidP="007C6EC3">
      <w:pPr>
        <w:tabs>
          <w:tab w:val="left" w:pos="501"/>
        </w:tabs>
        <w:spacing w:line="253" w:lineRule="exact"/>
        <w:ind w:left="501" w:hanging="501"/>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(5)</w:t>
      </w:r>
      <w:r w:rsidRPr="006E5904">
        <w:rPr>
          <w:rFonts w:asciiTheme="majorBidi" w:eastAsia="Century" w:hAnsiTheme="majorBidi" w:cstheme="majorBidi"/>
          <w:snapToGrid w:val="0"/>
          <w:color w:val="000000" w:themeColor="text1"/>
          <w:kern w:val="2"/>
          <w:sz w:val="21"/>
          <w:szCs w:val="21"/>
        </w:rPr>
        <w:tab/>
      </w:r>
      <w:r w:rsidR="00EA0235" w:rsidRPr="006E5904">
        <w:rPr>
          <w:rFonts w:asciiTheme="majorBidi" w:hAnsiTheme="majorBidi" w:cstheme="majorBidi"/>
          <w:snapToGrid w:val="0"/>
          <w:color w:val="000000" w:themeColor="text1"/>
          <w:kern w:val="2"/>
          <w:sz w:val="21"/>
          <w:szCs w:val="21"/>
        </w:rPr>
        <w:t>Remarks</w:t>
      </w:r>
    </w:p>
    <w:p w14:paraId="0633D082" w14:textId="77777777" w:rsidR="001A4DCC" w:rsidRPr="006E5904" w:rsidRDefault="001A4DCC" w:rsidP="007C6EC3">
      <w:pPr>
        <w:spacing w:line="124" w:lineRule="exact"/>
        <w:rPr>
          <w:rFonts w:asciiTheme="majorBidi" w:hAnsiTheme="majorBidi" w:cstheme="majorBidi"/>
          <w:snapToGrid w:val="0"/>
          <w:color w:val="000000" w:themeColor="text1"/>
          <w:kern w:val="2"/>
          <w:sz w:val="20"/>
          <w:szCs w:val="20"/>
        </w:rPr>
      </w:pPr>
    </w:p>
    <w:p w14:paraId="0CD2D1AA" w14:textId="77777777" w:rsidR="001A4DCC" w:rsidRPr="006E5904" w:rsidRDefault="00EA0235" w:rsidP="00450F1F">
      <w:pPr>
        <w:pStyle w:val="Body"/>
        <w:rPr>
          <w:sz w:val="20"/>
          <w:szCs w:val="20"/>
        </w:rPr>
      </w:pPr>
      <w:r w:rsidRPr="006E5904">
        <w:t xml:space="preserve">If </w:t>
      </w:r>
      <w:r w:rsidR="00D65647" w:rsidRPr="006E5904">
        <w:rPr>
          <w:rFonts w:eastAsia="Century"/>
        </w:rPr>
        <w:t>CO</w:t>
      </w:r>
      <w:r w:rsidR="00D65647" w:rsidRPr="006E5904">
        <w:rPr>
          <w:rFonts w:eastAsia="Century"/>
          <w:vertAlign w:val="subscript"/>
        </w:rPr>
        <w:t>2</w:t>
      </w:r>
      <w:r w:rsidR="00D65647" w:rsidRPr="006E5904">
        <w:rPr>
          <w:rFonts w:eastAsia="Century"/>
        </w:rPr>
        <w:t xml:space="preserve"> </w:t>
      </w:r>
      <w:r w:rsidRPr="006E5904">
        <w:t xml:space="preserve">generated in the process of </w:t>
      </w:r>
      <w:r w:rsidR="00D93A1F" w:rsidRPr="006E5904">
        <w:t>producing</w:t>
      </w:r>
      <w:r w:rsidRPr="006E5904">
        <w:t xml:space="preserve"> ammonia is supplied to others rather than emitted to the atmosphere, the emissions supplied are not to be calculated.</w:t>
      </w:r>
    </w:p>
    <w:p w14:paraId="0EC21059"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45F9D28A"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1C0ED86B"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00914403" w14:textId="77777777" w:rsidR="00F904A4" w:rsidRPr="006E5904" w:rsidRDefault="00B22661" w:rsidP="00F904A4">
      <w:pPr>
        <w:rPr>
          <w:rFonts w:asciiTheme="majorBidi" w:hAnsiTheme="majorBidi" w:cstheme="majorBidi"/>
          <w:snapToGrid w:val="0"/>
          <w:color w:val="000000" w:themeColor="text1"/>
          <w:kern w:val="2"/>
        </w:rPr>
        <w:sectPr w:rsidR="00F904A4" w:rsidRPr="006E5904" w:rsidSect="00E47C5B">
          <w:footerReference w:type="default" r:id="rId12"/>
          <w:pgSz w:w="11900" w:h="16840" w:code="9"/>
          <w:pgMar w:top="1418" w:right="1418" w:bottom="1134" w:left="1418" w:header="851" w:footer="567" w:gutter="0"/>
          <w:cols w:space="720"/>
        </w:sectPr>
      </w:pPr>
      <w:r w:rsidRPr="006E5904">
        <w:rPr>
          <w:rFonts w:asciiTheme="majorBidi" w:hAnsiTheme="majorBidi" w:cstheme="majorBidi"/>
          <w:snapToGrid w:val="0"/>
          <w:color w:val="000000" w:themeColor="text1"/>
          <w:kern w:val="2"/>
        </w:rPr>
        <w:br w:type="page"/>
      </w:r>
    </w:p>
    <w:p w14:paraId="5FEAD0F9" w14:textId="77777777" w:rsidR="001A4DCC" w:rsidRPr="006E5904" w:rsidRDefault="00D65647" w:rsidP="007C6EC3">
      <w:pPr>
        <w:tabs>
          <w:tab w:val="left" w:pos="781"/>
        </w:tabs>
        <w:spacing w:line="253" w:lineRule="exact"/>
        <w:ind w:left="1"/>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lastRenderedPageBreak/>
        <w:t>3.2.12</w:t>
      </w:r>
      <w:r w:rsidRPr="006E5904">
        <w:rPr>
          <w:rFonts w:asciiTheme="majorBidi" w:hAnsiTheme="majorBidi" w:cstheme="majorBidi"/>
          <w:snapToGrid w:val="0"/>
          <w:color w:val="000000" w:themeColor="text1"/>
          <w:kern w:val="2"/>
          <w:sz w:val="20"/>
          <w:szCs w:val="20"/>
        </w:rPr>
        <w:tab/>
      </w:r>
      <w:r w:rsidR="00D93A1F" w:rsidRPr="006E5904">
        <w:rPr>
          <w:rFonts w:asciiTheme="majorBidi" w:hAnsiTheme="majorBidi" w:cstheme="majorBidi"/>
          <w:snapToGrid w:val="0"/>
          <w:color w:val="000000" w:themeColor="text1"/>
          <w:kern w:val="2"/>
          <w:sz w:val="20"/>
          <w:szCs w:val="20"/>
        </w:rPr>
        <w:t>Production of</w:t>
      </w:r>
      <w:r w:rsidR="00694DA2" w:rsidRPr="006E5904">
        <w:rPr>
          <w:rFonts w:asciiTheme="majorBidi" w:hAnsiTheme="majorBidi" w:cstheme="majorBidi"/>
          <w:snapToGrid w:val="0"/>
          <w:color w:val="000000" w:themeColor="text1"/>
          <w:kern w:val="2"/>
          <w:sz w:val="20"/>
          <w:szCs w:val="20"/>
        </w:rPr>
        <w:t xml:space="preserve"> ethylene</w:t>
      </w:r>
    </w:p>
    <w:p w14:paraId="4E5FCEE7" w14:textId="77777777" w:rsidR="001A4DCC" w:rsidRPr="006E5904" w:rsidRDefault="001A4DCC" w:rsidP="007C6EC3">
      <w:pPr>
        <w:spacing w:line="96" w:lineRule="exact"/>
        <w:rPr>
          <w:rFonts w:asciiTheme="majorBidi" w:hAnsiTheme="majorBidi" w:cstheme="majorBidi"/>
          <w:snapToGrid w:val="0"/>
          <w:color w:val="000000" w:themeColor="text1"/>
          <w:kern w:val="2"/>
          <w:sz w:val="20"/>
          <w:szCs w:val="20"/>
        </w:rPr>
      </w:pPr>
    </w:p>
    <w:p w14:paraId="4C914F2E" w14:textId="77777777" w:rsidR="001A4DCC" w:rsidRPr="006E5904" w:rsidRDefault="00AF22B0" w:rsidP="007C6EC3">
      <w:pPr>
        <w:tabs>
          <w:tab w:val="left" w:pos="501"/>
        </w:tabs>
        <w:spacing w:line="253" w:lineRule="exact"/>
        <w:ind w:left="501" w:hanging="501"/>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(1)</w:t>
      </w:r>
      <w:r w:rsidRPr="006E5904">
        <w:rPr>
          <w:rFonts w:asciiTheme="majorBidi" w:eastAsia="Century" w:hAnsiTheme="majorBidi" w:cstheme="majorBidi"/>
          <w:snapToGrid w:val="0"/>
          <w:color w:val="000000" w:themeColor="text1"/>
          <w:kern w:val="2"/>
          <w:sz w:val="21"/>
          <w:szCs w:val="21"/>
        </w:rPr>
        <w:tab/>
      </w:r>
      <w:r w:rsidR="00694DA2" w:rsidRPr="006E5904">
        <w:rPr>
          <w:rFonts w:asciiTheme="majorBidi" w:eastAsia="ＭＳ 明朝" w:hAnsiTheme="majorBidi" w:cstheme="majorBidi"/>
          <w:snapToGrid w:val="0"/>
          <w:color w:val="000000" w:themeColor="text1"/>
          <w:kern w:val="2"/>
          <w:sz w:val="21"/>
          <w:szCs w:val="21"/>
        </w:rPr>
        <w:t>Outline of activity and pattern of emission</w:t>
      </w:r>
    </w:p>
    <w:p w14:paraId="7D977AB0" w14:textId="77777777" w:rsidR="001A4DCC" w:rsidRPr="006E5904" w:rsidRDefault="001A4DCC" w:rsidP="007C6EC3">
      <w:pPr>
        <w:spacing w:line="120" w:lineRule="exact"/>
        <w:rPr>
          <w:rFonts w:asciiTheme="majorBidi" w:hAnsiTheme="majorBidi" w:cstheme="majorBidi"/>
          <w:snapToGrid w:val="0"/>
          <w:color w:val="000000" w:themeColor="text1"/>
          <w:kern w:val="2"/>
          <w:sz w:val="20"/>
          <w:szCs w:val="20"/>
        </w:rPr>
      </w:pPr>
    </w:p>
    <w:p w14:paraId="374AB01E" w14:textId="77777777" w:rsidR="001A4DCC" w:rsidRPr="006E5904" w:rsidRDefault="00D65647" w:rsidP="00450F1F">
      <w:pPr>
        <w:pStyle w:val="Body"/>
        <w:rPr>
          <w:sz w:val="20"/>
          <w:szCs w:val="20"/>
        </w:rPr>
      </w:pPr>
      <w:r w:rsidRPr="006E5904">
        <w:rPr>
          <w:rFonts w:eastAsia="Century"/>
        </w:rPr>
        <w:t>CO</w:t>
      </w:r>
      <w:r w:rsidR="00181F91" w:rsidRPr="006E5904">
        <w:rPr>
          <w:rFonts w:eastAsia="Century"/>
          <w:vertAlign w:val="subscript"/>
        </w:rPr>
        <w:t>2</w:t>
      </w:r>
      <w:r w:rsidRPr="006E5904">
        <w:rPr>
          <w:rFonts w:eastAsia="Century"/>
        </w:rPr>
        <w:t xml:space="preserve"> </w:t>
      </w:r>
      <w:r w:rsidR="00694DA2" w:rsidRPr="006E5904">
        <w:t xml:space="preserve">separated in the process of </w:t>
      </w:r>
      <w:r w:rsidR="00D93A1F" w:rsidRPr="006E5904">
        <w:t>producing</w:t>
      </w:r>
      <w:r w:rsidR="00694DA2" w:rsidRPr="006E5904">
        <w:t xml:space="preserve"> ethylene</w:t>
      </w:r>
      <w:r w:rsidR="00454B7C" w:rsidRPr="006E5904">
        <w:t xml:space="preserve"> </w:t>
      </w:r>
      <w:r w:rsidR="00694DA2" w:rsidRPr="006E5904">
        <w:t>(</w:t>
      </w:r>
      <w:r w:rsidR="00694DA2" w:rsidRPr="006E5904">
        <w:rPr>
          <w:rFonts w:eastAsia="Century"/>
        </w:rPr>
        <w:t>C</w:t>
      </w:r>
      <w:r w:rsidR="00694DA2" w:rsidRPr="006E5904">
        <w:rPr>
          <w:rFonts w:eastAsia="Century"/>
          <w:vertAlign w:val="subscript"/>
        </w:rPr>
        <w:t>2</w:t>
      </w:r>
      <w:r w:rsidR="00694DA2" w:rsidRPr="006E5904">
        <w:rPr>
          <w:rFonts w:eastAsia="Century"/>
        </w:rPr>
        <w:t>H</w:t>
      </w:r>
      <w:r w:rsidR="00694DA2" w:rsidRPr="006E5904">
        <w:rPr>
          <w:rFonts w:eastAsia="Century"/>
          <w:vertAlign w:val="subscript"/>
        </w:rPr>
        <w:t>4</w:t>
      </w:r>
      <w:r w:rsidR="00694DA2" w:rsidRPr="006E5904">
        <w:t>) is emitted.</w:t>
      </w:r>
    </w:p>
    <w:p w14:paraId="4753443E"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606DD417" w14:textId="77777777" w:rsidR="001A4DCC" w:rsidRPr="006E5904" w:rsidRDefault="001A4DCC" w:rsidP="007C6EC3">
      <w:pPr>
        <w:spacing w:line="256" w:lineRule="exact"/>
        <w:rPr>
          <w:rFonts w:asciiTheme="majorBidi" w:hAnsiTheme="majorBidi" w:cstheme="majorBidi"/>
          <w:snapToGrid w:val="0"/>
          <w:color w:val="000000" w:themeColor="text1"/>
          <w:kern w:val="2"/>
          <w:sz w:val="20"/>
          <w:szCs w:val="20"/>
        </w:rPr>
      </w:pPr>
    </w:p>
    <w:p w14:paraId="706E60D3" w14:textId="77777777" w:rsidR="001A4DCC" w:rsidRPr="006E5904" w:rsidRDefault="00AF22B0" w:rsidP="007C6EC3">
      <w:pPr>
        <w:tabs>
          <w:tab w:val="left" w:pos="501"/>
        </w:tabs>
        <w:spacing w:line="253" w:lineRule="exact"/>
        <w:ind w:left="501" w:hanging="501"/>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(2)</w:t>
      </w:r>
      <w:r w:rsidRPr="006E5904">
        <w:rPr>
          <w:rFonts w:asciiTheme="majorBidi" w:eastAsia="Century" w:hAnsiTheme="majorBidi" w:cstheme="majorBidi"/>
          <w:snapToGrid w:val="0"/>
          <w:color w:val="000000" w:themeColor="text1"/>
          <w:kern w:val="2"/>
          <w:sz w:val="21"/>
          <w:szCs w:val="21"/>
        </w:rPr>
        <w:tab/>
      </w:r>
      <w:r w:rsidR="00694DA2" w:rsidRPr="006E5904">
        <w:rPr>
          <w:rFonts w:asciiTheme="majorBidi" w:hAnsiTheme="majorBidi" w:cstheme="majorBidi"/>
          <w:snapToGrid w:val="0"/>
          <w:color w:val="000000" w:themeColor="text1"/>
          <w:kern w:val="2"/>
          <w:sz w:val="21"/>
          <w:szCs w:val="21"/>
        </w:rPr>
        <w:t>Calculation formula</w:t>
      </w:r>
    </w:p>
    <w:p w14:paraId="55858320" w14:textId="77777777" w:rsidR="001A4DCC" w:rsidRPr="006E5904" w:rsidRDefault="001A4DCC" w:rsidP="007C6EC3">
      <w:pPr>
        <w:spacing w:line="150" w:lineRule="exact"/>
        <w:rPr>
          <w:rFonts w:asciiTheme="majorBidi" w:eastAsia="Century" w:hAnsiTheme="majorBidi" w:cstheme="majorBidi"/>
          <w:snapToGrid w:val="0"/>
          <w:color w:val="000000" w:themeColor="text1"/>
          <w:kern w:val="2"/>
          <w:sz w:val="21"/>
          <w:szCs w:val="21"/>
        </w:rPr>
      </w:pPr>
    </w:p>
    <w:p w14:paraId="7E0441DB" w14:textId="77777777" w:rsidR="001A4DCC" w:rsidRPr="006E5904" w:rsidRDefault="00135BFE" w:rsidP="005F7E65">
      <w:pPr>
        <w:pStyle w:val="Body"/>
        <w:rPr>
          <w:rFonts w:eastAsia="Century"/>
        </w:rPr>
      </w:pPr>
      <w:r w:rsidRPr="006E5904">
        <w:t>Calculate CO</w:t>
      </w:r>
      <w:r w:rsidRPr="006E5904">
        <w:rPr>
          <w:vertAlign w:val="subscript"/>
        </w:rPr>
        <w:t>2</w:t>
      </w:r>
      <w:r w:rsidRPr="006E5904">
        <w:t xml:space="preserve"> emissions by</w:t>
      </w:r>
      <w:r w:rsidR="008A71F2" w:rsidRPr="006E5904">
        <w:t xml:space="preserve"> multiplying the amount of ethylene </w:t>
      </w:r>
      <w:r w:rsidR="00D93A1F" w:rsidRPr="006E5904">
        <w:t>produced</w:t>
      </w:r>
      <w:r w:rsidR="008A71F2" w:rsidRPr="006E5904">
        <w:t xml:space="preserve"> by emissions per unit </w:t>
      </w:r>
      <w:r w:rsidR="007F38A4" w:rsidRPr="006E5904">
        <w:t>production.</w:t>
      </w:r>
    </w:p>
    <w:p w14:paraId="045F6998" w14:textId="77777777" w:rsidR="001A4DCC" w:rsidRPr="006E5904" w:rsidRDefault="001A4DCC" w:rsidP="007C6EC3">
      <w:pPr>
        <w:spacing w:line="20" w:lineRule="exact"/>
        <w:rPr>
          <w:rFonts w:asciiTheme="majorBidi" w:hAnsiTheme="majorBidi" w:cstheme="majorBidi"/>
          <w:snapToGrid w:val="0"/>
          <w:color w:val="000000" w:themeColor="text1"/>
          <w:kern w:val="2"/>
          <w:sz w:val="20"/>
          <w:szCs w:val="20"/>
        </w:rPr>
      </w:pPr>
    </w:p>
    <w:p w14:paraId="5B62A995"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tbl>
      <w:tblPr>
        <w:tblStyle w:val="a9"/>
        <w:tblW w:w="0" w:type="auto"/>
        <w:tblInd w:w="392" w:type="dxa"/>
        <w:tblLook w:val="04A0" w:firstRow="1" w:lastRow="0" w:firstColumn="1" w:lastColumn="0" w:noHBand="0" w:noVBand="1"/>
      </w:tblPr>
      <w:tblGrid>
        <w:gridCol w:w="8870"/>
      </w:tblGrid>
      <w:tr w:rsidR="005B518C" w:rsidRPr="006E5904" w14:paraId="6246F333" w14:textId="77777777" w:rsidTr="002F36DB">
        <w:tc>
          <w:tcPr>
            <w:tcW w:w="8870" w:type="dxa"/>
            <w:tcMar>
              <w:top w:w="85" w:type="dxa"/>
              <w:bottom w:w="85" w:type="dxa"/>
            </w:tcMar>
          </w:tcPr>
          <w:p w14:paraId="7310B043" w14:textId="77777777" w:rsidR="00363CD4" w:rsidRPr="006E5904" w:rsidRDefault="00363CD4" w:rsidP="00D93A1F">
            <w:pPr>
              <w:spacing w:line="253" w:lineRule="exac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CO</w:t>
            </w:r>
            <w:r w:rsidR="00181F91" w:rsidRPr="006E5904">
              <w:rPr>
                <w:rFonts w:asciiTheme="majorBidi" w:eastAsia="Century" w:hAnsiTheme="majorBidi" w:cstheme="majorBidi"/>
                <w:snapToGrid w:val="0"/>
                <w:color w:val="000000" w:themeColor="text1"/>
                <w:kern w:val="2"/>
                <w:sz w:val="21"/>
                <w:szCs w:val="21"/>
                <w:vertAlign w:val="subscript"/>
              </w:rPr>
              <w:t>2</w:t>
            </w:r>
            <w:r w:rsidRPr="006E5904">
              <w:rPr>
                <w:rFonts w:asciiTheme="majorBidi" w:eastAsia="Century" w:hAnsiTheme="majorBidi" w:cstheme="majorBidi"/>
                <w:snapToGrid w:val="0"/>
                <w:color w:val="000000" w:themeColor="text1"/>
                <w:kern w:val="2"/>
                <w:sz w:val="21"/>
                <w:szCs w:val="21"/>
              </w:rPr>
              <w:t xml:space="preserve"> </w:t>
            </w:r>
            <w:r w:rsidR="007F38A4" w:rsidRPr="006E5904">
              <w:rPr>
                <w:rFonts w:asciiTheme="majorBidi" w:hAnsiTheme="majorBidi" w:cstheme="majorBidi"/>
                <w:snapToGrid w:val="0"/>
                <w:color w:val="000000" w:themeColor="text1"/>
                <w:kern w:val="2"/>
                <w:sz w:val="21"/>
                <w:szCs w:val="21"/>
              </w:rPr>
              <w:t>emissions (</w:t>
            </w:r>
            <w:r w:rsidRPr="006E5904">
              <w:rPr>
                <w:rFonts w:asciiTheme="majorBidi" w:eastAsia="Century" w:hAnsiTheme="majorBidi" w:cstheme="majorBidi"/>
                <w:snapToGrid w:val="0"/>
                <w:color w:val="000000" w:themeColor="text1"/>
                <w:kern w:val="2"/>
                <w:sz w:val="21"/>
                <w:szCs w:val="21"/>
              </w:rPr>
              <w:t>tCO</w:t>
            </w:r>
            <w:r w:rsidR="00181F91" w:rsidRPr="006E5904">
              <w:rPr>
                <w:rFonts w:asciiTheme="majorBidi" w:eastAsia="Century" w:hAnsiTheme="majorBidi" w:cstheme="majorBidi"/>
                <w:snapToGrid w:val="0"/>
                <w:color w:val="000000" w:themeColor="text1"/>
                <w:kern w:val="2"/>
                <w:sz w:val="21"/>
                <w:szCs w:val="21"/>
                <w:vertAlign w:val="subscript"/>
              </w:rPr>
              <w:t>2</w:t>
            </w:r>
            <w:r w:rsidR="007F38A4" w:rsidRPr="006E5904">
              <w:rPr>
                <w:rFonts w:asciiTheme="majorBidi" w:eastAsia="ＭＳ 明朝" w:hAnsiTheme="majorBidi" w:cstheme="majorBidi"/>
                <w:snapToGrid w:val="0"/>
                <w:color w:val="000000" w:themeColor="text1"/>
                <w:kern w:val="2"/>
                <w:sz w:val="21"/>
                <w:szCs w:val="21"/>
              </w:rPr>
              <w:t xml:space="preserve">) = amount of ethylene </w:t>
            </w:r>
            <w:r w:rsidR="00D93A1F" w:rsidRPr="006E5904">
              <w:rPr>
                <w:rFonts w:asciiTheme="majorBidi" w:eastAsia="ＭＳ 明朝" w:hAnsiTheme="majorBidi" w:cstheme="majorBidi"/>
                <w:snapToGrid w:val="0"/>
                <w:color w:val="000000" w:themeColor="text1"/>
                <w:kern w:val="2"/>
                <w:sz w:val="21"/>
                <w:szCs w:val="21"/>
              </w:rPr>
              <w:t>produced</w:t>
            </w:r>
            <w:r w:rsidR="007F38A4" w:rsidRPr="006E5904">
              <w:rPr>
                <w:rFonts w:asciiTheme="majorBidi" w:eastAsia="ＭＳ 明朝" w:hAnsiTheme="majorBidi" w:cstheme="majorBidi"/>
                <w:snapToGrid w:val="0"/>
                <w:color w:val="000000" w:themeColor="text1"/>
                <w:kern w:val="2"/>
                <w:sz w:val="21"/>
                <w:szCs w:val="21"/>
              </w:rPr>
              <w:t xml:space="preserve"> (</w:t>
            </w:r>
            <w:r w:rsidRPr="006E5904">
              <w:rPr>
                <w:rFonts w:asciiTheme="majorBidi" w:eastAsia="Century" w:hAnsiTheme="majorBidi" w:cstheme="majorBidi"/>
                <w:snapToGrid w:val="0"/>
                <w:color w:val="000000" w:themeColor="text1"/>
                <w:kern w:val="2"/>
                <w:sz w:val="21"/>
                <w:szCs w:val="21"/>
              </w:rPr>
              <w:t>t</w:t>
            </w:r>
            <w:r w:rsidR="007F38A4" w:rsidRPr="006E5904">
              <w:rPr>
                <w:rFonts w:asciiTheme="majorBidi" w:hAnsiTheme="majorBidi" w:cstheme="majorBidi"/>
                <w:snapToGrid w:val="0"/>
                <w:color w:val="000000" w:themeColor="text1"/>
                <w:kern w:val="2"/>
                <w:sz w:val="21"/>
                <w:szCs w:val="21"/>
              </w:rPr>
              <w:t xml:space="preserve">) </w:t>
            </w:r>
            <w:r w:rsidRPr="006E5904">
              <w:rPr>
                <w:rFonts w:asciiTheme="majorBidi" w:eastAsia="ＭＳ 明朝" w:hAnsiTheme="majorBidi" w:cstheme="majorBidi"/>
                <w:snapToGrid w:val="0"/>
                <w:color w:val="000000" w:themeColor="text1"/>
                <w:kern w:val="2"/>
                <w:sz w:val="21"/>
                <w:szCs w:val="21"/>
              </w:rPr>
              <w:t>×</w:t>
            </w:r>
            <w:r w:rsidR="007F38A4" w:rsidRPr="006E5904">
              <w:rPr>
                <w:rFonts w:asciiTheme="majorBidi" w:eastAsia="ＭＳ 明朝" w:hAnsiTheme="majorBidi" w:cstheme="majorBidi"/>
                <w:snapToGrid w:val="0"/>
                <w:color w:val="000000" w:themeColor="text1"/>
                <w:kern w:val="2"/>
                <w:sz w:val="21"/>
                <w:szCs w:val="21"/>
              </w:rPr>
              <w:t xml:space="preserve"> emissions per unit production (</w:t>
            </w:r>
            <w:r w:rsidRPr="006E5904">
              <w:rPr>
                <w:rFonts w:asciiTheme="majorBidi" w:eastAsia="Century" w:hAnsiTheme="majorBidi" w:cstheme="majorBidi"/>
                <w:snapToGrid w:val="0"/>
                <w:color w:val="000000" w:themeColor="text1"/>
                <w:kern w:val="2"/>
                <w:sz w:val="21"/>
                <w:szCs w:val="21"/>
              </w:rPr>
              <w:t>tCO</w:t>
            </w:r>
            <w:r w:rsidR="00181F91" w:rsidRPr="006E5904">
              <w:rPr>
                <w:rFonts w:asciiTheme="majorBidi" w:eastAsia="Century" w:hAnsiTheme="majorBidi" w:cstheme="majorBidi"/>
                <w:snapToGrid w:val="0"/>
                <w:color w:val="000000" w:themeColor="text1"/>
                <w:kern w:val="2"/>
                <w:sz w:val="21"/>
                <w:szCs w:val="21"/>
                <w:vertAlign w:val="subscript"/>
              </w:rPr>
              <w:t>2</w:t>
            </w:r>
            <w:r w:rsidRPr="006E5904">
              <w:rPr>
                <w:rFonts w:asciiTheme="majorBidi" w:eastAsia="Century" w:hAnsiTheme="majorBidi" w:cstheme="majorBidi"/>
                <w:snapToGrid w:val="0"/>
                <w:color w:val="000000" w:themeColor="text1"/>
                <w:kern w:val="2"/>
                <w:sz w:val="21"/>
                <w:szCs w:val="21"/>
              </w:rPr>
              <w:t>/t</w:t>
            </w:r>
            <w:r w:rsidR="007F38A4" w:rsidRPr="006E5904">
              <w:rPr>
                <w:rFonts w:asciiTheme="majorBidi" w:hAnsiTheme="majorBidi" w:cstheme="majorBidi"/>
                <w:snapToGrid w:val="0"/>
                <w:color w:val="000000" w:themeColor="text1"/>
                <w:kern w:val="2"/>
                <w:sz w:val="21"/>
                <w:szCs w:val="21"/>
              </w:rPr>
              <w:t>)</w:t>
            </w:r>
          </w:p>
        </w:tc>
      </w:tr>
    </w:tbl>
    <w:p w14:paraId="56ECC4EA" w14:textId="77777777" w:rsidR="00363CD4" w:rsidRPr="006E5904" w:rsidRDefault="00363CD4" w:rsidP="007C6EC3">
      <w:pPr>
        <w:spacing w:line="341" w:lineRule="exact"/>
        <w:rPr>
          <w:rFonts w:asciiTheme="majorBidi" w:hAnsiTheme="majorBidi" w:cstheme="majorBidi"/>
          <w:snapToGrid w:val="0"/>
          <w:color w:val="000000" w:themeColor="text1"/>
          <w:kern w:val="2"/>
          <w:sz w:val="20"/>
          <w:szCs w:val="20"/>
        </w:rPr>
      </w:pPr>
    </w:p>
    <w:p w14:paraId="544B3998"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64ED6E55" w14:textId="77777777" w:rsidR="001A4DCC" w:rsidRPr="006E5904" w:rsidRDefault="001A4DCC" w:rsidP="00B510DC">
      <w:pPr>
        <w:spacing w:line="280" w:lineRule="exact"/>
        <w:rPr>
          <w:rFonts w:asciiTheme="majorBidi" w:hAnsiTheme="majorBidi" w:cstheme="majorBidi"/>
          <w:snapToGrid w:val="0"/>
          <w:color w:val="000000" w:themeColor="text1"/>
          <w:kern w:val="2"/>
          <w:sz w:val="20"/>
          <w:szCs w:val="20"/>
        </w:rPr>
      </w:pPr>
    </w:p>
    <w:p w14:paraId="03AEA539" w14:textId="77777777" w:rsidR="001A4DCC" w:rsidRPr="006E5904" w:rsidRDefault="00AF22B0" w:rsidP="007C6EC3">
      <w:pPr>
        <w:tabs>
          <w:tab w:val="left" w:pos="501"/>
        </w:tabs>
        <w:spacing w:line="253" w:lineRule="exact"/>
        <w:ind w:left="501" w:hanging="501"/>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(3)</w:t>
      </w:r>
      <w:r w:rsidRPr="006E5904">
        <w:rPr>
          <w:rFonts w:asciiTheme="majorBidi" w:eastAsia="Century" w:hAnsiTheme="majorBidi" w:cstheme="majorBidi"/>
          <w:snapToGrid w:val="0"/>
          <w:color w:val="000000" w:themeColor="text1"/>
          <w:kern w:val="2"/>
          <w:sz w:val="21"/>
          <w:szCs w:val="21"/>
        </w:rPr>
        <w:tab/>
      </w:r>
      <w:r w:rsidR="00492D12" w:rsidRPr="006E5904">
        <w:rPr>
          <w:rFonts w:asciiTheme="majorBidi" w:hAnsiTheme="majorBidi" w:cstheme="majorBidi"/>
          <w:snapToGrid w:val="0"/>
          <w:color w:val="000000" w:themeColor="text1"/>
          <w:kern w:val="2"/>
          <w:sz w:val="21"/>
          <w:szCs w:val="21"/>
        </w:rPr>
        <w:t>Emission factor</w:t>
      </w:r>
    </w:p>
    <w:p w14:paraId="5E053639" w14:textId="77777777" w:rsidR="001A4DCC" w:rsidRPr="006E5904" w:rsidRDefault="001A4DCC" w:rsidP="007C6EC3">
      <w:pPr>
        <w:spacing w:line="150" w:lineRule="exact"/>
        <w:rPr>
          <w:rFonts w:asciiTheme="majorBidi" w:eastAsia="Century" w:hAnsiTheme="majorBidi" w:cstheme="majorBidi"/>
          <w:snapToGrid w:val="0"/>
          <w:color w:val="000000" w:themeColor="text1"/>
          <w:kern w:val="2"/>
          <w:sz w:val="21"/>
          <w:szCs w:val="21"/>
        </w:rPr>
      </w:pPr>
    </w:p>
    <w:p w14:paraId="08FE2398" w14:textId="77777777" w:rsidR="001A4DCC" w:rsidRPr="006E5904" w:rsidRDefault="00A50FA6" w:rsidP="005F7E65">
      <w:pPr>
        <w:pStyle w:val="Body"/>
        <w:rPr>
          <w:rFonts w:eastAsia="Century"/>
        </w:rPr>
      </w:pPr>
      <w:r w:rsidRPr="006E5904">
        <w:t>The emission factor is specified by the Ministerial Ordinance Concerning the Calculation of GHG Emissions from Business Activities of Specified Emitters as listed below:</w:t>
      </w:r>
    </w:p>
    <w:p w14:paraId="18A82D80" w14:textId="77777777" w:rsidR="001A4DCC" w:rsidRPr="006E5904" w:rsidRDefault="001A4DCC" w:rsidP="007C6EC3">
      <w:pPr>
        <w:spacing w:line="20" w:lineRule="exact"/>
        <w:rPr>
          <w:rFonts w:asciiTheme="majorBidi" w:hAnsiTheme="majorBidi" w:cstheme="majorBidi"/>
          <w:snapToGrid w:val="0"/>
          <w:color w:val="000000" w:themeColor="text1"/>
          <w:kern w:val="2"/>
          <w:sz w:val="20"/>
          <w:szCs w:val="20"/>
        </w:rPr>
      </w:pPr>
    </w:p>
    <w:p w14:paraId="06E65295" w14:textId="77777777" w:rsidR="001A4DCC" w:rsidRPr="006E5904" w:rsidRDefault="001A4DCC" w:rsidP="007C6EC3">
      <w:pPr>
        <w:spacing w:line="35" w:lineRule="exact"/>
        <w:rPr>
          <w:rFonts w:asciiTheme="majorBidi" w:hAnsiTheme="majorBidi" w:cstheme="majorBidi"/>
          <w:snapToGrid w:val="0"/>
          <w:color w:val="000000" w:themeColor="text1"/>
          <w:kern w:val="2"/>
          <w:sz w:val="20"/>
          <w:szCs w:val="20"/>
        </w:rPr>
      </w:pPr>
    </w:p>
    <w:tbl>
      <w:tblPr>
        <w:tblW w:w="0" w:type="auto"/>
        <w:tblInd w:w="291" w:type="dxa"/>
        <w:tblLayout w:type="fixed"/>
        <w:tblCellMar>
          <w:left w:w="0" w:type="dxa"/>
          <w:right w:w="0" w:type="dxa"/>
        </w:tblCellMar>
        <w:tblLook w:val="04A0" w:firstRow="1" w:lastRow="0" w:firstColumn="1" w:lastColumn="0" w:noHBand="0" w:noVBand="1"/>
      </w:tblPr>
      <w:tblGrid>
        <w:gridCol w:w="580"/>
        <w:gridCol w:w="5540"/>
        <w:gridCol w:w="2400"/>
      </w:tblGrid>
      <w:tr w:rsidR="005B518C" w:rsidRPr="006E5904" w14:paraId="582E0C08" w14:textId="77777777">
        <w:trPr>
          <w:trHeight w:val="312"/>
        </w:trPr>
        <w:tc>
          <w:tcPr>
            <w:tcW w:w="580" w:type="dxa"/>
            <w:tcBorders>
              <w:top w:val="single" w:sz="8" w:space="0" w:color="auto"/>
              <w:left w:val="single" w:sz="8" w:space="0" w:color="auto"/>
              <w:right w:val="single" w:sz="8" w:space="0" w:color="auto"/>
            </w:tcBorders>
            <w:vAlign w:val="bottom"/>
          </w:tcPr>
          <w:p w14:paraId="4CFAD1C1" w14:textId="77777777" w:rsidR="001A4DCC" w:rsidRPr="006E5904" w:rsidRDefault="00D65647"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No</w:t>
            </w:r>
            <w:r w:rsidR="00561F36" w:rsidRPr="006E5904">
              <w:rPr>
                <w:rFonts w:asciiTheme="majorBidi" w:hAnsiTheme="majorBidi" w:cstheme="majorBidi"/>
                <w:snapToGrid w:val="0"/>
                <w:color w:val="000000" w:themeColor="text1"/>
                <w:kern w:val="2"/>
                <w:sz w:val="21"/>
                <w:szCs w:val="21"/>
              </w:rPr>
              <w:t>.</w:t>
            </w:r>
          </w:p>
        </w:tc>
        <w:tc>
          <w:tcPr>
            <w:tcW w:w="5540" w:type="dxa"/>
            <w:tcBorders>
              <w:top w:val="single" w:sz="8" w:space="0" w:color="auto"/>
              <w:right w:val="single" w:sz="8" w:space="0" w:color="auto"/>
            </w:tcBorders>
            <w:vAlign w:val="bottom"/>
          </w:tcPr>
          <w:p w14:paraId="4D4DB8B9" w14:textId="77777777" w:rsidR="001A4DCC" w:rsidRPr="006E5904" w:rsidRDefault="00A50FA6" w:rsidP="00A50FA6">
            <w:pPr>
              <w:spacing w:line="211" w:lineRule="exact"/>
              <w:ind w:left="234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Emission activity</w:t>
            </w:r>
          </w:p>
        </w:tc>
        <w:tc>
          <w:tcPr>
            <w:tcW w:w="2400" w:type="dxa"/>
            <w:tcBorders>
              <w:top w:val="single" w:sz="8" w:space="0" w:color="auto"/>
              <w:right w:val="single" w:sz="8" w:space="0" w:color="auto"/>
            </w:tcBorders>
            <w:vAlign w:val="bottom"/>
          </w:tcPr>
          <w:p w14:paraId="39B4625B" w14:textId="77777777" w:rsidR="001A4DCC" w:rsidRPr="006E5904" w:rsidRDefault="00A50FA6" w:rsidP="005F7E65">
            <w:pPr>
              <w:spacing w:line="211" w:lineRule="exact"/>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Emission factor</w:t>
            </w:r>
          </w:p>
        </w:tc>
      </w:tr>
      <w:tr w:rsidR="005B518C" w:rsidRPr="006E5904" w14:paraId="47D18DF7" w14:textId="77777777">
        <w:trPr>
          <w:trHeight w:val="67"/>
        </w:trPr>
        <w:tc>
          <w:tcPr>
            <w:tcW w:w="580" w:type="dxa"/>
            <w:tcBorders>
              <w:left w:val="single" w:sz="8" w:space="0" w:color="auto"/>
              <w:bottom w:val="single" w:sz="8" w:space="0" w:color="auto"/>
              <w:right w:val="single" w:sz="8" w:space="0" w:color="auto"/>
            </w:tcBorders>
            <w:vAlign w:val="bottom"/>
          </w:tcPr>
          <w:p w14:paraId="799079FA"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5540" w:type="dxa"/>
            <w:tcBorders>
              <w:bottom w:val="single" w:sz="8" w:space="0" w:color="auto"/>
              <w:right w:val="single" w:sz="8" w:space="0" w:color="auto"/>
            </w:tcBorders>
            <w:vAlign w:val="bottom"/>
          </w:tcPr>
          <w:p w14:paraId="36A45B51"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2400" w:type="dxa"/>
            <w:tcBorders>
              <w:bottom w:val="single" w:sz="8" w:space="0" w:color="auto"/>
              <w:right w:val="single" w:sz="8" w:space="0" w:color="auto"/>
            </w:tcBorders>
            <w:vAlign w:val="bottom"/>
          </w:tcPr>
          <w:p w14:paraId="5A4FF0B1" w14:textId="77777777" w:rsidR="001A4DCC" w:rsidRPr="006E5904" w:rsidRDefault="001A4DCC" w:rsidP="007C6EC3">
            <w:pPr>
              <w:rPr>
                <w:rFonts w:asciiTheme="majorBidi" w:hAnsiTheme="majorBidi" w:cstheme="majorBidi"/>
                <w:snapToGrid w:val="0"/>
                <w:color w:val="000000" w:themeColor="text1"/>
                <w:kern w:val="2"/>
                <w:sz w:val="5"/>
                <w:szCs w:val="5"/>
              </w:rPr>
            </w:pPr>
          </w:p>
        </w:tc>
      </w:tr>
      <w:tr w:rsidR="005B518C" w:rsidRPr="006E5904" w14:paraId="49B11263" w14:textId="77777777">
        <w:trPr>
          <w:trHeight w:val="302"/>
        </w:trPr>
        <w:tc>
          <w:tcPr>
            <w:tcW w:w="580" w:type="dxa"/>
            <w:tcBorders>
              <w:left w:val="single" w:sz="8" w:space="0" w:color="auto"/>
              <w:right w:val="single" w:sz="8" w:space="0" w:color="auto"/>
            </w:tcBorders>
            <w:vAlign w:val="bottom"/>
          </w:tcPr>
          <w:p w14:paraId="4D402A80"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1</w:t>
            </w:r>
          </w:p>
        </w:tc>
        <w:tc>
          <w:tcPr>
            <w:tcW w:w="5540" w:type="dxa"/>
            <w:tcBorders>
              <w:right w:val="single" w:sz="8" w:space="0" w:color="auto"/>
            </w:tcBorders>
            <w:vAlign w:val="bottom"/>
          </w:tcPr>
          <w:p w14:paraId="31AB4E50" w14:textId="77777777" w:rsidR="001A4DCC" w:rsidRPr="006E5904" w:rsidRDefault="00D93A1F" w:rsidP="00A50FA6">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Production of</w:t>
            </w:r>
            <w:r w:rsidR="00A50FA6" w:rsidRPr="006E5904">
              <w:rPr>
                <w:rFonts w:asciiTheme="majorBidi" w:eastAsia="ＭＳ 明朝" w:hAnsiTheme="majorBidi" w:cstheme="majorBidi"/>
                <w:snapToGrid w:val="0"/>
                <w:color w:val="000000" w:themeColor="text1"/>
                <w:kern w:val="2"/>
                <w:sz w:val="21"/>
                <w:szCs w:val="21"/>
              </w:rPr>
              <w:t xml:space="preserve"> ethylene</w:t>
            </w:r>
          </w:p>
        </w:tc>
        <w:tc>
          <w:tcPr>
            <w:tcW w:w="2400" w:type="dxa"/>
            <w:tcBorders>
              <w:right w:val="single" w:sz="8" w:space="0" w:color="auto"/>
            </w:tcBorders>
            <w:vAlign w:val="bottom"/>
          </w:tcPr>
          <w:p w14:paraId="13E8166D" w14:textId="77777777" w:rsidR="001A4DCC" w:rsidRPr="006E5904" w:rsidRDefault="00D65647" w:rsidP="005F7E65">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0.01tCO</w:t>
            </w:r>
            <w:r w:rsidRPr="006E5904">
              <w:rPr>
                <w:rFonts w:asciiTheme="majorBidi" w:eastAsia="Century" w:hAnsiTheme="majorBidi" w:cstheme="majorBidi"/>
                <w:snapToGrid w:val="0"/>
                <w:color w:val="000000" w:themeColor="text1"/>
                <w:kern w:val="2"/>
                <w:sz w:val="21"/>
                <w:szCs w:val="21"/>
                <w:vertAlign w:val="subscript"/>
              </w:rPr>
              <w:t>2</w:t>
            </w:r>
            <w:r w:rsidRPr="006E5904">
              <w:rPr>
                <w:rFonts w:asciiTheme="majorBidi" w:eastAsia="Century" w:hAnsiTheme="majorBidi" w:cstheme="majorBidi"/>
                <w:snapToGrid w:val="0"/>
                <w:color w:val="000000" w:themeColor="text1"/>
                <w:kern w:val="2"/>
                <w:sz w:val="21"/>
                <w:szCs w:val="21"/>
              </w:rPr>
              <w:t>/t</w:t>
            </w:r>
          </w:p>
        </w:tc>
      </w:tr>
      <w:tr w:rsidR="001A4DCC" w:rsidRPr="006E5904" w14:paraId="2072C2EE" w14:textId="77777777">
        <w:trPr>
          <w:trHeight w:val="58"/>
        </w:trPr>
        <w:tc>
          <w:tcPr>
            <w:tcW w:w="580" w:type="dxa"/>
            <w:tcBorders>
              <w:left w:val="single" w:sz="8" w:space="0" w:color="auto"/>
              <w:bottom w:val="single" w:sz="8" w:space="0" w:color="auto"/>
              <w:right w:val="single" w:sz="8" w:space="0" w:color="auto"/>
            </w:tcBorders>
            <w:vAlign w:val="bottom"/>
          </w:tcPr>
          <w:p w14:paraId="291B420C"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5540" w:type="dxa"/>
            <w:tcBorders>
              <w:bottom w:val="single" w:sz="8" w:space="0" w:color="auto"/>
              <w:right w:val="single" w:sz="8" w:space="0" w:color="auto"/>
            </w:tcBorders>
            <w:vAlign w:val="bottom"/>
          </w:tcPr>
          <w:p w14:paraId="15C19749"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2400" w:type="dxa"/>
            <w:tcBorders>
              <w:bottom w:val="single" w:sz="8" w:space="0" w:color="auto"/>
              <w:right w:val="single" w:sz="8" w:space="0" w:color="auto"/>
            </w:tcBorders>
            <w:vAlign w:val="bottom"/>
          </w:tcPr>
          <w:p w14:paraId="3ED58597" w14:textId="77777777" w:rsidR="001A4DCC" w:rsidRPr="006E5904" w:rsidRDefault="001A4DCC" w:rsidP="007C6EC3">
            <w:pPr>
              <w:rPr>
                <w:rFonts w:asciiTheme="majorBidi" w:hAnsiTheme="majorBidi" w:cstheme="majorBidi"/>
                <w:snapToGrid w:val="0"/>
                <w:color w:val="000000" w:themeColor="text1"/>
                <w:kern w:val="2"/>
                <w:sz w:val="5"/>
                <w:szCs w:val="5"/>
              </w:rPr>
            </w:pPr>
          </w:p>
        </w:tc>
      </w:tr>
    </w:tbl>
    <w:p w14:paraId="6DACEC77" w14:textId="77777777" w:rsidR="001A4DCC" w:rsidRPr="006E5904" w:rsidRDefault="001A4DCC" w:rsidP="007C6EC3">
      <w:pPr>
        <w:spacing w:line="80" w:lineRule="exact"/>
        <w:rPr>
          <w:rFonts w:asciiTheme="majorBidi" w:hAnsiTheme="majorBidi" w:cstheme="majorBidi"/>
          <w:snapToGrid w:val="0"/>
          <w:color w:val="000000" w:themeColor="text1"/>
          <w:kern w:val="2"/>
          <w:sz w:val="20"/>
          <w:szCs w:val="20"/>
        </w:rPr>
      </w:pPr>
    </w:p>
    <w:p w14:paraId="1DF8806D" w14:textId="77777777" w:rsidR="001A4DCC" w:rsidRPr="006E5904" w:rsidRDefault="00A50FA6" w:rsidP="007C6EC3">
      <w:pPr>
        <w:spacing w:line="201" w:lineRule="exact"/>
        <w:ind w:left="1"/>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(Reference)</w:t>
      </w:r>
    </w:p>
    <w:p w14:paraId="61639E5A" w14:textId="77777777" w:rsidR="001A4DCC" w:rsidRPr="006E5904" w:rsidRDefault="001A4DCC" w:rsidP="007C6EC3">
      <w:pPr>
        <w:spacing w:line="110" w:lineRule="exact"/>
        <w:rPr>
          <w:rFonts w:asciiTheme="majorBidi" w:hAnsiTheme="majorBidi" w:cstheme="majorBidi"/>
          <w:snapToGrid w:val="0"/>
          <w:color w:val="000000" w:themeColor="text1"/>
          <w:kern w:val="2"/>
          <w:sz w:val="20"/>
          <w:szCs w:val="20"/>
        </w:rPr>
      </w:pPr>
    </w:p>
    <w:p w14:paraId="45BECAD8" w14:textId="77777777" w:rsidR="001A4DCC" w:rsidRPr="006E5904" w:rsidRDefault="00A50FA6" w:rsidP="007C6EC3">
      <w:pPr>
        <w:spacing w:line="201" w:lineRule="exact"/>
        <w:ind w:left="421"/>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 xml:space="preserve">The emission factor is based on </w:t>
      </w:r>
      <w:r w:rsidR="00454B7C" w:rsidRPr="006E5904">
        <w:rPr>
          <w:rFonts w:asciiTheme="majorBidi" w:eastAsia="ＭＳ 明朝" w:hAnsiTheme="majorBidi" w:cstheme="majorBidi"/>
          <w:snapToGrid w:val="0"/>
          <w:color w:val="000000" w:themeColor="text1"/>
          <w:kern w:val="2"/>
          <w:sz w:val="20"/>
          <w:szCs w:val="20"/>
        </w:rPr>
        <w:t xml:space="preserve">the results of </w:t>
      </w:r>
      <w:r w:rsidRPr="006E5904">
        <w:rPr>
          <w:rFonts w:asciiTheme="majorBidi" w:eastAsia="ＭＳ 明朝" w:hAnsiTheme="majorBidi" w:cstheme="majorBidi"/>
          <w:snapToGrid w:val="0"/>
          <w:color w:val="000000" w:themeColor="text1"/>
          <w:kern w:val="2"/>
          <w:sz w:val="20"/>
          <w:szCs w:val="20"/>
        </w:rPr>
        <w:t>surveys conducted by the Japan Petrochemical Industry Association.</w:t>
      </w:r>
    </w:p>
    <w:p w14:paraId="4378ACBE"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0787BA90" w14:textId="77777777" w:rsidR="001A4DCC" w:rsidRPr="006E5904" w:rsidRDefault="001A4DCC" w:rsidP="007C6EC3">
      <w:pPr>
        <w:spacing w:line="222" w:lineRule="exact"/>
        <w:rPr>
          <w:rFonts w:asciiTheme="majorBidi" w:hAnsiTheme="majorBidi" w:cstheme="majorBidi"/>
          <w:snapToGrid w:val="0"/>
          <w:color w:val="000000" w:themeColor="text1"/>
          <w:kern w:val="2"/>
          <w:sz w:val="20"/>
          <w:szCs w:val="20"/>
        </w:rPr>
      </w:pPr>
    </w:p>
    <w:p w14:paraId="7D0CC900" w14:textId="77777777" w:rsidR="001A4DCC" w:rsidRPr="006E5904" w:rsidRDefault="00AF22B0" w:rsidP="007C6EC3">
      <w:pPr>
        <w:tabs>
          <w:tab w:val="left" w:pos="501"/>
        </w:tabs>
        <w:spacing w:line="253" w:lineRule="exact"/>
        <w:ind w:left="501" w:hanging="501"/>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(4)</w:t>
      </w:r>
      <w:r w:rsidRPr="006E5904">
        <w:rPr>
          <w:rFonts w:asciiTheme="majorBidi" w:eastAsia="Century" w:hAnsiTheme="majorBidi" w:cstheme="majorBidi"/>
          <w:snapToGrid w:val="0"/>
          <w:color w:val="000000" w:themeColor="text1"/>
          <w:kern w:val="2"/>
          <w:sz w:val="21"/>
          <w:szCs w:val="21"/>
        </w:rPr>
        <w:tab/>
      </w:r>
      <w:r w:rsidR="00391C47" w:rsidRPr="006E5904">
        <w:rPr>
          <w:rFonts w:asciiTheme="majorBidi" w:hAnsiTheme="majorBidi" w:cstheme="majorBidi"/>
          <w:snapToGrid w:val="0"/>
          <w:color w:val="000000" w:themeColor="text1"/>
          <w:kern w:val="2"/>
          <w:sz w:val="21"/>
          <w:szCs w:val="21"/>
        </w:rPr>
        <w:t>Amount of activity</w:t>
      </w:r>
    </w:p>
    <w:p w14:paraId="6E880905" w14:textId="77777777" w:rsidR="001A4DCC" w:rsidRPr="006E5904" w:rsidRDefault="001A4DCC" w:rsidP="007C6EC3">
      <w:pPr>
        <w:spacing w:line="150" w:lineRule="exact"/>
        <w:rPr>
          <w:rFonts w:asciiTheme="majorBidi" w:eastAsia="Century" w:hAnsiTheme="majorBidi" w:cstheme="majorBidi"/>
          <w:snapToGrid w:val="0"/>
          <w:color w:val="000000" w:themeColor="text1"/>
          <w:kern w:val="2"/>
          <w:sz w:val="21"/>
          <w:szCs w:val="21"/>
        </w:rPr>
      </w:pPr>
    </w:p>
    <w:p w14:paraId="73CF071D" w14:textId="77777777" w:rsidR="001A4DCC" w:rsidRPr="006E5904" w:rsidRDefault="00391C47" w:rsidP="005F7E65">
      <w:pPr>
        <w:pStyle w:val="Body"/>
        <w:rPr>
          <w:rFonts w:eastAsia="Century"/>
        </w:rPr>
      </w:pPr>
      <w:r w:rsidRPr="006E5904">
        <w:t xml:space="preserve">The amount of activity is the amount of ethylene </w:t>
      </w:r>
      <w:r w:rsidR="00D93A1F" w:rsidRPr="006E5904">
        <w:t>produced</w:t>
      </w:r>
      <w:r w:rsidRPr="006E5904">
        <w:t xml:space="preserve">. Determine the amount of activity based on records of business </w:t>
      </w:r>
      <w:r w:rsidR="0053088B" w:rsidRPr="006E5904">
        <w:t>activities</w:t>
      </w:r>
      <w:r w:rsidRPr="006E5904">
        <w:t>, etc.</w:t>
      </w:r>
    </w:p>
    <w:p w14:paraId="6850DEF1"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0185A3B0" w14:textId="77777777" w:rsidR="001A4DCC" w:rsidRPr="006E5904" w:rsidRDefault="001A4DCC" w:rsidP="007C77AE">
      <w:pPr>
        <w:rPr>
          <w:rFonts w:asciiTheme="majorBidi" w:hAnsiTheme="majorBidi" w:cstheme="majorBidi"/>
          <w:snapToGrid w:val="0"/>
          <w:color w:val="000000" w:themeColor="text1"/>
          <w:kern w:val="2"/>
        </w:rPr>
      </w:pPr>
    </w:p>
    <w:p w14:paraId="7EE54C22"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3DA6B335" w14:textId="77777777" w:rsidR="007C77AE" w:rsidRPr="006E5904" w:rsidRDefault="00B22661" w:rsidP="007C77AE">
      <w:pPr>
        <w:rPr>
          <w:rFonts w:asciiTheme="majorBidi" w:hAnsiTheme="majorBidi" w:cstheme="majorBidi"/>
          <w:snapToGrid w:val="0"/>
          <w:color w:val="000000" w:themeColor="text1"/>
          <w:kern w:val="2"/>
        </w:rPr>
        <w:sectPr w:rsidR="007C77AE" w:rsidRPr="006E5904" w:rsidSect="00E47C5B">
          <w:footerReference w:type="default" r:id="rId13"/>
          <w:pgSz w:w="11900" w:h="16840" w:code="9"/>
          <w:pgMar w:top="1418" w:right="1418" w:bottom="1134" w:left="1418" w:header="851" w:footer="567" w:gutter="0"/>
          <w:cols w:space="720"/>
        </w:sectPr>
      </w:pPr>
      <w:r w:rsidRPr="006E5904">
        <w:rPr>
          <w:rFonts w:asciiTheme="majorBidi" w:hAnsiTheme="majorBidi" w:cstheme="majorBidi"/>
          <w:snapToGrid w:val="0"/>
          <w:color w:val="000000" w:themeColor="text1"/>
          <w:kern w:val="2"/>
        </w:rPr>
        <w:br w:type="page"/>
      </w:r>
    </w:p>
    <w:p w14:paraId="3F35CB33" w14:textId="77777777" w:rsidR="001A4DCC" w:rsidRPr="006E5904" w:rsidRDefault="00D65647" w:rsidP="007C6EC3">
      <w:pPr>
        <w:tabs>
          <w:tab w:val="left" w:pos="781"/>
        </w:tabs>
        <w:spacing w:line="253" w:lineRule="exact"/>
        <w:ind w:left="1"/>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lastRenderedPageBreak/>
        <w:t>3.2.17</w:t>
      </w:r>
      <w:r w:rsidRPr="006E5904">
        <w:rPr>
          <w:rFonts w:asciiTheme="majorBidi" w:hAnsiTheme="majorBidi" w:cstheme="majorBidi"/>
          <w:snapToGrid w:val="0"/>
          <w:color w:val="000000" w:themeColor="text1"/>
          <w:kern w:val="2"/>
          <w:sz w:val="20"/>
          <w:szCs w:val="20"/>
        </w:rPr>
        <w:tab/>
      </w:r>
      <w:r w:rsidR="001C5098" w:rsidRPr="006E5904">
        <w:rPr>
          <w:rFonts w:asciiTheme="majorBidi" w:hAnsiTheme="majorBidi" w:cstheme="majorBidi"/>
          <w:snapToGrid w:val="0"/>
          <w:color w:val="000000" w:themeColor="text1"/>
          <w:kern w:val="2"/>
          <w:sz w:val="20"/>
          <w:szCs w:val="20"/>
        </w:rPr>
        <w:t xml:space="preserve">Incineration of waste or </w:t>
      </w:r>
      <w:r w:rsidR="004E4C6B" w:rsidRPr="006E5904">
        <w:rPr>
          <w:rFonts w:asciiTheme="majorBidi" w:hAnsiTheme="majorBidi" w:cstheme="majorBidi"/>
          <w:snapToGrid w:val="0"/>
          <w:color w:val="000000" w:themeColor="text1"/>
          <w:kern w:val="2"/>
          <w:sz w:val="20"/>
          <w:szCs w:val="20"/>
        </w:rPr>
        <w:t>use of waste to make products/</w:t>
      </w:r>
      <w:r w:rsidR="00F0606B" w:rsidRPr="006E5904">
        <w:rPr>
          <w:rFonts w:asciiTheme="majorBidi" w:hAnsiTheme="majorBidi" w:cstheme="majorBidi"/>
          <w:snapToGrid w:val="0"/>
          <w:color w:val="000000" w:themeColor="text1"/>
          <w:kern w:val="2"/>
          <w:sz w:val="20"/>
          <w:szCs w:val="20"/>
        </w:rPr>
        <w:t>use of waste derived fuel</w:t>
      </w:r>
    </w:p>
    <w:p w14:paraId="0DC1404B" w14:textId="77777777" w:rsidR="001A4DCC" w:rsidRPr="006E5904" w:rsidRDefault="001A4DCC" w:rsidP="007C6EC3">
      <w:pPr>
        <w:spacing w:line="112" w:lineRule="exact"/>
        <w:rPr>
          <w:rFonts w:asciiTheme="majorBidi" w:hAnsiTheme="majorBidi" w:cstheme="majorBidi"/>
          <w:snapToGrid w:val="0"/>
          <w:color w:val="000000" w:themeColor="text1"/>
          <w:kern w:val="2"/>
          <w:sz w:val="20"/>
          <w:szCs w:val="20"/>
        </w:rPr>
      </w:pPr>
    </w:p>
    <w:p w14:paraId="49CC2BC7" w14:textId="77777777" w:rsidR="001A4DCC" w:rsidRPr="006E5904" w:rsidRDefault="00F0606B" w:rsidP="005F7E65">
      <w:pPr>
        <w:pStyle w:val="Body"/>
        <w:rPr>
          <w:sz w:val="20"/>
          <w:szCs w:val="20"/>
        </w:rPr>
      </w:pPr>
      <w:r w:rsidRPr="006E5904">
        <w:t xml:space="preserve">For this activity category, determine emissions from </w:t>
      </w:r>
      <w:r w:rsidR="00D65647" w:rsidRPr="006E5904">
        <w:rPr>
          <w:rFonts w:eastAsia="Century"/>
        </w:rPr>
        <w:t>1</w:t>
      </w:r>
      <w:r w:rsidRPr="006E5904">
        <w:t xml:space="preserve">) incineration of waste or use of waste to make products and </w:t>
      </w:r>
      <w:r w:rsidR="00D65647" w:rsidRPr="006E5904">
        <w:rPr>
          <w:rFonts w:eastAsia="Century"/>
        </w:rPr>
        <w:t>2</w:t>
      </w:r>
      <w:r w:rsidRPr="006E5904">
        <w:t>) use of waste derived fuel separately.</w:t>
      </w:r>
    </w:p>
    <w:p w14:paraId="38B8436A" w14:textId="77777777" w:rsidR="001A4DCC" w:rsidRPr="006E5904" w:rsidRDefault="001A4DCC" w:rsidP="007C6EC3">
      <w:pPr>
        <w:spacing w:line="151" w:lineRule="exact"/>
        <w:rPr>
          <w:rFonts w:asciiTheme="majorBidi" w:hAnsiTheme="majorBidi" w:cstheme="majorBidi"/>
          <w:snapToGrid w:val="0"/>
          <w:color w:val="000000" w:themeColor="text1"/>
          <w:kern w:val="2"/>
          <w:sz w:val="20"/>
          <w:szCs w:val="20"/>
        </w:rPr>
      </w:pPr>
    </w:p>
    <w:p w14:paraId="0FFF1659" w14:textId="77777777" w:rsidR="001A4DCC" w:rsidRPr="006E5904" w:rsidRDefault="00A15B0B" w:rsidP="00E933C2">
      <w:pPr>
        <w:pStyle w:val="Body"/>
        <w:rPr>
          <w:sz w:val="20"/>
          <w:szCs w:val="20"/>
        </w:rPr>
      </w:pPr>
      <w:r w:rsidRPr="006E5904">
        <w:t>Incineration of waste or use of waste to make products (such as use of waste rubber tires as a material for cement and use of waste plastic as a reducing agent in a blast furnace</w:t>
      </w:r>
      <w:r w:rsidR="00A62D5A" w:rsidRPr="006E5904">
        <w:t>)</w:t>
      </w:r>
      <w:r w:rsidR="00DA155A" w:rsidRPr="006E5904">
        <w:t xml:space="preserve"> falls</w:t>
      </w:r>
      <w:r w:rsidR="00516BE1" w:rsidRPr="006E5904">
        <w:t xml:space="preserve"> in category 1) and use of fuel</w:t>
      </w:r>
      <w:r w:rsidR="00DA155A" w:rsidRPr="006E5904">
        <w:t xml:space="preserve"> made from waste (fuel oil made from waste oil </w:t>
      </w:r>
      <w:r w:rsidR="00D1057F" w:rsidRPr="006E5904">
        <w:t>or</w:t>
      </w:r>
      <w:r w:rsidR="00DA155A" w:rsidRPr="006E5904">
        <w:t xml:space="preserve"> </w:t>
      </w:r>
      <w:r w:rsidR="00D65647" w:rsidRPr="006E5904">
        <w:rPr>
          <w:rFonts w:eastAsia="Century"/>
        </w:rPr>
        <w:t>RPF</w:t>
      </w:r>
      <w:r w:rsidR="00D1057F" w:rsidRPr="006E5904">
        <w:t>/</w:t>
      </w:r>
      <w:r w:rsidR="00D65647" w:rsidRPr="006E5904">
        <w:rPr>
          <w:rFonts w:eastAsia="Century"/>
        </w:rPr>
        <w:t>RDF</w:t>
      </w:r>
      <w:r w:rsidR="00DA155A" w:rsidRPr="006E5904">
        <w:t xml:space="preserve"> </w:t>
      </w:r>
      <w:r w:rsidR="00D1057F" w:rsidRPr="006E5904">
        <w:t>not classified as waste) falls in category 2).</w:t>
      </w:r>
    </w:p>
    <w:p w14:paraId="480909D5" w14:textId="77777777" w:rsidR="001A4DCC" w:rsidRPr="006E5904" w:rsidRDefault="001A4DCC" w:rsidP="007C6EC3">
      <w:pPr>
        <w:spacing w:line="109" w:lineRule="exact"/>
        <w:rPr>
          <w:rFonts w:asciiTheme="majorBidi" w:hAnsiTheme="majorBidi" w:cstheme="majorBidi"/>
          <w:snapToGrid w:val="0"/>
          <w:color w:val="000000" w:themeColor="text1"/>
          <w:kern w:val="2"/>
          <w:sz w:val="20"/>
          <w:szCs w:val="20"/>
        </w:rPr>
      </w:pPr>
    </w:p>
    <w:p w14:paraId="1DCAFE62" w14:textId="77777777" w:rsidR="001A4DCC" w:rsidRPr="006E5904" w:rsidRDefault="00BB542B" w:rsidP="007C6EC3">
      <w:pPr>
        <w:tabs>
          <w:tab w:val="left" w:pos="4721"/>
        </w:tabs>
        <w:spacing w:line="253" w:lineRule="exact"/>
        <w:ind w:left="421"/>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As described in (5) Remarks in pages II</w:t>
      </w:r>
      <w:r w:rsidR="00A62D5A" w:rsidRPr="006E5904">
        <w:rPr>
          <w:rFonts w:asciiTheme="majorBidi" w:eastAsia="ＭＳ 明朝" w:hAnsiTheme="majorBidi" w:cstheme="majorBidi"/>
          <w:snapToGrid w:val="0"/>
          <w:color w:val="000000" w:themeColor="text1"/>
          <w:kern w:val="2"/>
          <w:sz w:val="21"/>
          <w:szCs w:val="21"/>
        </w:rPr>
        <w:t>-</w:t>
      </w:r>
      <w:r w:rsidRPr="006E5904">
        <w:rPr>
          <w:rFonts w:asciiTheme="majorBidi" w:eastAsia="ＭＳ 明朝" w:hAnsiTheme="majorBidi" w:cstheme="majorBidi"/>
          <w:snapToGrid w:val="0"/>
          <w:color w:val="000000" w:themeColor="text1"/>
          <w:kern w:val="2"/>
          <w:sz w:val="21"/>
          <w:szCs w:val="21"/>
        </w:rPr>
        <w:t>68 and II-71, emissions from</w:t>
      </w:r>
    </w:p>
    <w:p w14:paraId="0F8DAC74" w14:textId="77777777" w:rsidR="001A4DCC" w:rsidRPr="006E5904" w:rsidRDefault="001A4DCC" w:rsidP="007C6EC3">
      <w:pPr>
        <w:spacing w:line="138" w:lineRule="exact"/>
        <w:rPr>
          <w:rFonts w:asciiTheme="majorBidi" w:hAnsiTheme="majorBidi" w:cstheme="majorBidi"/>
          <w:snapToGrid w:val="0"/>
          <w:color w:val="000000" w:themeColor="text1"/>
          <w:kern w:val="2"/>
          <w:sz w:val="20"/>
          <w:szCs w:val="20"/>
        </w:rPr>
      </w:pPr>
    </w:p>
    <w:p w14:paraId="491D901E" w14:textId="77777777" w:rsidR="001A4DCC" w:rsidRPr="006E5904" w:rsidRDefault="001E0769" w:rsidP="005F7E65">
      <w:pPr>
        <w:spacing w:line="211" w:lineRule="exact"/>
        <w:ind w:left="421"/>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1.</w:t>
      </w:r>
      <w:r w:rsidR="005F7E65" w:rsidRPr="006E5904">
        <w:rPr>
          <w:rFonts w:asciiTheme="majorBidi" w:eastAsia="ＭＳ 明朝" w:hAnsiTheme="majorBidi" w:cstheme="majorBidi"/>
          <w:snapToGrid w:val="0"/>
          <w:color w:val="000000" w:themeColor="text1"/>
          <w:kern w:val="2"/>
          <w:sz w:val="21"/>
          <w:szCs w:val="21"/>
        </w:rPr>
        <w:tab/>
      </w:r>
      <w:r w:rsidR="00BB542B" w:rsidRPr="006E5904">
        <w:rPr>
          <w:rFonts w:asciiTheme="majorBidi" w:eastAsia="ＭＳ 明朝" w:hAnsiTheme="majorBidi" w:cstheme="majorBidi"/>
          <w:snapToGrid w:val="0"/>
          <w:color w:val="000000" w:themeColor="text1"/>
          <w:kern w:val="2"/>
          <w:sz w:val="21"/>
          <w:szCs w:val="21"/>
        </w:rPr>
        <w:t xml:space="preserve">use of </w:t>
      </w:r>
      <w:r w:rsidR="00154CB8" w:rsidRPr="006E5904">
        <w:rPr>
          <w:rFonts w:asciiTheme="majorBidi" w:eastAsia="ＭＳ 明朝" w:hAnsiTheme="majorBidi" w:cstheme="majorBidi"/>
          <w:snapToGrid w:val="0"/>
          <w:color w:val="000000" w:themeColor="text1"/>
          <w:kern w:val="2"/>
          <w:sz w:val="21"/>
          <w:szCs w:val="21"/>
        </w:rPr>
        <w:t xml:space="preserve">waste in lieu of fossil fuels for </w:t>
      </w:r>
      <w:r w:rsidR="00A62D5A" w:rsidRPr="006E5904">
        <w:rPr>
          <w:rFonts w:asciiTheme="majorBidi" w:eastAsia="ＭＳ 明朝" w:hAnsiTheme="majorBidi" w:cstheme="majorBidi"/>
          <w:snapToGrid w:val="0"/>
          <w:color w:val="000000" w:themeColor="text1"/>
          <w:kern w:val="2"/>
          <w:sz w:val="21"/>
          <w:szCs w:val="21"/>
        </w:rPr>
        <w:t>combustion</w:t>
      </w:r>
      <w:r w:rsidR="00154CB8" w:rsidRPr="006E5904">
        <w:rPr>
          <w:rFonts w:asciiTheme="majorBidi" w:eastAsia="ＭＳ 明朝" w:hAnsiTheme="majorBidi" w:cstheme="majorBidi"/>
          <w:snapToGrid w:val="0"/>
          <w:color w:val="000000" w:themeColor="text1"/>
          <w:kern w:val="2"/>
          <w:sz w:val="21"/>
          <w:szCs w:val="21"/>
        </w:rPr>
        <w:t>,</w:t>
      </w:r>
    </w:p>
    <w:p w14:paraId="0E2EAEA9" w14:textId="77777777" w:rsidR="001A4DCC" w:rsidRPr="006E5904" w:rsidRDefault="001A4DCC" w:rsidP="007C6EC3">
      <w:pPr>
        <w:spacing w:line="150" w:lineRule="exact"/>
        <w:rPr>
          <w:rFonts w:asciiTheme="majorBidi" w:hAnsiTheme="majorBidi" w:cstheme="majorBidi"/>
          <w:snapToGrid w:val="0"/>
          <w:color w:val="000000" w:themeColor="text1"/>
          <w:kern w:val="2"/>
          <w:sz w:val="20"/>
          <w:szCs w:val="20"/>
        </w:rPr>
      </w:pPr>
    </w:p>
    <w:p w14:paraId="2FEF421E" w14:textId="77777777" w:rsidR="001A4DCC" w:rsidRPr="006E5904" w:rsidRDefault="001E0769" w:rsidP="005F7E65">
      <w:pPr>
        <w:spacing w:line="211" w:lineRule="exact"/>
        <w:ind w:left="421"/>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2.</w:t>
      </w:r>
      <w:r w:rsidR="005F7E65" w:rsidRPr="006E5904">
        <w:rPr>
          <w:rFonts w:asciiTheme="majorBidi" w:eastAsia="ＭＳ 明朝" w:hAnsiTheme="majorBidi" w:cstheme="majorBidi"/>
          <w:snapToGrid w:val="0"/>
          <w:color w:val="000000" w:themeColor="text1"/>
          <w:kern w:val="2"/>
          <w:sz w:val="21"/>
          <w:szCs w:val="21"/>
        </w:rPr>
        <w:tab/>
      </w:r>
      <w:r w:rsidR="00204E5F" w:rsidRPr="006E5904">
        <w:rPr>
          <w:rFonts w:asciiTheme="majorBidi" w:eastAsia="ＭＳ 明朝" w:hAnsiTheme="majorBidi" w:cstheme="majorBidi"/>
          <w:snapToGrid w:val="0"/>
          <w:color w:val="000000" w:themeColor="text1"/>
          <w:kern w:val="2"/>
          <w:sz w:val="21"/>
          <w:szCs w:val="21"/>
        </w:rPr>
        <w:t>use of waste to make products, and</w:t>
      </w:r>
    </w:p>
    <w:p w14:paraId="08C83FA2" w14:textId="77777777" w:rsidR="001A4DCC" w:rsidRPr="006E5904" w:rsidRDefault="001A4DCC" w:rsidP="007C6EC3">
      <w:pPr>
        <w:spacing w:line="124" w:lineRule="exact"/>
        <w:rPr>
          <w:rFonts w:asciiTheme="majorBidi" w:hAnsiTheme="majorBidi" w:cstheme="majorBidi"/>
          <w:snapToGrid w:val="0"/>
          <w:color w:val="000000" w:themeColor="text1"/>
          <w:kern w:val="2"/>
          <w:sz w:val="20"/>
          <w:szCs w:val="20"/>
        </w:rPr>
      </w:pPr>
    </w:p>
    <w:p w14:paraId="053DEF50" w14:textId="77777777" w:rsidR="001A4DCC" w:rsidRPr="006E5904" w:rsidRDefault="001E0769" w:rsidP="005F7E65">
      <w:pPr>
        <w:spacing w:line="304" w:lineRule="exact"/>
        <w:ind w:left="701" w:hanging="287"/>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3.</w:t>
      </w:r>
      <w:r w:rsidR="005F7E65" w:rsidRPr="006E5904">
        <w:rPr>
          <w:rFonts w:asciiTheme="majorBidi" w:hAnsiTheme="majorBidi" w:cstheme="majorBidi"/>
          <w:snapToGrid w:val="0"/>
          <w:color w:val="000000" w:themeColor="text1"/>
          <w:kern w:val="2"/>
          <w:sz w:val="21"/>
          <w:szCs w:val="21"/>
        </w:rPr>
        <w:tab/>
      </w:r>
      <w:r w:rsidR="00154CB8" w:rsidRPr="006E5904">
        <w:rPr>
          <w:rFonts w:asciiTheme="majorBidi" w:hAnsiTheme="majorBidi" w:cstheme="majorBidi"/>
          <w:snapToGrid w:val="0"/>
          <w:color w:val="000000" w:themeColor="text1"/>
          <w:kern w:val="2"/>
          <w:sz w:val="21"/>
          <w:szCs w:val="21"/>
        </w:rPr>
        <w:t>use of fuel made from waste (</w:t>
      </w:r>
      <w:r w:rsidR="00154CB8" w:rsidRPr="006E5904">
        <w:rPr>
          <w:rFonts w:asciiTheme="majorBidi" w:eastAsia="ＭＳ 明朝" w:hAnsiTheme="majorBidi" w:cstheme="majorBidi"/>
          <w:snapToGrid w:val="0"/>
          <w:color w:val="000000" w:themeColor="text1"/>
          <w:kern w:val="2"/>
          <w:sz w:val="21"/>
          <w:szCs w:val="21"/>
        </w:rPr>
        <w:t>fuel oil made from waste oil or RPF/RDF not classified as waste)</w:t>
      </w:r>
      <w:r w:rsidR="008E10F5" w:rsidRPr="006E5904">
        <w:rPr>
          <w:rFonts w:asciiTheme="majorBidi" w:eastAsia="ＭＳ 明朝" w:hAnsiTheme="majorBidi" w:cstheme="majorBidi"/>
          <w:snapToGrid w:val="0"/>
          <w:color w:val="000000" w:themeColor="text1"/>
          <w:kern w:val="2"/>
          <w:sz w:val="21"/>
          <w:szCs w:val="21"/>
        </w:rPr>
        <w:t xml:space="preserve">, which are to be put in different </w:t>
      </w:r>
      <w:r w:rsidR="00516BE1" w:rsidRPr="006E5904">
        <w:rPr>
          <w:rFonts w:asciiTheme="majorBidi" w:eastAsia="ＭＳ 明朝" w:hAnsiTheme="majorBidi" w:cstheme="majorBidi"/>
          <w:snapToGrid w:val="0"/>
          <w:color w:val="000000" w:themeColor="text1"/>
          <w:kern w:val="2"/>
          <w:sz w:val="21"/>
          <w:szCs w:val="21"/>
        </w:rPr>
        <w:t>fields</w:t>
      </w:r>
      <w:r w:rsidR="008E10F5" w:rsidRPr="006E5904">
        <w:rPr>
          <w:rFonts w:asciiTheme="majorBidi" w:eastAsia="ＭＳ 明朝" w:hAnsiTheme="majorBidi" w:cstheme="majorBidi"/>
          <w:snapToGrid w:val="0"/>
          <w:color w:val="000000" w:themeColor="text1"/>
          <w:kern w:val="2"/>
          <w:sz w:val="21"/>
          <w:szCs w:val="21"/>
        </w:rPr>
        <w:t xml:space="preserve"> of the report form, must be determined separately.</w:t>
      </w:r>
    </w:p>
    <w:p w14:paraId="34129226"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477D9D96" w14:textId="77777777" w:rsidR="001A4DCC" w:rsidRPr="006E5904" w:rsidRDefault="00AF22B0" w:rsidP="007C6EC3">
      <w:pPr>
        <w:tabs>
          <w:tab w:val="left" w:pos="361"/>
        </w:tabs>
        <w:spacing w:line="253" w:lineRule="exact"/>
        <w:ind w:left="361" w:hanging="361"/>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1)</w:t>
      </w:r>
      <w:r w:rsidRPr="006E5904">
        <w:rPr>
          <w:rFonts w:asciiTheme="majorBidi" w:eastAsia="Century" w:hAnsiTheme="majorBidi" w:cstheme="majorBidi"/>
          <w:snapToGrid w:val="0"/>
          <w:color w:val="000000" w:themeColor="text1"/>
          <w:kern w:val="2"/>
          <w:sz w:val="21"/>
          <w:szCs w:val="21"/>
        </w:rPr>
        <w:tab/>
      </w:r>
      <w:r w:rsidR="008E10F5" w:rsidRPr="006E5904">
        <w:rPr>
          <w:rFonts w:asciiTheme="majorBidi" w:hAnsiTheme="majorBidi" w:cstheme="majorBidi"/>
          <w:snapToGrid w:val="0"/>
          <w:color w:val="000000" w:themeColor="text1"/>
          <w:kern w:val="2"/>
          <w:sz w:val="21"/>
          <w:szCs w:val="21"/>
        </w:rPr>
        <w:t>Incineration of waste or use of waste to make products</w:t>
      </w:r>
    </w:p>
    <w:p w14:paraId="39135EE8" w14:textId="77777777" w:rsidR="001A4DCC" w:rsidRPr="006E5904" w:rsidRDefault="001A4DCC" w:rsidP="007C6EC3">
      <w:pPr>
        <w:spacing w:line="108" w:lineRule="exact"/>
        <w:rPr>
          <w:rFonts w:asciiTheme="majorBidi" w:hAnsiTheme="majorBidi" w:cstheme="majorBidi"/>
          <w:snapToGrid w:val="0"/>
          <w:color w:val="000000" w:themeColor="text1"/>
          <w:kern w:val="2"/>
          <w:sz w:val="20"/>
          <w:szCs w:val="20"/>
        </w:rPr>
      </w:pPr>
    </w:p>
    <w:p w14:paraId="372CB4D6" w14:textId="77777777" w:rsidR="001A4DCC" w:rsidRPr="006E5904" w:rsidRDefault="00AF22B0" w:rsidP="007C6EC3">
      <w:pPr>
        <w:tabs>
          <w:tab w:val="left" w:pos="501"/>
        </w:tabs>
        <w:spacing w:line="253" w:lineRule="exact"/>
        <w:ind w:left="501" w:hanging="501"/>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(1)</w:t>
      </w:r>
      <w:r w:rsidRPr="006E5904">
        <w:rPr>
          <w:rFonts w:asciiTheme="majorBidi" w:eastAsia="Century" w:hAnsiTheme="majorBidi" w:cstheme="majorBidi"/>
          <w:snapToGrid w:val="0"/>
          <w:color w:val="000000" w:themeColor="text1"/>
          <w:kern w:val="2"/>
          <w:sz w:val="21"/>
          <w:szCs w:val="21"/>
        </w:rPr>
        <w:tab/>
      </w:r>
      <w:r w:rsidR="007638EF" w:rsidRPr="006E5904">
        <w:rPr>
          <w:rFonts w:asciiTheme="majorBidi" w:eastAsia="ＭＳ 明朝" w:hAnsiTheme="majorBidi" w:cstheme="majorBidi"/>
          <w:snapToGrid w:val="0"/>
          <w:color w:val="000000" w:themeColor="text1"/>
          <w:kern w:val="2"/>
          <w:sz w:val="21"/>
          <w:szCs w:val="21"/>
        </w:rPr>
        <w:t>Outline of activity and pattern of emission</w:t>
      </w:r>
    </w:p>
    <w:p w14:paraId="49224551" w14:textId="77777777" w:rsidR="001A4DCC" w:rsidRPr="006E5904" w:rsidRDefault="001A4DCC" w:rsidP="007C6EC3">
      <w:pPr>
        <w:spacing w:line="141" w:lineRule="exact"/>
        <w:rPr>
          <w:rFonts w:asciiTheme="majorBidi" w:hAnsiTheme="majorBidi" w:cstheme="majorBidi"/>
          <w:snapToGrid w:val="0"/>
          <w:color w:val="000000" w:themeColor="text1"/>
          <w:kern w:val="2"/>
          <w:sz w:val="20"/>
          <w:szCs w:val="20"/>
        </w:rPr>
      </w:pPr>
    </w:p>
    <w:p w14:paraId="42CA0A85" w14:textId="77777777" w:rsidR="001A4DCC" w:rsidRPr="006E5904" w:rsidRDefault="00C868DA" w:rsidP="001716DB">
      <w:pPr>
        <w:pStyle w:val="Body"/>
      </w:pPr>
      <w:r w:rsidRPr="006E5904">
        <w:t>Incineration</w:t>
      </w:r>
      <w:r w:rsidR="007638EF" w:rsidRPr="006E5904">
        <w:rPr>
          <w:vertAlign w:val="superscript"/>
        </w:rPr>
        <w:t>*1</w:t>
      </w:r>
      <w:r w:rsidR="007638EF" w:rsidRPr="006E5904">
        <w:t xml:space="preserve"> </w:t>
      </w:r>
      <w:r w:rsidRPr="006E5904">
        <w:t xml:space="preserve">of waste </w:t>
      </w:r>
      <w:r w:rsidR="007638EF" w:rsidRPr="006E5904">
        <w:t>or use of waste to make products</w:t>
      </w:r>
      <w:r w:rsidR="007638EF" w:rsidRPr="006E5904">
        <w:rPr>
          <w:vertAlign w:val="superscript"/>
        </w:rPr>
        <w:t>*2</w:t>
      </w:r>
      <w:r w:rsidR="007638EF" w:rsidRPr="006E5904">
        <w:t xml:space="preserve"> brings about the oxidation of carbon contained in </w:t>
      </w:r>
      <w:r w:rsidR="00516BE1" w:rsidRPr="006E5904">
        <w:t xml:space="preserve">the </w:t>
      </w:r>
      <w:r w:rsidR="007638EF" w:rsidRPr="006E5904">
        <w:t xml:space="preserve">waste, emitting </w:t>
      </w:r>
      <w:r w:rsidR="00D65647" w:rsidRPr="006E5904">
        <w:rPr>
          <w:rFonts w:eastAsia="Century"/>
        </w:rPr>
        <w:t>CO</w:t>
      </w:r>
      <w:r w:rsidR="00D65647" w:rsidRPr="006E5904">
        <w:rPr>
          <w:rFonts w:eastAsia="Century"/>
          <w:vertAlign w:val="subscript"/>
        </w:rPr>
        <w:t>2</w:t>
      </w:r>
      <w:r w:rsidR="007638EF" w:rsidRPr="006E5904">
        <w:t>.</w:t>
      </w:r>
    </w:p>
    <w:p w14:paraId="5C025ED7"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61FD45BB" w14:textId="77777777" w:rsidR="001A4DCC" w:rsidRPr="006E5904" w:rsidRDefault="001A4DCC" w:rsidP="007C6EC3">
      <w:pPr>
        <w:spacing w:line="298" w:lineRule="exact"/>
        <w:rPr>
          <w:rFonts w:asciiTheme="majorBidi" w:hAnsiTheme="majorBidi" w:cstheme="majorBidi"/>
          <w:snapToGrid w:val="0"/>
          <w:color w:val="000000" w:themeColor="text1"/>
          <w:kern w:val="2"/>
          <w:sz w:val="20"/>
          <w:szCs w:val="20"/>
        </w:rPr>
      </w:pPr>
    </w:p>
    <w:p w14:paraId="4C68F8CA" w14:textId="77777777" w:rsidR="001A4DCC" w:rsidRPr="006E5904" w:rsidRDefault="00F316AC" w:rsidP="007C6EC3">
      <w:pPr>
        <w:spacing w:line="211" w:lineRule="exact"/>
        <w:ind w:left="421"/>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Emissions from different activity types for different waste types are to be calculated as listed below:</w:t>
      </w:r>
    </w:p>
    <w:p w14:paraId="721D3FC3" w14:textId="77777777" w:rsidR="001A4DCC" w:rsidRPr="006E5904" w:rsidRDefault="001A4DCC" w:rsidP="007C6EC3">
      <w:pPr>
        <w:spacing w:line="55" w:lineRule="exact"/>
        <w:rPr>
          <w:rFonts w:asciiTheme="majorBidi" w:hAnsiTheme="majorBidi" w:cstheme="majorBidi"/>
          <w:snapToGrid w:val="0"/>
          <w:color w:val="000000" w:themeColor="text1"/>
          <w:kern w:val="2"/>
          <w:sz w:val="20"/>
          <w:szCs w:val="20"/>
        </w:rPr>
      </w:pPr>
    </w:p>
    <w:tbl>
      <w:tblPr>
        <w:tblW w:w="0" w:type="auto"/>
        <w:tblInd w:w="130" w:type="dxa"/>
        <w:tblLayout w:type="fixed"/>
        <w:tblCellMar>
          <w:left w:w="0" w:type="dxa"/>
          <w:right w:w="0" w:type="dxa"/>
        </w:tblCellMar>
        <w:tblLook w:val="04A0" w:firstRow="1" w:lastRow="0" w:firstColumn="1" w:lastColumn="0" w:noHBand="0" w:noVBand="1"/>
      </w:tblPr>
      <w:tblGrid>
        <w:gridCol w:w="380"/>
        <w:gridCol w:w="3240"/>
        <w:gridCol w:w="5332"/>
      </w:tblGrid>
      <w:tr w:rsidR="005B518C" w:rsidRPr="006E5904" w14:paraId="5AA63B72" w14:textId="77777777" w:rsidTr="00E933C2">
        <w:trPr>
          <w:trHeight w:val="389"/>
        </w:trPr>
        <w:tc>
          <w:tcPr>
            <w:tcW w:w="380" w:type="dxa"/>
            <w:tcBorders>
              <w:top w:val="single" w:sz="8" w:space="0" w:color="auto"/>
              <w:left w:val="single" w:sz="8" w:space="0" w:color="auto"/>
            </w:tcBorders>
            <w:vAlign w:val="center"/>
          </w:tcPr>
          <w:p w14:paraId="672408A2" w14:textId="77777777" w:rsidR="00070302" w:rsidRPr="006E5904" w:rsidRDefault="00070302" w:rsidP="001716DB">
            <w:pPr>
              <w:jc w:val="center"/>
              <w:rPr>
                <w:rFonts w:asciiTheme="majorBidi" w:hAnsiTheme="majorBidi" w:cstheme="majorBidi"/>
                <w:snapToGrid w:val="0"/>
                <w:color w:val="000000" w:themeColor="text1"/>
                <w:kern w:val="2"/>
                <w:sz w:val="24"/>
                <w:szCs w:val="24"/>
              </w:rPr>
            </w:pPr>
          </w:p>
        </w:tc>
        <w:tc>
          <w:tcPr>
            <w:tcW w:w="3240" w:type="dxa"/>
            <w:tcBorders>
              <w:top w:val="single" w:sz="8" w:space="0" w:color="auto"/>
              <w:right w:val="single" w:sz="8" w:space="0" w:color="auto"/>
            </w:tcBorders>
            <w:vAlign w:val="center"/>
          </w:tcPr>
          <w:p w14:paraId="6C6C2529" w14:textId="77777777" w:rsidR="00070302" w:rsidRPr="006E5904" w:rsidRDefault="009976D5" w:rsidP="009976D5">
            <w:pPr>
              <w:ind w:left="74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Waste type</w:t>
            </w:r>
          </w:p>
        </w:tc>
        <w:tc>
          <w:tcPr>
            <w:tcW w:w="5332" w:type="dxa"/>
            <w:tcBorders>
              <w:top w:val="single" w:sz="8" w:space="0" w:color="auto"/>
              <w:right w:val="single" w:sz="8" w:space="0" w:color="auto"/>
            </w:tcBorders>
            <w:vAlign w:val="center"/>
          </w:tcPr>
          <w:p w14:paraId="0BDA8ED5" w14:textId="77777777" w:rsidR="00070302" w:rsidRPr="006E5904" w:rsidRDefault="00903C7D" w:rsidP="00687B95">
            <w:pPr>
              <w:ind w:left="166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Activity</w:t>
            </w:r>
            <w:r w:rsidR="00687B95" w:rsidRPr="006E5904">
              <w:rPr>
                <w:rFonts w:asciiTheme="majorBidi" w:eastAsia="ＭＳ 明朝" w:hAnsiTheme="majorBidi" w:cstheme="majorBidi"/>
                <w:snapToGrid w:val="0"/>
                <w:color w:val="000000" w:themeColor="text1"/>
                <w:kern w:val="2"/>
                <w:sz w:val="21"/>
                <w:szCs w:val="21"/>
              </w:rPr>
              <w:t xml:space="preserve"> subject to calculation</w:t>
            </w:r>
          </w:p>
        </w:tc>
      </w:tr>
      <w:tr w:rsidR="005B518C" w:rsidRPr="006E5904" w14:paraId="59739AF6" w14:textId="77777777" w:rsidTr="00B82117">
        <w:trPr>
          <w:trHeight w:val="710"/>
        </w:trPr>
        <w:tc>
          <w:tcPr>
            <w:tcW w:w="380" w:type="dxa"/>
            <w:tcBorders>
              <w:left w:val="single" w:sz="8" w:space="0" w:color="auto"/>
            </w:tcBorders>
          </w:tcPr>
          <w:p w14:paraId="36437BDA" w14:textId="77777777" w:rsidR="006D2FB8" w:rsidRPr="006E5904" w:rsidRDefault="006D2FB8" w:rsidP="001716DB">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1.</w:t>
            </w:r>
          </w:p>
        </w:tc>
        <w:tc>
          <w:tcPr>
            <w:tcW w:w="3240" w:type="dxa"/>
            <w:tcBorders>
              <w:right w:val="single" w:sz="8" w:space="0" w:color="auto"/>
            </w:tcBorders>
          </w:tcPr>
          <w:p w14:paraId="55F32233" w14:textId="77777777" w:rsidR="006D2FB8" w:rsidRPr="006E5904" w:rsidRDefault="009976D5" w:rsidP="009976D5">
            <w:pPr>
              <w:ind w:left="12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Waste oil</w:t>
            </w:r>
            <w:r w:rsidRPr="006E5904">
              <w:rPr>
                <w:rFonts w:asciiTheme="majorBidi" w:eastAsia="ＭＳ 明朝" w:hAnsiTheme="majorBidi" w:cstheme="majorBidi"/>
                <w:snapToGrid w:val="0"/>
                <w:color w:val="000000" w:themeColor="text1"/>
                <w:kern w:val="2"/>
                <w:sz w:val="25"/>
                <w:szCs w:val="25"/>
                <w:vertAlign w:val="superscript"/>
              </w:rPr>
              <w:t>*3</w:t>
            </w:r>
            <w:r w:rsidRPr="006E5904">
              <w:rPr>
                <w:rFonts w:asciiTheme="majorBidi" w:eastAsia="ＭＳ 明朝" w:hAnsiTheme="majorBidi" w:cstheme="majorBidi"/>
                <w:snapToGrid w:val="0"/>
                <w:color w:val="000000" w:themeColor="text1"/>
                <w:kern w:val="2"/>
                <w:sz w:val="21"/>
                <w:szCs w:val="21"/>
              </w:rPr>
              <w:t xml:space="preserve"> (other than plant derived and animal derived oil)</w:t>
            </w:r>
          </w:p>
        </w:tc>
        <w:tc>
          <w:tcPr>
            <w:tcW w:w="5332" w:type="dxa"/>
            <w:tcBorders>
              <w:right w:val="single" w:sz="8" w:space="0" w:color="auto"/>
            </w:tcBorders>
          </w:tcPr>
          <w:p w14:paraId="6B73EDB8" w14:textId="77777777" w:rsidR="006D2FB8" w:rsidRPr="006E5904" w:rsidRDefault="009976D5" w:rsidP="00E933C2">
            <w:pPr>
              <w:ind w:left="229" w:hanging="149"/>
              <w:rPr>
                <w:rFonts w:asciiTheme="majorBidi" w:hAnsiTheme="majorBidi" w:cstheme="majorBidi"/>
                <w:snapToGrid w:val="0"/>
                <w:color w:val="000000" w:themeColor="text1"/>
                <w:kern w:val="2"/>
                <w:sz w:val="20"/>
                <w:szCs w:val="20"/>
              </w:rPr>
            </w:pPr>
            <w:r w:rsidRPr="006E5904">
              <w:rPr>
                <w:rFonts w:asciiTheme="majorBidi" w:eastAsia="ＭＳ ゴシック" w:hAnsiTheme="majorBidi" w:cstheme="majorBidi"/>
                <w:snapToGrid w:val="0"/>
                <w:color w:val="000000" w:themeColor="text1"/>
                <w:kern w:val="2"/>
                <w:sz w:val="21"/>
                <w:szCs w:val="21"/>
              </w:rPr>
              <w:t>-</w:t>
            </w:r>
            <w:r w:rsidR="00E933C2" w:rsidRPr="006E5904">
              <w:rPr>
                <w:rFonts w:asciiTheme="majorBidi" w:eastAsia="ＭＳ ゴシック" w:hAnsiTheme="majorBidi" w:cstheme="majorBidi"/>
                <w:snapToGrid w:val="0"/>
                <w:color w:val="000000" w:themeColor="text1"/>
                <w:kern w:val="2"/>
                <w:sz w:val="21"/>
                <w:szCs w:val="21"/>
              </w:rPr>
              <w:tab/>
            </w:r>
            <w:r w:rsidRPr="006E5904">
              <w:rPr>
                <w:rFonts w:asciiTheme="majorBidi" w:eastAsia="ＭＳ 明朝" w:hAnsiTheme="majorBidi" w:cstheme="majorBidi"/>
                <w:snapToGrid w:val="0"/>
                <w:color w:val="000000" w:themeColor="text1"/>
                <w:kern w:val="2"/>
                <w:sz w:val="21"/>
                <w:szCs w:val="21"/>
              </w:rPr>
              <w:t xml:space="preserve">Incineration of </w:t>
            </w:r>
            <w:r w:rsidR="00BC5EBC" w:rsidRPr="006E5904">
              <w:rPr>
                <w:rFonts w:asciiTheme="majorBidi" w:eastAsia="ＭＳ 明朝" w:hAnsiTheme="majorBidi" w:cstheme="majorBidi"/>
                <w:snapToGrid w:val="0"/>
                <w:color w:val="000000" w:themeColor="text1"/>
                <w:kern w:val="2"/>
                <w:sz w:val="21"/>
                <w:szCs w:val="21"/>
              </w:rPr>
              <w:t xml:space="preserve">(fossil </w:t>
            </w:r>
            <w:r w:rsidR="00A62D5A" w:rsidRPr="006E5904">
              <w:rPr>
                <w:rFonts w:asciiTheme="majorBidi" w:eastAsia="ＭＳ 明朝" w:hAnsiTheme="majorBidi" w:cstheme="majorBidi"/>
                <w:snapToGrid w:val="0"/>
                <w:color w:val="000000" w:themeColor="text1"/>
                <w:kern w:val="2"/>
                <w:sz w:val="21"/>
                <w:szCs w:val="21"/>
              </w:rPr>
              <w:t>fuel</w:t>
            </w:r>
            <w:r w:rsidR="00BC5EBC" w:rsidRPr="006E5904">
              <w:rPr>
                <w:rFonts w:asciiTheme="majorBidi" w:eastAsia="ＭＳ 明朝" w:hAnsiTheme="majorBidi" w:cstheme="majorBidi"/>
                <w:snapToGrid w:val="0"/>
                <w:color w:val="000000" w:themeColor="text1"/>
                <w:kern w:val="2"/>
                <w:sz w:val="21"/>
                <w:szCs w:val="21"/>
              </w:rPr>
              <w:t xml:space="preserve"> derived) </w:t>
            </w:r>
            <w:r w:rsidRPr="006E5904">
              <w:rPr>
                <w:rFonts w:asciiTheme="majorBidi" w:eastAsia="ＭＳ 明朝" w:hAnsiTheme="majorBidi" w:cstheme="majorBidi"/>
                <w:snapToGrid w:val="0"/>
                <w:color w:val="000000" w:themeColor="text1"/>
                <w:kern w:val="2"/>
                <w:sz w:val="21"/>
                <w:szCs w:val="21"/>
              </w:rPr>
              <w:t xml:space="preserve">waste oil </w:t>
            </w:r>
            <w:r w:rsidR="00BC5EBC" w:rsidRPr="006E5904">
              <w:rPr>
                <w:rFonts w:asciiTheme="majorBidi" w:eastAsia="ＭＳ 明朝" w:hAnsiTheme="majorBidi" w:cstheme="majorBidi"/>
                <w:snapToGrid w:val="0"/>
                <w:color w:val="000000" w:themeColor="text1"/>
                <w:kern w:val="2"/>
                <w:sz w:val="21"/>
                <w:szCs w:val="21"/>
              </w:rPr>
              <w:t>classified as industrial waste (including specially controlled industrial waste)</w:t>
            </w:r>
          </w:p>
        </w:tc>
      </w:tr>
      <w:tr w:rsidR="005B518C" w:rsidRPr="006E5904" w14:paraId="75891890" w14:textId="77777777" w:rsidTr="00B82117">
        <w:trPr>
          <w:trHeight w:val="349"/>
        </w:trPr>
        <w:tc>
          <w:tcPr>
            <w:tcW w:w="380" w:type="dxa"/>
            <w:tcBorders>
              <w:left w:val="single" w:sz="8" w:space="0" w:color="auto"/>
            </w:tcBorders>
          </w:tcPr>
          <w:p w14:paraId="430CB798" w14:textId="77777777" w:rsidR="00D026AA" w:rsidRPr="006E5904" w:rsidRDefault="00D026AA" w:rsidP="001716DB">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2.</w:t>
            </w:r>
          </w:p>
        </w:tc>
        <w:tc>
          <w:tcPr>
            <w:tcW w:w="3240" w:type="dxa"/>
            <w:tcBorders>
              <w:right w:val="single" w:sz="8" w:space="0" w:color="auto"/>
            </w:tcBorders>
          </w:tcPr>
          <w:p w14:paraId="59EC0F18" w14:textId="77777777" w:rsidR="00D026AA" w:rsidRPr="006E5904" w:rsidRDefault="00414125" w:rsidP="00414125">
            <w:pPr>
              <w:ind w:left="12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Synthetic fibers</w:t>
            </w:r>
          </w:p>
        </w:tc>
        <w:tc>
          <w:tcPr>
            <w:tcW w:w="5332" w:type="dxa"/>
            <w:tcBorders>
              <w:right w:val="single" w:sz="8" w:space="0" w:color="auto"/>
            </w:tcBorders>
          </w:tcPr>
          <w:p w14:paraId="500BF37E" w14:textId="77777777" w:rsidR="00D026AA" w:rsidRPr="006E5904" w:rsidRDefault="00414125" w:rsidP="00E933C2">
            <w:pPr>
              <w:ind w:left="229" w:hanging="149"/>
              <w:rPr>
                <w:rFonts w:asciiTheme="majorBidi" w:hAnsiTheme="majorBidi" w:cstheme="majorBidi"/>
                <w:snapToGrid w:val="0"/>
                <w:color w:val="000000" w:themeColor="text1"/>
                <w:kern w:val="2"/>
                <w:sz w:val="20"/>
                <w:szCs w:val="20"/>
              </w:rPr>
            </w:pPr>
            <w:r w:rsidRPr="006E5904">
              <w:rPr>
                <w:rFonts w:asciiTheme="majorBidi" w:eastAsia="ＭＳ ゴシック" w:hAnsiTheme="majorBidi" w:cstheme="majorBidi"/>
                <w:snapToGrid w:val="0"/>
                <w:color w:val="000000" w:themeColor="text1"/>
                <w:kern w:val="2"/>
                <w:sz w:val="21"/>
                <w:szCs w:val="21"/>
              </w:rPr>
              <w:t>-</w:t>
            </w:r>
            <w:r w:rsidR="00E933C2" w:rsidRPr="006E5904">
              <w:rPr>
                <w:rFonts w:asciiTheme="majorBidi" w:eastAsia="ＭＳ ゴシック" w:hAnsiTheme="majorBidi" w:cstheme="majorBidi"/>
                <w:snapToGrid w:val="0"/>
                <w:color w:val="000000" w:themeColor="text1"/>
                <w:kern w:val="2"/>
                <w:sz w:val="21"/>
                <w:szCs w:val="21"/>
              </w:rPr>
              <w:tab/>
            </w:r>
            <w:r w:rsidRPr="006E5904">
              <w:rPr>
                <w:rFonts w:asciiTheme="majorBidi" w:eastAsia="ＭＳ ゴシック" w:hAnsiTheme="majorBidi" w:cstheme="majorBidi"/>
                <w:snapToGrid w:val="0"/>
                <w:color w:val="000000" w:themeColor="text1"/>
                <w:kern w:val="2"/>
                <w:sz w:val="21"/>
                <w:szCs w:val="21"/>
              </w:rPr>
              <w:t>Incineration of synthetic fibers</w:t>
            </w:r>
          </w:p>
        </w:tc>
      </w:tr>
      <w:tr w:rsidR="005B518C" w:rsidRPr="006E5904" w14:paraId="4F2B9DDA" w14:textId="77777777" w:rsidTr="00B82117">
        <w:trPr>
          <w:trHeight w:val="709"/>
        </w:trPr>
        <w:tc>
          <w:tcPr>
            <w:tcW w:w="380" w:type="dxa"/>
            <w:tcBorders>
              <w:left w:val="single" w:sz="8" w:space="0" w:color="auto"/>
            </w:tcBorders>
          </w:tcPr>
          <w:p w14:paraId="27804CD1" w14:textId="77777777" w:rsidR="0020560B" w:rsidRPr="006E5904" w:rsidRDefault="0020560B" w:rsidP="001716DB">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3.</w:t>
            </w:r>
          </w:p>
        </w:tc>
        <w:tc>
          <w:tcPr>
            <w:tcW w:w="3240" w:type="dxa"/>
            <w:tcBorders>
              <w:right w:val="single" w:sz="8" w:space="0" w:color="auto"/>
            </w:tcBorders>
          </w:tcPr>
          <w:p w14:paraId="000FB530" w14:textId="77777777" w:rsidR="0020560B" w:rsidRPr="006E5904" w:rsidRDefault="00414125" w:rsidP="00414125">
            <w:pPr>
              <w:ind w:left="12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Waste rubber tires</w:t>
            </w:r>
          </w:p>
        </w:tc>
        <w:tc>
          <w:tcPr>
            <w:tcW w:w="5332" w:type="dxa"/>
            <w:tcBorders>
              <w:right w:val="single" w:sz="8" w:space="0" w:color="auto"/>
            </w:tcBorders>
          </w:tcPr>
          <w:p w14:paraId="75A69BF2" w14:textId="77777777" w:rsidR="0020560B" w:rsidRPr="006E5904" w:rsidRDefault="00414125" w:rsidP="00E933C2">
            <w:pPr>
              <w:ind w:left="229" w:hanging="149"/>
              <w:rPr>
                <w:rFonts w:asciiTheme="majorBidi" w:hAnsiTheme="majorBidi" w:cstheme="majorBidi"/>
                <w:snapToGrid w:val="0"/>
                <w:color w:val="000000" w:themeColor="text1"/>
                <w:kern w:val="2"/>
                <w:sz w:val="20"/>
                <w:szCs w:val="20"/>
              </w:rPr>
            </w:pPr>
            <w:r w:rsidRPr="006E5904">
              <w:rPr>
                <w:rFonts w:asciiTheme="majorBidi" w:eastAsia="ＭＳ ゴシック" w:hAnsiTheme="majorBidi" w:cstheme="majorBidi"/>
                <w:snapToGrid w:val="0"/>
                <w:color w:val="000000" w:themeColor="text1"/>
                <w:kern w:val="2"/>
                <w:sz w:val="21"/>
                <w:szCs w:val="21"/>
              </w:rPr>
              <w:t>-</w:t>
            </w:r>
            <w:r w:rsidR="00E933C2" w:rsidRPr="006E5904">
              <w:rPr>
                <w:rFonts w:asciiTheme="majorBidi" w:eastAsia="ＭＳ ゴシック" w:hAnsiTheme="majorBidi" w:cstheme="majorBidi"/>
                <w:snapToGrid w:val="0"/>
                <w:color w:val="000000" w:themeColor="text1"/>
                <w:kern w:val="2"/>
                <w:sz w:val="21"/>
                <w:szCs w:val="21"/>
              </w:rPr>
              <w:tab/>
            </w:r>
            <w:r w:rsidRPr="006E5904">
              <w:rPr>
                <w:rFonts w:asciiTheme="majorBidi" w:eastAsia="ＭＳ ゴシック" w:hAnsiTheme="majorBidi" w:cstheme="majorBidi"/>
                <w:snapToGrid w:val="0"/>
                <w:color w:val="000000" w:themeColor="text1"/>
                <w:kern w:val="2"/>
                <w:sz w:val="21"/>
                <w:szCs w:val="21"/>
              </w:rPr>
              <w:t>Incineration of waste rubber tires</w:t>
            </w:r>
          </w:p>
          <w:p w14:paraId="13B984E2" w14:textId="77777777" w:rsidR="0020560B" w:rsidRPr="006E5904" w:rsidRDefault="00414125" w:rsidP="00E933C2">
            <w:pPr>
              <w:ind w:left="229" w:hanging="149"/>
              <w:rPr>
                <w:rFonts w:asciiTheme="majorBidi" w:hAnsiTheme="majorBidi" w:cstheme="majorBidi"/>
                <w:snapToGrid w:val="0"/>
                <w:color w:val="000000" w:themeColor="text1"/>
                <w:kern w:val="2"/>
                <w:sz w:val="20"/>
                <w:szCs w:val="20"/>
              </w:rPr>
            </w:pPr>
            <w:r w:rsidRPr="006E5904">
              <w:rPr>
                <w:rFonts w:asciiTheme="majorBidi" w:eastAsia="ＭＳ ゴシック" w:hAnsiTheme="majorBidi" w:cstheme="majorBidi"/>
                <w:snapToGrid w:val="0"/>
                <w:color w:val="000000" w:themeColor="text1"/>
                <w:kern w:val="2"/>
                <w:sz w:val="21"/>
                <w:szCs w:val="21"/>
              </w:rPr>
              <w:t>-</w:t>
            </w:r>
            <w:r w:rsidR="00E933C2" w:rsidRPr="006E5904">
              <w:rPr>
                <w:rFonts w:asciiTheme="majorBidi" w:eastAsia="ＭＳ ゴシック" w:hAnsiTheme="majorBidi" w:cstheme="majorBidi"/>
                <w:snapToGrid w:val="0"/>
                <w:color w:val="000000" w:themeColor="text1"/>
                <w:kern w:val="2"/>
                <w:sz w:val="21"/>
                <w:szCs w:val="21"/>
              </w:rPr>
              <w:tab/>
            </w:r>
            <w:r w:rsidRPr="006E5904">
              <w:rPr>
                <w:rFonts w:asciiTheme="majorBidi" w:eastAsia="ＭＳ ゴシック" w:hAnsiTheme="majorBidi" w:cstheme="majorBidi"/>
                <w:snapToGrid w:val="0"/>
                <w:color w:val="000000" w:themeColor="text1"/>
                <w:kern w:val="2"/>
                <w:sz w:val="21"/>
                <w:szCs w:val="21"/>
              </w:rPr>
              <w:t>Use of waste rubber tires as a material for cement</w:t>
            </w:r>
          </w:p>
        </w:tc>
      </w:tr>
      <w:tr w:rsidR="005B518C" w:rsidRPr="006E5904" w14:paraId="5FC285BE" w14:textId="77777777" w:rsidTr="00D4073C">
        <w:trPr>
          <w:trHeight w:val="2152"/>
        </w:trPr>
        <w:tc>
          <w:tcPr>
            <w:tcW w:w="380" w:type="dxa"/>
            <w:tcBorders>
              <w:left w:val="single" w:sz="8" w:space="0" w:color="auto"/>
            </w:tcBorders>
          </w:tcPr>
          <w:p w14:paraId="5753A689" w14:textId="77777777" w:rsidR="0031411E" w:rsidRPr="006E5904" w:rsidRDefault="0031411E" w:rsidP="001716DB">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4.</w:t>
            </w:r>
          </w:p>
        </w:tc>
        <w:tc>
          <w:tcPr>
            <w:tcW w:w="3240" w:type="dxa"/>
            <w:tcBorders>
              <w:right w:val="single" w:sz="8" w:space="0" w:color="auto"/>
            </w:tcBorders>
          </w:tcPr>
          <w:p w14:paraId="3F28B6A7" w14:textId="77777777" w:rsidR="0031411E" w:rsidRPr="006E5904" w:rsidRDefault="00A62D5A" w:rsidP="00A62D5A">
            <w:pPr>
              <w:ind w:left="120"/>
              <w:rPr>
                <w:rFonts w:asciiTheme="majorBidi" w:hAnsiTheme="majorBidi" w:cstheme="majorBidi"/>
                <w:snapToGrid w:val="0"/>
                <w:color w:val="000000" w:themeColor="text1"/>
                <w:kern w:val="2"/>
                <w:sz w:val="20"/>
                <w:szCs w:val="20"/>
              </w:rPr>
            </w:pPr>
            <w:r w:rsidRPr="006E5904">
              <w:rPr>
                <w:rFonts w:asciiTheme="majorBidi" w:hAnsiTheme="majorBidi" w:cstheme="majorBidi"/>
                <w:snapToGrid w:val="0"/>
                <w:color w:val="000000" w:themeColor="text1"/>
                <w:kern w:val="2"/>
                <w:sz w:val="21"/>
                <w:szCs w:val="21"/>
              </w:rPr>
              <w:t>Waste p</w:t>
            </w:r>
            <w:r w:rsidR="002E5848" w:rsidRPr="006E5904">
              <w:rPr>
                <w:rFonts w:asciiTheme="majorBidi" w:hAnsiTheme="majorBidi" w:cstheme="majorBidi"/>
                <w:snapToGrid w:val="0"/>
                <w:color w:val="000000" w:themeColor="text1"/>
                <w:kern w:val="2"/>
                <w:sz w:val="21"/>
                <w:szCs w:val="21"/>
              </w:rPr>
              <w:t xml:space="preserve">lastics other than </w:t>
            </w:r>
            <w:r w:rsidR="0031411E" w:rsidRPr="006E5904">
              <w:rPr>
                <w:rFonts w:asciiTheme="majorBidi" w:eastAsia="Century" w:hAnsiTheme="majorBidi" w:cstheme="majorBidi"/>
                <w:snapToGrid w:val="0"/>
                <w:color w:val="000000" w:themeColor="text1"/>
                <w:kern w:val="2"/>
                <w:sz w:val="21"/>
                <w:szCs w:val="21"/>
              </w:rPr>
              <w:t>2</w:t>
            </w:r>
            <w:r w:rsidR="002E5848" w:rsidRPr="006E5904">
              <w:rPr>
                <w:rFonts w:asciiTheme="majorBidi" w:hAnsiTheme="majorBidi" w:cstheme="majorBidi"/>
                <w:snapToGrid w:val="0"/>
                <w:color w:val="000000" w:themeColor="text1"/>
                <w:kern w:val="2"/>
                <w:sz w:val="21"/>
                <w:szCs w:val="21"/>
              </w:rPr>
              <w:t xml:space="preserve"> and </w:t>
            </w:r>
            <w:r w:rsidR="0031411E" w:rsidRPr="006E5904">
              <w:rPr>
                <w:rFonts w:asciiTheme="majorBidi" w:eastAsia="Century" w:hAnsiTheme="majorBidi" w:cstheme="majorBidi"/>
                <w:snapToGrid w:val="0"/>
                <w:color w:val="000000" w:themeColor="text1"/>
                <w:kern w:val="2"/>
                <w:sz w:val="21"/>
                <w:szCs w:val="21"/>
              </w:rPr>
              <w:t xml:space="preserve">3 </w:t>
            </w:r>
            <w:r w:rsidR="002E5848" w:rsidRPr="006E5904">
              <w:rPr>
                <w:rFonts w:asciiTheme="majorBidi" w:hAnsiTheme="majorBidi" w:cstheme="majorBidi"/>
                <w:snapToGrid w:val="0"/>
                <w:color w:val="000000" w:themeColor="text1"/>
                <w:kern w:val="2"/>
                <w:sz w:val="21"/>
                <w:szCs w:val="21"/>
              </w:rPr>
              <w:t>(only those classified as industrial waste)</w:t>
            </w:r>
          </w:p>
        </w:tc>
        <w:tc>
          <w:tcPr>
            <w:tcW w:w="5332" w:type="dxa"/>
            <w:tcBorders>
              <w:right w:val="single" w:sz="8" w:space="0" w:color="auto"/>
            </w:tcBorders>
          </w:tcPr>
          <w:p w14:paraId="17F3F931" w14:textId="77777777" w:rsidR="0031411E" w:rsidRPr="006E5904" w:rsidRDefault="002E5848" w:rsidP="00E933C2">
            <w:pPr>
              <w:ind w:left="229" w:hanging="149"/>
              <w:rPr>
                <w:rFonts w:asciiTheme="majorBidi" w:hAnsiTheme="majorBidi" w:cstheme="majorBidi"/>
                <w:snapToGrid w:val="0"/>
                <w:color w:val="000000" w:themeColor="text1"/>
                <w:kern w:val="2"/>
                <w:sz w:val="20"/>
                <w:szCs w:val="20"/>
              </w:rPr>
            </w:pPr>
            <w:r w:rsidRPr="006E5904">
              <w:rPr>
                <w:rFonts w:asciiTheme="majorBidi" w:eastAsia="ＭＳ ゴシック" w:hAnsiTheme="majorBidi" w:cstheme="majorBidi"/>
                <w:snapToGrid w:val="0"/>
                <w:color w:val="000000" w:themeColor="text1"/>
                <w:kern w:val="2"/>
                <w:sz w:val="21"/>
                <w:szCs w:val="21"/>
              </w:rPr>
              <w:t>-</w:t>
            </w:r>
            <w:r w:rsidR="00E933C2" w:rsidRPr="006E5904">
              <w:rPr>
                <w:rFonts w:asciiTheme="majorBidi" w:eastAsia="ＭＳ ゴシック" w:hAnsiTheme="majorBidi" w:cstheme="majorBidi"/>
                <w:snapToGrid w:val="0"/>
                <w:color w:val="000000" w:themeColor="text1"/>
                <w:kern w:val="2"/>
                <w:sz w:val="21"/>
                <w:szCs w:val="21"/>
              </w:rPr>
              <w:tab/>
            </w:r>
            <w:r w:rsidRPr="006E5904">
              <w:rPr>
                <w:rFonts w:asciiTheme="majorBidi" w:eastAsia="ＭＳ ゴシック" w:hAnsiTheme="majorBidi" w:cstheme="majorBidi"/>
                <w:snapToGrid w:val="0"/>
                <w:color w:val="000000" w:themeColor="text1"/>
                <w:kern w:val="2"/>
                <w:sz w:val="21"/>
                <w:szCs w:val="21"/>
              </w:rPr>
              <w:t>Incineration of waste plastics classified as industrial waste</w:t>
            </w:r>
          </w:p>
          <w:p w14:paraId="05AB7C16" w14:textId="77777777" w:rsidR="0031411E" w:rsidRPr="006E5904" w:rsidRDefault="00C006B4" w:rsidP="00E933C2">
            <w:pPr>
              <w:ind w:left="229" w:hanging="149"/>
              <w:rPr>
                <w:rFonts w:asciiTheme="majorBidi" w:hAnsiTheme="majorBidi" w:cstheme="majorBidi"/>
                <w:snapToGrid w:val="0"/>
                <w:color w:val="000000" w:themeColor="text1"/>
                <w:kern w:val="2"/>
                <w:sz w:val="20"/>
                <w:szCs w:val="20"/>
              </w:rPr>
            </w:pPr>
            <w:r w:rsidRPr="006E5904">
              <w:rPr>
                <w:rFonts w:asciiTheme="majorBidi" w:eastAsia="ＭＳ ゴシック" w:hAnsiTheme="majorBidi" w:cstheme="majorBidi"/>
                <w:snapToGrid w:val="0"/>
                <w:color w:val="000000" w:themeColor="text1"/>
                <w:kern w:val="2"/>
                <w:sz w:val="21"/>
                <w:szCs w:val="21"/>
              </w:rPr>
              <w:t>-</w:t>
            </w:r>
            <w:r w:rsidR="00E933C2" w:rsidRPr="006E5904">
              <w:rPr>
                <w:rFonts w:asciiTheme="majorBidi" w:eastAsia="ＭＳ ゴシック" w:hAnsiTheme="majorBidi" w:cstheme="majorBidi"/>
                <w:snapToGrid w:val="0"/>
                <w:color w:val="000000" w:themeColor="text1"/>
                <w:kern w:val="2"/>
                <w:sz w:val="21"/>
                <w:szCs w:val="21"/>
              </w:rPr>
              <w:tab/>
            </w:r>
            <w:r w:rsidRPr="006E5904">
              <w:rPr>
                <w:rFonts w:asciiTheme="majorBidi" w:eastAsia="ＭＳ ゴシック" w:hAnsiTheme="majorBidi" w:cstheme="majorBidi"/>
                <w:snapToGrid w:val="0"/>
                <w:color w:val="000000" w:themeColor="text1"/>
                <w:kern w:val="2"/>
                <w:sz w:val="21"/>
                <w:szCs w:val="21"/>
              </w:rPr>
              <w:t xml:space="preserve">Use of waste plastics </w:t>
            </w:r>
            <w:r w:rsidR="009B3CE6" w:rsidRPr="006E5904">
              <w:rPr>
                <w:rFonts w:asciiTheme="majorBidi" w:eastAsia="ＭＳ ゴシック" w:hAnsiTheme="majorBidi" w:cstheme="majorBidi"/>
                <w:snapToGrid w:val="0"/>
                <w:color w:val="000000" w:themeColor="text1"/>
                <w:kern w:val="2"/>
                <w:sz w:val="21"/>
                <w:szCs w:val="21"/>
              </w:rPr>
              <w:t>classified</w:t>
            </w:r>
            <w:r w:rsidRPr="006E5904">
              <w:rPr>
                <w:rFonts w:asciiTheme="majorBidi" w:eastAsia="ＭＳ ゴシック" w:hAnsiTheme="majorBidi" w:cstheme="majorBidi"/>
                <w:snapToGrid w:val="0"/>
                <w:color w:val="000000" w:themeColor="text1"/>
                <w:kern w:val="2"/>
                <w:sz w:val="21"/>
                <w:szCs w:val="21"/>
              </w:rPr>
              <w:t xml:space="preserve"> as industrial waste as a reducing agent in a blast furnace</w:t>
            </w:r>
          </w:p>
          <w:p w14:paraId="1EC3FCB6" w14:textId="77777777" w:rsidR="0031411E" w:rsidRPr="006E5904" w:rsidRDefault="00C006B4" w:rsidP="00E933C2">
            <w:pPr>
              <w:ind w:left="229" w:hanging="149"/>
              <w:rPr>
                <w:rFonts w:asciiTheme="majorBidi" w:hAnsiTheme="majorBidi" w:cstheme="majorBidi"/>
                <w:snapToGrid w:val="0"/>
                <w:color w:val="000000" w:themeColor="text1"/>
                <w:kern w:val="2"/>
                <w:sz w:val="20"/>
                <w:szCs w:val="20"/>
              </w:rPr>
            </w:pPr>
            <w:r w:rsidRPr="006E5904">
              <w:rPr>
                <w:rFonts w:asciiTheme="majorBidi" w:eastAsia="ＭＳ ゴシック" w:hAnsiTheme="majorBidi" w:cstheme="majorBidi"/>
                <w:snapToGrid w:val="0"/>
                <w:color w:val="000000" w:themeColor="text1"/>
                <w:kern w:val="2"/>
                <w:sz w:val="21"/>
                <w:szCs w:val="21"/>
              </w:rPr>
              <w:t>-</w:t>
            </w:r>
            <w:r w:rsidR="00E933C2" w:rsidRPr="006E5904">
              <w:rPr>
                <w:rFonts w:asciiTheme="majorBidi" w:eastAsia="ＭＳ ゴシック" w:hAnsiTheme="majorBidi" w:cstheme="majorBidi"/>
                <w:snapToGrid w:val="0"/>
                <w:color w:val="000000" w:themeColor="text1"/>
                <w:kern w:val="2"/>
                <w:sz w:val="21"/>
                <w:szCs w:val="21"/>
              </w:rPr>
              <w:tab/>
            </w:r>
            <w:r w:rsidR="0067260E" w:rsidRPr="006E5904">
              <w:rPr>
                <w:rFonts w:asciiTheme="majorBidi" w:eastAsia="ＭＳ ゴシック" w:hAnsiTheme="majorBidi" w:cstheme="majorBidi"/>
                <w:snapToGrid w:val="0"/>
                <w:color w:val="000000" w:themeColor="text1"/>
                <w:kern w:val="2"/>
                <w:sz w:val="21"/>
                <w:szCs w:val="21"/>
              </w:rPr>
              <w:t>Recycling</w:t>
            </w:r>
            <w:r w:rsidRPr="006E5904">
              <w:rPr>
                <w:rFonts w:asciiTheme="majorBidi" w:eastAsia="ＭＳ ゴシック" w:hAnsiTheme="majorBidi" w:cstheme="majorBidi"/>
                <w:snapToGrid w:val="0"/>
                <w:color w:val="000000" w:themeColor="text1"/>
                <w:kern w:val="2"/>
                <w:sz w:val="21"/>
                <w:szCs w:val="21"/>
              </w:rPr>
              <w:t xml:space="preserve"> of waste plastics </w:t>
            </w:r>
            <w:r w:rsidR="009B3CE6" w:rsidRPr="006E5904">
              <w:rPr>
                <w:rFonts w:asciiTheme="majorBidi" w:eastAsia="ＭＳ ゴシック" w:hAnsiTheme="majorBidi" w:cstheme="majorBidi"/>
                <w:snapToGrid w:val="0"/>
                <w:color w:val="000000" w:themeColor="text1"/>
                <w:kern w:val="2"/>
                <w:sz w:val="21"/>
                <w:szCs w:val="21"/>
              </w:rPr>
              <w:t>classified</w:t>
            </w:r>
            <w:r w:rsidRPr="006E5904">
              <w:rPr>
                <w:rFonts w:asciiTheme="majorBidi" w:eastAsia="ＭＳ ゴシック" w:hAnsiTheme="majorBidi" w:cstheme="majorBidi"/>
                <w:snapToGrid w:val="0"/>
                <w:color w:val="000000" w:themeColor="text1"/>
                <w:kern w:val="2"/>
                <w:sz w:val="21"/>
                <w:szCs w:val="21"/>
              </w:rPr>
              <w:t xml:space="preserve"> as industrial waste </w:t>
            </w:r>
            <w:r w:rsidR="00281213" w:rsidRPr="006E5904">
              <w:rPr>
                <w:rFonts w:asciiTheme="majorBidi" w:eastAsia="ＭＳ ゴシック" w:hAnsiTheme="majorBidi" w:cstheme="majorBidi"/>
                <w:snapToGrid w:val="0"/>
                <w:color w:val="000000" w:themeColor="text1"/>
                <w:kern w:val="2"/>
                <w:sz w:val="21"/>
                <w:szCs w:val="21"/>
              </w:rPr>
              <w:t xml:space="preserve">into coke, </w:t>
            </w:r>
            <w:r w:rsidR="0067260E" w:rsidRPr="006E5904">
              <w:rPr>
                <w:rFonts w:asciiTheme="majorBidi" w:eastAsia="ＭＳ ゴシック" w:hAnsiTheme="majorBidi" w:cstheme="majorBidi"/>
                <w:snapToGrid w:val="0"/>
                <w:color w:val="000000" w:themeColor="text1"/>
                <w:kern w:val="2"/>
                <w:sz w:val="21"/>
                <w:szCs w:val="21"/>
              </w:rPr>
              <w:t>hydrocarbon</w:t>
            </w:r>
            <w:r w:rsidR="007215DC" w:rsidRPr="006E5904">
              <w:rPr>
                <w:rFonts w:asciiTheme="majorBidi" w:eastAsia="ＭＳ ゴシック" w:hAnsiTheme="majorBidi" w:cstheme="majorBidi"/>
                <w:snapToGrid w:val="0"/>
                <w:color w:val="000000" w:themeColor="text1"/>
                <w:kern w:val="2"/>
                <w:sz w:val="21"/>
                <w:szCs w:val="21"/>
              </w:rPr>
              <w:t xml:space="preserve"> oil, or coke oven gas </w:t>
            </w:r>
            <w:r w:rsidR="00281213" w:rsidRPr="006E5904">
              <w:rPr>
                <w:rFonts w:asciiTheme="majorBidi" w:eastAsia="ＭＳ 明朝" w:hAnsiTheme="majorBidi" w:cstheme="majorBidi"/>
                <w:snapToGrid w:val="0"/>
                <w:color w:val="000000" w:themeColor="text1"/>
                <w:kern w:val="2"/>
                <w:sz w:val="21"/>
                <w:szCs w:val="21"/>
              </w:rPr>
              <w:t>in a coke oven</w:t>
            </w:r>
            <w:r w:rsidR="0067260E" w:rsidRPr="006E5904">
              <w:rPr>
                <w:rFonts w:asciiTheme="majorBidi" w:eastAsia="ＭＳ 明朝" w:hAnsiTheme="majorBidi" w:cstheme="majorBidi"/>
                <w:snapToGrid w:val="0"/>
                <w:color w:val="000000" w:themeColor="text1"/>
                <w:kern w:val="2"/>
                <w:sz w:val="21"/>
                <w:szCs w:val="21"/>
              </w:rPr>
              <w:t xml:space="preserve"> and in-house use of the coke, oil, or gas </w:t>
            </w:r>
            <w:r w:rsidR="0067260E" w:rsidRPr="006E5904">
              <w:rPr>
                <w:rFonts w:asciiTheme="majorBidi" w:eastAsia="ＭＳ ゴシック" w:hAnsiTheme="majorBidi" w:cstheme="majorBidi"/>
                <w:snapToGrid w:val="0"/>
                <w:color w:val="000000" w:themeColor="text1"/>
                <w:kern w:val="2"/>
                <w:sz w:val="21"/>
                <w:szCs w:val="21"/>
              </w:rPr>
              <w:t>as fuel or a reducing agent</w:t>
            </w:r>
          </w:p>
        </w:tc>
      </w:tr>
      <w:tr w:rsidR="005B518C" w:rsidRPr="006E5904" w14:paraId="1081F446" w14:textId="77777777" w:rsidTr="00D4073C">
        <w:trPr>
          <w:trHeight w:val="2150"/>
        </w:trPr>
        <w:tc>
          <w:tcPr>
            <w:tcW w:w="380" w:type="dxa"/>
            <w:tcBorders>
              <w:left w:val="single" w:sz="8" w:space="0" w:color="auto"/>
              <w:bottom w:val="single" w:sz="8" w:space="0" w:color="auto"/>
            </w:tcBorders>
          </w:tcPr>
          <w:p w14:paraId="4491A9A2" w14:textId="77777777" w:rsidR="0020560B" w:rsidRPr="006E5904" w:rsidRDefault="0020560B" w:rsidP="001716DB">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5.</w:t>
            </w:r>
          </w:p>
        </w:tc>
        <w:tc>
          <w:tcPr>
            <w:tcW w:w="3240" w:type="dxa"/>
            <w:tcBorders>
              <w:bottom w:val="single" w:sz="8" w:space="0" w:color="auto"/>
              <w:right w:val="single" w:sz="8" w:space="0" w:color="auto"/>
            </w:tcBorders>
          </w:tcPr>
          <w:p w14:paraId="23257D00" w14:textId="77777777" w:rsidR="0020560B" w:rsidRPr="006E5904" w:rsidRDefault="009B3CE6" w:rsidP="009B3CE6">
            <w:pPr>
              <w:ind w:left="120"/>
              <w:rPr>
                <w:rFonts w:asciiTheme="majorBidi" w:hAnsiTheme="majorBidi" w:cstheme="majorBidi"/>
                <w:snapToGrid w:val="0"/>
                <w:color w:val="000000" w:themeColor="text1"/>
                <w:kern w:val="2"/>
                <w:sz w:val="20"/>
                <w:szCs w:val="20"/>
              </w:rPr>
            </w:pPr>
            <w:r w:rsidRPr="006E5904">
              <w:rPr>
                <w:rFonts w:asciiTheme="majorBidi" w:hAnsiTheme="majorBidi" w:cstheme="majorBidi"/>
                <w:snapToGrid w:val="0"/>
                <w:color w:val="000000" w:themeColor="text1"/>
                <w:kern w:val="2"/>
                <w:sz w:val="21"/>
                <w:szCs w:val="21"/>
              </w:rPr>
              <w:t xml:space="preserve">Waste plastics other than </w:t>
            </w:r>
            <w:r w:rsidR="0020560B" w:rsidRPr="006E5904">
              <w:rPr>
                <w:rFonts w:asciiTheme="majorBidi" w:eastAsia="Century" w:hAnsiTheme="majorBidi" w:cstheme="majorBidi"/>
                <w:snapToGrid w:val="0"/>
                <w:color w:val="000000" w:themeColor="text1"/>
                <w:kern w:val="2"/>
                <w:sz w:val="21"/>
                <w:szCs w:val="21"/>
              </w:rPr>
              <w:t>2</w:t>
            </w:r>
            <w:r w:rsidRPr="006E5904">
              <w:rPr>
                <w:rFonts w:asciiTheme="majorBidi" w:hAnsiTheme="majorBidi" w:cstheme="majorBidi"/>
                <w:snapToGrid w:val="0"/>
                <w:color w:val="000000" w:themeColor="text1"/>
                <w:kern w:val="2"/>
                <w:sz w:val="21"/>
                <w:szCs w:val="21"/>
              </w:rPr>
              <w:t xml:space="preserve">, </w:t>
            </w:r>
            <w:r w:rsidR="0020560B" w:rsidRPr="006E5904">
              <w:rPr>
                <w:rFonts w:asciiTheme="majorBidi" w:eastAsia="Century" w:hAnsiTheme="majorBidi" w:cstheme="majorBidi"/>
                <w:snapToGrid w:val="0"/>
                <w:color w:val="000000" w:themeColor="text1"/>
                <w:kern w:val="2"/>
                <w:sz w:val="21"/>
                <w:szCs w:val="21"/>
              </w:rPr>
              <w:t>3</w:t>
            </w:r>
            <w:r w:rsidRPr="006E5904">
              <w:rPr>
                <w:rFonts w:asciiTheme="majorBidi" w:hAnsiTheme="majorBidi" w:cstheme="majorBidi"/>
                <w:snapToGrid w:val="0"/>
                <w:color w:val="000000" w:themeColor="text1"/>
                <w:kern w:val="2"/>
                <w:sz w:val="21"/>
                <w:szCs w:val="21"/>
              </w:rPr>
              <w:t xml:space="preserve">, and </w:t>
            </w:r>
            <w:r w:rsidR="0020560B" w:rsidRPr="006E5904">
              <w:rPr>
                <w:rFonts w:asciiTheme="majorBidi" w:eastAsia="Century" w:hAnsiTheme="majorBidi" w:cstheme="majorBidi"/>
                <w:snapToGrid w:val="0"/>
                <w:color w:val="000000" w:themeColor="text1"/>
                <w:kern w:val="2"/>
                <w:sz w:val="21"/>
                <w:szCs w:val="21"/>
              </w:rPr>
              <w:t>4</w:t>
            </w:r>
            <w:r w:rsidRPr="006E5904">
              <w:rPr>
                <w:rFonts w:asciiTheme="majorBidi" w:hAnsiTheme="majorBidi" w:cstheme="majorBidi"/>
                <w:snapToGrid w:val="0"/>
                <w:color w:val="000000" w:themeColor="text1"/>
                <w:kern w:val="2"/>
                <w:sz w:val="21"/>
                <w:szCs w:val="21"/>
              </w:rPr>
              <w:t xml:space="preserve"> (plastic in general waste)</w:t>
            </w:r>
          </w:p>
        </w:tc>
        <w:tc>
          <w:tcPr>
            <w:tcW w:w="5332" w:type="dxa"/>
            <w:tcBorders>
              <w:bottom w:val="single" w:sz="8" w:space="0" w:color="auto"/>
              <w:right w:val="single" w:sz="8" w:space="0" w:color="auto"/>
            </w:tcBorders>
          </w:tcPr>
          <w:p w14:paraId="703937F9" w14:textId="77777777" w:rsidR="0020560B" w:rsidRPr="006E5904" w:rsidRDefault="009B3CE6" w:rsidP="00E933C2">
            <w:pPr>
              <w:ind w:leftChars="34" w:left="180" w:hangingChars="50" w:hanging="105"/>
              <w:rPr>
                <w:rFonts w:asciiTheme="majorBidi" w:hAnsiTheme="majorBidi" w:cstheme="majorBidi"/>
                <w:snapToGrid w:val="0"/>
                <w:color w:val="000000" w:themeColor="text1"/>
                <w:kern w:val="2"/>
                <w:sz w:val="20"/>
                <w:szCs w:val="20"/>
              </w:rPr>
            </w:pPr>
            <w:r w:rsidRPr="006E5904">
              <w:rPr>
                <w:rFonts w:asciiTheme="majorBidi" w:eastAsia="ＭＳ ゴシック" w:hAnsiTheme="majorBidi" w:cstheme="majorBidi"/>
                <w:snapToGrid w:val="0"/>
                <w:color w:val="000000" w:themeColor="text1"/>
                <w:kern w:val="2"/>
                <w:sz w:val="21"/>
                <w:szCs w:val="21"/>
              </w:rPr>
              <w:t>-</w:t>
            </w:r>
            <w:r w:rsidR="00E933C2" w:rsidRPr="006E5904">
              <w:rPr>
                <w:rFonts w:asciiTheme="majorBidi" w:eastAsia="ＭＳ ゴシック" w:hAnsiTheme="majorBidi" w:cstheme="majorBidi"/>
                <w:snapToGrid w:val="0"/>
                <w:color w:val="000000" w:themeColor="text1"/>
                <w:kern w:val="2"/>
                <w:sz w:val="21"/>
                <w:szCs w:val="21"/>
              </w:rPr>
              <w:tab/>
            </w:r>
            <w:r w:rsidRPr="006E5904">
              <w:rPr>
                <w:rFonts w:asciiTheme="majorBidi" w:eastAsia="ＭＳ ゴシック" w:hAnsiTheme="majorBidi" w:cstheme="majorBidi"/>
                <w:snapToGrid w:val="0"/>
                <w:color w:val="000000" w:themeColor="text1"/>
                <w:kern w:val="2"/>
                <w:sz w:val="21"/>
                <w:szCs w:val="21"/>
              </w:rPr>
              <w:t>Incineration of waste plastics classified as general</w:t>
            </w:r>
            <w:r w:rsidR="00516BE1" w:rsidRPr="006E5904">
              <w:rPr>
                <w:rFonts w:asciiTheme="majorBidi" w:eastAsia="ＭＳ ゴシック" w:hAnsiTheme="majorBidi" w:cstheme="majorBidi"/>
                <w:snapToGrid w:val="0"/>
                <w:color w:val="000000" w:themeColor="text1"/>
                <w:kern w:val="2"/>
                <w:sz w:val="21"/>
                <w:szCs w:val="21"/>
              </w:rPr>
              <w:t xml:space="preserve"> </w:t>
            </w:r>
            <w:r w:rsidRPr="006E5904">
              <w:rPr>
                <w:rFonts w:asciiTheme="majorBidi" w:eastAsia="ＭＳ 明朝" w:hAnsiTheme="majorBidi" w:cstheme="majorBidi"/>
                <w:snapToGrid w:val="0"/>
                <w:color w:val="000000" w:themeColor="text1"/>
                <w:kern w:val="2"/>
                <w:sz w:val="21"/>
                <w:szCs w:val="21"/>
              </w:rPr>
              <w:t>waste</w:t>
            </w:r>
          </w:p>
          <w:p w14:paraId="5E253687" w14:textId="77777777" w:rsidR="0020560B" w:rsidRPr="006E5904" w:rsidRDefault="009B3CE6" w:rsidP="00E933C2">
            <w:pPr>
              <w:ind w:left="229" w:hanging="149"/>
              <w:rPr>
                <w:rFonts w:asciiTheme="majorBidi" w:hAnsiTheme="majorBidi" w:cstheme="majorBidi"/>
                <w:snapToGrid w:val="0"/>
                <w:color w:val="000000" w:themeColor="text1"/>
                <w:kern w:val="2"/>
                <w:sz w:val="20"/>
                <w:szCs w:val="20"/>
              </w:rPr>
            </w:pPr>
            <w:r w:rsidRPr="006E5904">
              <w:rPr>
                <w:rFonts w:asciiTheme="majorBidi" w:eastAsia="ＭＳ ゴシック" w:hAnsiTheme="majorBidi" w:cstheme="majorBidi"/>
                <w:snapToGrid w:val="0"/>
                <w:color w:val="000000" w:themeColor="text1"/>
                <w:kern w:val="2"/>
                <w:sz w:val="21"/>
                <w:szCs w:val="21"/>
              </w:rPr>
              <w:t>-</w:t>
            </w:r>
            <w:r w:rsidR="00E933C2" w:rsidRPr="006E5904">
              <w:rPr>
                <w:rFonts w:asciiTheme="majorBidi" w:eastAsia="ＭＳ ゴシック" w:hAnsiTheme="majorBidi" w:cstheme="majorBidi"/>
                <w:snapToGrid w:val="0"/>
                <w:color w:val="000000" w:themeColor="text1"/>
                <w:kern w:val="2"/>
                <w:sz w:val="21"/>
                <w:szCs w:val="21"/>
              </w:rPr>
              <w:tab/>
            </w:r>
            <w:r w:rsidRPr="006E5904">
              <w:rPr>
                <w:rFonts w:asciiTheme="majorBidi" w:eastAsia="ＭＳ ゴシック" w:hAnsiTheme="majorBidi" w:cstheme="majorBidi"/>
                <w:snapToGrid w:val="0"/>
                <w:color w:val="000000" w:themeColor="text1"/>
                <w:kern w:val="2"/>
                <w:sz w:val="21"/>
                <w:szCs w:val="21"/>
              </w:rPr>
              <w:t>Use of waste plastics classified as general waste as a reducing agent in a blast furnace</w:t>
            </w:r>
          </w:p>
          <w:p w14:paraId="54A9C89C" w14:textId="77777777" w:rsidR="0020560B" w:rsidRPr="006E5904" w:rsidRDefault="009B3CE6" w:rsidP="00E933C2">
            <w:pPr>
              <w:ind w:left="229" w:hanging="149"/>
              <w:rPr>
                <w:rFonts w:asciiTheme="majorBidi" w:eastAsia="ＭＳ 明朝" w:hAnsiTheme="majorBidi" w:cstheme="majorBidi"/>
                <w:snapToGrid w:val="0"/>
                <w:color w:val="000000" w:themeColor="text1"/>
                <w:kern w:val="2"/>
                <w:sz w:val="21"/>
                <w:szCs w:val="21"/>
              </w:rPr>
            </w:pPr>
            <w:r w:rsidRPr="006E5904">
              <w:rPr>
                <w:rFonts w:asciiTheme="majorBidi" w:eastAsia="ＭＳ ゴシック" w:hAnsiTheme="majorBidi" w:cstheme="majorBidi"/>
                <w:snapToGrid w:val="0"/>
                <w:color w:val="000000" w:themeColor="text1"/>
                <w:kern w:val="2"/>
                <w:sz w:val="21"/>
                <w:szCs w:val="21"/>
              </w:rPr>
              <w:t>-</w:t>
            </w:r>
            <w:r w:rsidR="00E933C2" w:rsidRPr="006E5904">
              <w:rPr>
                <w:rFonts w:asciiTheme="majorBidi" w:eastAsia="ＭＳ ゴシック" w:hAnsiTheme="majorBidi" w:cstheme="majorBidi"/>
                <w:snapToGrid w:val="0"/>
                <w:color w:val="000000" w:themeColor="text1"/>
                <w:kern w:val="2"/>
                <w:sz w:val="21"/>
                <w:szCs w:val="21"/>
              </w:rPr>
              <w:tab/>
            </w:r>
            <w:r w:rsidR="00A62D5A" w:rsidRPr="006E5904">
              <w:rPr>
                <w:rFonts w:asciiTheme="majorBidi" w:eastAsia="ＭＳ ゴシック" w:hAnsiTheme="majorBidi" w:cstheme="majorBidi"/>
                <w:snapToGrid w:val="0"/>
                <w:color w:val="000000" w:themeColor="text1"/>
                <w:kern w:val="2"/>
                <w:sz w:val="21"/>
                <w:szCs w:val="21"/>
              </w:rPr>
              <w:t>Recycling</w:t>
            </w:r>
            <w:r w:rsidRPr="006E5904">
              <w:rPr>
                <w:rFonts w:asciiTheme="majorBidi" w:eastAsia="ＭＳ ゴシック" w:hAnsiTheme="majorBidi" w:cstheme="majorBidi"/>
                <w:snapToGrid w:val="0"/>
                <w:color w:val="000000" w:themeColor="text1"/>
                <w:kern w:val="2"/>
                <w:sz w:val="21"/>
                <w:szCs w:val="21"/>
              </w:rPr>
              <w:t xml:space="preserve"> of waste plastics classified as </w:t>
            </w:r>
            <w:r w:rsidR="0067260E" w:rsidRPr="006E5904">
              <w:rPr>
                <w:rFonts w:asciiTheme="majorBidi" w:eastAsia="ＭＳ ゴシック" w:hAnsiTheme="majorBidi" w:cstheme="majorBidi"/>
                <w:snapToGrid w:val="0"/>
                <w:color w:val="000000" w:themeColor="text1"/>
                <w:kern w:val="2"/>
                <w:sz w:val="21"/>
                <w:szCs w:val="21"/>
              </w:rPr>
              <w:t>general</w:t>
            </w:r>
            <w:r w:rsidRPr="006E5904">
              <w:rPr>
                <w:rFonts w:asciiTheme="majorBidi" w:eastAsia="ＭＳ ゴシック" w:hAnsiTheme="majorBidi" w:cstheme="majorBidi"/>
                <w:snapToGrid w:val="0"/>
                <w:color w:val="000000" w:themeColor="text1"/>
                <w:kern w:val="2"/>
                <w:sz w:val="21"/>
                <w:szCs w:val="21"/>
              </w:rPr>
              <w:t xml:space="preserve"> waste </w:t>
            </w:r>
            <w:r w:rsidR="00A62D5A" w:rsidRPr="006E5904">
              <w:rPr>
                <w:rFonts w:asciiTheme="majorBidi" w:eastAsia="ＭＳ ゴシック" w:hAnsiTheme="majorBidi" w:cstheme="majorBidi"/>
                <w:snapToGrid w:val="0"/>
                <w:color w:val="000000" w:themeColor="text1"/>
                <w:kern w:val="2"/>
                <w:sz w:val="21"/>
                <w:szCs w:val="21"/>
              </w:rPr>
              <w:t xml:space="preserve">into coke, hydrocarbon </w:t>
            </w:r>
            <w:r w:rsidRPr="006E5904">
              <w:rPr>
                <w:rFonts w:asciiTheme="majorBidi" w:eastAsia="ＭＳ ゴシック" w:hAnsiTheme="majorBidi" w:cstheme="majorBidi"/>
                <w:snapToGrid w:val="0"/>
                <w:color w:val="000000" w:themeColor="text1"/>
                <w:kern w:val="2"/>
                <w:sz w:val="21"/>
                <w:szCs w:val="21"/>
              </w:rPr>
              <w:t xml:space="preserve">oil, or coke oven gas </w:t>
            </w:r>
            <w:r w:rsidRPr="006E5904">
              <w:rPr>
                <w:rFonts w:asciiTheme="majorBidi" w:eastAsia="ＭＳ 明朝" w:hAnsiTheme="majorBidi" w:cstheme="majorBidi"/>
                <w:snapToGrid w:val="0"/>
                <w:color w:val="000000" w:themeColor="text1"/>
                <w:kern w:val="2"/>
                <w:sz w:val="21"/>
                <w:szCs w:val="21"/>
              </w:rPr>
              <w:t>in a coke oven</w:t>
            </w:r>
            <w:r w:rsidR="00A62D5A" w:rsidRPr="006E5904">
              <w:rPr>
                <w:rFonts w:asciiTheme="majorBidi" w:eastAsia="ＭＳ 明朝" w:hAnsiTheme="majorBidi" w:cstheme="majorBidi"/>
                <w:snapToGrid w:val="0"/>
                <w:color w:val="000000" w:themeColor="text1"/>
                <w:kern w:val="2"/>
                <w:sz w:val="21"/>
                <w:szCs w:val="21"/>
              </w:rPr>
              <w:t xml:space="preserve"> and in-house use of the coke, oil, or gas </w:t>
            </w:r>
            <w:r w:rsidR="00A62D5A" w:rsidRPr="006E5904">
              <w:rPr>
                <w:rFonts w:asciiTheme="majorBidi" w:eastAsia="ＭＳ ゴシック" w:hAnsiTheme="majorBidi" w:cstheme="majorBidi"/>
                <w:snapToGrid w:val="0"/>
                <w:color w:val="000000" w:themeColor="text1"/>
                <w:kern w:val="2"/>
                <w:sz w:val="21"/>
                <w:szCs w:val="21"/>
              </w:rPr>
              <w:t>as fuel or a reducing agent</w:t>
            </w:r>
          </w:p>
        </w:tc>
      </w:tr>
      <w:tr w:rsidR="005B518C" w:rsidRPr="006E5904" w14:paraId="59485319" w14:textId="77777777" w:rsidTr="00D4073C">
        <w:trPr>
          <w:trHeight w:val="1110"/>
        </w:trPr>
        <w:tc>
          <w:tcPr>
            <w:tcW w:w="380" w:type="dxa"/>
            <w:tcBorders>
              <w:top w:val="single" w:sz="8" w:space="0" w:color="auto"/>
              <w:left w:val="single" w:sz="8" w:space="0" w:color="auto"/>
            </w:tcBorders>
          </w:tcPr>
          <w:p w14:paraId="6484CE9C" w14:textId="77777777" w:rsidR="000861A8" w:rsidRPr="006E5904" w:rsidRDefault="000861A8" w:rsidP="001716DB">
            <w:pPr>
              <w:pageBreakBefore/>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lastRenderedPageBreak/>
              <w:t>6.</w:t>
            </w:r>
          </w:p>
        </w:tc>
        <w:tc>
          <w:tcPr>
            <w:tcW w:w="3240" w:type="dxa"/>
            <w:tcBorders>
              <w:top w:val="single" w:sz="8" w:space="0" w:color="auto"/>
              <w:right w:val="single" w:sz="8" w:space="0" w:color="auto"/>
            </w:tcBorders>
          </w:tcPr>
          <w:p w14:paraId="55F724D1" w14:textId="77777777" w:rsidR="000861A8" w:rsidRPr="006E5904" w:rsidRDefault="004D7B52" w:rsidP="003925DB">
            <w:pPr>
              <w:ind w:left="12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Refuse derived fuel</w:t>
            </w:r>
            <w:r w:rsidR="003319D3" w:rsidRPr="006E5904">
              <w:rPr>
                <w:rFonts w:asciiTheme="majorBidi" w:eastAsia="ＭＳ 明朝" w:hAnsiTheme="majorBidi" w:cstheme="majorBidi"/>
                <w:snapToGrid w:val="0"/>
                <w:color w:val="000000" w:themeColor="text1"/>
                <w:kern w:val="2"/>
                <w:sz w:val="21"/>
                <w:szCs w:val="21"/>
              </w:rPr>
              <w:t xml:space="preserve"> (</w:t>
            </w:r>
            <w:r w:rsidR="000861A8" w:rsidRPr="006E5904">
              <w:rPr>
                <w:rFonts w:asciiTheme="majorBidi" w:eastAsia="Century" w:hAnsiTheme="majorBidi" w:cstheme="majorBidi"/>
                <w:snapToGrid w:val="0"/>
                <w:color w:val="000000" w:themeColor="text1"/>
                <w:kern w:val="2"/>
                <w:sz w:val="21"/>
                <w:szCs w:val="21"/>
              </w:rPr>
              <w:t>RPF</w:t>
            </w:r>
            <w:r w:rsidR="003319D3" w:rsidRPr="006E5904">
              <w:rPr>
                <w:rFonts w:asciiTheme="majorBidi" w:hAnsiTheme="majorBidi" w:cstheme="majorBidi"/>
                <w:snapToGrid w:val="0"/>
                <w:color w:val="000000" w:themeColor="text1"/>
                <w:kern w:val="2"/>
                <w:sz w:val="21"/>
                <w:szCs w:val="21"/>
              </w:rPr>
              <w:t xml:space="preserve">: those comprised mainly of used paper </w:t>
            </w:r>
            <w:r w:rsidR="003925DB" w:rsidRPr="006E5904">
              <w:rPr>
                <w:rFonts w:asciiTheme="majorBidi" w:hAnsiTheme="majorBidi" w:cstheme="majorBidi"/>
                <w:snapToGrid w:val="0"/>
                <w:color w:val="000000" w:themeColor="text1"/>
                <w:kern w:val="2"/>
                <w:sz w:val="21"/>
                <w:szCs w:val="21"/>
              </w:rPr>
              <w:t>or</w:t>
            </w:r>
            <w:r w:rsidR="003319D3" w:rsidRPr="006E5904">
              <w:rPr>
                <w:rFonts w:asciiTheme="majorBidi" w:hAnsiTheme="majorBidi" w:cstheme="majorBidi"/>
                <w:snapToGrid w:val="0"/>
                <w:color w:val="000000" w:themeColor="text1"/>
                <w:kern w:val="2"/>
                <w:sz w:val="21"/>
                <w:szCs w:val="21"/>
              </w:rPr>
              <w:t xml:space="preserve"> waste plastics)</w:t>
            </w:r>
          </w:p>
        </w:tc>
        <w:tc>
          <w:tcPr>
            <w:tcW w:w="5332" w:type="dxa"/>
            <w:tcBorders>
              <w:top w:val="single" w:sz="8" w:space="0" w:color="auto"/>
              <w:right w:val="single" w:sz="8" w:space="0" w:color="auto"/>
            </w:tcBorders>
          </w:tcPr>
          <w:p w14:paraId="054C4038" w14:textId="77777777" w:rsidR="000861A8" w:rsidRPr="006E5904" w:rsidRDefault="003319D3" w:rsidP="00EE2B84">
            <w:pPr>
              <w:wordWrap w:val="0"/>
              <w:ind w:left="229" w:hanging="149"/>
              <w:rPr>
                <w:rFonts w:asciiTheme="majorBidi" w:hAnsiTheme="majorBidi" w:cstheme="majorBidi"/>
                <w:snapToGrid w:val="0"/>
                <w:color w:val="000000" w:themeColor="text1"/>
                <w:kern w:val="2"/>
                <w:sz w:val="20"/>
                <w:szCs w:val="20"/>
              </w:rPr>
            </w:pPr>
            <w:r w:rsidRPr="006E5904">
              <w:rPr>
                <w:rFonts w:asciiTheme="majorBidi" w:eastAsia="ＭＳ ゴシック" w:hAnsiTheme="majorBidi" w:cstheme="majorBidi"/>
                <w:snapToGrid w:val="0"/>
                <w:color w:val="000000" w:themeColor="text1"/>
                <w:kern w:val="2"/>
                <w:sz w:val="21"/>
                <w:szCs w:val="21"/>
              </w:rPr>
              <w:t>-</w:t>
            </w:r>
            <w:r w:rsidR="00EE2B84" w:rsidRPr="006E5904">
              <w:rPr>
                <w:rFonts w:asciiTheme="majorBidi" w:eastAsia="ＭＳ ゴシック" w:hAnsiTheme="majorBidi" w:cstheme="majorBidi"/>
                <w:snapToGrid w:val="0"/>
                <w:color w:val="000000" w:themeColor="text1"/>
                <w:kern w:val="2"/>
                <w:sz w:val="21"/>
                <w:szCs w:val="21"/>
              </w:rPr>
              <w:tab/>
            </w:r>
            <w:r w:rsidRPr="006E5904">
              <w:rPr>
                <w:rFonts w:asciiTheme="majorBidi" w:eastAsia="ＭＳ ゴシック" w:hAnsiTheme="majorBidi" w:cstheme="majorBidi"/>
                <w:snapToGrid w:val="0"/>
                <w:color w:val="000000" w:themeColor="text1"/>
                <w:kern w:val="2"/>
                <w:sz w:val="21"/>
                <w:szCs w:val="21"/>
              </w:rPr>
              <w:t xml:space="preserve">Incineration of RPF classified as </w:t>
            </w:r>
            <w:r w:rsidR="00463C40" w:rsidRPr="006E5904">
              <w:rPr>
                <w:rFonts w:asciiTheme="majorBidi" w:eastAsia="ＭＳ ゴシック" w:hAnsiTheme="majorBidi" w:cstheme="majorBidi"/>
                <w:snapToGrid w:val="0"/>
                <w:color w:val="000000" w:themeColor="text1"/>
                <w:kern w:val="2"/>
                <w:sz w:val="21"/>
                <w:szCs w:val="21"/>
              </w:rPr>
              <w:t>"</w:t>
            </w:r>
            <w:r w:rsidRPr="006E5904">
              <w:rPr>
                <w:rFonts w:asciiTheme="majorBidi" w:eastAsia="ＭＳ ゴシック" w:hAnsiTheme="majorBidi" w:cstheme="majorBidi"/>
                <w:snapToGrid w:val="0"/>
                <w:color w:val="000000" w:themeColor="text1"/>
                <w:kern w:val="2"/>
                <w:sz w:val="21"/>
                <w:szCs w:val="21"/>
              </w:rPr>
              <w:t>waste</w:t>
            </w:r>
            <w:r w:rsidR="00463C40" w:rsidRPr="006E5904">
              <w:rPr>
                <w:rFonts w:asciiTheme="majorBidi" w:eastAsia="ＭＳ ゴシック" w:hAnsiTheme="majorBidi" w:cstheme="majorBidi"/>
                <w:snapToGrid w:val="0"/>
                <w:color w:val="000000" w:themeColor="text1"/>
                <w:kern w:val="2"/>
                <w:sz w:val="21"/>
                <w:szCs w:val="21"/>
              </w:rPr>
              <w:t>"</w:t>
            </w:r>
            <w:r w:rsidRPr="006E5904">
              <w:rPr>
                <w:rFonts w:asciiTheme="majorBidi" w:eastAsia="ＭＳ ゴシック" w:hAnsiTheme="majorBidi" w:cstheme="majorBidi"/>
                <w:snapToGrid w:val="0"/>
                <w:color w:val="000000" w:themeColor="text1"/>
                <w:kern w:val="2"/>
                <w:sz w:val="21"/>
                <w:szCs w:val="21"/>
              </w:rPr>
              <w:t xml:space="preserve"> defined in Article</w:t>
            </w:r>
            <w:r w:rsidR="000861A8" w:rsidRPr="006E5904">
              <w:rPr>
                <w:rFonts w:asciiTheme="majorBidi" w:eastAsia="ＭＳ ゴシック" w:hAnsiTheme="majorBidi" w:cstheme="majorBidi"/>
                <w:snapToGrid w:val="0"/>
                <w:color w:val="000000" w:themeColor="text1"/>
                <w:kern w:val="2"/>
                <w:sz w:val="21"/>
                <w:szCs w:val="21"/>
              </w:rPr>
              <w:t xml:space="preserve"> </w:t>
            </w:r>
            <w:r w:rsidRPr="006E5904">
              <w:rPr>
                <w:rFonts w:asciiTheme="majorBidi" w:eastAsia="ＭＳ ゴシック" w:hAnsiTheme="majorBidi" w:cstheme="majorBidi"/>
                <w:snapToGrid w:val="0"/>
                <w:color w:val="000000" w:themeColor="text1"/>
                <w:kern w:val="2"/>
                <w:sz w:val="21"/>
                <w:szCs w:val="21"/>
              </w:rPr>
              <w:t xml:space="preserve">2-1 of </w:t>
            </w:r>
            <w:r w:rsidR="004D7B52" w:rsidRPr="006E5904">
              <w:rPr>
                <w:rFonts w:asciiTheme="majorBidi" w:eastAsia="ＭＳ ゴシック" w:hAnsiTheme="majorBidi" w:cstheme="majorBidi"/>
                <w:snapToGrid w:val="0"/>
                <w:color w:val="000000" w:themeColor="text1"/>
                <w:kern w:val="2"/>
                <w:sz w:val="21"/>
                <w:szCs w:val="21"/>
              </w:rPr>
              <w:t xml:space="preserve">the </w:t>
            </w:r>
            <w:r w:rsidRPr="006E5904">
              <w:rPr>
                <w:rFonts w:asciiTheme="majorBidi" w:eastAsia="ＭＳ 明朝" w:hAnsiTheme="majorBidi" w:cstheme="majorBidi"/>
                <w:snapToGrid w:val="0"/>
                <w:color w:val="000000" w:themeColor="text1"/>
                <w:kern w:val="2"/>
                <w:sz w:val="21"/>
                <w:szCs w:val="21"/>
              </w:rPr>
              <w:t>Waste Management and Public Cleansing Act</w:t>
            </w:r>
          </w:p>
        </w:tc>
      </w:tr>
      <w:tr w:rsidR="005B518C" w:rsidRPr="006E5904" w14:paraId="11647EE6" w14:textId="77777777" w:rsidTr="006D70D8">
        <w:trPr>
          <w:trHeight w:val="1069"/>
        </w:trPr>
        <w:tc>
          <w:tcPr>
            <w:tcW w:w="380" w:type="dxa"/>
            <w:tcBorders>
              <w:left w:val="single" w:sz="8" w:space="0" w:color="auto"/>
              <w:bottom w:val="single" w:sz="8" w:space="0" w:color="auto"/>
            </w:tcBorders>
          </w:tcPr>
          <w:p w14:paraId="46A8CD1C" w14:textId="77777777" w:rsidR="000861A8" w:rsidRPr="006E5904" w:rsidRDefault="000861A8" w:rsidP="001716DB">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7.</w:t>
            </w:r>
          </w:p>
        </w:tc>
        <w:tc>
          <w:tcPr>
            <w:tcW w:w="3240" w:type="dxa"/>
            <w:tcBorders>
              <w:bottom w:val="single" w:sz="8" w:space="0" w:color="auto"/>
              <w:right w:val="single" w:sz="8" w:space="0" w:color="auto"/>
            </w:tcBorders>
          </w:tcPr>
          <w:p w14:paraId="54D17BA5" w14:textId="77777777" w:rsidR="000861A8" w:rsidRPr="006E5904" w:rsidRDefault="004D7B52" w:rsidP="003319D3">
            <w:pPr>
              <w:ind w:left="12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Refuse derived fuel</w:t>
            </w:r>
            <w:r w:rsidR="003319D3" w:rsidRPr="006E5904">
              <w:rPr>
                <w:rFonts w:asciiTheme="majorBidi" w:eastAsia="ＭＳ 明朝" w:hAnsiTheme="majorBidi" w:cstheme="majorBidi"/>
                <w:snapToGrid w:val="0"/>
                <w:color w:val="000000" w:themeColor="text1"/>
                <w:kern w:val="2"/>
                <w:sz w:val="21"/>
                <w:szCs w:val="21"/>
              </w:rPr>
              <w:t xml:space="preserve"> (</w:t>
            </w:r>
            <w:r w:rsidR="000861A8" w:rsidRPr="006E5904">
              <w:rPr>
                <w:rFonts w:asciiTheme="majorBidi" w:eastAsia="Century" w:hAnsiTheme="majorBidi" w:cstheme="majorBidi"/>
                <w:snapToGrid w:val="0"/>
                <w:color w:val="000000" w:themeColor="text1"/>
                <w:kern w:val="2"/>
                <w:sz w:val="21"/>
                <w:szCs w:val="21"/>
              </w:rPr>
              <w:t>RDF</w:t>
            </w:r>
            <w:r w:rsidR="003319D3" w:rsidRPr="006E5904">
              <w:rPr>
                <w:rFonts w:asciiTheme="majorBidi" w:hAnsiTheme="majorBidi" w:cstheme="majorBidi"/>
                <w:snapToGrid w:val="0"/>
                <w:color w:val="000000" w:themeColor="text1"/>
                <w:kern w:val="2"/>
                <w:sz w:val="21"/>
                <w:szCs w:val="21"/>
              </w:rPr>
              <w:t xml:space="preserve">: other than </w:t>
            </w:r>
            <w:r w:rsidR="000861A8" w:rsidRPr="006E5904">
              <w:rPr>
                <w:rFonts w:asciiTheme="majorBidi" w:eastAsia="Century" w:hAnsiTheme="majorBidi" w:cstheme="majorBidi"/>
                <w:snapToGrid w:val="0"/>
                <w:color w:val="000000" w:themeColor="text1"/>
                <w:kern w:val="2"/>
                <w:sz w:val="21"/>
                <w:szCs w:val="21"/>
              </w:rPr>
              <w:t xml:space="preserve">RPF </w:t>
            </w:r>
            <w:r w:rsidR="003319D3" w:rsidRPr="006E5904">
              <w:rPr>
                <w:rFonts w:asciiTheme="majorBidi" w:hAnsiTheme="majorBidi" w:cstheme="majorBidi"/>
                <w:snapToGrid w:val="0"/>
                <w:color w:val="000000" w:themeColor="text1"/>
                <w:kern w:val="2"/>
                <w:sz w:val="21"/>
                <w:szCs w:val="21"/>
              </w:rPr>
              <w:t>and those comprised entirely of plant/animal derived materials)</w:t>
            </w:r>
          </w:p>
        </w:tc>
        <w:tc>
          <w:tcPr>
            <w:tcW w:w="5332" w:type="dxa"/>
            <w:tcBorders>
              <w:bottom w:val="single" w:sz="8" w:space="0" w:color="auto"/>
              <w:right w:val="single" w:sz="8" w:space="0" w:color="auto"/>
            </w:tcBorders>
          </w:tcPr>
          <w:p w14:paraId="038145EE" w14:textId="77777777" w:rsidR="000861A8" w:rsidRPr="006E5904" w:rsidRDefault="003319D3" w:rsidP="00EE2B84">
            <w:pPr>
              <w:wordWrap w:val="0"/>
              <w:ind w:left="229" w:hanging="149"/>
              <w:rPr>
                <w:rFonts w:asciiTheme="majorBidi" w:hAnsiTheme="majorBidi" w:cstheme="majorBidi"/>
                <w:snapToGrid w:val="0"/>
                <w:color w:val="000000" w:themeColor="text1"/>
                <w:kern w:val="2"/>
                <w:sz w:val="20"/>
                <w:szCs w:val="20"/>
              </w:rPr>
            </w:pPr>
            <w:r w:rsidRPr="006E5904">
              <w:rPr>
                <w:rFonts w:asciiTheme="majorBidi" w:eastAsia="ＭＳ ゴシック" w:hAnsiTheme="majorBidi" w:cstheme="majorBidi"/>
                <w:snapToGrid w:val="0"/>
                <w:color w:val="000000" w:themeColor="text1"/>
                <w:kern w:val="2"/>
                <w:sz w:val="21"/>
                <w:szCs w:val="21"/>
              </w:rPr>
              <w:t>-</w:t>
            </w:r>
            <w:r w:rsidR="00EE2B84" w:rsidRPr="006E5904">
              <w:rPr>
                <w:rFonts w:asciiTheme="majorBidi" w:eastAsia="ＭＳ ゴシック" w:hAnsiTheme="majorBidi" w:cstheme="majorBidi"/>
                <w:snapToGrid w:val="0"/>
                <w:color w:val="000000" w:themeColor="text1"/>
                <w:kern w:val="2"/>
                <w:sz w:val="21"/>
                <w:szCs w:val="21"/>
              </w:rPr>
              <w:tab/>
            </w:r>
            <w:r w:rsidR="00F56190" w:rsidRPr="006E5904">
              <w:rPr>
                <w:rFonts w:asciiTheme="majorBidi" w:eastAsia="ＭＳ ゴシック" w:hAnsiTheme="majorBidi" w:cstheme="majorBidi"/>
                <w:snapToGrid w:val="0"/>
                <w:color w:val="000000" w:themeColor="text1"/>
                <w:kern w:val="2"/>
                <w:sz w:val="21"/>
                <w:szCs w:val="21"/>
              </w:rPr>
              <w:t xml:space="preserve">Incineration of RDF classified as </w:t>
            </w:r>
            <w:r w:rsidR="00463C40" w:rsidRPr="006E5904">
              <w:rPr>
                <w:rFonts w:asciiTheme="majorBidi" w:eastAsia="ＭＳ ゴシック" w:hAnsiTheme="majorBidi" w:cstheme="majorBidi"/>
                <w:snapToGrid w:val="0"/>
                <w:color w:val="000000" w:themeColor="text1"/>
                <w:kern w:val="2"/>
                <w:sz w:val="21"/>
                <w:szCs w:val="21"/>
              </w:rPr>
              <w:t>"</w:t>
            </w:r>
            <w:r w:rsidR="00F56190" w:rsidRPr="006E5904">
              <w:rPr>
                <w:rFonts w:asciiTheme="majorBidi" w:eastAsia="ＭＳ ゴシック" w:hAnsiTheme="majorBidi" w:cstheme="majorBidi"/>
                <w:snapToGrid w:val="0"/>
                <w:color w:val="000000" w:themeColor="text1"/>
                <w:kern w:val="2"/>
                <w:sz w:val="21"/>
                <w:szCs w:val="21"/>
              </w:rPr>
              <w:t>waste</w:t>
            </w:r>
            <w:r w:rsidR="00463C40" w:rsidRPr="006E5904">
              <w:rPr>
                <w:rFonts w:asciiTheme="majorBidi" w:eastAsia="ＭＳ ゴシック" w:hAnsiTheme="majorBidi" w:cstheme="majorBidi"/>
                <w:snapToGrid w:val="0"/>
                <w:color w:val="000000" w:themeColor="text1"/>
                <w:kern w:val="2"/>
                <w:sz w:val="21"/>
                <w:szCs w:val="21"/>
              </w:rPr>
              <w:t>"</w:t>
            </w:r>
            <w:r w:rsidR="00F56190" w:rsidRPr="006E5904">
              <w:rPr>
                <w:rFonts w:asciiTheme="majorBidi" w:eastAsia="ＭＳ ゴシック" w:hAnsiTheme="majorBidi" w:cstheme="majorBidi"/>
                <w:snapToGrid w:val="0"/>
                <w:color w:val="000000" w:themeColor="text1"/>
                <w:kern w:val="2"/>
                <w:sz w:val="21"/>
                <w:szCs w:val="21"/>
              </w:rPr>
              <w:t xml:space="preserve"> defined in Article 2-1 of the Waste Management and Public Cleansing Act</w:t>
            </w:r>
          </w:p>
        </w:tc>
      </w:tr>
    </w:tbl>
    <w:p w14:paraId="57650350" w14:textId="77777777" w:rsidR="001A4DCC" w:rsidRPr="006E5904" w:rsidRDefault="001A4DCC" w:rsidP="007C6EC3">
      <w:pPr>
        <w:spacing w:line="30" w:lineRule="exact"/>
        <w:rPr>
          <w:rFonts w:asciiTheme="majorBidi" w:hAnsiTheme="majorBidi" w:cstheme="majorBidi"/>
          <w:snapToGrid w:val="0"/>
          <w:color w:val="000000" w:themeColor="text1"/>
          <w:kern w:val="2"/>
          <w:sz w:val="20"/>
          <w:szCs w:val="20"/>
        </w:rPr>
      </w:pPr>
    </w:p>
    <w:p w14:paraId="593CF205" w14:textId="77777777" w:rsidR="001A4DCC" w:rsidRPr="006E5904" w:rsidRDefault="00A74658" w:rsidP="00EE2B84">
      <w:pPr>
        <w:spacing w:line="229" w:lineRule="exact"/>
        <w:ind w:left="500" w:hanging="358"/>
        <w:rPr>
          <w:rFonts w:asciiTheme="majorBidi" w:eastAsia="ＭＳ 明朝"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*1:</w:t>
      </w:r>
      <w:r w:rsidR="00EE2B84" w:rsidRPr="006E5904">
        <w:rPr>
          <w:rFonts w:asciiTheme="majorBidi" w:eastAsia="ＭＳ 明朝" w:hAnsiTheme="majorBidi" w:cstheme="majorBidi"/>
          <w:snapToGrid w:val="0"/>
          <w:color w:val="000000" w:themeColor="text1"/>
          <w:kern w:val="2"/>
          <w:sz w:val="20"/>
          <w:szCs w:val="20"/>
        </w:rPr>
        <w:tab/>
      </w:r>
      <w:r w:rsidR="004F2CF0" w:rsidRPr="006E5904">
        <w:rPr>
          <w:rFonts w:asciiTheme="majorBidi" w:eastAsia="ＭＳ 明朝" w:hAnsiTheme="majorBidi" w:cstheme="majorBidi"/>
          <w:snapToGrid w:val="0"/>
          <w:color w:val="000000" w:themeColor="text1"/>
          <w:kern w:val="2"/>
          <w:sz w:val="20"/>
          <w:szCs w:val="20"/>
        </w:rPr>
        <w:t xml:space="preserve">Incineration here includes not only incineration in a standard incinerator but also heat treatment in </w:t>
      </w:r>
      <w:r w:rsidR="004D7B52" w:rsidRPr="006E5904">
        <w:rPr>
          <w:rFonts w:asciiTheme="majorBidi" w:eastAsia="ＭＳ 明朝" w:hAnsiTheme="majorBidi" w:cstheme="majorBidi"/>
          <w:snapToGrid w:val="0"/>
          <w:color w:val="000000" w:themeColor="text1"/>
          <w:kern w:val="2"/>
          <w:sz w:val="20"/>
          <w:szCs w:val="20"/>
        </w:rPr>
        <w:t xml:space="preserve">the </w:t>
      </w:r>
      <w:r w:rsidR="004F2CF0" w:rsidRPr="006E5904">
        <w:rPr>
          <w:rFonts w:asciiTheme="majorBidi" w:eastAsia="ＭＳ 明朝" w:hAnsiTheme="majorBidi" w:cstheme="majorBidi"/>
          <w:snapToGrid w:val="0"/>
          <w:color w:val="000000" w:themeColor="text1"/>
          <w:kern w:val="2"/>
          <w:sz w:val="20"/>
          <w:szCs w:val="20"/>
        </w:rPr>
        <w:t xml:space="preserve">facilities </w:t>
      </w:r>
      <w:r w:rsidR="004D7B52" w:rsidRPr="006E5904">
        <w:rPr>
          <w:rFonts w:asciiTheme="majorBidi" w:eastAsia="ＭＳ 明朝" w:hAnsiTheme="majorBidi" w:cstheme="majorBidi"/>
          <w:snapToGrid w:val="0"/>
          <w:color w:val="000000" w:themeColor="text1"/>
          <w:kern w:val="2"/>
          <w:sz w:val="20"/>
          <w:szCs w:val="20"/>
        </w:rPr>
        <w:t xml:space="preserve">of </w:t>
      </w:r>
      <w:r w:rsidR="00463C40" w:rsidRPr="006E5904">
        <w:rPr>
          <w:rFonts w:asciiTheme="majorBidi" w:eastAsia="ＭＳ 明朝" w:hAnsiTheme="majorBidi" w:cstheme="majorBidi"/>
          <w:snapToGrid w:val="0"/>
          <w:color w:val="000000" w:themeColor="text1"/>
          <w:kern w:val="2"/>
          <w:sz w:val="20"/>
          <w:szCs w:val="20"/>
        </w:rPr>
        <w:t>2.</w:t>
      </w:r>
      <w:r w:rsidR="004F2CF0" w:rsidRPr="006E5904">
        <w:rPr>
          <w:rFonts w:asciiTheme="majorBidi" w:eastAsia="ＭＳ 明朝" w:hAnsiTheme="majorBidi" w:cstheme="majorBidi"/>
          <w:snapToGrid w:val="0"/>
          <w:color w:val="000000" w:themeColor="text1"/>
          <w:kern w:val="2"/>
          <w:sz w:val="20"/>
          <w:szCs w:val="20"/>
        </w:rPr>
        <w:t xml:space="preserve"> melting furnace to </w:t>
      </w:r>
      <w:r w:rsidR="00463C40" w:rsidRPr="006E5904">
        <w:rPr>
          <w:rFonts w:asciiTheme="majorBidi" w:eastAsia="ＭＳ 明朝" w:hAnsiTheme="majorBidi" w:cstheme="majorBidi"/>
          <w:snapToGrid w:val="0"/>
          <w:color w:val="000000" w:themeColor="text1"/>
          <w:kern w:val="2"/>
          <w:sz w:val="20"/>
          <w:szCs w:val="20"/>
        </w:rPr>
        <w:t>9.</w:t>
      </w:r>
      <w:r w:rsidR="004F2CF0" w:rsidRPr="006E5904">
        <w:rPr>
          <w:rFonts w:asciiTheme="majorBidi" w:eastAsia="ＭＳ 明朝" w:hAnsiTheme="majorBidi" w:cstheme="majorBidi"/>
          <w:snapToGrid w:val="0"/>
          <w:color w:val="000000" w:themeColor="text1"/>
          <w:kern w:val="2"/>
          <w:sz w:val="20"/>
          <w:szCs w:val="20"/>
        </w:rPr>
        <w:t xml:space="preserve"> pyrolysis furnace shown below:</w:t>
      </w:r>
    </w:p>
    <w:p w14:paraId="121DA17B" w14:textId="77777777" w:rsidR="00E80D01" w:rsidRPr="006E5904" w:rsidRDefault="00E80D01" w:rsidP="007C6EC3">
      <w:pPr>
        <w:spacing w:line="229" w:lineRule="exact"/>
        <w:ind w:left="500" w:hanging="503"/>
        <w:rPr>
          <w:rFonts w:asciiTheme="majorBidi" w:eastAsia="ＭＳ 明朝" w:hAnsiTheme="majorBidi" w:cstheme="majorBidi"/>
          <w:snapToGrid w:val="0"/>
          <w:color w:val="000000" w:themeColor="text1"/>
          <w:kern w:val="2"/>
          <w:sz w:val="20"/>
          <w:szCs w:val="20"/>
        </w:rPr>
      </w:pPr>
    </w:p>
    <w:p w14:paraId="15C8A23C" w14:textId="77777777" w:rsidR="004F30AE" w:rsidRPr="006E5904" w:rsidRDefault="00271E15" w:rsidP="006114D2">
      <w:pPr>
        <w:tabs>
          <w:tab w:val="center" w:pos="2127"/>
          <w:tab w:val="center" w:pos="4395"/>
          <w:tab w:val="center" w:pos="6096"/>
          <w:tab w:val="center" w:pos="8080"/>
        </w:tabs>
        <w:spacing w:line="229" w:lineRule="exact"/>
        <w:ind w:hanging="3"/>
        <w:rPr>
          <w:rFonts w:asciiTheme="majorHAnsi" w:eastAsia="ＭＳ 明朝" w:hAnsiTheme="majorHAnsi" w:cstheme="majorHAnsi"/>
          <w:snapToGrid w:val="0"/>
          <w:color w:val="000000" w:themeColor="text1"/>
          <w:kern w:val="2"/>
          <w:sz w:val="14"/>
          <w:szCs w:val="14"/>
        </w:rPr>
      </w:pPr>
      <w:r w:rsidRPr="006E5904">
        <w:rPr>
          <w:rFonts w:asciiTheme="majorHAnsi" w:eastAsia="ＭＳ ゴシック" w:hAnsiTheme="majorHAnsi" w:cstheme="majorHAnsi"/>
          <w:snapToGrid w:val="0"/>
          <w:kern w:val="2"/>
          <w:sz w:val="14"/>
          <w:szCs w:val="14"/>
        </w:rPr>
        <w:tab/>
      </w:r>
      <w:r w:rsidR="006114D2" w:rsidRPr="006E5904">
        <w:rPr>
          <w:rFonts w:asciiTheme="majorHAnsi" w:eastAsia="ＭＳ ゴシック" w:hAnsiTheme="majorHAnsi" w:cstheme="majorHAnsi"/>
          <w:snapToGrid w:val="0"/>
          <w:kern w:val="2"/>
          <w:sz w:val="14"/>
          <w:szCs w:val="14"/>
        </w:rPr>
        <w:tab/>
      </w:r>
      <w:r w:rsidR="00903C7D" w:rsidRPr="006E5904">
        <w:rPr>
          <w:rFonts w:asciiTheme="majorHAnsi" w:eastAsia="ＭＳ ゴシック" w:hAnsiTheme="majorHAnsi" w:cstheme="majorHAnsi"/>
          <w:snapToGrid w:val="0"/>
          <w:kern w:val="2"/>
          <w:sz w:val="14"/>
          <w:szCs w:val="14"/>
        </w:rPr>
        <w:t>Major</w:t>
      </w:r>
      <w:r w:rsidR="00A83E93" w:rsidRPr="006E5904">
        <w:rPr>
          <w:rFonts w:asciiTheme="majorHAnsi" w:eastAsia="ＭＳ ゴシック" w:hAnsiTheme="majorHAnsi" w:cstheme="majorHAnsi"/>
          <w:snapToGrid w:val="0"/>
          <w:kern w:val="2"/>
          <w:sz w:val="14"/>
          <w:szCs w:val="14"/>
        </w:rPr>
        <w:t xml:space="preserve"> reaction</w:t>
      </w:r>
      <w:r w:rsidR="00E80D01" w:rsidRPr="006E5904">
        <w:rPr>
          <w:rFonts w:asciiTheme="majorHAnsi" w:hAnsiTheme="majorHAnsi" w:cstheme="majorHAnsi"/>
          <w:snapToGrid w:val="0"/>
          <w:kern w:val="2"/>
          <w:sz w:val="14"/>
          <w:szCs w:val="14"/>
        </w:rPr>
        <w:tab/>
      </w:r>
      <w:r w:rsidR="00A83E93" w:rsidRPr="006E5904">
        <w:rPr>
          <w:rFonts w:asciiTheme="majorHAnsi" w:hAnsiTheme="majorHAnsi" w:cstheme="majorHAnsi"/>
          <w:snapToGrid w:val="0"/>
          <w:kern w:val="2"/>
          <w:sz w:val="14"/>
          <w:szCs w:val="14"/>
        </w:rPr>
        <w:t>Treatment</w:t>
      </w:r>
      <w:r w:rsidR="00E80D01" w:rsidRPr="006E5904">
        <w:rPr>
          <w:rFonts w:asciiTheme="majorHAnsi" w:eastAsia="ＭＳ ゴシック" w:hAnsiTheme="majorHAnsi" w:cstheme="majorHAnsi"/>
          <w:snapToGrid w:val="0"/>
          <w:kern w:val="2"/>
          <w:sz w:val="14"/>
          <w:szCs w:val="14"/>
        </w:rPr>
        <w:tab/>
      </w:r>
      <w:r w:rsidR="00A83E93" w:rsidRPr="006E5904">
        <w:rPr>
          <w:rFonts w:asciiTheme="majorHAnsi" w:eastAsia="ＭＳ ゴシック" w:hAnsiTheme="majorHAnsi" w:cstheme="majorHAnsi"/>
          <w:snapToGrid w:val="0"/>
          <w:kern w:val="2"/>
          <w:sz w:val="14"/>
          <w:szCs w:val="14"/>
        </w:rPr>
        <w:t>Facility</w:t>
      </w:r>
      <w:r w:rsidR="00463C40" w:rsidRPr="006E5904">
        <w:rPr>
          <w:rFonts w:asciiTheme="majorHAnsi" w:eastAsia="ＭＳ ゴシック" w:hAnsiTheme="majorHAnsi" w:cstheme="majorHAnsi"/>
          <w:snapToGrid w:val="0"/>
          <w:kern w:val="2"/>
          <w:sz w:val="14"/>
          <w:szCs w:val="14"/>
        </w:rPr>
        <w:t xml:space="preserve"> </w:t>
      </w:r>
      <w:r w:rsidR="00A83E93" w:rsidRPr="006E5904">
        <w:rPr>
          <w:rFonts w:asciiTheme="majorHAnsi" w:eastAsia="ＭＳ ゴシック" w:hAnsiTheme="majorHAnsi" w:cstheme="majorHAnsi"/>
          <w:snapToGrid w:val="0"/>
          <w:kern w:val="2"/>
          <w:sz w:val="14"/>
          <w:szCs w:val="14"/>
        </w:rPr>
        <w:t>name</w:t>
      </w:r>
      <w:r w:rsidR="00E80D01" w:rsidRPr="006E5904">
        <w:rPr>
          <w:rFonts w:asciiTheme="majorHAnsi" w:eastAsia="ＭＳ ゴシック" w:hAnsiTheme="majorHAnsi" w:cstheme="majorHAnsi"/>
          <w:snapToGrid w:val="0"/>
          <w:kern w:val="2"/>
          <w:sz w:val="14"/>
          <w:szCs w:val="14"/>
        </w:rPr>
        <w:tab/>
      </w:r>
      <w:r w:rsidR="00D93A1F" w:rsidRPr="006E5904">
        <w:rPr>
          <w:rFonts w:asciiTheme="majorHAnsi" w:eastAsia="ＭＳ ゴシック" w:hAnsiTheme="majorHAnsi" w:cstheme="majorHAnsi"/>
          <w:snapToGrid w:val="0"/>
          <w:kern w:val="2"/>
          <w:sz w:val="14"/>
          <w:szCs w:val="14"/>
        </w:rPr>
        <w:t>Production</w:t>
      </w:r>
      <w:r w:rsidR="00A83E93" w:rsidRPr="006E5904">
        <w:rPr>
          <w:rFonts w:asciiTheme="majorHAnsi" w:eastAsia="ＭＳ ゴシック" w:hAnsiTheme="majorHAnsi" w:cstheme="majorHAnsi"/>
          <w:snapToGrid w:val="0"/>
          <w:kern w:val="2"/>
          <w:sz w:val="14"/>
          <w:szCs w:val="14"/>
        </w:rPr>
        <w:t xml:space="preserve"> facility example</w:t>
      </w:r>
    </w:p>
    <w:p w14:paraId="4D049443" w14:textId="77777777" w:rsidR="004F30AE" w:rsidRPr="006E5904" w:rsidRDefault="00BB566E" w:rsidP="00575F2B">
      <w:pPr>
        <w:rPr>
          <w:rFonts w:asciiTheme="majorBidi" w:eastAsia="ＭＳ 明朝" w:hAnsiTheme="majorBidi" w:cstheme="majorBidi"/>
          <w:snapToGrid w:val="0"/>
          <w:color w:val="000000" w:themeColor="text1"/>
          <w:kern w:val="2"/>
          <w:sz w:val="20"/>
          <w:szCs w:val="20"/>
        </w:rPr>
      </w:pPr>
      <w:r>
        <w:rPr>
          <w:rFonts w:asciiTheme="majorBidi" w:hAnsiTheme="majorBidi" w:cstheme="majorBidi"/>
          <w:noProof/>
          <w:snapToGrid w:val="0"/>
          <w:kern w:val="2"/>
        </w:rPr>
        <w:pict w14:anchorId="66966E0A">
          <v:shapetype id="_x0000_t202" coordsize="21600,21600" o:spt="202" path="m,l,21600r21600,l21600,xe">
            <v:stroke joinstyle="miter"/>
            <v:path gradientshapeok="t" o:connecttype="rect"/>
          </v:shapetype>
          <v:shape id="Text Box 244" o:spid="_x0000_s1068" type="#_x0000_t202" style="position:absolute;margin-left:349.55pt;margin-top:293.45pt;width:99.95pt;height:31.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" filled="f" stroked="f">
            <v:textbox inset="0,0,0,0">
              <w:txbxContent>
                <w:p w14:paraId="6207B871" w14:textId="77777777" w:rsidR="00A4519F" w:rsidRPr="00EE2B84" w:rsidRDefault="00A4519F" w:rsidP="00AC7C4E">
                  <w:pPr>
                    <w:jc w:val="center"/>
                    <w:rPr>
                      <w:rFonts w:ascii="Arial" w:hAnsi="Arial" w:cs="Arial"/>
                      <w:sz w:val="12"/>
                      <w:szCs w:val="12"/>
                    </w:rPr>
                  </w:pPr>
                  <w:r w:rsidRPr="00EE2B84">
                    <w:rPr>
                      <w:rFonts w:ascii="Arial" w:hAnsi="Arial" w:cs="Arial" w:hint="eastAsia"/>
                      <w:sz w:val="12"/>
                      <w:szCs w:val="12"/>
                    </w:rPr>
                    <w:t>Coke oven (for iron making)</w:t>
                  </w:r>
                </w:p>
              </w:txbxContent>
            </v:textbox>
            <w10:anchorlock/>
          </v:shape>
        </w:pict>
      </w:r>
      <w:r w:rsidRPr="00910970">
        <w:rPr>
          <w:rFonts w:asciiTheme="majorBidi" w:hAnsiTheme="majorBidi" w:cstheme="majorBidi"/>
          <w:noProof/>
          <w:snapToGrid w:val="0"/>
          <w:kern w:val="2"/>
        </w:rPr>
        <w:pict w14:anchorId="340866ED">
          <v:shape id="Text Box 242" o:spid="_x0000_s1027" type="#_x0000_t202" style="position:absolute;margin-left:349.55pt;margin-top:220.15pt;width:99.95pt;height:30.9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" filled="f" stroked="f">
            <v:textbox inset="0,0,0,0">
              <w:txbxContent>
                <w:p w14:paraId="54EE2D1C" w14:textId="77777777" w:rsidR="00A4519F" w:rsidRPr="00EE2B84" w:rsidRDefault="00A4519F" w:rsidP="00CB29FD">
                  <w:pPr>
                    <w:jc w:val="center"/>
                    <w:rPr>
                      <w:rFonts w:ascii="Arial" w:hAnsi="Arial" w:cs="Arial"/>
                      <w:sz w:val="12"/>
                      <w:szCs w:val="12"/>
                    </w:rPr>
                  </w:pPr>
                  <w:r w:rsidRPr="00EE2B84">
                    <w:rPr>
                      <w:rFonts w:ascii="Arial" w:hAnsi="Arial" w:cs="Arial"/>
                      <w:sz w:val="12"/>
                      <w:szCs w:val="12"/>
                    </w:rPr>
                    <w:t>Blast furnace (for iron making), smelting furnace (for lead/zinc smelting</w:t>
                  </w:r>
                  <w:r w:rsidRPr="00EE2B84">
                    <w:rPr>
                      <w:rFonts w:ascii="Arial" w:hAnsi="Arial" w:cs="Arial"/>
                      <w:sz w:val="12"/>
                      <w:szCs w:val="12"/>
                      <w:lang w:eastAsia="zh-TW"/>
                    </w:rPr>
                    <w:t>)</w:t>
                  </w:r>
                  <w:r w:rsidRPr="00EE2B84">
                    <w:rPr>
                      <w:rFonts w:ascii="Arial" w:hAnsi="Arial" w:cs="Arial"/>
                      <w:sz w:val="12"/>
                      <w:szCs w:val="12"/>
                    </w:rPr>
                    <w:t xml:space="preserve">, electric furnace </w:t>
                  </w:r>
                  <w:r w:rsidRPr="00EE2B84">
                    <w:rPr>
                      <w:rFonts w:ascii="Arial" w:hAnsi="Arial" w:cs="Arial"/>
                      <w:sz w:val="12"/>
                      <w:szCs w:val="12"/>
                      <w:lang w:eastAsia="zh-TW"/>
                    </w:rPr>
                    <w:t>(</w:t>
                  </w:r>
                  <w:r w:rsidRPr="00EE2B84">
                    <w:rPr>
                      <w:rFonts w:ascii="Arial" w:hAnsi="Arial" w:cs="Arial"/>
                      <w:sz w:val="12"/>
                      <w:szCs w:val="12"/>
                    </w:rPr>
                    <w:t>for lead smelting)</w:t>
                  </w:r>
                </w:p>
              </w:txbxContent>
            </v:textbox>
            <w10:anchorlock/>
          </v:shape>
        </w:pict>
      </w:r>
      <w:r w:rsidRPr="00910970">
        <w:rPr>
          <w:rFonts w:asciiTheme="majorBidi" w:hAnsiTheme="majorBidi" w:cstheme="majorBidi"/>
          <w:noProof/>
          <w:snapToGrid w:val="0"/>
          <w:kern w:val="2"/>
        </w:rPr>
        <w:pict w14:anchorId="41615E26">
          <v:shape id="Text Box 238" o:spid="_x0000_s1028" type="#_x0000_t202" style="position:absolute;margin-left:349.55pt;margin-top:74.85pt;width:99.95pt;height:3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" filled="f" stroked="f">
            <v:textbox inset="0,0,0,0">
              <w:txbxContent>
                <w:p w14:paraId="126EC830" w14:textId="77777777" w:rsidR="00A4519F" w:rsidRPr="00EE2B84" w:rsidRDefault="00A4519F" w:rsidP="000C7496">
                  <w:pPr>
                    <w:ind w:left="57" w:right="57"/>
                    <w:jc w:val="center"/>
                    <w:rPr>
                      <w:rFonts w:ascii="Arial" w:hAnsi="Arial" w:cs="Arial"/>
                      <w:sz w:val="12"/>
                      <w:szCs w:val="12"/>
                    </w:rPr>
                  </w:pPr>
                  <w:r w:rsidRPr="00EE2B84">
                    <w:rPr>
                      <w:rFonts w:ascii="Arial" w:hAnsi="Arial" w:cs="Arial"/>
                      <w:sz w:val="12"/>
                      <w:szCs w:val="12"/>
                    </w:rPr>
                    <w:t>Cement firing furnace, roasting furnace (for lead/zinc smelting</w:t>
                  </w:r>
                  <w:r w:rsidRPr="00EE2B84">
                    <w:rPr>
                      <w:rFonts w:ascii="Arial" w:hAnsi="Arial" w:cs="Arial"/>
                      <w:sz w:val="12"/>
                      <w:szCs w:val="12"/>
                      <w:lang w:eastAsia="zh-TW"/>
                    </w:rPr>
                    <w:t>)</w:t>
                  </w:r>
                  <w:r w:rsidRPr="00EE2B84">
                    <w:rPr>
                      <w:rFonts w:ascii="Arial" w:hAnsi="Arial" w:cs="Arial"/>
                      <w:sz w:val="12"/>
                      <w:szCs w:val="12"/>
                    </w:rPr>
                    <w:t xml:space="preserve">, sintering furnace </w:t>
                  </w:r>
                  <w:r w:rsidRPr="00EE2B84">
                    <w:rPr>
                      <w:rFonts w:ascii="Arial" w:hAnsi="Arial" w:cs="Arial"/>
                      <w:sz w:val="12"/>
                      <w:szCs w:val="12"/>
                      <w:lang w:eastAsia="zh-TW"/>
                    </w:rPr>
                    <w:t>(</w:t>
                  </w:r>
                  <w:r w:rsidRPr="00EE2B84">
                    <w:rPr>
                      <w:rFonts w:ascii="Arial" w:hAnsi="Arial" w:cs="Arial"/>
                      <w:sz w:val="12"/>
                      <w:szCs w:val="12"/>
                    </w:rPr>
                    <w:t>for iron making or lead/zinc smelting)</w:t>
                  </w:r>
                </w:p>
              </w:txbxContent>
            </v:textbox>
            <w10:anchorlock/>
          </v:shape>
        </w:pict>
      </w:r>
      <w:r w:rsidRPr="00910970">
        <w:rPr>
          <w:rFonts w:asciiTheme="majorBidi" w:hAnsiTheme="majorBidi" w:cstheme="majorBidi"/>
          <w:noProof/>
          <w:snapToGrid w:val="0"/>
          <w:kern w:val="2"/>
        </w:rPr>
        <w:pict w14:anchorId="4F65BFA8">
          <v:shape id="Text Box 237" o:spid="_x0000_s1029" type="#_x0000_t202" style="position:absolute;margin-left:349.55pt;margin-top:38.7pt;width:99.95pt;height:31.8pt;z-index:25168179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" filled="f" stroked="f">
            <v:textbox inset="0,0,0,0">
              <w:txbxContent>
                <w:p w14:paraId="5E3871F3" w14:textId="77777777" w:rsidR="00A4519F" w:rsidRPr="00EE2B84" w:rsidRDefault="00A4519F" w:rsidP="00B93A71">
                  <w:pPr>
                    <w:ind w:left="57" w:right="57"/>
                    <w:jc w:val="center"/>
                    <w:rPr>
                      <w:rFonts w:ascii="Arial" w:hAnsi="Arial" w:cs="Arial"/>
                      <w:sz w:val="12"/>
                      <w:szCs w:val="12"/>
                    </w:rPr>
                  </w:pPr>
                  <w:r w:rsidRPr="00EE2B84">
                    <w:rPr>
                      <w:rFonts w:ascii="Arial" w:hAnsi="Arial" w:cs="Arial"/>
                      <w:sz w:val="12"/>
                      <w:szCs w:val="12"/>
                    </w:rPr>
                    <w:t xml:space="preserve">Converter (for iron making or copper smelting), electric furnace </w:t>
                  </w:r>
                  <w:r w:rsidRPr="00EE2B84">
                    <w:rPr>
                      <w:rFonts w:ascii="Arial" w:hAnsi="Arial" w:cs="Arial"/>
                      <w:sz w:val="12"/>
                      <w:szCs w:val="12"/>
                      <w:lang w:eastAsia="zh-TW"/>
                    </w:rPr>
                    <w:t>(</w:t>
                  </w:r>
                  <w:r w:rsidRPr="00EE2B84">
                    <w:rPr>
                      <w:rFonts w:ascii="Arial" w:hAnsi="Arial" w:cs="Arial"/>
                      <w:sz w:val="12"/>
                      <w:szCs w:val="12"/>
                    </w:rPr>
                    <w:t>for iron making</w:t>
                  </w:r>
                  <w:r w:rsidRPr="00EE2B84">
                    <w:rPr>
                      <w:rFonts w:ascii="Arial" w:hAnsi="Arial" w:cs="Arial"/>
                      <w:sz w:val="12"/>
                      <w:szCs w:val="12"/>
                      <w:lang w:eastAsia="zh-TW"/>
                    </w:rPr>
                    <w:t>)</w:t>
                  </w:r>
                  <w:r w:rsidRPr="00EE2B84">
                    <w:rPr>
                      <w:rFonts w:ascii="Arial" w:hAnsi="Arial" w:cs="Arial"/>
                      <w:sz w:val="12"/>
                      <w:szCs w:val="12"/>
                    </w:rPr>
                    <w:t xml:space="preserve">, melting furnace </w:t>
                  </w:r>
                  <w:r w:rsidRPr="00EE2B84">
                    <w:rPr>
                      <w:rFonts w:ascii="Arial" w:hAnsi="Arial" w:cs="Arial"/>
                      <w:sz w:val="12"/>
                      <w:szCs w:val="12"/>
                      <w:lang w:eastAsia="zh-TW"/>
                    </w:rPr>
                    <w:t>(</w:t>
                  </w:r>
                  <w:r w:rsidRPr="00EE2B84">
                    <w:rPr>
                      <w:rFonts w:ascii="Arial" w:hAnsi="Arial" w:cs="Arial"/>
                      <w:sz w:val="12"/>
                      <w:szCs w:val="12"/>
                    </w:rPr>
                    <w:t>for copper smelting)</w:t>
                  </w:r>
                </w:p>
              </w:txbxContent>
            </v:textbox>
            <w10:anchorlock/>
          </v:shape>
        </w:pict>
      </w:r>
      <w:r w:rsidRPr="00910970">
        <w:rPr>
          <w:rFonts w:asciiTheme="majorBidi" w:hAnsiTheme="majorBidi" w:cstheme="majorBidi"/>
          <w:noProof/>
          <w:snapToGrid w:val="0"/>
          <w:kern w:val="2"/>
        </w:rPr>
        <w:pict w14:anchorId="0D76606F">
          <v:shape id="Text Box 235" o:spid="_x0000_s1030" type="#_x0000_t202" style="position:absolute;margin-left:281.45pt;margin-top:293.45pt;width:69.5pt;height:31.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" filled="f" stroked="f">
            <v:textbox inset="0,0,0,0">
              <w:txbxContent>
                <w:p w14:paraId="40C41DF5" w14:textId="77777777" w:rsidR="00A4519F" w:rsidRPr="00EE2B84" w:rsidRDefault="00A4519F" w:rsidP="00616AD7">
                  <w:pPr>
                    <w:ind w:left="57" w:right="57"/>
                    <w:jc w:val="center"/>
                    <w:rPr>
                      <w:rFonts w:ascii="Arial" w:hAnsi="Arial" w:cs="Arial"/>
                      <w:sz w:val="12"/>
                      <w:szCs w:val="12"/>
                    </w:rPr>
                  </w:pPr>
                  <w:r w:rsidRPr="00EE2B84">
                    <w:rPr>
                      <w:rFonts w:ascii="Arial" w:hAnsi="Arial" w:cs="Arial"/>
                      <w:sz w:val="12"/>
                      <w:szCs w:val="12"/>
                    </w:rPr>
                    <w:t>Pyrolysis furnace (including carbonization furnace)</w:t>
                  </w:r>
                </w:p>
              </w:txbxContent>
            </v:textbox>
            <w10:anchorlock/>
          </v:shape>
        </w:pict>
      </w:r>
      <w:r w:rsidRPr="00910970">
        <w:rPr>
          <w:rFonts w:asciiTheme="majorBidi" w:hAnsiTheme="majorBidi" w:cstheme="majorBidi"/>
          <w:noProof/>
          <w:snapToGrid w:val="0"/>
          <w:kern w:val="2"/>
        </w:rPr>
        <w:pict w14:anchorId="115E31FB">
          <v:shape id="Text Box 234" o:spid="_x0000_s1031" type="#_x0000_t202" style="position:absolute;margin-left:281.45pt;margin-top:255.8pt;width:69.5pt;height:3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" filled="f" stroked="f">
            <v:textbox inset="0,0,0,0">
              <w:txbxContent>
                <w:p w14:paraId="1FBB5094" w14:textId="77777777" w:rsidR="00A4519F" w:rsidRPr="00EE2B84" w:rsidRDefault="00A4519F" w:rsidP="00616AD7">
                  <w:pPr>
                    <w:ind w:left="57" w:right="57"/>
                    <w:jc w:val="center"/>
                    <w:rPr>
                      <w:rFonts w:ascii="Arial" w:hAnsi="Arial" w:cs="Arial"/>
                      <w:sz w:val="12"/>
                      <w:szCs w:val="12"/>
                    </w:rPr>
                  </w:pPr>
                  <w:r w:rsidRPr="00EE2B84">
                    <w:rPr>
                      <w:rFonts w:ascii="Arial" w:hAnsi="Arial" w:cs="Arial" w:hint="eastAsia"/>
                      <w:sz w:val="12"/>
                      <w:szCs w:val="12"/>
                    </w:rPr>
                    <w:t>Facility for conversion to oil</w:t>
                  </w:r>
                </w:p>
              </w:txbxContent>
            </v:textbox>
            <w10:anchorlock/>
          </v:shape>
        </w:pict>
      </w:r>
      <w:r w:rsidRPr="00910970">
        <w:rPr>
          <w:rFonts w:asciiTheme="majorBidi" w:hAnsiTheme="majorBidi" w:cstheme="majorBidi"/>
          <w:noProof/>
          <w:snapToGrid w:val="0"/>
          <w:kern w:val="2"/>
        </w:rPr>
        <w:pict w14:anchorId="65B031BD">
          <v:shape id="Text Box 233" o:spid="_x0000_s1032" type="#_x0000_t202" style="position:absolute;margin-left:281.45pt;margin-top:221.45pt;width:69.5pt;height:3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" filled="f" stroked="f">
            <v:textbox inset="0,0,0,0">
              <w:txbxContent>
                <w:p w14:paraId="0D824D10" w14:textId="77777777" w:rsidR="00A4519F" w:rsidRPr="00EE2B84" w:rsidRDefault="00A4519F" w:rsidP="00616AD7">
                  <w:pPr>
                    <w:ind w:left="57" w:right="57"/>
                    <w:jc w:val="center"/>
                    <w:rPr>
                      <w:rFonts w:ascii="Arial" w:hAnsi="Arial" w:cs="Arial"/>
                      <w:sz w:val="12"/>
                      <w:szCs w:val="12"/>
                    </w:rPr>
                  </w:pPr>
                  <w:r w:rsidRPr="00EE2B84">
                    <w:rPr>
                      <w:rFonts w:ascii="Arial" w:hAnsi="Arial" w:cs="Arial" w:hint="eastAsia"/>
                      <w:sz w:val="12"/>
                      <w:szCs w:val="12"/>
                    </w:rPr>
                    <w:t>Reduction furnace</w:t>
                  </w:r>
                </w:p>
              </w:txbxContent>
            </v:textbox>
            <w10:anchorlock/>
          </v:shape>
        </w:pict>
      </w:r>
      <w:r w:rsidRPr="00910970">
        <w:rPr>
          <w:rFonts w:asciiTheme="majorBidi" w:hAnsiTheme="majorBidi" w:cstheme="majorBidi"/>
          <w:noProof/>
          <w:snapToGrid w:val="0"/>
          <w:kern w:val="2"/>
        </w:rPr>
        <w:pict w14:anchorId="33710B68">
          <v:shape id="Text Box 232" o:spid="_x0000_s1033" type="#_x0000_t202" style="position:absolute;margin-left:281.45pt;margin-top:185.1pt;width:69.5pt;height:3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" filled="f" stroked="f">
            <v:textbox inset="0,0,0,0">
              <w:txbxContent>
                <w:p w14:paraId="6EAAEFF7" w14:textId="77777777" w:rsidR="00A4519F" w:rsidRPr="00EE2B84" w:rsidRDefault="00A4519F" w:rsidP="00616AD7">
                  <w:pPr>
                    <w:ind w:left="57" w:right="57"/>
                    <w:jc w:val="center"/>
                    <w:rPr>
                      <w:rFonts w:ascii="Arial" w:hAnsi="Arial" w:cs="Arial"/>
                      <w:sz w:val="12"/>
                      <w:szCs w:val="12"/>
                    </w:rPr>
                  </w:pPr>
                  <w:r w:rsidRPr="00EE2B84">
                    <w:rPr>
                      <w:rFonts w:ascii="Arial" w:hAnsi="Arial" w:cs="Arial" w:hint="eastAsia"/>
                      <w:sz w:val="12"/>
                      <w:szCs w:val="12"/>
                    </w:rPr>
                    <w:t>Gasification reforming furnace</w:t>
                  </w:r>
                </w:p>
              </w:txbxContent>
            </v:textbox>
            <w10:anchorlock/>
          </v:shape>
        </w:pict>
      </w:r>
      <w:r w:rsidRPr="00910970">
        <w:rPr>
          <w:rFonts w:asciiTheme="majorBidi" w:hAnsiTheme="majorBidi" w:cstheme="majorBidi"/>
          <w:noProof/>
          <w:snapToGrid w:val="0"/>
          <w:kern w:val="2"/>
        </w:rPr>
        <w:pict w14:anchorId="12CF7644">
          <v:shape id="Text Box 231" o:spid="_x0000_s1034" type="#_x0000_t202" style="position:absolute;margin-left:281.45pt;margin-top:147.5pt;width:69.5pt;height:3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" filled="f" stroked="f">
            <v:textbox inset="0,0,0,0">
              <w:txbxContent>
                <w:p w14:paraId="4F8AAB2D" w14:textId="77777777" w:rsidR="00A4519F" w:rsidRPr="00EE2B84" w:rsidRDefault="00A4519F" w:rsidP="00616AD7">
                  <w:pPr>
                    <w:ind w:left="57" w:right="57"/>
                    <w:jc w:val="center"/>
                    <w:rPr>
                      <w:rFonts w:ascii="Arial" w:hAnsi="Arial" w:cs="Arial"/>
                      <w:sz w:val="12"/>
                      <w:szCs w:val="12"/>
                    </w:rPr>
                  </w:pPr>
                  <w:r w:rsidRPr="00EE2B84">
                    <w:rPr>
                      <w:rFonts w:ascii="Arial" w:hAnsi="Arial" w:cs="Arial" w:hint="eastAsia"/>
                      <w:sz w:val="12"/>
                      <w:szCs w:val="12"/>
                    </w:rPr>
                    <w:t>Gasification melting furnace</w:t>
                  </w:r>
                </w:p>
              </w:txbxContent>
            </v:textbox>
            <w10:anchorlock/>
          </v:shape>
        </w:pict>
      </w:r>
      <w:r w:rsidRPr="00910970">
        <w:rPr>
          <w:rFonts w:asciiTheme="majorBidi" w:hAnsiTheme="majorBidi" w:cstheme="majorBidi"/>
          <w:noProof/>
          <w:snapToGrid w:val="0"/>
          <w:kern w:val="2"/>
        </w:rPr>
        <w:pict w14:anchorId="3BF8CE3E">
          <v:shape id="Text Box 230" o:spid="_x0000_s1035" type="#_x0000_t202" style="position:absolute;margin-left:281.45pt;margin-top:111.8pt;width:69.5pt;height:3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" filled="f" stroked="f">
            <v:textbox inset="0,0,0,0">
              <w:txbxContent>
                <w:p w14:paraId="42C1DF88" w14:textId="77777777" w:rsidR="00A4519F" w:rsidRPr="00EE2B84" w:rsidRDefault="00A4519F" w:rsidP="00616AD7">
                  <w:pPr>
                    <w:ind w:left="57" w:right="57"/>
                    <w:jc w:val="center"/>
                    <w:rPr>
                      <w:rFonts w:ascii="Arial" w:hAnsi="Arial" w:cs="Arial"/>
                      <w:sz w:val="12"/>
                      <w:szCs w:val="12"/>
                    </w:rPr>
                  </w:pPr>
                  <w:r w:rsidRPr="00EE2B84">
                    <w:rPr>
                      <w:rFonts w:ascii="Arial" w:hAnsi="Arial" w:cs="Arial"/>
                      <w:sz w:val="12"/>
                      <w:szCs w:val="12"/>
                    </w:rPr>
                    <w:t>Gasification incinerator (including carbonization furnace)</w:t>
                  </w:r>
                </w:p>
              </w:txbxContent>
            </v:textbox>
            <w10:anchorlock/>
          </v:shape>
        </w:pict>
      </w:r>
      <w:r w:rsidRPr="00910970">
        <w:rPr>
          <w:rFonts w:asciiTheme="majorBidi" w:hAnsiTheme="majorBidi" w:cstheme="majorBidi"/>
          <w:noProof/>
          <w:snapToGrid w:val="0"/>
          <w:kern w:val="2"/>
        </w:rPr>
        <w:pict w14:anchorId="530CFB8F">
          <v:shape id="Text Box 229" o:spid="_x0000_s1036" type="#_x0000_t202" style="position:absolute;margin-left:281.45pt;margin-top:74.85pt;width:69.5pt;height:3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" filled="f" stroked="f">
            <v:textbox inset="0,0,0,0">
              <w:txbxContent>
                <w:p w14:paraId="52BFDD4E" w14:textId="77777777" w:rsidR="00A4519F" w:rsidRPr="00EE2B84" w:rsidRDefault="00A4519F" w:rsidP="00616AD7">
                  <w:pPr>
                    <w:ind w:left="57" w:right="57"/>
                    <w:jc w:val="center"/>
                    <w:rPr>
                      <w:rFonts w:ascii="Arial" w:hAnsi="Arial" w:cs="Arial"/>
                      <w:sz w:val="12"/>
                      <w:szCs w:val="12"/>
                    </w:rPr>
                  </w:pPr>
                  <w:r w:rsidRPr="00EE2B84">
                    <w:rPr>
                      <w:rFonts w:ascii="Arial" w:hAnsi="Arial" w:cs="Arial" w:hint="eastAsia"/>
                      <w:sz w:val="12"/>
                      <w:szCs w:val="12"/>
                    </w:rPr>
                    <w:t>Firing furnace, roasting furnace, sintering furnace</w:t>
                  </w:r>
                </w:p>
              </w:txbxContent>
            </v:textbox>
            <w10:anchorlock/>
          </v:shape>
        </w:pict>
      </w:r>
      <w:r w:rsidRPr="00910970">
        <w:rPr>
          <w:rFonts w:asciiTheme="majorBidi" w:hAnsiTheme="majorBidi" w:cstheme="majorBidi"/>
          <w:noProof/>
          <w:snapToGrid w:val="0"/>
          <w:kern w:val="2"/>
        </w:rPr>
        <w:pict w14:anchorId="341B9164">
          <v:shape id="Text Box 228" o:spid="_x0000_s1037" type="#_x0000_t202" style="position:absolute;margin-left:281.45pt;margin-top:39.8pt;width:69.5pt;height:3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" filled="f" stroked="f">
            <v:textbox inset="0,0,0,0">
              <w:txbxContent>
                <w:p w14:paraId="1CF8EC79" w14:textId="77777777" w:rsidR="00A4519F" w:rsidRPr="00EE2B84" w:rsidRDefault="00A4519F" w:rsidP="00616AD7">
                  <w:pPr>
                    <w:ind w:left="57" w:right="57"/>
                    <w:jc w:val="center"/>
                    <w:rPr>
                      <w:rFonts w:ascii="Arial" w:hAnsi="Arial" w:cs="Arial"/>
                      <w:sz w:val="12"/>
                      <w:szCs w:val="12"/>
                    </w:rPr>
                  </w:pPr>
                  <w:r w:rsidRPr="00EE2B84">
                    <w:rPr>
                      <w:rFonts w:ascii="Arial" w:hAnsi="Arial" w:cs="Arial" w:hint="eastAsia"/>
                      <w:sz w:val="12"/>
                      <w:szCs w:val="12"/>
                    </w:rPr>
                    <w:t>Melting furnace</w:t>
                  </w:r>
                </w:p>
              </w:txbxContent>
            </v:textbox>
            <w10:anchorlock/>
          </v:shape>
        </w:pict>
      </w:r>
      <w:r w:rsidRPr="00910970">
        <w:rPr>
          <w:rFonts w:asciiTheme="majorBidi" w:hAnsiTheme="majorBidi" w:cstheme="majorBidi"/>
          <w:noProof/>
          <w:snapToGrid w:val="0"/>
          <w:kern w:val="2"/>
        </w:rPr>
        <w:pict w14:anchorId="20A56725">
          <v:shape id="Text Box 227" o:spid="_x0000_s1038" type="#_x0000_t202" style="position:absolute;margin-left:281.45pt;margin-top:1.55pt;width:69.5pt;height:3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" filled="f" stroked="f">
            <v:textbox inset="0,0,0,0">
              <w:txbxContent>
                <w:p w14:paraId="26539631" w14:textId="77777777" w:rsidR="00A4519F" w:rsidRPr="00EE2B84" w:rsidRDefault="00A4519F" w:rsidP="00616AD7">
                  <w:pPr>
                    <w:ind w:left="57" w:right="57"/>
                    <w:jc w:val="center"/>
                    <w:rPr>
                      <w:rFonts w:ascii="Arial" w:hAnsi="Arial" w:cs="Arial"/>
                      <w:sz w:val="12"/>
                      <w:szCs w:val="12"/>
                    </w:rPr>
                  </w:pPr>
                  <w:r w:rsidRPr="00EE2B84">
                    <w:rPr>
                      <w:rFonts w:ascii="Arial" w:hAnsi="Arial" w:cs="Arial" w:hint="eastAsia"/>
                      <w:sz w:val="12"/>
                      <w:szCs w:val="12"/>
                    </w:rPr>
                    <w:t>Standard incinerator</w:t>
                  </w:r>
                </w:p>
              </w:txbxContent>
            </v:textbox>
            <w10:anchorlock/>
          </v:shape>
        </w:pict>
      </w:r>
      <w:r w:rsidRPr="00910970">
        <w:rPr>
          <w:rFonts w:asciiTheme="majorBidi" w:hAnsiTheme="majorBidi" w:cstheme="majorBidi"/>
          <w:noProof/>
          <w:snapToGrid w:val="0"/>
          <w:kern w:val="2"/>
        </w:rPr>
        <w:pict w14:anchorId="0472CAAA">
          <v:shape id="Text Box 226" o:spid="_x0000_s1039" type="#_x0000_t202" style="position:absolute;margin-left:114.1pt;margin-top:294.1pt;width:65.65pt;height:3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" filled="f" stroked="f">
            <v:textbox inset="0,0,0,0">
              <w:txbxContent>
                <w:p w14:paraId="24DB7DE3" w14:textId="77777777" w:rsidR="00A4519F" w:rsidRPr="00EE2B84" w:rsidRDefault="00A4519F" w:rsidP="004652C4">
                  <w:pPr>
                    <w:ind w:left="57" w:right="57"/>
                    <w:jc w:val="center"/>
                    <w:rPr>
                      <w:rFonts w:ascii="Arial" w:hAnsi="Arial" w:cs="Arial"/>
                      <w:sz w:val="12"/>
                      <w:szCs w:val="12"/>
                    </w:rPr>
                  </w:pPr>
                  <w:r w:rsidRPr="00EE2B84">
                    <w:rPr>
                      <w:rFonts w:ascii="Arial" w:hAnsi="Arial" w:cs="Arial" w:hint="eastAsia"/>
                      <w:sz w:val="12"/>
                      <w:szCs w:val="12"/>
                    </w:rPr>
                    <w:t>Pyrolysis with no generated gas burned</w:t>
                  </w:r>
                </w:p>
              </w:txbxContent>
            </v:textbox>
            <w10:anchorlock/>
          </v:shape>
        </w:pict>
      </w:r>
      <w:r w:rsidRPr="00910970">
        <w:rPr>
          <w:rFonts w:asciiTheme="majorBidi" w:hAnsiTheme="majorBidi" w:cstheme="majorBidi"/>
          <w:noProof/>
          <w:snapToGrid w:val="0"/>
          <w:kern w:val="2"/>
        </w:rPr>
        <w:pict w14:anchorId="42D59587">
          <v:shape id="Text Box 225" o:spid="_x0000_s1040" type="#_x0000_t202" style="position:absolute;margin-left:114.1pt;margin-top:256.45pt;width:65.65pt;height:3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" filled="f" stroked="f">
            <v:textbox inset="0,0,0,0">
              <w:txbxContent>
                <w:p w14:paraId="2A617EAC" w14:textId="77777777" w:rsidR="00A4519F" w:rsidRPr="00EE2B84" w:rsidRDefault="00A4519F" w:rsidP="00AC7C4E">
                  <w:pPr>
                    <w:jc w:val="center"/>
                    <w:rPr>
                      <w:rFonts w:ascii="Arial" w:hAnsi="Arial" w:cs="Arial"/>
                      <w:sz w:val="12"/>
                      <w:szCs w:val="12"/>
                    </w:rPr>
                  </w:pPr>
                  <w:r w:rsidRPr="00EE2B84">
                    <w:rPr>
                      <w:rFonts w:ascii="Arial" w:hAnsi="Arial" w:cs="Arial" w:hint="eastAsia"/>
                      <w:sz w:val="12"/>
                      <w:szCs w:val="12"/>
                    </w:rPr>
                    <w:t>Conversion to oil</w:t>
                  </w:r>
                </w:p>
              </w:txbxContent>
            </v:textbox>
            <w10:anchorlock/>
          </v:shape>
        </w:pict>
      </w:r>
      <w:r w:rsidRPr="00910970">
        <w:rPr>
          <w:rFonts w:asciiTheme="majorBidi" w:hAnsiTheme="majorBidi" w:cstheme="majorBidi"/>
          <w:noProof/>
          <w:snapToGrid w:val="0"/>
          <w:kern w:val="2"/>
        </w:rPr>
        <w:pict w14:anchorId="16D6379C">
          <v:shape id="Text Box 224" o:spid="_x0000_s1041" type="#_x0000_t202" style="position:absolute;margin-left:114.1pt;margin-top:222.1pt;width:65.65pt;height:3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" filled="f" stroked="f">
            <v:textbox inset="0,0,0,0">
              <w:txbxContent>
                <w:p w14:paraId="72124242" w14:textId="77777777" w:rsidR="00A4519F" w:rsidRPr="00EE2B84" w:rsidRDefault="00A4519F" w:rsidP="00AC7C4E">
                  <w:pPr>
                    <w:jc w:val="center"/>
                    <w:rPr>
                      <w:rFonts w:ascii="Arial" w:hAnsi="Arial" w:cs="Arial"/>
                      <w:sz w:val="12"/>
                      <w:szCs w:val="12"/>
                    </w:rPr>
                  </w:pPr>
                  <w:r w:rsidRPr="00EE2B84">
                    <w:rPr>
                      <w:rFonts w:ascii="Arial" w:hAnsi="Arial" w:cs="Arial" w:hint="eastAsia"/>
                      <w:sz w:val="12"/>
                      <w:szCs w:val="12"/>
                    </w:rPr>
                    <w:t>Metal reduction</w:t>
                  </w:r>
                </w:p>
              </w:txbxContent>
            </v:textbox>
            <w10:anchorlock/>
          </v:shape>
        </w:pict>
      </w:r>
      <w:r w:rsidRPr="00910970">
        <w:rPr>
          <w:rFonts w:asciiTheme="majorBidi" w:hAnsiTheme="majorBidi" w:cstheme="majorBidi"/>
          <w:noProof/>
          <w:snapToGrid w:val="0"/>
          <w:kern w:val="2"/>
        </w:rPr>
        <w:pict w14:anchorId="33200DCD">
          <v:shape id="Text Box 223" o:spid="_x0000_s1042" type="#_x0000_t202" style="position:absolute;margin-left:191.3pt;margin-top:294.1pt;width:62.4pt;height:3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" filled="f" stroked="f">
            <v:textbox inset="0,0,0,0">
              <w:txbxContent>
                <w:p w14:paraId="209FE438" w14:textId="77777777" w:rsidR="00A4519F" w:rsidRPr="00EE2B84" w:rsidRDefault="00A4519F" w:rsidP="00AC7C4E">
                  <w:pPr>
                    <w:jc w:val="center"/>
                    <w:rPr>
                      <w:rFonts w:ascii="Arial" w:hAnsi="Arial" w:cs="Arial"/>
                      <w:sz w:val="12"/>
                      <w:szCs w:val="12"/>
                    </w:rPr>
                  </w:pPr>
                  <w:r w:rsidRPr="00EE2B84">
                    <w:rPr>
                      <w:rFonts w:ascii="Arial" w:hAnsi="Arial" w:cs="Arial" w:hint="eastAsia"/>
                      <w:sz w:val="12"/>
                      <w:szCs w:val="12"/>
                    </w:rPr>
                    <w:t>Emit or recover gas</w:t>
                  </w:r>
                </w:p>
              </w:txbxContent>
            </v:textbox>
            <w10:anchorlock/>
          </v:shape>
        </w:pict>
      </w:r>
      <w:r w:rsidRPr="00910970">
        <w:rPr>
          <w:rFonts w:asciiTheme="majorBidi" w:hAnsiTheme="majorBidi" w:cstheme="majorBidi"/>
          <w:noProof/>
          <w:snapToGrid w:val="0"/>
          <w:kern w:val="2"/>
        </w:rPr>
        <w:pict w14:anchorId="6FBE38CD">
          <v:shape id="Text Box 222" o:spid="_x0000_s1043" type="#_x0000_t202" style="position:absolute;margin-left:191.3pt;margin-top:256.45pt;width:62.4pt;height:3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" filled="f" stroked="f">
            <v:textbox inset="0,0,0,0">
              <w:txbxContent>
                <w:p w14:paraId="5BA72039" w14:textId="77777777" w:rsidR="00A4519F" w:rsidRPr="00EE2B84" w:rsidRDefault="00A4519F" w:rsidP="00AC7C4E">
                  <w:pPr>
                    <w:jc w:val="center"/>
                    <w:rPr>
                      <w:rFonts w:ascii="Arial" w:hAnsi="Arial" w:cs="Arial"/>
                      <w:sz w:val="12"/>
                      <w:szCs w:val="12"/>
                    </w:rPr>
                  </w:pPr>
                  <w:r w:rsidRPr="00EE2B84">
                    <w:rPr>
                      <w:rFonts w:ascii="Arial" w:hAnsi="Arial" w:cs="Arial" w:hint="eastAsia"/>
                      <w:sz w:val="12"/>
                      <w:szCs w:val="12"/>
                    </w:rPr>
                    <w:t>Recover oil</w:t>
                  </w:r>
                </w:p>
              </w:txbxContent>
            </v:textbox>
            <w10:anchorlock/>
          </v:shape>
        </w:pict>
      </w:r>
      <w:r w:rsidRPr="00910970">
        <w:rPr>
          <w:rFonts w:asciiTheme="majorBidi" w:hAnsiTheme="majorBidi" w:cstheme="majorBidi"/>
          <w:noProof/>
          <w:snapToGrid w:val="0"/>
          <w:kern w:val="2"/>
        </w:rPr>
        <w:pict w14:anchorId="6F960DAD">
          <v:shape id="Text Box 221" o:spid="_x0000_s1044" type="#_x0000_t202" style="position:absolute;margin-left:191.3pt;margin-top:222.1pt;width:62.4pt;height:3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" filled="f" stroked="f">
            <v:textbox inset="0,0,0,0">
              <w:txbxContent>
                <w:p w14:paraId="58749692" w14:textId="77777777" w:rsidR="00A4519F" w:rsidRPr="00EE2B84" w:rsidRDefault="00A4519F" w:rsidP="00AC7C4E">
                  <w:pPr>
                    <w:jc w:val="center"/>
                    <w:rPr>
                      <w:rFonts w:ascii="Arial" w:hAnsi="Arial" w:cs="Arial"/>
                      <w:sz w:val="12"/>
                      <w:szCs w:val="12"/>
                    </w:rPr>
                  </w:pPr>
                  <w:r w:rsidRPr="00EE2B84">
                    <w:rPr>
                      <w:rFonts w:ascii="Arial" w:hAnsi="Arial" w:cs="Arial" w:hint="eastAsia"/>
                      <w:sz w:val="12"/>
                      <w:szCs w:val="12"/>
                    </w:rPr>
                    <w:t>Use as a reducing agent</w:t>
                  </w:r>
                </w:p>
              </w:txbxContent>
            </v:textbox>
            <w10:anchorlock/>
          </v:shape>
        </w:pict>
      </w:r>
      <w:r w:rsidRPr="00910970">
        <w:rPr>
          <w:rFonts w:asciiTheme="majorBidi" w:hAnsiTheme="majorBidi" w:cstheme="majorBidi"/>
          <w:noProof/>
          <w:snapToGrid w:val="0"/>
          <w:kern w:val="2"/>
        </w:rPr>
        <w:pict w14:anchorId="6A9793C4">
          <v:shape id="Text Box 220" o:spid="_x0000_s1045" type="#_x0000_t202" style="position:absolute;margin-left:191.3pt;margin-top:39.15pt;width:62.4pt;height:3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" filled="f" stroked="f">
            <v:textbox inset="0,0,0,0">
              <w:txbxContent>
                <w:p w14:paraId="12CED1F3" w14:textId="77777777" w:rsidR="00A4519F" w:rsidRPr="00EE2B84" w:rsidRDefault="00A4519F" w:rsidP="00AC7C4E">
                  <w:pPr>
                    <w:jc w:val="center"/>
                    <w:rPr>
                      <w:rFonts w:ascii="Arial" w:hAnsi="Arial" w:cs="Arial"/>
                      <w:sz w:val="12"/>
                      <w:szCs w:val="12"/>
                    </w:rPr>
                  </w:pPr>
                  <w:r w:rsidRPr="00EE2B84">
                    <w:rPr>
                      <w:rFonts w:ascii="Arial" w:hAnsi="Arial" w:cs="Arial" w:hint="eastAsia"/>
                      <w:sz w:val="12"/>
                      <w:szCs w:val="12"/>
                    </w:rPr>
                    <w:t>Burn organic matters directly</w:t>
                  </w:r>
                </w:p>
              </w:txbxContent>
            </v:textbox>
            <w10:anchorlock/>
          </v:shape>
        </w:pict>
      </w:r>
      <w:r w:rsidRPr="00910970">
        <w:rPr>
          <w:rFonts w:asciiTheme="majorBidi" w:hAnsiTheme="majorBidi" w:cstheme="majorBidi"/>
          <w:noProof/>
          <w:snapToGrid w:val="0"/>
          <w:kern w:val="2"/>
        </w:rPr>
        <w:pict w14:anchorId="540CB206">
          <v:shape id="Text Box 219" o:spid="_x0000_s1046" type="#_x0000_t202" style="position:absolute;margin-left:191.3pt;margin-top:147.5pt;width:62.4pt;height:3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" filled="f" stroked="f">
            <v:textbox inset="0,0,0,0">
              <w:txbxContent>
                <w:p w14:paraId="2D3D1A69" w14:textId="77777777" w:rsidR="00A4519F" w:rsidRPr="00EE2B84" w:rsidRDefault="00A4519F" w:rsidP="00AC7C4E">
                  <w:pPr>
                    <w:jc w:val="center"/>
                    <w:rPr>
                      <w:rFonts w:ascii="Arial" w:hAnsi="Arial" w:cs="Arial"/>
                      <w:sz w:val="12"/>
                      <w:szCs w:val="12"/>
                    </w:rPr>
                  </w:pPr>
                  <w:r w:rsidRPr="00EE2B84">
                    <w:rPr>
                      <w:rFonts w:ascii="Arial" w:hAnsi="Arial" w:cs="Arial" w:hint="eastAsia"/>
                      <w:sz w:val="12"/>
                      <w:szCs w:val="12"/>
                    </w:rPr>
                    <w:t>Pyrolize organic matters and burn generated gas</w:t>
                  </w:r>
                </w:p>
              </w:txbxContent>
            </v:textbox>
            <w10:anchorlock/>
          </v:shape>
        </w:pict>
      </w:r>
      <w:r w:rsidRPr="00910970">
        <w:rPr>
          <w:rFonts w:asciiTheme="majorBidi" w:hAnsiTheme="majorBidi" w:cstheme="majorBidi"/>
          <w:noProof/>
          <w:snapToGrid w:val="0"/>
          <w:kern w:val="2"/>
        </w:rPr>
        <w:pict w14:anchorId="061678A2">
          <v:shape id="Text Box 218" o:spid="_x0000_s1047" type="#_x0000_t202" style="position:absolute;margin-left:116.7pt;margin-top:147.5pt;width:62.4pt;height:3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" filled="f" stroked="f">
            <v:textbox inset="0,0,0,0">
              <w:txbxContent>
                <w:p w14:paraId="398AC3F8" w14:textId="77777777" w:rsidR="00A4519F" w:rsidRPr="00EE2B84" w:rsidRDefault="00A4519F" w:rsidP="00AC7C4E">
                  <w:pPr>
                    <w:jc w:val="center"/>
                    <w:rPr>
                      <w:rFonts w:ascii="Arial" w:hAnsi="Arial" w:cs="Arial"/>
                      <w:sz w:val="12"/>
                      <w:szCs w:val="12"/>
                    </w:rPr>
                  </w:pPr>
                  <w:r w:rsidRPr="00EE2B84">
                    <w:rPr>
                      <w:rFonts w:ascii="Arial" w:hAnsi="Arial" w:cs="Arial" w:hint="eastAsia"/>
                      <w:sz w:val="12"/>
                      <w:szCs w:val="12"/>
                    </w:rPr>
                    <w:t>Basic system II</w:t>
                  </w:r>
                </w:p>
              </w:txbxContent>
            </v:textbox>
            <w10:anchorlock/>
          </v:shape>
        </w:pict>
      </w:r>
      <w:r w:rsidRPr="00910970">
        <w:rPr>
          <w:rFonts w:asciiTheme="majorBidi" w:hAnsiTheme="majorBidi" w:cstheme="majorBidi"/>
          <w:noProof/>
          <w:snapToGrid w:val="0"/>
          <w:kern w:val="2"/>
        </w:rPr>
        <w:pict w14:anchorId="271E9A46">
          <v:shape id="Text Box 217" o:spid="_x0000_s1048" type="#_x0000_t202" style="position:absolute;margin-left:3.2pt;margin-top:147.5pt;width:29.95pt;height:3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" filled="f" stroked="f">
            <v:textbox inset="0,0,0,0">
              <w:txbxContent>
                <w:p w14:paraId="06502DA5" w14:textId="77777777" w:rsidR="00A4519F" w:rsidRPr="00EE2B84" w:rsidRDefault="00A4519F" w:rsidP="00AC7C4E">
                  <w:pPr>
                    <w:jc w:val="center"/>
                    <w:rPr>
                      <w:rFonts w:ascii="Arial" w:hAnsi="Arial" w:cs="Arial"/>
                      <w:sz w:val="12"/>
                      <w:szCs w:val="12"/>
                    </w:rPr>
                  </w:pPr>
                  <w:r w:rsidRPr="00EE2B84">
                    <w:rPr>
                      <w:rFonts w:ascii="Arial" w:hAnsi="Arial" w:cs="Arial" w:hint="eastAsia"/>
                      <w:sz w:val="12"/>
                      <w:szCs w:val="12"/>
                    </w:rPr>
                    <w:t>Heat treatment</w:t>
                  </w:r>
                </w:p>
              </w:txbxContent>
            </v:textbox>
            <w10:anchorlock/>
          </v:shape>
        </w:pict>
      </w:r>
      <w:r w:rsidRPr="00910970">
        <w:rPr>
          <w:rFonts w:asciiTheme="majorBidi" w:hAnsiTheme="majorBidi" w:cstheme="majorBidi"/>
          <w:noProof/>
          <w:snapToGrid w:val="0"/>
          <w:kern w:val="2"/>
        </w:rPr>
        <w:pict w14:anchorId="5C11247A">
          <v:shape id="Text Box 216" o:spid="_x0000_s1049" type="#_x0000_t202" style="position:absolute;margin-left:45.35pt;margin-top:256.45pt;width:59.75pt;height:3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" filled="f" stroked="f">
            <v:textbox inset="0,0,0,0">
              <w:txbxContent>
                <w:p w14:paraId="40C1D504" w14:textId="77777777" w:rsidR="00A4519F" w:rsidRPr="00EE2B84" w:rsidRDefault="00A4519F" w:rsidP="004652C4">
                  <w:pPr>
                    <w:ind w:left="57" w:right="57"/>
                    <w:jc w:val="center"/>
                    <w:rPr>
                      <w:rFonts w:ascii="Arial" w:hAnsi="Arial" w:cs="Arial"/>
                      <w:sz w:val="12"/>
                      <w:szCs w:val="12"/>
                    </w:rPr>
                  </w:pPr>
                  <w:r w:rsidRPr="00EE2B84">
                    <w:rPr>
                      <w:rFonts w:ascii="Arial" w:hAnsi="Arial" w:cs="Arial" w:hint="eastAsia"/>
                      <w:sz w:val="12"/>
                      <w:szCs w:val="12"/>
                    </w:rPr>
                    <w:t>Treatment other than incineration</w:t>
                  </w:r>
                </w:p>
              </w:txbxContent>
            </v:textbox>
            <w10:anchorlock/>
          </v:shape>
        </w:pict>
      </w:r>
      <w:r w:rsidRPr="00910970">
        <w:rPr>
          <w:rFonts w:asciiTheme="majorBidi" w:hAnsiTheme="majorBidi" w:cstheme="majorBidi"/>
          <w:noProof/>
          <w:snapToGrid w:val="0"/>
          <w:kern w:val="2"/>
        </w:rPr>
        <w:pict w14:anchorId="18B14D3D">
          <v:shape id="Text Box 215" o:spid="_x0000_s1050" type="#_x0000_t202" style="position:absolute;margin-left:45.35pt;margin-top:74.2pt;width:59.75pt;height:3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" filled="f" stroked="f">
            <v:textbox inset="0,0,0,0">
              <w:txbxContent>
                <w:p w14:paraId="4A28024F" w14:textId="77777777" w:rsidR="00A4519F" w:rsidRPr="00EE2B84" w:rsidRDefault="00A4519F" w:rsidP="00AC7C4E">
                  <w:pPr>
                    <w:jc w:val="center"/>
                    <w:rPr>
                      <w:rFonts w:ascii="Arial" w:hAnsi="Arial" w:cs="Arial"/>
                      <w:sz w:val="12"/>
                      <w:szCs w:val="12"/>
                    </w:rPr>
                  </w:pPr>
                  <w:r w:rsidRPr="00EE2B84">
                    <w:rPr>
                      <w:rFonts w:ascii="Arial" w:hAnsi="Arial" w:cs="Arial" w:hint="eastAsia"/>
                      <w:sz w:val="12"/>
                      <w:szCs w:val="12"/>
                    </w:rPr>
                    <w:t>Incineration</w:t>
                  </w:r>
                </w:p>
              </w:txbxContent>
            </v:textbox>
            <w10:anchorlock/>
          </v:shape>
        </w:pict>
      </w:r>
      <w:r w:rsidRPr="00910970">
        <w:rPr>
          <w:rFonts w:asciiTheme="majorBidi" w:hAnsiTheme="majorBidi" w:cstheme="majorBidi"/>
          <w:noProof/>
          <w:snapToGrid w:val="0"/>
          <w:kern w:val="2"/>
        </w:rPr>
        <w:pict w14:anchorId="64ECECBB">
          <v:shape id="Text Box 214" o:spid="_x0000_s1051" type="#_x0000_t202" style="position:absolute;margin-left:116.7pt;margin-top:37.85pt;width:63.6pt;height:3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" filled="f" stroked="f">
            <v:textbox inset="0,0,0,0">
              <w:txbxContent>
                <w:p w14:paraId="5CCCB0EF" w14:textId="77777777" w:rsidR="00A4519F" w:rsidRPr="00EE2B84" w:rsidRDefault="00A4519F" w:rsidP="00AC7C4E">
                  <w:pPr>
                    <w:jc w:val="center"/>
                    <w:rPr>
                      <w:rFonts w:ascii="Arial" w:hAnsi="Arial" w:cs="Arial"/>
                      <w:sz w:val="12"/>
                      <w:szCs w:val="12"/>
                    </w:rPr>
                  </w:pPr>
                  <w:r w:rsidRPr="00EE2B84">
                    <w:rPr>
                      <w:rFonts w:ascii="Arial" w:hAnsi="Arial" w:cs="Arial" w:hint="eastAsia"/>
                      <w:sz w:val="12"/>
                      <w:szCs w:val="12"/>
                    </w:rPr>
                    <w:t>Basic system I</w:t>
                  </w:r>
                </w:p>
              </w:txbxContent>
            </v:textbox>
            <w10:anchorlock/>
          </v:shape>
        </w:pict>
      </w:r>
      <w:r w:rsidR="009056D7" w:rsidRPr="00910970">
        <w:rPr>
          <w:rFonts w:asciiTheme="majorBidi" w:hAnsiTheme="majorBidi" w:cstheme="majorBidi"/>
          <w:noProof/>
          <w:snapToGrid w:val="0"/>
          <w:kern w:val="2"/>
        </w:rPr>
        <w:drawing>
          <wp:inline distT="0" distB="0" distL="0" distR="0" wp14:anchorId="4B71C162" wp14:editId="66149E59">
            <wp:extent cx="5763190" cy="415187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65411" cy="4153470"/>
                    </a:xfrm>
                    <a:prstGeom prst="rect">
                      <a:avLst/>
                    </a:prstGeom>
                  </pic:spPr>
                </pic:pic>
              </a:graphicData>
            </a:graphic>
          </wp:inline>
        </w:drawing>
      </w:r>
    </w:p>
    <w:p w14:paraId="43B8BE95" w14:textId="77777777" w:rsidR="004F30AE" w:rsidRPr="00852D15" w:rsidRDefault="004F30AE" w:rsidP="009056D7">
      <w:pPr>
        <w:spacing w:line="229" w:lineRule="exact"/>
        <w:ind w:left="500" w:hanging="503"/>
        <w:rPr>
          <w:rFonts w:asciiTheme="majorBidi" w:hAnsiTheme="majorBidi" w:cstheme="majorBidi"/>
          <w:snapToGrid w:val="0"/>
          <w:color w:val="000000" w:themeColor="text1"/>
          <w:kern w:val="2"/>
          <w:sz w:val="20"/>
          <w:szCs w:val="20"/>
        </w:rPr>
      </w:pPr>
    </w:p>
    <w:p w14:paraId="217437B7" w14:textId="77777777" w:rsidR="001A4DCC" w:rsidRPr="00194B60" w:rsidRDefault="00BE461A" w:rsidP="00762053">
      <w:pPr>
        <w:tabs>
          <w:tab w:val="left" w:pos="180"/>
        </w:tabs>
        <w:jc w:val="center"/>
        <w:rPr>
          <w:rFonts w:asciiTheme="majorBidi" w:hAnsiTheme="majorBidi" w:cstheme="majorBidi"/>
          <w:snapToGrid w:val="0"/>
          <w:color w:val="000000" w:themeColor="text1"/>
          <w:kern w:val="2"/>
          <w:sz w:val="20"/>
          <w:szCs w:val="20"/>
        </w:rPr>
      </w:pPr>
      <w:r w:rsidRPr="00194B60">
        <w:rPr>
          <w:rFonts w:asciiTheme="majorBidi" w:eastAsia="ＭＳ 明朝" w:hAnsiTheme="majorBidi" w:cstheme="majorBidi"/>
          <w:snapToGrid w:val="0"/>
          <w:color w:val="000000" w:themeColor="text1"/>
          <w:kern w:val="2"/>
          <w:sz w:val="20"/>
          <w:szCs w:val="20"/>
        </w:rPr>
        <w:t>Figure Classification of heat treatment systems for organic matters</w:t>
      </w:r>
    </w:p>
    <w:p w14:paraId="028A3C4E" w14:textId="77777777" w:rsidR="001A4DCC" w:rsidRPr="00A707F9" w:rsidRDefault="001A4DCC" w:rsidP="007C6EC3">
      <w:pPr>
        <w:spacing w:line="110" w:lineRule="exact"/>
        <w:rPr>
          <w:rFonts w:asciiTheme="majorBidi" w:hAnsiTheme="majorBidi" w:cstheme="majorBidi"/>
          <w:snapToGrid w:val="0"/>
          <w:color w:val="000000" w:themeColor="text1"/>
          <w:kern w:val="2"/>
          <w:sz w:val="20"/>
          <w:szCs w:val="20"/>
        </w:rPr>
      </w:pPr>
    </w:p>
    <w:p w14:paraId="0C382121" w14:textId="77777777" w:rsidR="001A4DCC" w:rsidRPr="006E5904" w:rsidRDefault="00BE461A" w:rsidP="002A7579">
      <w:pPr>
        <w:spacing w:line="235" w:lineRule="exact"/>
        <w:ind w:left="1134" w:hanging="713"/>
        <w:rPr>
          <w:rFonts w:asciiTheme="majorBidi" w:hAnsiTheme="majorBidi" w:cstheme="majorBidi"/>
          <w:snapToGrid w:val="0"/>
          <w:color w:val="000000" w:themeColor="text1"/>
          <w:kern w:val="2"/>
          <w:sz w:val="20"/>
          <w:szCs w:val="20"/>
        </w:rPr>
      </w:pPr>
      <w:r w:rsidRPr="00A15A23">
        <w:rPr>
          <w:rFonts w:asciiTheme="majorBidi" w:eastAsia="ＭＳ 明朝" w:hAnsiTheme="majorBidi" w:cstheme="majorBidi"/>
          <w:snapToGrid w:val="0"/>
          <w:color w:val="000000" w:themeColor="text1"/>
          <w:kern w:val="2"/>
          <w:sz w:val="20"/>
          <w:szCs w:val="20"/>
        </w:rPr>
        <w:t>Source:</w:t>
      </w:r>
      <w:r w:rsidR="002A7579" w:rsidRPr="00A15A23">
        <w:rPr>
          <w:rFonts w:asciiTheme="majorBidi" w:eastAsia="ＭＳ 明朝" w:hAnsiTheme="majorBidi" w:cstheme="majorBidi" w:hint="eastAsia"/>
          <w:snapToGrid w:val="0"/>
          <w:color w:val="000000" w:themeColor="text1"/>
          <w:kern w:val="2"/>
          <w:sz w:val="20"/>
          <w:szCs w:val="20"/>
        </w:rPr>
        <w:tab/>
      </w:r>
      <w:r w:rsidR="00903C7D" w:rsidRPr="00A15A23">
        <w:rPr>
          <w:rFonts w:asciiTheme="majorBidi" w:eastAsia="ＭＳ 明朝" w:hAnsiTheme="majorBidi" w:cstheme="majorBidi"/>
          <w:snapToGrid w:val="0"/>
          <w:color w:val="000000" w:themeColor="text1"/>
          <w:kern w:val="2"/>
          <w:sz w:val="20"/>
          <w:szCs w:val="20"/>
        </w:rPr>
        <w:t>Excerpt</w:t>
      </w:r>
      <w:r w:rsidR="00B81148" w:rsidRPr="006E5904">
        <w:rPr>
          <w:rFonts w:asciiTheme="majorBidi" w:eastAsia="ＭＳ 明朝" w:hAnsiTheme="majorBidi" w:cstheme="majorBidi"/>
          <w:snapToGrid w:val="0"/>
          <w:color w:val="000000" w:themeColor="text1"/>
          <w:kern w:val="2"/>
          <w:sz w:val="20"/>
          <w:szCs w:val="20"/>
        </w:rPr>
        <w:t xml:space="preserve"> from </w:t>
      </w:r>
      <w:r w:rsidR="00463C40" w:rsidRPr="006E5904">
        <w:rPr>
          <w:rFonts w:asciiTheme="majorBidi" w:eastAsia="ＭＳ 明朝" w:hAnsiTheme="majorBidi" w:cstheme="majorBidi"/>
          <w:snapToGrid w:val="0"/>
          <w:color w:val="000000" w:themeColor="text1"/>
          <w:kern w:val="2"/>
          <w:sz w:val="20"/>
          <w:szCs w:val="20"/>
        </w:rPr>
        <w:t>"</w:t>
      </w:r>
      <w:r w:rsidR="00B81148" w:rsidRPr="006E5904">
        <w:rPr>
          <w:rFonts w:asciiTheme="majorBidi" w:eastAsia="ＭＳ 明朝" w:hAnsiTheme="majorBidi" w:cstheme="majorBidi"/>
          <w:snapToGrid w:val="0"/>
          <w:color w:val="000000" w:themeColor="text1"/>
          <w:kern w:val="2"/>
          <w:sz w:val="20"/>
          <w:szCs w:val="20"/>
        </w:rPr>
        <w:t>Technical Standards for Industrial Waste Incineration Systems</w:t>
      </w:r>
      <w:r w:rsidR="00463C40" w:rsidRPr="006E5904">
        <w:rPr>
          <w:rFonts w:asciiTheme="majorBidi" w:eastAsia="ＭＳ 明朝" w:hAnsiTheme="majorBidi" w:cstheme="majorBidi"/>
          <w:snapToGrid w:val="0"/>
          <w:color w:val="000000" w:themeColor="text1"/>
          <w:kern w:val="2"/>
          <w:sz w:val="20"/>
          <w:szCs w:val="20"/>
        </w:rPr>
        <w:t>"</w:t>
      </w:r>
      <w:r w:rsidR="00B81148" w:rsidRPr="006E5904">
        <w:rPr>
          <w:rFonts w:asciiTheme="majorBidi" w:eastAsia="ＭＳ 明朝" w:hAnsiTheme="majorBidi" w:cstheme="majorBidi"/>
          <w:snapToGrid w:val="0"/>
          <w:color w:val="000000" w:themeColor="text1"/>
          <w:kern w:val="2"/>
          <w:sz w:val="20"/>
          <w:szCs w:val="20"/>
        </w:rPr>
        <w:t xml:space="preserve"> (March 2003), Technical Committee on Waste </w:t>
      </w:r>
      <w:r w:rsidR="004D7B52" w:rsidRPr="006E5904">
        <w:rPr>
          <w:rFonts w:asciiTheme="majorBidi" w:eastAsia="ＭＳ 明朝" w:hAnsiTheme="majorBidi" w:cstheme="majorBidi"/>
          <w:snapToGrid w:val="0"/>
          <w:color w:val="000000" w:themeColor="text1"/>
          <w:kern w:val="2"/>
          <w:sz w:val="20"/>
          <w:szCs w:val="20"/>
        </w:rPr>
        <w:t>Treatment</w:t>
      </w:r>
      <w:r w:rsidR="00B81148" w:rsidRPr="006E5904">
        <w:rPr>
          <w:rFonts w:asciiTheme="majorBidi" w:eastAsia="ＭＳ 明朝" w:hAnsiTheme="majorBidi" w:cstheme="majorBidi"/>
          <w:snapToGrid w:val="0"/>
          <w:color w:val="000000" w:themeColor="text1"/>
          <w:kern w:val="2"/>
          <w:sz w:val="20"/>
          <w:szCs w:val="20"/>
        </w:rPr>
        <w:t xml:space="preserve"> Standards, Working Group on Waste and Recycling, Central Environment Council</w:t>
      </w:r>
    </w:p>
    <w:p w14:paraId="605BA995"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3785AB9C" w14:textId="77777777" w:rsidR="001A4DCC" w:rsidRPr="006E5904" w:rsidRDefault="001A4DCC" w:rsidP="007C6EC3">
      <w:pPr>
        <w:spacing w:line="211" w:lineRule="exact"/>
        <w:rPr>
          <w:rFonts w:asciiTheme="majorBidi" w:hAnsiTheme="majorBidi" w:cstheme="majorBidi"/>
          <w:snapToGrid w:val="0"/>
          <w:color w:val="000000" w:themeColor="text1"/>
          <w:kern w:val="2"/>
          <w:sz w:val="20"/>
          <w:szCs w:val="20"/>
        </w:rPr>
      </w:pPr>
    </w:p>
    <w:p w14:paraId="1E155F35" w14:textId="77777777" w:rsidR="001A4DCC" w:rsidRPr="006E5904" w:rsidRDefault="00B81148" w:rsidP="00762053">
      <w:pPr>
        <w:spacing w:line="201" w:lineRule="exact"/>
        <w:ind w:left="426" w:hanging="426"/>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*2:</w:t>
      </w:r>
      <w:r w:rsidR="00762053" w:rsidRPr="006E5904">
        <w:rPr>
          <w:rFonts w:asciiTheme="majorBidi" w:eastAsia="ＭＳ 明朝" w:hAnsiTheme="majorBidi" w:cstheme="majorBidi"/>
          <w:snapToGrid w:val="0"/>
          <w:color w:val="000000" w:themeColor="text1"/>
          <w:kern w:val="2"/>
          <w:sz w:val="20"/>
          <w:szCs w:val="20"/>
        </w:rPr>
        <w:tab/>
      </w:r>
      <w:r w:rsidRPr="006E5904">
        <w:rPr>
          <w:rFonts w:asciiTheme="majorBidi" w:eastAsia="ＭＳ 明朝" w:hAnsiTheme="majorBidi" w:cstheme="majorBidi"/>
          <w:snapToGrid w:val="0"/>
          <w:color w:val="000000" w:themeColor="text1"/>
          <w:kern w:val="2"/>
          <w:sz w:val="20"/>
          <w:szCs w:val="20"/>
        </w:rPr>
        <w:t>Use of waste to make products here refers to the following:</w:t>
      </w:r>
    </w:p>
    <w:p w14:paraId="34F23E6F" w14:textId="77777777" w:rsidR="001A4DCC" w:rsidRPr="006E5904" w:rsidRDefault="001A4DCC" w:rsidP="00762053">
      <w:pPr>
        <w:spacing w:line="59" w:lineRule="exact"/>
        <w:ind w:left="426" w:hanging="426"/>
        <w:rPr>
          <w:rFonts w:asciiTheme="majorBidi" w:hAnsiTheme="majorBidi" w:cstheme="majorBidi"/>
          <w:snapToGrid w:val="0"/>
          <w:color w:val="000000" w:themeColor="text1"/>
          <w:kern w:val="2"/>
          <w:sz w:val="20"/>
          <w:szCs w:val="20"/>
        </w:rPr>
      </w:pPr>
    </w:p>
    <w:p w14:paraId="4C51FB6B" w14:textId="77777777" w:rsidR="001A4DCC" w:rsidRPr="006E5904" w:rsidRDefault="00762053" w:rsidP="002A7579">
      <w:pPr>
        <w:spacing w:line="201" w:lineRule="exact"/>
        <w:ind w:left="426" w:hanging="426"/>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ab/>
      </w:r>
      <w:r w:rsidR="002A7579" w:rsidRPr="006E5904">
        <w:rPr>
          <w:rFonts w:asciiTheme="majorBidi" w:eastAsia="ＭＳ 明朝" w:hAnsiTheme="majorBidi" w:cstheme="majorBidi"/>
          <w:snapToGrid w:val="0"/>
          <w:color w:val="000000" w:themeColor="text1"/>
          <w:kern w:val="2"/>
          <w:sz w:val="20"/>
          <w:szCs w:val="20"/>
        </w:rPr>
        <w:t>•</w:t>
      </w:r>
      <w:r w:rsidR="00B81148" w:rsidRPr="006E5904">
        <w:rPr>
          <w:rFonts w:asciiTheme="majorBidi" w:eastAsia="ＭＳ 明朝" w:hAnsiTheme="majorBidi" w:cstheme="majorBidi"/>
          <w:snapToGrid w:val="0"/>
          <w:color w:val="000000" w:themeColor="text1"/>
          <w:kern w:val="2"/>
          <w:sz w:val="20"/>
          <w:szCs w:val="20"/>
        </w:rPr>
        <w:t xml:space="preserve"> Use of iron contained in waste rubber tires as a material for products</w:t>
      </w:r>
    </w:p>
    <w:p w14:paraId="00272293" w14:textId="77777777" w:rsidR="001A4DCC" w:rsidRPr="006E5904" w:rsidRDefault="001A4DCC" w:rsidP="00762053">
      <w:pPr>
        <w:spacing w:line="59" w:lineRule="exact"/>
        <w:ind w:left="426" w:hanging="426"/>
        <w:rPr>
          <w:rFonts w:asciiTheme="majorBidi" w:hAnsiTheme="majorBidi" w:cstheme="majorBidi"/>
          <w:snapToGrid w:val="0"/>
          <w:color w:val="000000" w:themeColor="text1"/>
          <w:kern w:val="2"/>
          <w:sz w:val="20"/>
          <w:szCs w:val="20"/>
        </w:rPr>
      </w:pPr>
    </w:p>
    <w:p w14:paraId="786607B0" w14:textId="77777777" w:rsidR="001A4DCC" w:rsidRPr="006E5904" w:rsidRDefault="00762053" w:rsidP="002A7579">
      <w:pPr>
        <w:spacing w:line="201" w:lineRule="exact"/>
        <w:ind w:left="426" w:hanging="426"/>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ab/>
      </w:r>
      <w:r w:rsidR="002A7579" w:rsidRPr="006E5904">
        <w:rPr>
          <w:rFonts w:asciiTheme="majorBidi" w:eastAsia="ＭＳ 明朝" w:hAnsiTheme="majorBidi" w:cstheme="majorBidi"/>
          <w:snapToGrid w:val="0"/>
          <w:color w:val="000000" w:themeColor="text1"/>
          <w:kern w:val="2"/>
          <w:sz w:val="20"/>
          <w:szCs w:val="20"/>
        </w:rPr>
        <w:t>•</w:t>
      </w:r>
      <w:r w:rsidR="00B81148" w:rsidRPr="006E5904">
        <w:rPr>
          <w:rFonts w:asciiTheme="majorBidi" w:eastAsia="ＭＳ 明朝" w:hAnsiTheme="majorBidi" w:cstheme="majorBidi"/>
          <w:snapToGrid w:val="0"/>
          <w:color w:val="000000" w:themeColor="text1"/>
          <w:kern w:val="2"/>
          <w:sz w:val="20"/>
          <w:szCs w:val="20"/>
        </w:rPr>
        <w:t xml:space="preserve"> Use of </w:t>
      </w:r>
      <w:r w:rsidR="0063390E" w:rsidRPr="006E5904">
        <w:rPr>
          <w:rFonts w:asciiTheme="majorBidi" w:eastAsia="ＭＳ 明朝" w:hAnsiTheme="majorBidi" w:cstheme="majorBidi"/>
          <w:snapToGrid w:val="0"/>
          <w:color w:val="000000" w:themeColor="text1"/>
          <w:kern w:val="2"/>
          <w:sz w:val="20"/>
          <w:szCs w:val="20"/>
        </w:rPr>
        <w:t>waste plastics to reduce iron ore in a blast furnace</w:t>
      </w:r>
    </w:p>
    <w:p w14:paraId="7D41E42B" w14:textId="77777777" w:rsidR="001A4DCC" w:rsidRPr="006E5904" w:rsidRDefault="001A4DCC" w:rsidP="00762053">
      <w:pPr>
        <w:spacing w:line="61" w:lineRule="exact"/>
        <w:ind w:left="426" w:hanging="426"/>
        <w:rPr>
          <w:rFonts w:asciiTheme="majorBidi" w:hAnsiTheme="majorBidi" w:cstheme="majorBidi"/>
          <w:snapToGrid w:val="0"/>
          <w:color w:val="000000" w:themeColor="text1"/>
          <w:kern w:val="2"/>
          <w:sz w:val="20"/>
          <w:szCs w:val="20"/>
        </w:rPr>
      </w:pPr>
    </w:p>
    <w:p w14:paraId="63DB5029" w14:textId="77777777" w:rsidR="001A4DCC" w:rsidRPr="006E5904" w:rsidRDefault="00762053" w:rsidP="002A7579">
      <w:pPr>
        <w:spacing w:line="229" w:lineRule="exact"/>
        <w:ind w:left="426" w:hanging="426"/>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ab/>
      </w:r>
      <w:r w:rsidR="002A7579" w:rsidRPr="006E5904">
        <w:rPr>
          <w:rFonts w:asciiTheme="majorBidi" w:eastAsia="ＭＳ 明朝" w:hAnsiTheme="majorBidi" w:cstheme="majorBidi"/>
          <w:snapToGrid w:val="0"/>
          <w:color w:val="000000" w:themeColor="text1"/>
          <w:kern w:val="2"/>
          <w:sz w:val="20"/>
          <w:szCs w:val="20"/>
        </w:rPr>
        <w:t>•</w:t>
      </w:r>
      <w:r w:rsidR="0063390E" w:rsidRPr="006E5904">
        <w:rPr>
          <w:rFonts w:asciiTheme="majorBidi" w:eastAsia="ＭＳ 明朝" w:hAnsiTheme="majorBidi" w:cstheme="majorBidi"/>
          <w:snapToGrid w:val="0"/>
          <w:color w:val="000000" w:themeColor="text1"/>
          <w:kern w:val="2"/>
          <w:sz w:val="20"/>
          <w:szCs w:val="20"/>
        </w:rPr>
        <w:t xml:space="preserve"> Use of coke, hydrocarbon oil, or coke oven gas recycled from waste plastics in a coke oven</w:t>
      </w:r>
    </w:p>
    <w:p w14:paraId="6F9F2F8D" w14:textId="77777777" w:rsidR="001A4DCC" w:rsidRPr="006E5904" w:rsidRDefault="001A4DCC" w:rsidP="00762053">
      <w:pPr>
        <w:spacing w:line="200" w:lineRule="exact"/>
        <w:ind w:left="426" w:hanging="426"/>
        <w:rPr>
          <w:rFonts w:asciiTheme="majorBidi" w:hAnsiTheme="majorBidi" w:cstheme="majorBidi"/>
          <w:snapToGrid w:val="0"/>
          <w:color w:val="000000" w:themeColor="text1"/>
          <w:kern w:val="2"/>
          <w:sz w:val="20"/>
          <w:szCs w:val="20"/>
        </w:rPr>
      </w:pPr>
    </w:p>
    <w:p w14:paraId="48F01B53" w14:textId="77777777" w:rsidR="001A4DCC" w:rsidRPr="006E5904" w:rsidRDefault="001A4DCC" w:rsidP="00762053">
      <w:pPr>
        <w:spacing w:line="222" w:lineRule="exact"/>
        <w:ind w:left="426" w:hanging="426"/>
        <w:rPr>
          <w:rFonts w:asciiTheme="majorBidi" w:hAnsiTheme="majorBidi" w:cstheme="majorBidi"/>
          <w:snapToGrid w:val="0"/>
          <w:color w:val="000000" w:themeColor="text1"/>
          <w:kern w:val="2"/>
          <w:sz w:val="20"/>
          <w:szCs w:val="20"/>
        </w:rPr>
      </w:pPr>
    </w:p>
    <w:p w14:paraId="3E551698" w14:textId="77777777" w:rsidR="001A4DCC" w:rsidRPr="006E5904" w:rsidRDefault="00762053" w:rsidP="00762053">
      <w:pPr>
        <w:spacing w:line="229" w:lineRule="exact"/>
        <w:ind w:left="426" w:hanging="426"/>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*3:</w:t>
      </w:r>
      <w:r w:rsidRPr="006E5904">
        <w:rPr>
          <w:rFonts w:asciiTheme="majorBidi" w:eastAsia="ＭＳ 明朝" w:hAnsiTheme="majorBidi" w:cstheme="majorBidi"/>
          <w:snapToGrid w:val="0"/>
          <w:color w:val="000000" w:themeColor="text1"/>
          <w:kern w:val="2"/>
          <w:sz w:val="20"/>
          <w:szCs w:val="20"/>
        </w:rPr>
        <w:tab/>
      </w:r>
      <w:r w:rsidR="0063390E" w:rsidRPr="006E5904">
        <w:rPr>
          <w:rFonts w:asciiTheme="majorBidi" w:eastAsia="ＭＳ 明朝" w:hAnsiTheme="majorBidi" w:cstheme="majorBidi"/>
          <w:snapToGrid w:val="0"/>
          <w:color w:val="000000" w:themeColor="text1"/>
          <w:kern w:val="2"/>
          <w:sz w:val="20"/>
          <w:szCs w:val="20"/>
        </w:rPr>
        <w:t xml:space="preserve">Waste solvents (ethanol) and other waste alcohol, </w:t>
      </w:r>
      <w:r w:rsidR="00B51F59" w:rsidRPr="006E5904">
        <w:rPr>
          <w:rFonts w:asciiTheme="majorBidi" w:eastAsia="ＭＳ 明朝" w:hAnsiTheme="majorBidi" w:cstheme="majorBidi"/>
          <w:snapToGrid w:val="0"/>
          <w:color w:val="000000" w:themeColor="text1"/>
          <w:kern w:val="2"/>
          <w:sz w:val="20"/>
          <w:szCs w:val="20"/>
        </w:rPr>
        <w:t>if</w:t>
      </w:r>
      <w:r w:rsidR="0063390E" w:rsidRPr="006E5904">
        <w:rPr>
          <w:rFonts w:asciiTheme="majorBidi" w:eastAsia="ＭＳ 明朝" w:hAnsiTheme="majorBidi" w:cstheme="majorBidi"/>
          <w:snapToGrid w:val="0"/>
          <w:color w:val="000000" w:themeColor="text1"/>
          <w:kern w:val="2"/>
          <w:sz w:val="20"/>
          <w:szCs w:val="20"/>
        </w:rPr>
        <w:t xml:space="preserve"> distinguished from waste oil </w:t>
      </w:r>
      <w:r w:rsidR="00B51F59" w:rsidRPr="006E5904">
        <w:rPr>
          <w:rFonts w:asciiTheme="majorBidi" w:eastAsia="ＭＳ 明朝" w:hAnsiTheme="majorBidi" w:cstheme="majorBidi"/>
          <w:snapToGrid w:val="0"/>
          <w:color w:val="000000" w:themeColor="text1"/>
          <w:kern w:val="2"/>
          <w:sz w:val="20"/>
          <w:szCs w:val="20"/>
        </w:rPr>
        <w:t>according to</w:t>
      </w:r>
      <w:r w:rsidR="0063390E" w:rsidRPr="006E5904">
        <w:rPr>
          <w:rFonts w:asciiTheme="majorBidi" w:eastAsia="ＭＳ 明朝" w:hAnsiTheme="majorBidi" w:cstheme="majorBidi"/>
          <w:snapToGrid w:val="0"/>
          <w:color w:val="000000" w:themeColor="text1"/>
          <w:kern w:val="2"/>
          <w:sz w:val="20"/>
          <w:szCs w:val="20"/>
        </w:rPr>
        <w:t xml:space="preserve"> the Waste Management and Public Cleansing Act</w:t>
      </w:r>
      <w:r w:rsidR="00816DEA" w:rsidRPr="006E5904">
        <w:rPr>
          <w:rFonts w:asciiTheme="majorBidi" w:eastAsia="ＭＳ 明朝" w:hAnsiTheme="majorBidi" w:cstheme="majorBidi"/>
          <w:snapToGrid w:val="0"/>
          <w:color w:val="000000" w:themeColor="text1"/>
          <w:kern w:val="2"/>
          <w:sz w:val="20"/>
          <w:szCs w:val="20"/>
        </w:rPr>
        <w:t xml:space="preserve">, are treated as waste oil </w:t>
      </w:r>
      <w:r w:rsidR="00B51F59" w:rsidRPr="006E5904">
        <w:rPr>
          <w:rFonts w:asciiTheme="majorBidi" w:eastAsia="ＭＳ 明朝" w:hAnsiTheme="majorBidi" w:cstheme="majorBidi"/>
          <w:snapToGrid w:val="0"/>
          <w:color w:val="000000" w:themeColor="text1"/>
          <w:kern w:val="2"/>
          <w:sz w:val="20"/>
          <w:szCs w:val="20"/>
        </w:rPr>
        <w:t>under</w:t>
      </w:r>
      <w:r w:rsidR="00816DEA" w:rsidRPr="006E5904">
        <w:rPr>
          <w:rFonts w:asciiTheme="majorBidi" w:eastAsia="ＭＳ 明朝" w:hAnsiTheme="majorBidi" w:cstheme="majorBidi"/>
          <w:snapToGrid w:val="0"/>
          <w:color w:val="000000" w:themeColor="text1"/>
          <w:kern w:val="2"/>
          <w:sz w:val="20"/>
          <w:szCs w:val="20"/>
        </w:rPr>
        <w:t xml:space="preserve"> this system.</w:t>
      </w:r>
    </w:p>
    <w:p w14:paraId="61509E15" w14:textId="77777777" w:rsidR="001A4DCC" w:rsidRPr="006E5904" w:rsidRDefault="001A4DCC" w:rsidP="00762053">
      <w:pPr>
        <w:spacing w:line="36" w:lineRule="exact"/>
        <w:ind w:left="426" w:hanging="426"/>
        <w:rPr>
          <w:rFonts w:asciiTheme="majorBidi" w:hAnsiTheme="majorBidi" w:cstheme="majorBidi"/>
          <w:snapToGrid w:val="0"/>
          <w:color w:val="000000" w:themeColor="text1"/>
          <w:kern w:val="2"/>
          <w:sz w:val="20"/>
          <w:szCs w:val="20"/>
        </w:rPr>
      </w:pPr>
    </w:p>
    <w:p w14:paraId="6CCD75CD" w14:textId="77777777" w:rsidR="001A4DCC" w:rsidRPr="006E5904" w:rsidRDefault="00762053" w:rsidP="00762053">
      <w:pPr>
        <w:spacing w:line="247" w:lineRule="exact"/>
        <w:ind w:left="426" w:hanging="426"/>
        <w:rPr>
          <w:rFonts w:asciiTheme="majorBidi" w:eastAsia="Century"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ab/>
      </w:r>
      <w:r w:rsidR="00816DEA" w:rsidRPr="006E5904">
        <w:rPr>
          <w:rFonts w:asciiTheme="majorBidi" w:eastAsia="ＭＳ 明朝" w:hAnsiTheme="majorBidi" w:cstheme="majorBidi"/>
          <w:snapToGrid w:val="0"/>
          <w:color w:val="000000" w:themeColor="text1"/>
          <w:kern w:val="2"/>
          <w:sz w:val="20"/>
          <w:szCs w:val="20"/>
        </w:rPr>
        <w:t xml:space="preserve">Use of oil recycled from waste oil </w:t>
      </w:r>
      <w:r w:rsidR="006C67BB" w:rsidRPr="006E5904">
        <w:rPr>
          <w:rFonts w:asciiTheme="majorBidi" w:eastAsia="ＭＳ 明朝" w:hAnsiTheme="majorBidi" w:cstheme="majorBidi"/>
          <w:snapToGrid w:val="0"/>
          <w:color w:val="000000" w:themeColor="text1"/>
          <w:kern w:val="2"/>
          <w:sz w:val="20"/>
          <w:szCs w:val="20"/>
        </w:rPr>
        <w:t xml:space="preserve">falls in the </w:t>
      </w:r>
      <w:r w:rsidR="00B51F59" w:rsidRPr="006E5904">
        <w:rPr>
          <w:rFonts w:asciiTheme="majorBidi" w:eastAsia="ＭＳ 明朝" w:hAnsiTheme="majorBidi" w:cstheme="majorBidi"/>
          <w:snapToGrid w:val="0"/>
          <w:color w:val="000000" w:themeColor="text1"/>
          <w:kern w:val="2"/>
          <w:sz w:val="20"/>
          <w:szCs w:val="20"/>
        </w:rPr>
        <w:t xml:space="preserve">activity </w:t>
      </w:r>
      <w:r w:rsidR="006C67BB" w:rsidRPr="006E5904">
        <w:rPr>
          <w:rFonts w:asciiTheme="majorBidi" w:eastAsia="ＭＳ 明朝" w:hAnsiTheme="majorBidi" w:cstheme="majorBidi"/>
          <w:snapToGrid w:val="0"/>
          <w:color w:val="000000" w:themeColor="text1"/>
          <w:kern w:val="2"/>
          <w:sz w:val="20"/>
          <w:szCs w:val="20"/>
        </w:rPr>
        <w:t xml:space="preserve">category of </w:t>
      </w:r>
      <w:r w:rsidR="00463C40" w:rsidRPr="006E5904">
        <w:rPr>
          <w:rFonts w:asciiTheme="majorBidi" w:eastAsia="ＭＳ 明朝" w:hAnsiTheme="majorBidi" w:cstheme="majorBidi"/>
          <w:snapToGrid w:val="0"/>
          <w:color w:val="000000" w:themeColor="text1"/>
          <w:kern w:val="2"/>
          <w:sz w:val="20"/>
          <w:szCs w:val="20"/>
        </w:rPr>
        <w:t>"</w:t>
      </w:r>
      <w:r w:rsidR="00816DEA" w:rsidRPr="006E5904">
        <w:rPr>
          <w:rFonts w:asciiTheme="majorBidi" w:eastAsia="ＭＳ 明朝" w:hAnsiTheme="majorBidi" w:cstheme="majorBidi"/>
          <w:snapToGrid w:val="0"/>
          <w:color w:val="000000" w:themeColor="text1"/>
          <w:kern w:val="2"/>
          <w:sz w:val="20"/>
          <w:szCs w:val="20"/>
        </w:rPr>
        <w:t xml:space="preserve">2) </w:t>
      </w:r>
      <w:r w:rsidR="006C67BB" w:rsidRPr="006E5904">
        <w:rPr>
          <w:rFonts w:asciiTheme="majorBidi" w:eastAsia="ＭＳ 明朝" w:hAnsiTheme="majorBidi" w:cstheme="majorBidi"/>
          <w:snapToGrid w:val="0"/>
          <w:color w:val="000000" w:themeColor="text1"/>
          <w:kern w:val="2"/>
          <w:sz w:val="20"/>
          <w:szCs w:val="20"/>
        </w:rPr>
        <w:t>use of waste</w:t>
      </w:r>
      <w:r w:rsidR="00B51F59" w:rsidRPr="006E5904">
        <w:rPr>
          <w:rFonts w:asciiTheme="majorBidi" w:eastAsia="ＭＳ 明朝" w:hAnsiTheme="majorBidi" w:cstheme="majorBidi"/>
          <w:snapToGrid w:val="0"/>
          <w:color w:val="000000" w:themeColor="text1"/>
          <w:kern w:val="2"/>
          <w:sz w:val="20"/>
          <w:szCs w:val="20"/>
        </w:rPr>
        <w:t xml:space="preserve"> derived</w:t>
      </w:r>
      <w:r w:rsidR="006C67BB" w:rsidRPr="006E5904">
        <w:rPr>
          <w:rFonts w:asciiTheme="majorBidi" w:eastAsia="ＭＳ 明朝" w:hAnsiTheme="majorBidi" w:cstheme="majorBidi"/>
          <w:snapToGrid w:val="0"/>
          <w:color w:val="000000" w:themeColor="text1"/>
          <w:kern w:val="2"/>
          <w:sz w:val="20"/>
          <w:szCs w:val="20"/>
        </w:rPr>
        <w:t xml:space="preserve"> fuel</w:t>
      </w:r>
      <w:r w:rsidR="00463C40" w:rsidRPr="006E5904">
        <w:rPr>
          <w:rFonts w:asciiTheme="majorBidi" w:eastAsia="ＭＳ 明朝" w:hAnsiTheme="majorBidi" w:cstheme="majorBidi"/>
          <w:snapToGrid w:val="0"/>
          <w:color w:val="000000" w:themeColor="text1"/>
          <w:kern w:val="2"/>
          <w:sz w:val="20"/>
          <w:szCs w:val="20"/>
        </w:rPr>
        <w:t>"</w:t>
      </w:r>
      <w:r w:rsidR="006C67BB" w:rsidRPr="006E5904">
        <w:rPr>
          <w:rFonts w:asciiTheme="majorBidi" w:eastAsia="ＭＳ 明朝" w:hAnsiTheme="majorBidi" w:cstheme="majorBidi"/>
          <w:snapToGrid w:val="0"/>
          <w:color w:val="000000" w:themeColor="text1"/>
          <w:kern w:val="2"/>
          <w:sz w:val="20"/>
          <w:szCs w:val="20"/>
        </w:rPr>
        <w:t xml:space="preserve"> (page II-73) rather than </w:t>
      </w:r>
      <w:r w:rsidR="00463C40" w:rsidRPr="006E5904">
        <w:rPr>
          <w:rFonts w:asciiTheme="majorBidi" w:eastAsia="ＭＳ 明朝" w:hAnsiTheme="majorBidi" w:cstheme="majorBidi"/>
          <w:snapToGrid w:val="0"/>
          <w:color w:val="000000" w:themeColor="text1"/>
          <w:kern w:val="2"/>
          <w:sz w:val="20"/>
          <w:szCs w:val="20"/>
        </w:rPr>
        <w:t>"</w:t>
      </w:r>
      <w:r w:rsidR="00D65647" w:rsidRPr="006E5904">
        <w:rPr>
          <w:rFonts w:asciiTheme="majorBidi" w:eastAsia="Century" w:hAnsiTheme="majorBidi" w:cstheme="majorBidi"/>
          <w:snapToGrid w:val="0"/>
          <w:color w:val="000000" w:themeColor="text1"/>
          <w:kern w:val="2"/>
          <w:sz w:val="20"/>
          <w:szCs w:val="20"/>
        </w:rPr>
        <w:t>1)</w:t>
      </w:r>
      <w:r w:rsidR="006C67BB" w:rsidRPr="006E5904">
        <w:rPr>
          <w:rFonts w:asciiTheme="majorBidi" w:hAnsiTheme="majorBidi" w:cstheme="majorBidi"/>
          <w:snapToGrid w:val="0"/>
          <w:color w:val="000000" w:themeColor="text1"/>
          <w:kern w:val="2"/>
          <w:sz w:val="20"/>
          <w:szCs w:val="20"/>
        </w:rPr>
        <w:t xml:space="preserve"> incineration of waste</w:t>
      </w:r>
      <w:r w:rsidR="00FA2763" w:rsidRPr="006E5904">
        <w:rPr>
          <w:rFonts w:asciiTheme="majorBidi" w:hAnsiTheme="majorBidi" w:cstheme="majorBidi"/>
          <w:snapToGrid w:val="0"/>
          <w:color w:val="000000" w:themeColor="text1"/>
          <w:kern w:val="2"/>
          <w:sz w:val="20"/>
          <w:szCs w:val="20"/>
        </w:rPr>
        <w:t xml:space="preserve"> oil</w:t>
      </w:r>
      <w:r w:rsidR="006C67BB" w:rsidRPr="006E5904">
        <w:rPr>
          <w:rFonts w:asciiTheme="majorBidi" w:hAnsiTheme="majorBidi" w:cstheme="majorBidi"/>
          <w:snapToGrid w:val="0"/>
          <w:color w:val="000000" w:themeColor="text1"/>
          <w:kern w:val="2"/>
          <w:sz w:val="20"/>
          <w:szCs w:val="20"/>
        </w:rPr>
        <w:t>.</w:t>
      </w:r>
      <w:r w:rsidR="00463C40" w:rsidRPr="006E5904">
        <w:rPr>
          <w:rFonts w:asciiTheme="majorBidi" w:hAnsiTheme="majorBidi" w:cstheme="majorBidi"/>
          <w:snapToGrid w:val="0"/>
          <w:color w:val="000000" w:themeColor="text1"/>
          <w:kern w:val="2"/>
          <w:sz w:val="20"/>
          <w:szCs w:val="20"/>
        </w:rPr>
        <w:t>"</w:t>
      </w:r>
    </w:p>
    <w:p w14:paraId="212D2213"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5B80FC41" w14:textId="77777777" w:rsidR="001A4DCC" w:rsidRPr="006E5904" w:rsidRDefault="00B22661" w:rsidP="007A7B26">
      <w:pPr>
        <w:tabs>
          <w:tab w:val="left" w:pos="180"/>
        </w:tabs>
        <w:spacing w:line="211" w:lineRule="exact"/>
        <w:jc w:val="center"/>
        <w:rPr>
          <w:rFonts w:asciiTheme="majorBidi" w:hAnsiTheme="majorBidi" w:cstheme="majorBidi"/>
          <w:snapToGrid w:val="0"/>
          <w:color w:val="000000" w:themeColor="text1"/>
          <w:kern w:val="2"/>
          <w:sz w:val="20"/>
          <w:szCs w:val="20"/>
        </w:rPr>
      </w:pPr>
      <w:r w:rsidRPr="006E5904">
        <w:rPr>
          <w:rFonts w:asciiTheme="majorBidi" w:hAnsiTheme="majorBidi" w:cstheme="majorBidi"/>
          <w:snapToGrid w:val="0"/>
          <w:color w:val="000000" w:themeColor="text1"/>
          <w:kern w:val="2"/>
        </w:rPr>
        <w:br w:type="page"/>
      </w:r>
    </w:p>
    <w:p w14:paraId="7E5A4325" w14:textId="77777777" w:rsidR="001A4DCC" w:rsidRPr="006E5904" w:rsidRDefault="00AF22B0" w:rsidP="007C6EC3">
      <w:pPr>
        <w:tabs>
          <w:tab w:val="left" w:pos="501"/>
        </w:tabs>
        <w:spacing w:line="253" w:lineRule="exact"/>
        <w:ind w:left="501" w:hanging="501"/>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lastRenderedPageBreak/>
        <w:t>(2)</w:t>
      </w:r>
      <w:r w:rsidRPr="006E5904">
        <w:rPr>
          <w:rFonts w:asciiTheme="majorBidi" w:eastAsia="Century" w:hAnsiTheme="majorBidi" w:cstheme="majorBidi"/>
          <w:snapToGrid w:val="0"/>
          <w:color w:val="000000" w:themeColor="text1"/>
          <w:kern w:val="2"/>
          <w:sz w:val="21"/>
          <w:szCs w:val="21"/>
        </w:rPr>
        <w:tab/>
      </w:r>
      <w:r w:rsidR="0032145B" w:rsidRPr="006E5904">
        <w:rPr>
          <w:rFonts w:asciiTheme="majorBidi" w:hAnsiTheme="majorBidi" w:cstheme="majorBidi"/>
          <w:snapToGrid w:val="0"/>
          <w:color w:val="000000" w:themeColor="text1"/>
          <w:kern w:val="2"/>
          <w:sz w:val="21"/>
          <w:szCs w:val="21"/>
        </w:rPr>
        <w:t>Calculation formula</w:t>
      </w:r>
    </w:p>
    <w:p w14:paraId="67CED41B" w14:textId="77777777" w:rsidR="001A4DCC" w:rsidRPr="006E5904" w:rsidRDefault="001A4DCC" w:rsidP="007C6EC3">
      <w:pPr>
        <w:spacing w:line="151" w:lineRule="exact"/>
        <w:rPr>
          <w:rFonts w:asciiTheme="majorBidi" w:hAnsiTheme="majorBidi" w:cstheme="majorBidi"/>
          <w:snapToGrid w:val="0"/>
          <w:color w:val="000000" w:themeColor="text1"/>
          <w:kern w:val="2"/>
          <w:sz w:val="20"/>
          <w:szCs w:val="20"/>
        </w:rPr>
      </w:pPr>
    </w:p>
    <w:p w14:paraId="04ABFEC8" w14:textId="77777777" w:rsidR="001A4DCC" w:rsidRPr="006E5904" w:rsidRDefault="0032145B" w:rsidP="00EA3D80">
      <w:pPr>
        <w:pStyle w:val="Body"/>
        <w:rPr>
          <w:sz w:val="20"/>
          <w:szCs w:val="20"/>
        </w:rPr>
      </w:pPr>
      <w:r w:rsidRPr="006E5904">
        <w:t>Calculate CO</w:t>
      </w:r>
      <w:r w:rsidRPr="006E5904">
        <w:rPr>
          <w:vertAlign w:val="subscript"/>
        </w:rPr>
        <w:t>2</w:t>
      </w:r>
      <w:r w:rsidRPr="006E5904">
        <w:t xml:space="preserve"> emissions by multiplying the amount of waste incinerated or used to make products by </w:t>
      </w:r>
      <w:r w:rsidR="00D65647" w:rsidRPr="006E5904">
        <w:rPr>
          <w:rFonts w:eastAsia="Century"/>
        </w:rPr>
        <w:t>CO</w:t>
      </w:r>
      <w:r w:rsidR="00D65647" w:rsidRPr="006E5904">
        <w:rPr>
          <w:rFonts w:eastAsia="Century"/>
          <w:vertAlign w:val="subscript"/>
        </w:rPr>
        <w:t>2</w:t>
      </w:r>
      <w:r w:rsidR="00D65647" w:rsidRPr="006E5904">
        <w:rPr>
          <w:rFonts w:eastAsia="Century"/>
        </w:rPr>
        <w:t xml:space="preserve"> </w:t>
      </w:r>
      <w:r w:rsidRPr="006E5904">
        <w:t>emissions per unit amount of incineration or use by waste type.</w:t>
      </w:r>
    </w:p>
    <w:p w14:paraId="5559F281" w14:textId="77777777" w:rsidR="001A4DCC" w:rsidRPr="006E5904" w:rsidRDefault="001A4DCC" w:rsidP="007C6EC3">
      <w:pPr>
        <w:spacing w:line="20" w:lineRule="exact"/>
        <w:rPr>
          <w:rFonts w:asciiTheme="majorBidi" w:hAnsiTheme="majorBidi" w:cstheme="majorBidi"/>
          <w:snapToGrid w:val="0"/>
          <w:color w:val="000000" w:themeColor="text1"/>
          <w:kern w:val="2"/>
          <w:sz w:val="20"/>
          <w:szCs w:val="20"/>
        </w:rPr>
      </w:pPr>
    </w:p>
    <w:p w14:paraId="76B93360"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tbl>
      <w:tblPr>
        <w:tblStyle w:val="a9"/>
        <w:tblW w:w="0" w:type="auto"/>
        <w:tblInd w:w="392" w:type="dxa"/>
        <w:tblLook w:val="04A0" w:firstRow="1" w:lastRow="0" w:firstColumn="1" w:lastColumn="0" w:noHBand="0" w:noVBand="1"/>
      </w:tblPr>
      <w:tblGrid>
        <w:gridCol w:w="8870"/>
      </w:tblGrid>
      <w:tr w:rsidR="005B518C" w:rsidRPr="006E5904" w14:paraId="6B1A38CB" w14:textId="77777777" w:rsidTr="002F36DB">
        <w:tc>
          <w:tcPr>
            <w:tcW w:w="8870" w:type="dxa"/>
            <w:tcMar>
              <w:top w:w="85" w:type="dxa"/>
              <w:bottom w:w="85" w:type="dxa"/>
            </w:tcMar>
          </w:tcPr>
          <w:p w14:paraId="39F4D506" w14:textId="77777777" w:rsidR="00042930" w:rsidRPr="006E5904" w:rsidRDefault="00042930" w:rsidP="00042930">
            <w:pPr>
              <w:spacing w:line="253" w:lineRule="exac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CO</w:t>
            </w:r>
            <w:r w:rsidRPr="006E5904">
              <w:rPr>
                <w:rFonts w:asciiTheme="majorBidi" w:eastAsia="Century" w:hAnsiTheme="majorBidi" w:cstheme="majorBidi"/>
                <w:snapToGrid w:val="0"/>
                <w:color w:val="000000" w:themeColor="text1"/>
                <w:kern w:val="2"/>
                <w:sz w:val="21"/>
                <w:szCs w:val="21"/>
                <w:vertAlign w:val="subscript"/>
              </w:rPr>
              <w:t>2</w:t>
            </w:r>
            <w:r w:rsidRPr="006E5904">
              <w:rPr>
                <w:rFonts w:asciiTheme="majorBidi" w:eastAsia="Century" w:hAnsiTheme="majorBidi" w:cstheme="majorBidi"/>
                <w:snapToGrid w:val="0"/>
                <w:color w:val="000000" w:themeColor="text1"/>
                <w:kern w:val="2"/>
                <w:sz w:val="21"/>
                <w:szCs w:val="21"/>
              </w:rPr>
              <w:t xml:space="preserve"> </w:t>
            </w:r>
            <w:r w:rsidR="0032145B" w:rsidRPr="006E5904">
              <w:rPr>
                <w:rFonts w:asciiTheme="majorBidi" w:hAnsiTheme="majorBidi" w:cstheme="majorBidi"/>
                <w:snapToGrid w:val="0"/>
                <w:color w:val="000000" w:themeColor="text1"/>
                <w:kern w:val="2"/>
                <w:sz w:val="21"/>
                <w:szCs w:val="21"/>
              </w:rPr>
              <w:t>emissions (</w:t>
            </w:r>
            <w:r w:rsidRPr="006E5904">
              <w:rPr>
                <w:rFonts w:asciiTheme="majorBidi" w:eastAsia="Century" w:hAnsiTheme="majorBidi" w:cstheme="majorBidi"/>
                <w:snapToGrid w:val="0"/>
                <w:color w:val="000000" w:themeColor="text1"/>
                <w:kern w:val="2"/>
                <w:sz w:val="21"/>
                <w:szCs w:val="21"/>
              </w:rPr>
              <w:t>tCO</w:t>
            </w:r>
            <w:r w:rsidRPr="006E5904">
              <w:rPr>
                <w:rFonts w:asciiTheme="majorBidi" w:eastAsia="Century" w:hAnsiTheme="majorBidi" w:cstheme="majorBidi"/>
                <w:snapToGrid w:val="0"/>
                <w:color w:val="000000" w:themeColor="text1"/>
                <w:kern w:val="2"/>
                <w:sz w:val="21"/>
                <w:szCs w:val="21"/>
                <w:vertAlign w:val="subscript"/>
              </w:rPr>
              <w:t>2</w:t>
            </w:r>
            <w:r w:rsidR="0032145B" w:rsidRPr="006E5904">
              <w:rPr>
                <w:rFonts w:asciiTheme="majorBidi" w:eastAsia="ＭＳ 明朝" w:hAnsiTheme="majorBidi" w:cstheme="majorBidi"/>
                <w:snapToGrid w:val="0"/>
                <w:color w:val="000000" w:themeColor="text1"/>
                <w:kern w:val="2"/>
                <w:sz w:val="21"/>
                <w:szCs w:val="21"/>
              </w:rPr>
              <w:t>)</w:t>
            </w:r>
          </w:p>
          <w:p w14:paraId="009D176F" w14:textId="77777777" w:rsidR="00042930" w:rsidRPr="006E5904" w:rsidRDefault="0032145B" w:rsidP="00042930">
            <w:pPr>
              <w:spacing w:line="241" w:lineRule="exact"/>
              <w:ind w:left="742"/>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 xml:space="preserve">= </w:t>
            </w:r>
            <w:r w:rsidR="00903C7D" w:rsidRPr="006E5904">
              <w:rPr>
                <w:rFonts w:asciiTheme="majorBidi" w:eastAsia="ＭＳ 明朝" w:hAnsiTheme="majorBidi" w:cstheme="majorBidi"/>
                <w:snapToGrid w:val="0"/>
                <w:color w:val="000000" w:themeColor="text1"/>
                <w:kern w:val="2"/>
                <w:sz w:val="20"/>
                <w:szCs w:val="20"/>
              </w:rPr>
              <w:t>amount</w:t>
            </w:r>
            <w:r w:rsidRPr="006E5904">
              <w:rPr>
                <w:rFonts w:asciiTheme="majorBidi" w:eastAsia="ＭＳ 明朝" w:hAnsiTheme="majorBidi" w:cstheme="majorBidi"/>
                <w:snapToGrid w:val="0"/>
                <w:color w:val="000000" w:themeColor="text1"/>
                <w:kern w:val="2"/>
                <w:sz w:val="20"/>
                <w:szCs w:val="20"/>
              </w:rPr>
              <w:t xml:space="preserve"> of waste incinerated or used to make products (</w:t>
            </w:r>
            <w:r w:rsidR="00042930" w:rsidRPr="006E5904">
              <w:rPr>
                <w:rFonts w:asciiTheme="majorBidi" w:eastAsia="Century" w:hAnsiTheme="majorBidi" w:cstheme="majorBidi"/>
                <w:snapToGrid w:val="0"/>
                <w:color w:val="000000" w:themeColor="text1"/>
                <w:kern w:val="2"/>
                <w:sz w:val="20"/>
                <w:szCs w:val="20"/>
              </w:rPr>
              <w:t>t</w:t>
            </w:r>
            <w:r w:rsidRPr="006E5904">
              <w:rPr>
                <w:rFonts w:asciiTheme="majorBidi" w:hAnsiTheme="majorBidi" w:cstheme="majorBidi"/>
                <w:snapToGrid w:val="0"/>
                <w:color w:val="000000" w:themeColor="text1"/>
                <w:kern w:val="2"/>
                <w:sz w:val="20"/>
                <w:szCs w:val="20"/>
              </w:rPr>
              <w:t>)</w:t>
            </w:r>
          </w:p>
          <w:p w14:paraId="25989F0B" w14:textId="77777777" w:rsidR="00042930" w:rsidRPr="006E5904" w:rsidRDefault="00042930" w:rsidP="0032145B">
            <w:pPr>
              <w:spacing w:line="253" w:lineRule="exact"/>
              <w:ind w:left="742"/>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w:t>
            </w:r>
            <w:r w:rsidR="0032145B" w:rsidRPr="006E5904">
              <w:rPr>
                <w:rFonts w:asciiTheme="majorBidi" w:eastAsia="ＭＳ 明朝" w:hAnsiTheme="majorBidi" w:cstheme="majorBidi"/>
                <w:snapToGrid w:val="0"/>
                <w:color w:val="000000" w:themeColor="text1"/>
                <w:kern w:val="2"/>
                <w:sz w:val="21"/>
                <w:szCs w:val="21"/>
              </w:rPr>
              <w:t xml:space="preserve"> </w:t>
            </w:r>
            <w:r w:rsidRPr="006E5904">
              <w:rPr>
                <w:rFonts w:asciiTheme="majorBidi" w:eastAsia="Century" w:hAnsiTheme="majorBidi" w:cstheme="majorBidi"/>
                <w:snapToGrid w:val="0"/>
                <w:color w:val="000000" w:themeColor="text1"/>
                <w:kern w:val="2"/>
                <w:sz w:val="21"/>
                <w:szCs w:val="21"/>
              </w:rPr>
              <w:t>CO</w:t>
            </w:r>
            <w:r w:rsidRPr="006E5904">
              <w:rPr>
                <w:rFonts w:asciiTheme="majorBidi" w:eastAsia="Century" w:hAnsiTheme="majorBidi" w:cstheme="majorBidi"/>
                <w:snapToGrid w:val="0"/>
                <w:color w:val="000000" w:themeColor="text1"/>
                <w:kern w:val="2"/>
                <w:sz w:val="21"/>
                <w:szCs w:val="21"/>
                <w:vertAlign w:val="subscript"/>
              </w:rPr>
              <w:t>2</w:t>
            </w:r>
            <w:r w:rsidRPr="006E5904">
              <w:rPr>
                <w:rFonts w:asciiTheme="majorBidi" w:eastAsia="Century" w:hAnsiTheme="majorBidi" w:cstheme="majorBidi"/>
                <w:snapToGrid w:val="0"/>
                <w:color w:val="000000" w:themeColor="text1"/>
                <w:kern w:val="2"/>
                <w:sz w:val="21"/>
                <w:szCs w:val="21"/>
              </w:rPr>
              <w:t xml:space="preserve"> </w:t>
            </w:r>
            <w:r w:rsidR="0032145B" w:rsidRPr="006E5904">
              <w:rPr>
                <w:rFonts w:asciiTheme="majorBidi" w:hAnsiTheme="majorBidi" w:cstheme="majorBidi"/>
                <w:snapToGrid w:val="0"/>
                <w:color w:val="000000" w:themeColor="text1"/>
                <w:kern w:val="2"/>
                <w:sz w:val="21"/>
                <w:szCs w:val="21"/>
              </w:rPr>
              <w:t>emissions per unit amount of incineration or use (</w:t>
            </w:r>
            <w:r w:rsidRPr="006E5904">
              <w:rPr>
                <w:rFonts w:asciiTheme="majorBidi" w:eastAsia="Century" w:hAnsiTheme="majorBidi" w:cstheme="majorBidi"/>
                <w:snapToGrid w:val="0"/>
                <w:color w:val="000000" w:themeColor="text1"/>
                <w:kern w:val="2"/>
                <w:sz w:val="21"/>
                <w:szCs w:val="21"/>
              </w:rPr>
              <w:t>tCO</w:t>
            </w:r>
            <w:r w:rsidRPr="006E5904">
              <w:rPr>
                <w:rFonts w:asciiTheme="majorBidi" w:eastAsia="Century" w:hAnsiTheme="majorBidi" w:cstheme="majorBidi"/>
                <w:snapToGrid w:val="0"/>
                <w:color w:val="000000" w:themeColor="text1"/>
                <w:kern w:val="2"/>
                <w:sz w:val="21"/>
                <w:szCs w:val="21"/>
                <w:vertAlign w:val="subscript"/>
              </w:rPr>
              <w:t>2</w:t>
            </w:r>
            <w:r w:rsidRPr="006E5904">
              <w:rPr>
                <w:rFonts w:asciiTheme="majorBidi" w:eastAsia="Century" w:hAnsiTheme="majorBidi" w:cstheme="majorBidi"/>
                <w:snapToGrid w:val="0"/>
                <w:color w:val="000000" w:themeColor="text1"/>
                <w:kern w:val="2"/>
                <w:sz w:val="21"/>
                <w:szCs w:val="21"/>
              </w:rPr>
              <w:t>/t</w:t>
            </w:r>
            <w:r w:rsidR="0032145B" w:rsidRPr="006E5904">
              <w:rPr>
                <w:rFonts w:asciiTheme="majorBidi" w:hAnsiTheme="majorBidi" w:cstheme="majorBidi"/>
                <w:snapToGrid w:val="0"/>
                <w:color w:val="000000" w:themeColor="text1"/>
                <w:kern w:val="2"/>
                <w:sz w:val="21"/>
                <w:szCs w:val="21"/>
              </w:rPr>
              <w:t xml:space="preserve">) </w:t>
            </w:r>
            <w:r w:rsidR="0032145B" w:rsidRPr="006E5904">
              <w:rPr>
                <w:rFonts w:asciiTheme="majorBidi" w:eastAsia="ＭＳ 明朝" w:hAnsiTheme="majorBidi" w:cstheme="majorBidi"/>
                <w:snapToGrid w:val="0"/>
                <w:color w:val="000000" w:themeColor="text1"/>
                <w:kern w:val="2"/>
                <w:sz w:val="21"/>
                <w:szCs w:val="21"/>
              </w:rPr>
              <w:t>(Calculate by waste type)</w:t>
            </w:r>
          </w:p>
        </w:tc>
      </w:tr>
    </w:tbl>
    <w:p w14:paraId="6801BA3E"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2552D3BC" w14:textId="77777777" w:rsidR="001A4DCC" w:rsidRPr="006E5904" w:rsidRDefault="00AF22B0" w:rsidP="007C6EC3">
      <w:pPr>
        <w:tabs>
          <w:tab w:val="left" w:pos="501"/>
        </w:tabs>
        <w:spacing w:line="253" w:lineRule="exact"/>
        <w:ind w:left="501" w:hanging="501"/>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(3)</w:t>
      </w:r>
      <w:r w:rsidRPr="006E5904">
        <w:rPr>
          <w:rFonts w:asciiTheme="majorBidi" w:eastAsia="Century" w:hAnsiTheme="majorBidi" w:cstheme="majorBidi"/>
          <w:snapToGrid w:val="0"/>
          <w:color w:val="000000" w:themeColor="text1"/>
          <w:kern w:val="2"/>
          <w:sz w:val="21"/>
          <w:szCs w:val="21"/>
        </w:rPr>
        <w:tab/>
      </w:r>
      <w:r w:rsidR="00A60AE0" w:rsidRPr="006E5904">
        <w:rPr>
          <w:rFonts w:asciiTheme="majorBidi" w:hAnsiTheme="majorBidi" w:cstheme="majorBidi"/>
          <w:snapToGrid w:val="0"/>
          <w:color w:val="000000" w:themeColor="text1"/>
          <w:kern w:val="2"/>
          <w:sz w:val="21"/>
          <w:szCs w:val="21"/>
        </w:rPr>
        <w:t>Emission factors</w:t>
      </w:r>
    </w:p>
    <w:p w14:paraId="7591ACC2" w14:textId="77777777" w:rsidR="001A4DCC" w:rsidRPr="006E5904" w:rsidRDefault="001A4DCC" w:rsidP="007C6EC3">
      <w:pPr>
        <w:spacing w:line="150" w:lineRule="exact"/>
        <w:rPr>
          <w:rFonts w:asciiTheme="majorBidi" w:eastAsia="Century" w:hAnsiTheme="majorBidi" w:cstheme="majorBidi"/>
          <w:snapToGrid w:val="0"/>
          <w:color w:val="000000" w:themeColor="text1"/>
          <w:kern w:val="2"/>
          <w:sz w:val="21"/>
          <w:szCs w:val="21"/>
        </w:rPr>
      </w:pPr>
    </w:p>
    <w:p w14:paraId="709D8A08" w14:textId="77777777" w:rsidR="001A4DCC" w:rsidRPr="006E5904" w:rsidRDefault="00DD18A8" w:rsidP="00F7569C">
      <w:pPr>
        <w:pStyle w:val="Body"/>
      </w:pPr>
      <w:r w:rsidRPr="006E5904">
        <w:t>The emission factors for different waste types are specified by the Ministerial Ordinance Concerning the Calculation of GHG Emissions from Business Activities of Specified Emitters as listed below (</w:t>
      </w:r>
      <w:r w:rsidR="00625360" w:rsidRPr="006E5904">
        <w:t>The emission factors are the same regardless of whether waste is incinerated or used to make products</w:t>
      </w:r>
      <w:r w:rsidRPr="006E5904">
        <w:t>):</w:t>
      </w:r>
    </w:p>
    <w:p w14:paraId="66C542F9" w14:textId="77777777" w:rsidR="001A4DCC" w:rsidRPr="006E5904" w:rsidRDefault="001A4DCC" w:rsidP="007C6EC3">
      <w:pPr>
        <w:spacing w:line="55" w:lineRule="exact"/>
        <w:rPr>
          <w:rFonts w:asciiTheme="majorBidi" w:hAnsiTheme="majorBidi" w:cstheme="majorBidi"/>
          <w:snapToGrid w:val="0"/>
          <w:color w:val="000000" w:themeColor="text1"/>
          <w:kern w:val="2"/>
          <w:sz w:val="20"/>
          <w:szCs w:val="20"/>
        </w:rPr>
      </w:pPr>
    </w:p>
    <w:tbl>
      <w:tblPr>
        <w:tblW w:w="0" w:type="auto"/>
        <w:tblInd w:w="231" w:type="dxa"/>
        <w:tblLayout w:type="fixed"/>
        <w:tblCellMar>
          <w:left w:w="0" w:type="dxa"/>
          <w:right w:w="0" w:type="dxa"/>
        </w:tblCellMar>
        <w:tblLook w:val="04A0" w:firstRow="1" w:lastRow="0" w:firstColumn="1" w:lastColumn="0" w:noHBand="0" w:noVBand="1"/>
      </w:tblPr>
      <w:tblGrid>
        <w:gridCol w:w="591"/>
        <w:gridCol w:w="6467"/>
        <w:gridCol w:w="642"/>
        <w:gridCol w:w="940"/>
      </w:tblGrid>
      <w:tr w:rsidR="005B518C" w:rsidRPr="006E5904" w14:paraId="7D6DC776" w14:textId="77777777" w:rsidTr="00493D1C">
        <w:trPr>
          <w:trHeight w:val="312"/>
        </w:trPr>
        <w:tc>
          <w:tcPr>
            <w:tcW w:w="591" w:type="dxa"/>
            <w:tcBorders>
              <w:top w:val="single" w:sz="8" w:space="0" w:color="auto"/>
              <w:left w:val="single" w:sz="8" w:space="0" w:color="auto"/>
              <w:right w:val="single" w:sz="8" w:space="0" w:color="auto"/>
            </w:tcBorders>
            <w:vAlign w:val="bottom"/>
          </w:tcPr>
          <w:p w14:paraId="38A74437" w14:textId="77777777" w:rsidR="001A4DCC" w:rsidRPr="006E5904" w:rsidRDefault="00D65647"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No</w:t>
            </w:r>
            <w:r w:rsidR="00A27361" w:rsidRPr="006E5904">
              <w:rPr>
                <w:rFonts w:asciiTheme="majorBidi" w:hAnsiTheme="majorBidi" w:cstheme="majorBidi"/>
                <w:snapToGrid w:val="0"/>
                <w:color w:val="000000" w:themeColor="text1"/>
                <w:kern w:val="2"/>
                <w:sz w:val="21"/>
                <w:szCs w:val="21"/>
              </w:rPr>
              <w:t>.</w:t>
            </w:r>
          </w:p>
        </w:tc>
        <w:tc>
          <w:tcPr>
            <w:tcW w:w="6467" w:type="dxa"/>
            <w:tcBorders>
              <w:top w:val="single" w:sz="8" w:space="0" w:color="auto"/>
              <w:right w:val="single" w:sz="8" w:space="0" w:color="auto"/>
            </w:tcBorders>
            <w:vAlign w:val="bottom"/>
          </w:tcPr>
          <w:p w14:paraId="03F0D231" w14:textId="77777777" w:rsidR="001A4DCC" w:rsidRPr="006E5904" w:rsidRDefault="00625360" w:rsidP="00625360">
            <w:pPr>
              <w:spacing w:line="211" w:lineRule="exact"/>
              <w:ind w:left="242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Waste type</w:t>
            </w:r>
          </w:p>
        </w:tc>
        <w:tc>
          <w:tcPr>
            <w:tcW w:w="1582" w:type="dxa"/>
            <w:gridSpan w:val="2"/>
            <w:tcBorders>
              <w:top w:val="single" w:sz="8" w:space="0" w:color="auto"/>
              <w:right w:val="single" w:sz="8" w:space="0" w:color="auto"/>
            </w:tcBorders>
            <w:vAlign w:val="bottom"/>
          </w:tcPr>
          <w:p w14:paraId="48BC5DF8" w14:textId="77777777" w:rsidR="001A4DCC" w:rsidRPr="006E5904" w:rsidRDefault="00625360" w:rsidP="00F7569C">
            <w:pPr>
              <w:spacing w:line="211" w:lineRule="exact"/>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Emission factor</w:t>
            </w:r>
          </w:p>
        </w:tc>
      </w:tr>
      <w:tr w:rsidR="005B518C" w:rsidRPr="006E5904" w14:paraId="645DE3A7" w14:textId="77777777" w:rsidTr="00493D1C">
        <w:trPr>
          <w:trHeight w:val="67"/>
        </w:trPr>
        <w:tc>
          <w:tcPr>
            <w:tcW w:w="591" w:type="dxa"/>
            <w:tcBorders>
              <w:left w:val="single" w:sz="8" w:space="0" w:color="auto"/>
              <w:bottom w:val="single" w:sz="8" w:space="0" w:color="auto"/>
              <w:right w:val="single" w:sz="8" w:space="0" w:color="auto"/>
            </w:tcBorders>
            <w:vAlign w:val="bottom"/>
          </w:tcPr>
          <w:p w14:paraId="7789E7EF"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6467" w:type="dxa"/>
            <w:tcBorders>
              <w:bottom w:val="single" w:sz="8" w:space="0" w:color="auto"/>
              <w:right w:val="single" w:sz="8" w:space="0" w:color="auto"/>
            </w:tcBorders>
            <w:vAlign w:val="bottom"/>
          </w:tcPr>
          <w:p w14:paraId="0093B596"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642" w:type="dxa"/>
            <w:tcBorders>
              <w:bottom w:val="single" w:sz="8" w:space="0" w:color="auto"/>
            </w:tcBorders>
            <w:vAlign w:val="bottom"/>
          </w:tcPr>
          <w:p w14:paraId="3DA9F56A"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940" w:type="dxa"/>
            <w:tcBorders>
              <w:bottom w:val="single" w:sz="8" w:space="0" w:color="auto"/>
              <w:right w:val="single" w:sz="8" w:space="0" w:color="auto"/>
            </w:tcBorders>
            <w:vAlign w:val="bottom"/>
          </w:tcPr>
          <w:p w14:paraId="3C38A6A5" w14:textId="77777777" w:rsidR="001A4DCC" w:rsidRPr="006E5904" w:rsidRDefault="001A4DCC" w:rsidP="007C6EC3">
            <w:pPr>
              <w:rPr>
                <w:rFonts w:asciiTheme="majorBidi" w:hAnsiTheme="majorBidi" w:cstheme="majorBidi"/>
                <w:snapToGrid w:val="0"/>
                <w:color w:val="000000" w:themeColor="text1"/>
                <w:kern w:val="2"/>
                <w:sz w:val="5"/>
                <w:szCs w:val="5"/>
              </w:rPr>
            </w:pPr>
          </w:p>
        </w:tc>
      </w:tr>
      <w:tr w:rsidR="005B518C" w:rsidRPr="006E5904" w14:paraId="0BBAA003" w14:textId="77777777" w:rsidTr="00493D1C">
        <w:trPr>
          <w:trHeight w:val="304"/>
        </w:trPr>
        <w:tc>
          <w:tcPr>
            <w:tcW w:w="591" w:type="dxa"/>
            <w:tcBorders>
              <w:left w:val="single" w:sz="8" w:space="0" w:color="auto"/>
              <w:right w:val="single" w:sz="8" w:space="0" w:color="auto"/>
            </w:tcBorders>
            <w:vAlign w:val="bottom"/>
          </w:tcPr>
          <w:p w14:paraId="00F36419" w14:textId="77777777" w:rsidR="001A4DCC" w:rsidRPr="006E5904" w:rsidRDefault="00D65647"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1</w:t>
            </w:r>
          </w:p>
        </w:tc>
        <w:tc>
          <w:tcPr>
            <w:tcW w:w="6467" w:type="dxa"/>
            <w:tcBorders>
              <w:right w:val="single" w:sz="8" w:space="0" w:color="auto"/>
            </w:tcBorders>
            <w:vAlign w:val="bottom"/>
          </w:tcPr>
          <w:p w14:paraId="1453D22D" w14:textId="77777777" w:rsidR="001A4DCC" w:rsidRPr="006E5904" w:rsidRDefault="003C50D9" w:rsidP="003C50D9">
            <w:pPr>
              <w:spacing w:line="211" w:lineRule="exact"/>
              <w:ind w:left="6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Waste oil (other than plant derived and animal derived oil)</w:t>
            </w:r>
          </w:p>
        </w:tc>
        <w:tc>
          <w:tcPr>
            <w:tcW w:w="642" w:type="dxa"/>
            <w:vAlign w:val="bottom"/>
          </w:tcPr>
          <w:p w14:paraId="6EB2B993" w14:textId="77777777" w:rsidR="001A4DCC" w:rsidRPr="006E5904" w:rsidRDefault="00D65647" w:rsidP="00493D1C">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2.92</w:t>
            </w:r>
          </w:p>
        </w:tc>
        <w:tc>
          <w:tcPr>
            <w:tcW w:w="940" w:type="dxa"/>
            <w:tcBorders>
              <w:right w:val="single" w:sz="8" w:space="0" w:color="auto"/>
            </w:tcBorders>
            <w:vAlign w:val="bottom"/>
          </w:tcPr>
          <w:p w14:paraId="59862EB4" w14:textId="77777777" w:rsidR="001A4DCC" w:rsidRPr="006E5904" w:rsidRDefault="00D65647" w:rsidP="00493D1C">
            <w:pP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tCO</w:t>
            </w:r>
            <w:r w:rsidRPr="006E5904">
              <w:rPr>
                <w:rFonts w:asciiTheme="majorBidi" w:eastAsia="Century" w:hAnsiTheme="majorBidi" w:cstheme="majorBidi"/>
                <w:snapToGrid w:val="0"/>
                <w:color w:val="000000" w:themeColor="text1"/>
                <w:kern w:val="2"/>
                <w:sz w:val="21"/>
                <w:szCs w:val="21"/>
                <w:vertAlign w:val="subscript"/>
              </w:rPr>
              <w:t>2</w:t>
            </w:r>
            <w:r w:rsidRPr="006E5904">
              <w:rPr>
                <w:rFonts w:asciiTheme="majorBidi" w:eastAsia="Century" w:hAnsiTheme="majorBidi" w:cstheme="majorBidi"/>
                <w:snapToGrid w:val="0"/>
                <w:color w:val="000000" w:themeColor="text1"/>
                <w:kern w:val="2"/>
                <w:sz w:val="21"/>
                <w:szCs w:val="21"/>
              </w:rPr>
              <w:t>/t</w:t>
            </w:r>
          </w:p>
        </w:tc>
      </w:tr>
      <w:tr w:rsidR="005B518C" w:rsidRPr="006E5904" w14:paraId="705DC82E" w14:textId="77777777" w:rsidTr="00493D1C">
        <w:trPr>
          <w:trHeight w:val="58"/>
        </w:trPr>
        <w:tc>
          <w:tcPr>
            <w:tcW w:w="591" w:type="dxa"/>
            <w:tcBorders>
              <w:left w:val="single" w:sz="8" w:space="0" w:color="auto"/>
              <w:bottom w:val="single" w:sz="8" w:space="0" w:color="auto"/>
              <w:right w:val="single" w:sz="8" w:space="0" w:color="auto"/>
            </w:tcBorders>
            <w:vAlign w:val="bottom"/>
          </w:tcPr>
          <w:p w14:paraId="119946CB"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6467" w:type="dxa"/>
            <w:tcBorders>
              <w:bottom w:val="single" w:sz="8" w:space="0" w:color="auto"/>
              <w:right w:val="single" w:sz="8" w:space="0" w:color="auto"/>
            </w:tcBorders>
            <w:vAlign w:val="bottom"/>
          </w:tcPr>
          <w:p w14:paraId="403D99F6"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642" w:type="dxa"/>
            <w:tcBorders>
              <w:bottom w:val="single" w:sz="8" w:space="0" w:color="auto"/>
            </w:tcBorders>
            <w:vAlign w:val="bottom"/>
          </w:tcPr>
          <w:p w14:paraId="16483F65" w14:textId="77777777" w:rsidR="001A4DCC" w:rsidRPr="006E5904" w:rsidRDefault="001A4DCC" w:rsidP="00493D1C">
            <w:pPr>
              <w:jc w:val="center"/>
              <w:rPr>
                <w:rFonts w:asciiTheme="majorBidi" w:hAnsiTheme="majorBidi" w:cstheme="majorBidi"/>
                <w:snapToGrid w:val="0"/>
                <w:color w:val="000000" w:themeColor="text1"/>
                <w:kern w:val="2"/>
                <w:sz w:val="5"/>
                <w:szCs w:val="5"/>
              </w:rPr>
            </w:pPr>
          </w:p>
        </w:tc>
        <w:tc>
          <w:tcPr>
            <w:tcW w:w="940" w:type="dxa"/>
            <w:tcBorders>
              <w:bottom w:val="single" w:sz="8" w:space="0" w:color="auto"/>
              <w:right w:val="single" w:sz="8" w:space="0" w:color="auto"/>
            </w:tcBorders>
            <w:vAlign w:val="bottom"/>
          </w:tcPr>
          <w:p w14:paraId="6CB4D50A" w14:textId="77777777" w:rsidR="001A4DCC" w:rsidRPr="006E5904" w:rsidRDefault="001A4DCC" w:rsidP="00493D1C">
            <w:pPr>
              <w:rPr>
                <w:rFonts w:asciiTheme="majorBidi" w:hAnsiTheme="majorBidi" w:cstheme="majorBidi"/>
                <w:snapToGrid w:val="0"/>
                <w:color w:val="000000" w:themeColor="text1"/>
                <w:kern w:val="2"/>
                <w:sz w:val="5"/>
                <w:szCs w:val="5"/>
              </w:rPr>
            </w:pPr>
          </w:p>
        </w:tc>
      </w:tr>
      <w:tr w:rsidR="005B518C" w:rsidRPr="006E5904" w14:paraId="01F845D9" w14:textId="77777777" w:rsidTr="00493D1C">
        <w:trPr>
          <w:trHeight w:val="291"/>
        </w:trPr>
        <w:tc>
          <w:tcPr>
            <w:tcW w:w="591" w:type="dxa"/>
            <w:tcBorders>
              <w:left w:val="single" w:sz="8" w:space="0" w:color="auto"/>
              <w:right w:val="single" w:sz="8" w:space="0" w:color="auto"/>
            </w:tcBorders>
            <w:vAlign w:val="bottom"/>
          </w:tcPr>
          <w:p w14:paraId="58D58E1C" w14:textId="77777777" w:rsidR="001A4DCC" w:rsidRPr="006E5904" w:rsidRDefault="00D65647"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2</w:t>
            </w:r>
          </w:p>
        </w:tc>
        <w:tc>
          <w:tcPr>
            <w:tcW w:w="6467" w:type="dxa"/>
            <w:tcBorders>
              <w:right w:val="single" w:sz="8" w:space="0" w:color="auto"/>
            </w:tcBorders>
            <w:vAlign w:val="bottom"/>
          </w:tcPr>
          <w:p w14:paraId="13B9BCB0" w14:textId="77777777" w:rsidR="001A4DCC" w:rsidRPr="006E5904" w:rsidRDefault="003C50D9" w:rsidP="003C50D9">
            <w:pPr>
              <w:spacing w:line="211" w:lineRule="exact"/>
              <w:ind w:left="6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Synthetic fibers</w:t>
            </w:r>
          </w:p>
        </w:tc>
        <w:tc>
          <w:tcPr>
            <w:tcW w:w="642" w:type="dxa"/>
            <w:vAlign w:val="bottom"/>
          </w:tcPr>
          <w:p w14:paraId="578870B8" w14:textId="77777777" w:rsidR="001A4DCC" w:rsidRPr="006E5904" w:rsidRDefault="00D65647" w:rsidP="00493D1C">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2.29</w:t>
            </w:r>
          </w:p>
        </w:tc>
        <w:tc>
          <w:tcPr>
            <w:tcW w:w="940" w:type="dxa"/>
            <w:tcBorders>
              <w:right w:val="single" w:sz="8" w:space="0" w:color="auto"/>
            </w:tcBorders>
            <w:vAlign w:val="bottom"/>
          </w:tcPr>
          <w:p w14:paraId="2859394F" w14:textId="77777777" w:rsidR="001A4DCC" w:rsidRPr="006E5904" w:rsidRDefault="00D65647" w:rsidP="00493D1C">
            <w:pP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tCO</w:t>
            </w:r>
            <w:r w:rsidRPr="006E5904">
              <w:rPr>
                <w:rFonts w:asciiTheme="majorBidi" w:eastAsia="Century" w:hAnsiTheme="majorBidi" w:cstheme="majorBidi"/>
                <w:snapToGrid w:val="0"/>
                <w:color w:val="000000" w:themeColor="text1"/>
                <w:kern w:val="2"/>
                <w:sz w:val="21"/>
                <w:szCs w:val="21"/>
                <w:vertAlign w:val="subscript"/>
              </w:rPr>
              <w:t>2</w:t>
            </w:r>
            <w:r w:rsidRPr="006E5904">
              <w:rPr>
                <w:rFonts w:asciiTheme="majorBidi" w:eastAsia="Century" w:hAnsiTheme="majorBidi" w:cstheme="majorBidi"/>
                <w:snapToGrid w:val="0"/>
                <w:color w:val="000000" w:themeColor="text1"/>
                <w:kern w:val="2"/>
                <w:sz w:val="21"/>
                <w:szCs w:val="21"/>
              </w:rPr>
              <w:t>/t</w:t>
            </w:r>
          </w:p>
        </w:tc>
      </w:tr>
      <w:tr w:rsidR="005B518C" w:rsidRPr="006E5904" w14:paraId="4627D3C6" w14:textId="77777777" w:rsidTr="00493D1C">
        <w:trPr>
          <w:trHeight w:val="58"/>
        </w:trPr>
        <w:tc>
          <w:tcPr>
            <w:tcW w:w="591" w:type="dxa"/>
            <w:tcBorders>
              <w:left w:val="single" w:sz="8" w:space="0" w:color="auto"/>
              <w:bottom w:val="single" w:sz="8" w:space="0" w:color="auto"/>
              <w:right w:val="single" w:sz="8" w:space="0" w:color="auto"/>
            </w:tcBorders>
            <w:vAlign w:val="bottom"/>
          </w:tcPr>
          <w:p w14:paraId="2C9C4783"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6467" w:type="dxa"/>
            <w:tcBorders>
              <w:bottom w:val="single" w:sz="8" w:space="0" w:color="auto"/>
              <w:right w:val="single" w:sz="8" w:space="0" w:color="auto"/>
            </w:tcBorders>
            <w:vAlign w:val="bottom"/>
          </w:tcPr>
          <w:p w14:paraId="0270307B"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642" w:type="dxa"/>
            <w:tcBorders>
              <w:bottom w:val="single" w:sz="8" w:space="0" w:color="auto"/>
            </w:tcBorders>
            <w:vAlign w:val="bottom"/>
          </w:tcPr>
          <w:p w14:paraId="25009888" w14:textId="77777777" w:rsidR="001A4DCC" w:rsidRPr="006E5904" w:rsidRDefault="001A4DCC" w:rsidP="00493D1C">
            <w:pPr>
              <w:jc w:val="center"/>
              <w:rPr>
                <w:rFonts w:asciiTheme="majorBidi" w:hAnsiTheme="majorBidi" w:cstheme="majorBidi"/>
                <w:snapToGrid w:val="0"/>
                <w:color w:val="000000" w:themeColor="text1"/>
                <w:kern w:val="2"/>
                <w:sz w:val="5"/>
                <w:szCs w:val="5"/>
              </w:rPr>
            </w:pPr>
          </w:p>
        </w:tc>
        <w:tc>
          <w:tcPr>
            <w:tcW w:w="940" w:type="dxa"/>
            <w:tcBorders>
              <w:bottom w:val="single" w:sz="8" w:space="0" w:color="auto"/>
              <w:right w:val="single" w:sz="8" w:space="0" w:color="auto"/>
            </w:tcBorders>
            <w:vAlign w:val="bottom"/>
          </w:tcPr>
          <w:p w14:paraId="22E85594" w14:textId="77777777" w:rsidR="001A4DCC" w:rsidRPr="006E5904" w:rsidRDefault="001A4DCC" w:rsidP="00493D1C">
            <w:pPr>
              <w:rPr>
                <w:rFonts w:asciiTheme="majorBidi" w:hAnsiTheme="majorBidi" w:cstheme="majorBidi"/>
                <w:snapToGrid w:val="0"/>
                <w:color w:val="000000" w:themeColor="text1"/>
                <w:kern w:val="2"/>
                <w:sz w:val="5"/>
                <w:szCs w:val="5"/>
              </w:rPr>
            </w:pPr>
          </w:p>
        </w:tc>
      </w:tr>
      <w:tr w:rsidR="005B518C" w:rsidRPr="006E5904" w14:paraId="7626B4B1" w14:textId="77777777" w:rsidTr="00493D1C">
        <w:trPr>
          <w:trHeight w:val="291"/>
        </w:trPr>
        <w:tc>
          <w:tcPr>
            <w:tcW w:w="591" w:type="dxa"/>
            <w:tcBorders>
              <w:left w:val="single" w:sz="8" w:space="0" w:color="auto"/>
              <w:right w:val="single" w:sz="8" w:space="0" w:color="auto"/>
            </w:tcBorders>
            <w:vAlign w:val="bottom"/>
          </w:tcPr>
          <w:p w14:paraId="00F437F0" w14:textId="77777777" w:rsidR="001A4DCC" w:rsidRPr="006E5904" w:rsidRDefault="00D65647"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3</w:t>
            </w:r>
          </w:p>
        </w:tc>
        <w:tc>
          <w:tcPr>
            <w:tcW w:w="6467" w:type="dxa"/>
            <w:tcBorders>
              <w:right w:val="single" w:sz="8" w:space="0" w:color="auto"/>
            </w:tcBorders>
            <w:vAlign w:val="bottom"/>
          </w:tcPr>
          <w:p w14:paraId="34129FF8" w14:textId="77777777" w:rsidR="001A4DCC" w:rsidRPr="006E5904" w:rsidRDefault="003C50D9" w:rsidP="003C50D9">
            <w:pPr>
              <w:spacing w:line="211" w:lineRule="exact"/>
              <w:ind w:left="6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Waste rubber tires</w:t>
            </w:r>
          </w:p>
        </w:tc>
        <w:tc>
          <w:tcPr>
            <w:tcW w:w="642" w:type="dxa"/>
            <w:vAlign w:val="bottom"/>
          </w:tcPr>
          <w:p w14:paraId="498FC642" w14:textId="77777777" w:rsidR="001A4DCC" w:rsidRPr="006E5904" w:rsidRDefault="00D65647" w:rsidP="00493D1C">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1.72</w:t>
            </w:r>
          </w:p>
        </w:tc>
        <w:tc>
          <w:tcPr>
            <w:tcW w:w="940" w:type="dxa"/>
            <w:tcBorders>
              <w:right w:val="single" w:sz="8" w:space="0" w:color="auto"/>
            </w:tcBorders>
            <w:vAlign w:val="bottom"/>
          </w:tcPr>
          <w:p w14:paraId="2BB5BD2A" w14:textId="77777777" w:rsidR="001A4DCC" w:rsidRPr="006E5904" w:rsidRDefault="00D65647" w:rsidP="00493D1C">
            <w:pP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tCO</w:t>
            </w:r>
            <w:r w:rsidRPr="006E5904">
              <w:rPr>
                <w:rFonts w:asciiTheme="majorBidi" w:eastAsia="Century" w:hAnsiTheme="majorBidi" w:cstheme="majorBidi"/>
                <w:snapToGrid w:val="0"/>
                <w:color w:val="000000" w:themeColor="text1"/>
                <w:kern w:val="2"/>
                <w:sz w:val="21"/>
                <w:szCs w:val="21"/>
                <w:vertAlign w:val="subscript"/>
              </w:rPr>
              <w:t>2</w:t>
            </w:r>
            <w:r w:rsidRPr="006E5904">
              <w:rPr>
                <w:rFonts w:asciiTheme="majorBidi" w:eastAsia="Century" w:hAnsiTheme="majorBidi" w:cstheme="majorBidi"/>
                <w:snapToGrid w:val="0"/>
                <w:color w:val="000000" w:themeColor="text1"/>
                <w:kern w:val="2"/>
                <w:sz w:val="21"/>
                <w:szCs w:val="21"/>
              </w:rPr>
              <w:t>/t</w:t>
            </w:r>
          </w:p>
        </w:tc>
      </w:tr>
      <w:tr w:rsidR="005B518C" w:rsidRPr="006E5904" w14:paraId="508894CF" w14:textId="77777777" w:rsidTr="00493D1C">
        <w:trPr>
          <w:trHeight w:val="58"/>
        </w:trPr>
        <w:tc>
          <w:tcPr>
            <w:tcW w:w="591" w:type="dxa"/>
            <w:tcBorders>
              <w:left w:val="single" w:sz="8" w:space="0" w:color="auto"/>
              <w:bottom w:val="single" w:sz="8" w:space="0" w:color="auto"/>
              <w:right w:val="single" w:sz="8" w:space="0" w:color="auto"/>
            </w:tcBorders>
            <w:vAlign w:val="bottom"/>
          </w:tcPr>
          <w:p w14:paraId="45EEF298"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6467" w:type="dxa"/>
            <w:tcBorders>
              <w:bottom w:val="single" w:sz="8" w:space="0" w:color="auto"/>
              <w:right w:val="single" w:sz="8" w:space="0" w:color="auto"/>
            </w:tcBorders>
            <w:vAlign w:val="bottom"/>
          </w:tcPr>
          <w:p w14:paraId="7ADD9AA4"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642" w:type="dxa"/>
            <w:tcBorders>
              <w:bottom w:val="single" w:sz="8" w:space="0" w:color="auto"/>
            </w:tcBorders>
            <w:vAlign w:val="bottom"/>
          </w:tcPr>
          <w:p w14:paraId="22827539" w14:textId="77777777" w:rsidR="001A4DCC" w:rsidRPr="006E5904" w:rsidRDefault="001A4DCC" w:rsidP="00493D1C">
            <w:pPr>
              <w:jc w:val="center"/>
              <w:rPr>
                <w:rFonts w:asciiTheme="majorBidi" w:hAnsiTheme="majorBidi" w:cstheme="majorBidi"/>
                <w:snapToGrid w:val="0"/>
                <w:color w:val="000000" w:themeColor="text1"/>
                <w:kern w:val="2"/>
                <w:sz w:val="5"/>
                <w:szCs w:val="5"/>
              </w:rPr>
            </w:pPr>
          </w:p>
        </w:tc>
        <w:tc>
          <w:tcPr>
            <w:tcW w:w="940" w:type="dxa"/>
            <w:tcBorders>
              <w:bottom w:val="single" w:sz="8" w:space="0" w:color="auto"/>
              <w:right w:val="single" w:sz="8" w:space="0" w:color="auto"/>
            </w:tcBorders>
            <w:vAlign w:val="bottom"/>
          </w:tcPr>
          <w:p w14:paraId="01D7D810" w14:textId="77777777" w:rsidR="001A4DCC" w:rsidRPr="006E5904" w:rsidRDefault="001A4DCC" w:rsidP="00493D1C">
            <w:pPr>
              <w:rPr>
                <w:rFonts w:asciiTheme="majorBidi" w:hAnsiTheme="majorBidi" w:cstheme="majorBidi"/>
                <w:snapToGrid w:val="0"/>
                <w:color w:val="000000" w:themeColor="text1"/>
                <w:kern w:val="2"/>
                <w:sz w:val="5"/>
                <w:szCs w:val="5"/>
              </w:rPr>
            </w:pPr>
          </w:p>
        </w:tc>
      </w:tr>
      <w:tr w:rsidR="005B518C" w:rsidRPr="006E5904" w14:paraId="0019052F" w14:textId="77777777" w:rsidTr="00493D1C">
        <w:trPr>
          <w:trHeight w:val="291"/>
        </w:trPr>
        <w:tc>
          <w:tcPr>
            <w:tcW w:w="591" w:type="dxa"/>
            <w:tcBorders>
              <w:left w:val="single" w:sz="8" w:space="0" w:color="auto"/>
              <w:right w:val="single" w:sz="8" w:space="0" w:color="auto"/>
            </w:tcBorders>
            <w:vAlign w:val="bottom"/>
          </w:tcPr>
          <w:p w14:paraId="22C1AF7B" w14:textId="77777777" w:rsidR="001A4DCC" w:rsidRPr="006E5904" w:rsidRDefault="00D65647"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4</w:t>
            </w:r>
          </w:p>
        </w:tc>
        <w:tc>
          <w:tcPr>
            <w:tcW w:w="6467" w:type="dxa"/>
            <w:tcBorders>
              <w:right w:val="single" w:sz="8" w:space="0" w:color="auto"/>
            </w:tcBorders>
            <w:vAlign w:val="bottom"/>
          </w:tcPr>
          <w:p w14:paraId="7B75C9D6" w14:textId="77777777" w:rsidR="001A4DCC" w:rsidRPr="006E5904" w:rsidRDefault="00A15360" w:rsidP="00A15360">
            <w:pPr>
              <w:spacing w:line="253" w:lineRule="exact"/>
              <w:ind w:left="6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Waste p</w:t>
            </w:r>
            <w:r w:rsidR="003C50D9" w:rsidRPr="006E5904">
              <w:rPr>
                <w:rFonts w:asciiTheme="majorBidi" w:eastAsia="ＭＳ 明朝" w:hAnsiTheme="majorBidi" w:cstheme="majorBidi"/>
                <w:snapToGrid w:val="0"/>
                <w:color w:val="000000" w:themeColor="text1"/>
                <w:kern w:val="2"/>
                <w:sz w:val="21"/>
                <w:szCs w:val="21"/>
              </w:rPr>
              <w:t>lastics other than 2 and 3 (only those classified as industrial waste)</w:t>
            </w:r>
          </w:p>
        </w:tc>
        <w:tc>
          <w:tcPr>
            <w:tcW w:w="642" w:type="dxa"/>
            <w:vAlign w:val="bottom"/>
          </w:tcPr>
          <w:p w14:paraId="70CD13DF" w14:textId="77777777" w:rsidR="001A4DCC" w:rsidRPr="006E5904" w:rsidRDefault="00D65647" w:rsidP="00493D1C">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2.55</w:t>
            </w:r>
          </w:p>
        </w:tc>
        <w:tc>
          <w:tcPr>
            <w:tcW w:w="940" w:type="dxa"/>
            <w:tcBorders>
              <w:right w:val="single" w:sz="8" w:space="0" w:color="auto"/>
            </w:tcBorders>
            <w:vAlign w:val="bottom"/>
          </w:tcPr>
          <w:p w14:paraId="0680390B" w14:textId="77777777" w:rsidR="001A4DCC" w:rsidRPr="006E5904" w:rsidRDefault="00D65647" w:rsidP="00493D1C">
            <w:pP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tCO</w:t>
            </w:r>
            <w:r w:rsidRPr="006E5904">
              <w:rPr>
                <w:rFonts w:asciiTheme="majorBidi" w:eastAsia="Century" w:hAnsiTheme="majorBidi" w:cstheme="majorBidi"/>
                <w:snapToGrid w:val="0"/>
                <w:color w:val="000000" w:themeColor="text1"/>
                <w:kern w:val="2"/>
                <w:sz w:val="21"/>
                <w:szCs w:val="21"/>
                <w:vertAlign w:val="subscript"/>
              </w:rPr>
              <w:t>2</w:t>
            </w:r>
            <w:r w:rsidRPr="006E5904">
              <w:rPr>
                <w:rFonts w:asciiTheme="majorBidi" w:eastAsia="Century" w:hAnsiTheme="majorBidi" w:cstheme="majorBidi"/>
                <w:snapToGrid w:val="0"/>
                <w:color w:val="000000" w:themeColor="text1"/>
                <w:kern w:val="2"/>
                <w:sz w:val="21"/>
                <w:szCs w:val="21"/>
              </w:rPr>
              <w:t>/t</w:t>
            </w:r>
          </w:p>
        </w:tc>
      </w:tr>
      <w:tr w:rsidR="005B518C" w:rsidRPr="006E5904" w14:paraId="3EF416BA" w14:textId="77777777" w:rsidTr="00493D1C">
        <w:trPr>
          <w:trHeight w:val="58"/>
        </w:trPr>
        <w:tc>
          <w:tcPr>
            <w:tcW w:w="591" w:type="dxa"/>
            <w:tcBorders>
              <w:left w:val="single" w:sz="8" w:space="0" w:color="auto"/>
              <w:bottom w:val="single" w:sz="8" w:space="0" w:color="auto"/>
              <w:right w:val="single" w:sz="8" w:space="0" w:color="auto"/>
            </w:tcBorders>
            <w:vAlign w:val="bottom"/>
          </w:tcPr>
          <w:p w14:paraId="5AE899AA"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6467" w:type="dxa"/>
            <w:tcBorders>
              <w:bottom w:val="single" w:sz="8" w:space="0" w:color="auto"/>
              <w:right w:val="single" w:sz="8" w:space="0" w:color="auto"/>
            </w:tcBorders>
            <w:vAlign w:val="bottom"/>
          </w:tcPr>
          <w:p w14:paraId="285BF470"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642" w:type="dxa"/>
            <w:tcBorders>
              <w:bottom w:val="single" w:sz="8" w:space="0" w:color="auto"/>
            </w:tcBorders>
            <w:vAlign w:val="bottom"/>
          </w:tcPr>
          <w:p w14:paraId="6ABD4074" w14:textId="77777777" w:rsidR="001A4DCC" w:rsidRPr="006E5904" w:rsidRDefault="001A4DCC" w:rsidP="00493D1C">
            <w:pPr>
              <w:jc w:val="center"/>
              <w:rPr>
                <w:rFonts w:asciiTheme="majorBidi" w:hAnsiTheme="majorBidi" w:cstheme="majorBidi"/>
                <w:snapToGrid w:val="0"/>
                <w:color w:val="000000" w:themeColor="text1"/>
                <w:kern w:val="2"/>
                <w:sz w:val="5"/>
                <w:szCs w:val="5"/>
              </w:rPr>
            </w:pPr>
          </w:p>
        </w:tc>
        <w:tc>
          <w:tcPr>
            <w:tcW w:w="940" w:type="dxa"/>
            <w:tcBorders>
              <w:bottom w:val="single" w:sz="8" w:space="0" w:color="auto"/>
              <w:right w:val="single" w:sz="8" w:space="0" w:color="auto"/>
            </w:tcBorders>
            <w:vAlign w:val="bottom"/>
          </w:tcPr>
          <w:p w14:paraId="795EA530" w14:textId="77777777" w:rsidR="001A4DCC" w:rsidRPr="006E5904" w:rsidRDefault="001A4DCC" w:rsidP="00493D1C">
            <w:pPr>
              <w:rPr>
                <w:rFonts w:asciiTheme="majorBidi" w:hAnsiTheme="majorBidi" w:cstheme="majorBidi"/>
                <w:snapToGrid w:val="0"/>
                <w:color w:val="000000" w:themeColor="text1"/>
                <w:kern w:val="2"/>
                <w:sz w:val="5"/>
                <w:szCs w:val="5"/>
              </w:rPr>
            </w:pPr>
          </w:p>
        </w:tc>
      </w:tr>
      <w:tr w:rsidR="005B518C" w:rsidRPr="006E5904" w14:paraId="26C4E8B6" w14:textId="77777777" w:rsidTr="00493D1C">
        <w:trPr>
          <w:trHeight w:val="291"/>
        </w:trPr>
        <w:tc>
          <w:tcPr>
            <w:tcW w:w="591" w:type="dxa"/>
            <w:tcBorders>
              <w:left w:val="single" w:sz="8" w:space="0" w:color="auto"/>
              <w:right w:val="single" w:sz="8" w:space="0" w:color="auto"/>
            </w:tcBorders>
            <w:vAlign w:val="bottom"/>
          </w:tcPr>
          <w:p w14:paraId="3518B3D0" w14:textId="77777777" w:rsidR="001A4DCC" w:rsidRPr="006E5904" w:rsidRDefault="00D65647"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5</w:t>
            </w:r>
          </w:p>
        </w:tc>
        <w:tc>
          <w:tcPr>
            <w:tcW w:w="6467" w:type="dxa"/>
            <w:tcBorders>
              <w:right w:val="single" w:sz="8" w:space="0" w:color="auto"/>
            </w:tcBorders>
            <w:vAlign w:val="bottom"/>
          </w:tcPr>
          <w:p w14:paraId="0FB70F07" w14:textId="77777777" w:rsidR="001A4DCC" w:rsidRPr="006E5904" w:rsidRDefault="003C50D9" w:rsidP="007C6EC3">
            <w:pPr>
              <w:spacing w:line="253" w:lineRule="exact"/>
              <w:ind w:left="6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 xml:space="preserve">Waste </w:t>
            </w:r>
            <w:r w:rsidR="004C3706" w:rsidRPr="006E5904">
              <w:rPr>
                <w:rFonts w:asciiTheme="majorBidi" w:eastAsia="ＭＳ 明朝" w:hAnsiTheme="majorBidi" w:cstheme="majorBidi"/>
                <w:snapToGrid w:val="0"/>
                <w:color w:val="000000" w:themeColor="text1"/>
                <w:kern w:val="2"/>
                <w:sz w:val="21"/>
                <w:szCs w:val="21"/>
              </w:rPr>
              <w:t>plastics other than 2, 3, and 4</w:t>
            </w:r>
            <w:r w:rsidRPr="006E5904">
              <w:rPr>
                <w:rFonts w:asciiTheme="majorBidi" w:eastAsia="ＭＳ 明朝" w:hAnsiTheme="majorBidi" w:cstheme="majorBidi"/>
                <w:snapToGrid w:val="0"/>
                <w:color w:val="000000" w:themeColor="text1"/>
                <w:kern w:val="2"/>
                <w:sz w:val="21"/>
                <w:szCs w:val="21"/>
              </w:rPr>
              <w:t xml:space="preserve"> (plastic in general waste)</w:t>
            </w:r>
          </w:p>
        </w:tc>
        <w:tc>
          <w:tcPr>
            <w:tcW w:w="642" w:type="dxa"/>
            <w:vAlign w:val="bottom"/>
          </w:tcPr>
          <w:p w14:paraId="7CC8388F" w14:textId="77777777" w:rsidR="001A4DCC" w:rsidRPr="006E5904" w:rsidRDefault="00D65647" w:rsidP="00493D1C">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2.77</w:t>
            </w:r>
          </w:p>
        </w:tc>
        <w:tc>
          <w:tcPr>
            <w:tcW w:w="940" w:type="dxa"/>
            <w:tcBorders>
              <w:right w:val="single" w:sz="8" w:space="0" w:color="auto"/>
            </w:tcBorders>
            <w:vAlign w:val="bottom"/>
          </w:tcPr>
          <w:p w14:paraId="282ECEEB" w14:textId="77777777" w:rsidR="001A4DCC" w:rsidRPr="006E5904" w:rsidRDefault="00D65647" w:rsidP="00493D1C">
            <w:pP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tCO</w:t>
            </w:r>
            <w:r w:rsidRPr="006E5904">
              <w:rPr>
                <w:rFonts w:asciiTheme="majorBidi" w:eastAsia="Century" w:hAnsiTheme="majorBidi" w:cstheme="majorBidi"/>
                <w:snapToGrid w:val="0"/>
                <w:color w:val="000000" w:themeColor="text1"/>
                <w:kern w:val="2"/>
                <w:sz w:val="21"/>
                <w:szCs w:val="21"/>
                <w:vertAlign w:val="subscript"/>
              </w:rPr>
              <w:t>2</w:t>
            </w:r>
            <w:r w:rsidRPr="006E5904">
              <w:rPr>
                <w:rFonts w:asciiTheme="majorBidi" w:eastAsia="Century" w:hAnsiTheme="majorBidi" w:cstheme="majorBidi"/>
                <w:snapToGrid w:val="0"/>
                <w:color w:val="000000" w:themeColor="text1"/>
                <w:kern w:val="2"/>
                <w:sz w:val="21"/>
                <w:szCs w:val="21"/>
              </w:rPr>
              <w:t>/t</w:t>
            </w:r>
          </w:p>
        </w:tc>
      </w:tr>
      <w:tr w:rsidR="005B518C" w:rsidRPr="006E5904" w14:paraId="4E694E04" w14:textId="77777777" w:rsidTr="00493D1C">
        <w:trPr>
          <w:trHeight w:val="58"/>
        </w:trPr>
        <w:tc>
          <w:tcPr>
            <w:tcW w:w="591" w:type="dxa"/>
            <w:tcBorders>
              <w:left w:val="single" w:sz="8" w:space="0" w:color="auto"/>
              <w:bottom w:val="single" w:sz="8" w:space="0" w:color="auto"/>
              <w:right w:val="single" w:sz="8" w:space="0" w:color="auto"/>
            </w:tcBorders>
            <w:vAlign w:val="bottom"/>
          </w:tcPr>
          <w:p w14:paraId="6B2051B3"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6467" w:type="dxa"/>
            <w:tcBorders>
              <w:bottom w:val="single" w:sz="8" w:space="0" w:color="auto"/>
              <w:right w:val="single" w:sz="8" w:space="0" w:color="auto"/>
            </w:tcBorders>
            <w:vAlign w:val="bottom"/>
          </w:tcPr>
          <w:p w14:paraId="51EB3A16"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642" w:type="dxa"/>
            <w:tcBorders>
              <w:bottom w:val="single" w:sz="8" w:space="0" w:color="auto"/>
            </w:tcBorders>
            <w:vAlign w:val="bottom"/>
          </w:tcPr>
          <w:p w14:paraId="482033C9" w14:textId="77777777" w:rsidR="001A4DCC" w:rsidRPr="006E5904" w:rsidRDefault="001A4DCC" w:rsidP="00493D1C">
            <w:pPr>
              <w:jc w:val="center"/>
              <w:rPr>
                <w:rFonts w:asciiTheme="majorBidi" w:hAnsiTheme="majorBidi" w:cstheme="majorBidi"/>
                <w:snapToGrid w:val="0"/>
                <w:color w:val="000000" w:themeColor="text1"/>
                <w:kern w:val="2"/>
                <w:sz w:val="5"/>
                <w:szCs w:val="5"/>
              </w:rPr>
            </w:pPr>
          </w:p>
        </w:tc>
        <w:tc>
          <w:tcPr>
            <w:tcW w:w="940" w:type="dxa"/>
            <w:tcBorders>
              <w:bottom w:val="single" w:sz="8" w:space="0" w:color="auto"/>
              <w:right w:val="single" w:sz="8" w:space="0" w:color="auto"/>
            </w:tcBorders>
            <w:vAlign w:val="bottom"/>
          </w:tcPr>
          <w:p w14:paraId="166F7F0A" w14:textId="77777777" w:rsidR="001A4DCC" w:rsidRPr="006E5904" w:rsidRDefault="001A4DCC" w:rsidP="00493D1C">
            <w:pPr>
              <w:rPr>
                <w:rFonts w:asciiTheme="majorBidi" w:hAnsiTheme="majorBidi" w:cstheme="majorBidi"/>
                <w:snapToGrid w:val="0"/>
                <w:color w:val="000000" w:themeColor="text1"/>
                <w:kern w:val="2"/>
                <w:sz w:val="5"/>
                <w:szCs w:val="5"/>
              </w:rPr>
            </w:pPr>
          </w:p>
        </w:tc>
      </w:tr>
      <w:tr w:rsidR="005B518C" w:rsidRPr="006E5904" w14:paraId="68010307" w14:textId="77777777" w:rsidTr="00493D1C">
        <w:trPr>
          <w:trHeight w:val="294"/>
        </w:trPr>
        <w:tc>
          <w:tcPr>
            <w:tcW w:w="591" w:type="dxa"/>
            <w:tcBorders>
              <w:left w:val="single" w:sz="8" w:space="0" w:color="auto"/>
              <w:right w:val="single" w:sz="8" w:space="0" w:color="auto"/>
            </w:tcBorders>
            <w:vAlign w:val="bottom"/>
          </w:tcPr>
          <w:p w14:paraId="38E2CFD0" w14:textId="77777777" w:rsidR="001A4DCC" w:rsidRPr="006E5904" w:rsidRDefault="00D65647"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6</w:t>
            </w:r>
          </w:p>
        </w:tc>
        <w:tc>
          <w:tcPr>
            <w:tcW w:w="6467" w:type="dxa"/>
            <w:tcBorders>
              <w:right w:val="single" w:sz="8" w:space="0" w:color="auto"/>
            </w:tcBorders>
            <w:vAlign w:val="bottom"/>
          </w:tcPr>
          <w:p w14:paraId="704B28AA" w14:textId="77777777" w:rsidR="001A4DCC" w:rsidRPr="006E5904" w:rsidRDefault="004D7B52" w:rsidP="003C50D9">
            <w:pPr>
              <w:spacing w:line="253" w:lineRule="exact"/>
              <w:ind w:left="6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Refuse derived fuel</w:t>
            </w:r>
            <w:r w:rsidR="003C50D9" w:rsidRPr="006E5904">
              <w:rPr>
                <w:rFonts w:asciiTheme="majorBidi" w:eastAsia="ＭＳ 明朝" w:hAnsiTheme="majorBidi" w:cstheme="majorBidi"/>
                <w:snapToGrid w:val="0"/>
                <w:color w:val="000000" w:themeColor="text1"/>
                <w:kern w:val="2"/>
                <w:sz w:val="21"/>
                <w:szCs w:val="21"/>
              </w:rPr>
              <w:t xml:space="preserve"> (</w:t>
            </w:r>
            <w:r w:rsidR="00D65647" w:rsidRPr="006E5904">
              <w:rPr>
                <w:rFonts w:asciiTheme="majorBidi" w:eastAsia="Century" w:hAnsiTheme="majorBidi" w:cstheme="majorBidi"/>
                <w:snapToGrid w:val="0"/>
                <w:color w:val="000000" w:themeColor="text1"/>
                <w:kern w:val="2"/>
                <w:sz w:val="21"/>
                <w:szCs w:val="21"/>
              </w:rPr>
              <w:t>RPF</w:t>
            </w:r>
            <w:r w:rsidR="003C50D9" w:rsidRPr="006E5904">
              <w:rPr>
                <w:rFonts w:asciiTheme="majorBidi" w:hAnsiTheme="majorBidi" w:cstheme="majorBidi"/>
                <w:snapToGrid w:val="0"/>
                <w:color w:val="000000" w:themeColor="text1"/>
                <w:kern w:val="2"/>
                <w:sz w:val="21"/>
                <w:szCs w:val="21"/>
              </w:rPr>
              <w:t>)</w:t>
            </w:r>
          </w:p>
        </w:tc>
        <w:tc>
          <w:tcPr>
            <w:tcW w:w="642" w:type="dxa"/>
            <w:vAlign w:val="bottom"/>
          </w:tcPr>
          <w:p w14:paraId="0E63F440" w14:textId="77777777" w:rsidR="001A4DCC" w:rsidRPr="006E5904" w:rsidRDefault="00D65647" w:rsidP="00493D1C">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1.57</w:t>
            </w:r>
          </w:p>
        </w:tc>
        <w:tc>
          <w:tcPr>
            <w:tcW w:w="940" w:type="dxa"/>
            <w:tcBorders>
              <w:right w:val="single" w:sz="8" w:space="0" w:color="auto"/>
            </w:tcBorders>
            <w:vAlign w:val="bottom"/>
          </w:tcPr>
          <w:p w14:paraId="2B9E03B5" w14:textId="77777777" w:rsidR="001A4DCC" w:rsidRPr="006E5904" w:rsidRDefault="00D65647" w:rsidP="00493D1C">
            <w:pP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tCO</w:t>
            </w:r>
            <w:r w:rsidRPr="006E5904">
              <w:rPr>
                <w:rFonts w:asciiTheme="majorBidi" w:eastAsia="Century" w:hAnsiTheme="majorBidi" w:cstheme="majorBidi"/>
                <w:snapToGrid w:val="0"/>
                <w:color w:val="000000" w:themeColor="text1"/>
                <w:kern w:val="2"/>
                <w:sz w:val="21"/>
                <w:szCs w:val="21"/>
                <w:vertAlign w:val="subscript"/>
              </w:rPr>
              <w:t>2</w:t>
            </w:r>
            <w:r w:rsidRPr="006E5904">
              <w:rPr>
                <w:rFonts w:asciiTheme="majorBidi" w:eastAsia="Century" w:hAnsiTheme="majorBidi" w:cstheme="majorBidi"/>
                <w:snapToGrid w:val="0"/>
                <w:color w:val="000000" w:themeColor="text1"/>
                <w:kern w:val="2"/>
                <w:sz w:val="21"/>
                <w:szCs w:val="21"/>
              </w:rPr>
              <w:t>/t</w:t>
            </w:r>
          </w:p>
        </w:tc>
      </w:tr>
      <w:tr w:rsidR="005B518C" w:rsidRPr="006E5904" w14:paraId="6627BD00" w14:textId="77777777" w:rsidTr="00493D1C">
        <w:trPr>
          <w:trHeight w:val="58"/>
        </w:trPr>
        <w:tc>
          <w:tcPr>
            <w:tcW w:w="591" w:type="dxa"/>
            <w:tcBorders>
              <w:left w:val="single" w:sz="8" w:space="0" w:color="auto"/>
              <w:bottom w:val="single" w:sz="8" w:space="0" w:color="auto"/>
              <w:right w:val="single" w:sz="8" w:space="0" w:color="auto"/>
            </w:tcBorders>
            <w:vAlign w:val="bottom"/>
          </w:tcPr>
          <w:p w14:paraId="09DE204D"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6467" w:type="dxa"/>
            <w:tcBorders>
              <w:bottom w:val="single" w:sz="8" w:space="0" w:color="auto"/>
              <w:right w:val="single" w:sz="8" w:space="0" w:color="auto"/>
            </w:tcBorders>
            <w:vAlign w:val="bottom"/>
          </w:tcPr>
          <w:p w14:paraId="2989EE02"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582" w:type="dxa"/>
            <w:gridSpan w:val="2"/>
            <w:tcBorders>
              <w:bottom w:val="single" w:sz="8" w:space="0" w:color="auto"/>
              <w:right w:val="single" w:sz="8" w:space="0" w:color="auto"/>
            </w:tcBorders>
            <w:vAlign w:val="bottom"/>
          </w:tcPr>
          <w:p w14:paraId="2B7C99DF" w14:textId="77777777" w:rsidR="001A4DCC" w:rsidRPr="006E5904" w:rsidRDefault="001A4DCC" w:rsidP="00493D1C">
            <w:pPr>
              <w:jc w:val="center"/>
              <w:rPr>
                <w:rFonts w:asciiTheme="majorBidi" w:hAnsiTheme="majorBidi" w:cstheme="majorBidi"/>
                <w:snapToGrid w:val="0"/>
                <w:color w:val="000000" w:themeColor="text1"/>
                <w:kern w:val="2"/>
                <w:sz w:val="5"/>
                <w:szCs w:val="5"/>
              </w:rPr>
            </w:pPr>
          </w:p>
        </w:tc>
      </w:tr>
      <w:tr w:rsidR="005B518C" w:rsidRPr="006E5904" w14:paraId="2FDFFA9D" w14:textId="77777777" w:rsidTr="00493D1C">
        <w:trPr>
          <w:trHeight w:val="291"/>
        </w:trPr>
        <w:tc>
          <w:tcPr>
            <w:tcW w:w="591" w:type="dxa"/>
            <w:tcBorders>
              <w:left w:val="single" w:sz="8" w:space="0" w:color="auto"/>
              <w:right w:val="single" w:sz="8" w:space="0" w:color="auto"/>
            </w:tcBorders>
            <w:vAlign w:val="bottom"/>
          </w:tcPr>
          <w:p w14:paraId="1D8AA3A9" w14:textId="77777777" w:rsidR="001A4DCC" w:rsidRPr="006E5904" w:rsidRDefault="00D65647"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7</w:t>
            </w:r>
          </w:p>
        </w:tc>
        <w:tc>
          <w:tcPr>
            <w:tcW w:w="6467" w:type="dxa"/>
            <w:tcBorders>
              <w:right w:val="single" w:sz="8" w:space="0" w:color="auto"/>
            </w:tcBorders>
            <w:vAlign w:val="bottom"/>
          </w:tcPr>
          <w:p w14:paraId="6AB54B21" w14:textId="77777777" w:rsidR="001A4DCC" w:rsidRPr="006E5904" w:rsidRDefault="004D7B52" w:rsidP="003C50D9">
            <w:pPr>
              <w:spacing w:line="253" w:lineRule="exact"/>
              <w:ind w:left="6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Refuse derived fuel</w:t>
            </w:r>
            <w:r w:rsidR="003C50D9" w:rsidRPr="006E5904">
              <w:rPr>
                <w:rFonts w:asciiTheme="majorBidi" w:eastAsia="ＭＳ 明朝" w:hAnsiTheme="majorBidi" w:cstheme="majorBidi"/>
                <w:snapToGrid w:val="0"/>
                <w:color w:val="000000" w:themeColor="text1"/>
                <w:kern w:val="2"/>
                <w:sz w:val="21"/>
                <w:szCs w:val="21"/>
              </w:rPr>
              <w:t xml:space="preserve"> (</w:t>
            </w:r>
            <w:r w:rsidR="00D65647" w:rsidRPr="006E5904">
              <w:rPr>
                <w:rFonts w:asciiTheme="majorBidi" w:eastAsia="Century" w:hAnsiTheme="majorBidi" w:cstheme="majorBidi"/>
                <w:snapToGrid w:val="0"/>
                <w:color w:val="000000" w:themeColor="text1"/>
                <w:kern w:val="2"/>
                <w:sz w:val="21"/>
                <w:szCs w:val="21"/>
              </w:rPr>
              <w:t>RDF</w:t>
            </w:r>
            <w:r w:rsidR="003C50D9" w:rsidRPr="006E5904">
              <w:rPr>
                <w:rFonts w:asciiTheme="majorBidi" w:eastAsia="ＭＳ 明朝" w:hAnsiTheme="majorBidi" w:cstheme="majorBidi"/>
                <w:snapToGrid w:val="0"/>
                <w:color w:val="000000" w:themeColor="text1"/>
                <w:kern w:val="2"/>
                <w:sz w:val="21"/>
                <w:szCs w:val="21"/>
              </w:rPr>
              <w:t>)</w:t>
            </w:r>
          </w:p>
        </w:tc>
        <w:tc>
          <w:tcPr>
            <w:tcW w:w="1582" w:type="dxa"/>
            <w:gridSpan w:val="2"/>
            <w:tcBorders>
              <w:right w:val="single" w:sz="8" w:space="0" w:color="auto"/>
            </w:tcBorders>
            <w:vAlign w:val="bottom"/>
          </w:tcPr>
          <w:p w14:paraId="48102ECB" w14:textId="77777777" w:rsidR="001A4DCC" w:rsidRPr="006E5904" w:rsidRDefault="00EA3D80" w:rsidP="00EA3D80">
            <w:pPr>
              <w:rPr>
                <w:rFonts w:asciiTheme="majorBidi" w:hAnsiTheme="majorBidi" w:cstheme="majorBidi"/>
                <w:snapToGrid w:val="0"/>
                <w:color w:val="000000" w:themeColor="text1"/>
                <w:kern w:val="2"/>
                <w:sz w:val="20"/>
                <w:szCs w:val="20"/>
              </w:rPr>
            </w:pPr>
            <w:r w:rsidRPr="006E5904">
              <w:rPr>
                <w:rFonts w:asciiTheme="majorBidi" w:hAnsiTheme="majorBidi" w:cstheme="majorBidi"/>
                <w:snapToGrid w:val="0"/>
                <w:color w:val="000000" w:themeColor="text1"/>
                <w:kern w:val="2"/>
                <w:sz w:val="21"/>
                <w:szCs w:val="21"/>
              </w:rPr>
              <w:t xml:space="preserve"> </w:t>
            </w:r>
            <w:r w:rsidR="00D65647" w:rsidRPr="006E5904">
              <w:rPr>
                <w:rFonts w:asciiTheme="majorBidi" w:eastAsia="Century" w:hAnsiTheme="majorBidi" w:cstheme="majorBidi"/>
                <w:snapToGrid w:val="0"/>
                <w:color w:val="000000" w:themeColor="text1"/>
                <w:kern w:val="2"/>
                <w:sz w:val="21"/>
                <w:szCs w:val="21"/>
              </w:rPr>
              <w:t>0.775  tCO</w:t>
            </w:r>
            <w:r w:rsidR="00D65647" w:rsidRPr="006E5904">
              <w:rPr>
                <w:rFonts w:asciiTheme="majorBidi" w:eastAsia="Century" w:hAnsiTheme="majorBidi" w:cstheme="majorBidi"/>
                <w:snapToGrid w:val="0"/>
                <w:color w:val="000000" w:themeColor="text1"/>
                <w:kern w:val="2"/>
                <w:sz w:val="21"/>
                <w:szCs w:val="21"/>
                <w:vertAlign w:val="subscript"/>
              </w:rPr>
              <w:t>2</w:t>
            </w:r>
            <w:r w:rsidR="00D65647" w:rsidRPr="006E5904">
              <w:rPr>
                <w:rFonts w:asciiTheme="majorBidi" w:eastAsia="Century" w:hAnsiTheme="majorBidi" w:cstheme="majorBidi"/>
                <w:snapToGrid w:val="0"/>
                <w:color w:val="000000" w:themeColor="text1"/>
                <w:kern w:val="2"/>
                <w:sz w:val="21"/>
                <w:szCs w:val="21"/>
              </w:rPr>
              <w:t>/t</w:t>
            </w:r>
          </w:p>
        </w:tc>
      </w:tr>
      <w:tr w:rsidR="001A4DCC" w:rsidRPr="006E5904" w14:paraId="153CA13E" w14:textId="77777777" w:rsidTr="00493D1C">
        <w:trPr>
          <w:trHeight w:val="58"/>
        </w:trPr>
        <w:tc>
          <w:tcPr>
            <w:tcW w:w="591" w:type="dxa"/>
            <w:tcBorders>
              <w:left w:val="single" w:sz="8" w:space="0" w:color="auto"/>
              <w:bottom w:val="single" w:sz="8" w:space="0" w:color="auto"/>
              <w:right w:val="single" w:sz="8" w:space="0" w:color="auto"/>
            </w:tcBorders>
            <w:vAlign w:val="bottom"/>
          </w:tcPr>
          <w:p w14:paraId="3E9E1CD8"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6467" w:type="dxa"/>
            <w:tcBorders>
              <w:bottom w:val="single" w:sz="8" w:space="0" w:color="auto"/>
              <w:right w:val="single" w:sz="8" w:space="0" w:color="auto"/>
            </w:tcBorders>
            <w:vAlign w:val="bottom"/>
          </w:tcPr>
          <w:p w14:paraId="52C57311"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642" w:type="dxa"/>
            <w:tcBorders>
              <w:bottom w:val="single" w:sz="8" w:space="0" w:color="auto"/>
            </w:tcBorders>
            <w:vAlign w:val="bottom"/>
          </w:tcPr>
          <w:p w14:paraId="7BDC42E4"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940" w:type="dxa"/>
            <w:tcBorders>
              <w:bottom w:val="single" w:sz="8" w:space="0" w:color="auto"/>
              <w:right w:val="single" w:sz="8" w:space="0" w:color="auto"/>
            </w:tcBorders>
            <w:vAlign w:val="bottom"/>
          </w:tcPr>
          <w:p w14:paraId="4BFF1E5D" w14:textId="77777777" w:rsidR="001A4DCC" w:rsidRPr="006E5904" w:rsidRDefault="001A4DCC" w:rsidP="007C6EC3">
            <w:pPr>
              <w:rPr>
                <w:rFonts w:asciiTheme="majorBidi" w:hAnsiTheme="majorBidi" w:cstheme="majorBidi"/>
                <w:snapToGrid w:val="0"/>
                <w:color w:val="000000" w:themeColor="text1"/>
                <w:kern w:val="2"/>
                <w:sz w:val="5"/>
                <w:szCs w:val="5"/>
              </w:rPr>
            </w:pPr>
          </w:p>
        </w:tc>
      </w:tr>
    </w:tbl>
    <w:p w14:paraId="520277A0" w14:textId="77777777" w:rsidR="001A4DCC" w:rsidRPr="006E5904" w:rsidRDefault="001A4DCC" w:rsidP="007C6EC3">
      <w:pPr>
        <w:spacing w:line="80" w:lineRule="exact"/>
        <w:rPr>
          <w:rFonts w:asciiTheme="majorBidi" w:hAnsiTheme="majorBidi" w:cstheme="majorBidi"/>
          <w:snapToGrid w:val="0"/>
          <w:color w:val="000000" w:themeColor="text1"/>
          <w:kern w:val="2"/>
          <w:sz w:val="20"/>
          <w:szCs w:val="20"/>
        </w:rPr>
      </w:pPr>
    </w:p>
    <w:p w14:paraId="43B4267E" w14:textId="77777777" w:rsidR="001A4DCC" w:rsidRPr="006E5904" w:rsidRDefault="003C50D9" w:rsidP="007C6EC3">
      <w:pPr>
        <w:spacing w:line="201" w:lineRule="exact"/>
        <w:ind w:left="1"/>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(Reference)</w:t>
      </w:r>
    </w:p>
    <w:p w14:paraId="713582CB" w14:textId="77777777" w:rsidR="001A4DCC" w:rsidRPr="006E5904" w:rsidRDefault="001A4DCC" w:rsidP="007C6EC3">
      <w:pPr>
        <w:spacing w:line="110" w:lineRule="exact"/>
        <w:rPr>
          <w:rFonts w:asciiTheme="majorBidi" w:hAnsiTheme="majorBidi" w:cstheme="majorBidi"/>
          <w:snapToGrid w:val="0"/>
          <w:color w:val="000000" w:themeColor="text1"/>
          <w:kern w:val="2"/>
          <w:sz w:val="20"/>
          <w:szCs w:val="20"/>
        </w:rPr>
      </w:pPr>
    </w:p>
    <w:p w14:paraId="2CE7897A" w14:textId="77777777" w:rsidR="001A4DCC" w:rsidRPr="006E5904" w:rsidRDefault="003C50D9" w:rsidP="007C6EC3">
      <w:pPr>
        <w:spacing w:line="201" w:lineRule="exact"/>
        <w:ind w:left="421"/>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The emission factors in this table are based on the following:</w:t>
      </w:r>
    </w:p>
    <w:p w14:paraId="4991DE2B" w14:textId="77777777" w:rsidR="001A4DCC" w:rsidRPr="006E5904" w:rsidRDefault="001A4DCC" w:rsidP="007C6EC3">
      <w:pPr>
        <w:spacing w:line="29" w:lineRule="exact"/>
        <w:rPr>
          <w:rFonts w:asciiTheme="majorBidi" w:hAnsiTheme="majorBidi" w:cstheme="majorBidi"/>
          <w:snapToGrid w:val="0"/>
          <w:color w:val="000000" w:themeColor="text1"/>
          <w:kern w:val="2"/>
          <w:sz w:val="20"/>
          <w:szCs w:val="20"/>
        </w:rPr>
      </w:pPr>
    </w:p>
    <w:p w14:paraId="7C04F115" w14:textId="77777777" w:rsidR="001A4DCC" w:rsidRPr="006E5904" w:rsidRDefault="003C50D9" w:rsidP="007C6EC3">
      <w:pPr>
        <w:spacing w:line="241" w:lineRule="exact"/>
        <w:ind w:left="421"/>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&lt;&lt;</w:t>
      </w:r>
      <w:r w:rsidR="00D65647" w:rsidRPr="006E5904">
        <w:rPr>
          <w:rFonts w:asciiTheme="majorBidi" w:eastAsia="Century" w:hAnsiTheme="majorBidi" w:cstheme="majorBidi"/>
          <w:snapToGrid w:val="0"/>
          <w:color w:val="000000" w:themeColor="text1"/>
          <w:kern w:val="2"/>
          <w:sz w:val="20"/>
          <w:szCs w:val="20"/>
        </w:rPr>
        <w:t>No.1</w:t>
      </w:r>
      <w:r w:rsidRPr="006E5904">
        <w:rPr>
          <w:rFonts w:asciiTheme="majorBidi" w:hAnsiTheme="majorBidi" w:cstheme="majorBidi"/>
          <w:snapToGrid w:val="0"/>
          <w:color w:val="000000" w:themeColor="text1"/>
          <w:kern w:val="2"/>
          <w:sz w:val="20"/>
          <w:szCs w:val="20"/>
        </w:rPr>
        <w:t xml:space="preserve"> Waste oil&gt;&gt;</w:t>
      </w:r>
    </w:p>
    <w:p w14:paraId="64A1AE2F" w14:textId="77777777" w:rsidR="001A4DCC" w:rsidRPr="006E5904" w:rsidRDefault="001A4DCC" w:rsidP="007C6EC3">
      <w:pPr>
        <w:spacing w:line="25" w:lineRule="exact"/>
        <w:rPr>
          <w:rFonts w:asciiTheme="majorBidi" w:hAnsiTheme="majorBidi" w:cstheme="majorBidi"/>
          <w:snapToGrid w:val="0"/>
          <w:color w:val="000000" w:themeColor="text1"/>
          <w:kern w:val="2"/>
          <w:sz w:val="20"/>
          <w:szCs w:val="20"/>
        </w:rPr>
      </w:pPr>
    </w:p>
    <w:p w14:paraId="29A42F25" w14:textId="77777777" w:rsidR="001A4DCC" w:rsidRPr="006E5904" w:rsidRDefault="0058441B" w:rsidP="009E586E">
      <w:pPr>
        <w:spacing w:line="240" w:lineRule="exact"/>
        <w:ind w:left="641"/>
        <w:jc w:val="both"/>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 xml:space="preserve">The </w:t>
      </w:r>
      <w:r w:rsidR="00A62E49" w:rsidRPr="006E5904">
        <w:rPr>
          <w:rFonts w:asciiTheme="majorBidi" w:eastAsia="ＭＳ 明朝" w:hAnsiTheme="majorBidi" w:cstheme="majorBidi"/>
          <w:snapToGrid w:val="0"/>
          <w:color w:val="000000" w:themeColor="text1"/>
          <w:kern w:val="2"/>
          <w:sz w:val="20"/>
          <w:szCs w:val="20"/>
        </w:rPr>
        <w:t xml:space="preserve">set </w:t>
      </w:r>
      <w:r w:rsidRPr="006E5904">
        <w:rPr>
          <w:rFonts w:asciiTheme="majorBidi" w:eastAsia="ＭＳ 明朝" w:hAnsiTheme="majorBidi" w:cstheme="majorBidi"/>
          <w:snapToGrid w:val="0"/>
          <w:color w:val="000000" w:themeColor="text1"/>
          <w:kern w:val="2"/>
          <w:sz w:val="20"/>
          <w:szCs w:val="20"/>
        </w:rPr>
        <w:t>v</w:t>
      </w:r>
      <w:r w:rsidR="000A409F" w:rsidRPr="006E5904">
        <w:rPr>
          <w:rFonts w:asciiTheme="majorBidi" w:eastAsia="ＭＳ 明朝" w:hAnsiTheme="majorBidi" w:cstheme="majorBidi"/>
          <w:snapToGrid w:val="0"/>
          <w:color w:val="000000" w:themeColor="text1"/>
          <w:kern w:val="2"/>
          <w:sz w:val="20"/>
          <w:szCs w:val="20"/>
        </w:rPr>
        <w:t xml:space="preserve">alue </w:t>
      </w:r>
      <w:r w:rsidR="00A62E49" w:rsidRPr="006E5904">
        <w:rPr>
          <w:rFonts w:asciiTheme="majorBidi" w:eastAsia="ＭＳ 明朝" w:hAnsiTheme="majorBidi" w:cstheme="majorBidi"/>
          <w:snapToGrid w:val="0"/>
          <w:color w:val="000000" w:themeColor="text1"/>
          <w:kern w:val="2"/>
          <w:sz w:val="20"/>
          <w:szCs w:val="20"/>
        </w:rPr>
        <w:t>was found by multiplying</w:t>
      </w:r>
      <w:r w:rsidR="000A409F" w:rsidRPr="006E5904">
        <w:rPr>
          <w:rFonts w:asciiTheme="majorBidi" w:eastAsia="ＭＳ 明朝" w:hAnsiTheme="majorBidi" w:cstheme="majorBidi"/>
          <w:snapToGrid w:val="0"/>
          <w:color w:val="000000" w:themeColor="text1"/>
          <w:kern w:val="2"/>
          <w:sz w:val="20"/>
          <w:szCs w:val="20"/>
        </w:rPr>
        <w:t xml:space="preserve"> the </w:t>
      </w:r>
      <w:r w:rsidR="00166B30" w:rsidRPr="006E5904">
        <w:rPr>
          <w:rFonts w:asciiTheme="majorBidi" w:eastAsia="ＭＳ 明朝" w:hAnsiTheme="majorBidi" w:cstheme="majorBidi"/>
          <w:snapToGrid w:val="0"/>
          <w:color w:val="000000" w:themeColor="text1"/>
          <w:kern w:val="2"/>
          <w:sz w:val="20"/>
          <w:szCs w:val="20"/>
        </w:rPr>
        <w:t>carbon content ratio</w:t>
      </w:r>
      <w:r w:rsidR="000A409F" w:rsidRPr="006E5904">
        <w:rPr>
          <w:rFonts w:asciiTheme="majorBidi" w:eastAsia="ＭＳ 明朝" w:hAnsiTheme="majorBidi" w:cstheme="majorBidi"/>
          <w:snapToGrid w:val="0"/>
          <w:color w:val="000000" w:themeColor="text1"/>
          <w:kern w:val="2"/>
          <w:sz w:val="20"/>
          <w:szCs w:val="20"/>
        </w:rPr>
        <w:t xml:space="preserve"> in fossil fuel derived waste oil (</w:t>
      </w:r>
      <w:r w:rsidR="009A3105" w:rsidRPr="006E5904">
        <w:rPr>
          <w:rFonts w:asciiTheme="majorBidi" w:eastAsia="ＭＳ 明朝" w:hAnsiTheme="majorBidi" w:cstheme="majorBidi"/>
          <w:snapToGrid w:val="0"/>
          <w:color w:val="000000" w:themeColor="text1"/>
          <w:kern w:val="2"/>
          <w:sz w:val="20"/>
          <w:szCs w:val="20"/>
        </w:rPr>
        <w:t>"</w:t>
      </w:r>
      <w:r w:rsidR="00A71452" w:rsidRPr="006E5904">
        <w:rPr>
          <w:rFonts w:asciiTheme="majorBidi" w:eastAsia="ＭＳ 明朝" w:hAnsiTheme="majorBidi" w:cstheme="majorBidi"/>
          <w:snapToGrid w:val="0"/>
          <w:color w:val="000000" w:themeColor="text1"/>
          <w:kern w:val="2"/>
          <w:sz w:val="20"/>
          <w:szCs w:val="20"/>
        </w:rPr>
        <w:t>Report on Survey of Carbon Dioxide Emissions</w:t>
      </w:r>
      <w:r w:rsidR="009A3105" w:rsidRPr="006E5904">
        <w:rPr>
          <w:rFonts w:asciiTheme="majorBidi" w:eastAsia="ＭＳ 明朝" w:hAnsiTheme="majorBidi" w:cstheme="majorBidi"/>
          <w:snapToGrid w:val="0"/>
          <w:color w:val="000000" w:themeColor="text1"/>
          <w:kern w:val="2"/>
          <w:sz w:val="20"/>
          <w:szCs w:val="20"/>
        </w:rPr>
        <w:t>"</w:t>
      </w:r>
      <w:r w:rsidR="00A71452" w:rsidRPr="006E5904">
        <w:rPr>
          <w:rFonts w:asciiTheme="majorBidi" w:eastAsia="ＭＳ 明朝" w:hAnsiTheme="majorBidi" w:cstheme="majorBidi"/>
          <w:snapToGrid w:val="0"/>
          <w:color w:val="000000" w:themeColor="text1"/>
          <w:kern w:val="2"/>
          <w:sz w:val="20"/>
          <w:szCs w:val="20"/>
        </w:rPr>
        <w:t xml:space="preserve"> (1992) by the Environment Agency</w:t>
      </w:r>
      <w:r w:rsidRPr="006E5904">
        <w:rPr>
          <w:rFonts w:asciiTheme="majorBidi" w:eastAsia="ＭＳ 明朝" w:hAnsiTheme="majorBidi" w:cstheme="majorBidi"/>
          <w:snapToGrid w:val="0"/>
          <w:color w:val="000000" w:themeColor="text1"/>
          <w:kern w:val="2"/>
          <w:sz w:val="20"/>
          <w:szCs w:val="20"/>
        </w:rPr>
        <w:t>)</w:t>
      </w:r>
      <w:r w:rsidR="000A409F" w:rsidRPr="006E5904">
        <w:rPr>
          <w:rFonts w:asciiTheme="majorBidi" w:eastAsia="ＭＳ 明朝" w:hAnsiTheme="majorBidi" w:cstheme="majorBidi"/>
          <w:snapToGrid w:val="0"/>
          <w:color w:val="000000" w:themeColor="text1"/>
          <w:kern w:val="2"/>
          <w:sz w:val="20"/>
          <w:szCs w:val="20"/>
        </w:rPr>
        <w:t xml:space="preserve"> by </w:t>
      </w:r>
      <w:r w:rsidR="00A355EB" w:rsidRPr="006E5904">
        <w:rPr>
          <w:rFonts w:asciiTheme="majorBidi" w:eastAsia="ＭＳ 明朝" w:hAnsiTheme="majorBidi" w:cstheme="majorBidi"/>
          <w:snapToGrid w:val="0"/>
          <w:color w:val="000000" w:themeColor="text1"/>
          <w:kern w:val="2"/>
          <w:sz w:val="20"/>
          <w:szCs w:val="20"/>
        </w:rPr>
        <w:t>the combustion rate in incineration facilities (</w:t>
      </w:r>
      <w:r w:rsidR="000A409F" w:rsidRPr="006E5904">
        <w:rPr>
          <w:rFonts w:asciiTheme="majorBidi" w:eastAsia="ＭＳ 明朝" w:hAnsiTheme="majorBidi" w:cstheme="majorBidi"/>
          <w:snapToGrid w:val="0"/>
          <w:color w:val="000000" w:themeColor="text1"/>
          <w:kern w:val="2"/>
          <w:sz w:val="20"/>
          <w:szCs w:val="20"/>
        </w:rPr>
        <w:t xml:space="preserve">the </w:t>
      </w:r>
      <w:r w:rsidR="00A355EB" w:rsidRPr="006E5904">
        <w:rPr>
          <w:rFonts w:asciiTheme="majorBidi" w:eastAsia="ＭＳ 明朝" w:hAnsiTheme="majorBidi" w:cstheme="majorBidi"/>
          <w:snapToGrid w:val="0"/>
          <w:color w:val="000000" w:themeColor="text1"/>
          <w:kern w:val="2"/>
          <w:sz w:val="20"/>
          <w:szCs w:val="20"/>
        </w:rPr>
        <w:t xml:space="preserve">maximum </w:t>
      </w:r>
      <w:r w:rsidR="000A409F" w:rsidRPr="006E5904">
        <w:rPr>
          <w:rFonts w:asciiTheme="majorBidi" w:eastAsia="ＭＳ 明朝" w:hAnsiTheme="majorBidi" w:cstheme="majorBidi"/>
          <w:snapToGrid w:val="0"/>
          <w:color w:val="000000" w:themeColor="text1"/>
          <w:kern w:val="2"/>
          <w:sz w:val="20"/>
          <w:szCs w:val="20"/>
        </w:rPr>
        <w:t xml:space="preserve">default value for </w:t>
      </w:r>
      <w:r w:rsidR="00A355EB" w:rsidRPr="006E5904">
        <w:rPr>
          <w:rFonts w:asciiTheme="majorBidi" w:eastAsia="ＭＳ 明朝" w:hAnsiTheme="majorBidi" w:cstheme="majorBidi"/>
          <w:snapToGrid w:val="0"/>
          <w:color w:val="000000" w:themeColor="text1"/>
          <w:kern w:val="2"/>
          <w:sz w:val="20"/>
          <w:szCs w:val="20"/>
        </w:rPr>
        <w:t xml:space="preserve">hazardous waste in the </w:t>
      </w:r>
      <w:r w:rsidR="00D65647" w:rsidRPr="006E5904">
        <w:rPr>
          <w:rFonts w:asciiTheme="majorBidi" w:eastAsia="Century" w:hAnsiTheme="majorBidi" w:cstheme="majorBidi"/>
          <w:snapToGrid w:val="0"/>
          <w:color w:val="000000" w:themeColor="text1"/>
          <w:kern w:val="2"/>
          <w:sz w:val="20"/>
          <w:szCs w:val="20"/>
        </w:rPr>
        <w:t xml:space="preserve">IPCC </w:t>
      </w:r>
      <w:r w:rsidR="00A355EB" w:rsidRPr="006E5904">
        <w:rPr>
          <w:rFonts w:asciiTheme="majorBidi" w:hAnsiTheme="majorBidi" w:cstheme="majorBidi"/>
          <w:snapToGrid w:val="0"/>
          <w:color w:val="000000" w:themeColor="text1"/>
          <w:kern w:val="2"/>
          <w:sz w:val="20"/>
          <w:szCs w:val="20"/>
        </w:rPr>
        <w:t>Good Practice Guidance (</w:t>
      </w:r>
      <w:r w:rsidR="00D65647" w:rsidRPr="006E5904">
        <w:rPr>
          <w:rFonts w:asciiTheme="majorBidi" w:eastAsia="Century" w:hAnsiTheme="majorBidi" w:cstheme="majorBidi"/>
          <w:snapToGrid w:val="0"/>
          <w:color w:val="000000" w:themeColor="text1"/>
          <w:kern w:val="2"/>
          <w:sz w:val="20"/>
          <w:szCs w:val="20"/>
        </w:rPr>
        <w:t>GPG 2000</w:t>
      </w:r>
      <w:r w:rsidR="00A355EB" w:rsidRPr="006E5904">
        <w:rPr>
          <w:rFonts w:asciiTheme="majorBidi" w:hAnsiTheme="majorBidi" w:cstheme="majorBidi"/>
          <w:snapToGrid w:val="0"/>
          <w:color w:val="000000" w:themeColor="text1"/>
          <w:kern w:val="2"/>
          <w:sz w:val="20"/>
          <w:szCs w:val="20"/>
        </w:rPr>
        <w:t>)</w:t>
      </w:r>
      <w:r w:rsidR="006A1577" w:rsidRPr="006E5904">
        <w:rPr>
          <w:rFonts w:asciiTheme="majorBidi" w:hAnsiTheme="majorBidi" w:cstheme="majorBidi"/>
          <w:snapToGrid w:val="0"/>
          <w:color w:val="000000" w:themeColor="text1"/>
          <w:kern w:val="2"/>
          <w:sz w:val="20"/>
          <w:szCs w:val="20"/>
        </w:rPr>
        <w:t>)</w:t>
      </w:r>
      <w:r w:rsidR="00A355EB" w:rsidRPr="006E5904">
        <w:rPr>
          <w:rFonts w:asciiTheme="majorBidi" w:hAnsiTheme="majorBidi" w:cstheme="majorBidi"/>
          <w:snapToGrid w:val="0"/>
          <w:color w:val="000000" w:themeColor="text1"/>
          <w:kern w:val="2"/>
          <w:sz w:val="20"/>
          <w:szCs w:val="20"/>
        </w:rPr>
        <w:t>.</w:t>
      </w:r>
    </w:p>
    <w:p w14:paraId="1AB171C4" w14:textId="77777777" w:rsidR="001A4DCC" w:rsidRPr="006E5904" w:rsidRDefault="001A4DCC" w:rsidP="007C6EC3">
      <w:pPr>
        <w:spacing w:line="209" w:lineRule="exact"/>
        <w:rPr>
          <w:rFonts w:asciiTheme="majorBidi" w:hAnsiTheme="majorBidi" w:cstheme="majorBidi"/>
          <w:snapToGrid w:val="0"/>
          <w:color w:val="000000" w:themeColor="text1"/>
          <w:kern w:val="2"/>
          <w:sz w:val="20"/>
          <w:szCs w:val="20"/>
        </w:rPr>
      </w:pPr>
    </w:p>
    <w:p w14:paraId="24661F15" w14:textId="77777777" w:rsidR="001A4DCC" w:rsidRPr="006E5904" w:rsidRDefault="00276287" w:rsidP="007C6EC3">
      <w:pPr>
        <w:spacing w:line="241" w:lineRule="exact"/>
        <w:ind w:left="421"/>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&lt;&lt;</w:t>
      </w:r>
      <w:r w:rsidR="00D65647" w:rsidRPr="006E5904">
        <w:rPr>
          <w:rFonts w:asciiTheme="majorBidi" w:eastAsia="Century" w:hAnsiTheme="majorBidi" w:cstheme="majorBidi"/>
          <w:snapToGrid w:val="0"/>
          <w:color w:val="000000" w:themeColor="text1"/>
          <w:kern w:val="2"/>
          <w:sz w:val="20"/>
          <w:szCs w:val="20"/>
        </w:rPr>
        <w:t>No.2</w:t>
      </w:r>
      <w:r w:rsidRPr="006E5904">
        <w:rPr>
          <w:rFonts w:asciiTheme="majorBidi" w:hAnsiTheme="majorBidi" w:cstheme="majorBidi"/>
          <w:snapToGrid w:val="0"/>
          <w:color w:val="000000" w:themeColor="text1"/>
          <w:kern w:val="2"/>
          <w:sz w:val="20"/>
          <w:szCs w:val="20"/>
        </w:rPr>
        <w:t xml:space="preserve"> Synthetic fibers&gt;&gt;</w:t>
      </w:r>
    </w:p>
    <w:p w14:paraId="7CC328EA" w14:textId="77777777" w:rsidR="001A4DCC" w:rsidRPr="006E5904" w:rsidRDefault="0016228A" w:rsidP="009E586E">
      <w:pPr>
        <w:spacing w:line="240" w:lineRule="exact"/>
        <w:ind w:left="641"/>
        <w:jc w:val="both"/>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 xml:space="preserve">The </w:t>
      </w:r>
      <w:r w:rsidR="00A62E49" w:rsidRPr="006E5904">
        <w:rPr>
          <w:rFonts w:asciiTheme="majorBidi" w:eastAsia="ＭＳ 明朝" w:hAnsiTheme="majorBidi" w:cstheme="majorBidi"/>
          <w:snapToGrid w:val="0"/>
          <w:color w:val="000000" w:themeColor="text1"/>
          <w:kern w:val="2"/>
          <w:sz w:val="20"/>
          <w:szCs w:val="20"/>
        </w:rPr>
        <w:t xml:space="preserve">set </w:t>
      </w:r>
      <w:r w:rsidRPr="006E5904">
        <w:rPr>
          <w:rFonts w:asciiTheme="majorBidi" w:eastAsia="ＭＳ 明朝" w:hAnsiTheme="majorBidi" w:cstheme="majorBidi"/>
          <w:snapToGrid w:val="0"/>
          <w:color w:val="000000" w:themeColor="text1"/>
          <w:kern w:val="2"/>
          <w:sz w:val="20"/>
          <w:szCs w:val="20"/>
        </w:rPr>
        <w:t xml:space="preserve">value </w:t>
      </w:r>
      <w:r w:rsidR="00A62E49" w:rsidRPr="006E5904">
        <w:rPr>
          <w:rFonts w:asciiTheme="majorBidi" w:eastAsia="ＭＳ 明朝" w:hAnsiTheme="majorBidi" w:cstheme="majorBidi"/>
          <w:snapToGrid w:val="0"/>
          <w:color w:val="000000" w:themeColor="text1"/>
          <w:kern w:val="2"/>
          <w:sz w:val="20"/>
          <w:szCs w:val="20"/>
        </w:rPr>
        <w:t xml:space="preserve">was found by multiplying </w:t>
      </w:r>
      <w:r w:rsidRPr="006E5904">
        <w:rPr>
          <w:rFonts w:asciiTheme="majorBidi" w:eastAsia="ＭＳ 明朝" w:hAnsiTheme="majorBidi" w:cstheme="majorBidi"/>
          <w:snapToGrid w:val="0"/>
          <w:color w:val="000000" w:themeColor="text1"/>
          <w:kern w:val="2"/>
          <w:sz w:val="20"/>
          <w:szCs w:val="20"/>
        </w:rPr>
        <w:t xml:space="preserve">the </w:t>
      </w:r>
      <w:r w:rsidR="00166B30" w:rsidRPr="006E5904">
        <w:rPr>
          <w:rFonts w:asciiTheme="majorBidi" w:eastAsia="ＭＳ 明朝" w:hAnsiTheme="majorBidi" w:cstheme="majorBidi"/>
          <w:snapToGrid w:val="0"/>
          <w:color w:val="000000" w:themeColor="text1"/>
          <w:kern w:val="2"/>
          <w:sz w:val="20"/>
          <w:szCs w:val="20"/>
        </w:rPr>
        <w:t>carbon content ratio</w:t>
      </w:r>
      <w:r w:rsidR="00F73DB2" w:rsidRPr="006E5904">
        <w:rPr>
          <w:rFonts w:asciiTheme="majorBidi" w:eastAsia="ＭＳ 明朝" w:hAnsiTheme="majorBidi" w:cstheme="majorBidi"/>
          <w:snapToGrid w:val="0"/>
          <w:color w:val="000000" w:themeColor="text1"/>
          <w:kern w:val="2"/>
          <w:sz w:val="20"/>
          <w:szCs w:val="20"/>
        </w:rPr>
        <w:t xml:space="preserve"> in synthetic fibers </w:t>
      </w:r>
      <w:r w:rsidR="00964C25" w:rsidRPr="006E5904">
        <w:rPr>
          <w:rFonts w:asciiTheme="majorBidi" w:eastAsia="ＭＳ 明朝" w:hAnsiTheme="majorBidi" w:cstheme="majorBidi"/>
          <w:snapToGrid w:val="0"/>
          <w:color w:val="000000" w:themeColor="text1"/>
          <w:kern w:val="2"/>
          <w:sz w:val="20"/>
          <w:szCs w:val="20"/>
        </w:rPr>
        <w:t>(on a dry basis</w:t>
      </w:r>
      <w:r w:rsidR="00F73DB2" w:rsidRPr="006E5904">
        <w:rPr>
          <w:rFonts w:asciiTheme="majorBidi" w:eastAsia="ＭＳ 明朝" w:hAnsiTheme="majorBidi" w:cstheme="majorBidi"/>
          <w:snapToGrid w:val="0"/>
          <w:color w:val="000000" w:themeColor="text1"/>
          <w:kern w:val="2"/>
          <w:sz w:val="20"/>
          <w:szCs w:val="20"/>
        </w:rPr>
        <w:t xml:space="preserve">: calculated based on the molecular formula in </w:t>
      </w:r>
      <w:r w:rsidR="009A3105" w:rsidRPr="006E5904">
        <w:rPr>
          <w:rFonts w:asciiTheme="majorBidi" w:eastAsia="ＭＳ 明朝" w:hAnsiTheme="majorBidi" w:cstheme="majorBidi"/>
          <w:snapToGrid w:val="0"/>
          <w:color w:val="000000" w:themeColor="text1"/>
          <w:kern w:val="2"/>
          <w:sz w:val="20"/>
          <w:szCs w:val="20"/>
        </w:rPr>
        <w:t>"</w:t>
      </w:r>
      <w:r w:rsidR="00F73DB2" w:rsidRPr="006E5904">
        <w:rPr>
          <w:rFonts w:asciiTheme="majorBidi" w:eastAsia="ＭＳ 明朝" w:hAnsiTheme="majorBidi" w:cstheme="majorBidi"/>
          <w:snapToGrid w:val="0"/>
          <w:color w:val="000000" w:themeColor="text1"/>
          <w:kern w:val="2"/>
          <w:sz w:val="20"/>
          <w:szCs w:val="20"/>
        </w:rPr>
        <w:t>14705 Chemical Products</w:t>
      </w:r>
      <w:r w:rsidR="009A3105" w:rsidRPr="006E5904">
        <w:rPr>
          <w:rFonts w:asciiTheme="majorBidi" w:eastAsia="ＭＳ 明朝" w:hAnsiTheme="majorBidi" w:cstheme="majorBidi"/>
          <w:snapToGrid w:val="0"/>
          <w:color w:val="000000" w:themeColor="text1"/>
          <w:kern w:val="2"/>
          <w:sz w:val="20"/>
          <w:szCs w:val="20"/>
        </w:rPr>
        <w:t>"</w:t>
      </w:r>
      <w:r w:rsidR="00F73DB2" w:rsidRPr="006E5904">
        <w:rPr>
          <w:rFonts w:asciiTheme="majorBidi" w:eastAsia="ＭＳ 明朝" w:hAnsiTheme="majorBidi" w:cstheme="majorBidi"/>
          <w:snapToGrid w:val="0"/>
          <w:color w:val="000000" w:themeColor="text1"/>
          <w:kern w:val="2"/>
          <w:sz w:val="20"/>
          <w:szCs w:val="20"/>
        </w:rPr>
        <w:t xml:space="preserve"> published by the Chemical Daily) by the combustion rate of synthetic fibers (the maximum default value in the </w:t>
      </w:r>
      <w:r w:rsidR="00D65647" w:rsidRPr="006E5904">
        <w:rPr>
          <w:rFonts w:asciiTheme="majorBidi" w:eastAsia="Century" w:hAnsiTheme="majorBidi" w:cstheme="majorBidi"/>
          <w:snapToGrid w:val="0"/>
          <w:color w:val="000000" w:themeColor="text1"/>
          <w:kern w:val="2"/>
          <w:sz w:val="20"/>
          <w:szCs w:val="20"/>
        </w:rPr>
        <w:t xml:space="preserve">IPCC </w:t>
      </w:r>
      <w:r w:rsidR="00F73DB2" w:rsidRPr="006E5904">
        <w:rPr>
          <w:rFonts w:asciiTheme="majorBidi" w:hAnsiTheme="majorBidi" w:cstheme="majorBidi"/>
          <w:snapToGrid w:val="0"/>
          <w:color w:val="000000" w:themeColor="text1"/>
          <w:kern w:val="2"/>
          <w:sz w:val="20"/>
          <w:szCs w:val="20"/>
        </w:rPr>
        <w:t>Good Practice Guidance (</w:t>
      </w:r>
      <w:r w:rsidR="00D65647" w:rsidRPr="006E5904">
        <w:rPr>
          <w:rFonts w:asciiTheme="majorBidi" w:eastAsia="Century" w:hAnsiTheme="majorBidi" w:cstheme="majorBidi"/>
          <w:snapToGrid w:val="0"/>
          <w:color w:val="000000" w:themeColor="text1"/>
          <w:kern w:val="2"/>
          <w:sz w:val="20"/>
          <w:szCs w:val="20"/>
        </w:rPr>
        <w:t>GPG 2000</w:t>
      </w:r>
      <w:r w:rsidR="00F73DB2" w:rsidRPr="006E5904">
        <w:rPr>
          <w:rFonts w:asciiTheme="majorBidi" w:hAnsiTheme="majorBidi" w:cstheme="majorBidi"/>
          <w:snapToGrid w:val="0"/>
          <w:color w:val="000000" w:themeColor="text1"/>
          <w:kern w:val="2"/>
          <w:sz w:val="20"/>
          <w:szCs w:val="20"/>
        </w:rPr>
        <w:t>)</w:t>
      </w:r>
      <w:r w:rsidR="00F0277F" w:rsidRPr="006E5904">
        <w:rPr>
          <w:rFonts w:asciiTheme="majorBidi" w:hAnsiTheme="majorBidi" w:cstheme="majorBidi"/>
          <w:snapToGrid w:val="0"/>
          <w:color w:val="000000" w:themeColor="text1"/>
          <w:kern w:val="2"/>
          <w:sz w:val="20"/>
          <w:szCs w:val="20"/>
        </w:rPr>
        <w:t>)</w:t>
      </w:r>
      <w:r w:rsidR="00F73DB2" w:rsidRPr="006E5904">
        <w:rPr>
          <w:rFonts w:asciiTheme="majorBidi" w:hAnsiTheme="majorBidi" w:cstheme="majorBidi"/>
          <w:snapToGrid w:val="0"/>
          <w:color w:val="000000" w:themeColor="text1"/>
          <w:kern w:val="2"/>
          <w:sz w:val="20"/>
          <w:szCs w:val="20"/>
        </w:rPr>
        <w:t>.</w:t>
      </w:r>
    </w:p>
    <w:p w14:paraId="6605935D" w14:textId="77777777" w:rsidR="001A4DCC" w:rsidRPr="006E5904" w:rsidRDefault="001A4DCC" w:rsidP="007C6EC3">
      <w:pPr>
        <w:spacing w:line="212" w:lineRule="exact"/>
        <w:rPr>
          <w:rFonts w:asciiTheme="majorBidi" w:hAnsiTheme="majorBidi" w:cstheme="majorBidi"/>
          <w:snapToGrid w:val="0"/>
          <w:color w:val="000000" w:themeColor="text1"/>
          <w:kern w:val="2"/>
          <w:sz w:val="20"/>
          <w:szCs w:val="20"/>
        </w:rPr>
      </w:pPr>
    </w:p>
    <w:p w14:paraId="7EF34873" w14:textId="77777777" w:rsidR="001A4DCC" w:rsidRPr="006E5904" w:rsidRDefault="00F73DB2" w:rsidP="007C6EC3">
      <w:pPr>
        <w:spacing w:line="241" w:lineRule="exact"/>
        <w:ind w:left="421"/>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&lt;&lt;N</w:t>
      </w:r>
      <w:r w:rsidR="00D65647" w:rsidRPr="006E5904">
        <w:rPr>
          <w:rFonts w:asciiTheme="majorBidi" w:eastAsia="Century" w:hAnsiTheme="majorBidi" w:cstheme="majorBidi"/>
          <w:snapToGrid w:val="0"/>
          <w:color w:val="000000" w:themeColor="text1"/>
          <w:kern w:val="2"/>
          <w:sz w:val="20"/>
          <w:szCs w:val="20"/>
        </w:rPr>
        <w:t>o.3</w:t>
      </w:r>
      <w:r w:rsidRPr="006E5904">
        <w:rPr>
          <w:rFonts w:asciiTheme="majorBidi" w:hAnsiTheme="majorBidi" w:cstheme="majorBidi"/>
          <w:snapToGrid w:val="0"/>
          <w:color w:val="000000" w:themeColor="text1"/>
          <w:kern w:val="2"/>
          <w:sz w:val="20"/>
          <w:szCs w:val="20"/>
        </w:rPr>
        <w:t xml:space="preserve"> Waste rubber tires&gt;&gt;</w:t>
      </w:r>
    </w:p>
    <w:p w14:paraId="562F52AC" w14:textId="77777777" w:rsidR="001A4DCC" w:rsidRPr="006E5904" w:rsidRDefault="00CE51AD" w:rsidP="007C6EC3">
      <w:pPr>
        <w:spacing w:line="201" w:lineRule="exact"/>
        <w:ind w:left="621"/>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 xml:space="preserve">The </w:t>
      </w:r>
      <w:r w:rsidR="001D4EF0" w:rsidRPr="006E5904">
        <w:rPr>
          <w:rFonts w:asciiTheme="majorBidi" w:eastAsia="ＭＳ 明朝" w:hAnsiTheme="majorBidi" w:cstheme="majorBidi"/>
          <w:snapToGrid w:val="0"/>
          <w:color w:val="000000" w:themeColor="text1"/>
          <w:kern w:val="2"/>
          <w:sz w:val="20"/>
          <w:szCs w:val="20"/>
        </w:rPr>
        <w:t xml:space="preserve">set </w:t>
      </w:r>
      <w:r w:rsidRPr="006E5904">
        <w:rPr>
          <w:rFonts w:asciiTheme="majorBidi" w:eastAsia="ＭＳ 明朝" w:hAnsiTheme="majorBidi" w:cstheme="majorBidi"/>
          <w:snapToGrid w:val="0"/>
          <w:color w:val="000000" w:themeColor="text1"/>
          <w:kern w:val="2"/>
          <w:sz w:val="20"/>
          <w:szCs w:val="20"/>
        </w:rPr>
        <w:t xml:space="preserve">value </w:t>
      </w:r>
      <w:r w:rsidR="001D4EF0" w:rsidRPr="006E5904">
        <w:rPr>
          <w:rFonts w:asciiTheme="majorBidi" w:eastAsia="ＭＳ 明朝" w:hAnsiTheme="majorBidi" w:cstheme="majorBidi"/>
          <w:snapToGrid w:val="0"/>
          <w:color w:val="000000" w:themeColor="text1"/>
          <w:kern w:val="2"/>
          <w:sz w:val="20"/>
          <w:szCs w:val="20"/>
        </w:rPr>
        <w:t>was found by multiplying</w:t>
      </w:r>
      <w:r w:rsidRPr="006E5904">
        <w:rPr>
          <w:rFonts w:asciiTheme="majorBidi" w:eastAsia="ＭＳ 明朝" w:hAnsiTheme="majorBidi" w:cstheme="majorBidi"/>
          <w:snapToGrid w:val="0"/>
          <w:color w:val="000000" w:themeColor="text1"/>
          <w:kern w:val="2"/>
          <w:sz w:val="20"/>
          <w:szCs w:val="20"/>
        </w:rPr>
        <w:t xml:space="preserve"> </w:t>
      </w:r>
      <w:r w:rsidR="009A3105" w:rsidRPr="006E5904">
        <w:rPr>
          <w:rFonts w:asciiTheme="majorBidi" w:eastAsia="ＭＳ 明朝" w:hAnsiTheme="majorBidi" w:cstheme="majorBidi"/>
          <w:snapToGrid w:val="0"/>
          <w:color w:val="000000" w:themeColor="text1"/>
          <w:kern w:val="2"/>
          <w:sz w:val="20"/>
          <w:szCs w:val="20"/>
        </w:rPr>
        <w:t>1.</w:t>
      </w:r>
      <w:r w:rsidRPr="006E5904">
        <w:rPr>
          <w:rFonts w:asciiTheme="majorBidi" w:eastAsia="ＭＳ 明朝" w:hAnsiTheme="majorBidi" w:cstheme="majorBidi"/>
          <w:snapToGrid w:val="0"/>
          <w:color w:val="000000" w:themeColor="text1"/>
          <w:kern w:val="2"/>
          <w:sz w:val="20"/>
          <w:szCs w:val="20"/>
        </w:rPr>
        <w:t xml:space="preserve"> the content </w:t>
      </w:r>
      <w:r w:rsidR="00166B30" w:rsidRPr="006E5904">
        <w:rPr>
          <w:rFonts w:asciiTheme="majorBidi" w:eastAsia="ＭＳ 明朝" w:hAnsiTheme="majorBidi" w:cstheme="majorBidi"/>
          <w:snapToGrid w:val="0"/>
          <w:color w:val="000000" w:themeColor="text1"/>
          <w:kern w:val="2"/>
          <w:sz w:val="20"/>
          <w:szCs w:val="20"/>
        </w:rPr>
        <w:t>ratio</w:t>
      </w:r>
      <w:r w:rsidRPr="006E5904">
        <w:rPr>
          <w:rFonts w:asciiTheme="majorBidi" w:eastAsia="ＭＳ 明朝" w:hAnsiTheme="majorBidi" w:cstheme="majorBidi"/>
          <w:snapToGrid w:val="0"/>
          <w:color w:val="000000" w:themeColor="text1"/>
          <w:kern w:val="2"/>
          <w:sz w:val="20"/>
          <w:szCs w:val="20"/>
        </w:rPr>
        <w:t xml:space="preserve"> of fossil fuel derived carbon in waste tires (on a dry basis) by </w:t>
      </w:r>
      <w:r w:rsidR="009A3105" w:rsidRPr="006E5904">
        <w:rPr>
          <w:rFonts w:asciiTheme="majorBidi" w:eastAsia="ＭＳ 明朝" w:hAnsiTheme="majorBidi" w:cstheme="majorBidi"/>
          <w:snapToGrid w:val="0"/>
          <w:color w:val="000000" w:themeColor="text1"/>
          <w:kern w:val="2"/>
          <w:sz w:val="20"/>
          <w:szCs w:val="20"/>
        </w:rPr>
        <w:t>2.</w:t>
      </w:r>
      <w:r w:rsidRPr="006E5904">
        <w:rPr>
          <w:rFonts w:asciiTheme="majorBidi" w:eastAsia="ＭＳ 明朝" w:hAnsiTheme="majorBidi" w:cstheme="majorBidi"/>
          <w:snapToGrid w:val="0"/>
          <w:color w:val="000000" w:themeColor="text1"/>
          <w:kern w:val="2"/>
          <w:sz w:val="20"/>
          <w:szCs w:val="20"/>
        </w:rPr>
        <w:t xml:space="preserve"> the combustion rate of waste tires in incineration facilities.</w:t>
      </w:r>
    </w:p>
    <w:p w14:paraId="708363BA" w14:textId="77777777" w:rsidR="001A4DCC" w:rsidRPr="006E5904" w:rsidRDefault="00CE51AD" w:rsidP="003F728C">
      <w:pPr>
        <w:spacing w:line="240" w:lineRule="exact"/>
        <w:ind w:left="1596" w:hanging="972"/>
        <w:jc w:val="both"/>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 xml:space="preserve">Sources: </w:t>
      </w:r>
      <w:r w:rsidR="00963EDE" w:rsidRPr="006E5904">
        <w:rPr>
          <w:rFonts w:asciiTheme="majorBidi" w:eastAsia="ＭＳ 明朝" w:hAnsiTheme="majorBidi" w:cstheme="majorBidi"/>
          <w:snapToGrid w:val="0"/>
          <w:color w:val="000000" w:themeColor="text1"/>
          <w:kern w:val="2"/>
          <w:sz w:val="20"/>
          <w:szCs w:val="20"/>
        </w:rPr>
        <w:t>1.</w:t>
      </w:r>
      <w:r w:rsidR="0021197C" w:rsidRPr="006E5904">
        <w:rPr>
          <w:rFonts w:asciiTheme="majorBidi" w:eastAsia="ＭＳ 明朝" w:hAnsiTheme="majorBidi" w:cstheme="majorBidi"/>
          <w:snapToGrid w:val="0"/>
          <w:color w:val="000000" w:themeColor="text1"/>
          <w:kern w:val="2"/>
          <w:sz w:val="20"/>
          <w:szCs w:val="20"/>
        </w:rPr>
        <w:t xml:space="preserve"> Calculated by multiplying the </w:t>
      </w:r>
      <w:r w:rsidR="00A15360" w:rsidRPr="006E5904">
        <w:rPr>
          <w:rFonts w:asciiTheme="majorBidi" w:eastAsia="ＭＳ 明朝" w:hAnsiTheme="majorBidi" w:cstheme="majorBidi"/>
          <w:snapToGrid w:val="0"/>
          <w:color w:val="000000" w:themeColor="text1"/>
          <w:kern w:val="2"/>
          <w:sz w:val="20"/>
          <w:szCs w:val="20"/>
        </w:rPr>
        <w:t>ratios</w:t>
      </w:r>
      <w:r w:rsidR="0021197C" w:rsidRPr="006E5904">
        <w:rPr>
          <w:rFonts w:asciiTheme="majorBidi" w:eastAsia="ＭＳ 明朝" w:hAnsiTheme="majorBidi" w:cstheme="majorBidi"/>
          <w:snapToGrid w:val="0"/>
          <w:color w:val="000000" w:themeColor="text1"/>
          <w:kern w:val="2"/>
          <w:sz w:val="20"/>
          <w:szCs w:val="20"/>
        </w:rPr>
        <w:t xml:space="preserve"> of materials in waste tires (</w:t>
      </w:r>
      <w:r w:rsidR="008A677D" w:rsidRPr="006E5904">
        <w:rPr>
          <w:rFonts w:asciiTheme="majorBidi" w:eastAsia="ＭＳ 明朝" w:hAnsiTheme="majorBidi" w:cstheme="majorBidi"/>
          <w:snapToGrid w:val="0"/>
          <w:color w:val="000000" w:themeColor="text1"/>
          <w:kern w:val="2"/>
          <w:sz w:val="20"/>
          <w:szCs w:val="20"/>
        </w:rPr>
        <w:t xml:space="preserve">calculated based on the </w:t>
      </w:r>
      <w:r w:rsidR="00A15360" w:rsidRPr="006E5904">
        <w:rPr>
          <w:rFonts w:asciiTheme="majorBidi" w:eastAsia="ＭＳ 明朝" w:hAnsiTheme="majorBidi" w:cstheme="majorBidi"/>
          <w:snapToGrid w:val="0"/>
          <w:color w:val="000000" w:themeColor="text1"/>
          <w:kern w:val="2"/>
          <w:sz w:val="20"/>
          <w:szCs w:val="20"/>
        </w:rPr>
        <w:t>ratios</w:t>
      </w:r>
      <w:r w:rsidR="008A677D" w:rsidRPr="006E5904">
        <w:rPr>
          <w:rFonts w:asciiTheme="majorBidi" w:eastAsia="ＭＳ 明朝" w:hAnsiTheme="majorBidi" w:cstheme="majorBidi"/>
          <w:snapToGrid w:val="0"/>
          <w:color w:val="000000" w:themeColor="text1"/>
          <w:kern w:val="2"/>
          <w:sz w:val="20"/>
          <w:szCs w:val="20"/>
        </w:rPr>
        <w:t xml:space="preserve"> of materials by weight given in </w:t>
      </w:r>
      <w:r w:rsidR="00963EDE" w:rsidRPr="006E5904">
        <w:rPr>
          <w:rFonts w:asciiTheme="majorBidi" w:eastAsia="ＭＳ 明朝" w:hAnsiTheme="majorBidi" w:cstheme="majorBidi"/>
          <w:snapToGrid w:val="0"/>
          <w:color w:val="000000" w:themeColor="text1"/>
          <w:kern w:val="2"/>
          <w:sz w:val="20"/>
          <w:szCs w:val="20"/>
        </w:rPr>
        <w:t>"</w:t>
      </w:r>
      <w:r w:rsidR="001D4EBA" w:rsidRPr="006E5904">
        <w:rPr>
          <w:rFonts w:asciiTheme="majorBidi" w:eastAsia="ＭＳ 明朝" w:hAnsiTheme="majorBidi" w:cstheme="majorBidi"/>
          <w:snapToGrid w:val="0"/>
          <w:color w:val="000000" w:themeColor="text1"/>
          <w:kern w:val="2"/>
          <w:sz w:val="20"/>
          <w:szCs w:val="20"/>
        </w:rPr>
        <w:t>Tyre Industry of Japan</w:t>
      </w:r>
      <w:r w:rsidR="00963EDE" w:rsidRPr="006E5904">
        <w:rPr>
          <w:rFonts w:asciiTheme="majorBidi" w:eastAsia="ＭＳ 明朝" w:hAnsiTheme="majorBidi" w:cstheme="majorBidi"/>
          <w:snapToGrid w:val="0"/>
          <w:color w:val="000000" w:themeColor="text1"/>
          <w:kern w:val="2"/>
          <w:sz w:val="20"/>
          <w:szCs w:val="20"/>
        </w:rPr>
        <w:t>"</w:t>
      </w:r>
      <w:r w:rsidR="001D4EBA" w:rsidRPr="006E5904">
        <w:rPr>
          <w:rFonts w:asciiTheme="majorBidi" w:eastAsia="ＭＳ 明朝" w:hAnsiTheme="majorBidi" w:cstheme="majorBidi"/>
          <w:snapToGrid w:val="0"/>
          <w:color w:val="000000" w:themeColor="text1"/>
          <w:kern w:val="2"/>
          <w:sz w:val="20"/>
          <w:szCs w:val="20"/>
        </w:rPr>
        <w:t xml:space="preserve"> published by the Japan Automobile Tyre Manufacturers Association </w:t>
      </w:r>
      <w:r w:rsidR="008A677D" w:rsidRPr="006E5904">
        <w:rPr>
          <w:rFonts w:asciiTheme="majorBidi" w:eastAsia="ＭＳ 明朝" w:hAnsiTheme="majorBidi" w:cstheme="majorBidi"/>
          <w:snapToGrid w:val="0"/>
          <w:color w:val="000000" w:themeColor="text1"/>
          <w:kern w:val="2"/>
          <w:sz w:val="20"/>
          <w:szCs w:val="20"/>
        </w:rPr>
        <w:t xml:space="preserve">and the average wear rate of tires in their service from start of use to disposal </w:t>
      </w:r>
      <w:r w:rsidR="008A677D" w:rsidRPr="006E5904">
        <w:rPr>
          <w:rFonts w:asciiTheme="majorBidi" w:eastAsia="ＭＳ 明朝" w:hAnsiTheme="majorBidi" w:cstheme="majorBidi"/>
          <w:snapToGrid w:val="0"/>
          <w:color w:val="000000" w:themeColor="text1"/>
          <w:kern w:val="2"/>
          <w:sz w:val="24"/>
          <w:szCs w:val="24"/>
          <w:vertAlign w:val="superscript"/>
        </w:rPr>
        <w:t>Note</w:t>
      </w:r>
      <w:r w:rsidR="0021197C" w:rsidRPr="006E5904">
        <w:rPr>
          <w:rFonts w:asciiTheme="majorBidi" w:eastAsia="ＭＳ 明朝" w:hAnsiTheme="majorBidi" w:cstheme="majorBidi"/>
          <w:snapToGrid w:val="0"/>
          <w:color w:val="000000" w:themeColor="text1"/>
          <w:kern w:val="2"/>
          <w:sz w:val="20"/>
          <w:szCs w:val="20"/>
        </w:rPr>
        <w:t xml:space="preserve">) by the content </w:t>
      </w:r>
      <w:r w:rsidR="00A15360" w:rsidRPr="006E5904">
        <w:rPr>
          <w:rFonts w:asciiTheme="majorBidi" w:eastAsia="ＭＳ 明朝" w:hAnsiTheme="majorBidi" w:cstheme="majorBidi"/>
          <w:snapToGrid w:val="0"/>
          <w:color w:val="000000" w:themeColor="text1"/>
          <w:kern w:val="2"/>
          <w:sz w:val="20"/>
          <w:szCs w:val="20"/>
        </w:rPr>
        <w:t>ratios of fossil</w:t>
      </w:r>
      <w:r w:rsidR="0021197C" w:rsidRPr="006E5904">
        <w:rPr>
          <w:rFonts w:asciiTheme="majorBidi" w:eastAsia="ＭＳ 明朝" w:hAnsiTheme="majorBidi" w:cstheme="majorBidi"/>
          <w:snapToGrid w:val="0"/>
          <w:color w:val="000000" w:themeColor="text1"/>
          <w:kern w:val="2"/>
          <w:sz w:val="20"/>
          <w:szCs w:val="20"/>
        </w:rPr>
        <w:t xml:space="preserve"> fuel derived carbon in the respective materials (calculated based on the molecular formulas of the materials).</w:t>
      </w:r>
    </w:p>
    <w:p w14:paraId="7B95CF34" w14:textId="77777777" w:rsidR="001A4DCC" w:rsidRPr="006E5904" w:rsidRDefault="001A4DCC" w:rsidP="007C6EC3">
      <w:pPr>
        <w:spacing w:line="108" w:lineRule="exact"/>
        <w:rPr>
          <w:rFonts w:asciiTheme="majorBidi" w:hAnsiTheme="majorBidi" w:cstheme="majorBidi"/>
          <w:snapToGrid w:val="0"/>
          <w:color w:val="000000" w:themeColor="text1"/>
          <w:kern w:val="2"/>
          <w:sz w:val="20"/>
          <w:szCs w:val="20"/>
        </w:rPr>
      </w:pPr>
    </w:p>
    <w:p w14:paraId="3D3AE8D0" w14:textId="77777777" w:rsidR="001A4DCC" w:rsidRPr="006E5904" w:rsidRDefault="008A677D" w:rsidP="003F728C">
      <w:pPr>
        <w:spacing w:line="240" w:lineRule="exact"/>
        <w:ind w:left="2128" w:hanging="510"/>
        <w:jc w:val="both"/>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 xml:space="preserve">Note: </w:t>
      </w:r>
      <w:r w:rsidR="004A6F61" w:rsidRPr="006E5904">
        <w:rPr>
          <w:rFonts w:asciiTheme="majorBidi" w:eastAsia="ＭＳ 明朝" w:hAnsiTheme="majorBidi" w:cstheme="majorBidi"/>
          <w:snapToGrid w:val="0"/>
          <w:color w:val="000000" w:themeColor="text1"/>
          <w:kern w:val="2"/>
          <w:sz w:val="20"/>
          <w:szCs w:val="20"/>
        </w:rPr>
        <w:t xml:space="preserve">By </w:t>
      </w:r>
      <w:r w:rsidR="00A15360" w:rsidRPr="006E5904">
        <w:rPr>
          <w:rFonts w:asciiTheme="majorBidi" w:eastAsia="ＭＳ 明朝" w:hAnsiTheme="majorBidi" w:cstheme="majorBidi"/>
          <w:snapToGrid w:val="0"/>
          <w:color w:val="000000" w:themeColor="text1"/>
          <w:kern w:val="2"/>
          <w:sz w:val="20"/>
          <w:szCs w:val="20"/>
        </w:rPr>
        <w:t xml:space="preserve">using </w:t>
      </w:r>
      <w:r w:rsidR="00D85AA0" w:rsidRPr="006E5904">
        <w:rPr>
          <w:rFonts w:asciiTheme="majorBidi" w:eastAsia="ＭＳ 明朝" w:hAnsiTheme="majorBidi" w:cstheme="majorBidi"/>
          <w:snapToGrid w:val="0"/>
          <w:color w:val="000000" w:themeColor="text1"/>
          <w:kern w:val="2"/>
          <w:sz w:val="20"/>
          <w:szCs w:val="20"/>
        </w:rPr>
        <w:t xml:space="preserve">tire wear rates by car type (R: based on </w:t>
      </w:r>
      <w:r w:rsidR="00963EDE" w:rsidRPr="006E5904">
        <w:rPr>
          <w:rFonts w:asciiTheme="majorBidi" w:eastAsia="ＭＳ 明朝" w:hAnsiTheme="majorBidi" w:cstheme="majorBidi"/>
          <w:snapToGrid w:val="0"/>
          <w:color w:val="000000" w:themeColor="text1"/>
          <w:kern w:val="2"/>
          <w:sz w:val="20"/>
          <w:szCs w:val="20"/>
        </w:rPr>
        <w:t>"</w:t>
      </w:r>
      <w:r w:rsidR="00D85AA0" w:rsidRPr="006E5904">
        <w:rPr>
          <w:rFonts w:asciiTheme="majorBidi" w:eastAsia="Century" w:hAnsiTheme="majorBidi" w:cstheme="majorBidi"/>
          <w:snapToGrid w:val="0"/>
          <w:color w:val="000000" w:themeColor="text1"/>
          <w:kern w:val="2"/>
          <w:sz w:val="20"/>
          <w:szCs w:val="20"/>
        </w:rPr>
        <w:t>Tire wear emission factor</w:t>
      </w:r>
      <w:r w:rsidR="00963EDE" w:rsidRPr="006E5904">
        <w:rPr>
          <w:rFonts w:asciiTheme="majorBidi" w:eastAsia="ＭＳ 明朝" w:hAnsiTheme="majorBidi" w:cstheme="majorBidi"/>
          <w:snapToGrid w:val="0"/>
          <w:color w:val="000000" w:themeColor="text1"/>
          <w:kern w:val="2"/>
          <w:sz w:val="20"/>
          <w:szCs w:val="20"/>
        </w:rPr>
        <w:t xml:space="preserve">" </w:t>
      </w:r>
      <w:r w:rsidR="00D85AA0" w:rsidRPr="006E5904">
        <w:rPr>
          <w:rFonts w:asciiTheme="majorBidi" w:eastAsia="ＭＳ 明朝" w:hAnsiTheme="majorBidi" w:cstheme="majorBidi"/>
          <w:snapToGrid w:val="0"/>
          <w:color w:val="000000" w:themeColor="text1"/>
          <w:kern w:val="2"/>
          <w:sz w:val="20"/>
          <w:szCs w:val="20"/>
        </w:rPr>
        <w:t xml:space="preserve">in </w:t>
      </w:r>
      <w:r w:rsidR="00963EDE" w:rsidRPr="006E5904">
        <w:rPr>
          <w:rFonts w:asciiTheme="majorBidi" w:eastAsia="ＭＳ 明朝" w:hAnsiTheme="majorBidi" w:cstheme="majorBidi"/>
          <w:snapToGrid w:val="0"/>
          <w:color w:val="000000" w:themeColor="text1"/>
          <w:kern w:val="2"/>
          <w:sz w:val="20"/>
          <w:szCs w:val="20"/>
        </w:rPr>
        <w:t>"</w:t>
      </w:r>
      <w:r w:rsidR="00D85AA0" w:rsidRPr="006E5904">
        <w:rPr>
          <w:rFonts w:asciiTheme="majorBidi" w:eastAsia="ＭＳ 明朝" w:hAnsiTheme="majorBidi" w:cstheme="majorBidi"/>
          <w:snapToGrid w:val="0"/>
          <w:color w:val="000000" w:themeColor="text1"/>
          <w:kern w:val="2"/>
          <w:sz w:val="20"/>
          <w:szCs w:val="20"/>
        </w:rPr>
        <w:t>Mobile 6</w:t>
      </w:r>
      <w:r w:rsidR="00963EDE" w:rsidRPr="006E5904">
        <w:rPr>
          <w:rFonts w:asciiTheme="majorBidi" w:eastAsia="ＭＳ 明朝" w:hAnsiTheme="majorBidi" w:cstheme="majorBidi"/>
          <w:snapToGrid w:val="0"/>
          <w:color w:val="000000" w:themeColor="text1"/>
          <w:kern w:val="2"/>
          <w:sz w:val="20"/>
          <w:szCs w:val="20"/>
        </w:rPr>
        <w:t>"</w:t>
      </w:r>
      <w:r w:rsidR="00D85AA0" w:rsidRPr="006E5904">
        <w:rPr>
          <w:rFonts w:asciiTheme="majorBidi" w:eastAsia="ＭＳ 明朝" w:hAnsiTheme="majorBidi" w:cstheme="majorBidi"/>
          <w:snapToGrid w:val="0"/>
          <w:color w:val="000000" w:themeColor="text1"/>
          <w:kern w:val="2"/>
          <w:sz w:val="20"/>
          <w:szCs w:val="20"/>
        </w:rPr>
        <w:t xml:space="preserve"> by the </w:t>
      </w:r>
      <w:r w:rsidR="00D65647" w:rsidRPr="006E5904">
        <w:rPr>
          <w:rFonts w:asciiTheme="majorBidi" w:eastAsia="Century" w:hAnsiTheme="majorBidi" w:cstheme="majorBidi"/>
          <w:snapToGrid w:val="0"/>
          <w:color w:val="000000" w:themeColor="text1"/>
          <w:kern w:val="2"/>
          <w:sz w:val="20"/>
          <w:szCs w:val="20"/>
        </w:rPr>
        <w:t>U.S.</w:t>
      </w:r>
      <w:r w:rsidR="00A15360" w:rsidRPr="006E5904">
        <w:rPr>
          <w:rFonts w:asciiTheme="majorBidi" w:hAnsiTheme="majorBidi" w:cstheme="majorBidi"/>
          <w:snapToGrid w:val="0"/>
          <w:color w:val="000000" w:themeColor="text1"/>
          <w:kern w:val="2"/>
          <w:sz w:val="20"/>
          <w:szCs w:val="20"/>
        </w:rPr>
        <w:t xml:space="preserve"> </w:t>
      </w:r>
      <w:r w:rsidR="00D65647" w:rsidRPr="006E5904">
        <w:rPr>
          <w:rFonts w:asciiTheme="majorBidi" w:eastAsia="Century" w:hAnsiTheme="majorBidi" w:cstheme="majorBidi"/>
          <w:snapToGrid w:val="0"/>
          <w:color w:val="000000" w:themeColor="text1"/>
          <w:kern w:val="2"/>
          <w:sz w:val="20"/>
          <w:szCs w:val="20"/>
        </w:rPr>
        <w:t>EPA</w:t>
      </w:r>
      <w:r w:rsidR="00D85AA0" w:rsidRPr="006E5904">
        <w:rPr>
          <w:rFonts w:asciiTheme="majorBidi" w:hAnsiTheme="majorBidi" w:cstheme="majorBidi"/>
          <w:snapToGrid w:val="0"/>
          <w:color w:val="000000" w:themeColor="text1"/>
          <w:kern w:val="2"/>
          <w:sz w:val="20"/>
          <w:szCs w:val="20"/>
        </w:rPr>
        <w:t>), annual travel distances by car type (</w:t>
      </w:r>
      <w:r w:rsidR="00D65647" w:rsidRPr="006E5904">
        <w:rPr>
          <w:rFonts w:asciiTheme="majorBidi" w:eastAsia="Century" w:hAnsiTheme="majorBidi" w:cstheme="majorBidi"/>
          <w:snapToGrid w:val="0"/>
          <w:color w:val="000000" w:themeColor="text1"/>
          <w:kern w:val="2"/>
          <w:sz w:val="20"/>
          <w:szCs w:val="20"/>
        </w:rPr>
        <w:t>D</w:t>
      </w:r>
      <w:r w:rsidR="00D85AA0" w:rsidRPr="006E5904">
        <w:rPr>
          <w:rFonts w:asciiTheme="majorBidi" w:hAnsiTheme="majorBidi" w:cstheme="majorBidi"/>
          <w:snapToGrid w:val="0"/>
          <w:color w:val="000000" w:themeColor="text1"/>
          <w:kern w:val="2"/>
          <w:sz w:val="20"/>
          <w:szCs w:val="20"/>
        </w:rPr>
        <w:t xml:space="preserve">: based on </w:t>
      </w:r>
      <w:r w:rsidR="004E0DD7" w:rsidRPr="006E5904">
        <w:rPr>
          <w:rFonts w:asciiTheme="majorBidi" w:hAnsiTheme="majorBidi" w:cstheme="majorBidi"/>
          <w:snapToGrid w:val="0"/>
          <w:color w:val="000000" w:themeColor="text1"/>
          <w:kern w:val="2"/>
          <w:sz w:val="20"/>
          <w:szCs w:val="20"/>
        </w:rPr>
        <w:t xml:space="preserve">the passenger and cargo transportation volumes in the </w:t>
      </w:r>
      <w:r w:rsidR="00963EDE" w:rsidRPr="006E5904">
        <w:rPr>
          <w:rFonts w:asciiTheme="majorBidi" w:hAnsiTheme="majorBidi" w:cstheme="majorBidi"/>
          <w:snapToGrid w:val="0"/>
          <w:color w:val="000000" w:themeColor="text1"/>
          <w:kern w:val="2"/>
          <w:sz w:val="20"/>
          <w:szCs w:val="20"/>
        </w:rPr>
        <w:t>"</w:t>
      </w:r>
      <w:r w:rsidR="004E0DD7" w:rsidRPr="006E5904">
        <w:rPr>
          <w:rFonts w:asciiTheme="majorBidi" w:hAnsiTheme="majorBidi" w:cstheme="majorBidi"/>
          <w:snapToGrid w:val="0"/>
          <w:color w:val="000000" w:themeColor="text1"/>
          <w:kern w:val="2"/>
          <w:sz w:val="20"/>
          <w:szCs w:val="20"/>
        </w:rPr>
        <w:t>Annual Report of Road Transport Statistics</w:t>
      </w:r>
      <w:r w:rsidR="00963EDE" w:rsidRPr="006E5904">
        <w:rPr>
          <w:rFonts w:asciiTheme="majorBidi" w:hAnsiTheme="majorBidi" w:cstheme="majorBidi"/>
          <w:snapToGrid w:val="0"/>
          <w:color w:val="000000" w:themeColor="text1"/>
          <w:kern w:val="2"/>
          <w:sz w:val="20"/>
          <w:szCs w:val="20"/>
        </w:rPr>
        <w:t>"</w:t>
      </w:r>
      <w:r w:rsidR="004E0DD7" w:rsidRPr="006E5904">
        <w:rPr>
          <w:rFonts w:asciiTheme="majorBidi" w:hAnsiTheme="majorBidi" w:cstheme="majorBidi"/>
          <w:snapToGrid w:val="0"/>
          <w:color w:val="000000" w:themeColor="text1"/>
          <w:kern w:val="2"/>
          <w:sz w:val="20"/>
          <w:szCs w:val="20"/>
        </w:rPr>
        <w:t xml:space="preserve"> by </w:t>
      </w:r>
      <w:r w:rsidR="004E0DD7" w:rsidRPr="006E5904">
        <w:rPr>
          <w:rFonts w:asciiTheme="majorBidi" w:eastAsia="ＭＳ 明朝" w:hAnsiTheme="majorBidi" w:cstheme="majorBidi"/>
          <w:snapToGrid w:val="0"/>
          <w:color w:val="000000" w:themeColor="text1"/>
          <w:kern w:val="2"/>
          <w:sz w:val="20"/>
          <w:szCs w:val="20"/>
        </w:rPr>
        <w:t xml:space="preserve">the </w:t>
      </w:r>
      <w:r w:rsidR="005461D9" w:rsidRPr="006E5904">
        <w:rPr>
          <w:rFonts w:asciiTheme="majorBidi" w:eastAsia="ＭＳ 明朝" w:hAnsiTheme="majorBidi" w:cstheme="majorBidi"/>
          <w:snapToGrid w:val="0"/>
          <w:color w:val="000000" w:themeColor="text1"/>
          <w:kern w:val="2"/>
          <w:sz w:val="20"/>
          <w:szCs w:val="20"/>
        </w:rPr>
        <w:t>Information and Research Department, Policy Bureau, Ministry of Land, Infrastructure and Transport</w:t>
      </w:r>
      <w:r w:rsidR="00D85AA0" w:rsidRPr="006E5904">
        <w:rPr>
          <w:rFonts w:asciiTheme="majorBidi" w:eastAsia="ＭＳ 明朝" w:hAnsiTheme="majorBidi" w:cstheme="majorBidi"/>
          <w:snapToGrid w:val="0"/>
          <w:color w:val="000000" w:themeColor="text1"/>
          <w:kern w:val="2"/>
          <w:sz w:val="20"/>
          <w:szCs w:val="20"/>
        </w:rPr>
        <w:t>), and the amount of waste tires generated (</w:t>
      </w:r>
      <w:r w:rsidR="00D65647" w:rsidRPr="006E5904">
        <w:rPr>
          <w:rFonts w:asciiTheme="majorBidi" w:eastAsia="Century" w:hAnsiTheme="majorBidi" w:cstheme="majorBidi"/>
          <w:snapToGrid w:val="0"/>
          <w:color w:val="000000" w:themeColor="text1"/>
          <w:kern w:val="2"/>
          <w:sz w:val="20"/>
          <w:szCs w:val="20"/>
        </w:rPr>
        <w:t>W</w:t>
      </w:r>
      <w:r w:rsidR="00C106E7" w:rsidRPr="006E5904">
        <w:rPr>
          <w:rFonts w:asciiTheme="majorBidi" w:hAnsiTheme="majorBidi" w:cstheme="majorBidi"/>
          <w:snapToGrid w:val="0"/>
          <w:color w:val="000000" w:themeColor="text1"/>
          <w:kern w:val="2"/>
          <w:sz w:val="20"/>
          <w:szCs w:val="20"/>
        </w:rPr>
        <w:t xml:space="preserve">: </w:t>
      </w:r>
      <w:r w:rsidR="00D85AA0" w:rsidRPr="006E5904">
        <w:rPr>
          <w:rFonts w:asciiTheme="majorBidi" w:hAnsiTheme="majorBidi" w:cstheme="majorBidi"/>
          <w:snapToGrid w:val="0"/>
          <w:color w:val="000000" w:themeColor="text1"/>
          <w:kern w:val="2"/>
          <w:sz w:val="20"/>
          <w:szCs w:val="20"/>
        </w:rPr>
        <w:t>based on</w:t>
      </w:r>
      <w:r w:rsidR="00A15360" w:rsidRPr="006E5904">
        <w:rPr>
          <w:rFonts w:asciiTheme="majorBidi" w:hAnsiTheme="majorBidi" w:cstheme="majorBidi"/>
          <w:snapToGrid w:val="0"/>
          <w:color w:val="000000" w:themeColor="text1"/>
          <w:kern w:val="2"/>
          <w:sz w:val="20"/>
          <w:szCs w:val="20"/>
        </w:rPr>
        <w:t xml:space="preserve"> </w:t>
      </w:r>
      <w:r w:rsidR="00963EDE" w:rsidRPr="006E5904">
        <w:rPr>
          <w:rFonts w:asciiTheme="majorBidi" w:eastAsia="ＭＳ 明朝" w:hAnsiTheme="majorBidi" w:cstheme="majorBidi"/>
          <w:snapToGrid w:val="0"/>
          <w:color w:val="000000" w:themeColor="text1"/>
          <w:kern w:val="2"/>
          <w:sz w:val="20"/>
          <w:szCs w:val="20"/>
        </w:rPr>
        <w:t>"</w:t>
      </w:r>
      <w:r w:rsidR="00C106E7" w:rsidRPr="006E5904">
        <w:rPr>
          <w:rFonts w:asciiTheme="majorBidi" w:eastAsia="ＭＳ 明朝" w:hAnsiTheme="majorBidi" w:cstheme="majorBidi"/>
          <w:snapToGrid w:val="0"/>
          <w:color w:val="000000" w:themeColor="text1"/>
          <w:kern w:val="2"/>
          <w:sz w:val="20"/>
          <w:szCs w:val="20"/>
        </w:rPr>
        <w:t>Tyre Industry of Japan</w:t>
      </w:r>
      <w:r w:rsidR="00963EDE" w:rsidRPr="006E5904">
        <w:rPr>
          <w:rFonts w:asciiTheme="majorBidi" w:eastAsia="ＭＳ 明朝" w:hAnsiTheme="majorBidi" w:cstheme="majorBidi"/>
          <w:snapToGrid w:val="0"/>
          <w:color w:val="000000" w:themeColor="text1"/>
          <w:kern w:val="2"/>
          <w:sz w:val="20"/>
          <w:szCs w:val="20"/>
        </w:rPr>
        <w:t>"</w:t>
      </w:r>
      <w:r w:rsidR="00C106E7" w:rsidRPr="006E5904">
        <w:rPr>
          <w:rFonts w:asciiTheme="majorBidi" w:eastAsia="Century" w:hAnsiTheme="majorBidi" w:cstheme="majorBidi"/>
          <w:snapToGrid w:val="0"/>
          <w:color w:val="000000" w:themeColor="text1"/>
          <w:kern w:val="2"/>
          <w:sz w:val="20"/>
          <w:szCs w:val="20"/>
        </w:rPr>
        <w:t xml:space="preserve"> published by the Japan Automobile Tyre Manufacturers Association</w:t>
      </w:r>
      <w:r w:rsidR="004E0DD7" w:rsidRPr="006E5904">
        <w:rPr>
          <w:rFonts w:asciiTheme="majorBidi" w:hAnsiTheme="majorBidi" w:cstheme="majorBidi"/>
          <w:snapToGrid w:val="0"/>
          <w:color w:val="000000" w:themeColor="text1"/>
          <w:kern w:val="2"/>
          <w:sz w:val="20"/>
          <w:szCs w:val="20"/>
        </w:rPr>
        <w:t xml:space="preserve">), </w:t>
      </w:r>
      <w:r w:rsidR="00233560" w:rsidRPr="006E5904">
        <w:rPr>
          <w:rFonts w:asciiTheme="majorBidi" w:hAnsiTheme="majorBidi" w:cstheme="majorBidi"/>
          <w:snapToGrid w:val="0"/>
          <w:color w:val="000000" w:themeColor="text1"/>
          <w:kern w:val="2"/>
          <w:sz w:val="20"/>
          <w:szCs w:val="20"/>
        </w:rPr>
        <w:t>t</w:t>
      </w:r>
      <w:r w:rsidR="00233560" w:rsidRPr="006E5904">
        <w:rPr>
          <w:rFonts w:asciiTheme="majorBidi" w:eastAsia="ＭＳ 明朝" w:hAnsiTheme="majorBidi" w:cstheme="majorBidi"/>
          <w:snapToGrid w:val="0"/>
          <w:color w:val="000000" w:themeColor="text1"/>
          <w:kern w:val="2"/>
          <w:sz w:val="20"/>
          <w:szCs w:val="20"/>
        </w:rPr>
        <w:t xml:space="preserve">he average tire wear rate in the period of 1990 to 2000 was calculated from ((D </w:t>
      </w:r>
      <w:r w:rsidR="00963EDE" w:rsidRPr="006E5904">
        <w:rPr>
          <w:rFonts w:asciiTheme="majorBidi" w:eastAsia="ＭＳ 明朝" w:hAnsiTheme="majorBidi" w:cstheme="majorBidi"/>
          <w:snapToGrid w:val="0"/>
          <w:color w:val="000000" w:themeColor="text1"/>
          <w:kern w:val="2"/>
          <w:sz w:val="21"/>
          <w:szCs w:val="21"/>
        </w:rPr>
        <w:t>×</w:t>
      </w:r>
      <w:r w:rsidR="00233560" w:rsidRPr="006E5904">
        <w:rPr>
          <w:rFonts w:asciiTheme="majorBidi" w:eastAsia="ＭＳ 明朝" w:hAnsiTheme="majorBidi" w:cstheme="majorBidi"/>
          <w:snapToGrid w:val="0"/>
          <w:color w:val="000000" w:themeColor="text1"/>
          <w:kern w:val="2"/>
          <w:sz w:val="20"/>
          <w:szCs w:val="20"/>
        </w:rPr>
        <w:t xml:space="preserve"> R) / (D </w:t>
      </w:r>
      <w:r w:rsidR="00963EDE" w:rsidRPr="006E5904">
        <w:rPr>
          <w:rFonts w:asciiTheme="majorBidi" w:eastAsia="ＭＳ 明朝" w:hAnsiTheme="majorBidi" w:cstheme="majorBidi"/>
          <w:snapToGrid w:val="0"/>
          <w:color w:val="000000" w:themeColor="text1"/>
          <w:kern w:val="2"/>
          <w:sz w:val="21"/>
          <w:szCs w:val="21"/>
        </w:rPr>
        <w:t>×</w:t>
      </w:r>
      <w:r w:rsidR="00233560" w:rsidRPr="006E5904">
        <w:rPr>
          <w:rFonts w:asciiTheme="majorBidi" w:eastAsia="ＭＳ 明朝" w:hAnsiTheme="majorBidi" w:cstheme="majorBidi"/>
          <w:snapToGrid w:val="0"/>
          <w:color w:val="000000" w:themeColor="text1"/>
          <w:kern w:val="2"/>
          <w:sz w:val="20"/>
          <w:szCs w:val="20"/>
        </w:rPr>
        <w:t xml:space="preserve"> R</w:t>
      </w:r>
      <w:r w:rsidR="00963EDE" w:rsidRPr="006E5904">
        <w:rPr>
          <w:rFonts w:asciiTheme="majorBidi" w:eastAsia="ＭＳ 明朝" w:hAnsiTheme="majorBidi" w:cstheme="majorBidi"/>
          <w:snapToGrid w:val="0"/>
          <w:color w:val="000000" w:themeColor="text1"/>
          <w:kern w:val="2"/>
          <w:sz w:val="20"/>
          <w:szCs w:val="20"/>
        </w:rPr>
        <w:t xml:space="preserve"> </w:t>
      </w:r>
      <w:r w:rsidR="00233560" w:rsidRPr="006E5904">
        <w:rPr>
          <w:rFonts w:asciiTheme="majorBidi" w:eastAsia="ＭＳ 明朝" w:hAnsiTheme="majorBidi" w:cstheme="majorBidi"/>
          <w:snapToGrid w:val="0"/>
          <w:color w:val="000000" w:themeColor="text1"/>
          <w:kern w:val="2"/>
          <w:sz w:val="20"/>
          <w:szCs w:val="20"/>
        </w:rPr>
        <w:t>+</w:t>
      </w:r>
      <w:r w:rsidR="00963EDE" w:rsidRPr="006E5904">
        <w:rPr>
          <w:rFonts w:asciiTheme="majorBidi" w:eastAsia="ＭＳ 明朝" w:hAnsiTheme="majorBidi" w:cstheme="majorBidi"/>
          <w:snapToGrid w:val="0"/>
          <w:color w:val="000000" w:themeColor="text1"/>
          <w:kern w:val="2"/>
          <w:sz w:val="20"/>
          <w:szCs w:val="20"/>
        </w:rPr>
        <w:t xml:space="preserve"> </w:t>
      </w:r>
      <w:r w:rsidR="00233560" w:rsidRPr="006E5904">
        <w:rPr>
          <w:rFonts w:asciiTheme="majorBidi" w:eastAsia="ＭＳ 明朝" w:hAnsiTheme="majorBidi" w:cstheme="majorBidi"/>
          <w:snapToGrid w:val="0"/>
          <w:color w:val="000000" w:themeColor="text1"/>
          <w:kern w:val="2"/>
          <w:sz w:val="20"/>
          <w:szCs w:val="20"/>
        </w:rPr>
        <w:t>W)).</w:t>
      </w:r>
    </w:p>
    <w:p w14:paraId="18025532" w14:textId="77777777" w:rsidR="001A4DCC" w:rsidRPr="006E5904" w:rsidRDefault="001A4DCC" w:rsidP="007C6EC3">
      <w:pPr>
        <w:spacing w:line="31" w:lineRule="exact"/>
        <w:rPr>
          <w:rFonts w:asciiTheme="majorBidi" w:hAnsiTheme="majorBidi" w:cstheme="majorBidi"/>
          <w:snapToGrid w:val="0"/>
          <w:color w:val="000000" w:themeColor="text1"/>
          <w:kern w:val="2"/>
          <w:sz w:val="20"/>
          <w:szCs w:val="20"/>
        </w:rPr>
      </w:pPr>
    </w:p>
    <w:p w14:paraId="2C8B2CA4" w14:textId="77777777" w:rsidR="001A4DCC" w:rsidRPr="006E5904" w:rsidRDefault="00963EDE" w:rsidP="003F728C">
      <w:pPr>
        <w:spacing w:line="229" w:lineRule="exact"/>
        <w:ind w:left="1358" w:hanging="97"/>
        <w:rPr>
          <w:rFonts w:asciiTheme="majorBidi" w:hAnsiTheme="majorBidi" w:cstheme="majorBidi"/>
          <w:snapToGrid w:val="0"/>
          <w:color w:val="000000" w:themeColor="text1"/>
          <w:kern w:val="2"/>
        </w:rPr>
      </w:pPr>
      <w:r w:rsidRPr="006E5904">
        <w:rPr>
          <w:rFonts w:asciiTheme="majorBidi" w:eastAsia="ＭＳ 明朝" w:hAnsiTheme="majorBidi" w:cstheme="majorBidi"/>
          <w:snapToGrid w:val="0"/>
          <w:color w:val="000000" w:themeColor="text1"/>
          <w:kern w:val="2"/>
          <w:sz w:val="19"/>
          <w:szCs w:val="19"/>
        </w:rPr>
        <w:t>2.</w:t>
      </w:r>
      <w:r w:rsidR="00964C25" w:rsidRPr="006E5904">
        <w:rPr>
          <w:rFonts w:asciiTheme="majorBidi" w:eastAsia="ＭＳ 明朝" w:hAnsiTheme="majorBidi" w:cstheme="majorBidi"/>
          <w:snapToGrid w:val="0"/>
          <w:color w:val="000000" w:themeColor="text1"/>
          <w:kern w:val="2"/>
          <w:sz w:val="19"/>
          <w:szCs w:val="19"/>
        </w:rPr>
        <w:t xml:space="preserve"> Maximum default value for hazardous waste in the IPCC Good Practice Guidance (GPG 2000)</w:t>
      </w:r>
      <w:r w:rsidR="00B22661" w:rsidRPr="006E5904">
        <w:rPr>
          <w:rFonts w:asciiTheme="majorBidi" w:hAnsiTheme="majorBidi" w:cstheme="majorBidi"/>
          <w:snapToGrid w:val="0"/>
          <w:color w:val="000000" w:themeColor="text1"/>
          <w:kern w:val="2"/>
        </w:rPr>
        <w:br w:type="page"/>
      </w:r>
    </w:p>
    <w:p w14:paraId="723C625F" w14:textId="77777777" w:rsidR="001A4DCC" w:rsidRPr="006E5904" w:rsidRDefault="00111D9B" w:rsidP="0090559D">
      <w:pPr>
        <w:tabs>
          <w:tab w:val="left" w:pos="1241"/>
        </w:tabs>
        <w:spacing w:line="241" w:lineRule="exact"/>
        <w:ind w:left="421"/>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lastRenderedPageBreak/>
        <w:t>&lt;&lt;</w:t>
      </w:r>
      <w:r w:rsidR="00D65647" w:rsidRPr="006E5904">
        <w:rPr>
          <w:rFonts w:asciiTheme="majorBidi" w:eastAsia="Century" w:hAnsiTheme="majorBidi" w:cstheme="majorBidi"/>
          <w:snapToGrid w:val="0"/>
          <w:color w:val="000000" w:themeColor="text1"/>
          <w:kern w:val="2"/>
          <w:sz w:val="20"/>
          <w:szCs w:val="20"/>
        </w:rPr>
        <w:t>No.4</w:t>
      </w:r>
      <w:r w:rsidR="0090559D" w:rsidRPr="006E5904">
        <w:rPr>
          <w:rFonts w:asciiTheme="majorBidi" w:hAnsiTheme="majorBidi" w:cstheme="majorBidi"/>
          <w:snapToGrid w:val="0"/>
          <w:color w:val="000000" w:themeColor="text1"/>
          <w:kern w:val="2"/>
          <w:sz w:val="20"/>
          <w:szCs w:val="20"/>
        </w:rPr>
        <w:t xml:space="preserve"> </w:t>
      </w:r>
      <w:r w:rsidR="001D6397" w:rsidRPr="006E5904">
        <w:rPr>
          <w:rFonts w:asciiTheme="majorBidi" w:hAnsiTheme="majorBidi" w:cstheme="majorBidi"/>
          <w:snapToGrid w:val="0"/>
          <w:color w:val="000000" w:themeColor="text1"/>
          <w:kern w:val="2"/>
          <w:sz w:val="20"/>
          <w:szCs w:val="20"/>
        </w:rPr>
        <w:t>Waste p</w:t>
      </w:r>
      <w:r w:rsidRPr="006E5904">
        <w:rPr>
          <w:rFonts w:asciiTheme="majorBidi" w:eastAsia="Century" w:hAnsiTheme="majorBidi" w:cstheme="majorBidi"/>
          <w:snapToGrid w:val="0"/>
          <w:color w:val="000000" w:themeColor="text1"/>
          <w:kern w:val="2"/>
          <w:sz w:val="19"/>
          <w:szCs w:val="19"/>
        </w:rPr>
        <w:t>lastics other than 2 and 3 (only those classified as industrial waste)</w:t>
      </w:r>
      <w:r w:rsidRPr="006E5904">
        <w:rPr>
          <w:rFonts w:asciiTheme="majorBidi" w:hAnsiTheme="majorBidi" w:cstheme="majorBidi"/>
          <w:snapToGrid w:val="0"/>
          <w:color w:val="000000" w:themeColor="text1"/>
          <w:kern w:val="2"/>
          <w:sz w:val="19"/>
          <w:szCs w:val="19"/>
        </w:rPr>
        <w:t>&gt;&gt;</w:t>
      </w:r>
    </w:p>
    <w:p w14:paraId="1196CBB4" w14:textId="77777777" w:rsidR="001A4DCC" w:rsidRPr="006E5904" w:rsidRDefault="001A4DCC" w:rsidP="007C6EC3">
      <w:pPr>
        <w:spacing w:line="73" w:lineRule="exact"/>
        <w:rPr>
          <w:rFonts w:asciiTheme="majorBidi" w:hAnsiTheme="majorBidi" w:cstheme="majorBidi"/>
          <w:snapToGrid w:val="0"/>
          <w:color w:val="000000" w:themeColor="text1"/>
          <w:kern w:val="2"/>
          <w:sz w:val="20"/>
          <w:szCs w:val="20"/>
        </w:rPr>
      </w:pPr>
    </w:p>
    <w:p w14:paraId="61116F29" w14:textId="77777777" w:rsidR="001A4DCC" w:rsidRPr="006E5904" w:rsidRDefault="00055F11" w:rsidP="007C6EC3">
      <w:pPr>
        <w:spacing w:line="248" w:lineRule="exact"/>
        <w:ind w:left="641"/>
        <w:jc w:val="both"/>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 xml:space="preserve">The set value </w:t>
      </w:r>
      <w:r w:rsidR="0014089A" w:rsidRPr="006E5904">
        <w:rPr>
          <w:rFonts w:asciiTheme="majorBidi" w:eastAsia="ＭＳ 明朝" w:hAnsiTheme="majorBidi" w:cstheme="majorBidi"/>
          <w:snapToGrid w:val="0"/>
          <w:color w:val="000000" w:themeColor="text1"/>
          <w:kern w:val="2"/>
          <w:sz w:val="20"/>
          <w:szCs w:val="20"/>
        </w:rPr>
        <w:t xml:space="preserve">was found by multiplying the </w:t>
      </w:r>
      <w:r w:rsidR="00903C7D" w:rsidRPr="006E5904">
        <w:rPr>
          <w:rFonts w:asciiTheme="majorBidi" w:eastAsia="ＭＳ 明朝" w:hAnsiTheme="majorBidi" w:cstheme="majorBidi"/>
          <w:snapToGrid w:val="0"/>
          <w:color w:val="000000" w:themeColor="text1"/>
          <w:kern w:val="2"/>
          <w:sz w:val="20"/>
          <w:szCs w:val="20"/>
        </w:rPr>
        <w:t>carbon</w:t>
      </w:r>
      <w:r w:rsidR="00ED5BB2" w:rsidRPr="006E5904">
        <w:rPr>
          <w:rFonts w:asciiTheme="majorBidi" w:eastAsia="ＭＳ 明朝" w:hAnsiTheme="majorBidi" w:cstheme="majorBidi"/>
          <w:snapToGrid w:val="0"/>
          <w:color w:val="000000" w:themeColor="text1"/>
          <w:kern w:val="2"/>
          <w:sz w:val="20"/>
          <w:szCs w:val="20"/>
        </w:rPr>
        <w:t xml:space="preserve"> content </w:t>
      </w:r>
      <w:r w:rsidR="001D6397" w:rsidRPr="006E5904">
        <w:rPr>
          <w:rFonts w:asciiTheme="majorBidi" w:eastAsia="ＭＳ 明朝" w:hAnsiTheme="majorBidi" w:cstheme="majorBidi"/>
          <w:snapToGrid w:val="0"/>
          <w:color w:val="000000" w:themeColor="text1"/>
          <w:kern w:val="2"/>
          <w:sz w:val="20"/>
          <w:szCs w:val="20"/>
        </w:rPr>
        <w:t>ratio</w:t>
      </w:r>
      <w:r w:rsidR="00ED5BB2" w:rsidRPr="006E5904">
        <w:rPr>
          <w:rFonts w:asciiTheme="majorBidi" w:eastAsia="ＭＳ 明朝" w:hAnsiTheme="majorBidi" w:cstheme="majorBidi"/>
          <w:snapToGrid w:val="0"/>
          <w:color w:val="000000" w:themeColor="text1"/>
          <w:kern w:val="2"/>
          <w:sz w:val="20"/>
          <w:szCs w:val="20"/>
        </w:rPr>
        <w:t xml:space="preserve"> </w:t>
      </w:r>
      <w:r w:rsidR="004C3706" w:rsidRPr="006E5904">
        <w:rPr>
          <w:rFonts w:asciiTheme="majorBidi" w:eastAsia="ＭＳ 明朝" w:hAnsiTheme="majorBidi" w:cstheme="majorBidi"/>
          <w:snapToGrid w:val="0"/>
          <w:color w:val="000000" w:themeColor="text1"/>
          <w:kern w:val="2"/>
          <w:sz w:val="20"/>
          <w:szCs w:val="20"/>
        </w:rPr>
        <w:t>in waste plastics</w:t>
      </w:r>
      <w:r w:rsidR="00ED5BB2" w:rsidRPr="006E5904">
        <w:rPr>
          <w:rFonts w:asciiTheme="majorBidi" w:eastAsia="ＭＳ 明朝" w:hAnsiTheme="majorBidi" w:cstheme="majorBidi"/>
          <w:snapToGrid w:val="0"/>
          <w:color w:val="000000" w:themeColor="text1"/>
          <w:kern w:val="2"/>
          <w:sz w:val="20"/>
          <w:szCs w:val="20"/>
        </w:rPr>
        <w:t xml:space="preserve"> (</w:t>
      </w:r>
      <w:r w:rsidR="003E6D1E" w:rsidRPr="006E5904">
        <w:rPr>
          <w:rFonts w:asciiTheme="majorBidi" w:eastAsia="ＭＳ 明朝" w:hAnsiTheme="majorBidi" w:cstheme="majorBidi"/>
          <w:snapToGrid w:val="0"/>
          <w:color w:val="000000" w:themeColor="text1"/>
          <w:kern w:val="2"/>
          <w:sz w:val="20"/>
          <w:szCs w:val="20"/>
        </w:rPr>
        <w:t>"</w:t>
      </w:r>
      <w:r w:rsidR="00A71452" w:rsidRPr="006E5904">
        <w:rPr>
          <w:rFonts w:asciiTheme="majorBidi" w:eastAsia="ＭＳ 明朝" w:hAnsiTheme="majorBidi" w:cstheme="majorBidi"/>
          <w:snapToGrid w:val="0"/>
          <w:color w:val="000000" w:themeColor="text1"/>
          <w:kern w:val="2"/>
          <w:sz w:val="20"/>
          <w:szCs w:val="20"/>
        </w:rPr>
        <w:t>Report on Survey of Carbon Dioxide Emissions</w:t>
      </w:r>
      <w:r w:rsidR="003E6D1E" w:rsidRPr="006E5904">
        <w:rPr>
          <w:rFonts w:asciiTheme="majorBidi" w:eastAsia="ＭＳ 明朝" w:hAnsiTheme="majorBidi" w:cstheme="majorBidi"/>
          <w:snapToGrid w:val="0"/>
          <w:color w:val="000000" w:themeColor="text1"/>
          <w:kern w:val="2"/>
          <w:sz w:val="20"/>
          <w:szCs w:val="20"/>
        </w:rPr>
        <w:t>"</w:t>
      </w:r>
      <w:r w:rsidR="00A71452" w:rsidRPr="006E5904">
        <w:rPr>
          <w:rFonts w:asciiTheme="majorBidi" w:eastAsia="ＭＳ 明朝" w:hAnsiTheme="majorBidi" w:cstheme="majorBidi"/>
          <w:snapToGrid w:val="0"/>
          <w:color w:val="000000" w:themeColor="text1"/>
          <w:kern w:val="2"/>
          <w:sz w:val="20"/>
          <w:szCs w:val="20"/>
        </w:rPr>
        <w:t xml:space="preserve"> (1992) by the Environment Agency</w:t>
      </w:r>
      <w:r w:rsidR="00ED5BB2" w:rsidRPr="006E5904">
        <w:rPr>
          <w:rFonts w:asciiTheme="majorBidi" w:eastAsia="ＭＳ 明朝" w:hAnsiTheme="majorBidi" w:cstheme="majorBidi"/>
          <w:snapToGrid w:val="0"/>
          <w:color w:val="000000" w:themeColor="text1"/>
          <w:kern w:val="2"/>
          <w:sz w:val="20"/>
          <w:szCs w:val="20"/>
        </w:rPr>
        <w:t xml:space="preserve">) by </w:t>
      </w:r>
      <w:r w:rsidR="001E3318" w:rsidRPr="006E5904">
        <w:rPr>
          <w:rFonts w:asciiTheme="majorBidi" w:eastAsia="ＭＳ 明朝" w:hAnsiTheme="majorBidi" w:cstheme="majorBidi"/>
          <w:snapToGrid w:val="0"/>
          <w:color w:val="000000" w:themeColor="text1"/>
          <w:kern w:val="2"/>
          <w:sz w:val="20"/>
          <w:szCs w:val="20"/>
        </w:rPr>
        <w:t xml:space="preserve">the </w:t>
      </w:r>
      <w:r w:rsidR="00ED5BB2" w:rsidRPr="006E5904">
        <w:rPr>
          <w:rFonts w:asciiTheme="majorBidi" w:eastAsia="ＭＳ 明朝" w:hAnsiTheme="majorBidi" w:cstheme="majorBidi"/>
          <w:snapToGrid w:val="0"/>
          <w:color w:val="000000" w:themeColor="text1"/>
          <w:kern w:val="2"/>
          <w:sz w:val="20"/>
          <w:szCs w:val="20"/>
        </w:rPr>
        <w:t xml:space="preserve">combustion rate in </w:t>
      </w:r>
      <w:r w:rsidR="001D6397" w:rsidRPr="006E5904">
        <w:rPr>
          <w:rFonts w:asciiTheme="majorBidi" w:eastAsia="ＭＳ 明朝" w:hAnsiTheme="majorBidi" w:cstheme="majorBidi"/>
          <w:snapToGrid w:val="0"/>
          <w:color w:val="000000" w:themeColor="text1"/>
          <w:kern w:val="2"/>
          <w:sz w:val="20"/>
          <w:szCs w:val="20"/>
        </w:rPr>
        <w:t>incineration</w:t>
      </w:r>
      <w:r w:rsidR="00ED5BB2" w:rsidRPr="006E5904">
        <w:rPr>
          <w:rFonts w:asciiTheme="majorBidi" w:eastAsia="ＭＳ 明朝" w:hAnsiTheme="majorBidi" w:cstheme="majorBidi"/>
          <w:snapToGrid w:val="0"/>
          <w:color w:val="000000" w:themeColor="text1"/>
          <w:kern w:val="2"/>
          <w:sz w:val="20"/>
          <w:szCs w:val="20"/>
        </w:rPr>
        <w:t xml:space="preserve"> facilities (the maximum default value for hazardous waste in the </w:t>
      </w:r>
      <w:r w:rsidR="00ED5BB2" w:rsidRPr="006E5904">
        <w:rPr>
          <w:rFonts w:asciiTheme="majorBidi" w:eastAsia="Century" w:hAnsiTheme="majorBidi" w:cstheme="majorBidi"/>
          <w:snapToGrid w:val="0"/>
          <w:color w:val="000000" w:themeColor="text1"/>
          <w:kern w:val="2"/>
          <w:sz w:val="20"/>
          <w:szCs w:val="20"/>
        </w:rPr>
        <w:t xml:space="preserve">IPCC </w:t>
      </w:r>
      <w:r w:rsidR="00ED5BB2" w:rsidRPr="006E5904">
        <w:rPr>
          <w:rFonts w:asciiTheme="majorBidi" w:hAnsiTheme="majorBidi" w:cstheme="majorBidi"/>
          <w:snapToGrid w:val="0"/>
          <w:color w:val="000000" w:themeColor="text1"/>
          <w:kern w:val="2"/>
          <w:sz w:val="20"/>
          <w:szCs w:val="20"/>
        </w:rPr>
        <w:t>Good Practice Guidance (</w:t>
      </w:r>
      <w:r w:rsidR="00ED5BB2" w:rsidRPr="006E5904">
        <w:rPr>
          <w:rFonts w:asciiTheme="majorBidi" w:eastAsia="Century" w:hAnsiTheme="majorBidi" w:cstheme="majorBidi"/>
          <w:snapToGrid w:val="0"/>
          <w:color w:val="000000" w:themeColor="text1"/>
          <w:kern w:val="2"/>
          <w:sz w:val="20"/>
          <w:szCs w:val="20"/>
        </w:rPr>
        <w:t>GPG 2000</w:t>
      </w:r>
      <w:r w:rsidR="00ED5BB2" w:rsidRPr="006E5904">
        <w:rPr>
          <w:rFonts w:asciiTheme="majorBidi" w:hAnsiTheme="majorBidi" w:cstheme="majorBidi"/>
          <w:snapToGrid w:val="0"/>
          <w:color w:val="000000" w:themeColor="text1"/>
          <w:kern w:val="2"/>
          <w:sz w:val="20"/>
          <w:szCs w:val="20"/>
        </w:rPr>
        <w:t>)</w:t>
      </w:r>
      <w:r w:rsidR="00F0277F" w:rsidRPr="006E5904">
        <w:rPr>
          <w:rFonts w:asciiTheme="majorBidi" w:hAnsiTheme="majorBidi" w:cstheme="majorBidi"/>
          <w:snapToGrid w:val="0"/>
          <w:color w:val="000000" w:themeColor="text1"/>
          <w:kern w:val="2"/>
          <w:sz w:val="20"/>
          <w:szCs w:val="20"/>
        </w:rPr>
        <w:t>)</w:t>
      </w:r>
      <w:r w:rsidR="00ED5BB2" w:rsidRPr="006E5904">
        <w:rPr>
          <w:rFonts w:asciiTheme="majorBidi" w:hAnsiTheme="majorBidi" w:cstheme="majorBidi"/>
          <w:snapToGrid w:val="0"/>
          <w:color w:val="000000" w:themeColor="text1"/>
          <w:kern w:val="2"/>
          <w:sz w:val="20"/>
          <w:szCs w:val="20"/>
        </w:rPr>
        <w:t>.</w:t>
      </w:r>
    </w:p>
    <w:p w14:paraId="74E26FA1" w14:textId="77777777" w:rsidR="001A4DCC" w:rsidRPr="006E5904" w:rsidRDefault="001A4DCC" w:rsidP="007C6EC3">
      <w:pPr>
        <w:spacing w:line="212" w:lineRule="exact"/>
        <w:rPr>
          <w:rFonts w:asciiTheme="majorBidi" w:hAnsiTheme="majorBidi" w:cstheme="majorBidi"/>
          <w:snapToGrid w:val="0"/>
          <w:color w:val="000000" w:themeColor="text1"/>
          <w:kern w:val="2"/>
          <w:sz w:val="20"/>
          <w:szCs w:val="20"/>
        </w:rPr>
      </w:pPr>
    </w:p>
    <w:p w14:paraId="2DE1575E" w14:textId="77777777" w:rsidR="001A4DCC" w:rsidRPr="006E5904" w:rsidRDefault="00ED5BB2" w:rsidP="0090559D">
      <w:pPr>
        <w:tabs>
          <w:tab w:val="left" w:pos="1241"/>
        </w:tabs>
        <w:spacing w:line="241" w:lineRule="exact"/>
        <w:ind w:left="421"/>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&lt;&lt;</w:t>
      </w:r>
      <w:r w:rsidR="007414C3" w:rsidRPr="006E5904">
        <w:rPr>
          <w:rFonts w:asciiTheme="majorBidi" w:eastAsia="ＭＳ 明朝" w:hAnsiTheme="majorBidi" w:cstheme="majorBidi"/>
          <w:snapToGrid w:val="0"/>
          <w:color w:val="000000" w:themeColor="text1"/>
          <w:kern w:val="2"/>
          <w:sz w:val="20"/>
          <w:szCs w:val="20"/>
        </w:rPr>
        <w:t>No.5</w:t>
      </w:r>
      <w:r w:rsidRPr="006E5904">
        <w:rPr>
          <w:rFonts w:asciiTheme="majorBidi" w:eastAsia="ＭＳ 明朝" w:hAnsiTheme="majorBidi" w:cstheme="majorBidi"/>
          <w:snapToGrid w:val="0"/>
          <w:color w:val="000000" w:themeColor="text1"/>
          <w:kern w:val="2"/>
          <w:sz w:val="20"/>
          <w:szCs w:val="20"/>
        </w:rPr>
        <w:t xml:space="preserve"> </w:t>
      </w:r>
      <w:r w:rsidRPr="006E5904">
        <w:rPr>
          <w:rFonts w:asciiTheme="majorBidi" w:eastAsia="ＭＳ 明朝" w:hAnsiTheme="majorBidi" w:cstheme="majorBidi"/>
          <w:snapToGrid w:val="0"/>
          <w:color w:val="000000" w:themeColor="text1"/>
          <w:kern w:val="2"/>
          <w:sz w:val="21"/>
          <w:szCs w:val="21"/>
        </w:rPr>
        <w:t>Waste p</w:t>
      </w:r>
      <w:r w:rsidR="004C3706" w:rsidRPr="006E5904">
        <w:rPr>
          <w:rFonts w:asciiTheme="majorBidi" w:eastAsia="ＭＳ 明朝" w:hAnsiTheme="majorBidi" w:cstheme="majorBidi"/>
          <w:snapToGrid w:val="0"/>
          <w:color w:val="000000" w:themeColor="text1"/>
          <w:kern w:val="2"/>
          <w:sz w:val="21"/>
          <w:szCs w:val="21"/>
        </w:rPr>
        <w:t xml:space="preserve">lastics other than 2, 3, and 4 </w:t>
      </w:r>
      <w:r w:rsidRPr="006E5904">
        <w:rPr>
          <w:rFonts w:asciiTheme="majorBidi" w:eastAsia="ＭＳ 明朝" w:hAnsiTheme="majorBidi" w:cstheme="majorBidi"/>
          <w:snapToGrid w:val="0"/>
          <w:color w:val="000000" w:themeColor="text1"/>
          <w:kern w:val="2"/>
          <w:sz w:val="21"/>
          <w:szCs w:val="21"/>
        </w:rPr>
        <w:t>(plastic in general waste)&gt;&gt;</w:t>
      </w:r>
    </w:p>
    <w:p w14:paraId="38E18FEF" w14:textId="77777777" w:rsidR="001A4DCC" w:rsidRPr="006E5904" w:rsidRDefault="001A4DCC" w:rsidP="007C6EC3">
      <w:pPr>
        <w:spacing w:line="98" w:lineRule="exact"/>
        <w:rPr>
          <w:rFonts w:asciiTheme="majorBidi" w:hAnsiTheme="majorBidi" w:cstheme="majorBidi"/>
          <w:snapToGrid w:val="0"/>
          <w:color w:val="000000" w:themeColor="text1"/>
          <w:kern w:val="2"/>
          <w:sz w:val="20"/>
          <w:szCs w:val="20"/>
        </w:rPr>
      </w:pPr>
    </w:p>
    <w:p w14:paraId="405B950C" w14:textId="77777777" w:rsidR="001A4DCC" w:rsidRPr="006E5904" w:rsidRDefault="004C3706" w:rsidP="007C6EC3">
      <w:pPr>
        <w:spacing w:line="240" w:lineRule="exact"/>
        <w:ind w:left="641"/>
        <w:jc w:val="both"/>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 xml:space="preserve">The </w:t>
      </w:r>
      <w:r w:rsidR="0014089A" w:rsidRPr="006E5904">
        <w:rPr>
          <w:rFonts w:asciiTheme="majorBidi" w:eastAsia="ＭＳ 明朝" w:hAnsiTheme="majorBidi" w:cstheme="majorBidi"/>
          <w:snapToGrid w:val="0"/>
          <w:color w:val="000000" w:themeColor="text1"/>
          <w:kern w:val="2"/>
          <w:sz w:val="20"/>
          <w:szCs w:val="20"/>
        </w:rPr>
        <w:t xml:space="preserve">set </w:t>
      </w:r>
      <w:r w:rsidR="001E3318" w:rsidRPr="006E5904">
        <w:rPr>
          <w:rFonts w:asciiTheme="majorBidi" w:eastAsia="ＭＳ 明朝" w:hAnsiTheme="majorBidi" w:cstheme="majorBidi"/>
          <w:snapToGrid w:val="0"/>
          <w:color w:val="000000" w:themeColor="text1"/>
          <w:kern w:val="2"/>
          <w:sz w:val="20"/>
          <w:szCs w:val="20"/>
        </w:rPr>
        <w:t>value</w:t>
      </w:r>
      <w:r w:rsidRPr="006E5904">
        <w:rPr>
          <w:rFonts w:asciiTheme="majorBidi" w:eastAsia="ＭＳ 明朝" w:hAnsiTheme="majorBidi" w:cstheme="majorBidi"/>
          <w:snapToGrid w:val="0"/>
          <w:color w:val="000000" w:themeColor="text1"/>
          <w:kern w:val="2"/>
          <w:sz w:val="20"/>
          <w:szCs w:val="20"/>
        </w:rPr>
        <w:t xml:space="preserve"> </w:t>
      </w:r>
      <w:r w:rsidR="0014089A" w:rsidRPr="006E5904">
        <w:rPr>
          <w:rFonts w:asciiTheme="majorBidi" w:eastAsia="ＭＳ 明朝" w:hAnsiTheme="majorBidi" w:cstheme="majorBidi"/>
          <w:snapToGrid w:val="0"/>
          <w:color w:val="000000" w:themeColor="text1"/>
          <w:kern w:val="2"/>
          <w:sz w:val="20"/>
          <w:szCs w:val="20"/>
        </w:rPr>
        <w:t xml:space="preserve">was found by multiplying </w:t>
      </w:r>
      <w:r w:rsidRPr="006E5904">
        <w:rPr>
          <w:rFonts w:asciiTheme="majorBidi" w:eastAsia="ＭＳ 明朝" w:hAnsiTheme="majorBidi" w:cstheme="majorBidi"/>
          <w:snapToGrid w:val="0"/>
          <w:color w:val="000000" w:themeColor="text1"/>
          <w:kern w:val="2"/>
          <w:sz w:val="20"/>
          <w:szCs w:val="20"/>
        </w:rPr>
        <w:t xml:space="preserve">the </w:t>
      </w:r>
      <w:r w:rsidR="00166B30" w:rsidRPr="006E5904">
        <w:rPr>
          <w:rFonts w:asciiTheme="majorBidi" w:eastAsia="ＭＳ 明朝" w:hAnsiTheme="majorBidi" w:cstheme="majorBidi"/>
          <w:snapToGrid w:val="0"/>
          <w:color w:val="000000" w:themeColor="text1"/>
          <w:kern w:val="2"/>
          <w:sz w:val="20"/>
          <w:szCs w:val="20"/>
        </w:rPr>
        <w:t>carbon content ratio</w:t>
      </w:r>
      <w:r w:rsidRPr="006E5904">
        <w:rPr>
          <w:rFonts w:asciiTheme="majorBidi" w:eastAsia="ＭＳ 明朝" w:hAnsiTheme="majorBidi" w:cstheme="majorBidi"/>
          <w:snapToGrid w:val="0"/>
          <w:color w:val="000000" w:themeColor="text1"/>
          <w:kern w:val="2"/>
          <w:sz w:val="20"/>
          <w:szCs w:val="20"/>
        </w:rPr>
        <w:t xml:space="preserve"> in waste plastics (on a dry basis: </w:t>
      </w:r>
      <w:r w:rsidR="00F0277F" w:rsidRPr="006E5904">
        <w:rPr>
          <w:rFonts w:asciiTheme="majorBidi" w:eastAsia="ＭＳ 明朝" w:hAnsiTheme="majorBidi" w:cstheme="majorBidi"/>
          <w:snapToGrid w:val="0"/>
          <w:color w:val="000000" w:themeColor="text1"/>
          <w:kern w:val="2"/>
          <w:sz w:val="20"/>
          <w:szCs w:val="20"/>
        </w:rPr>
        <w:t xml:space="preserve">the </w:t>
      </w:r>
      <w:r w:rsidRPr="006E5904">
        <w:rPr>
          <w:rFonts w:asciiTheme="majorBidi" w:eastAsia="ＭＳ 明朝" w:hAnsiTheme="majorBidi" w:cstheme="majorBidi"/>
          <w:snapToGrid w:val="0"/>
          <w:color w:val="000000" w:themeColor="text1"/>
          <w:kern w:val="2"/>
          <w:sz w:val="20"/>
          <w:szCs w:val="20"/>
        </w:rPr>
        <w:t xml:space="preserve">average </w:t>
      </w:r>
      <w:r w:rsidR="00F0277F" w:rsidRPr="006E5904">
        <w:rPr>
          <w:rFonts w:asciiTheme="majorBidi" w:eastAsia="ＭＳ 明朝" w:hAnsiTheme="majorBidi" w:cstheme="majorBidi"/>
          <w:snapToGrid w:val="0"/>
          <w:color w:val="000000" w:themeColor="text1"/>
          <w:kern w:val="2"/>
          <w:sz w:val="20"/>
          <w:szCs w:val="20"/>
        </w:rPr>
        <w:t>of measurements in Tokyo, Yo</w:t>
      </w:r>
      <w:r w:rsidR="00903C7D" w:rsidRPr="006E5904">
        <w:rPr>
          <w:rFonts w:asciiTheme="majorBidi" w:eastAsia="ＭＳ 明朝" w:hAnsiTheme="majorBidi" w:cstheme="majorBidi"/>
          <w:snapToGrid w:val="0"/>
          <w:color w:val="000000" w:themeColor="text1"/>
          <w:kern w:val="2"/>
          <w:sz w:val="20"/>
          <w:szCs w:val="20"/>
        </w:rPr>
        <w:t>k</w:t>
      </w:r>
      <w:r w:rsidR="00F0277F" w:rsidRPr="006E5904">
        <w:rPr>
          <w:rFonts w:asciiTheme="majorBidi" w:eastAsia="ＭＳ 明朝" w:hAnsiTheme="majorBidi" w:cstheme="majorBidi"/>
          <w:snapToGrid w:val="0"/>
          <w:color w:val="000000" w:themeColor="text1"/>
          <w:kern w:val="2"/>
          <w:sz w:val="20"/>
          <w:szCs w:val="20"/>
        </w:rPr>
        <w:t>ohama, Kawasaki, Kobe, and Fukuoka) by the combustion rate of plastics (the maximum default value in the IPCC Good Practice Guidance (GPG 2000)).</w:t>
      </w:r>
    </w:p>
    <w:p w14:paraId="1471C34E" w14:textId="77777777" w:rsidR="001A4DCC" w:rsidRPr="006E5904" w:rsidRDefault="001A4DCC" w:rsidP="007C6EC3">
      <w:pPr>
        <w:spacing w:line="210" w:lineRule="exact"/>
        <w:rPr>
          <w:rFonts w:asciiTheme="majorBidi" w:hAnsiTheme="majorBidi" w:cstheme="majorBidi"/>
          <w:snapToGrid w:val="0"/>
          <w:color w:val="000000" w:themeColor="text1"/>
          <w:kern w:val="2"/>
          <w:sz w:val="20"/>
          <w:szCs w:val="20"/>
        </w:rPr>
      </w:pPr>
    </w:p>
    <w:p w14:paraId="6B5E47EC" w14:textId="77777777" w:rsidR="001A4DCC" w:rsidRPr="006E5904" w:rsidRDefault="00715C14" w:rsidP="007C6EC3">
      <w:pPr>
        <w:spacing w:line="241" w:lineRule="exact"/>
        <w:ind w:left="421"/>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&lt;&lt;</w:t>
      </w:r>
      <w:r w:rsidR="00D65647" w:rsidRPr="006E5904">
        <w:rPr>
          <w:rFonts w:asciiTheme="majorBidi" w:eastAsia="Century" w:hAnsiTheme="majorBidi" w:cstheme="majorBidi"/>
          <w:snapToGrid w:val="0"/>
          <w:color w:val="000000" w:themeColor="text1"/>
          <w:kern w:val="2"/>
          <w:sz w:val="20"/>
          <w:szCs w:val="20"/>
        </w:rPr>
        <w:t xml:space="preserve">No.6 </w:t>
      </w:r>
      <w:r w:rsidR="004D7B52" w:rsidRPr="006E5904">
        <w:rPr>
          <w:rFonts w:asciiTheme="majorBidi" w:eastAsia="Century" w:hAnsiTheme="majorBidi" w:cstheme="majorBidi"/>
          <w:snapToGrid w:val="0"/>
          <w:color w:val="000000" w:themeColor="text1"/>
          <w:kern w:val="2"/>
          <w:sz w:val="20"/>
          <w:szCs w:val="20"/>
        </w:rPr>
        <w:t>Refuse derived fuel</w:t>
      </w:r>
      <w:r w:rsidRPr="006E5904">
        <w:rPr>
          <w:rFonts w:asciiTheme="majorBidi" w:eastAsia="Century" w:hAnsiTheme="majorBidi" w:cstheme="majorBidi"/>
          <w:snapToGrid w:val="0"/>
          <w:color w:val="000000" w:themeColor="text1"/>
          <w:kern w:val="2"/>
          <w:sz w:val="20"/>
          <w:szCs w:val="20"/>
        </w:rPr>
        <w:t xml:space="preserve"> (RPF</w:t>
      </w:r>
      <w:r w:rsidRPr="006E5904">
        <w:rPr>
          <w:rFonts w:asciiTheme="majorBidi" w:hAnsiTheme="majorBidi" w:cstheme="majorBidi"/>
          <w:snapToGrid w:val="0"/>
          <w:color w:val="000000" w:themeColor="text1"/>
          <w:kern w:val="2"/>
          <w:sz w:val="20"/>
          <w:szCs w:val="20"/>
        </w:rPr>
        <w:t>)&gt;&gt;</w:t>
      </w:r>
    </w:p>
    <w:p w14:paraId="1AFA189B" w14:textId="77777777" w:rsidR="001A4DCC" w:rsidRPr="006E5904" w:rsidRDefault="001A4DCC" w:rsidP="007C6EC3">
      <w:pPr>
        <w:spacing w:line="73" w:lineRule="exact"/>
        <w:rPr>
          <w:rFonts w:asciiTheme="majorBidi" w:hAnsiTheme="majorBidi" w:cstheme="majorBidi"/>
          <w:snapToGrid w:val="0"/>
          <w:color w:val="000000" w:themeColor="text1"/>
          <w:kern w:val="2"/>
          <w:sz w:val="20"/>
          <w:szCs w:val="20"/>
        </w:rPr>
      </w:pPr>
    </w:p>
    <w:p w14:paraId="078EAD22" w14:textId="77777777" w:rsidR="001A4DCC" w:rsidRPr="006E5904" w:rsidRDefault="00A870E0" w:rsidP="007C6EC3">
      <w:pPr>
        <w:spacing w:line="251" w:lineRule="exact"/>
        <w:ind w:left="641"/>
        <w:jc w:val="both"/>
        <w:rPr>
          <w:rFonts w:asciiTheme="majorBidi" w:hAnsiTheme="majorBidi" w:cstheme="majorBidi"/>
          <w:snapToGrid w:val="0"/>
          <w:color w:val="000000" w:themeColor="text1"/>
          <w:kern w:val="2"/>
          <w:sz w:val="20"/>
          <w:szCs w:val="20"/>
        </w:rPr>
      </w:pPr>
      <w:r w:rsidRPr="006E5904">
        <w:rPr>
          <w:rFonts w:asciiTheme="majorBidi" w:hAnsiTheme="majorBidi" w:cstheme="majorBidi"/>
          <w:snapToGrid w:val="0"/>
          <w:color w:val="000000" w:themeColor="text1"/>
          <w:kern w:val="2"/>
          <w:sz w:val="20"/>
          <w:szCs w:val="20"/>
        </w:rPr>
        <w:t>The set value was found by multiplying</w:t>
      </w:r>
      <w:r w:rsidR="00BB1785" w:rsidRPr="006E5904">
        <w:rPr>
          <w:rFonts w:asciiTheme="majorBidi" w:eastAsia="ＭＳ 明朝" w:hAnsiTheme="majorBidi" w:cstheme="majorBidi"/>
          <w:snapToGrid w:val="0"/>
          <w:color w:val="000000" w:themeColor="text1"/>
          <w:kern w:val="2"/>
          <w:sz w:val="20"/>
          <w:szCs w:val="20"/>
        </w:rPr>
        <w:t xml:space="preserve"> </w:t>
      </w:r>
      <w:r w:rsidR="003E6D1E" w:rsidRPr="006E5904">
        <w:rPr>
          <w:rFonts w:asciiTheme="majorBidi" w:eastAsia="ＭＳ 明朝" w:hAnsiTheme="majorBidi" w:cstheme="majorBidi"/>
          <w:snapToGrid w:val="0"/>
          <w:color w:val="000000" w:themeColor="text1"/>
          <w:kern w:val="2"/>
          <w:sz w:val="20"/>
          <w:szCs w:val="20"/>
        </w:rPr>
        <w:t xml:space="preserve">1. </w:t>
      </w:r>
      <w:r w:rsidR="00BB1785" w:rsidRPr="006E5904">
        <w:rPr>
          <w:rFonts w:asciiTheme="majorBidi" w:eastAsia="ＭＳ 明朝" w:hAnsiTheme="majorBidi" w:cstheme="majorBidi"/>
          <w:snapToGrid w:val="0"/>
          <w:color w:val="000000" w:themeColor="text1"/>
          <w:kern w:val="2"/>
          <w:sz w:val="20"/>
          <w:szCs w:val="20"/>
        </w:rPr>
        <w:t xml:space="preserve">the average solid content </w:t>
      </w:r>
      <w:r w:rsidR="002B6884" w:rsidRPr="006E5904">
        <w:rPr>
          <w:rFonts w:asciiTheme="majorBidi" w:eastAsia="ＭＳ 明朝" w:hAnsiTheme="majorBidi" w:cstheme="majorBidi"/>
          <w:snapToGrid w:val="0"/>
          <w:color w:val="000000" w:themeColor="text1"/>
          <w:kern w:val="2"/>
          <w:sz w:val="20"/>
          <w:szCs w:val="20"/>
        </w:rPr>
        <w:t>ratio</w:t>
      </w:r>
      <w:r w:rsidR="00BB1785" w:rsidRPr="006E5904">
        <w:rPr>
          <w:rFonts w:asciiTheme="majorBidi" w:eastAsia="ＭＳ 明朝" w:hAnsiTheme="majorBidi" w:cstheme="majorBidi"/>
          <w:snapToGrid w:val="0"/>
          <w:color w:val="000000" w:themeColor="text1"/>
          <w:kern w:val="2"/>
          <w:sz w:val="20"/>
          <w:szCs w:val="20"/>
        </w:rPr>
        <w:t xml:space="preserve"> in </w:t>
      </w:r>
      <w:r w:rsidR="00D65647" w:rsidRPr="006E5904">
        <w:rPr>
          <w:rFonts w:asciiTheme="majorBidi" w:eastAsia="Century" w:hAnsiTheme="majorBidi" w:cstheme="majorBidi"/>
          <w:snapToGrid w:val="0"/>
          <w:color w:val="000000" w:themeColor="text1"/>
          <w:kern w:val="2"/>
          <w:sz w:val="20"/>
          <w:szCs w:val="20"/>
        </w:rPr>
        <w:t>RPF</w:t>
      </w:r>
      <w:r w:rsidR="00BB1785" w:rsidRPr="006E5904">
        <w:rPr>
          <w:rFonts w:asciiTheme="majorBidi" w:hAnsiTheme="majorBidi" w:cstheme="majorBidi"/>
          <w:snapToGrid w:val="0"/>
          <w:color w:val="000000" w:themeColor="text1"/>
          <w:kern w:val="2"/>
          <w:sz w:val="20"/>
          <w:szCs w:val="20"/>
        </w:rPr>
        <w:t xml:space="preserve"> by</w:t>
      </w:r>
      <w:r w:rsidR="00BB1785" w:rsidRPr="006E5904">
        <w:rPr>
          <w:rFonts w:asciiTheme="majorBidi" w:eastAsia="ＭＳ 明朝" w:hAnsiTheme="majorBidi" w:cstheme="majorBidi"/>
          <w:snapToGrid w:val="0"/>
          <w:color w:val="000000" w:themeColor="text1"/>
          <w:kern w:val="2"/>
          <w:sz w:val="20"/>
          <w:szCs w:val="20"/>
        </w:rPr>
        <w:t xml:space="preserve"> </w:t>
      </w:r>
      <w:r w:rsidR="003E6D1E" w:rsidRPr="006E5904">
        <w:rPr>
          <w:rFonts w:asciiTheme="majorBidi" w:eastAsia="ＭＳ 明朝" w:hAnsiTheme="majorBidi" w:cstheme="majorBidi"/>
          <w:snapToGrid w:val="0"/>
          <w:color w:val="000000" w:themeColor="text1"/>
          <w:kern w:val="2"/>
          <w:sz w:val="20"/>
          <w:szCs w:val="20"/>
        </w:rPr>
        <w:t xml:space="preserve">2. </w:t>
      </w:r>
      <w:r w:rsidR="00BB1785" w:rsidRPr="006E5904">
        <w:rPr>
          <w:rFonts w:asciiTheme="majorBidi" w:eastAsia="ＭＳ 明朝" w:hAnsiTheme="majorBidi" w:cstheme="majorBidi"/>
          <w:snapToGrid w:val="0"/>
          <w:color w:val="000000" w:themeColor="text1"/>
          <w:kern w:val="2"/>
          <w:sz w:val="20"/>
          <w:szCs w:val="20"/>
        </w:rPr>
        <w:t xml:space="preserve">the ratio of </w:t>
      </w:r>
      <w:r w:rsidR="00021591" w:rsidRPr="006E5904">
        <w:rPr>
          <w:rFonts w:asciiTheme="majorBidi" w:eastAsia="ＭＳ 明朝" w:hAnsiTheme="majorBidi" w:cstheme="majorBidi"/>
          <w:snapToGrid w:val="0"/>
          <w:color w:val="000000" w:themeColor="text1"/>
          <w:kern w:val="2"/>
          <w:sz w:val="20"/>
          <w:szCs w:val="20"/>
        </w:rPr>
        <w:t xml:space="preserve">plastic derived components in </w:t>
      </w:r>
      <w:r w:rsidR="00D65647" w:rsidRPr="006E5904">
        <w:rPr>
          <w:rFonts w:asciiTheme="majorBidi" w:eastAsia="Century" w:hAnsiTheme="majorBidi" w:cstheme="majorBidi"/>
          <w:snapToGrid w:val="0"/>
          <w:color w:val="000000" w:themeColor="text1"/>
          <w:kern w:val="2"/>
          <w:sz w:val="20"/>
          <w:szCs w:val="20"/>
        </w:rPr>
        <w:t>RPF</w:t>
      </w:r>
      <w:r w:rsidR="00021591" w:rsidRPr="006E5904">
        <w:rPr>
          <w:rFonts w:asciiTheme="majorBidi" w:hAnsiTheme="majorBidi" w:cstheme="majorBidi"/>
          <w:snapToGrid w:val="0"/>
          <w:color w:val="000000" w:themeColor="text1"/>
          <w:kern w:val="2"/>
          <w:sz w:val="20"/>
          <w:szCs w:val="20"/>
        </w:rPr>
        <w:t>,</w:t>
      </w:r>
      <w:r w:rsidR="00021591" w:rsidRPr="006E5904">
        <w:rPr>
          <w:rFonts w:asciiTheme="majorBidi" w:eastAsia="ＭＳ 明朝" w:hAnsiTheme="majorBidi" w:cstheme="majorBidi"/>
          <w:snapToGrid w:val="0"/>
          <w:color w:val="000000" w:themeColor="text1"/>
          <w:kern w:val="2"/>
          <w:sz w:val="20"/>
          <w:szCs w:val="20"/>
        </w:rPr>
        <w:t xml:space="preserve"> </w:t>
      </w:r>
      <w:r w:rsidR="003E6D1E" w:rsidRPr="006E5904">
        <w:rPr>
          <w:rFonts w:asciiTheme="majorBidi" w:eastAsia="ＭＳ 明朝" w:hAnsiTheme="majorBidi" w:cstheme="majorBidi"/>
          <w:snapToGrid w:val="0"/>
          <w:color w:val="000000" w:themeColor="text1"/>
          <w:kern w:val="2"/>
          <w:sz w:val="20"/>
          <w:szCs w:val="20"/>
        </w:rPr>
        <w:t xml:space="preserve">3. </w:t>
      </w:r>
      <w:r w:rsidR="00021591" w:rsidRPr="006E5904">
        <w:rPr>
          <w:rFonts w:asciiTheme="majorBidi" w:eastAsia="ＭＳ 明朝" w:hAnsiTheme="majorBidi" w:cstheme="majorBidi"/>
          <w:snapToGrid w:val="0"/>
          <w:color w:val="000000" w:themeColor="text1"/>
          <w:kern w:val="2"/>
          <w:sz w:val="20"/>
          <w:szCs w:val="20"/>
        </w:rPr>
        <w:t xml:space="preserve">the </w:t>
      </w:r>
      <w:r w:rsidR="00166B30" w:rsidRPr="006E5904">
        <w:rPr>
          <w:rFonts w:asciiTheme="majorBidi" w:eastAsia="ＭＳ 明朝" w:hAnsiTheme="majorBidi" w:cstheme="majorBidi"/>
          <w:snapToGrid w:val="0"/>
          <w:color w:val="000000" w:themeColor="text1"/>
          <w:kern w:val="2"/>
          <w:sz w:val="20"/>
          <w:szCs w:val="20"/>
        </w:rPr>
        <w:t>carbon content ratio</w:t>
      </w:r>
      <w:r w:rsidR="00021591" w:rsidRPr="006E5904">
        <w:rPr>
          <w:rFonts w:asciiTheme="majorBidi" w:eastAsia="ＭＳ 明朝" w:hAnsiTheme="majorBidi" w:cstheme="majorBidi"/>
          <w:snapToGrid w:val="0"/>
          <w:color w:val="000000" w:themeColor="text1"/>
          <w:kern w:val="2"/>
          <w:sz w:val="20"/>
          <w:szCs w:val="20"/>
        </w:rPr>
        <w:t xml:space="preserve"> in plastics, and </w:t>
      </w:r>
      <w:r w:rsidR="003E6D1E" w:rsidRPr="006E5904">
        <w:rPr>
          <w:rFonts w:asciiTheme="majorBidi" w:eastAsia="ＭＳ 明朝" w:hAnsiTheme="majorBidi" w:cstheme="majorBidi"/>
          <w:snapToGrid w:val="0"/>
          <w:color w:val="000000" w:themeColor="text1"/>
          <w:kern w:val="2"/>
          <w:sz w:val="20"/>
          <w:szCs w:val="20"/>
        </w:rPr>
        <w:t xml:space="preserve">4. </w:t>
      </w:r>
      <w:r w:rsidR="00021591" w:rsidRPr="006E5904">
        <w:rPr>
          <w:rFonts w:asciiTheme="majorBidi" w:eastAsia="ＭＳ 明朝" w:hAnsiTheme="majorBidi" w:cstheme="majorBidi"/>
          <w:snapToGrid w:val="0"/>
          <w:color w:val="000000" w:themeColor="text1"/>
          <w:kern w:val="2"/>
          <w:sz w:val="20"/>
          <w:szCs w:val="20"/>
        </w:rPr>
        <w:t xml:space="preserve">the combustion rate of RPF in </w:t>
      </w:r>
      <w:r w:rsidR="00D65647" w:rsidRPr="006E5904">
        <w:rPr>
          <w:rFonts w:asciiTheme="majorBidi" w:eastAsia="Century" w:hAnsiTheme="majorBidi" w:cstheme="majorBidi"/>
          <w:snapToGrid w:val="0"/>
          <w:color w:val="000000" w:themeColor="text1"/>
          <w:kern w:val="2"/>
          <w:sz w:val="20"/>
          <w:szCs w:val="20"/>
        </w:rPr>
        <w:t>RPF</w:t>
      </w:r>
      <w:r w:rsidR="00021591" w:rsidRPr="006E5904">
        <w:rPr>
          <w:rFonts w:asciiTheme="majorBidi" w:hAnsiTheme="majorBidi" w:cstheme="majorBidi"/>
          <w:snapToGrid w:val="0"/>
          <w:color w:val="000000" w:themeColor="text1"/>
          <w:kern w:val="2"/>
          <w:sz w:val="20"/>
          <w:szCs w:val="20"/>
        </w:rPr>
        <w:t xml:space="preserve"> incineration facilities </w:t>
      </w:r>
      <w:r w:rsidRPr="006E5904">
        <w:rPr>
          <w:rFonts w:asciiTheme="majorBidi" w:eastAsia="ＭＳ 明朝" w:hAnsiTheme="majorBidi" w:cstheme="majorBidi"/>
          <w:snapToGrid w:val="0"/>
          <w:color w:val="000000" w:themeColor="text1"/>
          <w:kern w:val="2"/>
          <w:sz w:val="20"/>
          <w:szCs w:val="20"/>
        </w:rPr>
        <w:t xml:space="preserve">separately for </w:t>
      </w:r>
      <w:r w:rsidR="00A14EC2" w:rsidRPr="006E5904">
        <w:rPr>
          <w:rFonts w:asciiTheme="majorBidi" w:eastAsia="ＭＳ 明朝" w:hAnsiTheme="majorBidi" w:cstheme="majorBidi"/>
          <w:snapToGrid w:val="0"/>
          <w:color w:val="000000" w:themeColor="text1"/>
          <w:kern w:val="2"/>
          <w:sz w:val="20"/>
          <w:szCs w:val="20"/>
        </w:rPr>
        <w:t>fuel</w:t>
      </w:r>
      <w:r w:rsidRPr="006E5904">
        <w:rPr>
          <w:rFonts w:asciiTheme="majorBidi" w:eastAsia="ＭＳ 明朝" w:hAnsiTheme="majorBidi" w:cstheme="majorBidi"/>
          <w:snapToGrid w:val="0"/>
          <w:color w:val="000000" w:themeColor="text1"/>
          <w:kern w:val="2"/>
          <w:sz w:val="20"/>
          <w:szCs w:val="20"/>
        </w:rPr>
        <w:t xml:space="preserve"> equivalent to coal and </w:t>
      </w:r>
      <w:r w:rsidR="00A14EC2" w:rsidRPr="006E5904">
        <w:rPr>
          <w:rFonts w:asciiTheme="majorBidi" w:eastAsia="ＭＳ 明朝" w:hAnsiTheme="majorBidi" w:cstheme="majorBidi"/>
          <w:snapToGrid w:val="0"/>
          <w:color w:val="000000" w:themeColor="text1"/>
          <w:kern w:val="2"/>
          <w:sz w:val="20"/>
          <w:szCs w:val="20"/>
        </w:rPr>
        <w:t xml:space="preserve">fuel </w:t>
      </w:r>
      <w:r w:rsidRPr="006E5904">
        <w:rPr>
          <w:rFonts w:asciiTheme="majorBidi" w:eastAsia="ＭＳ 明朝" w:hAnsiTheme="majorBidi" w:cstheme="majorBidi"/>
          <w:snapToGrid w:val="0"/>
          <w:color w:val="000000" w:themeColor="text1"/>
          <w:kern w:val="2"/>
          <w:sz w:val="20"/>
          <w:szCs w:val="20"/>
        </w:rPr>
        <w:t xml:space="preserve">equivalent to coke </w:t>
      </w:r>
      <w:r w:rsidR="00BB1785" w:rsidRPr="006E5904">
        <w:rPr>
          <w:rFonts w:asciiTheme="majorBidi" w:eastAsia="ＭＳ 明朝" w:hAnsiTheme="majorBidi" w:cstheme="majorBidi"/>
          <w:snapToGrid w:val="0"/>
          <w:color w:val="000000" w:themeColor="text1"/>
          <w:kern w:val="2"/>
          <w:sz w:val="20"/>
          <w:szCs w:val="20"/>
        </w:rPr>
        <w:t xml:space="preserve">of RPF </w:t>
      </w:r>
      <w:r w:rsidRPr="006E5904">
        <w:rPr>
          <w:rFonts w:asciiTheme="majorBidi" w:eastAsia="ＭＳ 明朝" w:hAnsiTheme="majorBidi" w:cstheme="majorBidi"/>
          <w:snapToGrid w:val="0"/>
          <w:color w:val="000000" w:themeColor="text1"/>
          <w:kern w:val="2"/>
          <w:sz w:val="20"/>
          <w:szCs w:val="20"/>
        </w:rPr>
        <w:t xml:space="preserve">and </w:t>
      </w:r>
      <w:r w:rsidR="00140DB7" w:rsidRPr="006E5904">
        <w:rPr>
          <w:rFonts w:asciiTheme="majorBidi" w:eastAsia="ＭＳ 明朝" w:hAnsiTheme="majorBidi" w:cstheme="majorBidi"/>
          <w:snapToGrid w:val="0"/>
          <w:color w:val="000000" w:themeColor="text1"/>
          <w:kern w:val="2"/>
          <w:sz w:val="20"/>
          <w:szCs w:val="20"/>
        </w:rPr>
        <w:t xml:space="preserve">calculating </w:t>
      </w:r>
      <w:r w:rsidR="003E6D1E" w:rsidRPr="006E5904">
        <w:rPr>
          <w:rFonts w:asciiTheme="majorBidi" w:eastAsia="ＭＳ 明朝" w:hAnsiTheme="majorBidi" w:cstheme="majorBidi"/>
          <w:snapToGrid w:val="0"/>
          <w:color w:val="000000" w:themeColor="text1"/>
          <w:kern w:val="2"/>
          <w:sz w:val="20"/>
          <w:szCs w:val="20"/>
        </w:rPr>
        <w:t xml:space="preserve">5. </w:t>
      </w:r>
      <w:r w:rsidR="00140DB7" w:rsidRPr="006E5904">
        <w:rPr>
          <w:rFonts w:asciiTheme="majorBidi" w:eastAsia="ＭＳ 明朝" w:hAnsiTheme="majorBidi" w:cstheme="majorBidi"/>
          <w:snapToGrid w:val="0"/>
          <w:color w:val="000000" w:themeColor="text1"/>
          <w:kern w:val="2"/>
          <w:sz w:val="20"/>
          <w:szCs w:val="20"/>
        </w:rPr>
        <w:t xml:space="preserve">the weighted average of the values obtained </w:t>
      </w:r>
      <w:r w:rsidR="00A14EC2" w:rsidRPr="006E5904">
        <w:rPr>
          <w:rFonts w:asciiTheme="majorBidi" w:eastAsia="ＭＳ 明朝" w:hAnsiTheme="majorBidi" w:cstheme="majorBidi"/>
          <w:snapToGrid w:val="0"/>
          <w:color w:val="000000" w:themeColor="text1"/>
          <w:kern w:val="2"/>
          <w:sz w:val="20"/>
          <w:szCs w:val="20"/>
        </w:rPr>
        <w:t xml:space="preserve">based </w:t>
      </w:r>
      <w:r w:rsidR="001D6397" w:rsidRPr="006E5904">
        <w:rPr>
          <w:rFonts w:asciiTheme="majorBidi" w:eastAsia="ＭＳ 明朝" w:hAnsiTheme="majorBidi" w:cstheme="majorBidi"/>
          <w:snapToGrid w:val="0"/>
          <w:color w:val="000000" w:themeColor="text1"/>
          <w:kern w:val="2"/>
          <w:sz w:val="20"/>
          <w:szCs w:val="20"/>
        </w:rPr>
        <w:t xml:space="preserve">on </w:t>
      </w:r>
      <w:r w:rsidR="00A14EC2" w:rsidRPr="006E5904">
        <w:rPr>
          <w:rFonts w:asciiTheme="majorBidi" w:eastAsia="ＭＳ 明朝" w:hAnsiTheme="majorBidi" w:cstheme="majorBidi"/>
          <w:snapToGrid w:val="0"/>
          <w:color w:val="000000" w:themeColor="text1"/>
          <w:kern w:val="2"/>
          <w:sz w:val="20"/>
          <w:szCs w:val="20"/>
        </w:rPr>
        <w:t>their respective</w:t>
      </w:r>
      <w:r w:rsidR="00BB1785" w:rsidRPr="006E5904">
        <w:rPr>
          <w:rFonts w:asciiTheme="majorBidi" w:eastAsia="ＭＳ 明朝" w:hAnsiTheme="majorBidi" w:cstheme="majorBidi"/>
          <w:snapToGrid w:val="0"/>
          <w:color w:val="000000" w:themeColor="text1"/>
          <w:kern w:val="2"/>
          <w:sz w:val="20"/>
          <w:szCs w:val="20"/>
        </w:rPr>
        <w:t xml:space="preserve"> r</w:t>
      </w:r>
      <w:r w:rsidR="001C4D1C" w:rsidRPr="006E5904">
        <w:rPr>
          <w:rFonts w:asciiTheme="majorBidi" w:eastAsia="ＭＳ 明朝" w:hAnsiTheme="majorBidi" w:cstheme="majorBidi"/>
          <w:snapToGrid w:val="0"/>
          <w:color w:val="000000" w:themeColor="text1"/>
          <w:kern w:val="2"/>
          <w:sz w:val="20"/>
          <w:szCs w:val="20"/>
        </w:rPr>
        <w:t>a</w:t>
      </w:r>
      <w:r w:rsidR="00BB1785" w:rsidRPr="006E5904">
        <w:rPr>
          <w:rFonts w:asciiTheme="majorBidi" w:eastAsia="ＭＳ 明朝" w:hAnsiTheme="majorBidi" w:cstheme="majorBidi"/>
          <w:snapToGrid w:val="0"/>
          <w:color w:val="000000" w:themeColor="text1"/>
          <w:kern w:val="2"/>
          <w:sz w:val="20"/>
          <w:szCs w:val="20"/>
        </w:rPr>
        <w:t>tios in production.</w:t>
      </w:r>
    </w:p>
    <w:p w14:paraId="07949505" w14:textId="77777777" w:rsidR="001A4DCC" w:rsidRPr="006E5904" w:rsidRDefault="001A4DCC" w:rsidP="007C6EC3">
      <w:pPr>
        <w:spacing w:line="80" w:lineRule="exact"/>
        <w:rPr>
          <w:rFonts w:asciiTheme="majorBidi" w:hAnsiTheme="majorBidi" w:cstheme="majorBidi"/>
          <w:snapToGrid w:val="0"/>
          <w:color w:val="000000" w:themeColor="text1"/>
          <w:kern w:val="2"/>
          <w:sz w:val="20"/>
          <w:szCs w:val="20"/>
        </w:rPr>
      </w:pPr>
    </w:p>
    <w:p w14:paraId="6A25A5F9" w14:textId="77777777" w:rsidR="001A4DCC" w:rsidRPr="006E5904" w:rsidRDefault="00A75D3C" w:rsidP="007C6EC3">
      <w:pPr>
        <w:spacing w:line="241" w:lineRule="exact"/>
        <w:ind w:left="641"/>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Sources:</w:t>
      </w:r>
      <w:r w:rsidR="003E6D1E" w:rsidRPr="006E5904">
        <w:rPr>
          <w:rFonts w:asciiTheme="majorBidi" w:eastAsia="ＭＳ 明朝" w:hAnsiTheme="majorBidi" w:cstheme="majorBidi"/>
          <w:snapToGrid w:val="0"/>
          <w:color w:val="000000" w:themeColor="text1"/>
          <w:kern w:val="2"/>
          <w:sz w:val="20"/>
          <w:szCs w:val="20"/>
        </w:rPr>
        <w:t xml:space="preserve"> 1.</w:t>
      </w:r>
      <w:r w:rsidRPr="006E5904">
        <w:rPr>
          <w:rFonts w:asciiTheme="majorBidi" w:eastAsia="ＭＳ 明朝" w:hAnsiTheme="majorBidi" w:cstheme="majorBidi"/>
          <w:snapToGrid w:val="0"/>
          <w:color w:val="000000" w:themeColor="text1"/>
          <w:kern w:val="2"/>
          <w:sz w:val="20"/>
          <w:szCs w:val="20"/>
        </w:rPr>
        <w:t xml:space="preserve"> Esti</w:t>
      </w:r>
      <w:r w:rsidR="001D6397" w:rsidRPr="006E5904">
        <w:rPr>
          <w:rFonts w:asciiTheme="majorBidi" w:eastAsia="ＭＳ 明朝" w:hAnsiTheme="majorBidi" w:cstheme="majorBidi"/>
          <w:snapToGrid w:val="0"/>
          <w:color w:val="000000" w:themeColor="text1"/>
          <w:kern w:val="2"/>
          <w:sz w:val="20"/>
          <w:szCs w:val="20"/>
        </w:rPr>
        <w:t xml:space="preserve">mated based on the </w:t>
      </w:r>
      <w:r w:rsidRPr="006E5904">
        <w:rPr>
          <w:rFonts w:asciiTheme="majorBidi" w:eastAsia="ＭＳ 明朝" w:hAnsiTheme="majorBidi" w:cstheme="majorBidi"/>
          <w:snapToGrid w:val="0"/>
          <w:color w:val="000000" w:themeColor="text1"/>
          <w:kern w:val="2"/>
          <w:sz w:val="20"/>
          <w:szCs w:val="20"/>
        </w:rPr>
        <w:t>R</w:t>
      </w:r>
      <w:r w:rsidR="001D6397" w:rsidRPr="006E5904">
        <w:rPr>
          <w:rFonts w:asciiTheme="majorBidi" w:eastAsia="ＭＳ 明朝" w:hAnsiTheme="majorBidi" w:cstheme="majorBidi"/>
          <w:snapToGrid w:val="0"/>
          <w:color w:val="000000" w:themeColor="text1"/>
          <w:kern w:val="2"/>
          <w:sz w:val="20"/>
          <w:szCs w:val="20"/>
        </w:rPr>
        <w:t>P</w:t>
      </w:r>
      <w:r w:rsidRPr="006E5904">
        <w:rPr>
          <w:rFonts w:asciiTheme="majorBidi" w:eastAsia="ＭＳ 明朝" w:hAnsiTheme="majorBidi" w:cstheme="majorBidi"/>
          <w:snapToGrid w:val="0"/>
          <w:color w:val="000000" w:themeColor="text1"/>
          <w:kern w:val="2"/>
          <w:sz w:val="20"/>
          <w:szCs w:val="20"/>
        </w:rPr>
        <w:t>F quality standards established by the Japan RPF Association</w:t>
      </w:r>
    </w:p>
    <w:p w14:paraId="415D3466" w14:textId="77777777" w:rsidR="001A4DCC" w:rsidRPr="006E5904" w:rsidRDefault="001A4DCC" w:rsidP="007C6EC3">
      <w:pPr>
        <w:spacing w:line="69" w:lineRule="exact"/>
        <w:rPr>
          <w:rFonts w:asciiTheme="majorBidi" w:hAnsiTheme="majorBidi" w:cstheme="majorBidi"/>
          <w:snapToGrid w:val="0"/>
          <w:color w:val="000000" w:themeColor="text1"/>
          <w:kern w:val="2"/>
          <w:sz w:val="20"/>
          <w:szCs w:val="20"/>
        </w:rPr>
      </w:pPr>
    </w:p>
    <w:p w14:paraId="2FAFF8F5" w14:textId="77777777" w:rsidR="001A4DCC" w:rsidRPr="006E5904" w:rsidRDefault="009F410C" w:rsidP="003F728C">
      <w:pPr>
        <w:spacing w:line="241" w:lineRule="exact"/>
        <w:ind w:left="1596" w:hanging="196"/>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 xml:space="preserve">2. </w:t>
      </w:r>
      <w:r w:rsidR="00C43543" w:rsidRPr="006E5904">
        <w:rPr>
          <w:rFonts w:asciiTheme="majorBidi" w:eastAsia="ＭＳ 明朝" w:hAnsiTheme="majorBidi" w:cstheme="majorBidi"/>
          <w:snapToGrid w:val="0"/>
          <w:color w:val="000000" w:themeColor="text1"/>
          <w:kern w:val="2"/>
          <w:sz w:val="20"/>
          <w:szCs w:val="20"/>
        </w:rPr>
        <w:t>The ratio of waste plastic derived components in RPF (</w:t>
      </w:r>
      <w:r w:rsidR="005C2D06" w:rsidRPr="006E5904">
        <w:rPr>
          <w:rFonts w:asciiTheme="majorBidi" w:eastAsia="ＭＳ 明朝" w:hAnsiTheme="majorBidi" w:cstheme="majorBidi"/>
          <w:snapToGrid w:val="0"/>
          <w:color w:val="000000" w:themeColor="text1"/>
          <w:kern w:val="2"/>
          <w:sz w:val="20"/>
          <w:szCs w:val="20"/>
        </w:rPr>
        <w:t>on a wet basis</w:t>
      </w:r>
      <w:r w:rsidR="00C43543" w:rsidRPr="006E5904">
        <w:rPr>
          <w:rFonts w:asciiTheme="majorBidi" w:eastAsia="ＭＳ 明朝" w:hAnsiTheme="majorBidi" w:cstheme="majorBidi"/>
          <w:snapToGrid w:val="0"/>
          <w:color w:val="000000" w:themeColor="text1"/>
          <w:kern w:val="2"/>
          <w:sz w:val="20"/>
          <w:szCs w:val="20"/>
        </w:rPr>
        <w:t xml:space="preserve">) based on </w:t>
      </w:r>
      <w:r w:rsidR="006A1577" w:rsidRPr="006E5904">
        <w:rPr>
          <w:rFonts w:asciiTheme="majorBidi" w:eastAsia="ＭＳ 明朝" w:hAnsiTheme="majorBidi" w:cstheme="majorBidi"/>
          <w:snapToGrid w:val="0"/>
          <w:color w:val="000000" w:themeColor="text1"/>
          <w:kern w:val="2"/>
          <w:sz w:val="20"/>
          <w:szCs w:val="20"/>
        </w:rPr>
        <w:t xml:space="preserve">the results of </w:t>
      </w:r>
      <w:r w:rsidR="00C43543" w:rsidRPr="006E5904">
        <w:rPr>
          <w:rFonts w:asciiTheme="majorBidi" w:eastAsia="ＭＳ 明朝" w:hAnsiTheme="majorBidi" w:cstheme="majorBidi"/>
          <w:snapToGrid w:val="0"/>
          <w:color w:val="000000" w:themeColor="text1"/>
          <w:kern w:val="2"/>
          <w:sz w:val="20"/>
          <w:szCs w:val="20"/>
        </w:rPr>
        <w:t xml:space="preserve">a hearing with the Japan RPF Association was converted to </w:t>
      </w:r>
      <w:r w:rsidR="00D92893" w:rsidRPr="006E5904">
        <w:rPr>
          <w:rFonts w:asciiTheme="majorBidi" w:eastAsia="ＭＳ 明朝" w:hAnsiTheme="majorBidi" w:cstheme="majorBidi"/>
          <w:snapToGrid w:val="0"/>
          <w:color w:val="000000" w:themeColor="text1"/>
          <w:kern w:val="2"/>
          <w:sz w:val="20"/>
          <w:szCs w:val="20"/>
        </w:rPr>
        <w:t>the ratio on a dry basis.</w:t>
      </w:r>
    </w:p>
    <w:p w14:paraId="0CEEA8EC" w14:textId="77777777" w:rsidR="001A4DCC" w:rsidRPr="006E5904" w:rsidRDefault="001A4DCC" w:rsidP="003F728C">
      <w:pPr>
        <w:spacing w:line="83" w:lineRule="exact"/>
        <w:ind w:left="1596" w:hanging="196"/>
        <w:rPr>
          <w:rFonts w:asciiTheme="majorBidi" w:hAnsiTheme="majorBidi" w:cstheme="majorBidi"/>
          <w:snapToGrid w:val="0"/>
          <w:color w:val="000000" w:themeColor="text1"/>
          <w:kern w:val="2"/>
          <w:sz w:val="20"/>
          <w:szCs w:val="20"/>
        </w:rPr>
      </w:pPr>
    </w:p>
    <w:p w14:paraId="3AD31803" w14:textId="77777777" w:rsidR="001A4DCC" w:rsidRPr="006E5904" w:rsidRDefault="009F410C" w:rsidP="003F728C">
      <w:pPr>
        <w:spacing w:line="217" w:lineRule="exact"/>
        <w:ind w:left="1596" w:hanging="196"/>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 xml:space="preserve">3. </w:t>
      </w:r>
      <w:r w:rsidR="00E93303" w:rsidRPr="006E5904">
        <w:rPr>
          <w:rFonts w:asciiTheme="majorBidi" w:eastAsia="ＭＳ 明朝" w:hAnsiTheme="majorBidi" w:cstheme="majorBidi"/>
          <w:snapToGrid w:val="0"/>
          <w:color w:val="000000" w:themeColor="text1"/>
          <w:kern w:val="2"/>
          <w:sz w:val="18"/>
          <w:szCs w:val="18"/>
        </w:rPr>
        <w:t xml:space="preserve">Based on </w:t>
      </w:r>
      <w:r w:rsidRPr="006E5904">
        <w:rPr>
          <w:rFonts w:asciiTheme="majorBidi" w:eastAsia="ＭＳ 明朝" w:hAnsiTheme="majorBidi" w:cstheme="majorBidi"/>
          <w:snapToGrid w:val="0"/>
          <w:color w:val="000000" w:themeColor="text1"/>
          <w:kern w:val="2"/>
          <w:sz w:val="18"/>
          <w:szCs w:val="18"/>
        </w:rPr>
        <w:t>"</w:t>
      </w:r>
      <w:r w:rsidR="006A1577" w:rsidRPr="006E5904">
        <w:rPr>
          <w:rFonts w:asciiTheme="majorBidi" w:eastAsia="ＭＳ 明朝" w:hAnsiTheme="majorBidi" w:cstheme="majorBidi"/>
          <w:snapToGrid w:val="0"/>
          <w:color w:val="000000" w:themeColor="text1"/>
          <w:kern w:val="2"/>
          <w:sz w:val="18"/>
          <w:szCs w:val="18"/>
        </w:rPr>
        <w:t xml:space="preserve">Current State of New Solid Fuel </w:t>
      </w:r>
      <w:r w:rsidR="00D65647" w:rsidRPr="006E5904">
        <w:rPr>
          <w:rFonts w:asciiTheme="majorBidi" w:eastAsia="Century" w:hAnsiTheme="majorBidi" w:cstheme="majorBidi"/>
          <w:snapToGrid w:val="0"/>
          <w:color w:val="000000" w:themeColor="text1"/>
          <w:kern w:val="2"/>
          <w:sz w:val="18"/>
          <w:szCs w:val="18"/>
        </w:rPr>
        <w:t>RPF</w:t>
      </w:r>
      <w:r w:rsidR="006A1577" w:rsidRPr="006E5904">
        <w:rPr>
          <w:rFonts w:asciiTheme="majorBidi" w:hAnsiTheme="majorBidi" w:cstheme="majorBidi"/>
          <w:snapToGrid w:val="0"/>
          <w:color w:val="000000" w:themeColor="text1"/>
          <w:kern w:val="2"/>
          <w:sz w:val="18"/>
          <w:szCs w:val="18"/>
        </w:rPr>
        <w:t xml:space="preserve"> and New Technology </w:t>
      </w:r>
      <w:r w:rsidR="00D65647" w:rsidRPr="006E5904">
        <w:rPr>
          <w:rFonts w:asciiTheme="majorBidi" w:eastAsia="Century" w:hAnsiTheme="majorBidi" w:cstheme="majorBidi"/>
          <w:snapToGrid w:val="0"/>
          <w:color w:val="000000" w:themeColor="text1"/>
          <w:kern w:val="2"/>
          <w:sz w:val="18"/>
          <w:szCs w:val="18"/>
        </w:rPr>
        <w:t>C-RPF</w:t>
      </w:r>
      <w:r w:rsidR="006A1577" w:rsidRPr="006E5904">
        <w:rPr>
          <w:rFonts w:asciiTheme="majorBidi" w:hAnsiTheme="majorBidi" w:cstheme="majorBidi"/>
          <w:snapToGrid w:val="0"/>
          <w:color w:val="000000" w:themeColor="text1"/>
          <w:kern w:val="2"/>
          <w:sz w:val="18"/>
          <w:szCs w:val="18"/>
        </w:rPr>
        <w:t xml:space="preserve"> </w:t>
      </w:r>
      <w:r w:rsidR="00E5751A" w:rsidRPr="006E5904">
        <w:rPr>
          <w:rFonts w:asciiTheme="majorBidi" w:eastAsia="ＭＳ 明朝" w:hAnsiTheme="majorBidi" w:cstheme="majorBidi"/>
          <w:snapToGrid w:val="0"/>
          <w:color w:val="000000" w:themeColor="text1"/>
          <w:kern w:val="2"/>
          <w:sz w:val="18"/>
          <w:szCs w:val="18"/>
        </w:rPr>
        <w:t xml:space="preserve">- Environment Management </w:t>
      </w:r>
      <w:r w:rsidR="00D65647" w:rsidRPr="006E5904">
        <w:rPr>
          <w:rFonts w:asciiTheme="majorBidi" w:eastAsia="Century" w:hAnsiTheme="majorBidi" w:cstheme="majorBidi"/>
          <w:snapToGrid w:val="0"/>
          <w:color w:val="000000" w:themeColor="text1"/>
          <w:kern w:val="2"/>
          <w:sz w:val="18"/>
          <w:szCs w:val="18"/>
        </w:rPr>
        <w:t>40</w:t>
      </w:r>
      <w:r w:rsidR="00E5751A" w:rsidRPr="006E5904">
        <w:rPr>
          <w:rFonts w:asciiTheme="majorBidi" w:hAnsiTheme="majorBidi" w:cstheme="majorBidi"/>
          <w:snapToGrid w:val="0"/>
          <w:color w:val="000000" w:themeColor="text1"/>
          <w:kern w:val="2"/>
          <w:sz w:val="18"/>
          <w:szCs w:val="18"/>
        </w:rPr>
        <w:t xml:space="preserve"> (</w:t>
      </w:r>
      <w:r w:rsidR="00D65647" w:rsidRPr="006E5904">
        <w:rPr>
          <w:rFonts w:asciiTheme="majorBidi" w:eastAsia="Century" w:hAnsiTheme="majorBidi" w:cstheme="majorBidi"/>
          <w:snapToGrid w:val="0"/>
          <w:color w:val="000000" w:themeColor="text1"/>
          <w:kern w:val="2"/>
          <w:sz w:val="18"/>
          <w:szCs w:val="18"/>
        </w:rPr>
        <w:t>8</w:t>
      </w:r>
      <w:r w:rsidR="00E5751A" w:rsidRPr="006E5904">
        <w:rPr>
          <w:rFonts w:asciiTheme="majorBidi" w:hAnsiTheme="majorBidi" w:cstheme="majorBidi"/>
          <w:snapToGrid w:val="0"/>
          <w:color w:val="000000" w:themeColor="text1"/>
          <w:kern w:val="2"/>
          <w:sz w:val="18"/>
          <w:szCs w:val="18"/>
        </w:rPr>
        <w:t>), (</w:t>
      </w:r>
      <w:r w:rsidR="00D65647" w:rsidRPr="006E5904">
        <w:rPr>
          <w:rFonts w:asciiTheme="majorBidi" w:eastAsia="Century" w:hAnsiTheme="majorBidi" w:cstheme="majorBidi"/>
          <w:snapToGrid w:val="0"/>
          <w:color w:val="000000" w:themeColor="text1"/>
          <w:kern w:val="2"/>
          <w:sz w:val="18"/>
          <w:szCs w:val="18"/>
        </w:rPr>
        <w:t>2004</w:t>
      </w:r>
      <w:r w:rsidR="00E5751A" w:rsidRPr="006E5904">
        <w:rPr>
          <w:rFonts w:asciiTheme="majorBidi" w:hAnsiTheme="majorBidi" w:cstheme="majorBidi"/>
          <w:snapToGrid w:val="0"/>
          <w:color w:val="000000" w:themeColor="text1"/>
          <w:kern w:val="2"/>
          <w:sz w:val="18"/>
          <w:szCs w:val="18"/>
        </w:rPr>
        <w:t>)</w:t>
      </w:r>
      <w:r w:rsidRPr="006E5904">
        <w:rPr>
          <w:rFonts w:asciiTheme="majorBidi" w:hAnsiTheme="majorBidi" w:cstheme="majorBidi"/>
          <w:snapToGrid w:val="0"/>
          <w:color w:val="000000" w:themeColor="text1"/>
          <w:kern w:val="2"/>
          <w:sz w:val="18"/>
          <w:szCs w:val="18"/>
        </w:rPr>
        <w:t>"</w:t>
      </w:r>
      <w:r w:rsidR="00E5751A" w:rsidRPr="006E5904">
        <w:rPr>
          <w:rFonts w:asciiTheme="majorBidi" w:hAnsiTheme="majorBidi" w:cstheme="majorBidi"/>
          <w:snapToGrid w:val="0"/>
          <w:color w:val="000000" w:themeColor="text1"/>
          <w:kern w:val="2"/>
          <w:sz w:val="18"/>
          <w:szCs w:val="18"/>
        </w:rPr>
        <w:t xml:space="preserve"> </w:t>
      </w:r>
      <w:r w:rsidR="00E5751A" w:rsidRPr="006E5904">
        <w:rPr>
          <w:rFonts w:asciiTheme="majorBidi" w:eastAsia="ＭＳ 明朝" w:hAnsiTheme="majorBidi" w:cstheme="majorBidi"/>
          <w:snapToGrid w:val="0"/>
          <w:color w:val="000000" w:themeColor="text1"/>
          <w:kern w:val="2"/>
          <w:sz w:val="18"/>
          <w:szCs w:val="18"/>
        </w:rPr>
        <w:t>authored by Seki</w:t>
      </w:r>
      <w:r w:rsidR="00E93303" w:rsidRPr="006E5904">
        <w:rPr>
          <w:rFonts w:asciiTheme="majorBidi" w:eastAsia="ＭＳ 明朝" w:hAnsiTheme="majorBidi" w:cstheme="majorBidi"/>
          <w:snapToGrid w:val="0"/>
          <w:color w:val="000000" w:themeColor="text1"/>
          <w:kern w:val="2"/>
          <w:sz w:val="18"/>
          <w:szCs w:val="18"/>
        </w:rPr>
        <w:t xml:space="preserve"> and </w:t>
      </w:r>
      <w:r w:rsidRPr="006E5904">
        <w:rPr>
          <w:rFonts w:asciiTheme="majorBidi" w:eastAsia="ＭＳ 明朝" w:hAnsiTheme="majorBidi" w:cstheme="majorBidi"/>
          <w:snapToGrid w:val="0"/>
          <w:color w:val="000000" w:themeColor="text1"/>
          <w:kern w:val="2"/>
          <w:sz w:val="20"/>
          <w:szCs w:val="20"/>
        </w:rPr>
        <w:t>"</w:t>
      </w:r>
      <w:r w:rsidR="00A71452" w:rsidRPr="006E5904">
        <w:rPr>
          <w:rFonts w:asciiTheme="majorBidi" w:eastAsia="ＭＳ 明朝" w:hAnsiTheme="majorBidi" w:cstheme="majorBidi"/>
          <w:snapToGrid w:val="0"/>
          <w:color w:val="000000" w:themeColor="text1"/>
          <w:kern w:val="2"/>
          <w:sz w:val="20"/>
          <w:szCs w:val="20"/>
        </w:rPr>
        <w:t>Report on Survey of Carbon Dioxide Emissions</w:t>
      </w:r>
      <w:r w:rsidRPr="006E5904">
        <w:rPr>
          <w:rFonts w:asciiTheme="majorBidi" w:eastAsia="ＭＳ 明朝" w:hAnsiTheme="majorBidi" w:cstheme="majorBidi"/>
          <w:snapToGrid w:val="0"/>
          <w:color w:val="000000" w:themeColor="text1"/>
          <w:kern w:val="2"/>
          <w:sz w:val="20"/>
          <w:szCs w:val="20"/>
        </w:rPr>
        <w:t>"</w:t>
      </w:r>
      <w:r w:rsidR="00A71452" w:rsidRPr="006E5904">
        <w:rPr>
          <w:rFonts w:asciiTheme="majorBidi" w:eastAsia="ＭＳ 明朝" w:hAnsiTheme="majorBidi" w:cstheme="majorBidi"/>
          <w:snapToGrid w:val="0"/>
          <w:color w:val="000000" w:themeColor="text1"/>
          <w:kern w:val="2"/>
          <w:sz w:val="20"/>
          <w:szCs w:val="20"/>
        </w:rPr>
        <w:t xml:space="preserve"> (1992) by the Environment Agency</w:t>
      </w:r>
    </w:p>
    <w:p w14:paraId="4F4D005C" w14:textId="77777777" w:rsidR="001A4DCC" w:rsidRPr="006E5904" w:rsidRDefault="001A4DCC" w:rsidP="003F728C">
      <w:pPr>
        <w:spacing w:line="67" w:lineRule="exact"/>
        <w:ind w:left="1596" w:hanging="196"/>
        <w:rPr>
          <w:rFonts w:asciiTheme="majorBidi" w:hAnsiTheme="majorBidi" w:cstheme="majorBidi"/>
          <w:snapToGrid w:val="0"/>
          <w:color w:val="000000" w:themeColor="text1"/>
          <w:kern w:val="2"/>
          <w:sz w:val="20"/>
          <w:szCs w:val="20"/>
        </w:rPr>
      </w:pPr>
    </w:p>
    <w:p w14:paraId="58139805" w14:textId="77777777" w:rsidR="001A4DCC" w:rsidRPr="006E5904" w:rsidRDefault="009F410C" w:rsidP="003F728C">
      <w:pPr>
        <w:spacing w:line="241" w:lineRule="exact"/>
        <w:ind w:left="1596" w:hanging="196"/>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 xml:space="preserve">4. </w:t>
      </w:r>
      <w:r w:rsidR="006A1577" w:rsidRPr="006E5904">
        <w:rPr>
          <w:rFonts w:asciiTheme="majorBidi" w:eastAsia="ＭＳ 明朝" w:hAnsiTheme="majorBidi" w:cstheme="majorBidi"/>
          <w:snapToGrid w:val="0"/>
          <w:color w:val="000000" w:themeColor="text1"/>
          <w:kern w:val="2"/>
          <w:sz w:val="20"/>
          <w:szCs w:val="20"/>
        </w:rPr>
        <w:t>M</w:t>
      </w:r>
      <w:r w:rsidR="006A1577" w:rsidRPr="006E5904">
        <w:rPr>
          <w:rFonts w:asciiTheme="majorBidi" w:eastAsia="Century" w:hAnsiTheme="majorBidi" w:cstheme="majorBidi"/>
          <w:snapToGrid w:val="0"/>
          <w:color w:val="000000" w:themeColor="text1"/>
          <w:kern w:val="2"/>
          <w:sz w:val="20"/>
          <w:szCs w:val="20"/>
        </w:rPr>
        <w:t>aximum default value for hazardous waste in the IPCC Good Practice Guidance (GPG 2000)</w:t>
      </w:r>
    </w:p>
    <w:p w14:paraId="02BBE66A" w14:textId="77777777" w:rsidR="001A4DCC" w:rsidRPr="006E5904" w:rsidRDefault="001A4DCC" w:rsidP="003F728C">
      <w:pPr>
        <w:spacing w:line="69" w:lineRule="exact"/>
        <w:ind w:left="1596" w:hanging="196"/>
        <w:rPr>
          <w:rFonts w:asciiTheme="majorBidi" w:hAnsiTheme="majorBidi" w:cstheme="majorBidi"/>
          <w:snapToGrid w:val="0"/>
          <w:color w:val="000000" w:themeColor="text1"/>
          <w:kern w:val="2"/>
          <w:sz w:val="20"/>
          <w:szCs w:val="20"/>
        </w:rPr>
      </w:pPr>
    </w:p>
    <w:p w14:paraId="7D8327E0" w14:textId="77777777" w:rsidR="001A4DCC" w:rsidRPr="006E5904" w:rsidRDefault="009F410C" w:rsidP="003F728C">
      <w:pPr>
        <w:spacing w:line="241" w:lineRule="exact"/>
        <w:ind w:left="1596" w:hanging="196"/>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 xml:space="preserve">5. </w:t>
      </w:r>
      <w:r w:rsidR="006A1577" w:rsidRPr="006E5904">
        <w:rPr>
          <w:rFonts w:asciiTheme="majorBidi" w:eastAsia="ＭＳ 明朝" w:hAnsiTheme="majorBidi" w:cstheme="majorBidi"/>
          <w:snapToGrid w:val="0"/>
          <w:color w:val="000000" w:themeColor="text1"/>
          <w:kern w:val="2"/>
          <w:sz w:val="20"/>
          <w:szCs w:val="20"/>
        </w:rPr>
        <w:t xml:space="preserve">Results of </w:t>
      </w:r>
      <w:r w:rsidR="007F279D" w:rsidRPr="006E5904">
        <w:rPr>
          <w:rFonts w:asciiTheme="majorBidi" w:eastAsia="ＭＳ 明朝" w:hAnsiTheme="majorBidi" w:cstheme="majorBidi"/>
          <w:snapToGrid w:val="0"/>
          <w:color w:val="000000" w:themeColor="text1"/>
          <w:kern w:val="2"/>
          <w:sz w:val="20"/>
          <w:szCs w:val="20"/>
        </w:rPr>
        <w:t xml:space="preserve">a hearing with the Japan </w:t>
      </w:r>
      <w:r w:rsidR="00D65647" w:rsidRPr="006E5904">
        <w:rPr>
          <w:rFonts w:asciiTheme="majorBidi" w:eastAsia="Century" w:hAnsiTheme="majorBidi" w:cstheme="majorBidi"/>
          <w:snapToGrid w:val="0"/>
          <w:color w:val="000000" w:themeColor="text1"/>
          <w:kern w:val="2"/>
          <w:sz w:val="20"/>
          <w:szCs w:val="20"/>
        </w:rPr>
        <w:t xml:space="preserve">RPF </w:t>
      </w:r>
      <w:r w:rsidR="007F279D" w:rsidRPr="006E5904">
        <w:rPr>
          <w:rFonts w:asciiTheme="majorBidi" w:hAnsiTheme="majorBidi" w:cstheme="majorBidi"/>
          <w:snapToGrid w:val="0"/>
          <w:color w:val="000000" w:themeColor="text1"/>
          <w:kern w:val="2"/>
          <w:sz w:val="20"/>
          <w:szCs w:val="20"/>
        </w:rPr>
        <w:t>Association</w:t>
      </w:r>
    </w:p>
    <w:p w14:paraId="2B9DC57F" w14:textId="77777777" w:rsidR="001A4DCC" w:rsidRPr="006E5904" w:rsidRDefault="001A4DCC" w:rsidP="007C6EC3">
      <w:pPr>
        <w:spacing w:line="201" w:lineRule="exact"/>
        <w:rPr>
          <w:rFonts w:asciiTheme="majorBidi" w:hAnsiTheme="majorBidi" w:cstheme="majorBidi"/>
          <w:snapToGrid w:val="0"/>
          <w:color w:val="000000" w:themeColor="text1"/>
          <w:kern w:val="2"/>
          <w:sz w:val="20"/>
          <w:szCs w:val="20"/>
        </w:rPr>
      </w:pPr>
    </w:p>
    <w:p w14:paraId="5EAE7320" w14:textId="77777777" w:rsidR="001A4DCC" w:rsidRPr="006E5904" w:rsidRDefault="00545CD8" w:rsidP="007C6EC3">
      <w:pPr>
        <w:spacing w:line="241" w:lineRule="exact"/>
        <w:ind w:left="421"/>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&lt;&lt;</w:t>
      </w:r>
      <w:r w:rsidR="007414C3" w:rsidRPr="006E5904">
        <w:rPr>
          <w:rFonts w:asciiTheme="majorBidi" w:eastAsia="ＭＳ 明朝" w:hAnsiTheme="majorBidi" w:cstheme="majorBidi"/>
          <w:snapToGrid w:val="0"/>
          <w:color w:val="000000" w:themeColor="text1"/>
          <w:kern w:val="2"/>
          <w:sz w:val="20"/>
          <w:szCs w:val="20"/>
        </w:rPr>
        <w:t>No. 7</w:t>
      </w:r>
      <w:r w:rsidR="00762BF6" w:rsidRPr="006E5904">
        <w:rPr>
          <w:rFonts w:asciiTheme="majorBidi" w:eastAsia="ＭＳ 明朝" w:hAnsiTheme="majorBidi" w:cstheme="majorBidi"/>
          <w:snapToGrid w:val="0"/>
          <w:color w:val="000000" w:themeColor="text1"/>
          <w:kern w:val="2"/>
          <w:sz w:val="20"/>
          <w:szCs w:val="20"/>
        </w:rPr>
        <w:t xml:space="preserve"> </w:t>
      </w:r>
      <w:r w:rsidR="004D7B52" w:rsidRPr="006E5904">
        <w:rPr>
          <w:rFonts w:asciiTheme="majorBidi" w:eastAsia="Century" w:hAnsiTheme="majorBidi" w:cstheme="majorBidi"/>
          <w:snapToGrid w:val="0"/>
          <w:color w:val="000000" w:themeColor="text1"/>
          <w:kern w:val="2"/>
          <w:sz w:val="20"/>
          <w:szCs w:val="20"/>
        </w:rPr>
        <w:t>Refuse derived fuel</w:t>
      </w:r>
      <w:r w:rsidRPr="006E5904">
        <w:rPr>
          <w:rFonts w:asciiTheme="majorBidi" w:eastAsia="Century" w:hAnsiTheme="majorBidi" w:cstheme="majorBidi"/>
          <w:snapToGrid w:val="0"/>
          <w:color w:val="000000" w:themeColor="text1"/>
          <w:kern w:val="2"/>
          <w:sz w:val="20"/>
          <w:szCs w:val="20"/>
        </w:rPr>
        <w:t xml:space="preserve"> (RDF)</w:t>
      </w:r>
      <w:r w:rsidRPr="006E5904">
        <w:rPr>
          <w:rFonts w:asciiTheme="majorBidi" w:hAnsiTheme="majorBidi" w:cstheme="majorBidi"/>
          <w:snapToGrid w:val="0"/>
          <w:color w:val="000000" w:themeColor="text1"/>
          <w:kern w:val="2"/>
          <w:sz w:val="20"/>
          <w:szCs w:val="20"/>
        </w:rPr>
        <w:t>&gt;&gt;</w:t>
      </w:r>
    </w:p>
    <w:p w14:paraId="6583723B" w14:textId="77777777" w:rsidR="001A4DCC" w:rsidRPr="006E5904" w:rsidRDefault="001A4DCC" w:rsidP="007C6EC3">
      <w:pPr>
        <w:spacing w:line="73" w:lineRule="exact"/>
        <w:rPr>
          <w:rFonts w:asciiTheme="majorBidi" w:hAnsiTheme="majorBidi" w:cstheme="majorBidi"/>
          <w:snapToGrid w:val="0"/>
          <w:color w:val="000000" w:themeColor="text1"/>
          <w:kern w:val="2"/>
          <w:sz w:val="20"/>
          <w:szCs w:val="20"/>
        </w:rPr>
      </w:pPr>
    </w:p>
    <w:p w14:paraId="7EC238F1" w14:textId="77777777" w:rsidR="001A4DCC" w:rsidRPr="006E5904" w:rsidRDefault="009173FB" w:rsidP="007C6EC3">
      <w:pPr>
        <w:spacing w:line="248" w:lineRule="exact"/>
        <w:ind w:left="641"/>
        <w:jc w:val="both"/>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 xml:space="preserve">The set value was found by multiplying </w:t>
      </w:r>
      <w:r w:rsidR="009F410C" w:rsidRPr="006E5904">
        <w:rPr>
          <w:rFonts w:asciiTheme="majorBidi" w:eastAsia="ＭＳ 明朝" w:hAnsiTheme="majorBidi" w:cstheme="majorBidi"/>
          <w:snapToGrid w:val="0"/>
          <w:color w:val="000000" w:themeColor="text1"/>
          <w:kern w:val="2"/>
          <w:sz w:val="20"/>
          <w:szCs w:val="20"/>
        </w:rPr>
        <w:t xml:space="preserve">1. </w:t>
      </w:r>
      <w:r w:rsidRPr="006E5904">
        <w:rPr>
          <w:rFonts w:asciiTheme="majorBidi" w:eastAsia="ＭＳ 明朝" w:hAnsiTheme="majorBidi" w:cstheme="majorBidi"/>
          <w:snapToGrid w:val="0"/>
          <w:color w:val="000000" w:themeColor="text1"/>
          <w:kern w:val="2"/>
          <w:sz w:val="20"/>
          <w:szCs w:val="20"/>
        </w:rPr>
        <w:t xml:space="preserve">the ratio of plastic derived components in </w:t>
      </w:r>
      <w:r w:rsidR="00D65647" w:rsidRPr="006E5904">
        <w:rPr>
          <w:rFonts w:asciiTheme="majorBidi" w:eastAsia="Century" w:hAnsiTheme="majorBidi" w:cstheme="majorBidi"/>
          <w:snapToGrid w:val="0"/>
          <w:color w:val="000000" w:themeColor="text1"/>
          <w:kern w:val="2"/>
          <w:sz w:val="20"/>
          <w:szCs w:val="20"/>
        </w:rPr>
        <w:t xml:space="preserve">RDF </w:t>
      </w:r>
      <w:r w:rsidRPr="006E5904">
        <w:rPr>
          <w:rFonts w:asciiTheme="majorBidi" w:hAnsiTheme="majorBidi" w:cstheme="majorBidi"/>
          <w:snapToGrid w:val="0"/>
          <w:color w:val="000000" w:themeColor="text1"/>
          <w:kern w:val="2"/>
          <w:sz w:val="20"/>
          <w:szCs w:val="20"/>
        </w:rPr>
        <w:t>by</w:t>
      </w:r>
      <w:r w:rsidR="009F410C" w:rsidRPr="006E5904">
        <w:rPr>
          <w:rFonts w:asciiTheme="majorBidi" w:eastAsia="ＭＳ 明朝" w:hAnsiTheme="majorBidi" w:cstheme="majorBidi"/>
          <w:snapToGrid w:val="0"/>
          <w:color w:val="000000" w:themeColor="text1"/>
          <w:kern w:val="2"/>
          <w:sz w:val="20"/>
          <w:szCs w:val="20"/>
        </w:rPr>
        <w:t xml:space="preserve"> 2. </w:t>
      </w:r>
      <w:r w:rsidRPr="006E5904">
        <w:rPr>
          <w:rFonts w:asciiTheme="majorBidi" w:eastAsia="ＭＳ 明朝" w:hAnsiTheme="majorBidi" w:cstheme="majorBidi"/>
          <w:snapToGrid w:val="0"/>
          <w:color w:val="000000" w:themeColor="text1"/>
          <w:kern w:val="2"/>
          <w:sz w:val="20"/>
          <w:szCs w:val="20"/>
        </w:rPr>
        <w:t xml:space="preserve">the solid content </w:t>
      </w:r>
      <w:r w:rsidR="002B6884" w:rsidRPr="006E5904">
        <w:rPr>
          <w:rFonts w:asciiTheme="majorBidi" w:eastAsia="ＭＳ 明朝" w:hAnsiTheme="majorBidi" w:cstheme="majorBidi"/>
          <w:snapToGrid w:val="0"/>
          <w:color w:val="000000" w:themeColor="text1"/>
          <w:kern w:val="2"/>
          <w:sz w:val="20"/>
          <w:szCs w:val="20"/>
        </w:rPr>
        <w:t>ratio</w:t>
      </w:r>
      <w:r w:rsidRPr="006E5904">
        <w:rPr>
          <w:rFonts w:asciiTheme="majorBidi" w:eastAsia="ＭＳ 明朝" w:hAnsiTheme="majorBidi" w:cstheme="majorBidi"/>
          <w:snapToGrid w:val="0"/>
          <w:color w:val="000000" w:themeColor="text1"/>
          <w:kern w:val="2"/>
          <w:sz w:val="20"/>
          <w:szCs w:val="20"/>
        </w:rPr>
        <w:t xml:space="preserve"> in plastics, </w:t>
      </w:r>
      <w:r w:rsidR="009F410C" w:rsidRPr="006E5904">
        <w:rPr>
          <w:rFonts w:asciiTheme="majorBidi" w:eastAsia="ＭＳ 明朝" w:hAnsiTheme="majorBidi" w:cstheme="majorBidi"/>
          <w:snapToGrid w:val="0"/>
          <w:color w:val="000000" w:themeColor="text1"/>
          <w:kern w:val="2"/>
          <w:sz w:val="20"/>
          <w:szCs w:val="20"/>
        </w:rPr>
        <w:t xml:space="preserve">3. </w:t>
      </w:r>
      <w:r w:rsidR="00166B30" w:rsidRPr="006E5904">
        <w:rPr>
          <w:rFonts w:asciiTheme="majorBidi" w:eastAsia="ＭＳ 明朝" w:hAnsiTheme="majorBidi" w:cstheme="majorBidi"/>
          <w:snapToGrid w:val="0"/>
          <w:color w:val="000000" w:themeColor="text1"/>
          <w:kern w:val="2"/>
          <w:sz w:val="20"/>
          <w:szCs w:val="20"/>
        </w:rPr>
        <w:t>carbon content ratio</w:t>
      </w:r>
      <w:r w:rsidRPr="006E5904">
        <w:rPr>
          <w:rFonts w:asciiTheme="majorBidi" w:eastAsia="ＭＳ 明朝" w:hAnsiTheme="majorBidi" w:cstheme="majorBidi"/>
          <w:snapToGrid w:val="0"/>
          <w:color w:val="000000" w:themeColor="text1"/>
          <w:kern w:val="2"/>
          <w:sz w:val="20"/>
          <w:szCs w:val="20"/>
        </w:rPr>
        <w:t xml:space="preserve"> in plastics, and </w:t>
      </w:r>
      <w:r w:rsidR="009F410C" w:rsidRPr="006E5904">
        <w:rPr>
          <w:rFonts w:asciiTheme="majorBidi" w:eastAsia="ＭＳ 明朝" w:hAnsiTheme="majorBidi" w:cstheme="majorBidi"/>
          <w:snapToGrid w:val="0"/>
          <w:color w:val="000000" w:themeColor="text1"/>
          <w:kern w:val="2"/>
          <w:sz w:val="20"/>
          <w:szCs w:val="20"/>
        </w:rPr>
        <w:t xml:space="preserve">4. </w:t>
      </w:r>
      <w:r w:rsidRPr="006E5904">
        <w:rPr>
          <w:rFonts w:asciiTheme="majorBidi" w:eastAsia="ＭＳ 明朝" w:hAnsiTheme="majorBidi" w:cstheme="majorBidi"/>
          <w:snapToGrid w:val="0"/>
          <w:color w:val="000000" w:themeColor="text1"/>
          <w:kern w:val="2"/>
          <w:sz w:val="20"/>
          <w:szCs w:val="20"/>
        </w:rPr>
        <w:t xml:space="preserve">the combustion </w:t>
      </w:r>
      <w:r w:rsidR="001D6397" w:rsidRPr="006E5904">
        <w:rPr>
          <w:rFonts w:asciiTheme="majorBidi" w:eastAsia="ＭＳ 明朝" w:hAnsiTheme="majorBidi" w:cstheme="majorBidi"/>
          <w:snapToGrid w:val="0"/>
          <w:color w:val="000000" w:themeColor="text1"/>
          <w:kern w:val="2"/>
          <w:sz w:val="20"/>
          <w:szCs w:val="20"/>
        </w:rPr>
        <w:t>rate</w:t>
      </w:r>
      <w:r w:rsidRPr="006E5904">
        <w:rPr>
          <w:rFonts w:asciiTheme="majorBidi" w:eastAsia="ＭＳ 明朝" w:hAnsiTheme="majorBidi" w:cstheme="majorBidi"/>
          <w:snapToGrid w:val="0"/>
          <w:color w:val="000000" w:themeColor="text1"/>
          <w:kern w:val="2"/>
          <w:sz w:val="20"/>
          <w:szCs w:val="20"/>
        </w:rPr>
        <w:t xml:space="preserve"> of </w:t>
      </w:r>
      <w:r w:rsidR="00D65647" w:rsidRPr="006E5904">
        <w:rPr>
          <w:rFonts w:asciiTheme="majorBidi" w:eastAsia="Century" w:hAnsiTheme="majorBidi" w:cstheme="majorBidi"/>
          <w:snapToGrid w:val="0"/>
          <w:color w:val="000000" w:themeColor="text1"/>
          <w:kern w:val="2"/>
          <w:sz w:val="20"/>
          <w:szCs w:val="20"/>
        </w:rPr>
        <w:t>RDF</w:t>
      </w:r>
      <w:r w:rsidRPr="006E5904">
        <w:rPr>
          <w:rFonts w:asciiTheme="majorBidi" w:hAnsiTheme="majorBidi" w:cstheme="majorBidi"/>
          <w:snapToGrid w:val="0"/>
          <w:color w:val="000000" w:themeColor="text1"/>
          <w:kern w:val="2"/>
          <w:sz w:val="20"/>
          <w:szCs w:val="20"/>
        </w:rPr>
        <w:t xml:space="preserve"> in </w:t>
      </w:r>
      <w:r w:rsidR="00D65647" w:rsidRPr="006E5904">
        <w:rPr>
          <w:rFonts w:asciiTheme="majorBidi" w:eastAsia="Century" w:hAnsiTheme="majorBidi" w:cstheme="majorBidi"/>
          <w:snapToGrid w:val="0"/>
          <w:color w:val="000000" w:themeColor="text1"/>
          <w:kern w:val="2"/>
          <w:sz w:val="20"/>
          <w:szCs w:val="20"/>
        </w:rPr>
        <w:t xml:space="preserve">RDF </w:t>
      </w:r>
      <w:r w:rsidRPr="006E5904">
        <w:rPr>
          <w:rFonts w:asciiTheme="majorBidi" w:hAnsiTheme="majorBidi" w:cstheme="majorBidi"/>
          <w:snapToGrid w:val="0"/>
          <w:color w:val="000000" w:themeColor="text1"/>
          <w:kern w:val="2"/>
          <w:sz w:val="20"/>
          <w:szCs w:val="20"/>
        </w:rPr>
        <w:t>incineration facilities.</w:t>
      </w:r>
    </w:p>
    <w:p w14:paraId="7C0F6AE3" w14:textId="77777777" w:rsidR="001A4DCC" w:rsidRPr="006E5904" w:rsidRDefault="001A4DCC" w:rsidP="007C6EC3">
      <w:pPr>
        <w:spacing w:line="86" w:lineRule="exact"/>
        <w:rPr>
          <w:rFonts w:asciiTheme="majorBidi" w:hAnsiTheme="majorBidi" w:cstheme="majorBidi"/>
          <w:snapToGrid w:val="0"/>
          <w:color w:val="000000" w:themeColor="text1"/>
          <w:kern w:val="2"/>
          <w:sz w:val="20"/>
          <w:szCs w:val="20"/>
        </w:rPr>
      </w:pPr>
    </w:p>
    <w:p w14:paraId="768471AF" w14:textId="77777777" w:rsidR="001A4DCC" w:rsidRPr="006E5904" w:rsidRDefault="00940B2C" w:rsidP="007C6EC3">
      <w:pPr>
        <w:spacing w:line="244" w:lineRule="exact"/>
        <w:ind w:left="1421" w:hanging="798"/>
        <w:jc w:val="both"/>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 xml:space="preserve">Sources: </w:t>
      </w:r>
      <w:r w:rsidR="009F410C" w:rsidRPr="006E5904">
        <w:rPr>
          <w:rFonts w:asciiTheme="majorBidi" w:eastAsia="ＭＳ 明朝" w:hAnsiTheme="majorBidi" w:cstheme="majorBidi"/>
          <w:snapToGrid w:val="0"/>
          <w:color w:val="000000" w:themeColor="text1"/>
          <w:kern w:val="2"/>
          <w:sz w:val="20"/>
          <w:szCs w:val="20"/>
        </w:rPr>
        <w:t xml:space="preserve">1. </w:t>
      </w:r>
      <w:r w:rsidRPr="006E5904">
        <w:rPr>
          <w:rFonts w:asciiTheme="majorBidi" w:eastAsia="ＭＳ 明朝" w:hAnsiTheme="majorBidi" w:cstheme="majorBidi"/>
          <w:snapToGrid w:val="0"/>
          <w:color w:val="000000" w:themeColor="text1"/>
          <w:kern w:val="2"/>
          <w:sz w:val="20"/>
          <w:szCs w:val="20"/>
        </w:rPr>
        <w:t xml:space="preserve">Based on </w:t>
      </w:r>
      <w:r w:rsidR="0079048C" w:rsidRPr="006E5904">
        <w:rPr>
          <w:rFonts w:asciiTheme="majorBidi" w:eastAsia="ＭＳ 明朝" w:hAnsiTheme="majorBidi" w:cstheme="majorBidi"/>
          <w:snapToGrid w:val="0"/>
          <w:color w:val="000000" w:themeColor="text1"/>
          <w:kern w:val="2"/>
          <w:sz w:val="20"/>
          <w:szCs w:val="20"/>
        </w:rPr>
        <w:t xml:space="preserve">the results of analyses of refuse </w:t>
      </w:r>
      <w:r w:rsidR="00B71CBD" w:rsidRPr="006E5904">
        <w:rPr>
          <w:rFonts w:asciiTheme="majorBidi" w:eastAsia="ＭＳ 明朝" w:hAnsiTheme="majorBidi" w:cstheme="majorBidi"/>
          <w:snapToGrid w:val="0"/>
          <w:color w:val="000000" w:themeColor="text1"/>
          <w:kern w:val="2"/>
          <w:sz w:val="20"/>
          <w:szCs w:val="20"/>
        </w:rPr>
        <w:t>composition</w:t>
      </w:r>
      <w:r w:rsidR="0079048C" w:rsidRPr="006E5904">
        <w:rPr>
          <w:rFonts w:asciiTheme="majorBidi" w:eastAsia="ＭＳ 明朝" w:hAnsiTheme="majorBidi" w:cstheme="majorBidi"/>
          <w:snapToGrid w:val="0"/>
          <w:color w:val="000000" w:themeColor="text1"/>
          <w:kern w:val="2"/>
          <w:sz w:val="20"/>
          <w:szCs w:val="20"/>
        </w:rPr>
        <w:t xml:space="preserve"> in various facilities in</w:t>
      </w:r>
      <w:r w:rsidR="001D6397" w:rsidRPr="006E5904">
        <w:rPr>
          <w:rFonts w:asciiTheme="majorBidi" w:eastAsia="ＭＳ 明朝" w:hAnsiTheme="majorBidi" w:cstheme="majorBidi"/>
          <w:snapToGrid w:val="0"/>
          <w:color w:val="000000" w:themeColor="text1"/>
          <w:kern w:val="2"/>
          <w:sz w:val="20"/>
          <w:szCs w:val="20"/>
        </w:rPr>
        <w:t xml:space="preserve"> </w:t>
      </w:r>
      <w:r w:rsidR="009F410C" w:rsidRPr="006E5904">
        <w:rPr>
          <w:rFonts w:asciiTheme="majorBidi" w:eastAsia="ＭＳ 明朝" w:hAnsiTheme="majorBidi" w:cstheme="majorBidi"/>
          <w:snapToGrid w:val="0"/>
          <w:color w:val="000000" w:themeColor="text1"/>
          <w:kern w:val="2"/>
          <w:sz w:val="20"/>
          <w:szCs w:val="20"/>
        </w:rPr>
        <w:t>"</w:t>
      </w:r>
      <w:r w:rsidR="00DF495B" w:rsidRPr="006E5904">
        <w:rPr>
          <w:rFonts w:asciiTheme="majorBidi" w:eastAsia="ＭＳ 明朝" w:hAnsiTheme="majorBidi" w:cstheme="majorBidi"/>
          <w:snapToGrid w:val="0"/>
          <w:color w:val="000000" w:themeColor="text1"/>
          <w:kern w:val="2"/>
          <w:sz w:val="20"/>
          <w:szCs w:val="20"/>
        </w:rPr>
        <w:t xml:space="preserve">Proper Measures for Controlling </w:t>
      </w:r>
      <w:r w:rsidR="004D7B52" w:rsidRPr="006E5904">
        <w:rPr>
          <w:rFonts w:asciiTheme="majorBidi" w:eastAsia="ＭＳ 明朝" w:hAnsiTheme="majorBidi" w:cstheme="majorBidi"/>
          <w:snapToGrid w:val="0"/>
          <w:color w:val="000000" w:themeColor="text1"/>
          <w:kern w:val="2"/>
          <w:sz w:val="20"/>
          <w:szCs w:val="20"/>
        </w:rPr>
        <w:t xml:space="preserve">Refuse </w:t>
      </w:r>
      <w:r w:rsidR="001D6397" w:rsidRPr="006E5904">
        <w:rPr>
          <w:rFonts w:asciiTheme="majorBidi" w:eastAsia="ＭＳ 明朝" w:hAnsiTheme="majorBidi" w:cstheme="majorBidi"/>
          <w:snapToGrid w:val="0"/>
          <w:color w:val="000000" w:themeColor="text1"/>
          <w:kern w:val="2"/>
          <w:sz w:val="20"/>
          <w:szCs w:val="20"/>
        </w:rPr>
        <w:t>D</w:t>
      </w:r>
      <w:r w:rsidR="004D7B52" w:rsidRPr="006E5904">
        <w:rPr>
          <w:rFonts w:asciiTheme="majorBidi" w:eastAsia="ＭＳ 明朝" w:hAnsiTheme="majorBidi" w:cstheme="majorBidi"/>
          <w:snapToGrid w:val="0"/>
          <w:color w:val="000000" w:themeColor="text1"/>
          <w:kern w:val="2"/>
          <w:sz w:val="20"/>
          <w:szCs w:val="20"/>
        </w:rPr>
        <w:t xml:space="preserve">erived </w:t>
      </w:r>
      <w:r w:rsidR="001D6397" w:rsidRPr="006E5904">
        <w:rPr>
          <w:rFonts w:asciiTheme="majorBidi" w:eastAsia="ＭＳ 明朝" w:hAnsiTheme="majorBidi" w:cstheme="majorBidi"/>
          <w:snapToGrid w:val="0"/>
          <w:color w:val="000000" w:themeColor="text1"/>
          <w:kern w:val="2"/>
          <w:sz w:val="20"/>
          <w:szCs w:val="20"/>
        </w:rPr>
        <w:t>F</w:t>
      </w:r>
      <w:r w:rsidR="004D7B52" w:rsidRPr="006E5904">
        <w:rPr>
          <w:rFonts w:asciiTheme="majorBidi" w:eastAsia="ＭＳ 明朝" w:hAnsiTheme="majorBidi" w:cstheme="majorBidi"/>
          <w:snapToGrid w:val="0"/>
          <w:color w:val="000000" w:themeColor="text1"/>
          <w:kern w:val="2"/>
          <w:sz w:val="20"/>
          <w:szCs w:val="20"/>
        </w:rPr>
        <w:t>uel</w:t>
      </w:r>
      <w:r w:rsidR="009F410C" w:rsidRPr="006E5904">
        <w:rPr>
          <w:rFonts w:asciiTheme="majorBidi" w:eastAsia="ＭＳ 明朝" w:hAnsiTheme="majorBidi" w:cstheme="majorBidi"/>
          <w:snapToGrid w:val="0"/>
          <w:color w:val="000000" w:themeColor="text1"/>
          <w:kern w:val="2"/>
          <w:sz w:val="20"/>
          <w:szCs w:val="20"/>
        </w:rPr>
        <w:t>"</w:t>
      </w:r>
      <w:r w:rsidR="00DF495B" w:rsidRPr="006E5904">
        <w:rPr>
          <w:rFonts w:asciiTheme="majorBidi" w:eastAsia="ＭＳ 明朝" w:hAnsiTheme="majorBidi" w:cstheme="majorBidi"/>
          <w:snapToGrid w:val="0"/>
          <w:color w:val="000000" w:themeColor="text1"/>
          <w:kern w:val="2"/>
          <w:sz w:val="20"/>
          <w:szCs w:val="20"/>
        </w:rPr>
        <w:t xml:space="preserve"> </w:t>
      </w:r>
      <w:r w:rsidR="001D6397" w:rsidRPr="006E5904">
        <w:rPr>
          <w:rFonts w:asciiTheme="majorBidi" w:eastAsia="ＭＳ 明朝" w:hAnsiTheme="majorBidi" w:cstheme="majorBidi"/>
          <w:snapToGrid w:val="0"/>
          <w:color w:val="000000" w:themeColor="text1"/>
          <w:kern w:val="2"/>
          <w:sz w:val="20"/>
          <w:szCs w:val="20"/>
        </w:rPr>
        <w:t xml:space="preserve">(2003) </w:t>
      </w:r>
      <w:r w:rsidR="00DF495B" w:rsidRPr="006E5904">
        <w:rPr>
          <w:rFonts w:asciiTheme="majorBidi" w:eastAsia="ＭＳ 明朝" w:hAnsiTheme="majorBidi" w:cstheme="majorBidi"/>
          <w:snapToGrid w:val="0"/>
          <w:color w:val="000000" w:themeColor="text1"/>
          <w:kern w:val="2"/>
          <w:sz w:val="20"/>
          <w:szCs w:val="20"/>
        </w:rPr>
        <w:t xml:space="preserve">by the </w:t>
      </w:r>
      <w:r w:rsidR="0079048C" w:rsidRPr="006E5904">
        <w:rPr>
          <w:rFonts w:asciiTheme="majorBidi" w:eastAsia="ＭＳ 明朝" w:hAnsiTheme="majorBidi" w:cstheme="majorBidi"/>
          <w:snapToGrid w:val="0"/>
          <w:color w:val="000000" w:themeColor="text1"/>
          <w:kern w:val="2"/>
          <w:sz w:val="20"/>
          <w:szCs w:val="20"/>
        </w:rPr>
        <w:t xml:space="preserve">Committee for Proper Control of </w:t>
      </w:r>
      <w:r w:rsidR="004D7B52" w:rsidRPr="006E5904">
        <w:rPr>
          <w:rFonts w:asciiTheme="majorBidi" w:eastAsia="ＭＳ 明朝" w:hAnsiTheme="majorBidi" w:cstheme="majorBidi"/>
          <w:snapToGrid w:val="0"/>
          <w:color w:val="000000" w:themeColor="text1"/>
          <w:kern w:val="2"/>
          <w:sz w:val="20"/>
          <w:szCs w:val="20"/>
        </w:rPr>
        <w:t xml:space="preserve">Refuse </w:t>
      </w:r>
      <w:r w:rsidR="001D6397" w:rsidRPr="006E5904">
        <w:rPr>
          <w:rFonts w:asciiTheme="majorBidi" w:eastAsia="ＭＳ 明朝" w:hAnsiTheme="majorBidi" w:cstheme="majorBidi"/>
          <w:snapToGrid w:val="0"/>
          <w:color w:val="000000" w:themeColor="text1"/>
          <w:kern w:val="2"/>
          <w:sz w:val="20"/>
          <w:szCs w:val="20"/>
        </w:rPr>
        <w:t>D</w:t>
      </w:r>
      <w:r w:rsidR="004D7B52" w:rsidRPr="006E5904">
        <w:rPr>
          <w:rFonts w:asciiTheme="majorBidi" w:eastAsia="ＭＳ 明朝" w:hAnsiTheme="majorBidi" w:cstheme="majorBidi"/>
          <w:snapToGrid w:val="0"/>
          <w:color w:val="000000" w:themeColor="text1"/>
          <w:kern w:val="2"/>
          <w:sz w:val="20"/>
          <w:szCs w:val="20"/>
        </w:rPr>
        <w:t xml:space="preserve">erived </w:t>
      </w:r>
      <w:r w:rsidR="001D6397" w:rsidRPr="006E5904">
        <w:rPr>
          <w:rFonts w:asciiTheme="majorBidi" w:eastAsia="ＭＳ 明朝" w:hAnsiTheme="majorBidi" w:cstheme="majorBidi"/>
          <w:snapToGrid w:val="0"/>
          <w:color w:val="000000" w:themeColor="text1"/>
          <w:kern w:val="2"/>
          <w:sz w:val="20"/>
          <w:szCs w:val="20"/>
        </w:rPr>
        <w:t>F</w:t>
      </w:r>
      <w:r w:rsidR="004D7B52" w:rsidRPr="006E5904">
        <w:rPr>
          <w:rFonts w:asciiTheme="majorBidi" w:eastAsia="ＭＳ 明朝" w:hAnsiTheme="majorBidi" w:cstheme="majorBidi"/>
          <w:snapToGrid w:val="0"/>
          <w:color w:val="000000" w:themeColor="text1"/>
          <w:kern w:val="2"/>
          <w:sz w:val="20"/>
          <w:szCs w:val="20"/>
        </w:rPr>
        <w:t>uel</w:t>
      </w:r>
    </w:p>
    <w:p w14:paraId="520A4414" w14:textId="77777777" w:rsidR="001A4DCC" w:rsidRPr="006E5904" w:rsidRDefault="001A4DCC" w:rsidP="007C6EC3">
      <w:pPr>
        <w:spacing w:line="77" w:lineRule="exact"/>
        <w:rPr>
          <w:rFonts w:asciiTheme="majorBidi" w:hAnsiTheme="majorBidi" w:cstheme="majorBidi"/>
          <w:snapToGrid w:val="0"/>
          <w:color w:val="000000" w:themeColor="text1"/>
          <w:kern w:val="2"/>
          <w:sz w:val="20"/>
          <w:szCs w:val="20"/>
        </w:rPr>
      </w:pPr>
    </w:p>
    <w:p w14:paraId="6EE296B1" w14:textId="77777777" w:rsidR="003F728C" w:rsidRPr="006E5904" w:rsidRDefault="009F410C" w:rsidP="003F728C">
      <w:pPr>
        <w:spacing w:after="60" w:line="241" w:lineRule="exact"/>
        <w:ind w:leftChars="636" w:left="1580" w:hanging="181"/>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 xml:space="preserve">2. </w:t>
      </w:r>
      <w:r w:rsidR="00B71CBD" w:rsidRPr="006E5904">
        <w:rPr>
          <w:rFonts w:asciiTheme="majorBidi" w:eastAsia="ＭＳ 明朝" w:hAnsiTheme="majorBidi" w:cstheme="majorBidi"/>
          <w:snapToGrid w:val="0"/>
          <w:color w:val="000000" w:themeColor="text1"/>
          <w:kern w:val="2"/>
          <w:sz w:val="20"/>
          <w:szCs w:val="20"/>
        </w:rPr>
        <w:t xml:space="preserve">Based on </w:t>
      </w:r>
      <w:r w:rsidR="00F6071C" w:rsidRPr="006E5904">
        <w:rPr>
          <w:rFonts w:asciiTheme="majorBidi" w:eastAsia="ＭＳ 明朝" w:hAnsiTheme="majorBidi" w:cstheme="majorBidi"/>
          <w:snapToGrid w:val="0"/>
          <w:color w:val="000000" w:themeColor="text1"/>
          <w:kern w:val="2"/>
          <w:sz w:val="20"/>
          <w:szCs w:val="20"/>
        </w:rPr>
        <w:t>the simple average of water content</w:t>
      </w:r>
      <w:r w:rsidR="00430092" w:rsidRPr="006E5904">
        <w:rPr>
          <w:rFonts w:asciiTheme="majorBidi" w:eastAsia="ＭＳ 明朝" w:hAnsiTheme="majorBidi" w:cstheme="majorBidi"/>
          <w:snapToGrid w:val="0"/>
          <w:color w:val="000000" w:themeColor="text1"/>
          <w:kern w:val="2"/>
          <w:sz w:val="20"/>
          <w:szCs w:val="20"/>
        </w:rPr>
        <w:t xml:space="preserve"> ratio</w:t>
      </w:r>
      <w:r w:rsidR="00F6071C" w:rsidRPr="006E5904">
        <w:rPr>
          <w:rFonts w:asciiTheme="majorBidi" w:eastAsia="ＭＳ 明朝" w:hAnsiTheme="majorBidi" w:cstheme="majorBidi"/>
          <w:snapToGrid w:val="0"/>
          <w:color w:val="000000" w:themeColor="text1"/>
          <w:kern w:val="2"/>
          <w:sz w:val="20"/>
          <w:szCs w:val="20"/>
        </w:rPr>
        <w:t xml:space="preserve">s in RDF </w:t>
      </w:r>
      <w:r w:rsidR="00D93A1F" w:rsidRPr="006E5904">
        <w:rPr>
          <w:rFonts w:asciiTheme="majorBidi" w:eastAsia="ＭＳ 明朝" w:hAnsiTheme="majorBidi" w:cstheme="majorBidi"/>
          <w:snapToGrid w:val="0"/>
          <w:color w:val="000000" w:themeColor="text1"/>
          <w:kern w:val="2"/>
          <w:sz w:val="20"/>
          <w:szCs w:val="20"/>
        </w:rPr>
        <w:t>produced</w:t>
      </w:r>
      <w:r w:rsidR="00F6071C" w:rsidRPr="006E5904">
        <w:rPr>
          <w:rFonts w:asciiTheme="majorBidi" w:eastAsia="ＭＳ 明朝" w:hAnsiTheme="majorBidi" w:cstheme="majorBidi"/>
          <w:snapToGrid w:val="0"/>
          <w:color w:val="000000" w:themeColor="text1"/>
          <w:kern w:val="2"/>
          <w:sz w:val="20"/>
          <w:szCs w:val="20"/>
        </w:rPr>
        <w:t xml:space="preserve"> in various facilities described in </w:t>
      </w:r>
      <w:r w:rsidRPr="006E5904">
        <w:rPr>
          <w:rFonts w:asciiTheme="majorBidi" w:eastAsia="ＭＳ 明朝" w:hAnsiTheme="majorBidi" w:cstheme="majorBidi"/>
          <w:snapToGrid w:val="0"/>
          <w:color w:val="000000" w:themeColor="text1"/>
          <w:kern w:val="2"/>
          <w:sz w:val="20"/>
          <w:szCs w:val="20"/>
        </w:rPr>
        <w:t>"</w:t>
      </w:r>
      <w:r w:rsidR="00430092" w:rsidRPr="006E5904">
        <w:rPr>
          <w:rFonts w:asciiTheme="majorBidi" w:eastAsia="ＭＳ 明朝" w:hAnsiTheme="majorBidi" w:cstheme="majorBidi"/>
          <w:snapToGrid w:val="0"/>
          <w:color w:val="000000" w:themeColor="text1"/>
          <w:kern w:val="2"/>
          <w:sz w:val="20"/>
          <w:szCs w:val="20"/>
        </w:rPr>
        <w:t>RDF property data</w:t>
      </w:r>
      <w:r w:rsidRPr="006E5904">
        <w:rPr>
          <w:rFonts w:asciiTheme="majorBidi" w:eastAsia="ＭＳ 明朝" w:hAnsiTheme="majorBidi" w:cstheme="majorBidi"/>
          <w:snapToGrid w:val="0"/>
          <w:color w:val="000000" w:themeColor="text1"/>
          <w:kern w:val="2"/>
          <w:sz w:val="20"/>
          <w:szCs w:val="20"/>
        </w:rPr>
        <w:t>"</w:t>
      </w:r>
      <w:r w:rsidR="00430092" w:rsidRPr="006E5904">
        <w:rPr>
          <w:rFonts w:asciiTheme="majorBidi" w:eastAsia="ＭＳ 明朝" w:hAnsiTheme="majorBidi" w:cstheme="majorBidi"/>
          <w:snapToGrid w:val="0"/>
          <w:color w:val="000000" w:themeColor="text1"/>
          <w:kern w:val="2"/>
          <w:sz w:val="20"/>
          <w:szCs w:val="20"/>
        </w:rPr>
        <w:t xml:space="preserve"> in </w:t>
      </w:r>
      <w:r w:rsidRPr="006E5904">
        <w:rPr>
          <w:rFonts w:asciiTheme="majorBidi" w:eastAsia="ＭＳ 明朝" w:hAnsiTheme="majorBidi" w:cstheme="majorBidi"/>
          <w:snapToGrid w:val="0"/>
          <w:color w:val="000000" w:themeColor="text1"/>
          <w:kern w:val="2"/>
          <w:sz w:val="20"/>
          <w:szCs w:val="20"/>
        </w:rPr>
        <w:t>"</w:t>
      </w:r>
      <w:r w:rsidR="00F6071C" w:rsidRPr="006E5904">
        <w:rPr>
          <w:rFonts w:asciiTheme="majorBidi" w:eastAsia="ＭＳ 明朝" w:hAnsiTheme="majorBidi" w:cstheme="majorBidi"/>
          <w:snapToGrid w:val="0"/>
          <w:color w:val="000000" w:themeColor="text1"/>
          <w:kern w:val="2"/>
          <w:sz w:val="20"/>
          <w:szCs w:val="20"/>
        </w:rPr>
        <w:t xml:space="preserve">Proper Measures for Controlling </w:t>
      </w:r>
      <w:r w:rsidR="004D7B52" w:rsidRPr="006E5904">
        <w:rPr>
          <w:rFonts w:asciiTheme="majorBidi" w:eastAsia="ＭＳ 明朝" w:hAnsiTheme="majorBidi" w:cstheme="majorBidi"/>
          <w:snapToGrid w:val="0"/>
          <w:color w:val="000000" w:themeColor="text1"/>
          <w:kern w:val="2"/>
          <w:sz w:val="20"/>
          <w:szCs w:val="20"/>
        </w:rPr>
        <w:t xml:space="preserve">Refuse </w:t>
      </w:r>
      <w:r w:rsidR="00430092" w:rsidRPr="006E5904">
        <w:rPr>
          <w:rFonts w:asciiTheme="majorBidi" w:eastAsia="ＭＳ 明朝" w:hAnsiTheme="majorBidi" w:cstheme="majorBidi"/>
          <w:snapToGrid w:val="0"/>
          <w:color w:val="000000" w:themeColor="text1"/>
          <w:kern w:val="2"/>
          <w:sz w:val="20"/>
          <w:szCs w:val="20"/>
        </w:rPr>
        <w:t>Derived F</w:t>
      </w:r>
      <w:r w:rsidR="004D7B52" w:rsidRPr="006E5904">
        <w:rPr>
          <w:rFonts w:asciiTheme="majorBidi" w:eastAsia="ＭＳ 明朝" w:hAnsiTheme="majorBidi" w:cstheme="majorBidi"/>
          <w:snapToGrid w:val="0"/>
          <w:color w:val="000000" w:themeColor="text1"/>
          <w:kern w:val="2"/>
          <w:sz w:val="20"/>
          <w:szCs w:val="20"/>
        </w:rPr>
        <w:t>uel</w:t>
      </w:r>
      <w:r w:rsidRPr="006E5904">
        <w:rPr>
          <w:rFonts w:asciiTheme="majorBidi" w:eastAsia="ＭＳ 明朝" w:hAnsiTheme="majorBidi" w:cstheme="majorBidi"/>
          <w:snapToGrid w:val="0"/>
          <w:color w:val="000000" w:themeColor="text1"/>
          <w:kern w:val="2"/>
          <w:sz w:val="20"/>
          <w:szCs w:val="20"/>
        </w:rPr>
        <w:t>"</w:t>
      </w:r>
      <w:r w:rsidR="00F6071C" w:rsidRPr="006E5904">
        <w:rPr>
          <w:rFonts w:asciiTheme="majorBidi" w:eastAsia="ＭＳ 明朝" w:hAnsiTheme="majorBidi" w:cstheme="majorBidi"/>
          <w:snapToGrid w:val="0"/>
          <w:color w:val="000000" w:themeColor="text1"/>
          <w:kern w:val="2"/>
          <w:sz w:val="20"/>
          <w:szCs w:val="20"/>
        </w:rPr>
        <w:t xml:space="preserve"> </w:t>
      </w:r>
      <w:r w:rsidR="00430092" w:rsidRPr="006E5904">
        <w:rPr>
          <w:rFonts w:asciiTheme="majorBidi" w:eastAsia="ＭＳ 明朝" w:hAnsiTheme="majorBidi" w:cstheme="majorBidi"/>
          <w:snapToGrid w:val="0"/>
          <w:color w:val="000000" w:themeColor="text1"/>
          <w:kern w:val="2"/>
          <w:sz w:val="20"/>
          <w:szCs w:val="20"/>
        </w:rPr>
        <w:t xml:space="preserve">(2003) </w:t>
      </w:r>
      <w:r w:rsidR="00F6071C" w:rsidRPr="006E5904">
        <w:rPr>
          <w:rFonts w:asciiTheme="majorBidi" w:eastAsia="ＭＳ 明朝" w:hAnsiTheme="majorBidi" w:cstheme="majorBidi"/>
          <w:snapToGrid w:val="0"/>
          <w:color w:val="000000" w:themeColor="text1"/>
          <w:kern w:val="2"/>
          <w:sz w:val="20"/>
          <w:szCs w:val="20"/>
        </w:rPr>
        <w:t xml:space="preserve">by the Committee for Proper Control of </w:t>
      </w:r>
      <w:r w:rsidR="004D7B52" w:rsidRPr="006E5904">
        <w:rPr>
          <w:rFonts w:asciiTheme="majorBidi" w:eastAsia="ＭＳ 明朝" w:hAnsiTheme="majorBidi" w:cstheme="majorBidi"/>
          <w:snapToGrid w:val="0"/>
          <w:color w:val="000000" w:themeColor="text1"/>
          <w:kern w:val="2"/>
          <w:sz w:val="20"/>
          <w:szCs w:val="20"/>
        </w:rPr>
        <w:t xml:space="preserve">Refuse </w:t>
      </w:r>
      <w:r w:rsidR="00430092" w:rsidRPr="006E5904">
        <w:rPr>
          <w:rFonts w:asciiTheme="majorBidi" w:eastAsia="ＭＳ 明朝" w:hAnsiTheme="majorBidi" w:cstheme="majorBidi"/>
          <w:snapToGrid w:val="0"/>
          <w:color w:val="000000" w:themeColor="text1"/>
          <w:kern w:val="2"/>
          <w:sz w:val="20"/>
          <w:szCs w:val="20"/>
        </w:rPr>
        <w:t>D</w:t>
      </w:r>
      <w:r w:rsidR="004D7B52" w:rsidRPr="006E5904">
        <w:rPr>
          <w:rFonts w:asciiTheme="majorBidi" w:eastAsia="ＭＳ 明朝" w:hAnsiTheme="majorBidi" w:cstheme="majorBidi"/>
          <w:snapToGrid w:val="0"/>
          <w:color w:val="000000" w:themeColor="text1"/>
          <w:kern w:val="2"/>
          <w:sz w:val="20"/>
          <w:szCs w:val="20"/>
        </w:rPr>
        <w:t xml:space="preserve">erived </w:t>
      </w:r>
      <w:r w:rsidR="00430092" w:rsidRPr="006E5904">
        <w:rPr>
          <w:rFonts w:asciiTheme="majorBidi" w:eastAsia="ＭＳ 明朝" w:hAnsiTheme="majorBidi" w:cstheme="majorBidi"/>
          <w:snapToGrid w:val="0"/>
          <w:color w:val="000000" w:themeColor="text1"/>
          <w:kern w:val="2"/>
          <w:sz w:val="20"/>
          <w:szCs w:val="20"/>
        </w:rPr>
        <w:t>F</w:t>
      </w:r>
      <w:r w:rsidR="004D7B52" w:rsidRPr="006E5904">
        <w:rPr>
          <w:rFonts w:asciiTheme="majorBidi" w:eastAsia="ＭＳ 明朝" w:hAnsiTheme="majorBidi" w:cstheme="majorBidi"/>
          <w:snapToGrid w:val="0"/>
          <w:color w:val="000000" w:themeColor="text1"/>
          <w:kern w:val="2"/>
          <w:sz w:val="20"/>
          <w:szCs w:val="20"/>
        </w:rPr>
        <w:t>uel</w:t>
      </w:r>
    </w:p>
    <w:p w14:paraId="05BC05EE" w14:textId="77777777" w:rsidR="003F728C" w:rsidRPr="006E5904" w:rsidRDefault="009F410C" w:rsidP="003F728C">
      <w:pPr>
        <w:spacing w:after="60" w:line="241" w:lineRule="exact"/>
        <w:ind w:leftChars="636" w:left="1580" w:hanging="181"/>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 xml:space="preserve">3. </w:t>
      </w:r>
      <w:r w:rsidR="005F3023" w:rsidRPr="006E5904">
        <w:rPr>
          <w:rFonts w:asciiTheme="majorBidi" w:eastAsia="ＭＳ 明朝" w:hAnsiTheme="majorBidi" w:cstheme="majorBidi"/>
          <w:snapToGrid w:val="0"/>
          <w:color w:val="000000" w:themeColor="text1"/>
          <w:kern w:val="2"/>
          <w:sz w:val="20"/>
          <w:szCs w:val="20"/>
        </w:rPr>
        <w:t xml:space="preserve">Moving average of the simple averages of measurements (on a dry basis) in </w:t>
      </w:r>
      <w:r w:rsidR="00D65647" w:rsidRPr="006E5904">
        <w:rPr>
          <w:rFonts w:asciiTheme="majorBidi" w:eastAsia="Century" w:hAnsiTheme="majorBidi" w:cstheme="majorBidi"/>
          <w:snapToGrid w:val="0"/>
          <w:color w:val="000000" w:themeColor="text1"/>
          <w:kern w:val="2"/>
          <w:sz w:val="20"/>
          <w:szCs w:val="20"/>
        </w:rPr>
        <w:t xml:space="preserve">5 </w:t>
      </w:r>
      <w:r w:rsidR="005F3023" w:rsidRPr="006E5904">
        <w:rPr>
          <w:rFonts w:asciiTheme="majorBidi" w:hAnsiTheme="majorBidi" w:cstheme="majorBidi"/>
          <w:snapToGrid w:val="0"/>
          <w:color w:val="000000" w:themeColor="text1"/>
          <w:kern w:val="2"/>
          <w:sz w:val="20"/>
          <w:szCs w:val="20"/>
        </w:rPr>
        <w:t xml:space="preserve">cities (Tokyo, Yokohama, </w:t>
      </w:r>
      <w:r w:rsidR="00903C7D" w:rsidRPr="006E5904">
        <w:rPr>
          <w:rFonts w:asciiTheme="majorBidi" w:hAnsiTheme="majorBidi" w:cstheme="majorBidi"/>
          <w:snapToGrid w:val="0"/>
          <w:color w:val="000000" w:themeColor="text1"/>
          <w:kern w:val="2"/>
          <w:sz w:val="20"/>
          <w:szCs w:val="20"/>
        </w:rPr>
        <w:t>Kawasaki</w:t>
      </w:r>
      <w:r w:rsidR="005F3023" w:rsidRPr="006E5904">
        <w:rPr>
          <w:rFonts w:asciiTheme="majorBidi" w:hAnsiTheme="majorBidi" w:cstheme="majorBidi"/>
          <w:snapToGrid w:val="0"/>
          <w:color w:val="000000" w:themeColor="text1"/>
          <w:kern w:val="2"/>
          <w:sz w:val="20"/>
          <w:szCs w:val="20"/>
        </w:rPr>
        <w:t>, Kobe, and Fukuoka</w:t>
      </w:r>
      <w:r w:rsidRPr="006E5904">
        <w:rPr>
          <w:rFonts w:asciiTheme="majorBidi" w:hAnsiTheme="majorBidi" w:cstheme="majorBidi"/>
          <w:snapToGrid w:val="0"/>
          <w:color w:val="000000" w:themeColor="text1"/>
          <w:kern w:val="2"/>
          <w:sz w:val="20"/>
          <w:szCs w:val="20"/>
        </w:rPr>
        <w:t>)</w:t>
      </w:r>
      <w:r w:rsidR="005F3023" w:rsidRPr="006E5904">
        <w:rPr>
          <w:rFonts w:asciiTheme="majorBidi" w:hAnsiTheme="majorBidi" w:cstheme="majorBidi"/>
          <w:snapToGrid w:val="0"/>
          <w:color w:val="000000" w:themeColor="text1"/>
          <w:kern w:val="2"/>
          <w:sz w:val="20"/>
          <w:szCs w:val="20"/>
        </w:rPr>
        <w:t xml:space="preserve"> </w:t>
      </w:r>
      <w:r w:rsidR="005F3023" w:rsidRPr="006E5904">
        <w:rPr>
          <w:rFonts w:asciiTheme="majorBidi" w:eastAsia="ＭＳ 明朝" w:hAnsiTheme="majorBidi" w:cstheme="majorBidi"/>
          <w:snapToGrid w:val="0"/>
          <w:color w:val="000000" w:themeColor="text1"/>
          <w:kern w:val="2"/>
          <w:sz w:val="20"/>
          <w:szCs w:val="20"/>
        </w:rPr>
        <w:t>in 5 years</w:t>
      </w:r>
    </w:p>
    <w:p w14:paraId="193C383B" w14:textId="77777777" w:rsidR="001A4DCC" w:rsidRPr="006E5904" w:rsidRDefault="009F410C" w:rsidP="003F728C">
      <w:pPr>
        <w:spacing w:line="241" w:lineRule="exact"/>
        <w:ind w:leftChars="636" w:left="1581" w:hanging="182"/>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 xml:space="preserve">4. </w:t>
      </w:r>
      <w:r w:rsidR="00F62245" w:rsidRPr="006E5904">
        <w:rPr>
          <w:rFonts w:asciiTheme="majorBidi" w:eastAsia="ＭＳ 明朝" w:hAnsiTheme="majorBidi" w:cstheme="majorBidi"/>
          <w:snapToGrid w:val="0"/>
          <w:color w:val="000000" w:themeColor="text1"/>
          <w:kern w:val="2"/>
          <w:sz w:val="20"/>
          <w:szCs w:val="20"/>
        </w:rPr>
        <w:t>M</w:t>
      </w:r>
      <w:r w:rsidR="00F62245" w:rsidRPr="006E5904">
        <w:rPr>
          <w:rFonts w:asciiTheme="majorBidi" w:eastAsia="Century" w:hAnsiTheme="majorBidi" w:cstheme="majorBidi"/>
          <w:snapToGrid w:val="0"/>
          <w:color w:val="000000" w:themeColor="text1"/>
          <w:kern w:val="2"/>
          <w:sz w:val="20"/>
          <w:szCs w:val="20"/>
        </w:rPr>
        <w:t>aximum default value in the IPCC Good Practice Guidance (GPG 2000)</w:t>
      </w:r>
    </w:p>
    <w:p w14:paraId="3645EED3"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33E7E1C1" w14:textId="77777777" w:rsidR="001A4DCC" w:rsidRPr="006E5904" w:rsidRDefault="00AF22B0" w:rsidP="007C6EC3">
      <w:pPr>
        <w:tabs>
          <w:tab w:val="left" w:pos="501"/>
        </w:tabs>
        <w:spacing w:line="253" w:lineRule="exact"/>
        <w:ind w:left="501" w:hanging="501"/>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(4)</w:t>
      </w:r>
      <w:r w:rsidRPr="006E5904">
        <w:rPr>
          <w:rFonts w:asciiTheme="majorBidi" w:eastAsia="Century" w:hAnsiTheme="majorBidi" w:cstheme="majorBidi"/>
          <w:snapToGrid w:val="0"/>
          <w:color w:val="000000" w:themeColor="text1"/>
          <w:kern w:val="2"/>
          <w:sz w:val="21"/>
          <w:szCs w:val="21"/>
        </w:rPr>
        <w:tab/>
      </w:r>
      <w:r w:rsidR="00BE42FA" w:rsidRPr="006E5904">
        <w:rPr>
          <w:rFonts w:asciiTheme="majorBidi" w:hAnsiTheme="majorBidi" w:cstheme="majorBidi"/>
          <w:snapToGrid w:val="0"/>
          <w:color w:val="000000" w:themeColor="text1"/>
          <w:kern w:val="2"/>
          <w:sz w:val="21"/>
          <w:szCs w:val="21"/>
        </w:rPr>
        <w:t>Amount of activity</w:t>
      </w:r>
    </w:p>
    <w:p w14:paraId="61CC7F6E" w14:textId="77777777" w:rsidR="001A4DCC" w:rsidRPr="006E5904" w:rsidRDefault="00BE42FA" w:rsidP="009E586E">
      <w:pPr>
        <w:pStyle w:val="Body"/>
        <w:rPr>
          <w:sz w:val="20"/>
          <w:szCs w:val="20"/>
        </w:rPr>
      </w:pPr>
      <w:r w:rsidRPr="006E5904">
        <w:t xml:space="preserve">The amount of activity is the amount of waste incinerated or used to make products. Determine the amount of activity based on records of </w:t>
      </w:r>
      <w:r w:rsidR="002C0FAF" w:rsidRPr="006E5904">
        <w:t>waste treatment, etc.</w:t>
      </w:r>
    </w:p>
    <w:p w14:paraId="7D418263" w14:textId="77777777" w:rsidR="001A4DCC" w:rsidRPr="006E5904" w:rsidRDefault="001A4DCC" w:rsidP="007C6EC3">
      <w:pPr>
        <w:spacing w:line="151" w:lineRule="exact"/>
        <w:rPr>
          <w:rFonts w:asciiTheme="majorBidi" w:hAnsiTheme="majorBidi" w:cstheme="majorBidi"/>
          <w:snapToGrid w:val="0"/>
          <w:color w:val="000000" w:themeColor="text1"/>
          <w:kern w:val="2"/>
          <w:sz w:val="20"/>
          <w:szCs w:val="20"/>
        </w:rPr>
      </w:pPr>
    </w:p>
    <w:p w14:paraId="55341197" w14:textId="77777777" w:rsidR="001A4DCC" w:rsidRPr="006E5904" w:rsidRDefault="002C0FAF" w:rsidP="009E586E">
      <w:pPr>
        <w:pStyle w:val="Body"/>
        <w:rPr>
          <w:sz w:val="20"/>
          <w:szCs w:val="20"/>
        </w:rPr>
      </w:pPr>
      <w:r w:rsidRPr="006E5904">
        <w:t xml:space="preserve">Whether to determine the amount of activity </w:t>
      </w:r>
      <w:r w:rsidR="005C2D06" w:rsidRPr="006E5904">
        <w:t>on a wet basis</w:t>
      </w:r>
      <w:r w:rsidRPr="006E5904">
        <w:t xml:space="preserve"> or on a dry basis depends on the waste type as follows:</w:t>
      </w:r>
    </w:p>
    <w:p w14:paraId="4993B0FC" w14:textId="77777777" w:rsidR="001A4DCC" w:rsidRPr="006E5904" w:rsidRDefault="001A4DCC" w:rsidP="007C6EC3">
      <w:pPr>
        <w:spacing w:line="56" w:lineRule="exact"/>
        <w:rPr>
          <w:rFonts w:asciiTheme="majorBidi" w:hAnsiTheme="majorBidi" w:cstheme="majorBidi"/>
          <w:snapToGrid w:val="0"/>
          <w:color w:val="000000" w:themeColor="text1"/>
          <w:kern w:val="2"/>
          <w:sz w:val="20"/>
          <w:szCs w:val="20"/>
        </w:rPr>
      </w:pPr>
    </w:p>
    <w:tbl>
      <w:tblPr>
        <w:tblW w:w="8621" w:type="dxa"/>
        <w:tblInd w:w="570" w:type="dxa"/>
        <w:tblLayout w:type="fixed"/>
        <w:tblCellMar>
          <w:left w:w="0" w:type="dxa"/>
          <w:right w:w="0" w:type="dxa"/>
        </w:tblCellMar>
        <w:tblLook w:val="04A0" w:firstRow="1" w:lastRow="0" w:firstColumn="1" w:lastColumn="0" w:noHBand="0" w:noVBand="1"/>
      </w:tblPr>
      <w:tblGrid>
        <w:gridCol w:w="541"/>
        <w:gridCol w:w="2340"/>
        <w:gridCol w:w="4240"/>
        <w:gridCol w:w="1500"/>
      </w:tblGrid>
      <w:tr w:rsidR="005B518C" w:rsidRPr="006E5904" w14:paraId="4F8126C6" w14:textId="77777777" w:rsidTr="003F728C">
        <w:trPr>
          <w:trHeight w:val="311"/>
        </w:trPr>
        <w:tc>
          <w:tcPr>
            <w:tcW w:w="541" w:type="dxa"/>
            <w:tcBorders>
              <w:top w:val="single" w:sz="8" w:space="0" w:color="auto"/>
              <w:left w:val="single" w:sz="8" w:space="0" w:color="auto"/>
            </w:tcBorders>
            <w:vAlign w:val="bottom"/>
          </w:tcPr>
          <w:p w14:paraId="41F9994D"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1.</w:t>
            </w:r>
          </w:p>
        </w:tc>
        <w:tc>
          <w:tcPr>
            <w:tcW w:w="6580" w:type="dxa"/>
            <w:gridSpan w:val="2"/>
            <w:tcBorders>
              <w:top w:val="single" w:sz="8" w:space="0" w:color="auto"/>
              <w:right w:val="single" w:sz="8" w:space="0" w:color="auto"/>
            </w:tcBorders>
            <w:vAlign w:val="bottom"/>
          </w:tcPr>
          <w:p w14:paraId="1F7AEC14" w14:textId="77777777" w:rsidR="001A4DCC" w:rsidRPr="006E5904" w:rsidRDefault="007D3A10" w:rsidP="007D3A10">
            <w:pPr>
              <w:spacing w:line="211" w:lineRule="exact"/>
              <w:ind w:left="14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Waste oil (other than plant derived and animal derived oil)</w:t>
            </w:r>
          </w:p>
        </w:tc>
        <w:tc>
          <w:tcPr>
            <w:tcW w:w="1500" w:type="dxa"/>
            <w:tcBorders>
              <w:top w:val="single" w:sz="8" w:space="0" w:color="auto"/>
              <w:right w:val="single" w:sz="8" w:space="0" w:color="auto"/>
            </w:tcBorders>
            <w:vAlign w:val="bottom"/>
          </w:tcPr>
          <w:p w14:paraId="49BF6B38" w14:textId="77777777" w:rsidR="001A4DCC" w:rsidRPr="006E5904" w:rsidRDefault="005C2D06" w:rsidP="007D3A10">
            <w:pPr>
              <w:spacing w:line="211"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On a wet basis</w:t>
            </w:r>
          </w:p>
        </w:tc>
      </w:tr>
      <w:tr w:rsidR="005B518C" w:rsidRPr="006E5904" w14:paraId="7146BA4C" w14:textId="77777777" w:rsidTr="003F728C">
        <w:trPr>
          <w:trHeight w:val="58"/>
        </w:trPr>
        <w:tc>
          <w:tcPr>
            <w:tcW w:w="541" w:type="dxa"/>
            <w:tcBorders>
              <w:left w:val="single" w:sz="8" w:space="0" w:color="auto"/>
              <w:bottom w:val="single" w:sz="8" w:space="0" w:color="auto"/>
            </w:tcBorders>
            <w:vAlign w:val="bottom"/>
          </w:tcPr>
          <w:p w14:paraId="28B95532"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6580" w:type="dxa"/>
            <w:gridSpan w:val="2"/>
            <w:tcBorders>
              <w:bottom w:val="single" w:sz="8" w:space="0" w:color="auto"/>
              <w:right w:val="single" w:sz="8" w:space="0" w:color="auto"/>
            </w:tcBorders>
            <w:vAlign w:val="bottom"/>
          </w:tcPr>
          <w:p w14:paraId="69061BC7"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500" w:type="dxa"/>
            <w:tcBorders>
              <w:bottom w:val="single" w:sz="8" w:space="0" w:color="auto"/>
              <w:right w:val="single" w:sz="8" w:space="0" w:color="auto"/>
            </w:tcBorders>
            <w:vAlign w:val="bottom"/>
          </w:tcPr>
          <w:p w14:paraId="2A649F79" w14:textId="77777777" w:rsidR="001A4DCC" w:rsidRPr="006E5904" w:rsidRDefault="001A4DCC" w:rsidP="007C6EC3">
            <w:pPr>
              <w:rPr>
                <w:rFonts w:asciiTheme="majorBidi" w:hAnsiTheme="majorBidi" w:cstheme="majorBidi"/>
                <w:snapToGrid w:val="0"/>
                <w:color w:val="000000" w:themeColor="text1"/>
                <w:kern w:val="2"/>
                <w:sz w:val="5"/>
                <w:szCs w:val="5"/>
              </w:rPr>
            </w:pPr>
          </w:p>
        </w:tc>
      </w:tr>
      <w:tr w:rsidR="005B518C" w:rsidRPr="006E5904" w14:paraId="40348109" w14:textId="77777777" w:rsidTr="008E1599">
        <w:trPr>
          <w:trHeight w:val="291"/>
        </w:trPr>
        <w:tc>
          <w:tcPr>
            <w:tcW w:w="540" w:type="dxa"/>
            <w:tcBorders>
              <w:left w:val="single" w:sz="8" w:space="0" w:color="auto"/>
            </w:tcBorders>
            <w:vAlign w:val="bottom"/>
          </w:tcPr>
          <w:p w14:paraId="4165F18B"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2.</w:t>
            </w:r>
          </w:p>
        </w:tc>
        <w:tc>
          <w:tcPr>
            <w:tcW w:w="6580" w:type="dxa"/>
            <w:gridSpan w:val="2"/>
            <w:tcBorders>
              <w:right w:val="single" w:sz="8" w:space="0" w:color="auto"/>
            </w:tcBorders>
            <w:vAlign w:val="bottom"/>
          </w:tcPr>
          <w:p w14:paraId="7EF025C1" w14:textId="77777777" w:rsidR="001A4DCC" w:rsidRPr="006E5904" w:rsidRDefault="007D3A10" w:rsidP="007C6EC3">
            <w:pPr>
              <w:spacing w:line="211" w:lineRule="exact"/>
              <w:ind w:left="14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Synthetic fibers</w:t>
            </w:r>
          </w:p>
        </w:tc>
        <w:tc>
          <w:tcPr>
            <w:tcW w:w="1500" w:type="dxa"/>
            <w:tcBorders>
              <w:right w:val="single" w:sz="8" w:space="0" w:color="auto"/>
            </w:tcBorders>
            <w:vAlign w:val="bottom"/>
          </w:tcPr>
          <w:p w14:paraId="5DE54929" w14:textId="77777777" w:rsidR="001A4DCC" w:rsidRPr="006E5904" w:rsidRDefault="007D3A10" w:rsidP="007D3A10">
            <w:pPr>
              <w:spacing w:line="211"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On a dry basis</w:t>
            </w:r>
          </w:p>
        </w:tc>
      </w:tr>
      <w:tr w:rsidR="005B518C" w:rsidRPr="006E5904" w14:paraId="331635E6" w14:textId="77777777" w:rsidTr="008E1599">
        <w:trPr>
          <w:trHeight w:val="58"/>
        </w:trPr>
        <w:tc>
          <w:tcPr>
            <w:tcW w:w="540" w:type="dxa"/>
            <w:tcBorders>
              <w:left w:val="single" w:sz="8" w:space="0" w:color="auto"/>
              <w:bottom w:val="single" w:sz="8" w:space="0" w:color="auto"/>
            </w:tcBorders>
            <w:vAlign w:val="bottom"/>
          </w:tcPr>
          <w:p w14:paraId="394719A0"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6580" w:type="dxa"/>
            <w:gridSpan w:val="2"/>
            <w:tcBorders>
              <w:bottom w:val="single" w:sz="8" w:space="0" w:color="auto"/>
              <w:right w:val="single" w:sz="8" w:space="0" w:color="auto"/>
            </w:tcBorders>
            <w:vAlign w:val="bottom"/>
          </w:tcPr>
          <w:p w14:paraId="77AEE36B"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500" w:type="dxa"/>
            <w:tcBorders>
              <w:bottom w:val="single" w:sz="8" w:space="0" w:color="auto"/>
              <w:right w:val="single" w:sz="8" w:space="0" w:color="auto"/>
            </w:tcBorders>
            <w:vAlign w:val="bottom"/>
          </w:tcPr>
          <w:p w14:paraId="0B5766FA" w14:textId="77777777" w:rsidR="001A4DCC" w:rsidRPr="006E5904" w:rsidRDefault="001A4DCC" w:rsidP="007C6EC3">
            <w:pPr>
              <w:rPr>
                <w:rFonts w:asciiTheme="majorBidi" w:hAnsiTheme="majorBidi" w:cstheme="majorBidi"/>
                <w:snapToGrid w:val="0"/>
                <w:color w:val="000000" w:themeColor="text1"/>
                <w:kern w:val="2"/>
                <w:sz w:val="5"/>
                <w:szCs w:val="5"/>
              </w:rPr>
            </w:pPr>
          </w:p>
        </w:tc>
      </w:tr>
      <w:tr w:rsidR="005B518C" w:rsidRPr="006E5904" w14:paraId="4186CCCF" w14:textId="77777777" w:rsidTr="008E1599">
        <w:trPr>
          <w:trHeight w:val="294"/>
        </w:trPr>
        <w:tc>
          <w:tcPr>
            <w:tcW w:w="540" w:type="dxa"/>
            <w:tcBorders>
              <w:left w:val="single" w:sz="8" w:space="0" w:color="auto"/>
            </w:tcBorders>
            <w:vAlign w:val="bottom"/>
          </w:tcPr>
          <w:p w14:paraId="761E916B"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3.</w:t>
            </w:r>
          </w:p>
        </w:tc>
        <w:tc>
          <w:tcPr>
            <w:tcW w:w="6580" w:type="dxa"/>
            <w:gridSpan w:val="2"/>
            <w:tcBorders>
              <w:right w:val="single" w:sz="8" w:space="0" w:color="auto"/>
            </w:tcBorders>
            <w:vAlign w:val="bottom"/>
          </w:tcPr>
          <w:p w14:paraId="0DBDA00C" w14:textId="77777777" w:rsidR="001A4DCC" w:rsidRPr="006E5904" w:rsidRDefault="007D3A10" w:rsidP="007C6EC3">
            <w:pPr>
              <w:spacing w:line="211" w:lineRule="exact"/>
              <w:ind w:left="14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Waste rubber tires</w:t>
            </w:r>
          </w:p>
        </w:tc>
        <w:tc>
          <w:tcPr>
            <w:tcW w:w="1500" w:type="dxa"/>
            <w:tcBorders>
              <w:right w:val="single" w:sz="8" w:space="0" w:color="auto"/>
            </w:tcBorders>
            <w:vAlign w:val="bottom"/>
          </w:tcPr>
          <w:p w14:paraId="3EB1AEAC" w14:textId="77777777" w:rsidR="001A4DCC" w:rsidRPr="006E5904" w:rsidRDefault="007D3A10" w:rsidP="007D3A10">
            <w:pPr>
              <w:spacing w:line="211"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On a dry basis</w:t>
            </w:r>
          </w:p>
        </w:tc>
      </w:tr>
      <w:tr w:rsidR="005B518C" w:rsidRPr="006E5904" w14:paraId="51BF9556" w14:textId="77777777" w:rsidTr="008E1599">
        <w:trPr>
          <w:trHeight w:val="58"/>
        </w:trPr>
        <w:tc>
          <w:tcPr>
            <w:tcW w:w="540" w:type="dxa"/>
            <w:tcBorders>
              <w:left w:val="single" w:sz="8" w:space="0" w:color="auto"/>
              <w:bottom w:val="single" w:sz="8" w:space="0" w:color="auto"/>
            </w:tcBorders>
            <w:vAlign w:val="bottom"/>
          </w:tcPr>
          <w:p w14:paraId="6B6BF03F"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6580" w:type="dxa"/>
            <w:gridSpan w:val="2"/>
            <w:tcBorders>
              <w:bottom w:val="single" w:sz="8" w:space="0" w:color="auto"/>
              <w:right w:val="single" w:sz="8" w:space="0" w:color="auto"/>
            </w:tcBorders>
            <w:vAlign w:val="bottom"/>
          </w:tcPr>
          <w:p w14:paraId="26EC92EE"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500" w:type="dxa"/>
            <w:tcBorders>
              <w:bottom w:val="single" w:sz="8" w:space="0" w:color="auto"/>
              <w:right w:val="single" w:sz="8" w:space="0" w:color="auto"/>
            </w:tcBorders>
            <w:vAlign w:val="bottom"/>
          </w:tcPr>
          <w:p w14:paraId="5CCD799E" w14:textId="77777777" w:rsidR="001A4DCC" w:rsidRPr="006E5904" w:rsidRDefault="001A4DCC" w:rsidP="007C6EC3">
            <w:pPr>
              <w:rPr>
                <w:rFonts w:asciiTheme="majorBidi" w:hAnsiTheme="majorBidi" w:cstheme="majorBidi"/>
                <w:snapToGrid w:val="0"/>
                <w:color w:val="000000" w:themeColor="text1"/>
                <w:kern w:val="2"/>
                <w:sz w:val="5"/>
                <w:szCs w:val="5"/>
              </w:rPr>
            </w:pPr>
          </w:p>
        </w:tc>
      </w:tr>
      <w:tr w:rsidR="005B518C" w:rsidRPr="006E5904" w14:paraId="733F1C1C" w14:textId="77777777" w:rsidTr="008E1599">
        <w:trPr>
          <w:trHeight w:val="291"/>
        </w:trPr>
        <w:tc>
          <w:tcPr>
            <w:tcW w:w="540" w:type="dxa"/>
            <w:tcBorders>
              <w:left w:val="single" w:sz="8" w:space="0" w:color="auto"/>
            </w:tcBorders>
            <w:vAlign w:val="bottom"/>
          </w:tcPr>
          <w:p w14:paraId="3DD0F682"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4.</w:t>
            </w:r>
          </w:p>
        </w:tc>
        <w:tc>
          <w:tcPr>
            <w:tcW w:w="6580" w:type="dxa"/>
            <w:gridSpan w:val="2"/>
            <w:tcBorders>
              <w:right w:val="single" w:sz="8" w:space="0" w:color="auto"/>
            </w:tcBorders>
            <w:vAlign w:val="bottom"/>
          </w:tcPr>
          <w:p w14:paraId="148DB325" w14:textId="77777777" w:rsidR="001A4DCC" w:rsidRPr="006E5904" w:rsidRDefault="00925FB5" w:rsidP="00925FB5">
            <w:pPr>
              <w:spacing w:line="253" w:lineRule="exact"/>
              <w:ind w:left="140"/>
              <w:rPr>
                <w:rFonts w:asciiTheme="majorBidi" w:hAnsiTheme="majorBidi" w:cstheme="majorBidi"/>
                <w:snapToGrid w:val="0"/>
                <w:color w:val="000000" w:themeColor="text1"/>
                <w:kern w:val="2"/>
                <w:sz w:val="20"/>
                <w:szCs w:val="20"/>
              </w:rPr>
            </w:pPr>
            <w:r w:rsidRPr="006E5904">
              <w:rPr>
                <w:rFonts w:asciiTheme="majorBidi" w:hAnsiTheme="majorBidi" w:cstheme="majorBidi"/>
                <w:snapToGrid w:val="0"/>
                <w:color w:val="000000" w:themeColor="text1"/>
                <w:kern w:val="2"/>
                <w:sz w:val="21"/>
                <w:szCs w:val="21"/>
              </w:rPr>
              <w:t>Waste p</w:t>
            </w:r>
            <w:r w:rsidR="007D3A10" w:rsidRPr="006E5904">
              <w:rPr>
                <w:rFonts w:asciiTheme="majorBidi" w:eastAsia="Century" w:hAnsiTheme="majorBidi" w:cstheme="majorBidi"/>
                <w:snapToGrid w:val="0"/>
                <w:color w:val="000000" w:themeColor="text1"/>
                <w:kern w:val="2"/>
                <w:sz w:val="21"/>
                <w:szCs w:val="21"/>
              </w:rPr>
              <w:t>lastics other than 2 and 3 (only those classified as industrial waste)</w:t>
            </w:r>
          </w:p>
        </w:tc>
        <w:tc>
          <w:tcPr>
            <w:tcW w:w="1500" w:type="dxa"/>
            <w:tcBorders>
              <w:right w:val="single" w:sz="8" w:space="0" w:color="auto"/>
            </w:tcBorders>
            <w:vAlign w:val="bottom"/>
          </w:tcPr>
          <w:p w14:paraId="1B1E44B9" w14:textId="77777777" w:rsidR="001A4DCC" w:rsidRPr="006E5904" w:rsidRDefault="005C2D06" w:rsidP="007D3A10">
            <w:pPr>
              <w:spacing w:line="211"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On a wet basis</w:t>
            </w:r>
          </w:p>
        </w:tc>
      </w:tr>
      <w:tr w:rsidR="005B518C" w:rsidRPr="006E5904" w14:paraId="4C577EF3" w14:textId="77777777" w:rsidTr="008E1599">
        <w:trPr>
          <w:trHeight w:val="58"/>
        </w:trPr>
        <w:tc>
          <w:tcPr>
            <w:tcW w:w="540" w:type="dxa"/>
            <w:tcBorders>
              <w:left w:val="single" w:sz="8" w:space="0" w:color="auto"/>
              <w:bottom w:val="single" w:sz="8" w:space="0" w:color="auto"/>
            </w:tcBorders>
            <w:vAlign w:val="bottom"/>
          </w:tcPr>
          <w:p w14:paraId="57265322"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6580" w:type="dxa"/>
            <w:gridSpan w:val="2"/>
            <w:tcBorders>
              <w:bottom w:val="single" w:sz="8" w:space="0" w:color="auto"/>
              <w:right w:val="single" w:sz="8" w:space="0" w:color="auto"/>
            </w:tcBorders>
            <w:vAlign w:val="bottom"/>
          </w:tcPr>
          <w:p w14:paraId="74502E05"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500" w:type="dxa"/>
            <w:tcBorders>
              <w:bottom w:val="single" w:sz="8" w:space="0" w:color="auto"/>
              <w:right w:val="single" w:sz="8" w:space="0" w:color="auto"/>
            </w:tcBorders>
            <w:vAlign w:val="bottom"/>
          </w:tcPr>
          <w:p w14:paraId="43025A85" w14:textId="77777777" w:rsidR="001A4DCC" w:rsidRPr="006E5904" w:rsidRDefault="001A4DCC" w:rsidP="007C6EC3">
            <w:pPr>
              <w:rPr>
                <w:rFonts w:asciiTheme="majorBidi" w:hAnsiTheme="majorBidi" w:cstheme="majorBidi"/>
                <w:snapToGrid w:val="0"/>
                <w:color w:val="000000" w:themeColor="text1"/>
                <w:kern w:val="2"/>
                <w:sz w:val="5"/>
                <w:szCs w:val="5"/>
              </w:rPr>
            </w:pPr>
          </w:p>
        </w:tc>
      </w:tr>
      <w:tr w:rsidR="005B518C" w:rsidRPr="006E5904" w14:paraId="671AF8F8" w14:textId="77777777" w:rsidTr="008E1599">
        <w:trPr>
          <w:trHeight w:val="291"/>
        </w:trPr>
        <w:tc>
          <w:tcPr>
            <w:tcW w:w="540" w:type="dxa"/>
            <w:tcBorders>
              <w:left w:val="single" w:sz="8" w:space="0" w:color="auto"/>
            </w:tcBorders>
            <w:vAlign w:val="bottom"/>
          </w:tcPr>
          <w:p w14:paraId="53AE19ED"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5.</w:t>
            </w:r>
          </w:p>
        </w:tc>
        <w:tc>
          <w:tcPr>
            <w:tcW w:w="6580" w:type="dxa"/>
            <w:gridSpan w:val="2"/>
            <w:tcBorders>
              <w:right w:val="single" w:sz="8" w:space="0" w:color="auto"/>
            </w:tcBorders>
            <w:vAlign w:val="bottom"/>
          </w:tcPr>
          <w:p w14:paraId="59257748" w14:textId="77777777" w:rsidR="001A4DCC" w:rsidRPr="006E5904" w:rsidRDefault="007D3A10" w:rsidP="007C6EC3">
            <w:pPr>
              <w:spacing w:line="253" w:lineRule="exact"/>
              <w:ind w:left="14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Waste plastics other than 2, 3, and 4 (plastic in general waste)</w:t>
            </w:r>
          </w:p>
        </w:tc>
        <w:tc>
          <w:tcPr>
            <w:tcW w:w="1500" w:type="dxa"/>
            <w:tcBorders>
              <w:right w:val="single" w:sz="8" w:space="0" w:color="auto"/>
            </w:tcBorders>
            <w:vAlign w:val="bottom"/>
          </w:tcPr>
          <w:p w14:paraId="0D5DEB5D" w14:textId="77777777" w:rsidR="001A4DCC" w:rsidRPr="006E5904" w:rsidRDefault="007D3A10" w:rsidP="007D3A10">
            <w:pPr>
              <w:spacing w:line="211"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On a dry basis</w:t>
            </w:r>
          </w:p>
        </w:tc>
      </w:tr>
      <w:tr w:rsidR="005B518C" w:rsidRPr="006E5904" w14:paraId="2741CAA5" w14:textId="77777777" w:rsidTr="008E1599">
        <w:trPr>
          <w:trHeight w:val="58"/>
        </w:trPr>
        <w:tc>
          <w:tcPr>
            <w:tcW w:w="540" w:type="dxa"/>
            <w:tcBorders>
              <w:left w:val="single" w:sz="8" w:space="0" w:color="auto"/>
              <w:bottom w:val="single" w:sz="8" w:space="0" w:color="auto"/>
            </w:tcBorders>
            <w:vAlign w:val="bottom"/>
          </w:tcPr>
          <w:p w14:paraId="10CE260D"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6580" w:type="dxa"/>
            <w:gridSpan w:val="2"/>
            <w:tcBorders>
              <w:bottom w:val="single" w:sz="8" w:space="0" w:color="auto"/>
              <w:right w:val="single" w:sz="8" w:space="0" w:color="auto"/>
            </w:tcBorders>
            <w:vAlign w:val="bottom"/>
          </w:tcPr>
          <w:p w14:paraId="4F968009"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500" w:type="dxa"/>
            <w:tcBorders>
              <w:bottom w:val="single" w:sz="8" w:space="0" w:color="auto"/>
              <w:right w:val="single" w:sz="8" w:space="0" w:color="auto"/>
            </w:tcBorders>
            <w:vAlign w:val="bottom"/>
          </w:tcPr>
          <w:p w14:paraId="5BBAC5C4" w14:textId="77777777" w:rsidR="001A4DCC" w:rsidRPr="006E5904" w:rsidRDefault="001A4DCC" w:rsidP="007C6EC3">
            <w:pPr>
              <w:rPr>
                <w:rFonts w:asciiTheme="majorBidi" w:hAnsiTheme="majorBidi" w:cstheme="majorBidi"/>
                <w:snapToGrid w:val="0"/>
                <w:color w:val="000000" w:themeColor="text1"/>
                <w:kern w:val="2"/>
                <w:sz w:val="5"/>
                <w:szCs w:val="5"/>
              </w:rPr>
            </w:pPr>
          </w:p>
        </w:tc>
      </w:tr>
      <w:tr w:rsidR="003F728C" w:rsidRPr="006E5904" w14:paraId="293B69A2" w14:textId="77777777" w:rsidTr="00A4519F">
        <w:trPr>
          <w:trHeight w:val="291"/>
        </w:trPr>
        <w:tc>
          <w:tcPr>
            <w:tcW w:w="540" w:type="dxa"/>
            <w:tcBorders>
              <w:left w:val="single" w:sz="8" w:space="0" w:color="auto"/>
            </w:tcBorders>
            <w:vAlign w:val="bottom"/>
          </w:tcPr>
          <w:p w14:paraId="2207D8A3" w14:textId="77777777" w:rsidR="003F728C" w:rsidRPr="006E5904" w:rsidRDefault="003F728C" w:rsidP="008E1599">
            <w:pPr>
              <w:pageBreakBefore/>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lastRenderedPageBreak/>
              <w:t>6.</w:t>
            </w:r>
          </w:p>
        </w:tc>
        <w:tc>
          <w:tcPr>
            <w:tcW w:w="6580" w:type="dxa"/>
            <w:gridSpan w:val="2"/>
            <w:tcBorders>
              <w:right w:val="single" w:sz="8" w:space="0" w:color="auto"/>
            </w:tcBorders>
            <w:vAlign w:val="bottom"/>
          </w:tcPr>
          <w:p w14:paraId="220E9DA3" w14:textId="77777777" w:rsidR="003F728C" w:rsidRPr="006E5904" w:rsidRDefault="003F728C" w:rsidP="007C6EC3">
            <w:pPr>
              <w:rPr>
                <w:rFonts w:asciiTheme="majorBidi" w:hAnsiTheme="majorBidi" w:cstheme="majorBidi"/>
                <w:snapToGrid w:val="0"/>
                <w:color w:val="000000" w:themeColor="text1"/>
                <w:kern w:val="2"/>
                <w:sz w:val="24"/>
                <w:szCs w:val="24"/>
              </w:rPr>
            </w:pPr>
            <w:r w:rsidRPr="006E5904">
              <w:rPr>
                <w:rFonts w:asciiTheme="majorBidi" w:eastAsia="ＭＳ 明朝" w:hAnsiTheme="majorBidi" w:cstheme="majorBidi"/>
                <w:snapToGrid w:val="0"/>
                <w:color w:val="000000" w:themeColor="text1"/>
                <w:kern w:val="2"/>
                <w:sz w:val="21"/>
                <w:szCs w:val="21"/>
              </w:rPr>
              <w:t>Refuse derived fuel (RPF)</w:t>
            </w:r>
          </w:p>
        </w:tc>
        <w:tc>
          <w:tcPr>
            <w:tcW w:w="1500" w:type="dxa"/>
            <w:tcBorders>
              <w:right w:val="single" w:sz="8" w:space="0" w:color="auto"/>
            </w:tcBorders>
            <w:vAlign w:val="bottom"/>
          </w:tcPr>
          <w:p w14:paraId="25C24770" w14:textId="77777777" w:rsidR="003F728C" w:rsidRPr="006E5904" w:rsidRDefault="003F728C" w:rsidP="00166431">
            <w:pPr>
              <w:spacing w:line="211"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On a wet basis</w:t>
            </w:r>
          </w:p>
        </w:tc>
      </w:tr>
      <w:tr w:rsidR="005B518C" w:rsidRPr="006E5904" w14:paraId="31CBE7DA" w14:textId="77777777" w:rsidTr="003F728C">
        <w:trPr>
          <w:trHeight w:val="58"/>
        </w:trPr>
        <w:tc>
          <w:tcPr>
            <w:tcW w:w="541" w:type="dxa"/>
            <w:tcBorders>
              <w:left w:val="single" w:sz="8" w:space="0" w:color="auto"/>
              <w:bottom w:val="single" w:sz="8" w:space="0" w:color="auto"/>
            </w:tcBorders>
            <w:vAlign w:val="bottom"/>
          </w:tcPr>
          <w:p w14:paraId="67502C70"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2340" w:type="dxa"/>
            <w:tcBorders>
              <w:bottom w:val="single" w:sz="8" w:space="0" w:color="auto"/>
            </w:tcBorders>
            <w:vAlign w:val="bottom"/>
          </w:tcPr>
          <w:p w14:paraId="09C5B48F"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4240" w:type="dxa"/>
            <w:tcBorders>
              <w:bottom w:val="single" w:sz="8" w:space="0" w:color="auto"/>
              <w:right w:val="single" w:sz="8" w:space="0" w:color="auto"/>
            </w:tcBorders>
            <w:vAlign w:val="bottom"/>
          </w:tcPr>
          <w:p w14:paraId="00AC8CB2"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500" w:type="dxa"/>
            <w:tcBorders>
              <w:bottom w:val="single" w:sz="8" w:space="0" w:color="auto"/>
              <w:right w:val="single" w:sz="8" w:space="0" w:color="auto"/>
            </w:tcBorders>
            <w:vAlign w:val="bottom"/>
          </w:tcPr>
          <w:p w14:paraId="769E4BB9" w14:textId="77777777" w:rsidR="001A4DCC" w:rsidRPr="006E5904" w:rsidRDefault="001A4DCC" w:rsidP="007C6EC3">
            <w:pPr>
              <w:rPr>
                <w:rFonts w:asciiTheme="majorBidi" w:hAnsiTheme="majorBidi" w:cstheme="majorBidi"/>
                <w:snapToGrid w:val="0"/>
                <w:color w:val="000000" w:themeColor="text1"/>
                <w:kern w:val="2"/>
                <w:sz w:val="5"/>
                <w:szCs w:val="5"/>
              </w:rPr>
            </w:pPr>
          </w:p>
        </w:tc>
      </w:tr>
      <w:tr w:rsidR="003F728C" w:rsidRPr="006E5904" w14:paraId="35806DD7" w14:textId="77777777" w:rsidTr="00A4519F">
        <w:trPr>
          <w:trHeight w:val="292"/>
        </w:trPr>
        <w:tc>
          <w:tcPr>
            <w:tcW w:w="541" w:type="dxa"/>
            <w:tcBorders>
              <w:left w:val="single" w:sz="8" w:space="0" w:color="auto"/>
            </w:tcBorders>
            <w:vAlign w:val="bottom"/>
          </w:tcPr>
          <w:p w14:paraId="768A6DEF" w14:textId="77777777" w:rsidR="003F728C" w:rsidRPr="006E5904" w:rsidRDefault="003F728C"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7.</w:t>
            </w:r>
          </w:p>
        </w:tc>
        <w:tc>
          <w:tcPr>
            <w:tcW w:w="6580" w:type="dxa"/>
            <w:gridSpan w:val="2"/>
            <w:tcBorders>
              <w:right w:val="single" w:sz="8" w:space="0" w:color="auto"/>
            </w:tcBorders>
            <w:vAlign w:val="bottom"/>
          </w:tcPr>
          <w:p w14:paraId="37A85E90" w14:textId="77777777" w:rsidR="003F728C" w:rsidRPr="006E5904" w:rsidRDefault="003F728C" w:rsidP="007C6EC3">
            <w:pPr>
              <w:rPr>
                <w:rFonts w:asciiTheme="majorBidi" w:hAnsiTheme="majorBidi" w:cstheme="majorBidi"/>
                <w:snapToGrid w:val="0"/>
                <w:color w:val="000000" w:themeColor="text1"/>
                <w:kern w:val="2"/>
                <w:sz w:val="24"/>
                <w:szCs w:val="24"/>
              </w:rPr>
            </w:pPr>
            <w:r w:rsidRPr="006E5904">
              <w:rPr>
                <w:rFonts w:asciiTheme="majorBidi" w:eastAsia="ＭＳ 明朝" w:hAnsiTheme="majorBidi" w:cstheme="majorBidi"/>
                <w:snapToGrid w:val="0"/>
                <w:color w:val="000000" w:themeColor="text1"/>
                <w:kern w:val="2"/>
                <w:sz w:val="21"/>
                <w:szCs w:val="21"/>
              </w:rPr>
              <w:t>Refuse derived fuel (RDF)</w:t>
            </w:r>
          </w:p>
        </w:tc>
        <w:tc>
          <w:tcPr>
            <w:tcW w:w="1500" w:type="dxa"/>
            <w:tcBorders>
              <w:right w:val="single" w:sz="8" w:space="0" w:color="auto"/>
            </w:tcBorders>
            <w:vAlign w:val="bottom"/>
          </w:tcPr>
          <w:p w14:paraId="51409427" w14:textId="77777777" w:rsidR="003F728C" w:rsidRPr="006E5904" w:rsidRDefault="003F728C" w:rsidP="00166431">
            <w:pPr>
              <w:spacing w:line="211"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On a wet basis</w:t>
            </w:r>
          </w:p>
        </w:tc>
      </w:tr>
      <w:tr w:rsidR="005B518C" w:rsidRPr="006E5904" w14:paraId="1FC4300E" w14:textId="77777777" w:rsidTr="003F728C">
        <w:trPr>
          <w:trHeight w:val="58"/>
        </w:trPr>
        <w:tc>
          <w:tcPr>
            <w:tcW w:w="541" w:type="dxa"/>
            <w:tcBorders>
              <w:left w:val="single" w:sz="8" w:space="0" w:color="auto"/>
              <w:bottom w:val="single" w:sz="8" w:space="0" w:color="auto"/>
            </w:tcBorders>
            <w:vAlign w:val="bottom"/>
          </w:tcPr>
          <w:p w14:paraId="1B02AA7F"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2340" w:type="dxa"/>
            <w:tcBorders>
              <w:bottom w:val="single" w:sz="8" w:space="0" w:color="auto"/>
            </w:tcBorders>
            <w:vAlign w:val="bottom"/>
          </w:tcPr>
          <w:p w14:paraId="5053985C"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4240" w:type="dxa"/>
            <w:tcBorders>
              <w:bottom w:val="single" w:sz="8" w:space="0" w:color="auto"/>
              <w:right w:val="single" w:sz="8" w:space="0" w:color="auto"/>
            </w:tcBorders>
            <w:vAlign w:val="bottom"/>
          </w:tcPr>
          <w:p w14:paraId="3208F38A"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500" w:type="dxa"/>
            <w:tcBorders>
              <w:bottom w:val="single" w:sz="8" w:space="0" w:color="auto"/>
              <w:right w:val="single" w:sz="8" w:space="0" w:color="auto"/>
            </w:tcBorders>
            <w:vAlign w:val="bottom"/>
          </w:tcPr>
          <w:p w14:paraId="1C73C11D" w14:textId="77777777" w:rsidR="001A4DCC" w:rsidRPr="006E5904" w:rsidRDefault="001A4DCC" w:rsidP="007C6EC3">
            <w:pPr>
              <w:rPr>
                <w:rFonts w:asciiTheme="majorBidi" w:hAnsiTheme="majorBidi" w:cstheme="majorBidi"/>
                <w:snapToGrid w:val="0"/>
                <w:color w:val="000000" w:themeColor="text1"/>
                <w:kern w:val="2"/>
                <w:sz w:val="5"/>
                <w:szCs w:val="5"/>
              </w:rPr>
            </w:pPr>
          </w:p>
        </w:tc>
      </w:tr>
    </w:tbl>
    <w:p w14:paraId="44745D9B" w14:textId="77777777" w:rsidR="001A4DCC" w:rsidRPr="006E5904" w:rsidRDefault="001A4DCC" w:rsidP="007C6EC3">
      <w:pPr>
        <w:spacing w:line="44" w:lineRule="exact"/>
        <w:rPr>
          <w:rFonts w:asciiTheme="majorBidi" w:hAnsiTheme="majorBidi" w:cstheme="majorBidi"/>
          <w:snapToGrid w:val="0"/>
          <w:color w:val="000000" w:themeColor="text1"/>
          <w:kern w:val="2"/>
          <w:sz w:val="20"/>
          <w:szCs w:val="20"/>
        </w:rPr>
      </w:pPr>
    </w:p>
    <w:p w14:paraId="3F37D8F4" w14:textId="77777777" w:rsidR="001A4DCC" w:rsidRPr="006E5904" w:rsidRDefault="000F1CEB" w:rsidP="003F728C">
      <w:pPr>
        <w:pStyle w:val="Body"/>
      </w:pPr>
      <w:r w:rsidRPr="006E5904">
        <w:t xml:space="preserve">As </w:t>
      </w:r>
      <w:r w:rsidR="00903C7D" w:rsidRPr="006E5904">
        <w:t>described</w:t>
      </w:r>
      <w:r w:rsidRPr="006E5904">
        <w:t xml:space="preserve"> in (5) Remarks below, this calculation, report, and disclosure system requires that </w:t>
      </w:r>
      <w:r w:rsidR="00696A95" w:rsidRPr="006E5904">
        <w:t xml:space="preserve">when </w:t>
      </w:r>
      <w:r w:rsidR="00D65647" w:rsidRPr="006E5904">
        <w:rPr>
          <w:rFonts w:eastAsia="Century"/>
        </w:rPr>
        <w:t>CO</w:t>
      </w:r>
      <w:r w:rsidR="00D65647" w:rsidRPr="006E5904">
        <w:rPr>
          <w:rFonts w:eastAsia="Century"/>
          <w:vertAlign w:val="subscript"/>
        </w:rPr>
        <w:t>2</w:t>
      </w:r>
      <w:r w:rsidR="00D65647" w:rsidRPr="006E5904">
        <w:rPr>
          <w:rFonts w:eastAsia="Century"/>
        </w:rPr>
        <w:t xml:space="preserve"> </w:t>
      </w:r>
      <w:r w:rsidR="00233448" w:rsidRPr="006E5904">
        <w:t xml:space="preserve">emissions from incineration of waste </w:t>
      </w:r>
      <w:r w:rsidR="00696A95" w:rsidRPr="006E5904">
        <w:t xml:space="preserve">are reported, </w:t>
      </w:r>
      <w:r w:rsidR="009F410C" w:rsidRPr="006E5904">
        <w:t xml:space="preserve">1. </w:t>
      </w:r>
      <w:r w:rsidR="00696A95" w:rsidRPr="006E5904">
        <w:t xml:space="preserve">emissions </w:t>
      </w:r>
      <w:r w:rsidR="00350269" w:rsidRPr="006E5904">
        <w:t>from use of</w:t>
      </w:r>
      <w:r w:rsidR="00696A95" w:rsidRPr="006E5904">
        <w:t xml:space="preserve"> waste </w:t>
      </w:r>
      <w:r w:rsidR="00350269" w:rsidRPr="006E5904">
        <w:t>in lieu</w:t>
      </w:r>
      <w:r w:rsidR="00696A95" w:rsidRPr="006E5904">
        <w:t xml:space="preserve"> of fuel (other than waste derived fuel) for combustion should be separated from </w:t>
      </w:r>
      <w:r w:rsidR="009F410C" w:rsidRPr="006E5904">
        <w:t xml:space="preserve">2. </w:t>
      </w:r>
      <w:r w:rsidR="00696A95" w:rsidRPr="006E5904">
        <w:t>emissions</w:t>
      </w:r>
      <w:r w:rsidR="00350269" w:rsidRPr="006E5904">
        <w:t xml:space="preserve"> from other</w:t>
      </w:r>
      <w:r w:rsidR="00D11476" w:rsidRPr="006E5904">
        <w:t xml:space="preserve"> activities</w:t>
      </w:r>
      <w:r w:rsidR="00696A95" w:rsidRPr="006E5904">
        <w:t xml:space="preserve">. Thus, </w:t>
      </w:r>
      <w:r w:rsidR="00D11476" w:rsidRPr="006E5904">
        <w:t xml:space="preserve">also </w:t>
      </w:r>
      <w:r w:rsidR="00696A95" w:rsidRPr="006E5904">
        <w:t>determine the amount of activity separately</w:t>
      </w:r>
      <w:r w:rsidR="00350269" w:rsidRPr="006E5904">
        <w:t xml:space="preserve"> for </w:t>
      </w:r>
      <w:r w:rsidR="009F410C" w:rsidRPr="006E5904">
        <w:t xml:space="preserve">1. </w:t>
      </w:r>
      <w:r w:rsidR="00350269" w:rsidRPr="006E5904">
        <w:t xml:space="preserve">and </w:t>
      </w:r>
      <w:r w:rsidR="009F410C" w:rsidRPr="006E5904">
        <w:t>2.</w:t>
      </w:r>
    </w:p>
    <w:p w14:paraId="5C8AD3B8" w14:textId="77777777" w:rsidR="001A4DCC" w:rsidRPr="006E5904" w:rsidRDefault="001A4DCC" w:rsidP="007C6EC3">
      <w:pPr>
        <w:spacing w:line="310" w:lineRule="exact"/>
        <w:rPr>
          <w:rFonts w:asciiTheme="majorBidi" w:hAnsiTheme="majorBidi" w:cstheme="majorBidi"/>
          <w:snapToGrid w:val="0"/>
          <w:color w:val="000000" w:themeColor="text1"/>
          <w:kern w:val="2"/>
          <w:sz w:val="20"/>
          <w:szCs w:val="20"/>
        </w:rPr>
      </w:pPr>
    </w:p>
    <w:p w14:paraId="54E913D5" w14:textId="77777777" w:rsidR="001A4DCC" w:rsidRPr="006E5904" w:rsidRDefault="00C33EAA" w:rsidP="003F728C">
      <w:pPr>
        <w:pStyle w:val="Body"/>
        <w:rPr>
          <w:sz w:val="20"/>
          <w:szCs w:val="20"/>
        </w:rPr>
      </w:pPr>
      <w:r w:rsidRPr="006E5904">
        <w:t>Points to remember in determining the amounts of activity for different waste types are described below:</w:t>
      </w:r>
    </w:p>
    <w:p w14:paraId="0CAAB1FE"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0B7B0810" w14:textId="77777777" w:rsidR="001A4DCC" w:rsidRPr="006E5904" w:rsidRDefault="001A4DCC" w:rsidP="007C6EC3">
      <w:pPr>
        <w:spacing w:line="310" w:lineRule="exact"/>
        <w:rPr>
          <w:rFonts w:asciiTheme="majorBidi" w:hAnsiTheme="majorBidi" w:cstheme="majorBidi"/>
          <w:snapToGrid w:val="0"/>
          <w:color w:val="000000" w:themeColor="text1"/>
          <w:kern w:val="2"/>
          <w:sz w:val="20"/>
          <w:szCs w:val="20"/>
        </w:rPr>
      </w:pPr>
    </w:p>
    <w:p w14:paraId="09F0F66D" w14:textId="77777777" w:rsidR="001A4DCC" w:rsidRPr="006E5904" w:rsidRDefault="00D65647" w:rsidP="007C6EC3">
      <w:pPr>
        <w:spacing w:line="211" w:lineRule="exact"/>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21"/>
          <w:szCs w:val="21"/>
        </w:rPr>
        <w:t>○</w:t>
      </w:r>
      <w:r w:rsidR="0084766C" w:rsidRPr="006E5904">
        <w:rPr>
          <w:rFonts w:asciiTheme="majorBidi" w:eastAsia="ＭＳ 明朝" w:hAnsiTheme="majorBidi" w:cstheme="majorBidi"/>
          <w:snapToGrid w:val="0"/>
          <w:color w:val="000000" w:themeColor="text1"/>
          <w:kern w:val="2"/>
          <w:sz w:val="21"/>
          <w:szCs w:val="21"/>
        </w:rPr>
        <w:t xml:space="preserve"> Determination of the amount of waste oil (other than plant derived and animal derived oil) incinerated</w:t>
      </w:r>
    </w:p>
    <w:p w14:paraId="7C2A784E" w14:textId="77777777" w:rsidR="001A4DCC" w:rsidRPr="006E5904" w:rsidRDefault="001A4DCC" w:rsidP="007C6EC3">
      <w:pPr>
        <w:spacing w:line="151" w:lineRule="exact"/>
        <w:rPr>
          <w:rFonts w:asciiTheme="majorBidi" w:hAnsiTheme="majorBidi" w:cstheme="majorBidi"/>
          <w:snapToGrid w:val="0"/>
          <w:color w:val="000000" w:themeColor="text1"/>
          <w:kern w:val="2"/>
          <w:sz w:val="20"/>
          <w:szCs w:val="20"/>
        </w:rPr>
      </w:pPr>
    </w:p>
    <w:p w14:paraId="045637D5" w14:textId="77777777" w:rsidR="001A4DCC" w:rsidRPr="006E5904" w:rsidRDefault="00606926" w:rsidP="003F728C">
      <w:pPr>
        <w:pStyle w:val="Body"/>
      </w:pPr>
      <w:r w:rsidRPr="006E5904">
        <w:t xml:space="preserve">As the amount of activity for waste oil, determine the </w:t>
      </w:r>
      <w:r w:rsidR="00350269" w:rsidRPr="006E5904">
        <w:t xml:space="preserve">incinerated </w:t>
      </w:r>
      <w:r w:rsidRPr="006E5904">
        <w:t xml:space="preserve">amount of fossil fuel derived </w:t>
      </w:r>
      <w:r w:rsidR="00350269" w:rsidRPr="006E5904">
        <w:t>waste oil</w:t>
      </w:r>
      <w:r w:rsidRPr="006E5904">
        <w:t xml:space="preserve"> other than plant derived and animal derived oil. If it is difficult to directly determine the amount of fossil fuel derived </w:t>
      </w:r>
      <w:r w:rsidR="00350269" w:rsidRPr="006E5904">
        <w:t>waste oil</w:t>
      </w:r>
      <w:r w:rsidRPr="006E5904">
        <w:t xml:space="preserve"> because it has already been mixed with other types of oil when received or for another reason, determine its amount by the following calculation formula:</w:t>
      </w:r>
    </w:p>
    <w:p w14:paraId="7AA8A4A4" w14:textId="77777777" w:rsidR="008F20A8" w:rsidRPr="006E5904" w:rsidRDefault="008F20A8" w:rsidP="007C6EC3">
      <w:pPr>
        <w:spacing w:line="310" w:lineRule="exact"/>
        <w:ind w:left="220" w:firstLine="209"/>
        <w:jc w:val="both"/>
        <w:rPr>
          <w:rFonts w:asciiTheme="majorBidi" w:hAnsiTheme="majorBidi" w:cstheme="majorBidi"/>
          <w:snapToGrid w:val="0"/>
          <w:color w:val="000000" w:themeColor="text1"/>
          <w:kern w:val="2"/>
          <w:sz w:val="20"/>
          <w:szCs w:val="20"/>
        </w:rPr>
      </w:pPr>
    </w:p>
    <w:tbl>
      <w:tblPr>
        <w:tblStyle w:val="a9"/>
        <w:tblW w:w="8870" w:type="dxa"/>
        <w:tblInd w:w="392"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12" w:space="0" w:color="A6A6A6" w:themeColor="background1" w:themeShade="A6"/>
        </w:tblBorders>
        <w:tblLook w:val="04A0" w:firstRow="1" w:lastRow="0" w:firstColumn="1" w:lastColumn="0" w:noHBand="0" w:noVBand="1"/>
      </w:tblPr>
      <w:tblGrid>
        <w:gridCol w:w="8870"/>
      </w:tblGrid>
      <w:tr w:rsidR="005B518C" w:rsidRPr="006E5904" w14:paraId="61C70068" w14:textId="77777777" w:rsidTr="001309CE">
        <w:tc>
          <w:tcPr>
            <w:tcW w:w="8870" w:type="dxa"/>
            <w:tcMar>
              <w:top w:w="85" w:type="dxa"/>
              <w:bottom w:w="85" w:type="dxa"/>
            </w:tcMar>
          </w:tcPr>
          <w:p w14:paraId="32C1259C" w14:textId="77777777" w:rsidR="001309CE" w:rsidRPr="006E5904" w:rsidRDefault="00A62B46" w:rsidP="00B0743C">
            <w:pPr>
              <w:spacing w:line="253" w:lineRule="exact"/>
              <w:ind w:left="100" w:hangingChars="50" w:hanging="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Amount of waste oil (other than plant derived and animal derived oil) incinerated (</w:t>
            </w:r>
            <w:r w:rsidR="001309CE" w:rsidRPr="006E5904">
              <w:rPr>
                <w:rFonts w:asciiTheme="majorBidi" w:eastAsia="Century" w:hAnsiTheme="majorBidi" w:cstheme="majorBidi"/>
                <w:snapToGrid w:val="0"/>
                <w:color w:val="000000" w:themeColor="text1"/>
                <w:kern w:val="2"/>
                <w:sz w:val="20"/>
                <w:szCs w:val="20"/>
              </w:rPr>
              <w:t>t</w:t>
            </w:r>
            <w:r w:rsidRPr="006E5904">
              <w:rPr>
                <w:rFonts w:asciiTheme="majorBidi" w:hAnsiTheme="majorBidi" w:cstheme="majorBidi"/>
                <w:snapToGrid w:val="0"/>
                <w:color w:val="000000" w:themeColor="text1"/>
                <w:kern w:val="2"/>
                <w:sz w:val="20"/>
                <w:szCs w:val="20"/>
              </w:rPr>
              <w:t xml:space="preserve">: </w:t>
            </w:r>
            <w:r w:rsidR="005C2D06" w:rsidRPr="006E5904">
              <w:rPr>
                <w:rFonts w:asciiTheme="majorBidi" w:hAnsiTheme="majorBidi" w:cstheme="majorBidi"/>
                <w:snapToGrid w:val="0"/>
                <w:color w:val="000000" w:themeColor="text1"/>
                <w:kern w:val="2"/>
                <w:sz w:val="20"/>
                <w:szCs w:val="20"/>
              </w:rPr>
              <w:t>on a wet basis</w:t>
            </w:r>
            <w:r w:rsidRPr="006E5904">
              <w:rPr>
                <w:rFonts w:asciiTheme="majorBidi" w:hAnsiTheme="majorBidi" w:cstheme="majorBidi"/>
                <w:snapToGrid w:val="0"/>
                <w:color w:val="000000" w:themeColor="text1"/>
                <w:kern w:val="2"/>
                <w:sz w:val="20"/>
                <w:szCs w:val="20"/>
              </w:rPr>
              <w:t>)</w:t>
            </w:r>
          </w:p>
          <w:p w14:paraId="36CC993B" w14:textId="77777777" w:rsidR="001309CE" w:rsidRPr="006E5904" w:rsidRDefault="001309CE" w:rsidP="002F36DB">
            <w:pPr>
              <w:spacing w:line="112" w:lineRule="exact"/>
              <w:rPr>
                <w:rFonts w:asciiTheme="majorBidi" w:hAnsiTheme="majorBidi" w:cstheme="majorBidi"/>
                <w:snapToGrid w:val="0"/>
                <w:color w:val="000000" w:themeColor="text1"/>
                <w:kern w:val="2"/>
                <w:sz w:val="20"/>
                <w:szCs w:val="20"/>
              </w:rPr>
            </w:pPr>
          </w:p>
          <w:p w14:paraId="621F31D1" w14:textId="77777777" w:rsidR="001309CE" w:rsidRPr="006E5904" w:rsidRDefault="00A62B46" w:rsidP="006120FF">
            <w:pPr>
              <w:spacing w:line="301" w:lineRule="exact"/>
              <w:ind w:left="100" w:hangingChars="50" w:hanging="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 amount of waste oil incinerated (</w:t>
            </w:r>
            <w:r w:rsidR="001309CE" w:rsidRPr="006E5904">
              <w:rPr>
                <w:rFonts w:asciiTheme="majorBidi" w:eastAsia="Century" w:hAnsiTheme="majorBidi" w:cstheme="majorBidi"/>
                <w:snapToGrid w:val="0"/>
                <w:color w:val="000000" w:themeColor="text1"/>
                <w:kern w:val="2"/>
                <w:sz w:val="20"/>
                <w:szCs w:val="20"/>
              </w:rPr>
              <w:t>t</w:t>
            </w:r>
            <w:r w:rsidRPr="006E5904">
              <w:rPr>
                <w:rFonts w:asciiTheme="majorBidi" w:hAnsiTheme="majorBidi" w:cstheme="majorBidi"/>
                <w:snapToGrid w:val="0"/>
                <w:color w:val="000000" w:themeColor="text1"/>
                <w:kern w:val="2"/>
                <w:sz w:val="20"/>
                <w:szCs w:val="20"/>
              </w:rPr>
              <w:t xml:space="preserve">: </w:t>
            </w:r>
            <w:r w:rsidR="005C2D06" w:rsidRPr="006E5904">
              <w:rPr>
                <w:rFonts w:asciiTheme="majorBidi" w:hAnsiTheme="majorBidi" w:cstheme="majorBidi"/>
                <w:snapToGrid w:val="0"/>
                <w:color w:val="000000" w:themeColor="text1"/>
                <w:kern w:val="2"/>
                <w:sz w:val="20"/>
                <w:szCs w:val="20"/>
              </w:rPr>
              <w:t>on a wet basis</w:t>
            </w:r>
            <w:r w:rsidRPr="006E5904">
              <w:rPr>
                <w:rFonts w:asciiTheme="majorBidi" w:hAnsiTheme="majorBidi" w:cstheme="majorBidi"/>
                <w:snapToGrid w:val="0"/>
                <w:color w:val="000000" w:themeColor="text1"/>
                <w:kern w:val="2"/>
                <w:sz w:val="20"/>
                <w:szCs w:val="20"/>
              </w:rPr>
              <w:t xml:space="preserve">) </w:t>
            </w:r>
            <w:r w:rsidR="001309CE" w:rsidRPr="006E5904">
              <w:rPr>
                <w:rFonts w:asciiTheme="majorBidi" w:eastAsia="ＭＳ 明朝" w:hAnsiTheme="majorBidi" w:cstheme="majorBidi"/>
                <w:snapToGrid w:val="0"/>
                <w:color w:val="000000" w:themeColor="text1"/>
                <w:kern w:val="2"/>
                <w:sz w:val="20"/>
                <w:szCs w:val="20"/>
              </w:rPr>
              <w:t>×</w:t>
            </w:r>
            <w:r w:rsidRPr="006E5904">
              <w:rPr>
                <w:rFonts w:asciiTheme="majorBidi" w:eastAsia="ＭＳ 明朝" w:hAnsiTheme="majorBidi" w:cstheme="majorBidi"/>
                <w:snapToGrid w:val="0"/>
                <w:color w:val="000000" w:themeColor="text1"/>
                <w:kern w:val="2"/>
                <w:sz w:val="20"/>
                <w:szCs w:val="20"/>
              </w:rPr>
              <w:t xml:space="preserve"> ratio of fossil fuel derived waste oil</w:t>
            </w:r>
            <w:r w:rsidRPr="006E5904">
              <w:rPr>
                <w:rFonts w:asciiTheme="majorBidi" w:eastAsia="ＭＳ 明朝" w:hAnsiTheme="majorBidi" w:cstheme="majorBidi"/>
                <w:snapToGrid w:val="0"/>
                <w:color w:val="000000" w:themeColor="text1"/>
                <w:kern w:val="2"/>
                <w:sz w:val="20"/>
                <w:szCs w:val="20"/>
                <w:vertAlign w:val="superscript"/>
              </w:rPr>
              <w:t>*1</w:t>
            </w:r>
            <w:r w:rsidRPr="006E5904">
              <w:rPr>
                <w:rFonts w:asciiTheme="majorBidi" w:eastAsia="ＭＳ 明朝" w:hAnsiTheme="majorBidi" w:cstheme="majorBidi"/>
                <w:snapToGrid w:val="0"/>
                <w:color w:val="000000" w:themeColor="text1"/>
                <w:kern w:val="2"/>
                <w:sz w:val="20"/>
                <w:szCs w:val="20"/>
              </w:rPr>
              <w:t xml:space="preserve"> (</w:t>
            </w:r>
            <w:r w:rsidR="006120FF" w:rsidRPr="006E5904">
              <w:rPr>
                <w:rFonts w:asciiTheme="majorBidi" w:eastAsia="ＭＳ 明朝" w:hAnsiTheme="majorBidi" w:cstheme="majorBidi"/>
                <w:snapToGrid w:val="0"/>
                <w:color w:val="000000" w:themeColor="text1"/>
                <w:kern w:val="2"/>
                <w:sz w:val="20"/>
                <w:szCs w:val="20"/>
              </w:rPr>
              <w:t>–</w:t>
            </w:r>
            <w:r w:rsidRPr="006E5904">
              <w:rPr>
                <w:rFonts w:asciiTheme="majorBidi" w:eastAsia="ＭＳ 明朝" w:hAnsiTheme="majorBidi" w:cstheme="majorBidi"/>
                <w:snapToGrid w:val="0"/>
                <w:color w:val="000000" w:themeColor="text1"/>
                <w:kern w:val="2"/>
                <w:sz w:val="20"/>
                <w:szCs w:val="20"/>
              </w:rPr>
              <w:t>)</w:t>
            </w:r>
          </w:p>
        </w:tc>
      </w:tr>
    </w:tbl>
    <w:p w14:paraId="2A677BAF" w14:textId="77777777" w:rsidR="001A4DCC" w:rsidRPr="006E5904" w:rsidRDefault="001A4DCC" w:rsidP="007C6EC3">
      <w:pPr>
        <w:spacing w:line="20" w:lineRule="exact"/>
        <w:rPr>
          <w:rFonts w:asciiTheme="majorBidi" w:hAnsiTheme="majorBidi" w:cstheme="majorBidi"/>
          <w:snapToGrid w:val="0"/>
          <w:color w:val="000000" w:themeColor="text1"/>
          <w:kern w:val="2"/>
          <w:sz w:val="20"/>
          <w:szCs w:val="20"/>
        </w:rPr>
      </w:pPr>
    </w:p>
    <w:p w14:paraId="5F00C39C" w14:textId="77777777" w:rsidR="001A4DCC" w:rsidRPr="006E5904" w:rsidRDefault="001A4DCC" w:rsidP="007C6EC3">
      <w:pPr>
        <w:spacing w:line="20" w:lineRule="exact"/>
        <w:rPr>
          <w:rFonts w:asciiTheme="majorBidi" w:hAnsiTheme="majorBidi" w:cstheme="majorBidi"/>
          <w:snapToGrid w:val="0"/>
          <w:color w:val="000000" w:themeColor="text1"/>
          <w:kern w:val="2"/>
          <w:sz w:val="20"/>
          <w:szCs w:val="20"/>
        </w:rPr>
      </w:pPr>
    </w:p>
    <w:p w14:paraId="3B5D2C1C" w14:textId="77777777" w:rsidR="001A4DCC" w:rsidRPr="006E5904" w:rsidRDefault="001A4DCC" w:rsidP="007C6EC3">
      <w:pPr>
        <w:spacing w:line="31" w:lineRule="exact"/>
        <w:rPr>
          <w:rFonts w:asciiTheme="majorBidi" w:hAnsiTheme="majorBidi" w:cstheme="majorBidi"/>
          <w:snapToGrid w:val="0"/>
          <w:color w:val="000000" w:themeColor="text1"/>
          <w:kern w:val="2"/>
          <w:sz w:val="20"/>
          <w:szCs w:val="20"/>
        </w:rPr>
      </w:pPr>
    </w:p>
    <w:p w14:paraId="0072125B" w14:textId="77777777" w:rsidR="001A4DCC" w:rsidRPr="006E5904" w:rsidRDefault="00A62B46" w:rsidP="007C6EC3">
      <w:pPr>
        <w:tabs>
          <w:tab w:val="left" w:pos="1000"/>
        </w:tabs>
        <w:spacing w:line="247" w:lineRule="exact"/>
        <w:ind w:left="1020" w:hanging="397"/>
        <w:jc w:val="both"/>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*1</w:t>
      </w:r>
      <w:r w:rsidR="00D65647" w:rsidRPr="006E5904">
        <w:rPr>
          <w:rFonts w:asciiTheme="majorBidi" w:hAnsiTheme="majorBidi" w:cstheme="majorBidi"/>
          <w:snapToGrid w:val="0"/>
          <w:color w:val="000000" w:themeColor="text1"/>
          <w:kern w:val="2"/>
          <w:sz w:val="20"/>
          <w:szCs w:val="20"/>
        </w:rPr>
        <w:tab/>
      </w:r>
      <w:r w:rsidRPr="006E5904">
        <w:rPr>
          <w:rFonts w:asciiTheme="majorBidi" w:hAnsiTheme="majorBidi" w:cstheme="majorBidi"/>
          <w:snapToGrid w:val="0"/>
          <w:color w:val="000000" w:themeColor="text1"/>
          <w:kern w:val="2"/>
          <w:sz w:val="20"/>
          <w:szCs w:val="20"/>
        </w:rPr>
        <w:t xml:space="preserve">Determine the ratio of fossil fuel derived waste oil </w:t>
      </w:r>
      <w:r w:rsidR="00BB5989" w:rsidRPr="006E5904">
        <w:rPr>
          <w:rFonts w:asciiTheme="majorBidi" w:hAnsiTheme="majorBidi" w:cstheme="majorBidi"/>
          <w:snapToGrid w:val="0"/>
          <w:color w:val="000000" w:themeColor="text1"/>
          <w:kern w:val="2"/>
          <w:sz w:val="20"/>
          <w:szCs w:val="20"/>
        </w:rPr>
        <w:t xml:space="preserve">based on the results of measurement of components in the waste oil. If measurement results are not available, assume </w:t>
      </w:r>
      <w:r w:rsidR="00D65647" w:rsidRPr="006E5904">
        <w:rPr>
          <w:rFonts w:asciiTheme="majorBidi" w:eastAsia="Century" w:hAnsiTheme="majorBidi" w:cstheme="majorBidi"/>
          <w:snapToGrid w:val="0"/>
          <w:color w:val="000000" w:themeColor="text1"/>
          <w:kern w:val="2"/>
          <w:sz w:val="20"/>
          <w:szCs w:val="20"/>
        </w:rPr>
        <w:t>1.0</w:t>
      </w:r>
      <w:r w:rsidR="00BB5989" w:rsidRPr="006E5904">
        <w:rPr>
          <w:rFonts w:asciiTheme="majorBidi" w:hAnsiTheme="majorBidi" w:cstheme="majorBidi"/>
          <w:snapToGrid w:val="0"/>
          <w:color w:val="000000" w:themeColor="text1"/>
          <w:kern w:val="2"/>
          <w:sz w:val="20"/>
          <w:szCs w:val="20"/>
        </w:rPr>
        <w:t xml:space="preserve"> (assume that the waste oil consists entirely of fossil fuel derived waste oil) (The source of the numerical value </w:t>
      </w:r>
      <w:r w:rsidR="005515E0" w:rsidRPr="006E5904">
        <w:rPr>
          <w:rFonts w:asciiTheme="majorBidi" w:hAnsiTheme="majorBidi" w:cstheme="majorBidi"/>
          <w:snapToGrid w:val="0"/>
          <w:color w:val="000000" w:themeColor="text1"/>
          <w:kern w:val="2"/>
          <w:sz w:val="20"/>
          <w:szCs w:val="20"/>
        </w:rPr>
        <w:t>is</w:t>
      </w:r>
      <w:r w:rsidR="00BB5989" w:rsidRPr="006E5904">
        <w:rPr>
          <w:rFonts w:asciiTheme="majorBidi" w:hAnsiTheme="majorBidi" w:cstheme="majorBidi"/>
          <w:snapToGrid w:val="0"/>
          <w:color w:val="000000" w:themeColor="text1"/>
          <w:kern w:val="2"/>
          <w:sz w:val="20"/>
          <w:szCs w:val="20"/>
        </w:rPr>
        <w:t xml:space="preserve"> the </w:t>
      </w:r>
      <w:r w:rsidR="009F410C" w:rsidRPr="006E5904">
        <w:rPr>
          <w:rFonts w:asciiTheme="majorBidi" w:hAnsiTheme="majorBidi" w:cstheme="majorBidi"/>
          <w:snapToGrid w:val="0"/>
          <w:color w:val="000000" w:themeColor="text1"/>
          <w:kern w:val="2"/>
          <w:sz w:val="20"/>
          <w:szCs w:val="20"/>
        </w:rPr>
        <w:t>"</w:t>
      </w:r>
      <w:r w:rsidR="00050CE2" w:rsidRPr="006E5904">
        <w:rPr>
          <w:rFonts w:asciiTheme="majorBidi" w:hAnsiTheme="majorBidi" w:cstheme="majorBidi"/>
          <w:snapToGrid w:val="0"/>
          <w:color w:val="000000" w:themeColor="text1"/>
          <w:kern w:val="2"/>
          <w:sz w:val="20"/>
          <w:szCs w:val="20"/>
        </w:rPr>
        <w:t xml:space="preserve">Report of </w:t>
      </w:r>
      <w:r w:rsidR="005515E0" w:rsidRPr="006E5904">
        <w:rPr>
          <w:rFonts w:asciiTheme="majorBidi" w:hAnsiTheme="majorBidi" w:cstheme="majorBidi"/>
          <w:snapToGrid w:val="0"/>
          <w:color w:val="000000" w:themeColor="text1"/>
          <w:kern w:val="2"/>
          <w:sz w:val="20"/>
          <w:szCs w:val="20"/>
        </w:rPr>
        <w:t xml:space="preserve">the </w:t>
      </w:r>
      <w:r w:rsidR="00050CE2" w:rsidRPr="006E5904">
        <w:rPr>
          <w:rFonts w:asciiTheme="majorBidi" w:hAnsiTheme="majorBidi" w:cstheme="majorBidi"/>
          <w:snapToGrid w:val="0"/>
          <w:color w:val="000000" w:themeColor="text1"/>
          <w:kern w:val="2"/>
          <w:sz w:val="20"/>
          <w:szCs w:val="20"/>
        </w:rPr>
        <w:t xml:space="preserve">Subcommittee on Waste - </w:t>
      </w:r>
      <w:r w:rsidR="00BB5989" w:rsidRPr="006E5904">
        <w:rPr>
          <w:rFonts w:asciiTheme="majorBidi" w:hAnsiTheme="majorBidi" w:cstheme="majorBidi"/>
          <w:snapToGrid w:val="0"/>
          <w:color w:val="000000" w:themeColor="text1"/>
          <w:kern w:val="2"/>
          <w:sz w:val="20"/>
          <w:szCs w:val="20"/>
        </w:rPr>
        <w:t>Committee for Greenhouse Gas Emissions Estimation Methods in 2005</w:t>
      </w:r>
      <w:r w:rsidR="009F410C" w:rsidRPr="006E5904">
        <w:rPr>
          <w:rFonts w:asciiTheme="majorBidi" w:hAnsiTheme="majorBidi" w:cstheme="majorBidi"/>
          <w:snapToGrid w:val="0"/>
          <w:color w:val="000000" w:themeColor="text1"/>
          <w:kern w:val="2"/>
          <w:sz w:val="20"/>
          <w:szCs w:val="20"/>
        </w:rPr>
        <w:t>"</w:t>
      </w:r>
      <w:r w:rsidR="00BB5989" w:rsidRPr="006E5904">
        <w:rPr>
          <w:rFonts w:asciiTheme="majorBidi" w:hAnsiTheme="majorBidi" w:cstheme="majorBidi"/>
          <w:snapToGrid w:val="0"/>
          <w:color w:val="000000" w:themeColor="text1"/>
          <w:kern w:val="2"/>
          <w:sz w:val="20"/>
          <w:szCs w:val="20"/>
        </w:rPr>
        <w:t xml:space="preserve"> </w:t>
      </w:r>
      <w:r w:rsidR="00490F19" w:rsidRPr="006E5904">
        <w:rPr>
          <w:rFonts w:asciiTheme="majorBidi" w:hAnsiTheme="majorBidi" w:cstheme="majorBidi"/>
          <w:snapToGrid w:val="0"/>
          <w:color w:val="000000" w:themeColor="text1"/>
          <w:kern w:val="2"/>
          <w:sz w:val="20"/>
          <w:szCs w:val="20"/>
        </w:rPr>
        <w:t xml:space="preserve">(2006) </w:t>
      </w:r>
      <w:r w:rsidR="00BB5989" w:rsidRPr="006E5904">
        <w:rPr>
          <w:rFonts w:asciiTheme="majorBidi" w:eastAsia="ＭＳ 明朝" w:hAnsiTheme="majorBidi" w:cstheme="majorBidi"/>
          <w:snapToGrid w:val="0"/>
          <w:color w:val="000000" w:themeColor="text1"/>
          <w:kern w:val="2"/>
          <w:sz w:val="20"/>
          <w:szCs w:val="20"/>
        </w:rPr>
        <w:t>by the Ministry of the Environment).</w:t>
      </w:r>
    </w:p>
    <w:p w14:paraId="3336DAEA"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5A792324" w14:textId="77777777" w:rsidR="001A4DCC" w:rsidRPr="006E5904" w:rsidRDefault="001A4DCC" w:rsidP="007C6EC3">
      <w:pPr>
        <w:spacing w:line="255" w:lineRule="exact"/>
        <w:rPr>
          <w:rFonts w:asciiTheme="majorBidi" w:hAnsiTheme="majorBidi" w:cstheme="majorBidi"/>
          <w:snapToGrid w:val="0"/>
          <w:color w:val="000000" w:themeColor="text1"/>
          <w:kern w:val="2"/>
          <w:sz w:val="20"/>
          <w:szCs w:val="20"/>
        </w:rPr>
      </w:pPr>
    </w:p>
    <w:p w14:paraId="74460324" w14:textId="77777777" w:rsidR="001A4DCC" w:rsidRPr="006E5904" w:rsidRDefault="00050CE2" w:rsidP="007C6EC3">
      <w:pPr>
        <w:spacing w:line="211" w:lineRule="exact"/>
        <w:ind w:left="42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 xml:space="preserve">For waste oil containing water, </w:t>
      </w:r>
      <w:r w:rsidR="00B405C3" w:rsidRPr="006E5904">
        <w:rPr>
          <w:rFonts w:asciiTheme="majorBidi" w:eastAsia="ＭＳ 明朝" w:hAnsiTheme="majorBidi" w:cstheme="majorBidi"/>
          <w:snapToGrid w:val="0"/>
          <w:color w:val="000000" w:themeColor="text1"/>
          <w:kern w:val="2"/>
          <w:sz w:val="21"/>
          <w:szCs w:val="21"/>
        </w:rPr>
        <w:t>deduct</w:t>
      </w:r>
      <w:r w:rsidRPr="006E5904">
        <w:rPr>
          <w:rFonts w:asciiTheme="majorBidi" w:eastAsia="ＭＳ 明朝" w:hAnsiTheme="majorBidi" w:cstheme="majorBidi"/>
          <w:snapToGrid w:val="0"/>
          <w:color w:val="000000" w:themeColor="text1"/>
          <w:kern w:val="2"/>
          <w:sz w:val="21"/>
          <w:szCs w:val="21"/>
        </w:rPr>
        <w:t xml:space="preserve"> the water content in calculating the amount of activity.</w:t>
      </w:r>
    </w:p>
    <w:p w14:paraId="3CF3632E"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6030B327" w14:textId="77777777" w:rsidR="001A4DCC" w:rsidRPr="006E5904" w:rsidRDefault="001A4DCC" w:rsidP="007C6EC3">
      <w:pPr>
        <w:spacing w:line="310" w:lineRule="exact"/>
        <w:rPr>
          <w:rFonts w:asciiTheme="majorBidi" w:hAnsiTheme="majorBidi" w:cstheme="majorBidi"/>
          <w:snapToGrid w:val="0"/>
          <w:color w:val="000000" w:themeColor="text1"/>
          <w:kern w:val="2"/>
          <w:sz w:val="20"/>
          <w:szCs w:val="20"/>
        </w:rPr>
      </w:pPr>
    </w:p>
    <w:p w14:paraId="4755B808" w14:textId="77777777" w:rsidR="001A4DCC" w:rsidRPr="00A707F9" w:rsidRDefault="00936EF5" w:rsidP="00936EF5">
      <w:pPr>
        <w:spacing w:line="211" w:lineRule="exact"/>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21"/>
          <w:szCs w:val="21"/>
        </w:rPr>
        <w:sym w:font="Wingdings" w:char="F0A1"/>
      </w:r>
      <w:r w:rsidR="00DE65CA" w:rsidRPr="006E5904">
        <w:rPr>
          <w:rFonts w:asciiTheme="majorBidi" w:eastAsia="ＭＳ 明朝" w:hAnsiTheme="majorBidi" w:cstheme="majorBidi"/>
          <w:snapToGrid w:val="0"/>
          <w:color w:val="000000" w:themeColor="text1"/>
          <w:kern w:val="2"/>
          <w:sz w:val="21"/>
          <w:szCs w:val="21"/>
        </w:rPr>
        <w:t xml:space="preserve"> Determination of the</w:t>
      </w:r>
      <w:r w:rsidR="00DE65CA" w:rsidRPr="00852D15">
        <w:rPr>
          <w:rFonts w:asciiTheme="majorBidi" w:eastAsia="ＭＳ 明朝" w:hAnsiTheme="majorBidi" w:cstheme="majorBidi"/>
          <w:snapToGrid w:val="0"/>
          <w:color w:val="000000" w:themeColor="text1"/>
          <w:kern w:val="2"/>
          <w:sz w:val="21"/>
          <w:szCs w:val="21"/>
        </w:rPr>
        <w:t xml:space="preserve"> </w:t>
      </w:r>
      <w:r w:rsidR="005515E0" w:rsidRPr="00194B60">
        <w:rPr>
          <w:rFonts w:asciiTheme="majorBidi" w:eastAsia="ＭＳ 明朝" w:hAnsiTheme="majorBidi" w:cstheme="majorBidi"/>
          <w:snapToGrid w:val="0"/>
          <w:color w:val="000000" w:themeColor="text1"/>
          <w:kern w:val="2"/>
          <w:sz w:val="21"/>
          <w:szCs w:val="21"/>
        </w:rPr>
        <w:t xml:space="preserve">incinerated </w:t>
      </w:r>
      <w:r w:rsidR="00DE65CA" w:rsidRPr="00194B60">
        <w:rPr>
          <w:rFonts w:asciiTheme="majorBidi" w:eastAsia="ＭＳ 明朝" w:hAnsiTheme="majorBidi" w:cstheme="majorBidi"/>
          <w:snapToGrid w:val="0"/>
          <w:color w:val="000000" w:themeColor="text1"/>
          <w:kern w:val="2"/>
          <w:sz w:val="21"/>
          <w:szCs w:val="21"/>
        </w:rPr>
        <w:t xml:space="preserve">amount of </w:t>
      </w:r>
      <w:r w:rsidR="00903C7D" w:rsidRPr="00194B60">
        <w:rPr>
          <w:rFonts w:asciiTheme="majorBidi" w:eastAsia="ＭＳ 明朝" w:hAnsiTheme="majorBidi" w:cstheme="majorBidi"/>
          <w:snapToGrid w:val="0"/>
          <w:color w:val="000000" w:themeColor="text1"/>
          <w:kern w:val="2"/>
          <w:sz w:val="21"/>
          <w:szCs w:val="21"/>
        </w:rPr>
        <w:t>plastic</w:t>
      </w:r>
      <w:r w:rsidR="00DE65CA" w:rsidRPr="00194B60">
        <w:rPr>
          <w:rFonts w:asciiTheme="majorBidi" w:eastAsia="ＭＳ 明朝" w:hAnsiTheme="majorBidi" w:cstheme="majorBidi"/>
          <w:snapToGrid w:val="0"/>
          <w:color w:val="000000" w:themeColor="text1"/>
          <w:kern w:val="2"/>
          <w:sz w:val="21"/>
          <w:szCs w:val="21"/>
        </w:rPr>
        <w:t xml:space="preserve"> in general waste</w:t>
      </w:r>
    </w:p>
    <w:p w14:paraId="3E81F514" w14:textId="77777777" w:rsidR="001A4DCC" w:rsidRPr="00A15A23" w:rsidRDefault="001A4DCC" w:rsidP="007C6EC3">
      <w:pPr>
        <w:spacing w:line="124" w:lineRule="exact"/>
        <w:rPr>
          <w:rFonts w:asciiTheme="majorBidi" w:hAnsiTheme="majorBidi" w:cstheme="majorBidi"/>
          <w:snapToGrid w:val="0"/>
          <w:color w:val="000000" w:themeColor="text1"/>
          <w:kern w:val="2"/>
          <w:sz w:val="20"/>
          <w:szCs w:val="20"/>
        </w:rPr>
      </w:pPr>
    </w:p>
    <w:p w14:paraId="1AA3E8DE" w14:textId="77777777" w:rsidR="001A4DCC" w:rsidRPr="006E5904" w:rsidRDefault="00DE65CA" w:rsidP="003F728C">
      <w:pPr>
        <w:pStyle w:val="Body"/>
      </w:pPr>
      <w:r w:rsidRPr="006E5904">
        <w:t xml:space="preserve">Determine the incinerated </w:t>
      </w:r>
      <w:r w:rsidR="00903C7D" w:rsidRPr="006E5904">
        <w:t>amount</w:t>
      </w:r>
      <w:r w:rsidRPr="006E5904">
        <w:t xml:space="preserve"> of plastic in general waste (waste plastics other than 2, 3, and 4) (on a dry basis) based on records of treatment, etc. If it is difficult to directly determine the incinerated amount of plastic in general waste because it is </w:t>
      </w:r>
      <w:r w:rsidR="006E364C" w:rsidRPr="006E5904">
        <w:t>incinerated</w:t>
      </w:r>
      <w:r w:rsidRPr="006E5904">
        <w:t xml:space="preserve"> together with other waste or for another reason, determine its amount by the following calculation formula:</w:t>
      </w:r>
    </w:p>
    <w:p w14:paraId="1D295601" w14:textId="77777777" w:rsidR="00804506" w:rsidRPr="006E5904" w:rsidRDefault="00804506" w:rsidP="007C6EC3">
      <w:pPr>
        <w:spacing w:line="319" w:lineRule="exact"/>
        <w:ind w:left="220" w:firstLine="209"/>
        <w:jc w:val="both"/>
        <w:rPr>
          <w:rFonts w:asciiTheme="majorBidi" w:hAnsiTheme="majorBidi" w:cstheme="majorBidi"/>
          <w:snapToGrid w:val="0"/>
          <w:color w:val="000000" w:themeColor="text1"/>
          <w:kern w:val="2"/>
          <w:sz w:val="20"/>
          <w:szCs w:val="20"/>
        </w:rPr>
      </w:pPr>
    </w:p>
    <w:p w14:paraId="55D53788" w14:textId="77777777" w:rsidR="001A4DCC" w:rsidRPr="006E5904" w:rsidRDefault="001A4DCC" w:rsidP="007C6EC3">
      <w:pPr>
        <w:spacing w:line="20" w:lineRule="exact"/>
        <w:rPr>
          <w:rFonts w:asciiTheme="majorBidi" w:hAnsiTheme="majorBidi" w:cstheme="majorBidi"/>
          <w:snapToGrid w:val="0"/>
          <w:color w:val="000000" w:themeColor="text1"/>
          <w:kern w:val="2"/>
          <w:sz w:val="20"/>
          <w:szCs w:val="20"/>
        </w:rPr>
      </w:pPr>
    </w:p>
    <w:tbl>
      <w:tblPr>
        <w:tblStyle w:val="a9"/>
        <w:tblW w:w="0" w:type="auto"/>
        <w:tblInd w:w="392"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12" w:space="0" w:color="A6A6A6" w:themeColor="background1" w:themeShade="A6"/>
        </w:tblBorders>
        <w:tblLook w:val="04A0" w:firstRow="1" w:lastRow="0" w:firstColumn="1" w:lastColumn="0" w:noHBand="0" w:noVBand="1"/>
      </w:tblPr>
      <w:tblGrid>
        <w:gridCol w:w="8870"/>
      </w:tblGrid>
      <w:tr w:rsidR="005B518C" w:rsidRPr="006E5904" w14:paraId="46FD8DA7" w14:textId="77777777" w:rsidTr="001309CE">
        <w:tc>
          <w:tcPr>
            <w:tcW w:w="8870" w:type="dxa"/>
            <w:tcMar>
              <w:top w:w="85" w:type="dxa"/>
              <w:bottom w:w="85" w:type="dxa"/>
            </w:tcMar>
          </w:tcPr>
          <w:p w14:paraId="6FC04E12" w14:textId="77777777" w:rsidR="003A6BD8" w:rsidRPr="006E5904" w:rsidRDefault="00A0245D" w:rsidP="003A6BD8">
            <w:pPr>
              <w:spacing w:line="253" w:lineRule="exact"/>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Incinerated amount of plastic in general waste (</w:t>
            </w:r>
            <w:r w:rsidR="003A6BD8" w:rsidRPr="006E5904">
              <w:rPr>
                <w:rFonts w:asciiTheme="majorBidi" w:eastAsia="Century" w:hAnsiTheme="majorBidi" w:cstheme="majorBidi"/>
                <w:snapToGrid w:val="0"/>
                <w:color w:val="000000" w:themeColor="text1"/>
                <w:kern w:val="2"/>
                <w:sz w:val="20"/>
                <w:szCs w:val="20"/>
              </w:rPr>
              <w:t>t</w:t>
            </w:r>
            <w:r w:rsidRPr="006E5904">
              <w:rPr>
                <w:rFonts w:asciiTheme="majorBidi" w:hAnsiTheme="majorBidi" w:cstheme="majorBidi"/>
                <w:snapToGrid w:val="0"/>
                <w:color w:val="000000" w:themeColor="text1"/>
                <w:kern w:val="2"/>
                <w:sz w:val="20"/>
                <w:szCs w:val="20"/>
              </w:rPr>
              <w:t>: on a dry basis)</w:t>
            </w:r>
          </w:p>
          <w:p w14:paraId="3F7FF76F" w14:textId="77777777" w:rsidR="003A6BD8" w:rsidRPr="006E5904" w:rsidRDefault="003A6BD8" w:rsidP="003A6BD8">
            <w:pPr>
              <w:spacing w:line="108" w:lineRule="exact"/>
              <w:rPr>
                <w:rFonts w:asciiTheme="majorBidi" w:hAnsiTheme="majorBidi" w:cstheme="majorBidi"/>
                <w:snapToGrid w:val="0"/>
                <w:color w:val="000000" w:themeColor="text1"/>
                <w:kern w:val="2"/>
                <w:sz w:val="20"/>
                <w:szCs w:val="20"/>
              </w:rPr>
            </w:pPr>
          </w:p>
          <w:p w14:paraId="2B443092" w14:textId="77777777" w:rsidR="003A6BD8" w:rsidRPr="006E5904" w:rsidRDefault="00A0245D" w:rsidP="003A6BD8">
            <w:pPr>
              <w:spacing w:line="253" w:lineRule="exact"/>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 amount of general waste incinerated (</w:t>
            </w:r>
            <w:r w:rsidR="003A6BD8" w:rsidRPr="006E5904">
              <w:rPr>
                <w:rFonts w:asciiTheme="majorBidi" w:eastAsia="Century" w:hAnsiTheme="majorBidi" w:cstheme="majorBidi"/>
                <w:snapToGrid w:val="0"/>
                <w:color w:val="000000" w:themeColor="text1"/>
                <w:kern w:val="2"/>
                <w:sz w:val="20"/>
                <w:szCs w:val="20"/>
              </w:rPr>
              <w:t>t</w:t>
            </w:r>
            <w:r w:rsidRPr="006E5904">
              <w:rPr>
                <w:rFonts w:asciiTheme="majorBidi" w:hAnsiTheme="majorBidi" w:cstheme="majorBidi"/>
                <w:snapToGrid w:val="0"/>
                <w:color w:val="000000" w:themeColor="text1"/>
                <w:kern w:val="2"/>
                <w:sz w:val="20"/>
                <w:szCs w:val="20"/>
              </w:rPr>
              <w:t xml:space="preserve">: </w:t>
            </w:r>
            <w:r w:rsidR="005C2D06" w:rsidRPr="006E5904">
              <w:rPr>
                <w:rFonts w:asciiTheme="majorBidi" w:hAnsiTheme="majorBidi" w:cstheme="majorBidi"/>
                <w:snapToGrid w:val="0"/>
                <w:color w:val="000000" w:themeColor="text1"/>
                <w:kern w:val="2"/>
                <w:sz w:val="20"/>
                <w:szCs w:val="20"/>
              </w:rPr>
              <w:t>on a wet basis</w:t>
            </w:r>
            <w:r w:rsidRPr="006E5904">
              <w:rPr>
                <w:rFonts w:asciiTheme="majorBidi" w:hAnsiTheme="majorBidi" w:cstheme="majorBidi"/>
                <w:snapToGrid w:val="0"/>
                <w:color w:val="000000" w:themeColor="text1"/>
                <w:kern w:val="2"/>
                <w:sz w:val="20"/>
                <w:szCs w:val="20"/>
              </w:rPr>
              <w:t>)</w:t>
            </w:r>
          </w:p>
          <w:p w14:paraId="7208234F" w14:textId="77777777" w:rsidR="003A6BD8" w:rsidRPr="006E5904" w:rsidRDefault="003A6BD8" w:rsidP="003A6BD8">
            <w:pPr>
              <w:spacing w:line="129" w:lineRule="exact"/>
              <w:rPr>
                <w:rFonts w:asciiTheme="majorBidi" w:hAnsiTheme="majorBidi" w:cstheme="majorBidi"/>
                <w:snapToGrid w:val="0"/>
                <w:color w:val="000000" w:themeColor="text1"/>
                <w:kern w:val="2"/>
                <w:sz w:val="20"/>
                <w:szCs w:val="20"/>
              </w:rPr>
            </w:pPr>
          </w:p>
          <w:p w14:paraId="3D3F7879" w14:textId="77777777" w:rsidR="003A6BD8" w:rsidRPr="006E5904" w:rsidRDefault="003A6BD8" w:rsidP="00DD54F1">
            <w:pPr>
              <w:spacing w:line="231" w:lineRule="exact"/>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w:t>
            </w:r>
            <w:r w:rsidR="00A64A14" w:rsidRPr="006E5904">
              <w:rPr>
                <w:rFonts w:asciiTheme="majorBidi" w:eastAsia="ＭＳ 明朝" w:hAnsiTheme="majorBidi" w:cstheme="majorBidi"/>
                <w:snapToGrid w:val="0"/>
                <w:color w:val="000000" w:themeColor="text1"/>
                <w:kern w:val="2"/>
                <w:sz w:val="20"/>
                <w:szCs w:val="20"/>
              </w:rPr>
              <w:t xml:space="preserve"> </w:t>
            </w:r>
            <w:r w:rsidR="002B6884" w:rsidRPr="006E5904">
              <w:rPr>
                <w:rFonts w:asciiTheme="majorBidi" w:eastAsia="ＭＳ 明朝" w:hAnsiTheme="majorBidi" w:cstheme="majorBidi"/>
                <w:snapToGrid w:val="0"/>
                <w:color w:val="000000" w:themeColor="text1"/>
                <w:kern w:val="2"/>
                <w:sz w:val="20"/>
                <w:szCs w:val="20"/>
              </w:rPr>
              <w:t>ratio of plastic in general waste</w:t>
            </w:r>
            <w:r w:rsidR="002B6884" w:rsidRPr="006E5904">
              <w:rPr>
                <w:rFonts w:asciiTheme="majorBidi" w:eastAsia="ＭＳ 明朝" w:hAnsiTheme="majorBidi" w:cstheme="majorBidi"/>
                <w:snapToGrid w:val="0"/>
                <w:color w:val="000000" w:themeColor="text1"/>
                <w:kern w:val="2"/>
                <w:sz w:val="20"/>
                <w:szCs w:val="20"/>
                <w:vertAlign w:val="superscript"/>
              </w:rPr>
              <w:t>*2</w:t>
            </w:r>
            <w:r w:rsidR="002B6884" w:rsidRPr="006E5904">
              <w:rPr>
                <w:rFonts w:asciiTheme="majorBidi" w:eastAsia="ＭＳ 明朝" w:hAnsiTheme="majorBidi" w:cstheme="majorBidi"/>
                <w:snapToGrid w:val="0"/>
                <w:color w:val="000000" w:themeColor="text1"/>
                <w:kern w:val="2"/>
                <w:sz w:val="20"/>
                <w:szCs w:val="20"/>
              </w:rPr>
              <w:t xml:space="preserve"> (</w:t>
            </w:r>
            <w:r w:rsidR="00DD54F1" w:rsidRPr="006E5904">
              <w:rPr>
                <w:rFonts w:asciiTheme="majorBidi" w:eastAsia="ＭＳ 明朝" w:hAnsiTheme="majorBidi" w:cstheme="majorBidi"/>
                <w:snapToGrid w:val="0"/>
                <w:color w:val="000000" w:themeColor="text1"/>
                <w:kern w:val="2"/>
                <w:sz w:val="20"/>
                <w:szCs w:val="20"/>
              </w:rPr>
              <w:t>–</w:t>
            </w:r>
            <w:r w:rsidR="002B6884" w:rsidRPr="006E5904">
              <w:rPr>
                <w:rFonts w:asciiTheme="majorBidi" w:eastAsia="ＭＳ 明朝" w:hAnsiTheme="majorBidi" w:cstheme="majorBidi"/>
                <w:snapToGrid w:val="0"/>
                <w:color w:val="000000" w:themeColor="text1"/>
                <w:kern w:val="2"/>
                <w:sz w:val="20"/>
                <w:szCs w:val="20"/>
              </w:rPr>
              <w:t xml:space="preserve">: </w:t>
            </w:r>
            <w:r w:rsidR="005C2D06" w:rsidRPr="006E5904">
              <w:rPr>
                <w:rFonts w:asciiTheme="majorBidi" w:eastAsia="ＭＳ 明朝" w:hAnsiTheme="majorBidi" w:cstheme="majorBidi"/>
                <w:snapToGrid w:val="0"/>
                <w:color w:val="000000" w:themeColor="text1"/>
                <w:kern w:val="2"/>
                <w:sz w:val="20"/>
                <w:szCs w:val="20"/>
              </w:rPr>
              <w:t>on a wet basis</w:t>
            </w:r>
            <w:r w:rsidR="002B6884" w:rsidRPr="006E5904">
              <w:rPr>
                <w:rFonts w:asciiTheme="majorBidi" w:eastAsia="ＭＳ 明朝" w:hAnsiTheme="majorBidi" w:cstheme="majorBidi"/>
                <w:snapToGrid w:val="0"/>
                <w:color w:val="000000" w:themeColor="text1"/>
                <w:kern w:val="2"/>
                <w:sz w:val="20"/>
                <w:szCs w:val="20"/>
              </w:rPr>
              <w:t xml:space="preserve">) </w:t>
            </w:r>
            <w:r w:rsidRPr="006E5904">
              <w:rPr>
                <w:rFonts w:asciiTheme="majorBidi" w:eastAsia="ＭＳ 明朝" w:hAnsiTheme="majorBidi" w:cstheme="majorBidi"/>
                <w:snapToGrid w:val="0"/>
                <w:color w:val="000000" w:themeColor="text1"/>
                <w:kern w:val="2"/>
                <w:sz w:val="20"/>
                <w:szCs w:val="20"/>
              </w:rPr>
              <w:t>×</w:t>
            </w:r>
            <w:r w:rsidR="002B6884" w:rsidRPr="006E5904">
              <w:rPr>
                <w:rFonts w:asciiTheme="majorBidi" w:eastAsia="ＭＳ 明朝" w:hAnsiTheme="majorBidi" w:cstheme="majorBidi"/>
                <w:snapToGrid w:val="0"/>
                <w:color w:val="000000" w:themeColor="text1"/>
                <w:kern w:val="2"/>
                <w:sz w:val="20"/>
                <w:szCs w:val="20"/>
              </w:rPr>
              <w:t xml:space="preserve"> </w:t>
            </w:r>
            <w:r w:rsidR="00A64A14" w:rsidRPr="006E5904">
              <w:rPr>
                <w:rFonts w:asciiTheme="majorBidi" w:eastAsia="ＭＳ 明朝" w:hAnsiTheme="majorBidi" w:cstheme="majorBidi"/>
                <w:snapToGrid w:val="0"/>
                <w:color w:val="000000" w:themeColor="text1"/>
                <w:kern w:val="2"/>
                <w:sz w:val="20"/>
                <w:szCs w:val="20"/>
              </w:rPr>
              <w:t>solid content ratio in plastic</w:t>
            </w:r>
            <w:r w:rsidR="00A64A14" w:rsidRPr="006E5904">
              <w:rPr>
                <w:rFonts w:asciiTheme="majorBidi" w:eastAsia="ＭＳ 明朝" w:hAnsiTheme="majorBidi" w:cstheme="majorBidi"/>
                <w:snapToGrid w:val="0"/>
                <w:color w:val="000000" w:themeColor="text1"/>
                <w:kern w:val="2"/>
                <w:sz w:val="20"/>
                <w:szCs w:val="20"/>
                <w:vertAlign w:val="superscript"/>
              </w:rPr>
              <w:t>*3</w:t>
            </w:r>
            <w:r w:rsidR="006E364C" w:rsidRPr="006E5904">
              <w:rPr>
                <w:rFonts w:asciiTheme="majorBidi" w:eastAsia="ＭＳ 明朝" w:hAnsiTheme="majorBidi" w:cstheme="majorBidi"/>
                <w:snapToGrid w:val="0"/>
                <w:color w:val="000000" w:themeColor="text1"/>
                <w:kern w:val="2"/>
                <w:sz w:val="20"/>
                <w:szCs w:val="20"/>
                <w:vertAlign w:val="superscript"/>
              </w:rPr>
              <w:t xml:space="preserve"> </w:t>
            </w:r>
            <w:r w:rsidR="00A64A14" w:rsidRPr="006E5904">
              <w:rPr>
                <w:rFonts w:asciiTheme="majorBidi" w:eastAsia="ＭＳ 明朝" w:hAnsiTheme="majorBidi" w:cstheme="majorBidi"/>
                <w:snapToGrid w:val="0"/>
                <w:color w:val="000000" w:themeColor="text1"/>
                <w:kern w:val="2"/>
                <w:sz w:val="20"/>
                <w:szCs w:val="20"/>
              </w:rPr>
              <w:t>(-)</w:t>
            </w:r>
          </w:p>
        </w:tc>
      </w:tr>
    </w:tbl>
    <w:p w14:paraId="08301564" w14:textId="77777777" w:rsidR="001A4DCC" w:rsidRPr="006E5904" w:rsidRDefault="001A4DCC" w:rsidP="007C6EC3">
      <w:pPr>
        <w:spacing w:line="20" w:lineRule="exact"/>
        <w:rPr>
          <w:rFonts w:asciiTheme="majorBidi" w:hAnsiTheme="majorBidi" w:cstheme="majorBidi"/>
          <w:snapToGrid w:val="0"/>
          <w:color w:val="000000" w:themeColor="text1"/>
          <w:kern w:val="2"/>
          <w:sz w:val="20"/>
          <w:szCs w:val="20"/>
        </w:rPr>
      </w:pPr>
    </w:p>
    <w:p w14:paraId="37B14903" w14:textId="77777777" w:rsidR="001A4DCC" w:rsidRPr="006E5904" w:rsidRDefault="001A4DCC" w:rsidP="007C6EC3">
      <w:pPr>
        <w:spacing w:line="59" w:lineRule="exact"/>
        <w:rPr>
          <w:rFonts w:asciiTheme="majorBidi" w:hAnsiTheme="majorBidi" w:cstheme="majorBidi"/>
          <w:snapToGrid w:val="0"/>
          <w:color w:val="000000" w:themeColor="text1"/>
          <w:kern w:val="2"/>
          <w:sz w:val="20"/>
          <w:szCs w:val="20"/>
        </w:rPr>
      </w:pPr>
    </w:p>
    <w:p w14:paraId="274ACDF6" w14:textId="77777777" w:rsidR="001A4DCC" w:rsidRPr="006E5904" w:rsidRDefault="00A64A14" w:rsidP="007C6EC3">
      <w:pPr>
        <w:tabs>
          <w:tab w:val="left" w:pos="1000"/>
        </w:tabs>
        <w:spacing w:line="244" w:lineRule="exact"/>
        <w:ind w:left="1020" w:hanging="397"/>
        <w:jc w:val="both"/>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*2</w:t>
      </w:r>
      <w:r w:rsidR="00D65647" w:rsidRPr="006E5904">
        <w:rPr>
          <w:rFonts w:asciiTheme="majorBidi" w:hAnsiTheme="majorBidi" w:cstheme="majorBidi"/>
          <w:snapToGrid w:val="0"/>
          <w:color w:val="000000" w:themeColor="text1"/>
          <w:kern w:val="2"/>
          <w:sz w:val="20"/>
          <w:szCs w:val="20"/>
        </w:rPr>
        <w:tab/>
      </w:r>
      <w:r w:rsidRPr="006E5904">
        <w:rPr>
          <w:rFonts w:asciiTheme="majorBidi" w:hAnsiTheme="majorBidi" w:cstheme="majorBidi"/>
          <w:snapToGrid w:val="0"/>
          <w:color w:val="000000" w:themeColor="text1"/>
          <w:kern w:val="2"/>
          <w:sz w:val="20"/>
          <w:szCs w:val="20"/>
        </w:rPr>
        <w:t xml:space="preserve">Determine the ratio of plastic in general waste based on the results of surveys on the composition of </w:t>
      </w:r>
      <w:r w:rsidR="007A238A" w:rsidRPr="006E5904">
        <w:rPr>
          <w:rFonts w:asciiTheme="majorBidi" w:hAnsiTheme="majorBidi" w:cstheme="majorBidi"/>
          <w:snapToGrid w:val="0"/>
          <w:color w:val="000000" w:themeColor="text1"/>
          <w:kern w:val="2"/>
          <w:sz w:val="20"/>
          <w:szCs w:val="20"/>
        </w:rPr>
        <w:t>refuse</w:t>
      </w:r>
      <w:r w:rsidRPr="006E5904">
        <w:rPr>
          <w:rFonts w:asciiTheme="majorBidi" w:hAnsiTheme="majorBidi" w:cstheme="majorBidi"/>
          <w:snapToGrid w:val="0"/>
          <w:color w:val="000000" w:themeColor="text1"/>
          <w:kern w:val="2"/>
          <w:sz w:val="20"/>
          <w:szCs w:val="20"/>
        </w:rPr>
        <w:t xml:space="preserve"> to be incinerated, etc. If it is difficult to determine this ratio, a ratio of </w:t>
      </w:r>
      <w:r w:rsidR="00D65647" w:rsidRPr="006E5904">
        <w:rPr>
          <w:rFonts w:asciiTheme="majorBidi" w:eastAsia="Century" w:hAnsiTheme="majorBidi" w:cstheme="majorBidi"/>
          <w:snapToGrid w:val="0"/>
          <w:color w:val="000000" w:themeColor="text1"/>
          <w:kern w:val="2"/>
          <w:sz w:val="20"/>
          <w:szCs w:val="20"/>
        </w:rPr>
        <w:t>18.1</w:t>
      </w:r>
      <w:r w:rsidRPr="006E5904">
        <w:rPr>
          <w:rFonts w:asciiTheme="majorBidi" w:hAnsiTheme="majorBidi" w:cstheme="majorBidi"/>
          <w:snapToGrid w:val="0"/>
          <w:color w:val="000000" w:themeColor="text1"/>
          <w:kern w:val="2"/>
          <w:sz w:val="20"/>
          <w:szCs w:val="20"/>
        </w:rPr>
        <w:t>% (</w:t>
      </w:r>
      <w:r w:rsidR="00B940D7" w:rsidRPr="006E5904">
        <w:rPr>
          <w:rFonts w:asciiTheme="majorBidi" w:hAnsiTheme="majorBidi" w:cstheme="majorBidi"/>
          <w:snapToGrid w:val="0"/>
          <w:color w:val="000000" w:themeColor="text1"/>
          <w:kern w:val="2"/>
          <w:sz w:val="20"/>
          <w:szCs w:val="20"/>
        </w:rPr>
        <w:t xml:space="preserve">the simple average of (2,050) </w:t>
      </w:r>
      <w:r w:rsidR="006E364C" w:rsidRPr="006E5904">
        <w:rPr>
          <w:rFonts w:asciiTheme="majorBidi" w:hAnsiTheme="majorBidi" w:cstheme="majorBidi"/>
          <w:snapToGrid w:val="0"/>
          <w:color w:val="000000" w:themeColor="text1"/>
          <w:kern w:val="2"/>
          <w:sz w:val="20"/>
          <w:szCs w:val="20"/>
        </w:rPr>
        <w:t xml:space="preserve">actual </w:t>
      </w:r>
      <w:r w:rsidR="00B940D7" w:rsidRPr="006E5904">
        <w:rPr>
          <w:rFonts w:asciiTheme="majorBidi" w:hAnsiTheme="majorBidi" w:cstheme="majorBidi"/>
          <w:snapToGrid w:val="0"/>
          <w:color w:val="000000" w:themeColor="text1"/>
          <w:kern w:val="2"/>
          <w:sz w:val="20"/>
          <w:szCs w:val="20"/>
        </w:rPr>
        <w:t xml:space="preserve">measurements (on a wet basis) </w:t>
      </w:r>
      <w:r w:rsidR="00E074DF" w:rsidRPr="006E5904">
        <w:rPr>
          <w:rFonts w:asciiTheme="majorBidi" w:hAnsiTheme="majorBidi" w:cstheme="majorBidi"/>
          <w:snapToGrid w:val="0"/>
          <w:color w:val="000000" w:themeColor="text1"/>
          <w:kern w:val="2"/>
          <w:sz w:val="20"/>
          <w:szCs w:val="20"/>
        </w:rPr>
        <w:t xml:space="preserve">obtained by local governments across the country in 2002 to 2004: </w:t>
      </w:r>
      <w:r w:rsidR="00CD1DD3" w:rsidRPr="006E5904">
        <w:rPr>
          <w:rFonts w:asciiTheme="majorBidi" w:hAnsiTheme="majorBidi" w:cstheme="majorBidi"/>
          <w:snapToGrid w:val="0"/>
          <w:color w:val="000000" w:themeColor="text1"/>
          <w:kern w:val="2"/>
          <w:sz w:val="20"/>
          <w:szCs w:val="20"/>
        </w:rPr>
        <w:t xml:space="preserve">based on a survey by the </w:t>
      </w:r>
      <w:r w:rsidR="00E074DF" w:rsidRPr="006E5904">
        <w:rPr>
          <w:rFonts w:asciiTheme="majorBidi" w:eastAsia="ＭＳ 明朝" w:hAnsiTheme="majorBidi" w:cstheme="majorBidi"/>
          <w:snapToGrid w:val="0"/>
          <w:color w:val="000000" w:themeColor="text1"/>
          <w:kern w:val="2"/>
          <w:sz w:val="20"/>
          <w:szCs w:val="20"/>
        </w:rPr>
        <w:t>Waste Management and Recycling Department, Minister's Secretariat, Ministry of the Environment</w:t>
      </w:r>
      <w:r w:rsidRPr="006E5904">
        <w:rPr>
          <w:rFonts w:asciiTheme="majorBidi" w:eastAsia="ＭＳ 明朝" w:hAnsiTheme="majorBidi" w:cstheme="majorBidi"/>
          <w:snapToGrid w:val="0"/>
          <w:color w:val="000000" w:themeColor="text1"/>
          <w:kern w:val="2"/>
          <w:sz w:val="20"/>
          <w:szCs w:val="20"/>
        </w:rPr>
        <w:t>) can be used for calculation.</w:t>
      </w:r>
    </w:p>
    <w:p w14:paraId="7BCC0FFC" w14:textId="77777777" w:rsidR="001A4DCC" w:rsidRPr="006E5904" w:rsidRDefault="001A4DCC" w:rsidP="007C6EC3">
      <w:pPr>
        <w:spacing w:line="66" w:lineRule="exact"/>
        <w:rPr>
          <w:rFonts w:asciiTheme="majorBidi" w:hAnsiTheme="majorBidi" w:cstheme="majorBidi"/>
          <w:snapToGrid w:val="0"/>
          <w:color w:val="000000" w:themeColor="text1"/>
          <w:kern w:val="2"/>
          <w:sz w:val="20"/>
          <w:szCs w:val="20"/>
        </w:rPr>
      </w:pPr>
    </w:p>
    <w:p w14:paraId="5E8E2A89" w14:textId="77777777" w:rsidR="001A4DCC" w:rsidRPr="006E5904" w:rsidRDefault="00A64A14" w:rsidP="003F728C">
      <w:pPr>
        <w:tabs>
          <w:tab w:val="left" w:pos="1000"/>
        </w:tabs>
        <w:spacing w:line="244" w:lineRule="exact"/>
        <w:ind w:left="1020" w:hanging="397"/>
        <w:jc w:val="both"/>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*3</w:t>
      </w:r>
      <w:r w:rsidR="00D65647" w:rsidRPr="006E5904">
        <w:rPr>
          <w:rFonts w:asciiTheme="majorBidi" w:hAnsiTheme="majorBidi" w:cstheme="majorBidi"/>
          <w:snapToGrid w:val="0"/>
          <w:color w:val="000000" w:themeColor="text1"/>
          <w:kern w:val="2"/>
          <w:sz w:val="20"/>
          <w:szCs w:val="20"/>
        </w:rPr>
        <w:tab/>
      </w:r>
      <w:r w:rsidR="00463A60" w:rsidRPr="006E5904">
        <w:rPr>
          <w:rFonts w:asciiTheme="majorBidi" w:hAnsiTheme="majorBidi" w:cstheme="majorBidi"/>
          <w:snapToGrid w:val="0"/>
          <w:color w:val="000000" w:themeColor="text1"/>
          <w:kern w:val="2"/>
          <w:sz w:val="20"/>
          <w:szCs w:val="20"/>
        </w:rPr>
        <w:t>If it is difficult to calculate the solid content ratio in plastic (</w:t>
      </w:r>
      <w:r w:rsidR="00DA3B86" w:rsidRPr="006E5904">
        <w:rPr>
          <w:rFonts w:asciiTheme="majorBidi" w:hAnsiTheme="majorBidi" w:cstheme="majorBidi"/>
          <w:snapToGrid w:val="0"/>
          <w:color w:val="000000" w:themeColor="text1"/>
          <w:kern w:val="2"/>
          <w:sz w:val="20"/>
          <w:szCs w:val="20"/>
        </w:rPr>
        <w:t xml:space="preserve">ratio of the dry weight of plastic </w:t>
      </w:r>
      <w:r w:rsidR="006E364C" w:rsidRPr="006E5904">
        <w:rPr>
          <w:rFonts w:asciiTheme="majorBidi" w:hAnsiTheme="majorBidi" w:cstheme="majorBidi"/>
          <w:snapToGrid w:val="0"/>
          <w:color w:val="000000" w:themeColor="text1"/>
          <w:kern w:val="2"/>
          <w:sz w:val="20"/>
          <w:szCs w:val="20"/>
        </w:rPr>
        <w:t xml:space="preserve">in refuse </w:t>
      </w:r>
      <w:r w:rsidR="00DA3B86" w:rsidRPr="006E5904">
        <w:rPr>
          <w:rFonts w:asciiTheme="majorBidi" w:hAnsiTheme="majorBidi" w:cstheme="majorBidi"/>
          <w:snapToGrid w:val="0"/>
          <w:color w:val="000000" w:themeColor="text1"/>
          <w:kern w:val="2"/>
          <w:sz w:val="20"/>
          <w:szCs w:val="20"/>
        </w:rPr>
        <w:t xml:space="preserve">to the wet weight), </w:t>
      </w:r>
      <w:r w:rsidR="00131B2B" w:rsidRPr="006E5904">
        <w:rPr>
          <w:rFonts w:asciiTheme="majorBidi" w:hAnsiTheme="majorBidi" w:cstheme="majorBidi"/>
          <w:snapToGrid w:val="0"/>
          <w:color w:val="000000" w:themeColor="text1"/>
          <w:kern w:val="2"/>
          <w:sz w:val="20"/>
          <w:szCs w:val="20"/>
        </w:rPr>
        <w:t xml:space="preserve">a solid content ratio of </w:t>
      </w:r>
      <w:r w:rsidR="00D65647" w:rsidRPr="006E5904">
        <w:rPr>
          <w:rFonts w:asciiTheme="majorBidi" w:eastAsia="Century" w:hAnsiTheme="majorBidi" w:cstheme="majorBidi"/>
          <w:snapToGrid w:val="0"/>
          <w:color w:val="000000" w:themeColor="text1"/>
          <w:kern w:val="2"/>
          <w:sz w:val="20"/>
          <w:szCs w:val="20"/>
        </w:rPr>
        <w:t>80</w:t>
      </w:r>
      <w:r w:rsidR="00131B2B" w:rsidRPr="006E5904">
        <w:rPr>
          <w:rFonts w:asciiTheme="majorBidi" w:hAnsiTheme="majorBidi" w:cstheme="majorBidi"/>
          <w:snapToGrid w:val="0"/>
          <w:color w:val="000000" w:themeColor="text1"/>
          <w:kern w:val="2"/>
          <w:sz w:val="20"/>
          <w:szCs w:val="20"/>
        </w:rPr>
        <w:t xml:space="preserve">% can be used for calculation (The source of the numerical value is the </w:t>
      </w:r>
      <w:r w:rsidR="00AF68D7" w:rsidRPr="006E5904">
        <w:rPr>
          <w:rFonts w:asciiTheme="majorBidi" w:hAnsiTheme="majorBidi" w:cstheme="majorBidi"/>
          <w:snapToGrid w:val="0"/>
          <w:color w:val="000000" w:themeColor="text1"/>
          <w:kern w:val="2"/>
          <w:sz w:val="20"/>
          <w:szCs w:val="20"/>
        </w:rPr>
        <w:t>"</w:t>
      </w:r>
      <w:r w:rsidR="00131B2B" w:rsidRPr="006E5904">
        <w:rPr>
          <w:rFonts w:asciiTheme="majorBidi" w:hAnsiTheme="majorBidi" w:cstheme="majorBidi"/>
          <w:snapToGrid w:val="0"/>
          <w:color w:val="000000" w:themeColor="text1"/>
          <w:kern w:val="2"/>
          <w:sz w:val="20"/>
          <w:szCs w:val="20"/>
        </w:rPr>
        <w:t>Report of a Survey on Wide-area Movement of Waste and a Field Survey on Recycling of Waste, etc.</w:t>
      </w:r>
      <w:r w:rsidR="006E364C" w:rsidRPr="006E5904">
        <w:rPr>
          <w:rFonts w:asciiTheme="majorBidi" w:hAnsiTheme="majorBidi" w:cstheme="majorBidi"/>
          <w:snapToGrid w:val="0"/>
          <w:color w:val="000000" w:themeColor="text1"/>
          <w:kern w:val="2"/>
          <w:sz w:val="20"/>
          <w:szCs w:val="20"/>
        </w:rPr>
        <w:t xml:space="preserve"> </w:t>
      </w:r>
      <w:r w:rsidR="00131B2B" w:rsidRPr="006E5904">
        <w:rPr>
          <w:rFonts w:asciiTheme="majorBidi" w:eastAsia="ＭＳ 明朝" w:hAnsiTheme="majorBidi" w:cstheme="majorBidi"/>
          <w:snapToGrid w:val="0"/>
          <w:color w:val="000000" w:themeColor="text1"/>
          <w:kern w:val="2"/>
          <w:sz w:val="20"/>
          <w:szCs w:val="20"/>
        </w:rPr>
        <w:t>in 2004 (</w:t>
      </w:r>
      <w:r w:rsidR="00B236A3" w:rsidRPr="006E5904">
        <w:rPr>
          <w:rFonts w:asciiTheme="majorBidi" w:eastAsia="ＭＳ 明朝" w:hAnsiTheme="majorBidi" w:cstheme="majorBidi"/>
          <w:snapToGrid w:val="0"/>
          <w:color w:val="000000" w:themeColor="text1"/>
          <w:kern w:val="2"/>
          <w:sz w:val="20"/>
          <w:szCs w:val="20"/>
        </w:rPr>
        <w:t>Field Survey on Recycling of Waste, etc.)</w:t>
      </w:r>
      <w:r w:rsidR="00AF68D7" w:rsidRPr="006E5904">
        <w:rPr>
          <w:rFonts w:asciiTheme="majorBidi" w:eastAsia="ＭＳ 明朝" w:hAnsiTheme="majorBidi" w:cstheme="majorBidi"/>
          <w:snapToGrid w:val="0"/>
          <w:color w:val="000000" w:themeColor="text1"/>
          <w:kern w:val="2"/>
          <w:sz w:val="20"/>
          <w:szCs w:val="20"/>
        </w:rPr>
        <w:t>"</w:t>
      </w:r>
      <w:r w:rsidR="00131B2B" w:rsidRPr="006E5904">
        <w:rPr>
          <w:rFonts w:asciiTheme="majorBidi" w:eastAsia="ＭＳ 明朝" w:hAnsiTheme="majorBidi" w:cstheme="majorBidi"/>
          <w:snapToGrid w:val="0"/>
          <w:color w:val="000000" w:themeColor="text1"/>
          <w:kern w:val="2"/>
          <w:sz w:val="20"/>
          <w:szCs w:val="20"/>
        </w:rPr>
        <w:t xml:space="preserve"> by the Ministry of the Environment).</w:t>
      </w:r>
    </w:p>
    <w:p w14:paraId="0F02AA81" w14:textId="77777777" w:rsidR="001A4DCC" w:rsidRPr="006E5904" w:rsidRDefault="00B22661" w:rsidP="00D31BF2">
      <w:pPr>
        <w:tabs>
          <w:tab w:val="left" w:pos="180"/>
        </w:tabs>
        <w:spacing w:line="211" w:lineRule="exact"/>
        <w:jc w:val="center"/>
        <w:rPr>
          <w:rFonts w:asciiTheme="majorBidi" w:hAnsiTheme="majorBidi" w:cstheme="majorBidi"/>
          <w:snapToGrid w:val="0"/>
          <w:color w:val="000000" w:themeColor="text1"/>
          <w:kern w:val="2"/>
          <w:sz w:val="20"/>
          <w:szCs w:val="20"/>
        </w:rPr>
      </w:pPr>
      <w:r w:rsidRPr="006E5904">
        <w:rPr>
          <w:rFonts w:asciiTheme="majorBidi" w:hAnsiTheme="majorBidi" w:cstheme="majorBidi"/>
          <w:snapToGrid w:val="0"/>
          <w:color w:val="000000" w:themeColor="text1"/>
          <w:kern w:val="2"/>
        </w:rPr>
        <w:br w:type="page"/>
      </w:r>
    </w:p>
    <w:p w14:paraId="7453DD71" w14:textId="77777777" w:rsidR="001A4DCC" w:rsidRPr="00852D15" w:rsidRDefault="00E36962" w:rsidP="00E36962">
      <w:pPr>
        <w:spacing w:line="211" w:lineRule="exact"/>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21"/>
          <w:szCs w:val="21"/>
        </w:rPr>
        <w:lastRenderedPageBreak/>
        <w:sym w:font="Wingdings" w:char="F0A1"/>
      </w:r>
      <w:r w:rsidR="008F6FAF" w:rsidRPr="006E5904">
        <w:rPr>
          <w:rFonts w:asciiTheme="majorBidi" w:eastAsia="ＭＳ 明朝" w:hAnsiTheme="majorBidi" w:cstheme="majorBidi"/>
          <w:snapToGrid w:val="0"/>
          <w:color w:val="000000" w:themeColor="text1"/>
          <w:kern w:val="2"/>
          <w:sz w:val="21"/>
          <w:szCs w:val="21"/>
        </w:rPr>
        <w:t xml:space="preserve"> Determination of the amount of synthetic fibers incinerated</w:t>
      </w:r>
    </w:p>
    <w:p w14:paraId="50633C4C" w14:textId="77777777" w:rsidR="001A4DCC" w:rsidRPr="00194B60" w:rsidRDefault="001A4DCC" w:rsidP="007C6EC3">
      <w:pPr>
        <w:spacing w:line="151" w:lineRule="exact"/>
        <w:rPr>
          <w:rFonts w:asciiTheme="majorBidi" w:hAnsiTheme="majorBidi" w:cstheme="majorBidi"/>
          <w:snapToGrid w:val="0"/>
          <w:color w:val="000000" w:themeColor="text1"/>
          <w:kern w:val="2"/>
          <w:sz w:val="20"/>
          <w:szCs w:val="20"/>
        </w:rPr>
      </w:pPr>
    </w:p>
    <w:p w14:paraId="0A0D2061" w14:textId="77777777" w:rsidR="001A4DCC" w:rsidRPr="006E5904" w:rsidRDefault="007C576C" w:rsidP="00E763A7">
      <w:pPr>
        <w:pStyle w:val="Body"/>
        <w:rPr>
          <w:sz w:val="20"/>
          <w:szCs w:val="20"/>
        </w:rPr>
      </w:pPr>
      <w:r w:rsidRPr="00A707F9">
        <w:t xml:space="preserve">Determine the incinerated amount of synthetic fibers in general waste (on a dry basis) based on records of treatment, etc. </w:t>
      </w:r>
      <w:r w:rsidR="00F4637C" w:rsidRPr="00A15A23">
        <w:t xml:space="preserve">If it is difficult to </w:t>
      </w:r>
      <w:r w:rsidR="0035667F" w:rsidRPr="006E5904">
        <w:t xml:space="preserve">directly </w:t>
      </w:r>
      <w:r w:rsidR="00F4637C" w:rsidRPr="006E5904">
        <w:t xml:space="preserve">determine the incinerated amount of synthetic fibers in general waste because they are incinerated together with other waste </w:t>
      </w:r>
      <w:r w:rsidR="00A651D2" w:rsidRPr="006E5904">
        <w:t xml:space="preserve">or </w:t>
      </w:r>
      <w:r w:rsidR="004C23A6" w:rsidRPr="006E5904">
        <w:t xml:space="preserve">for </w:t>
      </w:r>
      <w:r w:rsidR="00A651D2" w:rsidRPr="006E5904">
        <w:t xml:space="preserve">another reason, </w:t>
      </w:r>
      <w:r w:rsidR="0035667F" w:rsidRPr="006E5904">
        <w:t>determine their amount by the following calculation formula:</w:t>
      </w:r>
    </w:p>
    <w:p w14:paraId="349FEAE0" w14:textId="77777777" w:rsidR="001A4DCC" w:rsidRPr="006E5904" w:rsidRDefault="001A4DCC" w:rsidP="007C6EC3">
      <w:pPr>
        <w:spacing w:line="20" w:lineRule="exact"/>
        <w:rPr>
          <w:rFonts w:asciiTheme="majorBidi" w:hAnsiTheme="majorBidi" w:cstheme="majorBidi"/>
          <w:snapToGrid w:val="0"/>
          <w:color w:val="000000" w:themeColor="text1"/>
          <w:kern w:val="2"/>
          <w:sz w:val="20"/>
          <w:szCs w:val="20"/>
        </w:rPr>
      </w:pPr>
    </w:p>
    <w:tbl>
      <w:tblPr>
        <w:tblStyle w:val="a9"/>
        <w:tblW w:w="0" w:type="auto"/>
        <w:tblInd w:w="392"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12" w:space="0" w:color="A6A6A6" w:themeColor="background1" w:themeShade="A6"/>
        </w:tblBorders>
        <w:tblLook w:val="04A0" w:firstRow="1" w:lastRow="0" w:firstColumn="1" w:lastColumn="0" w:noHBand="0" w:noVBand="1"/>
      </w:tblPr>
      <w:tblGrid>
        <w:gridCol w:w="8870"/>
      </w:tblGrid>
      <w:tr w:rsidR="005B518C" w:rsidRPr="006E5904" w14:paraId="16C1C3B8" w14:textId="77777777" w:rsidTr="002F36DB">
        <w:tc>
          <w:tcPr>
            <w:tcW w:w="8870" w:type="dxa"/>
            <w:tcMar>
              <w:top w:w="85" w:type="dxa"/>
              <w:bottom w:w="85" w:type="dxa"/>
            </w:tcMar>
          </w:tcPr>
          <w:p w14:paraId="760271B5" w14:textId="77777777" w:rsidR="001C5B30" w:rsidRPr="006E5904" w:rsidRDefault="00775916" w:rsidP="001C5B30">
            <w:pPr>
              <w:spacing w:line="253" w:lineRule="exact"/>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Incinerated amount of synthetic fibers in general waste (t: on a dry basis)</w:t>
            </w:r>
          </w:p>
          <w:p w14:paraId="56D120E4" w14:textId="77777777" w:rsidR="001C5B30" w:rsidRPr="006E5904" w:rsidRDefault="001C5B30" w:rsidP="001C5B30">
            <w:pPr>
              <w:spacing w:line="108" w:lineRule="exact"/>
              <w:rPr>
                <w:rFonts w:asciiTheme="majorBidi" w:hAnsiTheme="majorBidi" w:cstheme="majorBidi"/>
                <w:snapToGrid w:val="0"/>
                <w:color w:val="000000" w:themeColor="text1"/>
                <w:kern w:val="2"/>
                <w:sz w:val="20"/>
                <w:szCs w:val="20"/>
              </w:rPr>
            </w:pPr>
          </w:p>
          <w:p w14:paraId="2FE7B9A6" w14:textId="77777777" w:rsidR="001C5B30" w:rsidRPr="006E5904" w:rsidRDefault="00775916" w:rsidP="001C5B30">
            <w:pPr>
              <w:spacing w:line="253" w:lineRule="exact"/>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 xml:space="preserve">= amount of general waste incinerated (t: </w:t>
            </w:r>
            <w:r w:rsidR="005C2D06" w:rsidRPr="006E5904">
              <w:rPr>
                <w:rFonts w:asciiTheme="majorBidi" w:eastAsia="ＭＳ 明朝" w:hAnsiTheme="majorBidi" w:cstheme="majorBidi"/>
                <w:snapToGrid w:val="0"/>
                <w:color w:val="000000" w:themeColor="text1"/>
                <w:kern w:val="2"/>
                <w:sz w:val="20"/>
                <w:szCs w:val="20"/>
              </w:rPr>
              <w:t>on a wet basis</w:t>
            </w:r>
            <w:r w:rsidRPr="006E5904">
              <w:rPr>
                <w:rFonts w:asciiTheme="majorBidi" w:eastAsia="ＭＳ 明朝" w:hAnsiTheme="majorBidi" w:cstheme="majorBidi"/>
                <w:snapToGrid w:val="0"/>
                <w:color w:val="000000" w:themeColor="text1"/>
                <w:kern w:val="2"/>
                <w:sz w:val="20"/>
                <w:szCs w:val="20"/>
              </w:rPr>
              <w:t>)</w:t>
            </w:r>
          </w:p>
          <w:p w14:paraId="67C9E194" w14:textId="77777777" w:rsidR="001C5B30" w:rsidRPr="006E5904" w:rsidRDefault="001C5B30" w:rsidP="001C5B30">
            <w:pPr>
              <w:spacing w:line="129" w:lineRule="exact"/>
              <w:rPr>
                <w:rFonts w:asciiTheme="majorBidi" w:hAnsiTheme="majorBidi" w:cstheme="majorBidi"/>
                <w:snapToGrid w:val="0"/>
                <w:color w:val="000000" w:themeColor="text1"/>
                <w:kern w:val="2"/>
                <w:sz w:val="20"/>
                <w:szCs w:val="20"/>
              </w:rPr>
            </w:pPr>
          </w:p>
          <w:p w14:paraId="46DFE785" w14:textId="77777777" w:rsidR="001C5B30" w:rsidRPr="006E5904" w:rsidRDefault="001C5B30" w:rsidP="00775916">
            <w:pPr>
              <w:spacing w:line="251" w:lineRule="exact"/>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w:t>
            </w:r>
            <w:r w:rsidR="00775916" w:rsidRPr="006E5904">
              <w:rPr>
                <w:rFonts w:asciiTheme="majorBidi" w:eastAsia="ＭＳ 明朝" w:hAnsiTheme="majorBidi" w:cstheme="majorBidi"/>
                <w:snapToGrid w:val="0"/>
                <w:color w:val="000000" w:themeColor="text1"/>
                <w:kern w:val="2"/>
                <w:sz w:val="20"/>
                <w:szCs w:val="20"/>
              </w:rPr>
              <w:t xml:space="preserve"> ratio of synthetic fibers in general waste</w:t>
            </w:r>
            <w:r w:rsidR="00775916" w:rsidRPr="006E5904">
              <w:rPr>
                <w:rFonts w:asciiTheme="majorBidi" w:eastAsia="ＭＳ 明朝" w:hAnsiTheme="majorBidi" w:cstheme="majorBidi"/>
                <w:snapToGrid w:val="0"/>
                <w:color w:val="000000" w:themeColor="text1"/>
                <w:kern w:val="2"/>
                <w:sz w:val="20"/>
                <w:szCs w:val="20"/>
                <w:vertAlign w:val="superscript"/>
              </w:rPr>
              <w:t>*4</w:t>
            </w:r>
            <w:r w:rsidR="00775916" w:rsidRPr="006E5904">
              <w:rPr>
                <w:rFonts w:asciiTheme="majorBidi" w:eastAsia="ＭＳ 明朝" w:hAnsiTheme="majorBidi" w:cstheme="majorBidi"/>
                <w:snapToGrid w:val="0"/>
                <w:color w:val="000000" w:themeColor="text1"/>
                <w:kern w:val="2"/>
                <w:sz w:val="20"/>
                <w:szCs w:val="20"/>
              </w:rPr>
              <w:t xml:space="preserve"> (-: </w:t>
            </w:r>
            <w:r w:rsidR="005C2D06" w:rsidRPr="006E5904">
              <w:rPr>
                <w:rFonts w:asciiTheme="majorBidi" w:eastAsia="ＭＳ 明朝" w:hAnsiTheme="majorBidi" w:cstheme="majorBidi"/>
                <w:snapToGrid w:val="0"/>
                <w:color w:val="000000" w:themeColor="text1"/>
                <w:kern w:val="2"/>
                <w:sz w:val="20"/>
                <w:szCs w:val="20"/>
              </w:rPr>
              <w:t>on a wet basis</w:t>
            </w:r>
            <w:r w:rsidR="00775916" w:rsidRPr="006E5904">
              <w:rPr>
                <w:rFonts w:asciiTheme="majorBidi" w:eastAsia="ＭＳ 明朝" w:hAnsiTheme="majorBidi" w:cstheme="majorBidi"/>
                <w:snapToGrid w:val="0"/>
                <w:color w:val="000000" w:themeColor="text1"/>
                <w:kern w:val="2"/>
                <w:sz w:val="20"/>
                <w:szCs w:val="20"/>
              </w:rPr>
              <w:t xml:space="preserve">) </w:t>
            </w:r>
            <w:r w:rsidRPr="006E5904">
              <w:rPr>
                <w:rFonts w:asciiTheme="majorBidi" w:eastAsia="ＭＳ 明朝" w:hAnsiTheme="majorBidi" w:cstheme="majorBidi"/>
                <w:snapToGrid w:val="0"/>
                <w:color w:val="000000" w:themeColor="text1"/>
                <w:kern w:val="2"/>
                <w:sz w:val="20"/>
                <w:szCs w:val="20"/>
              </w:rPr>
              <w:t>×</w:t>
            </w:r>
            <w:r w:rsidR="00775916" w:rsidRPr="006E5904">
              <w:rPr>
                <w:rFonts w:asciiTheme="majorBidi" w:eastAsia="ＭＳ 明朝" w:hAnsiTheme="majorBidi" w:cstheme="majorBidi"/>
                <w:snapToGrid w:val="0"/>
                <w:color w:val="000000" w:themeColor="text1"/>
                <w:kern w:val="2"/>
                <w:sz w:val="20"/>
                <w:szCs w:val="20"/>
              </w:rPr>
              <w:t xml:space="preserve"> solid content ratio in synthetic fibers</w:t>
            </w:r>
            <w:r w:rsidR="00775916" w:rsidRPr="006E5904">
              <w:rPr>
                <w:rFonts w:asciiTheme="majorBidi" w:eastAsia="ＭＳ 明朝" w:hAnsiTheme="majorBidi" w:cstheme="majorBidi"/>
                <w:snapToGrid w:val="0"/>
                <w:color w:val="000000" w:themeColor="text1"/>
                <w:kern w:val="2"/>
                <w:sz w:val="20"/>
                <w:szCs w:val="20"/>
                <w:vertAlign w:val="superscript"/>
              </w:rPr>
              <w:t>*5</w:t>
            </w:r>
            <w:r w:rsidR="00775916" w:rsidRPr="006E5904">
              <w:rPr>
                <w:rFonts w:asciiTheme="majorBidi" w:eastAsia="ＭＳ 明朝" w:hAnsiTheme="majorBidi" w:cstheme="majorBidi"/>
                <w:snapToGrid w:val="0"/>
                <w:color w:val="000000" w:themeColor="text1"/>
                <w:kern w:val="2"/>
                <w:sz w:val="20"/>
                <w:szCs w:val="20"/>
              </w:rPr>
              <w:t xml:space="preserve"> (-)</w:t>
            </w:r>
          </w:p>
        </w:tc>
      </w:tr>
    </w:tbl>
    <w:p w14:paraId="227E1AA0" w14:textId="77777777" w:rsidR="001A4DCC" w:rsidRPr="006E5904" w:rsidRDefault="001A4DCC" w:rsidP="007C6EC3">
      <w:pPr>
        <w:spacing w:line="20" w:lineRule="exact"/>
        <w:rPr>
          <w:rFonts w:asciiTheme="majorBidi" w:hAnsiTheme="majorBidi" w:cstheme="majorBidi"/>
          <w:snapToGrid w:val="0"/>
          <w:color w:val="000000" w:themeColor="text1"/>
          <w:kern w:val="2"/>
          <w:sz w:val="20"/>
          <w:szCs w:val="20"/>
        </w:rPr>
      </w:pPr>
    </w:p>
    <w:p w14:paraId="5AD0291E" w14:textId="77777777" w:rsidR="001A4DCC" w:rsidRPr="006E5904" w:rsidRDefault="001A4DCC" w:rsidP="007C6EC3">
      <w:pPr>
        <w:spacing w:line="41" w:lineRule="exact"/>
        <w:rPr>
          <w:rFonts w:asciiTheme="majorBidi" w:hAnsiTheme="majorBidi" w:cstheme="majorBidi"/>
          <w:snapToGrid w:val="0"/>
          <w:color w:val="000000" w:themeColor="text1"/>
          <w:kern w:val="2"/>
          <w:sz w:val="20"/>
          <w:szCs w:val="20"/>
        </w:rPr>
      </w:pPr>
    </w:p>
    <w:p w14:paraId="7EC63830" w14:textId="77777777" w:rsidR="00A837B8" w:rsidRPr="006E5904" w:rsidRDefault="00206E16" w:rsidP="00E763A7">
      <w:pPr>
        <w:spacing w:line="247" w:lineRule="exact"/>
        <w:ind w:left="980" w:hanging="340"/>
        <w:jc w:val="both"/>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w:t>
      </w:r>
      <w:r w:rsidR="00D65647" w:rsidRPr="006E5904">
        <w:rPr>
          <w:rFonts w:asciiTheme="majorBidi" w:eastAsia="Century" w:hAnsiTheme="majorBidi" w:cstheme="majorBidi"/>
          <w:snapToGrid w:val="0"/>
          <w:color w:val="000000" w:themeColor="text1"/>
          <w:kern w:val="2"/>
          <w:sz w:val="20"/>
          <w:szCs w:val="20"/>
        </w:rPr>
        <w:t>4</w:t>
      </w:r>
      <w:r w:rsidR="00E763A7" w:rsidRPr="006E5904">
        <w:rPr>
          <w:rFonts w:asciiTheme="majorBidi" w:hAnsiTheme="majorBidi" w:cstheme="majorBidi"/>
          <w:snapToGrid w:val="0"/>
          <w:color w:val="000000" w:themeColor="text1"/>
          <w:kern w:val="2"/>
          <w:sz w:val="20"/>
          <w:szCs w:val="20"/>
        </w:rPr>
        <w:tab/>
      </w:r>
      <w:r w:rsidR="00A837B8" w:rsidRPr="006E5904">
        <w:rPr>
          <w:rFonts w:asciiTheme="majorBidi" w:hAnsiTheme="majorBidi" w:cstheme="majorBidi"/>
          <w:snapToGrid w:val="0"/>
          <w:color w:val="000000" w:themeColor="text1"/>
          <w:kern w:val="2"/>
          <w:sz w:val="20"/>
          <w:szCs w:val="20"/>
        </w:rPr>
        <w:t>Determine the ratio of synthetic fi</w:t>
      </w:r>
      <w:r w:rsidR="00B93792" w:rsidRPr="006E5904">
        <w:rPr>
          <w:rFonts w:asciiTheme="majorBidi" w:hAnsiTheme="majorBidi" w:cstheme="majorBidi"/>
          <w:snapToGrid w:val="0"/>
          <w:color w:val="000000" w:themeColor="text1"/>
          <w:kern w:val="2"/>
          <w:sz w:val="20"/>
          <w:szCs w:val="20"/>
        </w:rPr>
        <w:t>bers in general waste based on</w:t>
      </w:r>
      <w:r w:rsidR="00A837B8" w:rsidRPr="006E5904">
        <w:rPr>
          <w:rFonts w:asciiTheme="majorBidi" w:hAnsiTheme="majorBidi" w:cstheme="majorBidi"/>
          <w:snapToGrid w:val="0"/>
          <w:color w:val="000000" w:themeColor="text1"/>
          <w:kern w:val="2"/>
          <w:sz w:val="20"/>
          <w:szCs w:val="20"/>
        </w:rPr>
        <w:t xml:space="preserve"> surveys on the composition of general waste, etc. </w:t>
      </w:r>
    </w:p>
    <w:p w14:paraId="156696E8" w14:textId="77777777" w:rsidR="001A4DCC" w:rsidRPr="006E5904" w:rsidRDefault="00206E16" w:rsidP="00E763A7">
      <w:pPr>
        <w:spacing w:line="247" w:lineRule="exact"/>
        <w:ind w:left="980" w:hanging="340"/>
        <w:jc w:val="both"/>
        <w:rPr>
          <w:rFonts w:asciiTheme="majorBidi" w:hAnsiTheme="majorBidi" w:cstheme="majorBidi"/>
          <w:snapToGrid w:val="0"/>
          <w:color w:val="000000" w:themeColor="text1"/>
          <w:kern w:val="2"/>
          <w:sz w:val="20"/>
          <w:szCs w:val="20"/>
        </w:rPr>
      </w:pPr>
      <w:r w:rsidRPr="006E5904">
        <w:rPr>
          <w:rFonts w:asciiTheme="majorBidi" w:hAnsiTheme="majorBidi" w:cstheme="majorBidi"/>
          <w:snapToGrid w:val="0"/>
          <w:color w:val="000000" w:themeColor="text1"/>
          <w:kern w:val="2"/>
          <w:sz w:val="20"/>
          <w:szCs w:val="20"/>
        </w:rPr>
        <w:t>*5</w:t>
      </w:r>
      <w:r w:rsidR="00E763A7" w:rsidRPr="006E5904">
        <w:rPr>
          <w:rFonts w:asciiTheme="majorBidi" w:hAnsiTheme="majorBidi" w:cstheme="majorBidi"/>
          <w:snapToGrid w:val="0"/>
          <w:color w:val="000000" w:themeColor="text1"/>
          <w:kern w:val="2"/>
          <w:sz w:val="20"/>
          <w:szCs w:val="20"/>
        </w:rPr>
        <w:tab/>
      </w:r>
      <w:r w:rsidR="00A837B8" w:rsidRPr="006E5904">
        <w:rPr>
          <w:rFonts w:asciiTheme="majorBidi" w:hAnsiTheme="majorBidi" w:cstheme="majorBidi"/>
          <w:snapToGrid w:val="0"/>
          <w:color w:val="000000" w:themeColor="text1"/>
          <w:kern w:val="2"/>
          <w:sz w:val="20"/>
          <w:szCs w:val="20"/>
        </w:rPr>
        <w:t>Determine the solid content ratio in synthetic fibers (the ratio of the dry weight of synthetic fibers in refuse to the wet weight) based on actual measurements, etc.</w:t>
      </w:r>
    </w:p>
    <w:p w14:paraId="1BB7F35D" w14:textId="77777777" w:rsidR="001A4DCC" w:rsidRPr="006E5904" w:rsidRDefault="001A4DCC" w:rsidP="00E763A7">
      <w:pPr>
        <w:spacing w:line="200" w:lineRule="exact"/>
        <w:ind w:left="980" w:hanging="340"/>
        <w:rPr>
          <w:rFonts w:asciiTheme="majorBidi" w:hAnsiTheme="majorBidi" w:cstheme="majorBidi"/>
          <w:snapToGrid w:val="0"/>
          <w:color w:val="000000" w:themeColor="text1"/>
          <w:kern w:val="2"/>
          <w:sz w:val="20"/>
          <w:szCs w:val="20"/>
        </w:rPr>
      </w:pPr>
    </w:p>
    <w:p w14:paraId="7AFFE949" w14:textId="77777777" w:rsidR="001A4DCC" w:rsidRPr="006E5904" w:rsidRDefault="00937D74" w:rsidP="00E36962">
      <w:pPr>
        <w:pStyle w:val="Body"/>
        <w:rPr>
          <w:sz w:val="20"/>
          <w:szCs w:val="20"/>
        </w:rPr>
      </w:pPr>
      <w:r w:rsidRPr="006E5904">
        <w:t xml:space="preserve">If it is difficult to determine the ratio of synthetic fibers in general waste </w:t>
      </w:r>
      <w:r w:rsidR="00E558AD" w:rsidRPr="006E5904">
        <w:t>or</w:t>
      </w:r>
      <w:r w:rsidRPr="006E5904">
        <w:t xml:space="preserve"> the solid content ratio in synthetic fibers </w:t>
      </w:r>
      <w:r w:rsidR="00B93792" w:rsidRPr="006E5904">
        <w:t>in this formula</w:t>
      </w:r>
      <w:r w:rsidRPr="006E5904">
        <w:t>, the following calculation formula can be used:</w:t>
      </w:r>
    </w:p>
    <w:p w14:paraId="46A57FB1" w14:textId="77777777" w:rsidR="001A4DCC" w:rsidRPr="006E5904" w:rsidRDefault="001A4DCC" w:rsidP="007C6EC3">
      <w:pPr>
        <w:spacing w:line="20" w:lineRule="exact"/>
        <w:rPr>
          <w:rFonts w:asciiTheme="majorBidi" w:hAnsiTheme="majorBidi" w:cstheme="majorBidi"/>
          <w:snapToGrid w:val="0"/>
          <w:color w:val="000000" w:themeColor="text1"/>
          <w:kern w:val="2"/>
          <w:sz w:val="20"/>
          <w:szCs w:val="20"/>
        </w:rPr>
      </w:pPr>
    </w:p>
    <w:p w14:paraId="562091F9" w14:textId="77777777" w:rsidR="001A4DCC" w:rsidRPr="006E5904" w:rsidRDefault="001A4DCC" w:rsidP="007C6EC3">
      <w:pPr>
        <w:spacing w:line="321" w:lineRule="exact"/>
        <w:rPr>
          <w:rFonts w:asciiTheme="majorBidi" w:hAnsiTheme="majorBidi" w:cstheme="majorBidi"/>
          <w:snapToGrid w:val="0"/>
          <w:color w:val="000000" w:themeColor="text1"/>
          <w:kern w:val="2"/>
          <w:sz w:val="20"/>
          <w:szCs w:val="20"/>
        </w:rPr>
      </w:pPr>
    </w:p>
    <w:tbl>
      <w:tblPr>
        <w:tblStyle w:val="a9"/>
        <w:tblW w:w="0" w:type="auto"/>
        <w:tblInd w:w="392"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12" w:space="0" w:color="A6A6A6" w:themeColor="background1" w:themeShade="A6"/>
        </w:tblBorders>
        <w:tblLook w:val="04A0" w:firstRow="1" w:lastRow="0" w:firstColumn="1" w:lastColumn="0" w:noHBand="0" w:noVBand="1"/>
      </w:tblPr>
      <w:tblGrid>
        <w:gridCol w:w="8870"/>
      </w:tblGrid>
      <w:tr w:rsidR="005B518C" w:rsidRPr="006E5904" w14:paraId="52815A09" w14:textId="77777777" w:rsidTr="002F36DB">
        <w:tc>
          <w:tcPr>
            <w:tcW w:w="8870" w:type="dxa"/>
            <w:tcMar>
              <w:top w:w="85" w:type="dxa"/>
              <w:bottom w:w="85" w:type="dxa"/>
            </w:tcMar>
          </w:tcPr>
          <w:p w14:paraId="3A8CF425" w14:textId="77777777" w:rsidR="00843820" w:rsidRPr="006E5904" w:rsidRDefault="00881AA3" w:rsidP="00843820">
            <w:pPr>
              <w:spacing w:line="253" w:lineRule="exact"/>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Incinerated amount of synthetic fibers in general waste (t: on a dry basis)</w:t>
            </w:r>
          </w:p>
          <w:p w14:paraId="4C7EFE7E" w14:textId="77777777" w:rsidR="00843820" w:rsidRPr="006E5904" w:rsidRDefault="00843820" w:rsidP="00843820">
            <w:pPr>
              <w:spacing w:line="108" w:lineRule="exact"/>
              <w:rPr>
                <w:rFonts w:asciiTheme="majorBidi" w:hAnsiTheme="majorBidi" w:cstheme="majorBidi"/>
                <w:snapToGrid w:val="0"/>
                <w:color w:val="000000" w:themeColor="text1"/>
                <w:kern w:val="2"/>
                <w:sz w:val="20"/>
                <w:szCs w:val="20"/>
              </w:rPr>
            </w:pPr>
          </w:p>
          <w:p w14:paraId="3EF5F374" w14:textId="77777777" w:rsidR="00843820" w:rsidRPr="006E5904" w:rsidRDefault="00881AA3" w:rsidP="00843820">
            <w:pPr>
              <w:spacing w:line="253" w:lineRule="exact"/>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 xml:space="preserve">= amount of general waste incinerated (t: </w:t>
            </w:r>
            <w:r w:rsidR="005C2D06" w:rsidRPr="006E5904">
              <w:rPr>
                <w:rFonts w:asciiTheme="majorBidi" w:eastAsia="ＭＳ 明朝" w:hAnsiTheme="majorBidi" w:cstheme="majorBidi"/>
                <w:snapToGrid w:val="0"/>
                <w:color w:val="000000" w:themeColor="text1"/>
                <w:kern w:val="2"/>
                <w:sz w:val="20"/>
                <w:szCs w:val="20"/>
              </w:rPr>
              <w:t>on a wet basis</w:t>
            </w:r>
            <w:r w:rsidRPr="006E5904">
              <w:rPr>
                <w:rFonts w:asciiTheme="majorBidi" w:eastAsia="ＭＳ 明朝" w:hAnsiTheme="majorBidi" w:cstheme="majorBidi"/>
                <w:snapToGrid w:val="0"/>
                <w:color w:val="000000" w:themeColor="text1"/>
                <w:kern w:val="2"/>
                <w:sz w:val="20"/>
                <w:szCs w:val="20"/>
              </w:rPr>
              <w:t>)</w:t>
            </w:r>
          </w:p>
          <w:p w14:paraId="7C896E25" w14:textId="77777777" w:rsidR="00843820" w:rsidRPr="006E5904" w:rsidRDefault="00843820" w:rsidP="00843820">
            <w:pPr>
              <w:spacing w:line="129" w:lineRule="exact"/>
              <w:rPr>
                <w:rFonts w:asciiTheme="majorBidi" w:hAnsiTheme="majorBidi" w:cstheme="majorBidi"/>
                <w:snapToGrid w:val="0"/>
                <w:color w:val="000000" w:themeColor="text1"/>
                <w:kern w:val="2"/>
                <w:sz w:val="20"/>
                <w:szCs w:val="20"/>
              </w:rPr>
            </w:pPr>
          </w:p>
          <w:p w14:paraId="3F538CCF" w14:textId="77777777" w:rsidR="00843820" w:rsidRPr="006E5904" w:rsidRDefault="00843820" w:rsidP="00843820">
            <w:pPr>
              <w:spacing w:line="241" w:lineRule="exact"/>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w:t>
            </w:r>
            <w:r w:rsidR="00881AA3" w:rsidRPr="006E5904">
              <w:rPr>
                <w:rFonts w:asciiTheme="majorBidi" w:eastAsia="ＭＳ 明朝" w:hAnsiTheme="majorBidi" w:cstheme="majorBidi"/>
                <w:snapToGrid w:val="0"/>
                <w:color w:val="000000" w:themeColor="text1"/>
                <w:kern w:val="2"/>
                <w:sz w:val="20"/>
                <w:szCs w:val="20"/>
              </w:rPr>
              <w:t xml:space="preserve"> </w:t>
            </w:r>
            <w:r w:rsidR="001E46A6" w:rsidRPr="006E5904">
              <w:rPr>
                <w:rFonts w:asciiTheme="majorBidi" w:eastAsia="ＭＳ 明朝" w:hAnsiTheme="majorBidi" w:cstheme="majorBidi"/>
                <w:snapToGrid w:val="0"/>
                <w:color w:val="000000" w:themeColor="text1"/>
                <w:kern w:val="2"/>
                <w:sz w:val="20"/>
                <w:szCs w:val="20"/>
              </w:rPr>
              <w:t>ratio of textile waste in general waste</w:t>
            </w:r>
            <w:r w:rsidR="001E46A6" w:rsidRPr="006E5904">
              <w:rPr>
                <w:rFonts w:asciiTheme="majorBidi" w:eastAsia="ＭＳ 明朝" w:hAnsiTheme="majorBidi" w:cstheme="majorBidi"/>
                <w:snapToGrid w:val="0"/>
                <w:color w:val="000000" w:themeColor="text1"/>
                <w:kern w:val="2"/>
                <w:sz w:val="20"/>
                <w:szCs w:val="20"/>
                <w:vertAlign w:val="superscript"/>
              </w:rPr>
              <w:t>*6</w:t>
            </w:r>
            <w:r w:rsidR="001E46A6" w:rsidRPr="006E5904">
              <w:rPr>
                <w:rFonts w:asciiTheme="majorBidi" w:eastAsia="ＭＳ 明朝" w:hAnsiTheme="majorBidi" w:cstheme="majorBidi"/>
                <w:snapToGrid w:val="0"/>
                <w:color w:val="000000" w:themeColor="text1"/>
                <w:kern w:val="2"/>
                <w:sz w:val="20"/>
                <w:szCs w:val="20"/>
              </w:rPr>
              <w:t xml:space="preserve">(-: </w:t>
            </w:r>
            <w:r w:rsidR="005C2D06" w:rsidRPr="006E5904">
              <w:rPr>
                <w:rFonts w:asciiTheme="majorBidi" w:eastAsia="ＭＳ 明朝" w:hAnsiTheme="majorBidi" w:cstheme="majorBidi"/>
                <w:snapToGrid w:val="0"/>
                <w:color w:val="000000" w:themeColor="text1"/>
                <w:kern w:val="2"/>
                <w:sz w:val="20"/>
                <w:szCs w:val="20"/>
              </w:rPr>
              <w:t>on a wet basis</w:t>
            </w:r>
            <w:r w:rsidR="001E46A6" w:rsidRPr="006E5904">
              <w:rPr>
                <w:rFonts w:asciiTheme="majorBidi" w:eastAsia="ＭＳ 明朝" w:hAnsiTheme="majorBidi" w:cstheme="majorBidi"/>
                <w:snapToGrid w:val="0"/>
                <w:color w:val="000000" w:themeColor="text1"/>
                <w:kern w:val="2"/>
                <w:sz w:val="20"/>
                <w:szCs w:val="20"/>
              </w:rPr>
              <w:t xml:space="preserve">) </w:t>
            </w:r>
            <w:r w:rsidRPr="006E5904">
              <w:rPr>
                <w:rFonts w:asciiTheme="majorBidi" w:eastAsia="ＭＳ 明朝" w:hAnsiTheme="majorBidi" w:cstheme="majorBidi"/>
                <w:snapToGrid w:val="0"/>
                <w:color w:val="000000" w:themeColor="text1"/>
                <w:kern w:val="2"/>
                <w:sz w:val="20"/>
                <w:szCs w:val="20"/>
              </w:rPr>
              <w:t>×</w:t>
            </w:r>
            <w:r w:rsidR="001E46A6" w:rsidRPr="006E5904">
              <w:rPr>
                <w:rFonts w:asciiTheme="majorBidi" w:eastAsia="ＭＳ 明朝" w:hAnsiTheme="majorBidi" w:cstheme="majorBidi"/>
                <w:snapToGrid w:val="0"/>
                <w:color w:val="000000" w:themeColor="text1"/>
                <w:kern w:val="2"/>
                <w:sz w:val="20"/>
                <w:szCs w:val="20"/>
              </w:rPr>
              <w:t xml:space="preserve"> solid content ratio in textile waste</w:t>
            </w:r>
            <w:r w:rsidR="001E46A6" w:rsidRPr="006E5904">
              <w:rPr>
                <w:rFonts w:asciiTheme="majorBidi" w:eastAsia="ＭＳ 明朝" w:hAnsiTheme="majorBidi" w:cstheme="majorBidi"/>
                <w:snapToGrid w:val="0"/>
                <w:color w:val="000000" w:themeColor="text1"/>
                <w:kern w:val="2"/>
                <w:sz w:val="20"/>
                <w:szCs w:val="20"/>
                <w:vertAlign w:val="superscript"/>
              </w:rPr>
              <w:t>*7</w:t>
            </w:r>
            <w:r w:rsidR="001E46A6" w:rsidRPr="006E5904">
              <w:rPr>
                <w:rFonts w:asciiTheme="majorBidi" w:eastAsia="ＭＳ 明朝" w:hAnsiTheme="majorBidi" w:cstheme="majorBidi"/>
                <w:snapToGrid w:val="0"/>
                <w:color w:val="000000" w:themeColor="text1"/>
                <w:kern w:val="2"/>
                <w:sz w:val="20"/>
                <w:szCs w:val="20"/>
              </w:rPr>
              <w:t xml:space="preserve"> (-)</w:t>
            </w:r>
          </w:p>
          <w:p w14:paraId="034DB559" w14:textId="77777777" w:rsidR="00843820" w:rsidRPr="006E5904" w:rsidRDefault="00843820" w:rsidP="00843820">
            <w:pPr>
              <w:spacing w:line="129" w:lineRule="exact"/>
              <w:rPr>
                <w:rFonts w:asciiTheme="majorBidi" w:hAnsiTheme="majorBidi" w:cstheme="majorBidi"/>
                <w:snapToGrid w:val="0"/>
                <w:color w:val="000000" w:themeColor="text1"/>
                <w:kern w:val="2"/>
                <w:sz w:val="20"/>
                <w:szCs w:val="20"/>
              </w:rPr>
            </w:pPr>
          </w:p>
          <w:p w14:paraId="5732CA22" w14:textId="77777777" w:rsidR="00843820" w:rsidRPr="006E5904" w:rsidRDefault="00843820" w:rsidP="00B25B3A">
            <w:pPr>
              <w:spacing w:line="251" w:lineRule="exact"/>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w:t>
            </w:r>
            <w:r w:rsidR="001E46A6" w:rsidRPr="006E5904">
              <w:rPr>
                <w:rFonts w:asciiTheme="majorBidi" w:eastAsia="ＭＳ 明朝" w:hAnsiTheme="majorBidi" w:cstheme="majorBidi"/>
                <w:snapToGrid w:val="0"/>
                <w:color w:val="000000" w:themeColor="text1"/>
                <w:kern w:val="2"/>
                <w:sz w:val="20"/>
                <w:szCs w:val="20"/>
              </w:rPr>
              <w:t xml:space="preserve"> </w:t>
            </w:r>
            <w:r w:rsidR="00B25B3A" w:rsidRPr="006E5904">
              <w:rPr>
                <w:rFonts w:asciiTheme="majorBidi" w:eastAsia="ＭＳ 明朝" w:hAnsiTheme="majorBidi" w:cstheme="majorBidi"/>
                <w:snapToGrid w:val="0"/>
                <w:color w:val="000000" w:themeColor="text1"/>
                <w:kern w:val="2"/>
                <w:sz w:val="20"/>
                <w:szCs w:val="20"/>
              </w:rPr>
              <w:t>ratio of synthetic fibers in textile waste</w:t>
            </w:r>
            <w:r w:rsidR="00B25B3A" w:rsidRPr="006E5904">
              <w:rPr>
                <w:rFonts w:asciiTheme="majorBidi" w:eastAsia="ＭＳ 明朝" w:hAnsiTheme="majorBidi" w:cstheme="majorBidi"/>
                <w:snapToGrid w:val="0"/>
                <w:color w:val="000000" w:themeColor="text1"/>
                <w:kern w:val="2"/>
                <w:sz w:val="20"/>
                <w:szCs w:val="20"/>
                <w:vertAlign w:val="superscript"/>
              </w:rPr>
              <w:t>*8</w:t>
            </w:r>
            <w:r w:rsidR="00B25B3A" w:rsidRPr="006E5904">
              <w:rPr>
                <w:rFonts w:asciiTheme="majorBidi" w:eastAsia="ＭＳ 明朝" w:hAnsiTheme="majorBidi" w:cstheme="majorBidi"/>
                <w:snapToGrid w:val="0"/>
                <w:color w:val="000000" w:themeColor="text1"/>
                <w:kern w:val="2"/>
                <w:sz w:val="20"/>
                <w:szCs w:val="20"/>
              </w:rPr>
              <w:t xml:space="preserve"> (-: on a dry basis)</w:t>
            </w:r>
          </w:p>
        </w:tc>
      </w:tr>
    </w:tbl>
    <w:p w14:paraId="4767FA63" w14:textId="77777777" w:rsidR="001A4DCC" w:rsidRPr="006E5904" w:rsidRDefault="001A4DCC" w:rsidP="007C6EC3">
      <w:pPr>
        <w:spacing w:line="20" w:lineRule="exact"/>
        <w:rPr>
          <w:rFonts w:asciiTheme="majorBidi" w:hAnsiTheme="majorBidi" w:cstheme="majorBidi"/>
          <w:snapToGrid w:val="0"/>
          <w:color w:val="000000" w:themeColor="text1"/>
          <w:kern w:val="2"/>
          <w:sz w:val="20"/>
          <w:szCs w:val="20"/>
        </w:rPr>
      </w:pPr>
    </w:p>
    <w:p w14:paraId="7AFD901D" w14:textId="77777777" w:rsidR="001A4DCC" w:rsidRPr="006E5904" w:rsidRDefault="001A4DCC" w:rsidP="007C6EC3">
      <w:pPr>
        <w:spacing w:line="29" w:lineRule="exact"/>
        <w:rPr>
          <w:rFonts w:asciiTheme="majorBidi" w:hAnsiTheme="majorBidi" w:cstheme="majorBidi"/>
          <w:snapToGrid w:val="0"/>
          <w:color w:val="000000" w:themeColor="text1"/>
          <w:kern w:val="2"/>
          <w:sz w:val="20"/>
          <w:szCs w:val="20"/>
        </w:rPr>
      </w:pPr>
    </w:p>
    <w:p w14:paraId="6C8E94CE" w14:textId="77777777" w:rsidR="001A4DCC" w:rsidRPr="006E5904" w:rsidRDefault="00A14B9B" w:rsidP="007C6EC3">
      <w:pPr>
        <w:tabs>
          <w:tab w:val="left" w:pos="1000"/>
        </w:tabs>
        <w:spacing w:line="245" w:lineRule="exact"/>
        <w:ind w:left="1020" w:hanging="397"/>
        <w:jc w:val="both"/>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*6</w:t>
      </w:r>
      <w:r w:rsidR="00D65647" w:rsidRPr="006E5904">
        <w:rPr>
          <w:rFonts w:asciiTheme="majorBidi" w:hAnsiTheme="majorBidi" w:cstheme="majorBidi"/>
          <w:snapToGrid w:val="0"/>
          <w:color w:val="000000" w:themeColor="text1"/>
          <w:kern w:val="2"/>
          <w:sz w:val="20"/>
          <w:szCs w:val="20"/>
        </w:rPr>
        <w:tab/>
      </w:r>
      <w:r w:rsidR="00FE4EEF" w:rsidRPr="006E5904">
        <w:rPr>
          <w:rFonts w:asciiTheme="majorBidi" w:hAnsiTheme="majorBidi" w:cstheme="majorBidi"/>
          <w:snapToGrid w:val="0"/>
          <w:color w:val="000000" w:themeColor="text1"/>
          <w:kern w:val="2"/>
          <w:sz w:val="20"/>
          <w:szCs w:val="20"/>
        </w:rPr>
        <w:t xml:space="preserve">Determine the ratio of textile waste in general waste based on surveys on the composition of general waste, etc. If it is difficult to determine this ratio, a ratio of </w:t>
      </w:r>
      <w:r w:rsidR="00D65647" w:rsidRPr="006E5904">
        <w:rPr>
          <w:rFonts w:asciiTheme="majorBidi" w:eastAsia="Century" w:hAnsiTheme="majorBidi" w:cstheme="majorBidi"/>
          <w:snapToGrid w:val="0"/>
          <w:color w:val="000000" w:themeColor="text1"/>
          <w:kern w:val="2"/>
          <w:sz w:val="20"/>
          <w:szCs w:val="20"/>
        </w:rPr>
        <w:t>6.65</w:t>
      </w:r>
      <w:r w:rsidR="00FE4EEF" w:rsidRPr="006E5904">
        <w:rPr>
          <w:rFonts w:asciiTheme="majorBidi" w:hAnsiTheme="majorBidi" w:cstheme="majorBidi"/>
          <w:snapToGrid w:val="0"/>
          <w:color w:val="000000" w:themeColor="text1"/>
          <w:kern w:val="2"/>
          <w:sz w:val="20"/>
          <w:szCs w:val="20"/>
        </w:rPr>
        <w:t xml:space="preserve">% (the simple average of (300) </w:t>
      </w:r>
      <w:r w:rsidR="00B93792" w:rsidRPr="006E5904">
        <w:rPr>
          <w:rFonts w:asciiTheme="majorBidi" w:hAnsiTheme="majorBidi" w:cstheme="majorBidi"/>
          <w:snapToGrid w:val="0"/>
          <w:color w:val="000000" w:themeColor="text1"/>
          <w:kern w:val="2"/>
          <w:sz w:val="20"/>
          <w:szCs w:val="20"/>
        </w:rPr>
        <w:t xml:space="preserve">actual </w:t>
      </w:r>
      <w:r w:rsidR="00FE4EEF" w:rsidRPr="006E5904">
        <w:rPr>
          <w:rFonts w:asciiTheme="majorBidi" w:hAnsiTheme="majorBidi" w:cstheme="majorBidi"/>
          <w:snapToGrid w:val="0"/>
          <w:color w:val="000000" w:themeColor="text1"/>
          <w:kern w:val="2"/>
          <w:sz w:val="20"/>
          <w:szCs w:val="20"/>
        </w:rPr>
        <w:t xml:space="preserve">measurements </w:t>
      </w:r>
      <w:r w:rsidR="00B93792" w:rsidRPr="006E5904">
        <w:rPr>
          <w:rFonts w:asciiTheme="majorBidi" w:hAnsiTheme="majorBidi" w:cstheme="majorBidi"/>
          <w:snapToGrid w:val="0"/>
          <w:color w:val="000000" w:themeColor="text1"/>
          <w:kern w:val="2"/>
          <w:sz w:val="20"/>
          <w:szCs w:val="20"/>
        </w:rPr>
        <w:t xml:space="preserve">of clothing, etc. </w:t>
      </w:r>
      <w:r w:rsidR="00FE4EEF" w:rsidRPr="006E5904">
        <w:rPr>
          <w:rFonts w:asciiTheme="majorBidi" w:hAnsiTheme="majorBidi" w:cstheme="majorBidi"/>
          <w:snapToGrid w:val="0"/>
          <w:color w:val="000000" w:themeColor="text1"/>
          <w:kern w:val="2"/>
          <w:sz w:val="20"/>
          <w:szCs w:val="20"/>
        </w:rPr>
        <w:t xml:space="preserve">(on a wet basis) obtained by local governments across the country in 2002 to 2004: </w:t>
      </w:r>
      <w:r w:rsidR="00CD1DD3" w:rsidRPr="006E5904">
        <w:rPr>
          <w:rFonts w:asciiTheme="majorBidi" w:hAnsiTheme="majorBidi" w:cstheme="majorBidi"/>
          <w:snapToGrid w:val="0"/>
          <w:color w:val="000000" w:themeColor="text1"/>
          <w:kern w:val="2"/>
          <w:sz w:val="20"/>
          <w:szCs w:val="20"/>
        </w:rPr>
        <w:t xml:space="preserve">based on a survey by the </w:t>
      </w:r>
      <w:r w:rsidR="00CD1DD3" w:rsidRPr="006E5904">
        <w:rPr>
          <w:rFonts w:asciiTheme="majorBidi" w:eastAsia="ＭＳ 明朝" w:hAnsiTheme="majorBidi" w:cstheme="majorBidi"/>
          <w:snapToGrid w:val="0"/>
          <w:color w:val="000000" w:themeColor="text1"/>
          <w:kern w:val="2"/>
          <w:sz w:val="20"/>
          <w:szCs w:val="20"/>
        </w:rPr>
        <w:t>Waste Management and Recycling Department, Minister's Secretariat, Ministry of the Environment</w:t>
      </w:r>
      <w:r w:rsidR="00FE4EEF" w:rsidRPr="006E5904">
        <w:rPr>
          <w:rFonts w:asciiTheme="majorBidi" w:eastAsia="ＭＳ 明朝" w:hAnsiTheme="majorBidi" w:cstheme="majorBidi"/>
          <w:snapToGrid w:val="0"/>
          <w:color w:val="000000" w:themeColor="text1"/>
          <w:kern w:val="2"/>
          <w:sz w:val="20"/>
          <w:szCs w:val="20"/>
        </w:rPr>
        <w:t>) can be used for calculation.</w:t>
      </w:r>
    </w:p>
    <w:p w14:paraId="34EF8ECF" w14:textId="77777777" w:rsidR="001A4DCC" w:rsidRPr="006E5904" w:rsidRDefault="001A4DCC" w:rsidP="007C6EC3">
      <w:pPr>
        <w:spacing w:line="60" w:lineRule="exact"/>
        <w:rPr>
          <w:rFonts w:asciiTheme="majorBidi" w:hAnsiTheme="majorBidi" w:cstheme="majorBidi"/>
          <w:snapToGrid w:val="0"/>
          <w:color w:val="000000" w:themeColor="text1"/>
          <w:kern w:val="2"/>
          <w:sz w:val="20"/>
          <w:szCs w:val="20"/>
        </w:rPr>
      </w:pPr>
    </w:p>
    <w:p w14:paraId="65466B4C" w14:textId="77777777" w:rsidR="001A4DCC" w:rsidRPr="006E5904" w:rsidRDefault="00A14B9B" w:rsidP="007C6EC3">
      <w:pPr>
        <w:tabs>
          <w:tab w:val="left" w:pos="1000"/>
        </w:tabs>
        <w:spacing w:line="240" w:lineRule="exact"/>
        <w:ind w:left="1020" w:hanging="397"/>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*7</w:t>
      </w:r>
      <w:r w:rsidR="00D65647" w:rsidRPr="006E5904">
        <w:rPr>
          <w:rFonts w:asciiTheme="majorBidi" w:hAnsiTheme="majorBidi" w:cstheme="majorBidi"/>
          <w:snapToGrid w:val="0"/>
          <w:color w:val="000000" w:themeColor="text1"/>
          <w:kern w:val="2"/>
          <w:sz w:val="20"/>
          <w:szCs w:val="20"/>
        </w:rPr>
        <w:tab/>
      </w:r>
      <w:r w:rsidR="002C7496" w:rsidRPr="006E5904">
        <w:rPr>
          <w:rFonts w:asciiTheme="majorBidi" w:hAnsiTheme="majorBidi" w:cstheme="majorBidi"/>
          <w:snapToGrid w:val="0"/>
          <w:color w:val="000000" w:themeColor="text1"/>
          <w:kern w:val="2"/>
          <w:sz w:val="20"/>
          <w:szCs w:val="20"/>
        </w:rPr>
        <w:t xml:space="preserve">Determine the solid content ratio in textile waste (the ratio of the dry weight of textile waste in refuse to the wet weight) based on actual measurements, etc. If it is difficult to </w:t>
      </w:r>
      <w:r w:rsidR="00A5182A" w:rsidRPr="006E5904">
        <w:rPr>
          <w:rFonts w:asciiTheme="majorBidi" w:hAnsiTheme="majorBidi" w:cstheme="majorBidi"/>
          <w:snapToGrid w:val="0"/>
          <w:color w:val="000000" w:themeColor="text1"/>
          <w:kern w:val="2"/>
          <w:sz w:val="20"/>
          <w:szCs w:val="20"/>
        </w:rPr>
        <w:t xml:space="preserve">determine this ratio, a solid content ratio of </w:t>
      </w:r>
      <w:r w:rsidR="00D65647" w:rsidRPr="006E5904">
        <w:rPr>
          <w:rFonts w:asciiTheme="majorBidi" w:eastAsia="Century" w:hAnsiTheme="majorBidi" w:cstheme="majorBidi"/>
          <w:snapToGrid w:val="0"/>
          <w:color w:val="000000" w:themeColor="text1"/>
          <w:kern w:val="2"/>
          <w:sz w:val="20"/>
          <w:szCs w:val="20"/>
        </w:rPr>
        <w:t>80</w:t>
      </w:r>
      <w:r w:rsidR="00A5182A" w:rsidRPr="006E5904">
        <w:rPr>
          <w:rFonts w:asciiTheme="majorBidi" w:hAnsiTheme="majorBidi" w:cstheme="majorBidi"/>
          <w:snapToGrid w:val="0"/>
          <w:color w:val="000000" w:themeColor="text1"/>
          <w:kern w:val="2"/>
          <w:sz w:val="20"/>
          <w:szCs w:val="20"/>
        </w:rPr>
        <w:t xml:space="preserve">% (based on data from </w:t>
      </w:r>
      <w:r w:rsidR="00903C7D" w:rsidRPr="006E5904">
        <w:rPr>
          <w:rFonts w:asciiTheme="majorBidi" w:hAnsiTheme="majorBidi" w:cstheme="majorBidi"/>
          <w:snapToGrid w:val="0"/>
          <w:color w:val="000000" w:themeColor="text1"/>
          <w:kern w:val="2"/>
          <w:sz w:val="20"/>
          <w:szCs w:val="20"/>
        </w:rPr>
        <w:t>surveys</w:t>
      </w:r>
      <w:r w:rsidR="00A5182A" w:rsidRPr="006E5904">
        <w:rPr>
          <w:rFonts w:asciiTheme="majorBidi" w:hAnsiTheme="majorBidi" w:cstheme="majorBidi"/>
          <w:snapToGrid w:val="0"/>
          <w:color w:val="000000" w:themeColor="text1"/>
          <w:kern w:val="2"/>
          <w:sz w:val="20"/>
          <w:szCs w:val="20"/>
        </w:rPr>
        <w:t xml:space="preserve"> available) </w:t>
      </w:r>
      <w:r w:rsidR="008142B3" w:rsidRPr="006E5904">
        <w:rPr>
          <w:rFonts w:asciiTheme="majorBidi" w:hAnsiTheme="majorBidi" w:cstheme="majorBidi"/>
          <w:snapToGrid w:val="0"/>
          <w:color w:val="000000" w:themeColor="text1"/>
          <w:kern w:val="2"/>
          <w:sz w:val="20"/>
          <w:szCs w:val="20"/>
        </w:rPr>
        <w:t>can be used for calculation.</w:t>
      </w:r>
    </w:p>
    <w:p w14:paraId="598F231E" w14:textId="77777777" w:rsidR="001A4DCC" w:rsidRPr="006E5904" w:rsidRDefault="001A4DCC" w:rsidP="007C6EC3">
      <w:pPr>
        <w:spacing w:line="60" w:lineRule="exact"/>
        <w:rPr>
          <w:rFonts w:asciiTheme="majorBidi" w:hAnsiTheme="majorBidi" w:cstheme="majorBidi"/>
          <w:snapToGrid w:val="0"/>
          <w:color w:val="000000" w:themeColor="text1"/>
          <w:kern w:val="2"/>
          <w:sz w:val="20"/>
          <w:szCs w:val="20"/>
        </w:rPr>
      </w:pPr>
    </w:p>
    <w:p w14:paraId="63430DF0" w14:textId="77777777" w:rsidR="001A4DCC" w:rsidRPr="006E5904" w:rsidRDefault="00A14B9B" w:rsidP="007C6EC3">
      <w:pPr>
        <w:tabs>
          <w:tab w:val="left" w:pos="1000"/>
        </w:tabs>
        <w:spacing w:line="239" w:lineRule="exact"/>
        <w:ind w:left="1020" w:hanging="397"/>
        <w:jc w:val="both"/>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 xml:space="preserve">*8 </w:t>
      </w:r>
      <w:r w:rsidR="00D65647" w:rsidRPr="006E5904">
        <w:rPr>
          <w:rFonts w:asciiTheme="majorBidi" w:hAnsiTheme="majorBidi" w:cstheme="majorBidi"/>
          <w:snapToGrid w:val="0"/>
          <w:color w:val="000000" w:themeColor="text1"/>
          <w:kern w:val="2"/>
          <w:sz w:val="20"/>
          <w:szCs w:val="20"/>
        </w:rPr>
        <w:tab/>
      </w:r>
      <w:r w:rsidR="008142B3" w:rsidRPr="006E5904">
        <w:rPr>
          <w:rFonts w:asciiTheme="majorBidi" w:hAnsiTheme="majorBidi" w:cstheme="majorBidi"/>
          <w:snapToGrid w:val="0"/>
          <w:color w:val="000000" w:themeColor="text1"/>
          <w:kern w:val="2"/>
          <w:sz w:val="20"/>
          <w:szCs w:val="20"/>
        </w:rPr>
        <w:t xml:space="preserve">Determine the ratio of synthetic fibers in textile waste based on surveys on the composition of general waste, etc. If it is difficult to determine this ratio, a ratio of </w:t>
      </w:r>
      <w:r w:rsidR="00D65647" w:rsidRPr="006E5904">
        <w:rPr>
          <w:rFonts w:asciiTheme="majorBidi" w:eastAsia="Century" w:hAnsiTheme="majorBidi" w:cstheme="majorBidi"/>
          <w:snapToGrid w:val="0"/>
          <w:color w:val="000000" w:themeColor="text1"/>
          <w:kern w:val="2"/>
          <w:sz w:val="20"/>
          <w:szCs w:val="20"/>
        </w:rPr>
        <w:t>53.2</w:t>
      </w:r>
      <w:r w:rsidR="008142B3" w:rsidRPr="006E5904">
        <w:rPr>
          <w:rFonts w:asciiTheme="majorBidi" w:hAnsiTheme="majorBidi" w:cstheme="majorBidi"/>
          <w:snapToGrid w:val="0"/>
          <w:color w:val="000000" w:themeColor="text1"/>
          <w:kern w:val="2"/>
          <w:sz w:val="20"/>
          <w:szCs w:val="20"/>
        </w:rPr>
        <w:t xml:space="preserve">% (on a dry basis: based on data on </w:t>
      </w:r>
      <w:r w:rsidR="00903C7D" w:rsidRPr="006E5904">
        <w:rPr>
          <w:rFonts w:asciiTheme="majorBidi" w:hAnsiTheme="majorBidi" w:cstheme="majorBidi"/>
          <w:snapToGrid w:val="0"/>
          <w:color w:val="000000" w:themeColor="text1"/>
          <w:kern w:val="2"/>
          <w:sz w:val="20"/>
          <w:szCs w:val="20"/>
        </w:rPr>
        <w:t>domestic</w:t>
      </w:r>
      <w:r w:rsidR="008142B3" w:rsidRPr="006E5904">
        <w:rPr>
          <w:rFonts w:asciiTheme="majorBidi" w:hAnsiTheme="majorBidi" w:cstheme="majorBidi"/>
          <w:snapToGrid w:val="0"/>
          <w:color w:val="000000" w:themeColor="text1"/>
          <w:kern w:val="2"/>
          <w:sz w:val="20"/>
          <w:szCs w:val="20"/>
        </w:rPr>
        <w:t xml:space="preserve"> </w:t>
      </w:r>
      <w:r w:rsidR="00B93792" w:rsidRPr="006E5904">
        <w:rPr>
          <w:rFonts w:asciiTheme="majorBidi" w:hAnsiTheme="majorBidi" w:cstheme="majorBidi"/>
          <w:snapToGrid w:val="0"/>
          <w:color w:val="000000" w:themeColor="text1"/>
          <w:kern w:val="2"/>
          <w:sz w:val="20"/>
          <w:szCs w:val="20"/>
        </w:rPr>
        <w:t xml:space="preserve">supply and </w:t>
      </w:r>
      <w:r w:rsidR="008142B3" w:rsidRPr="006E5904">
        <w:rPr>
          <w:rFonts w:asciiTheme="majorBidi" w:hAnsiTheme="majorBidi" w:cstheme="majorBidi"/>
          <w:snapToGrid w:val="0"/>
          <w:color w:val="000000" w:themeColor="text1"/>
          <w:kern w:val="2"/>
          <w:sz w:val="20"/>
          <w:szCs w:val="20"/>
        </w:rPr>
        <w:t>demand for textile products</w:t>
      </w:r>
      <w:r w:rsidR="004C23A6" w:rsidRPr="006E5904">
        <w:rPr>
          <w:rFonts w:asciiTheme="majorBidi" w:hAnsiTheme="majorBidi" w:cstheme="majorBidi"/>
          <w:snapToGrid w:val="0"/>
          <w:color w:val="000000" w:themeColor="text1"/>
          <w:kern w:val="2"/>
          <w:sz w:val="20"/>
          <w:szCs w:val="20"/>
        </w:rPr>
        <w:t>)</w:t>
      </w:r>
      <w:r w:rsidR="008142B3" w:rsidRPr="006E5904">
        <w:rPr>
          <w:rFonts w:asciiTheme="majorBidi" w:hAnsiTheme="majorBidi" w:cstheme="majorBidi"/>
          <w:snapToGrid w:val="0"/>
          <w:color w:val="000000" w:themeColor="text1"/>
          <w:kern w:val="2"/>
          <w:sz w:val="20"/>
          <w:szCs w:val="20"/>
        </w:rPr>
        <w:t xml:space="preserve"> can be used for calculation.</w:t>
      </w:r>
    </w:p>
    <w:p w14:paraId="1E7A9A70"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608383E4" w14:textId="77777777" w:rsidR="001A4DCC" w:rsidRPr="006E5904" w:rsidRDefault="00F56E3C" w:rsidP="00E763A7">
      <w:pPr>
        <w:pStyle w:val="Body"/>
        <w:rPr>
          <w:sz w:val="20"/>
          <w:szCs w:val="20"/>
        </w:rPr>
      </w:pPr>
      <w:r w:rsidRPr="006E5904">
        <w:t xml:space="preserve">On the other hand, the </w:t>
      </w:r>
      <w:r w:rsidR="00B93792" w:rsidRPr="006E5904">
        <w:t xml:space="preserve">incinerated </w:t>
      </w:r>
      <w:r w:rsidRPr="006E5904">
        <w:t xml:space="preserve">amount of synthetic fibers in industrial waste must be determined as the amount of activity on a category-by-category basis. If it is difficult to determine the incinerated </w:t>
      </w:r>
      <w:r w:rsidR="00B93792" w:rsidRPr="006E5904">
        <w:t>amount</w:t>
      </w:r>
      <w:r w:rsidRPr="006E5904">
        <w:t xml:space="preserve"> of synthetic fibers generated as textile waste, calculate the amount by the following calculation formula:</w:t>
      </w:r>
    </w:p>
    <w:p w14:paraId="3067AD6D" w14:textId="77777777" w:rsidR="001A4DCC" w:rsidRPr="006E5904" w:rsidRDefault="001A4DCC" w:rsidP="007C6EC3">
      <w:pPr>
        <w:spacing w:line="20" w:lineRule="exact"/>
        <w:rPr>
          <w:rFonts w:asciiTheme="majorBidi" w:hAnsiTheme="majorBidi" w:cstheme="majorBidi"/>
          <w:snapToGrid w:val="0"/>
          <w:color w:val="000000" w:themeColor="text1"/>
          <w:kern w:val="2"/>
          <w:sz w:val="20"/>
          <w:szCs w:val="20"/>
        </w:rPr>
      </w:pPr>
    </w:p>
    <w:tbl>
      <w:tblPr>
        <w:tblStyle w:val="a9"/>
        <w:tblW w:w="0" w:type="auto"/>
        <w:tblInd w:w="392"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12" w:space="0" w:color="A6A6A6" w:themeColor="background1" w:themeShade="A6"/>
        </w:tblBorders>
        <w:tblLook w:val="04A0" w:firstRow="1" w:lastRow="0" w:firstColumn="1" w:lastColumn="0" w:noHBand="0" w:noVBand="1"/>
      </w:tblPr>
      <w:tblGrid>
        <w:gridCol w:w="8870"/>
      </w:tblGrid>
      <w:tr w:rsidR="005B518C" w:rsidRPr="006E5904" w14:paraId="2A79108E" w14:textId="77777777" w:rsidTr="002F36DB">
        <w:tc>
          <w:tcPr>
            <w:tcW w:w="8870" w:type="dxa"/>
            <w:tcMar>
              <w:top w:w="85" w:type="dxa"/>
              <w:bottom w:w="85" w:type="dxa"/>
            </w:tcMar>
          </w:tcPr>
          <w:p w14:paraId="14750225" w14:textId="77777777" w:rsidR="0003619C" w:rsidRPr="006E5904" w:rsidRDefault="00F56E3C" w:rsidP="0003619C">
            <w:pPr>
              <w:spacing w:line="253" w:lineRule="exact"/>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Incinerated amount of synthetic fibers generated as textile waste (t: on a dry basis)</w:t>
            </w:r>
          </w:p>
          <w:p w14:paraId="67E00D38" w14:textId="77777777" w:rsidR="0003619C" w:rsidRPr="006E5904" w:rsidRDefault="0003619C" w:rsidP="0003619C">
            <w:pPr>
              <w:spacing w:line="108" w:lineRule="exact"/>
              <w:rPr>
                <w:rFonts w:asciiTheme="majorBidi" w:hAnsiTheme="majorBidi" w:cstheme="majorBidi"/>
                <w:snapToGrid w:val="0"/>
                <w:color w:val="000000" w:themeColor="text1"/>
                <w:kern w:val="2"/>
                <w:sz w:val="20"/>
                <w:szCs w:val="20"/>
              </w:rPr>
            </w:pPr>
          </w:p>
          <w:p w14:paraId="19681E00" w14:textId="77777777" w:rsidR="0003619C" w:rsidRPr="006E5904" w:rsidRDefault="00F56E3C" w:rsidP="0003619C">
            <w:pPr>
              <w:spacing w:line="253" w:lineRule="exact"/>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 xml:space="preserve">= amount of textile waste incinerated (t: </w:t>
            </w:r>
            <w:r w:rsidR="005C2D06" w:rsidRPr="006E5904">
              <w:rPr>
                <w:rFonts w:asciiTheme="majorBidi" w:eastAsia="ＭＳ 明朝" w:hAnsiTheme="majorBidi" w:cstheme="majorBidi"/>
                <w:snapToGrid w:val="0"/>
                <w:color w:val="000000" w:themeColor="text1"/>
                <w:kern w:val="2"/>
                <w:sz w:val="20"/>
                <w:szCs w:val="20"/>
              </w:rPr>
              <w:t>on a wet basis</w:t>
            </w:r>
            <w:r w:rsidRPr="006E5904">
              <w:rPr>
                <w:rFonts w:asciiTheme="majorBidi" w:eastAsia="ＭＳ 明朝" w:hAnsiTheme="majorBidi" w:cstheme="majorBidi"/>
                <w:snapToGrid w:val="0"/>
                <w:color w:val="000000" w:themeColor="text1"/>
                <w:kern w:val="2"/>
                <w:sz w:val="20"/>
                <w:szCs w:val="20"/>
              </w:rPr>
              <w:t>)</w:t>
            </w:r>
          </w:p>
          <w:p w14:paraId="4A5394C1" w14:textId="77777777" w:rsidR="0003619C" w:rsidRPr="006E5904" w:rsidRDefault="0003619C" w:rsidP="0003619C">
            <w:pPr>
              <w:spacing w:line="130" w:lineRule="exact"/>
              <w:rPr>
                <w:rFonts w:asciiTheme="majorBidi" w:hAnsiTheme="majorBidi" w:cstheme="majorBidi"/>
                <w:snapToGrid w:val="0"/>
                <w:color w:val="000000" w:themeColor="text1"/>
                <w:kern w:val="2"/>
                <w:sz w:val="20"/>
                <w:szCs w:val="20"/>
              </w:rPr>
            </w:pPr>
          </w:p>
          <w:p w14:paraId="037E9725" w14:textId="77777777" w:rsidR="0003619C" w:rsidRPr="006E5904" w:rsidRDefault="0003619C" w:rsidP="0053784C">
            <w:pPr>
              <w:spacing w:line="251" w:lineRule="exact"/>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w:t>
            </w:r>
            <w:r w:rsidR="0053784C" w:rsidRPr="006E5904">
              <w:rPr>
                <w:rFonts w:asciiTheme="majorBidi" w:eastAsia="ＭＳ 明朝" w:hAnsiTheme="majorBidi" w:cstheme="majorBidi"/>
                <w:snapToGrid w:val="0"/>
                <w:color w:val="000000" w:themeColor="text1"/>
                <w:kern w:val="2"/>
                <w:sz w:val="20"/>
                <w:szCs w:val="20"/>
              </w:rPr>
              <w:t xml:space="preserve"> ratio of synthetic fibers in textile waste</w:t>
            </w:r>
            <w:r w:rsidR="0053784C" w:rsidRPr="006E5904">
              <w:rPr>
                <w:rFonts w:asciiTheme="majorBidi" w:eastAsia="ＭＳ 明朝" w:hAnsiTheme="majorBidi" w:cstheme="majorBidi"/>
                <w:snapToGrid w:val="0"/>
                <w:color w:val="000000" w:themeColor="text1"/>
                <w:kern w:val="2"/>
                <w:sz w:val="20"/>
                <w:szCs w:val="20"/>
                <w:vertAlign w:val="superscript"/>
              </w:rPr>
              <w:t>*9</w:t>
            </w:r>
            <w:r w:rsidR="0053784C" w:rsidRPr="006E5904">
              <w:rPr>
                <w:rFonts w:asciiTheme="majorBidi" w:eastAsia="ＭＳ 明朝" w:hAnsiTheme="majorBidi" w:cstheme="majorBidi"/>
                <w:snapToGrid w:val="0"/>
                <w:color w:val="000000" w:themeColor="text1"/>
                <w:kern w:val="2"/>
                <w:sz w:val="20"/>
                <w:szCs w:val="20"/>
              </w:rPr>
              <w:t xml:space="preserve"> (-: on a web basis) </w:t>
            </w:r>
            <w:r w:rsidRPr="006E5904">
              <w:rPr>
                <w:rFonts w:asciiTheme="majorBidi" w:eastAsia="ＭＳ 明朝" w:hAnsiTheme="majorBidi" w:cstheme="majorBidi"/>
                <w:snapToGrid w:val="0"/>
                <w:color w:val="000000" w:themeColor="text1"/>
                <w:kern w:val="2"/>
                <w:sz w:val="20"/>
                <w:szCs w:val="20"/>
              </w:rPr>
              <w:t>×</w:t>
            </w:r>
            <w:r w:rsidR="0053784C" w:rsidRPr="006E5904">
              <w:rPr>
                <w:rFonts w:asciiTheme="majorBidi" w:eastAsia="ＭＳ 明朝" w:hAnsiTheme="majorBidi" w:cstheme="majorBidi"/>
                <w:snapToGrid w:val="0"/>
                <w:color w:val="000000" w:themeColor="text1"/>
                <w:kern w:val="2"/>
                <w:sz w:val="20"/>
                <w:szCs w:val="20"/>
              </w:rPr>
              <w:t xml:space="preserve"> solid content ratio in synthetic fibers</w:t>
            </w:r>
            <w:r w:rsidR="0053784C" w:rsidRPr="006E5904">
              <w:rPr>
                <w:rFonts w:asciiTheme="majorBidi" w:eastAsia="ＭＳ 明朝" w:hAnsiTheme="majorBidi" w:cstheme="majorBidi"/>
                <w:snapToGrid w:val="0"/>
                <w:color w:val="000000" w:themeColor="text1"/>
                <w:kern w:val="2"/>
                <w:sz w:val="20"/>
                <w:szCs w:val="20"/>
                <w:vertAlign w:val="superscript"/>
              </w:rPr>
              <w:t>*10</w:t>
            </w:r>
            <w:r w:rsidR="0053784C" w:rsidRPr="006E5904">
              <w:rPr>
                <w:rFonts w:asciiTheme="majorBidi" w:eastAsia="ＭＳ 明朝" w:hAnsiTheme="majorBidi" w:cstheme="majorBidi"/>
                <w:snapToGrid w:val="0"/>
                <w:color w:val="000000" w:themeColor="text1"/>
                <w:kern w:val="2"/>
                <w:sz w:val="20"/>
                <w:szCs w:val="20"/>
              </w:rPr>
              <w:t xml:space="preserve"> (-)</w:t>
            </w:r>
          </w:p>
        </w:tc>
      </w:tr>
    </w:tbl>
    <w:p w14:paraId="017CCE36" w14:textId="77777777" w:rsidR="001A4DCC" w:rsidRPr="006E5904" w:rsidRDefault="001A4DCC" w:rsidP="007C6EC3">
      <w:pPr>
        <w:spacing w:line="20" w:lineRule="exact"/>
        <w:rPr>
          <w:rFonts w:asciiTheme="majorBidi" w:hAnsiTheme="majorBidi" w:cstheme="majorBidi"/>
          <w:snapToGrid w:val="0"/>
          <w:color w:val="000000" w:themeColor="text1"/>
          <w:kern w:val="2"/>
          <w:sz w:val="20"/>
          <w:szCs w:val="20"/>
        </w:rPr>
      </w:pPr>
    </w:p>
    <w:p w14:paraId="2BFFB10E" w14:textId="77777777" w:rsidR="001A4DCC" w:rsidRPr="006E5904" w:rsidRDefault="001A4DCC" w:rsidP="007C6EC3">
      <w:pPr>
        <w:spacing w:line="32" w:lineRule="exact"/>
        <w:rPr>
          <w:rFonts w:asciiTheme="majorBidi" w:hAnsiTheme="majorBidi" w:cstheme="majorBidi"/>
          <w:snapToGrid w:val="0"/>
          <w:color w:val="000000" w:themeColor="text1"/>
          <w:kern w:val="2"/>
          <w:sz w:val="20"/>
          <w:szCs w:val="20"/>
        </w:rPr>
      </w:pPr>
    </w:p>
    <w:p w14:paraId="0B382BD9" w14:textId="77777777" w:rsidR="00E763A7" w:rsidRPr="006E5904" w:rsidRDefault="00CB1EA3" w:rsidP="00E763A7">
      <w:pPr>
        <w:tabs>
          <w:tab w:val="left" w:pos="1120"/>
        </w:tabs>
        <w:spacing w:line="241" w:lineRule="exact"/>
        <w:ind w:left="1050" w:hanging="41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*9</w:t>
      </w:r>
      <w:r w:rsidR="00D65647" w:rsidRPr="006E5904">
        <w:rPr>
          <w:rFonts w:asciiTheme="majorBidi" w:hAnsiTheme="majorBidi" w:cstheme="majorBidi"/>
          <w:snapToGrid w:val="0"/>
          <w:color w:val="000000" w:themeColor="text1"/>
          <w:kern w:val="2"/>
          <w:sz w:val="20"/>
          <w:szCs w:val="20"/>
        </w:rPr>
        <w:tab/>
      </w:r>
      <w:r w:rsidR="006338BA" w:rsidRPr="006E5904">
        <w:rPr>
          <w:rFonts w:asciiTheme="majorBidi" w:hAnsiTheme="majorBidi" w:cstheme="majorBidi"/>
          <w:snapToGrid w:val="0"/>
          <w:color w:val="000000" w:themeColor="text1"/>
          <w:kern w:val="2"/>
          <w:sz w:val="20"/>
          <w:szCs w:val="20"/>
        </w:rPr>
        <w:t>Determine the ratio of synthetic fibers in textile waste (on a wet basis) based on actual measurements, etc.</w:t>
      </w:r>
    </w:p>
    <w:p w14:paraId="04F6E6EF" w14:textId="77777777" w:rsidR="001A4DCC" w:rsidRPr="006E5904" w:rsidRDefault="00CB1EA3" w:rsidP="00E763A7">
      <w:pPr>
        <w:tabs>
          <w:tab w:val="left" w:pos="1120"/>
        </w:tabs>
        <w:spacing w:line="241" w:lineRule="exact"/>
        <w:ind w:left="1050" w:hanging="41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*10</w:t>
      </w:r>
      <w:r w:rsidR="00E763A7" w:rsidRPr="006E5904">
        <w:rPr>
          <w:rFonts w:asciiTheme="majorBidi" w:hAnsiTheme="majorBidi" w:cstheme="majorBidi"/>
          <w:snapToGrid w:val="0"/>
          <w:color w:val="000000" w:themeColor="text1"/>
          <w:kern w:val="2"/>
          <w:sz w:val="20"/>
          <w:szCs w:val="20"/>
        </w:rPr>
        <w:tab/>
      </w:r>
      <w:r w:rsidR="004E6E32" w:rsidRPr="006E5904">
        <w:rPr>
          <w:rFonts w:asciiTheme="majorBidi" w:hAnsiTheme="majorBidi" w:cstheme="majorBidi"/>
          <w:snapToGrid w:val="0"/>
          <w:color w:val="000000" w:themeColor="text1"/>
          <w:kern w:val="2"/>
          <w:sz w:val="20"/>
          <w:szCs w:val="20"/>
        </w:rPr>
        <w:t xml:space="preserve">Determine the solid content ratio in synthetic </w:t>
      </w:r>
      <w:r w:rsidR="007948C6" w:rsidRPr="006E5904">
        <w:rPr>
          <w:rFonts w:asciiTheme="majorBidi" w:hAnsiTheme="majorBidi" w:cstheme="majorBidi"/>
          <w:snapToGrid w:val="0"/>
          <w:color w:val="000000" w:themeColor="text1"/>
          <w:kern w:val="2"/>
          <w:sz w:val="20"/>
          <w:szCs w:val="20"/>
        </w:rPr>
        <w:t xml:space="preserve">fibers </w:t>
      </w:r>
      <w:r w:rsidR="004E6E32" w:rsidRPr="006E5904">
        <w:rPr>
          <w:rFonts w:asciiTheme="majorBidi" w:hAnsiTheme="majorBidi" w:cstheme="majorBidi"/>
          <w:snapToGrid w:val="0"/>
          <w:color w:val="000000" w:themeColor="text1"/>
          <w:kern w:val="2"/>
          <w:sz w:val="20"/>
          <w:szCs w:val="20"/>
        </w:rPr>
        <w:t>(the ratio of the dry weight of synthetic fibers in textile waste to the wet weight) based on actual measurements, etc.</w:t>
      </w:r>
    </w:p>
    <w:p w14:paraId="0F061869"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77E32B1A" w14:textId="77777777" w:rsidR="001A4DCC" w:rsidRPr="006E5904" w:rsidRDefault="00087862" w:rsidP="00E763A7">
      <w:pPr>
        <w:pStyle w:val="Body"/>
        <w:rPr>
          <w:sz w:val="20"/>
          <w:szCs w:val="20"/>
        </w:rPr>
      </w:pPr>
      <w:r w:rsidRPr="006E5904">
        <w:t xml:space="preserve">If it is difficult to determine the ratio of synthetic fibers in textile waste (on a wet basis) or the solid content ratio </w:t>
      </w:r>
      <w:r w:rsidR="007948C6" w:rsidRPr="006E5904">
        <w:t>in</w:t>
      </w:r>
      <w:r w:rsidRPr="006E5904">
        <w:t xml:space="preserve"> synthetic fibers </w:t>
      </w:r>
      <w:r w:rsidR="007948C6" w:rsidRPr="006E5904">
        <w:t>in this formula</w:t>
      </w:r>
      <w:r w:rsidRPr="006E5904">
        <w:t xml:space="preserve">, the following calculation </w:t>
      </w:r>
      <w:r w:rsidR="00903C7D" w:rsidRPr="006E5904">
        <w:t>formula</w:t>
      </w:r>
      <w:r w:rsidRPr="006E5904">
        <w:t xml:space="preserve"> can be used:</w:t>
      </w:r>
    </w:p>
    <w:p w14:paraId="60F97A6B"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5DDA47BE" w14:textId="77777777" w:rsidR="001A4DCC" w:rsidRPr="006E5904" w:rsidRDefault="00B22661" w:rsidP="00FC1090">
      <w:pPr>
        <w:tabs>
          <w:tab w:val="left" w:pos="180"/>
        </w:tabs>
        <w:spacing w:line="211" w:lineRule="exact"/>
        <w:jc w:val="center"/>
        <w:rPr>
          <w:rFonts w:asciiTheme="majorBidi" w:hAnsiTheme="majorBidi" w:cstheme="majorBidi"/>
          <w:snapToGrid w:val="0"/>
          <w:color w:val="000000" w:themeColor="text1"/>
          <w:kern w:val="2"/>
          <w:sz w:val="20"/>
          <w:szCs w:val="20"/>
        </w:rPr>
      </w:pPr>
      <w:r w:rsidRPr="006E5904">
        <w:rPr>
          <w:rFonts w:asciiTheme="majorBidi" w:hAnsiTheme="majorBidi" w:cstheme="majorBidi"/>
          <w:snapToGrid w:val="0"/>
          <w:color w:val="000000" w:themeColor="text1"/>
          <w:kern w:val="2"/>
        </w:rPr>
        <w:br w:type="page"/>
      </w:r>
    </w:p>
    <w:tbl>
      <w:tblPr>
        <w:tblStyle w:val="a9"/>
        <w:tblW w:w="0" w:type="auto"/>
        <w:tblInd w:w="392"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12" w:space="0" w:color="A6A6A6" w:themeColor="background1" w:themeShade="A6"/>
        </w:tblBorders>
        <w:tblLook w:val="04A0" w:firstRow="1" w:lastRow="0" w:firstColumn="1" w:lastColumn="0" w:noHBand="0" w:noVBand="1"/>
      </w:tblPr>
      <w:tblGrid>
        <w:gridCol w:w="8870"/>
      </w:tblGrid>
      <w:tr w:rsidR="005B518C" w:rsidRPr="006E5904" w14:paraId="2A1AB541" w14:textId="77777777" w:rsidTr="002F36DB">
        <w:tc>
          <w:tcPr>
            <w:tcW w:w="8870" w:type="dxa"/>
            <w:tcMar>
              <w:top w:w="85" w:type="dxa"/>
              <w:bottom w:w="85" w:type="dxa"/>
            </w:tcMar>
          </w:tcPr>
          <w:p w14:paraId="19FF1AF1" w14:textId="77777777" w:rsidR="00B62CBC" w:rsidRPr="006E5904" w:rsidRDefault="00E62441" w:rsidP="00B62CBC">
            <w:pPr>
              <w:spacing w:line="253" w:lineRule="exact"/>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lastRenderedPageBreak/>
              <w:t>Incinerated amount of synthetic fibers generated as textile waste (t: on a dry basis)</w:t>
            </w:r>
          </w:p>
          <w:p w14:paraId="6AB95E00" w14:textId="77777777" w:rsidR="00B62CBC" w:rsidRPr="006E5904" w:rsidRDefault="00B62CBC" w:rsidP="00B62CBC">
            <w:pPr>
              <w:spacing w:line="108" w:lineRule="exact"/>
              <w:rPr>
                <w:rFonts w:asciiTheme="majorBidi" w:hAnsiTheme="majorBidi" w:cstheme="majorBidi"/>
                <w:snapToGrid w:val="0"/>
                <w:color w:val="000000" w:themeColor="text1"/>
                <w:kern w:val="2"/>
                <w:sz w:val="20"/>
                <w:szCs w:val="20"/>
              </w:rPr>
            </w:pPr>
          </w:p>
          <w:p w14:paraId="645806A8" w14:textId="77777777" w:rsidR="00B62CBC" w:rsidRPr="006E5904" w:rsidRDefault="00E62441" w:rsidP="00B62CBC">
            <w:pPr>
              <w:spacing w:line="253" w:lineRule="exact"/>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 amount of textile waste incinerated (t: on a wet basis)</w:t>
            </w:r>
          </w:p>
          <w:p w14:paraId="20044103" w14:textId="77777777" w:rsidR="00B62CBC" w:rsidRPr="006E5904" w:rsidRDefault="00B62CBC" w:rsidP="00B62CBC">
            <w:pPr>
              <w:spacing w:line="129" w:lineRule="exact"/>
              <w:rPr>
                <w:rFonts w:asciiTheme="majorBidi" w:hAnsiTheme="majorBidi" w:cstheme="majorBidi"/>
                <w:snapToGrid w:val="0"/>
                <w:color w:val="000000" w:themeColor="text1"/>
                <w:kern w:val="2"/>
                <w:sz w:val="20"/>
                <w:szCs w:val="20"/>
              </w:rPr>
            </w:pPr>
          </w:p>
          <w:p w14:paraId="5E3ECBBB" w14:textId="77777777" w:rsidR="00B62CBC" w:rsidRPr="006E5904" w:rsidRDefault="00B62CBC" w:rsidP="00E62441">
            <w:pPr>
              <w:spacing w:line="241" w:lineRule="exact"/>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w:t>
            </w:r>
            <w:r w:rsidR="00E62441" w:rsidRPr="006E5904">
              <w:rPr>
                <w:rFonts w:asciiTheme="majorBidi" w:eastAsia="ＭＳ 明朝" w:hAnsiTheme="majorBidi" w:cstheme="majorBidi"/>
                <w:snapToGrid w:val="0"/>
                <w:color w:val="000000" w:themeColor="text1"/>
                <w:kern w:val="2"/>
                <w:sz w:val="20"/>
                <w:szCs w:val="20"/>
              </w:rPr>
              <w:t xml:space="preserve"> ratio of synthetic fibers in textile waste</w:t>
            </w:r>
            <w:r w:rsidR="00E62441" w:rsidRPr="006E5904">
              <w:rPr>
                <w:rFonts w:asciiTheme="majorBidi" w:eastAsia="ＭＳ 明朝" w:hAnsiTheme="majorBidi" w:cstheme="majorBidi"/>
                <w:snapToGrid w:val="0"/>
                <w:color w:val="000000" w:themeColor="text1"/>
                <w:kern w:val="2"/>
                <w:sz w:val="20"/>
                <w:szCs w:val="20"/>
                <w:vertAlign w:val="superscript"/>
              </w:rPr>
              <w:t>*11</w:t>
            </w:r>
            <w:r w:rsidR="00E62441" w:rsidRPr="006E5904">
              <w:rPr>
                <w:rFonts w:asciiTheme="majorBidi" w:eastAsia="ＭＳ 明朝" w:hAnsiTheme="majorBidi" w:cstheme="majorBidi"/>
                <w:snapToGrid w:val="0"/>
                <w:color w:val="000000" w:themeColor="text1"/>
                <w:kern w:val="2"/>
                <w:sz w:val="20"/>
                <w:szCs w:val="20"/>
              </w:rPr>
              <w:t xml:space="preserve"> (-: on a dry basis) </w:t>
            </w:r>
            <w:r w:rsidRPr="006E5904">
              <w:rPr>
                <w:rFonts w:asciiTheme="majorBidi" w:eastAsia="ＭＳ 明朝" w:hAnsiTheme="majorBidi" w:cstheme="majorBidi"/>
                <w:snapToGrid w:val="0"/>
                <w:color w:val="000000" w:themeColor="text1"/>
                <w:kern w:val="2"/>
                <w:sz w:val="20"/>
                <w:szCs w:val="20"/>
              </w:rPr>
              <w:t>×</w:t>
            </w:r>
            <w:r w:rsidR="008963CD" w:rsidRPr="006E5904">
              <w:rPr>
                <w:rFonts w:asciiTheme="majorBidi" w:eastAsia="ＭＳ 明朝" w:hAnsiTheme="majorBidi" w:cstheme="majorBidi"/>
                <w:snapToGrid w:val="0"/>
                <w:color w:val="000000" w:themeColor="text1"/>
                <w:kern w:val="2"/>
                <w:sz w:val="20"/>
                <w:szCs w:val="20"/>
              </w:rPr>
              <w:t xml:space="preserve"> solid content ratio in </w:t>
            </w:r>
            <w:r w:rsidR="00E62441" w:rsidRPr="006E5904">
              <w:rPr>
                <w:rFonts w:asciiTheme="majorBidi" w:eastAsia="ＭＳ 明朝" w:hAnsiTheme="majorBidi" w:cstheme="majorBidi"/>
                <w:snapToGrid w:val="0"/>
                <w:color w:val="000000" w:themeColor="text1"/>
                <w:kern w:val="2"/>
                <w:sz w:val="20"/>
                <w:szCs w:val="20"/>
              </w:rPr>
              <w:t>textile waste</w:t>
            </w:r>
            <w:r w:rsidR="00E62441" w:rsidRPr="006E5904">
              <w:rPr>
                <w:rFonts w:asciiTheme="majorBidi" w:eastAsia="ＭＳ 明朝" w:hAnsiTheme="majorBidi" w:cstheme="majorBidi"/>
                <w:snapToGrid w:val="0"/>
                <w:color w:val="000000" w:themeColor="text1"/>
                <w:kern w:val="2"/>
                <w:sz w:val="20"/>
                <w:szCs w:val="20"/>
                <w:vertAlign w:val="superscript"/>
              </w:rPr>
              <w:t xml:space="preserve">*12 </w:t>
            </w:r>
            <w:r w:rsidR="00E62441" w:rsidRPr="006E5904">
              <w:rPr>
                <w:rFonts w:asciiTheme="majorBidi" w:eastAsia="ＭＳ 明朝" w:hAnsiTheme="majorBidi" w:cstheme="majorBidi"/>
                <w:snapToGrid w:val="0"/>
                <w:color w:val="000000" w:themeColor="text1"/>
                <w:kern w:val="2"/>
                <w:sz w:val="20"/>
                <w:szCs w:val="20"/>
              </w:rPr>
              <w:t>(-)</w:t>
            </w:r>
          </w:p>
        </w:tc>
      </w:tr>
    </w:tbl>
    <w:p w14:paraId="5DA83CCD" w14:textId="77777777" w:rsidR="001A4DCC" w:rsidRPr="006E5904" w:rsidRDefault="001A4DCC" w:rsidP="007C6EC3">
      <w:pPr>
        <w:spacing w:line="20" w:lineRule="exact"/>
        <w:rPr>
          <w:rFonts w:asciiTheme="majorBidi" w:hAnsiTheme="majorBidi" w:cstheme="majorBidi"/>
          <w:snapToGrid w:val="0"/>
          <w:color w:val="000000" w:themeColor="text1"/>
          <w:kern w:val="2"/>
          <w:sz w:val="20"/>
          <w:szCs w:val="20"/>
        </w:rPr>
      </w:pPr>
    </w:p>
    <w:p w14:paraId="1A317B89" w14:textId="77777777" w:rsidR="001A4DCC" w:rsidRPr="006E5904" w:rsidRDefault="001A4DCC" w:rsidP="007C6EC3">
      <w:pPr>
        <w:spacing w:line="49" w:lineRule="exact"/>
        <w:rPr>
          <w:rFonts w:asciiTheme="majorBidi" w:hAnsiTheme="majorBidi" w:cstheme="majorBidi"/>
          <w:snapToGrid w:val="0"/>
          <w:color w:val="000000" w:themeColor="text1"/>
          <w:kern w:val="2"/>
          <w:sz w:val="20"/>
          <w:szCs w:val="20"/>
        </w:rPr>
      </w:pPr>
    </w:p>
    <w:p w14:paraId="775D024B" w14:textId="77777777" w:rsidR="001A4DCC" w:rsidRPr="006E5904" w:rsidRDefault="000E0E30" w:rsidP="00E763A7">
      <w:pPr>
        <w:spacing w:line="251" w:lineRule="exact"/>
        <w:ind w:left="1000" w:hanging="397"/>
        <w:jc w:val="both"/>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*11</w:t>
      </w:r>
      <w:r w:rsidR="00E763A7" w:rsidRPr="006E5904">
        <w:rPr>
          <w:rFonts w:asciiTheme="majorBidi" w:eastAsia="ＭＳ 明朝" w:hAnsiTheme="majorBidi" w:cstheme="majorBidi"/>
          <w:snapToGrid w:val="0"/>
          <w:color w:val="000000" w:themeColor="text1"/>
          <w:kern w:val="2"/>
          <w:sz w:val="20"/>
          <w:szCs w:val="20"/>
        </w:rPr>
        <w:tab/>
      </w:r>
      <w:r w:rsidRPr="006E5904">
        <w:rPr>
          <w:rFonts w:asciiTheme="majorBidi" w:eastAsia="Century" w:hAnsiTheme="majorBidi" w:cstheme="majorBidi"/>
          <w:snapToGrid w:val="0"/>
          <w:color w:val="000000" w:themeColor="text1"/>
          <w:kern w:val="2"/>
          <w:sz w:val="20"/>
          <w:szCs w:val="20"/>
        </w:rPr>
        <w:t>Determine the ratio of synthetic fibers in textile waste (on a dry basis) based on actual</w:t>
      </w:r>
      <w:r w:rsidRPr="006E5904">
        <w:rPr>
          <w:rFonts w:asciiTheme="majorBidi" w:hAnsiTheme="majorBidi" w:cstheme="majorBidi"/>
          <w:snapToGrid w:val="0"/>
          <w:color w:val="000000" w:themeColor="text1"/>
          <w:kern w:val="2"/>
          <w:sz w:val="20"/>
          <w:szCs w:val="20"/>
        </w:rPr>
        <w:t xml:space="preserve"> </w:t>
      </w:r>
      <w:r w:rsidRPr="006E5904">
        <w:rPr>
          <w:rFonts w:asciiTheme="majorBidi" w:eastAsia="Century" w:hAnsiTheme="majorBidi" w:cstheme="majorBidi"/>
          <w:snapToGrid w:val="0"/>
          <w:color w:val="000000" w:themeColor="text1"/>
          <w:kern w:val="2"/>
          <w:sz w:val="20"/>
          <w:szCs w:val="20"/>
        </w:rPr>
        <w:t>measurements,</w:t>
      </w:r>
      <w:r w:rsidRPr="006E5904">
        <w:rPr>
          <w:rFonts w:asciiTheme="majorBidi" w:hAnsiTheme="majorBidi" w:cstheme="majorBidi"/>
          <w:snapToGrid w:val="0"/>
          <w:color w:val="000000" w:themeColor="text1"/>
          <w:kern w:val="2"/>
          <w:sz w:val="20"/>
          <w:szCs w:val="20"/>
        </w:rPr>
        <w:t xml:space="preserve"> etc. </w:t>
      </w:r>
      <w:r w:rsidR="00534F96" w:rsidRPr="006E5904">
        <w:rPr>
          <w:rFonts w:asciiTheme="majorBidi" w:hAnsiTheme="majorBidi" w:cstheme="majorBidi"/>
          <w:snapToGrid w:val="0"/>
          <w:color w:val="000000" w:themeColor="text1"/>
          <w:kern w:val="2"/>
          <w:sz w:val="20"/>
          <w:szCs w:val="20"/>
        </w:rPr>
        <w:t xml:space="preserve">If it is difficult to determine this ratio, a ratio of </w:t>
      </w:r>
      <w:r w:rsidR="00D65647" w:rsidRPr="006E5904">
        <w:rPr>
          <w:rFonts w:asciiTheme="majorBidi" w:eastAsia="Century" w:hAnsiTheme="majorBidi" w:cstheme="majorBidi"/>
          <w:snapToGrid w:val="0"/>
          <w:color w:val="000000" w:themeColor="text1"/>
          <w:kern w:val="2"/>
          <w:sz w:val="20"/>
          <w:szCs w:val="20"/>
        </w:rPr>
        <w:t>25</w:t>
      </w:r>
      <w:r w:rsidR="00534F96" w:rsidRPr="006E5904">
        <w:rPr>
          <w:rFonts w:asciiTheme="majorBidi" w:hAnsiTheme="majorBidi" w:cstheme="majorBidi"/>
          <w:snapToGrid w:val="0"/>
          <w:color w:val="000000" w:themeColor="text1"/>
          <w:kern w:val="2"/>
          <w:sz w:val="20"/>
          <w:szCs w:val="20"/>
        </w:rPr>
        <w:t xml:space="preserve">% (based on the "Report of </w:t>
      </w:r>
      <w:r w:rsidR="00B405C3" w:rsidRPr="006E5904">
        <w:rPr>
          <w:rFonts w:asciiTheme="majorBidi" w:hAnsiTheme="majorBidi" w:cstheme="majorBidi"/>
          <w:snapToGrid w:val="0"/>
          <w:color w:val="000000" w:themeColor="text1"/>
          <w:kern w:val="2"/>
          <w:sz w:val="20"/>
          <w:szCs w:val="20"/>
        </w:rPr>
        <w:t xml:space="preserve">the </w:t>
      </w:r>
      <w:r w:rsidR="00534F96" w:rsidRPr="006E5904">
        <w:rPr>
          <w:rFonts w:asciiTheme="majorBidi" w:hAnsiTheme="majorBidi" w:cstheme="majorBidi"/>
          <w:snapToGrid w:val="0"/>
          <w:color w:val="000000" w:themeColor="text1"/>
          <w:kern w:val="2"/>
          <w:sz w:val="20"/>
          <w:szCs w:val="20"/>
        </w:rPr>
        <w:t xml:space="preserve">Subcommittee on Waste - Results of Review on Greenhouse Gas Emissions Estimation </w:t>
      </w:r>
      <w:r w:rsidR="00B405C3" w:rsidRPr="006E5904">
        <w:rPr>
          <w:rFonts w:asciiTheme="majorBidi" w:hAnsiTheme="majorBidi" w:cstheme="majorBidi"/>
          <w:snapToGrid w:val="0"/>
          <w:color w:val="000000" w:themeColor="text1"/>
          <w:kern w:val="2"/>
          <w:sz w:val="20"/>
          <w:szCs w:val="20"/>
        </w:rPr>
        <w:t>(Draft)</w:t>
      </w:r>
      <w:r w:rsidR="00B325B4" w:rsidRPr="006E5904">
        <w:rPr>
          <w:rFonts w:asciiTheme="majorBidi" w:hAnsiTheme="majorBidi" w:cstheme="majorBidi"/>
          <w:snapToGrid w:val="0"/>
          <w:color w:val="000000" w:themeColor="text1"/>
          <w:kern w:val="2"/>
          <w:sz w:val="20"/>
          <w:szCs w:val="20"/>
        </w:rPr>
        <w:t xml:space="preserve"> </w:t>
      </w:r>
      <w:r w:rsidR="00534F96" w:rsidRPr="006E5904">
        <w:rPr>
          <w:rFonts w:asciiTheme="majorBidi" w:hAnsiTheme="majorBidi" w:cstheme="majorBidi"/>
          <w:snapToGrid w:val="0"/>
          <w:color w:val="000000" w:themeColor="text1"/>
          <w:kern w:val="2"/>
          <w:sz w:val="20"/>
          <w:szCs w:val="20"/>
        </w:rPr>
        <w:t>- Committee for Greenhouse Gas Emissions Estimation Methods in 2005" (2006)) can be used for calculation.</w:t>
      </w:r>
    </w:p>
    <w:p w14:paraId="462DFB0B" w14:textId="77777777" w:rsidR="001A4DCC" w:rsidRPr="006E5904" w:rsidRDefault="001A4DCC" w:rsidP="007C6EC3">
      <w:pPr>
        <w:spacing w:line="35" w:lineRule="exact"/>
        <w:rPr>
          <w:rFonts w:asciiTheme="majorBidi" w:hAnsiTheme="majorBidi" w:cstheme="majorBidi"/>
          <w:snapToGrid w:val="0"/>
          <w:color w:val="000000" w:themeColor="text1"/>
          <w:kern w:val="2"/>
          <w:sz w:val="20"/>
          <w:szCs w:val="20"/>
        </w:rPr>
      </w:pPr>
    </w:p>
    <w:p w14:paraId="6D04C250" w14:textId="77777777" w:rsidR="001A4DCC" w:rsidRPr="006E5904" w:rsidRDefault="000E0E30" w:rsidP="00E763A7">
      <w:pPr>
        <w:spacing w:line="248" w:lineRule="exact"/>
        <w:ind w:left="1000" w:hanging="397"/>
        <w:jc w:val="both"/>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*12</w:t>
      </w:r>
      <w:r w:rsidR="00E763A7" w:rsidRPr="006E5904">
        <w:rPr>
          <w:rFonts w:asciiTheme="majorBidi" w:eastAsia="ＭＳ 明朝" w:hAnsiTheme="majorBidi" w:cstheme="majorBidi"/>
          <w:snapToGrid w:val="0"/>
          <w:color w:val="000000" w:themeColor="text1"/>
          <w:kern w:val="2"/>
          <w:sz w:val="20"/>
          <w:szCs w:val="20"/>
        </w:rPr>
        <w:tab/>
      </w:r>
      <w:r w:rsidR="001527B3" w:rsidRPr="006E5904">
        <w:rPr>
          <w:rFonts w:asciiTheme="majorBidi" w:eastAsia="ＭＳ 明朝" w:hAnsiTheme="majorBidi" w:cstheme="majorBidi"/>
          <w:snapToGrid w:val="0"/>
          <w:color w:val="000000" w:themeColor="text1"/>
          <w:kern w:val="2"/>
          <w:sz w:val="20"/>
          <w:szCs w:val="20"/>
        </w:rPr>
        <w:t xml:space="preserve">Determine the </w:t>
      </w:r>
      <w:r w:rsidR="006A5E27" w:rsidRPr="006E5904">
        <w:rPr>
          <w:rFonts w:asciiTheme="majorBidi" w:eastAsia="ＭＳ 明朝" w:hAnsiTheme="majorBidi" w:cstheme="majorBidi"/>
          <w:snapToGrid w:val="0"/>
          <w:color w:val="000000" w:themeColor="text1"/>
          <w:kern w:val="2"/>
          <w:sz w:val="20"/>
          <w:szCs w:val="20"/>
        </w:rPr>
        <w:t xml:space="preserve">solid content ratio in textile waste (the ratio of the dry weight of textile waste to the wet </w:t>
      </w:r>
      <w:r w:rsidR="00B405C3" w:rsidRPr="006E5904">
        <w:rPr>
          <w:rFonts w:asciiTheme="majorBidi" w:eastAsia="ＭＳ 明朝" w:hAnsiTheme="majorBidi" w:cstheme="majorBidi"/>
          <w:snapToGrid w:val="0"/>
          <w:color w:val="000000" w:themeColor="text1"/>
          <w:kern w:val="2"/>
          <w:sz w:val="20"/>
          <w:szCs w:val="20"/>
        </w:rPr>
        <w:t>weight</w:t>
      </w:r>
      <w:r w:rsidR="006A5E27" w:rsidRPr="006E5904">
        <w:rPr>
          <w:rFonts w:asciiTheme="majorBidi" w:hAnsiTheme="majorBidi" w:cstheme="majorBidi"/>
          <w:snapToGrid w:val="0"/>
          <w:color w:val="000000" w:themeColor="text1"/>
          <w:kern w:val="2"/>
          <w:sz w:val="20"/>
          <w:szCs w:val="20"/>
        </w:rPr>
        <w:t xml:space="preserve">) based on actual measurements, etc. If it is difficult to determine this ratio, a solid content ratio of </w:t>
      </w:r>
      <w:r w:rsidR="00D65647" w:rsidRPr="006E5904">
        <w:rPr>
          <w:rFonts w:asciiTheme="majorBidi" w:eastAsia="Century" w:hAnsiTheme="majorBidi" w:cstheme="majorBidi"/>
          <w:snapToGrid w:val="0"/>
          <w:color w:val="000000" w:themeColor="text1"/>
          <w:kern w:val="2"/>
          <w:sz w:val="20"/>
          <w:szCs w:val="20"/>
        </w:rPr>
        <w:t>85</w:t>
      </w:r>
      <w:r w:rsidR="006A5E27" w:rsidRPr="006E5904">
        <w:rPr>
          <w:rFonts w:asciiTheme="majorBidi" w:hAnsiTheme="majorBidi" w:cstheme="majorBidi"/>
          <w:snapToGrid w:val="0"/>
          <w:color w:val="000000" w:themeColor="text1"/>
          <w:kern w:val="2"/>
          <w:sz w:val="20"/>
          <w:szCs w:val="20"/>
        </w:rPr>
        <w:t>% (</w:t>
      </w:r>
      <w:r w:rsidR="008142B3" w:rsidRPr="006E5904">
        <w:rPr>
          <w:rFonts w:asciiTheme="majorBidi" w:hAnsiTheme="majorBidi" w:cstheme="majorBidi"/>
          <w:snapToGrid w:val="0"/>
          <w:color w:val="000000" w:themeColor="text1"/>
          <w:kern w:val="2"/>
          <w:sz w:val="20"/>
          <w:szCs w:val="20"/>
        </w:rPr>
        <w:t xml:space="preserve">based on data from </w:t>
      </w:r>
      <w:r w:rsidR="00903C7D" w:rsidRPr="006E5904">
        <w:rPr>
          <w:rFonts w:asciiTheme="majorBidi" w:hAnsiTheme="majorBidi" w:cstheme="majorBidi"/>
          <w:snapToGrid w:val="0"/>
          <w:color w:val="000000" w:themeColor="text1"/>
          <w:kern w:val="2"/>
          <w:sz w:val="20"/>
          <w:szCs w:val="20"/>
        </w:rPr>
        <w:t>surveys</w:t>
      </w:r>
      <w:r w:rsidR="008142B3" w:rsidRPr="006E5904">
        <w:rPr>
          <w:rFonts w:asciiTheme="majorBidi" w:hAnsiTheme="majorBidi" w:cstheme="majorBidi"/>
          <w:snapToGrid w:val="0"/>
          <w:color w:val="000000" w:themeColor="text1"/>
          <w:kern w:val="2"/>
          <w:sz w:val="20"/>
          <w:szCs w:val="20"/>
        </w:rPr>
        <w:t xml:space="preserve"> available</w:t>
      </w:r>
      <w:r w:rsidR="006A5E27" w:rsidRPr="006E5904">
        <w:rPr>
          <w:rFonts w:asciiTheme="majorBidi" w:hAnsiTheme="majorBidi" w:cstheme="majorBidi"/>
          <w:snapToGrid w:val="0"/>
          <w:color w:val="000000" w:themeColor="text1"/>
          <w:kern w:val="2"/>
          <w:sz w:val="20"/>
          <w:szCs w:val="20"/>
        </w:rPr>
        <w:t>) can be used for calculation.</w:t>
      </w:r>
    </w:p>
    <w:p w14:paraId="6A9F77C9"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02C35CA0" w14:textId="77777777" w:rsidR="001A4DCC" w:rsidRPr="006E5904" w:rsidRDefault="001A4DCC" w:rsidP="007C6EC3">
      <w:pPr>
        <w:spacing w:line="267" w:lineRule="exact"/>
        <w:rPr>
          <w:rFonts w:asciiTheme="majorBidi" w:hAnsiTheme="majorBidi" w:cstheme="majorBidi"/>
          <w:snapToGrid w:val="0"/>
          <w:color w:val="000000" w:themeColor="text1"/>
          <w:kern w:val="2"/>
          <w:sz w:val="20"/>
          <w:szCs w:val="20"/>
        </w:rPr>
      </w:pPr>
    </w:p>
    <w:p w14:paraId="1BC50A3E" w14:textId="77777777" w:rsidR="001A4DCC" w:rsidRPr="00194B60" w:rsidRDefault="00162141" w:rsidP="007C6EC3">
      <w:pPr>
        <w:spacing w:line="211" w:lineRule="exact"/>
        <w:ind w:left="2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21"/>
          <w:szCs w:val="21"/>
        </w:rPr>
        <w:sym w:font="Wingdings" w:char="F0A1"/>
      </w:r>
      <w:r w:rsidR="0029320B" w:rsidRPr="006E5904">
        <w:rPr>
          <w:rFonts w:asciiTheme="majorBidi" w:eastAsia="ＭＳ 明朝" w:hAnsiTheme="majorBidi" w:cstheme="majorBidi"/>
          <w:snapToGrid w:val="0"/>
          <w:color w:val="000000" w:themeColor="text1"/>
          <w:kern w:val="2"/>
          <w:sz w:val="21"/>
          <w:szCs w:val="21"/>
        </w:rPr>
        <w:t xml:space="preserve"> Determination of the amount of waste plastic </w:t>
      </w:r>
      <w:r w:rsidR="00B405C3" w:rsidRPr="00852D15">
        <w:rPr>
          <w:rFonts w:asciiTheme="majorBidi" w:eastAsia="ＭＳ 明朝" w:hAnsiTheme="majorBidi" w:cstheme="majorBidi"/>
          <w:snapToGrid w:val="0"/>
          <w:color w:val="000000" w:themeColor="text1"/>
          <w:kern w:val="2"/>
          <w:sz w:val="21"/>
          <w:szCs w:val="21"/>
        </w:rPr>
        <w:t>converted to oil</w:t>
      </w:r>
    </w:p>
    <w:p w14:paraId="7126B521" w14:textId="77777777" w:rsidR="001A4DCC" w:rsidRPr="00A707F9" w:rsidRDefault="001A4DCC" w:rsidP="007C6EC3">
      <w:pPr>
        <w:spacing w:line="151" w:lineRule="exact"/>
        <w:rPr>
          <w:rFonts w:asciiTheme="majorBidi" w:hAnsiTheme="majorBidi" w:cstheme="majorBidi"/>
          <w:snapToGrid w:val="0"/>
          <w:color w:val="000000" w:themeColor="text1"/>
          <w:kern w:val="2"/>
          <w:sz w:val="20"/>
          <w:szCs w:val="20"/>
        </w:rPr>
      </w:pPr>
    </w:p>
    <w:p w14:paraId="74FFA434" w14:textId="77777777" w:rsidR="001A4DCC" w:rsidRPr="006E5904" w:rsidRDefault="0029320B" w:rsidP="00E763A7">
      <w:pPr>
        <w:pStyle w:val="Body"/>
        <w:rPr>
          <w:sz w:val="20"/>
          <w:szCs w:val="20"/>
        </w:rPr>
      </w:pPr>
      <w:r w:rsidRPr="00A15A23">
        <w:t>If wa</w:t>
      </w:r>
      <w:r w:rsidR="00B405C3" w:rsidRPr="006E5904">
        <w:t>ste plastic is converted to oil and the oil</w:t>
      </w:r>
      <w:r w:rsidRPr="006E5904">
        <w:t xml:space="preserve"> is used as recycled oil, consider the amount of waste plastic </w:t>
      </w:r>
      <w:r w:rsidR="005E0C7B" w:rsidRPr="006E5904">
        <w:t>fed</w:t>
      </w:r>
      <w:r w:rsidRPr="006E5904">
        <w:t xml:space="preserve"> to facilit</w:t>
      </w:r>
      <w:r w:rsidR="00203DCC" w:rsidRPr="006E5904">
        <w:t>ies</w:t>
      </w:r>
      <w:r w:rsidRPr="006E5904">
        <w:t xml:space="preserve"> for conversion to oil as the amount of activity. </w:t>
      </w:r>
      <w:r w:rsidR="0003130A" w:rsidRPr="006E5904">
        <w:t xml:space="preserve">However, </w:t>
      </w:r>
      <w:r w:rsidR="00203DCC" w:rsidRPr="006E5904">
        <w:t xml:space="preserve">if recycled oil </w:t>
      </w:r>
      <w:r w:rsidR="00B405C3" w:rsidRPr="006E5904">
        <w:t>produced</w:t>
      </w:r>
      <w:r w:rsidR="00203DCC" w:rsidRPr="006E5904">
        <w:t xml:space="preserve"> by facilities for conversion to oil is sold to others or is not used </w:t>
      </w:r>
      <w:r w:rsidR="00D0460C" w:rsidRPr="006E5904">
        <w:t xml:space="preserve">in-house </w:t>
      </w:r>
      <w:r w:rsidR="00203DCC" w:rsidRPr="006E5904">
        <w:t xml:space="preserve">for another reason, deduct the amount of waste plastics </w:t>
      </w:r>
      <w:r w:rsidR="00B325B4" w:rsidRPr="006E5904">
        <w:t>corresponding to</w:t>
      </w:r>
      <w:r w:rsidR="00203DCC" w:rsidRPr="006E5904">
        <w:t xml:space="preserve"> </w:t>
      </w:r>
      <w:r w:rsidR="00D0460C" w:rsidRPr="006E5904">
        <w:t>such</w:t>
      </w:r>
      <w:r w:rsidR="00203DCC" w:rsidRPr="006E5904">
        <w:t xml:space="preserve"> oil not used </w:t>
      </w:r>
      <w:r w:rsidR="00D0460C" w:rsidRPr="006E5904">
        <w:t>in</w:t>
      </w:r>
      <w:r w:rsidR="00D53910" w:rsidRPr="006E5904">
        <w:t>-</w:t>
      </w:r>
      <w:r w:rsidR="00D0460C" w:rsidRPr="006E5904">
        <w:t xml:space="preserve">house </w:t>
      </w:r>
      <w:r w:rsidR="00B325B4" w:rsidRPr="006E5904">
        <w:t xml:space="preserve">from the amount of waste plastics converted to oil </w:t>
      </w:r>
      <w:r w:rsidR="00D0460C" w:rsidRPr="006E5904">
        <w:t xml:space="preserve">in calculating </w:t>
      </w:r>
      <w:r w:rsidR="00203DCC" w:rsidRPr="006E5904">
        <w:t>the amount of activity.</w:t>
      </w:r>
    </w:p>
    <w:p w14:paraId="0E4B4A6B"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79729128" w14:textId="77777777" w:rsidR="001A4DCC" w:rsidRPr="006E5904" w:rsidRDefault="001A4DCC" w:rsidP="007C6EC3">
      <w:pPr>
        <w:spacing w:line="312" w:lineRule="exact"/>
        <w:rPr>
          <w:rFonts w:asciiTheme="majorBidi" w:hAnsiTheme="majorBidi" w:cstheme="majorBidi"/>
          <w:snapToGrid w:val="0"/>
          <w:color w:val="000000" w:themeColor="text1"/>
          <w:kern w:val="2"/>
          <w:sz w:val="20"/>
          <w:szCs w:val="20"/>
        </w:rPr>
      </w:pPr>
    </w:p>
    <w:p w14:paraId="3B37A4C4" w14:textId="77777777" w:rsidR="001A4DCC" w:rsidRPr="00194B60" w:rsidRDefault="00162141" w:rsidP="007C6EC3">
      <w:pPr>
        <w:spacing w:line="211" w:lineRule="exact"/>
        <w:ind w:left="2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21"/>
          <w:szCs w:val="21"/>
        </w:rPr>
        <w:sym w:font="Wingdings" w:char="F0A1"/>
      </w:r>
      <w:r w:rsidR="00CD79F5" w:rsidRPr="006E5904">
        <w:rPr>
          <w:rFonts w:asciiTheme="majorBidi" w:eastAsia="ＭＳ 明朝" w:hAnsiTheme="majorBidi" w:cstheme="majorBidi"/>
          <w:snapToGrid w:val="0"/>
          <w:color w:val="000000" w:themeColor="text1"/>
          <w:kern w:val="2"/>
          <w:sz w:val="21"/>
          <w:szCs w:val="21"/>
        </w:rPr>
        <w:t xml:space="preserve"> </w:t>
      </w:r>
      <w:r w:rsidR="00D0460C" w:rsidRPr="00852D15">
        <w:rPr>
          <w:rFonts w:asciiTheme="majorBidi" w:eastAsia="ＭＳ 明朝" w:hAnsiTheme="majorBidi" w:cstheme="majorBidi"/>
          <w:snapToGrid w:val="0"/>
          <w:color w:val="000000" w:themeColor="text1"/>
          <w:kern w:val="2"/>
          <w:sz w:val="21"/>
          <w:szCs w:val="21"/>
        </w:rPr>
        <w:t xml:space="preserve">Determination of the amount of waste used to </w:t>
      </w:r>
      <w:r w:rsidR="00CD79F5" w:rsidRPr="00194B60">
        <w:rPr>
          <w:rFonts w:asciiTheme="majorBidi" w:eastAsia="ＭＳ 明朝" w:hAnsiTheme="majorBidi" w:cstheme="majorBidi"/>
          <w:snapToGrid w:val="0"/>
          <w:color w:val="000000" w:themeColor="text1"/>
          <w:kern w:val="2"/>
          <w:sz w:val="21"/>
          <w:szCs w:val="21"/>
        </w:rPr>
        <w:t>make products</w:t>
      </w:r>
    </w:p>
    <w:p w14:paraId="60B8C925" w14:textId="77777777" w:rsidR="001A4DCC" w:rsidRPr="00A707F9" w:rsidRDefault="001A4DCC" w:rsidP="007C6EC3">
      <w:pPr>
        <w:spacing w:line="151" w:lineRule="exact"/>
        <w:rPr>
          <w:rFonts w:asciiTheme="majorBidi" w:hAnsiTheme="majorBidi" w:cstheme="majorBidi"/>
          <w:snapToGrid w:val="0"/>
          <w:color w:val="000000" w:themeColor="text1"/>
          <w:kern w:val="2"/>
          <w:sz w:val="20"/>
          <w:szCs w:val="20"/>
        </w:rPr>
      </w:pPr>
    </w:p>
    <w:p w14:paraId="2C097765" w14:textId="77777777" w:rsidR="00DF4790" w:rsidRPr="006E5904" w:rsidRDefault="00DF4790" w:rsidP="007C6EC3">
      <w:pPr>
        <w:spacing w:line="285" w:lineRule="exact"/>
        <w:ind w:left="400"/>
        <w:rPr>
          <w:rFonts w:asciiTheme="majorBidi" w:eastAsia="ＭＳ 明朝" w:hAnsiTheme="majorBidi" w:cstheme="majorBidi"/>
          <w:snapToGrid w:val="0"/>
          <w:color w:val="000000" w:themeColor="text1"/>
          <w:kern w:val="2"/>
          <w:sz w:val="21"/>
          <w:szCs w:val="21"/>
        </w:rPr>
      </w:pPr>
      <w:r w:rsidRPr="00A15A23">
        <w:rPr>
          <w:rFonts w:asciiTheme="majorBidi" w:eastAsia="ＭＳ 明朝" w:hAnsiTheme="majorBidi" w:cstheme="majorBidi"/>
          <w:snapToGrid w:val="0"/>
          <w:color w:val="000000" w:themeColor="text1"/>
          <w:kern w:val="2"/>
          <w:sz w:val="21"/>
          <w:szCs w:val="21"/>
        </w:rPr>
        <w:t xml:space="preserve">Determine the amount of </w:t>
      </w:r>
      <w:r w:rsidR="00426FF4" w:rsidRPr="006E5904">
        <w:rPr>
          <w:rFonts w:asciiTheme="majorBidi" w:eastAsia="ＭＳ 明朝" w:hAnsiTheme="majorBidi" w:cstheme="majorBidi"/>
          <w:snapToGrid w:val="0"/>
          <w:color w:val="000000" w:themeColor="text1"/>
          <w:kern w:val="2"/>
          <w:sz w:val="21"/>
          <w:szCs w:val="21"/>
        </w:rPr>
        <w:t>waste used</w:t>
      </w:r>
      <w:r w:rsidRPr="006E5904">
        <w:rPr>
          <w:rFonts w:asciiTheme="majorBidi" w:eastAsia="ＭＳ 明朝" w:hAnsiTheme="majorBidi" w:cstheme="majorBidi"/>
          <w:snapToGrid w:val="0"/>
          <w:color w:val="000000" w:themeColor="text1"/>
          <w:kern w:val="2"/>
          <w:sz w:val="21"/>
          <w:szCs w:val="21"/>
        </w:rPr>
        <w:t xml:space="preserve"> to make products differently depending</w:t>
      </w:r>
      <w:r w:rsidR="00426FF4" w:rsidRPr="006E5904">
        <w:rPr>
          <w:rFonts w:asciiTheme="majorBidi" w:eastAsia="ＭＳ 明朝" w:hAnsiTheme="majorBidi" w:cstheme="majorBidi"/>
          <w:snapToGrid w:val="0"/>
          <w:color w:val="000000" w:themeColor="text1"/>
          <w:kern w:val="2"/>
          <w:sz w:val="21"/>
          <w:szCs w:val="21"/>
        </w:rPr>
        <w:t xml:space="preserve"> on the use as described below:</w:t>
      </w:r>
    </w:p>
    <w:p w14:paraId="02362733" w14:textId="77777777" w:rsidR="001A4DCC" w:rsidRPr="006E5904" w:rsidRDefault="00DF4790" w:rsidP="007C6EC3">
      <w:pPr>
        <w:spacing w:line="285" w:lineRule="exact"/>
        <w:ind w:left="4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&lt;When iron contained in waste rubber tires is used as a material for products&gt;</w:t>
      </w:r>
    </w:p>
    <w:p w14:paraId="728A8A45" w14:textId="77777777" w:rsidR="001A4DCC" w:rsidRPr="006E5904" w:rsidRDefault="001A4DCC" w:rsidP="007C6EC3">
      <w:pPr>
        <w:spacing w:line="151" w:lineRule="exact"/>
        <w:rPr>
          <w:rFonts w:asciiTheme="majorBidi" w:hAnsiTheme="majorBidi" w:cstheme="majorBidi"/>
          <w:snapToGrid w:val="0"/>
          <w:color w:val="000000" w:themeColor="text1"/>
          <w:kern w:val="2"/>
          <w:sz w:val="20"/>
          <w:szCs w:val="20"/>
        </w:rPr>
      </w:pPr>
    </w:p>
    <w:p w14:paraId="47E7627E" w14:textId="77777777" w:rsidR="001A4DCC" w:rsidRPr="006E5904" w:rsidRDefault="00DF4790" w:rsidP="00720561">
      <w:pPr>
        <w:ind w:left="811" w:hanging="193"/>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 xml:space="preserve">- </w:t>
      </w:r>
      <w:r w:rsidR="00720561" w:rsidRPr="006E5904">
        <w:rPr>
          <w:rFonts w:asciiTheme="majorBidi" w:eastAsia="ＭＳ 明朝" w:hAnsiTheme="majorBidi" w:cstheme="majorBidi"/>
          <w:snapToGrid w:val="0"/>
          <w:color w:val="000000" w:themeColor="text1"/>
          <w:kern w:val="2"/>
          <w:sz w:val="21"/>
          <w:szCs w:val="21"/>
        </w:rPr>
        <w:tab/>
      </w:r>
      <w:r w:rsidRPr="006E5904">
        <w:rPr>
          <w:rFonts w:asciiTheme="majorBidi" w:eastAsia="ＭＳ 明朝" w:hAnsiTheme="majorBidi" w:cstheme="majorBidi"/>
          <w:snapToGrid w:val="0"/>
          <w:color w:val="000000" w:themeColor="text1"/>
          <w:kern w:val="2"/>
          <w:sz w:val="21"/>
          <w:szCs w:val="21"/>
        </w:rPr>
        <w:t xml:space="preserve">Consider the total amount of waste rubber tires </w:t>
      </w:r>
      <w:r w:rsidR="00E02525" w:rsidRPr="006E5904">
        <w:rPr>
          <w:rFonts w:asciiTheme="majorBidi" w:eastAsia="ＭＳ 明朝" w:hAnsiTheme="majorBidi" w:cstheme="majorBidi"/>
          <w:snapToGrid w:val="0"/>
          <w:color w:val="000000" w:themeColor="text1"/>
          <w:kern w:val="2"/>
          <w:sz w:val="21"/>
          <w:szCs w:val="21"/>
        </w:rPr>
        <w:t>fed into cement firing furnaces, etc. (on a dry basis) as the amount of activity.</w:t>
      </w:r>
    </w:p>
    <w:p w14:paraId="12BA5C0F" w14:textId="77777777" w:rsidR="001A4DCC" w:rsidRPr="006E5904" w:rsidRDefault="001A4DCC" w:rsidP="007C6EC3">
      <w:pPr>
        <w:spacing w:line="310" w:lineRule="exact"/>
        <w:rPr>
          <w:rFonts w:asciiTheme="majorBidi" w:hAnsiTheme="majorBidi" w:cstheme="majorBidi"/>
          <w:snapToGrid w:val="0"/>
          <w:color w:val="000000" w:themeColor="text1"/>
          <w:kern w:val="2"/>
          <w:sz w:val="20"/>
          <w:szCs w:val="20"/>
        </w:rPr>
      </w:pPr>
    </w:p>
    <w:p w14:paraId="126A6E97" w14:textId="77777777" w:rsidR="001A4DCC" w:rsidRPr="006E5904" w:rsidRDefault="00E02525" w:rsidP="007C6EC3">
      <w:pPr>
        <w:spacing w:line="211" w:lineRule="exact"/>
        <w:ind w:left="4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&lt;</w:t>
      </w:r>
      <w:r w:rsidR="006F0778" w:rsidRPr="006E5904">
        <w:rPr>
          <w:rFonts w:asciiTheme="majorBidi" w:eastAsia="ＭＳ 明朝" w:hAnsiTheme="majorBidi" w:cstheme="majorBidi"/>
          <w:snapToGrid w:val="0"/>
          <w:color w:val="000000" w:themeColor="text1"/>
          <w:kern w:val="2"/>
          <w:sz w:val="21"/>
          <w:szCs w:val="21"/>
        </w:rPr>
        <w:t xml:space="preserve">When </w:t>
      </w:r>
      <w:r w:rsidR="006C032F" w:rsidRPr="006E5904">
        <w:rPr>
          <w:rFonts w:asciiTheme="majorBidi" w:eastAsia="ＭＳ 明朝" w:hAnsiTheme="majorBidi" w:cstheme="majorBidi"/>
          <w:snapToGrid w:val="0"/>
          <w:color w:val="000000" w:themeColor="text1"/>
          <w:kern w:val="2"/>
          <w:sz w:val="21"/>
          <w:szCs w:val="21"/>
        </w:rPr>
        <w:t>waste plastics are used to reduce iron ore in a blast furnace&gt;</w:t>
      </w:r>
    </w:p>
    <w:p w14:paraId="182140BE" w14:textId="77777777" w:rsidR="001A4DCC" w:rsidRPr="006E5904" w:rsidRDefault="001A4DCC" w:rsidP="007C6EC3">
      <w:pPr>
        <w:spacing w:line="151" w:lineRule="exact"/>
        <w:rPr>
          <w:rFonts w:asciiTheme="majorBidi" w:hAnsiTheme="majorBidi" w:cstheme="majorBidi"/>
          <w:snapToGrid w:val="0"/>
          <w:color w:val="000000" w:themeColor="text1"/>
          <w:kern w:val="2"/>
          <w:sz w:val="20"/>
          <w:szCs w:val="20"/>
        </w:rPr>
      </w:pPr>
    </w:p>
    <w:p w14:paraId="4EBD811B" w14:textId="77777777" w:rsidR="001A4DCC" w:rsidRPr="006E5904" w:rsidRDefault="00121617" w:rsidP="00CF4696">
      <w:pPr>
        <w:spacing w:line="322" w:lineRule="exact"/>
        <w:ind w:left="820" w:hanging="208"/>
        <w:jc w:val="both"/>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w:t>
      </w:r>
      <w:r w:rsidR="00CF4696" w:rsidRPr="006E5904">
        <w:rPr>
          <w:rFonts w:asciiTheme="majorBidi" w:eastAsia="ＭＳ 明朝" w:hAnsiTheme="majorBidi" w:cstheme="majorBidi"/>
          <w:snapToGrid w:val="0"/>
          <w:color w:val="000000" w:themeColor="text1"/>
          <w:kern w:val="2"/>
          <w:sz w:val="21"/>
          <w:szCs w:val="21"/>
        </w:rPr>
        <w:tab/>
      </w:r>
      <w:r w:rsidRPr="006E5904">
        <w:rPr>
          <w:rFonts w:asciiTheme="majorBidi" w:eastAsia="ＭＳ 明朝" w:hAnsiTheme="majorBidi" w:cstheme="majorBidi"/>
          <w:snapToGrid w:val="0"/>
          <w:color w:val="000000" w:themeColor="text1"/>
          <w:kern w:val="2"/>
          <w:sz w:val="21"/>
          <w:szCs w:val="21"/>
        </w:rPr>
        <w:t xml:space="preserve">Consider the amount of waste plastics recycled to </w:t>
      </w:r>
      <w:r w:rsidR="00DA155A" w:rsidRPr="006E5904">
        <w:rPr>
          <w:rFonts w:asciiTheme="majorBidi" w:eastAsia="ＭＳ 明朝" w:hAnsiTheme="majorBidi" w:cstheme="majorBidi"/>
          <w:snapToGrid w:val="0"/>
          <w:color w:val="000000" w:themeColor="text1"/>
          <w:kern w:val="2"/>
          <w:sz w:val="21"/>
          <w:szCs w:val="21"/>
        </w:rPr>
        <w:t>a reducing agent in a blast furnace</w:t>
      </w:r>
      <w:r w:rsidRPr="006E5904">
        <w:rPr>
          <w:rFonts w:asciiTheme="majorBidi" w:eastAsia="ＭＳ 明朝" w:hAnsiTheme="majorBidi" w:cstheme="majorBidi"/>
          <w:snapToGrid w:val="0"/>
          <w:color w:val="000000" w:themeColor="text1"/>
          <w:kern w:val="2"/>
          <w:sz w:val="21"/>
          <w:szCs w:val="21"/>
        </w:rPr>
        <w:t xml:space="preserve"> after </w:t>
      </w:r>
      <w:r w:rsidR="007422AE" w:rsidRPr="006E5904">
        <w:rPr>
          <w:rFonts w:asciiTheme="majorBidi" w:eastAsia="ＭＳ 明朝" w:hAnsiTheme="majorBidi" w:cstheme="majorBidi"/>
          <w:snapToGrid w:val="0"/>
          <w:color w:val="000000" w:themeColor="text1"/>
          <w:kern w:val="2"/>
          <w:sz w:val="21"/>
          <w:szCs w:val="21"/>
        </w:rPr>
        <w:t>removal of</w:t>
      </w:r>
      <w:r w:rsidRPr="006E5904">
        <w:rPr>
          <w:rFonts w:asciiTheme="majorBidi" w:eastAsia="ＭＳ 明朝" w:hAnsiTheme="majorBidi" w:cstheme="majorBidi"/>
          <w:snapToGrid w:val="0"/>
          <w:color w:val="000000" w:themeColor="text1"/>
          <w:kern w:val="2"/>
          <w:sz w:val="21"/>
          <w:szCs w:val="21"/>
        </w:rPr>
        <w:t xml:space="preserve"> polyvinyl chloride and other foreign matters as the amount of activity.</w:t>
      </w:r>
      <w:r w:rsidR="00D53910" w:rsidRPr="006E5904">
        <w:rPr>
          <w:rFonts w:asciiTheme="majorBidi" w:eastAsia="ＭＳ 明朝" w:hAnsiTheme="majorBidi" w:cstheme="majorBidi"/>
          <w:snapToGrid w:val="0"/>
          <w:color w:val="000000" w:themeColor="text1"/>
          <w:kern w:val="2"/>
          <w:sz w:val="21"/>
          <w:szCs w:val="21"/>
        </w:rPr>
        <w:t xml:space="preserve"> However, if blast furnace gas generated and recovered from a blast furnace is not used in-house, deduct the amount of waste plastics </w:t>
      </w:r>
      <w:r w:rsidR="0019310C" w:rsidRPr="006E5904">
        <w:rPr>
          <w:rFonts w:asciiTheme="majorBidi" w:eastAsia="ＭＳ 明朝" w:hAnsiTheme="majorBidi" w:cstheme="majorBidi"/>
          <w:snapToGrid w:val="0"/>
          <w:color w:val="000000" w:themeColor="text1"/>
          <w:kern w:val="2"/>
          <w:sz w:val="21"/>
          <w:szCs w:val="21"/>
        </w:rPr>
        <w:t>considered to correspond to</w:t>
      </w:r>
      <w:r w:rsidR="00D53910" w:rsidRPr="006E5904">
        <w:rPr>
          <w:rFonts w:asciiTheme="majorBidi" w:eastAsia="ＭＳ 明朝" w:hAnsiTheme="majorBidi" w:cstheme="majorBidi"/>
          <w:snapToGrid w:val="0"/>
          <w:color w:val="000000" w:themeColor="text1"/>
          <w:kern w:val="2"/>
          <w:sz w:val="21"/>
          <w:szCs w:val="21"/>
        </w:rPr>
        <w:t xml:space="preserve"> such gas not used in terms of carbon balance in calculating the amount of activity.</w:t>
      </w:r>
    </w:p>
    <w:p w14:paraId="570EB89B" w14:textId="77777777" w:rsidR="001A4DCC" w:rsidRPr="006E5904" w:rsidRDefault="001A4DCC" w:rsidP="007C6EC3">
      <w:pPr>
        <w:spacing w:line="152" w:lineRule="exact"/>
        <w:rPr>
          <w:rFonts w:asciiTheme="majorBidi" w:hAnsiTheme="majorBidi" w:cstheme="majorBidi"/>
          <w:snapToGrid w:val="0"/>
          <w:color w:val="000000" w:themeColor="text1"/>
          <w:kern w:val="2"/>
          <w:sz w:val="20"/>
          <w:szCs w:val="20"/>
        </w:rPr>
      </w:pPr>
    </w:p>
    <w:p w14:paraId="6ACCFD4E" w14:textId="77777777" w:rsidR="001A4DCC" w:rsidRPr="006E5904" w:rsidRDefault="00D53910" w:rsidP="00CF4696">
      <w:pPr>
        <w:spacing w:line="310" w:lineRule="exact"/>
        <w:ind w:left="854" w:hanging="234"/>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w:t>
      </w:r>
      <w:r w:rsidR="00CF4696" w:rsidRPr="006E5904">
        <w:rPr>
          <w:rFonts w:asciiTheme="majorBidi" w:eastAsia="ＭＳ 明朝" w:hAnsiTheme="majorBidi" w:cstheme="majorBidi"/>
          <w:snapToGrid w:val="0"/>
          <w:color w:val="000000" w:themeColor="text1"/>
          <w:kern w:val="2"/>
          <w:sz w:val="21"/>
          <w:szCs w:val="21"/>
        </w:rPr>
        <w:tab/>
      </w:r>
      <w:r w:rsidR="002C1360" w:rsidRPr="006E5904">
        <w:rPr>
          <w:rFonts w:asciiTheme="majorBidi" w:eastAsia="ＭＳ 明朝" w:hAnsiTheme="majorBidi" w:cstheme="majorBidi"/>
          <w:snapToGrid w:val="0"/>
          <w:color w:val="000000" w:themeColor="text1"/>
          <w:kern w:val="2"/>
          <w:sz w:val="21"/>
          <w:szCs w:val="21"/>
        </w:rPr>
        <w:t xml:space="preserve">If blast furnace gas derived from waste plastics fed into a blast furnace is recovered and used </w:t>
      </w:r>
      <w:r w:rsidR="00753D2D" w:rsidRPr="006E5904">
        <w:rPr>
          <w:rFonts w:asciiTheme="majorBidi" w:eastAsia="ＭＳ 明朝" w:hAnsiTheme="majorBidi" w:cstheme="majorBidi"/>
          <w:snapToGrid w:val="0"/>
          <w:color w:val="000000" w:themeColor="text1"/>
          <w:kern w:val="2"/>
          <w:sz w:val="21"/>
          <w:szCs w:val="21"/>
        </w:rPr>
        <w:t>in-house as fuel</w:t>
      </w:r>
      <w:r w:rsidR="002C1360" w:rsidRPr="006E5904">
        <w:rPr>
          <w:rFonts w:asciiTheme="majorBidi" w:eastAsia="ＭＳ 明朝" w:hAnsiTheme="majorBidi" w:cstheme="majorBidi"/>
          <w:snapToGrid w:val="0"/>
          <w:color w:val="000000" w:themeColor="text1"/>
          <w:kern w:val="2"/>
          <w:sz w:val="21"/>
          <w:szCs w:val="21"/>
        </w:rPr>
        <w:t xml:space="preserve">, report the amount of such waste plastics, which is not fuel defined by the Act on Rationalizing Energy Use, as the amount of activity in this </w:t>
      </w:r>
      <w:r w:rsidR="00426FF4" w:rsidRPr="006E5904">
        <w:rPr>
          <w:rFonts w:asciiTheme="majorBidi" w:eastAsia="ＭＳ 明朝" w:hAnsiTheme="majorBidi" w:cstheme="majorBidi"/>
          <w:snapToGrid w:val="0"/>
          <w:color w:val="000000" w:themeColor="text1"/>
          <w:kern w:val="2"/>
          <w:sz w:val="21"/>
          <w:szCs w:val="21"/>
        </w:rPr>
        <w:t xml:space="preserve">activity </w:t>
      </w:r>
      <w:r w:rsidR="002C1360" w:rsidRPr="006E5904">
        <w:rPr>
          <w:rFonts w:asciiTheme="majorBidi" w:eastAsia="ＭＳ 明朝" w:hAnsiTheme="majorBidi" w:cstheme="majorBidi"/>
          <w:snapToGrid w:val="0"/>
          <w:color w:val="000000" w:themeColor="text1"/>
          <w:kern w:val="2"/>
          <w:sz w:val="21"/>
          <w:szCs w:val="21"/>
        </w:rPr>
        <w:t>category</w:t>
      </w:r>
      <w:r w:rsidR="000B5A89" w:rsidRPr="006E5904">
        <w:rPr>
          <w:rFonts w:asciiTheme="majorBidi" w:eastAsia="ＭＳ 明朝" w:hAnsiTheme="majorBidi" w:cstheme="majorBidi"/>
          <w:snapToGrid w:val="0"/>
          <w:color w:val="000000" w:themeColor="text1"/>
          <w:kern w:val="2"/>
          <w:sz w:val="21"/>
          <w:szCs w:val="21"/>
        </w:rPr>
        <w:t xml:space="preserve"> rather than in the </w:t>
      </w:r>
      <w:r w:rsidR="000276AA" w:rsidRPr="006E5904">
        <w:rPr>
          <w:rFonts w:asciiTheme="majorBidi" w:eastAsia="ＭＳ 明朝" w:hAnsiTheme="majorBidi" w:cstheme="majorBidi"/>
          <w:snapToGrid w:val="0"/>
          <w:color w:val="000000" w:themeColor="text1"/>
          <w:kern w:val="2"/>
          <w:sz w:val="21"/>
          <w:szCs w:val="21"/>
        </w:rPr>
        <w:t xml:space="preserve">activity </w:t>
      </w:r>
      <w:r w:rsidR="000B5A89" w:rsidRPr="006E5904">
        <w:rPr>
          <w:rFonts w:asciiTheme="majorBidi" w:eastAsia="ＭＳ 明朝" w:hAnsiTheme="majorBidi" w:cstheme="majorBidi"/>
          <w:snapToGrid w:val="0"/>
          <w:color w:val="000000" w:themeColor="text1"/>
          <w:kern w:val="2"/>
          <w:sz w:val="21"/>
          <w:szCs w:val="21"/>
        </w:rPr>
        <w:t xml:space="preserve">category of </w:t>
      </w:r>
      <w:r w:rsidR="007248D8" w:rsidRPr="006E5904">
        <w:rPr>
          <w:rFonts w:asciiTheme="majorBidi" w:eastAsia="ＭＳ 明朝" w:hAnsiTheme="majorBidi" w:cstheme="majorBidi"/>
          <w:snapToGrid w:val="0"/>
          <w:color w:val="000000" w:themeColor="text1"/>
          <w:kern w:val="2"/>
          <w:sz w:val="21"/>
          <w:szCs w:val="21"/>
        </w:rPr>
        <w:t>"</w:t>
      </w:r>
      <w:r w:rsidR="000B5A89" w:rsidRPr="006E5904">
        <w:rPr>
          <w:rFonts w:asciiTheme="majorBidi" w:eastAsia="ＭＳ 明朝" w:hAnsiTheme="majorBidi" w:cstheme="majorBidi"/>
          <w:snapToGrid w:val="0"/>
          <w:color w:val="000000" w:themeColor="text1"/>
          <w:kern w:val="2"/>
          <w:sz w:val="21"/>
          <w:szCs w:val="21"/>
        </w:rPr>
        <w:t>use of fuel: blast furnace gas</w:t>
      </w:r>
      <w:r w:rsidR="008E42D0" w:rsidRPr="006E5904">
        <w:rPr>
          <w:rFonts w:asciiTheme="majorBidi" w:eastAsia="ＭＳ 明朝" w:hAnsiTheme="majorBidi" w:cstheme="majorBidi"/>
          <w:snapToGrid w:val="0"/>
          <w:color w:val="000000" w:themeColor="text1"/>
          <w:kern w:val="2"/>
          <w:sz w:val="21"/>
          <w:szCs w:val="21"/>
        </w:rPr>
        <w:t>.</w:t>
      </w:r>
      <w:r w:rsidR="007248D8" w:rsidRPr="006E5904">
        <w:rPr>
          <w:rFonts w:asciiTheme="majorBidi" w:eastAsia="ＭＳ 明朝" w:hAnsiTheme="majorBidi" w:cstheme="majorBidi"/>
          <w:snapToGrid w:val="0"/>
          <w:color w:val="000000" w:themeColor="text1"/>
          <w:kern w:val="2"/>
          <w:sz w:val="21"/>
          <w:szCs w:val="21"/>
        </w:rPr>
        <w:t>"</w:t>
      </w:r>
    </w:p>
    <w:p w14:paraId="551E81DC"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0E68BDC0" w14:textId="77777777" w:rsidR="001A4DCC" w:rsidRPr="006E5904" w:rsidRDefault="00BC4070" w:rsidP="007C6EC3">
      <w:pPr>
        <w:spacing w:line="285" w:lineRule="exact"/>
        <w:ind w:left="620" w:hanging="21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 xml:space="preserve">&lt;When </w:t>
      </w:r>
      <w:r w:rsidR="000B5A89" w:rsidRPr="006E5904">
        <w:rPr>
          <w:rFonts w:asciiTheme="majorBidi" w:eastAsia="ＭＳ 明朝" w:hAnsiTheme="majorBidi" w:cstheme="majorBidi"/>
          <w:snapToGrid w:val="0"/>
          <w:color w:val="000000" w:themeColor="text1"/>
          <w:kern w:val="2"/>
          <w:sz w:val="21"/>
          <w:szCs w:val="21"/>
        </w:rPr>
        <w:t>coke, hydrocarbon</w:t>
      </w:r>
      <w:r w:rsidRPr="006E5904">
        <w:rPr>
          <w:rFonts w:asciiTheme="majorBidi" w:eastAsia="ＭＳ 明朝" w:hAnsiTheme="majorBidi" w:cstheme="majorBidi"/>
          <w:snapToGrid w:val="0"/>
          <w:color w:val="000000" w:themeColor="text1"/>
          <w:kern w:val="2"/>
          <w:sz w:val="21"/>
          <w:szCs w:val="21"/>
        </w:rPr>
        <w:t xml:space="preserve"> oil, </w:t>
      </w:r>
      <w:r w:rsidR="00426FF4" w:rsidRPr="006E5904">
        <w:rPr>
          <w:rFonts w:asciiTheme="majorBidi" w:eastAsia="ＭＳ 明朝" w:hAnsiTheme="majorBidi" w:cstheme="majorBidi"/>
          <w:snapToGrid w:val="0"/>
          <w:color w:val="000000" w:themeColor="text1"/>
          <w:kern w:val="2"/>
          <w:sz w:val="21"/>
          <w:szCs w:val="21"/>
        </w:rPr>
        <w:t>or</w:t>
      </w:r>
      <w:r w:rsidRPr="006E5904">
        <w:rPr>
          <w:rFonts w:asciiTheme="majorBidi" w:eastAsia="ＭＳ 明朝" w:hAnsiTheme="majorBidi" w:cstheme="majorBidi"/>
          <w:snapToGrid w:val="0"/>
          <w:color w:val="000000" w:themeColor="text1"/>
          <w:kern w:val="2"/>
          <w:sz w:val="21"/>
          <w:szCs w:val="21"/>
        </w:rPr>
        <w:t xml:space="preserve"> coke </w:t>
      </w:r>
      <w:r w:rsidR="008963CD" w:rsidRPr="006E5904">
        <w:rPr>
          <w:rFonts w:asciiTheme="majorBidi" w:eastAsia="ＭＳ 明朝" w:hAnsiTheme="majorBidi" w:cstheme="majorBidi"/>
          <w:snapToGrid w:val="0"/>
          <w:color w:val="000000" w:themeColor="text1"/>
          <w:kern w:val="2"/>
          <w:sz w:val="21"/>
          <w:szCs w:val="21"/>
        </w:rPr>
        <w:t>oven</w:t>
      </w:r>
      <w:r w:rsidRPr="006E5904">
        <w:rPr>
          <w:rFonts w:asciiTheme="majorBidi" w:eastAsia="ＭＳ 明朝" w:hAnsiTheme="majorBidi" w:cstheme="majorBidi"/>
          <w:snapToGrid w:val="0"/>
          <w:color w:val="000000" w:themeColor="text1"/>
          <w:kern w:val="2"/>
          <w:sz w:val="21"/>
          <w:szCs w:val="21"/>
        </w:rPr>
        <w:t xml:space="preserve"> gas </w:t>
      </w:r>
      <w:r w:rsidR="00426FF4" w:rsidRPr="006E5904">
        <w:rPr>
          <w:rFonts w:asciiTheme="majorBidi" w:eastAsia="ＭＳ 明朝" w:hAnsiTheme="majorBidi" w:cstheme="majorBidi"/>
          <w:snapToGrid w:val="0"/>
          <w:color w:val="000000" w:themeColor="text1"/>
          <w:kern w:val="2"/>
          <w:sz w:val="21"/>
          <w:szCs w:val="21"/>
        </w:rPr>
        <w:t xml:space="preserve">recycled from waste plastics </w:t>
      </w:r>
      <w:r w:rsidRPr="006E5904">
        <w:rPr>
          <w:rFonts w:asciiTheme="majorBidi" w:eastAsia="ＭＳ 明朝" w:hAnsiTheme="majorBidi" w:cstheme="majorBidi"/>
          <w:snapToGrid w:val="0"/>
          <w:color w:val="000000" w:themeColor="text1"/>
          <w:kern w:val="2"/>
          <w:sz w:val="21"/>
          <w:szCs w:val="21"/>
        </w:rPr>
        <w:t>in a coke oven</w:t>
      </w:r>
      <w:r w:rsidR="00426FF4" w:rsidRPr="006E5904">
        <w:rPr>
          <w:rFonts w:asciiTheme="majorBidi" w:eastAsia="ＭＳ 明朝" w:hAnsiTheme="majorBidi" w:cstheme="majorBidi"/>
          <w:snapToGrid w:val="0"/>
          <w:color w:val="000000" w:themeColor="text1"/>
          <w:kern w:val="2"/>
          <w:sz w:val="21"/>
          <w:szCs w:val="21"/>
        </w:rPr>
        <w:t xml:space="preserve"> is used</w:t>
      </w:r>
      <w:r w:rsidRPr="006E5904">
        <w:rPr>
          <w:rFonts w:asciiTheme="majorBidi" w:eastAsia="ＭＳ 明朝" w:hAnsiTheme="majorBidi" w:cstheme="majorBidi"/>
          <w:snapToGrid w:val="0"/>
          <w:color w:val="000000" w:themeColor="text1"/>
          <w:kern w:val="2"/>
          <w:sz w:val="21"/>
          <w:szCs w:val="21"/>
        </w:rPr>
        <w:t>&gt;</w:t>
      </w:r>
    </w:p>
    <w:p w14:paraId="634426A5" w14:textId="77777777" w:rsidR="001A4DCC" w:rsidRPr="006E5904" w:rsidRDefault="001A4DCC" w:rsidP="007C6EC3">
      <w:pPr>
        <w:spacing w:line="151" w:lineRule="exact"/>
        <w:rPr>
          <w:rFonts w:asciiTheme="majorBidi" w:hAnsiTheme="majorBidi" w:cstheme="majorBidi"/>
          <w:snapToGrid w:val="0"/>
          <w:color w:val="000000" w:themeColor="text1"/>
          <w:kern w:val="2"/>
          <w:sz w:val="20"/>
          <w:szCs w:val="20"/>
        </w:rPr>
      </w:pPr>
    </w:p>
    <w:p w14:paraId="488B751D" w14:textId="77777777" w:rsidR="001A4DCC" w:rsidRPr="006E5904" w:rsidRDefault="00BC4070" w:rsidP="00CF4696">
      <w:pPr>
        <w:spacing w:line="280" w:lineRule="exact"/>
        <w:ind w:left="822" w:hanging="210"/>
        <w:jc w:val="both"/>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w:t>
      </w:r>
      <w:r w:rsidR="00CF4696" w:rsidRPr="006E5904">
        <w:rPr>
          <w:rFonts w:asciiTheme="majorBidi" w:eastAsia="ＭＳ 明朝" w:hAnsiTheme="majorBidi" w:cstheme="majorBidi"/>
          <w:snapToGrid w:val="0"/>
          <w:color w:val="000000" w:themeColor="text1"/>
          <w:kern w:val="2"/>
          <w:sz w:val="21"/>
          <w:szCs w:val="21"/>
        </w:rPr>
        <w:tab/>
      </w:r>
      <w:r w:rsidR="00274C91" w:rsidRPr="006E5904">
        <w:rPr>
          <w:rFonts w:asciiTheme="majorBidi" w:eastAsia="ＭＳ 明朝" w:hAnsiTheme="majorBidi" w:cstheme="majorBidi"/>
          <w:snapToGrid w:val="0"/>
          <w:color w:val="000000" w:themeColor="text1"/>
          <w:kern w:val="2"/>
          <w:sz w:val="21"/>
          <w:szCs w:val="21"/>
        </w:rPr>
        <w:t xml:space="preserve">Consider the amount of waste plastics fed into a coke </w:t>
      </w:r>
      <w:r w:rsidR="00903C7D" w:rsidRPr="006E5904">
        <w:rPr>
          <w:rFonts w:asciiTheme="majorBidi" w:eastAsia="ＭＳ 明朝" w:hAnsiTheme="majorBidi" w:cstheme="majorBidi"/>
          <w:snapToGrid w:val="0"/>
          <w:color w:val="000000" w:themeColor="text1"/>
          <w:kern w:val="2"/>
          <w:sz w:val="21"/>
          <w:szCs w:val="21"/>
        </w:rPr>
        <w:t>oven</w:t>
      </w:r>
      <w:r w:rsidR="00274C91" w:rsidRPr="006E5904">
        <w:rPr>
          <w:rFonts w:asciiTheme="majorBidi" w:eastAsia="ＭＳ 明朝" w:hAnsiTheme="majorBidi" w:cstheme="majorBidi"/>
          <w:snapToGrid w:val="0"/>
          <w:color w:val="000000" w:themeColor="text1"/>
          <w:kern w:val="2"/>
          <w:sz w:val="21"/>
          <w:szCs w:val="21"/>
        </w:rPr>
        <w:t xml:space="preserve"> after removal of foreign matters and granulation as the amount of activity. </w:t>
      </w:r>
      <w:r w:rsidR="00BE3F04" w:rsidRPr="006E5904">
        <w:rPr>
          <w:rFonts w:asciiTheme="majorBidi" w:eastAsia="ＭＳ 明朝" w:hAnsiTheme="majorBidi" w:cstheme="majorBidi"/>
          <w:snapToGrid w:val="0"/>
          <w:color w:val="000000" w:themeColor="text1"/>
          <w:kern w:val="2"/>
          <w:sz w:val="21"/>
          <w:szCs w:val="21"/>
        </w:rPr>
        <w:t xml:space="preserve">If coke, hydrocarbon oil, </w:t>
      </w:r>
      <w:r w:rsidR="00426FF4" w:rsidRPr="006E5904">
        <w:rPr>
          <w:rFonts w:asciiTheme="majorBidi" w:eastAsia="ＭＳ 明朝" w:hAnsiTheme="majorBidi" w:cstheme="majorBidi"/>
          <w:snapToGrid w:val="0"/>
          <w:color w:val="000000" w:themeColor="text1"/>
          <w:kern w:val="2"/>
          <w:sz w:val="21"/>
          <w:szCs w:val="21"/>
        </w:rPr>
        <w:t>or</w:t>
      </w:r>
      <w:r w:rsidR="00BE3F04" w:rsidRPr="006E5904">
        <w:rPr>
          <w:rFonts w:asciiTheme="majorBidi" w:eastAsia="ＭＳ 明朝" w:hAnsiTheme="majorBidi" w:cstheme="majorBidi"/>
          <w:snapToGrid w:val="0"/>
          <w:color w:val="000000" w:themeColor="text1"/>
          <w:kern w:val="2"/>
          <w:sz w:val="21"/>
          <w:szCs w:val="21"/>
        </w:rPr>
        <w:t xml:space="preserve"> coke oven gas </w:t>
      </w:r>
      <w:r w:rsidR="00426FF4" w:rsidRPr="006E5904">
        <w:rPr>
          <w:rFonts w:asciiTheme="majorBidi" w:eastAsia="ＭＳ 明朝" w:hAnsiTheme="majorBidi" w:cstheme="majorBidi"/>
          <w:snapToGrid w:val="0"/>
          <w:color w:val="000000" w:themeColor="text1"/>
          <w:kern w:val="2"/>
          <w:sz w:val="21"/>
          <w:szCs w:val="21"/>
        </w:rPr>
        <w:t>produced</w:t>
      </w:r>
      <w:r w:rsidR="00BE3F04" w:rsidRPr="006E5904">
        <w:rPr>
          <w:rFonts w:asciiTheme="majorBidi" w:eastAsia="ＭＳ 明朝" w:hAnsiTheme="majorBidi" w:cstheme="majorBidi"/>
          <w:snapToGrid w:val="0"/>
          <w:color w:val="000000" w:themeColor="text1"/>
          <w:kern w:val="2"/>
          <w:sz w:val="21"/>
          <w:szCs w:val="21"/>
        </w:rPr>
        <w:t xml:space="preserve"> in a coke oven </w:t>
      </w:r>
      <w:r w:rsidR="00426FF4" w:rsidRPr="006E5904">
        <w:rPr>
          <w:rFonts w:asciiTheme="majorBidi" w:eastAsia="ＭＳ 明朝" w:hAnsiTheme="majorBidi" w:cstheme="majorBidi"/>
          <w:snapToGrid w:val="0"/>
          <w:color w:val="000000" w:themeColor="text1"/>
          <w:kern w:val="2"/>
          <w:sz w:val="21"/>
          <w:szCs w:val="21"/>
        </w:rPr>
        <w:t>is</w:t>
      </w:r>
      <w:r w:rsidR="00BE3F04" w:rsidRPr="006E5904">
        <w:rPr>
          <w:rFonts w:asciiTheme="majorBidi" w:eastAsia="ＭＳ 明朝" w:hAnsiTheme="majorBidi" w:cstheme="majorBidi"/>
          <w:snapToGrid w:val="0"/>
          <w:color w:val="000000" w:themeColor="text1"/>
          <w:kern w:val="2"/>
          <w:sz w:val="21"/>
          <w:szCs w:val="21"/>
        </w:rPr>
        <w:t xml:space="preserve"> not used </w:t>
      </w:r>
      <w:r w:rsidR="00753D2D" w:rsidRPr="006E5904">
        <w:rPr>
          <w:rFonts w:asciiTheme="majorBidi" w:eastAsia="ＭＳ 明朝" w:hAnsiTheme="majorBidi" w:cstheme="majorBidi"/>
          <w:snapToGrid w:val="0"/>
          <w:color w:val="000000" w:themeColor="text1"/>
          <w:kern w:val="2"/>
          <w:sz w:val="21"/>
          <w:szCs w:val="21"/>
        </w:rPr>
        <w:t xml:space="preserve">in-house </w:t>
      </w:r>
      <w:r w:rsidR="00BE3F04" w:rsidRPr="006E5904">
        <w:rPr>
          <w:rFonts w:asciiTheme="majorBidi" w:eastAsia="ＭＳ 明朝" w:hAnsiTheme="majorBidi" w:cstheme="majorBidi"/>
          <w:snapToGrid w:val="0"/>
          <w:color w:val="000000" w:themeColor="text1"/>
          <w:kern w:val="2"/>
          <w:sz w:val="21"/>
          <w:szCs w:val="21"/>
        </w:rPr>
        <w:t xml:space="preserve">as fuel or a reducing agent, </w:t>
      </w:r>
      <w:r w:rsidR="0019310C" w:rsidRPr="006E5904">
        <w:rPr>
          <w:rFonts w:asciiTheme="majorBidi" w:eastAsia="ＭＳ 明朝" w:hAnsiTheme="majorBidi" w:cstheme="majorBidi"/>
          <w:snapToGrid w:val="0"/>
          <w:color w:val="000000" w:themeColor="text1"/>
          <w:kern w:val="2"/>
          <w:sz w:val="21"/>
          <w:szCs w:val="21"/>
        </w:rPr>
        <w:t xml:space="preserve">deduct the amount of waste plastics considered to correspond to such gas </w:t>
      </w:r>
      <w:r w:rsidR="00494CBC" w:rsidRPr="006E5904">
        <w:rPr>
          <w:rFonts w:asciiTheme="majorBidi" w:eastAsia="ＭＳ 明朝" w:hAnsiTheme="majorBidi" w:cstheme="majorBidi"/>
          <w:snapToGrid w:val="0"/>
          <w:color w:val="000000" w:themeColor="text1"/>
          <w:kern w:val="2"/>
          <w:sz w:val="21"/>
          <w:szCs w:val="21"/>
        </w:rPr>
        <w:t>not used</w:t>
      </w:r>
      <w:r w:rsidR="0019310C" w:rsidRPr="006E5904">
        <w:rPr>
          <w:rFonts w:asciiTheme="majorBidi" w:eastAsia="ＭＳ 明朝" w:hAnsiTheme="majorBidi" w:cstheme="majorBidi"/>
          <w:snapToGrid w:val="0"/>
          <w:color w:val="000000" w:themeColor="text1"/>
          <w:kern w:val="2"/>
          <w:sz w:val="21"/>
          <w:szCs w:val="21"/>
        </w:rPr>
        <w:t xml:space="preserve"> in calculating the amount of activity.</w:t>
      </w:r>
    </w:p>
    <w:p w14:paraId="2918A5F7"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31A3B2B3" w14:textId="77777777" w:rsidR="001A4DCC" w:rsidRPr="006E5904" w:rsidRDefault="00B22661" w:rsidP="00623159">
      <w:pPr>
        <w:tabs>
          <w:tab w:val="left" w:pos="180"/>
        </w:tabs>
        <w:spacing w:line="211" w:lineRule="exact"/>
        <w:jc w:val="center"/>
        <w:rPr>
          <w:rFonts w:asciiTheme="majorBidi" w:hAnsiTheme="majorBidi" w:cstheme="majorBidi"/>
          <w:snapToGrid w:val="0"/>
          <w:color w:val="000000" w:themeColor="text1"/>
          <w:kern w:val="2"/>
          <w:sz w:val="20"/>
          <w:szCs w:val="20"/>
        </w:rPr>
      </w:pPr>
      <w:r w:rsidRPr="006E5904">
        <w:rPr>
          <w:rFonts w:asciiTheme="majorBidi" w:hAnsiTheme="majorBidi" w:cstheme="majorBidi"/>
          <w:snapToGrid w:val="0"/>
          <w:color w:val="000000" w:themeColor="text1"/>
          <w:kern w:val="2"/>
        </w:rPr>
        <w:br w:type="page"/>
      </w:r>
    </w:p>
    <w:p w14:paraId="700B38D1" w14:textId="77777777" w:rsidR="001A4DCC" w:rsidRPr="006E5904" w:rsidRDefault="005B7599" w:rsidP="007C6EC3">
      <w:pPr>
        <w:spacing w:line="211" w:lineRule="exact"/>
        <w:ind w:left="1261"/>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lastRenderedPageBreak/>
        <w:t>(Example)</w:t>
      </w:r>
    </w:p>
    <w:p w14:paraId="798FA82D" w14:textId="77777777" w:rsidR="001A4DCC" w:rsidRPr="006E5904" w:rsidRDefault="001A4DCC" w:rsidP="007C6EC3">
      <w:pPr>
        <w:spacing w:line="20" w:lineRule="exact"/>
        <w:rPr>
          <w:rFonts w:asciiTheme="majorBidi" w:hAnsiTheme="majorBidi" w:cstheme="majorBidi"/>
          <w:snapToGrid w:val="0"/>
          <w:color w:val="000000" w:themeColor="text1"/>
          <w:kern w:val="2"/>
          <w:sz w:val="20"/>
          <w:szCs w:val="20"/>
        </w:rPr>
      </w:pPr>
    </w:p>
    <w:p w14:paraId="1733C91A" w14:textId="77777777" w:rsidR="001A4DCC" w:rsidRPr="006E5904" w:rsidRDefault="001A4DCC" w:rsidP="007C6EC3">
      <w:pPr>
        <w:spacing w:line="265" w:lineRule="exact"/>
        <w:rPr>
          <w:rFonts w:asciiTheme="majorBidi" w:hAnsiTheme="majorBidi" w:cstheme="majorBidi"/>
          <w:snapToGrid w:val="0"/>
          <w:color w:val="000000" w:themeColor="text1"/>
          <w:kern w:val="2"/>
          <w:sz w:val="20"/>
          <w:szCs w:val="20"/>
        </w:rPr>
      </w:pPr>
    </w:p>
    <w:p w14:paraId="38B69C93" w14:textId="77777777" w:rsidR="0042106A" w:rsidRPr="006E5904" w:rsidRDefault="00BB566E" w:rsidP="0058712A">
      <w:pPr>
        <w:jc w:val="right"/>
        <w:rPr>
          <w:rFonts w:asciiTheme="majorBidi" w:hAnsiTheme="majorBidi" w:cstheme="majorBidi"/>
          <w:snapToGrid w:val="0"/>
          <w:color w:val="000000" w:themeColor="text1"/>
          <w:kern w:val="2"/>
          <w:sz w:val="20"/>
          <w:szCs w:val="20"/>
        </w:rPr>
      </w:pPr>
      <w:r>
        <w:rPr>
          <w:rFonts w:asciiTheme="majorBidi" w:hAnsiTheme="majorBidi" w:cstheme="majorBidi"/>
          <w:noProof/>
          <w:snapToGrid w:val="0"/>
          <w:kern w:val="2"/>
        </w:rPr>
        <w:pict w14:anchorId="40EF22D2">
          <v:shape id="Text Box 256" o:spid="_x0000_s1052" type="#_x0000_t202" style="position:absolute;left:0;text-align:left;margin-left:189.65pt;margin-top:55.6pt;width:54.5pt;height:32.2pt;z-index:251701248;visibility:visible;mso-wrap-style:square;mso-width-percent:0;mso-wrap-distance-left:9pt;mso-wrap-distance-top:0;mso-wrap-distance-right:9pt;mso-wrap-distance-bottom:0;mso-position-horizontal-relative:text;mso-position-vertical-relative:text;mso-width-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" filled="f" stroked="f">
            <v:textbox inset="0,0,0,0">
              <w:txbxContent>
                <w:p w14:paraId="02EC5872" w14:textId="77777777" w:rsidR="00A4519F" w:rsidRPr="00162141" w:rsidRDefault="00A4519F" w:rsidP="00162141">
                  <w:pPr>
                    <w:jc w:val="center"/>
                    <w:rPr>
                      <w:rFonts w:ascii="Arial" w:hAnsi="Arial" w:cs="Arial"/>
                      <w:sz w:val="14"/>
                      <w:szCs w:val="14"/>
                    </w:rPr>
                  </w:pPr>
                  <w:r w:rsidRPr="00162141">
                    <w:rPr>
                      <w:rFonts w:ascii="Arial" w:hAnsi="Arial" w:cs="Arial" w:hint="eastAsia"/>
                      <w:sz w:val="14"/>
                      <w:szCs w:val="14"/>
                    </w:rPr>
                    <w:t>Hydrocarbon</w:t>
                  </w:r>
                  <w:r>
                    <w:rPr>
                      <w:rFonts w:ascii="Arial" w:hAnsi="Arial" w:cs="Arial"/>
                      <w:sz w:val="14"/>
                      <w:szCs w:val="14"/>
                    </w:rPr>
                    <w:br/>
                  </w:r>
                  <w:r w:rsidRPr="00162141">
                    <w:rPr>
                      <w:rFonts w:ascii="Arial" w:hAnsi="Arial" w:cs="Arial" w:hint="eastAsia"/>
                      <w:sz w:val="14"/>
                      <w:szCs w:val="14"/>
                    </w:rPr>
                    <w:t>oil</w:t>
                  </w:r>
                </w:p>
              </w:txbxContent>
            </v:textbox>
            <w10:anchorlock/>
          </v:shape>
        </w:pict>
      </w:r>
      <w:r w:rsidRPr="00910970">
        <w:rPr>
          <w:rFonts w:asciiTheme="majorBidi" w:hAnsiTheme="majorBidi" w:cstheme="majorBidi"/>
          <w:noProof/>
          <w:snapToGrid w:val="0"/>
          <w:kern w:val="2"/>
        </w:rPr>
        <w:pict w14:anchorId="3117B426">
          <v:shape id="Text Box 255" o:spid="_x0000_s1053" type="#_x0000_t202" style="position:absolute;left:0;text-align:left;margin-left:189.65pt;margin-top:25.95pt;width:54.5pt;height:28.95pt;z-index:251700224;visibility:visible;mso-wrap-style:square;mso-width-percent:0;mso-wrap-distance-left:9pt;mso-wrap-distance-top:0;mso-wrap-distance-right:9pt;mso-wrap-distance-bottom:0;mso-position-horizontal-relative:text;mso-position-vertical-relative:text;mso-width-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" filled="f" stroked="f">
            <v:textbox inset="0,0,0,0">
              <w:txbxContent>
                <w:p w14:paraId="52C0AAEA" w14:textId="77777777" w:rsidR="00A4519F" w:rsidRPr="00162141" w:rsidRDefault="00A4519F" w:rsidP="00A255D7">
                  <w:pPr>
                    <w:jc w:val="center"/>
                    <w:rPr>
                      <w:rFonts w:ascii="Arial" w:hAnsi="Arial" w:cs="Arial"/>
                      <w:sz w:val="14"/>
                      <w:szCs w:val="14"/>
                    </w:rPr>
                  </w:pPr>
                  <w:r w:rsidRPr="00162141">
                    <w:rPr>
                      <w:rFonts w:ascii="Arial" w:hAnsi="Arial" w:cs="Arial" w:hint="eastAsia"/>
                      <w:sz w:val="14"/>
                      <w:szCs w:val="14"/>
                    </w:rPr>
                    <w:t>Coke oven</w:t>
                  </w:r>
                </w:p>
                <w:p w14:paraId="4469AC06" w14:textId="77777777" w:rsidR="00A4519F" w:rsidRPr="00162141" w:rsidRDefault="00A4519F" w:rsidP="00A255D7">
                  <w:pPr>
                    <w:jc w:val="center"/>
                    <w:rPr>
                      <w:rFonts w:ascii="Arial" w:hAnsi="Arial" w:cs="Arial"/>
                      <w:sz w:val="14"/>
                      <w:szCs w:val="14"/>
                    </w:rPr>
                  </w:pPr>
                  <w:r w:rsidRPr="00162141">
                    <w:rPr>
                      <w:rFonts w:ascii="Arial" w:hAnsi="Arial" w:cs="Arial" w:hint="eastAsia"/>
                      <w:sz w:val="14"/>
                      <w:szCs w:val="14"/>
                    </w:rPr>
                    <w:t xml:space="preserve"> gas</w:t>
                  </w:r>
                </w:p>
              </w:txbxContent>
            </v:textbox>
            <w10:anchorlock/>
          </v:shape>
        </w:pict>
      </w:r>
      <w:r w:rsidRPr="00910970">
        <w:rPr>
          <w:rFonts w:asciiTheme="majorBidi" w:hAnsiTheme="majorBidi" w:cstheme="majorBidi"/>
          <w:noProof/>
          <w:snapToGrid w:val="0"/>
          <w:kern w:val="2"/>
        </w:rPr>
        <w:pict w14:anchorId="7566D1D2">
          <v:shape id="Text Box 254" o:spid="_x0000_s1054" type="#_x0000_t202" style="position:absolute;left:0;text-align:left;margin-left:256.45pt;margin-top:71.95pt;width:94.7pt;height:16.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" filled="f" stroked="f">
            <v:textbox inset="0,0,0,0">
              <w:txbxContent>
                <w:p w14:paraId="0749EB76" w14:textId="77777777" w:rsidR="00A4519F" w:rsidRPr="00162141" w:rsidRDefault="00A4519F" w:rsidP="002F36DB">
                  <w:pPr>
                    <w:rPr>
                      <w:rFonts w:ascii="Arial" w:hAnsi="Arial" w:cs="Arial"/>
                      <w:sz w:val="14"/>
                      <w:szCs w:val="14"/>
                    </w:rPr>
                  </w:pPr>
                  <w:r w:rsidRPr="00162141">
                    <w:rPr>
                      <w:rFonts w:ascii="Arial" w:hAnsi="Arial" w:cs="Arial" w:hint="eastAsia"/>
                      <w:sz w:val="14"/>
                      <w:szCs w:val="14"/>
                    </w:rPr>
                    <w:t>Used in-house as fuel</w:t>
                  </w:r>
                </w:p>
              </w:txbxContent>
            </v:textbox>
            <w10:anchorlock/>
          </v:shape>
        </w:pict>
      </w:r>
      <w:r w:rsidRPr="00910970">
        <w:rPr>
          <w:rFonts w:asciiTheme="majorBidi" w:hAnsiTheme="majorBidi" w:cstheme="majorBidi"/>
          <w:noProof/>
          <w:snapToGrid w:val="0"/>
          <w:kern w:val="2"/>
        </w:rPr>
        <w:pict w14:anchorId="048C5217">
          <v:shape id="Text Box 253" o:spid="_x0000_s1055" type="#_x0000_t202" style="position:absolute;left:0;text-align:left;margin-left:256.45pt;margin-top:54.45pt;width:94.7pt;height:20.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" filled="f" stroked="f">
            <v:textbox inset="0,0,0,0">
              <w:txbxContent>
                <w:p w14:paraId="15DC79CD" w14:textId="77777777" w:rsidR="00A4519F" w:rsidRPr="00162141" w:rsidRDefault="00A4519F" w:rsidP="002F36DB">
                  <w:pPr>
                    <w:rPr>
                      <w:rFonts w:ascii="Arial" w:hAnsi="Arial" w:cs="Arial"/>
                      <w:sz w:val="10"/>
                      <w:szCs w:val="10"/>
                    </w:rPr>
                  </w:pPr>
                  <w:r w:rsidRPr="00162141">
                    <w:rPr>
                      <w:rFonts w:ascii="Arial" w:hAnsi="Arial" w:cs="Arial" w:hint="eastAsia"/>
                      <w:sz w:val="10"/>
                      <w:szCs w:val="10"/>
                    </w:rPr>
                    <w:t>Used in-house as an industrial material</w:t>
                  </w:r>
                </w:p>
              </w:txbxContent>
            </v:textbox>
            <w10:anchorlock/>
          </v:shape>
        </w:pict>
      </w:r>
      <w:r w:rsidRPr="00910970">
        <w:rPr>
          <w:rFonts w:asciiTheme="majorBidi" w:hAnsiTheme="majorBidi" w:cstheme="majorBidi"/>
          <w:noProof/>
          <w:snapToGrid w:val="0"/>
          <w:kern w:val="2"/>
        </w:rPr>
        <w:pict w14:anchorId="1635E5F2">
          <v:shape id="Text Box 252" o:spid="_x0000_s1056" type="#_x0000_t202" style="position:absolute;left:0;text-align:left;margin-left:256.45pt;margin-top:38.25pt;width:94.7pt;height:24.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" filled="f" stroked="f">
            <v:textbox inset="0,0,0,0">
              <w:txbxContent>
                <w:p w14:paraId="256DF7BD" w14:textId="77777777" w:rsidR="00A4519F" w:rsidRPr="00162141" w:rsidRDefault="00A4519F" w:rsidP="002F36DB">
                  <w:pPr>
                    <w:rPr>
                      <w:rFonts w:ascii="Arial" w:hAnsi="Arial" w:cs="Arial"/>
                      <w:sz w:val="14"/>
                      <w:szCs w:val="14"/>
                    </w:rPr>
                  </w:pPr>
                  <w:r w:rsidRPr="00162141">
                    <w:rPr>
                      <w:rFonts w:ascii="Arial" w:hAnsi="Arial" w:cs="Arial" w:hint="eastAsia"/>
                      <w:sz w:val="14"/>
                      <w:szCs w:val="14"/>
                    </w:rPr>
                    <w:t>Sold to others as fuel</w:t>
                  </w:r>
                </w:p>
              </w:txbxContent>
            </v:textbox>
            <w10:anchorlock/>
          </v:shape>
        </w:pict>
      </w:r>
      <w:r w:rsidRPr="00910970">
        <w:rPr>
          <w:rFonts w:asciiTheme="majorBidi" w:hAnsiTheme="majorBidi" w:cstheme="majorBidi"/>
          <w:noProof/>
          <w:snapToGrid w:val="0"/>
          <w:kern w:val="2"/>
        </w:rPr>
        <w:pict w14:anchorId="2CC32120">
          <v:shape id="Text Box 251" o:spid="_x0000_s1057" type="#_x0000_t202" style="position:absolute;left:0;text-align:left;margin-left:256.45pt;margin-top:22pt;width:94.7pt;height:24.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" filled="f" stroked="f">
            <v:textbox inset="0,0,0,0">
              <w:txbxContent>
                <w:p w14:paraId="70CAB11E" w14:textId="77777777" w:rsidR="00A4519F" w:rsidRPr="00162141" w:rsidRDefault="00A4519F" w:rsidP="001C22F6">
                  <w:pPr>
                    <w:rPr>
                      <w:rFonts w:ascii="Arial" w:hAnsi="Arial" w:cs="Arial"/>
                      <w:sz w:val="14"/>
                      <w:szCs w:val="14"/>
                    </w:rPr>
                  </w:pPr>
                  <w:r w:rsidRPr="00162141">
                    <w:rPr>
                      <w:rFonts w:ascii="Arial" w:hAnsi="Arial" w:cs="Arial" w:hint="eastAsia"/>
                      <w:sz w:val="14"/>
                      <w:szCs w:val="14"/>
                    </w:rPr>
                    <w:t>Used in-house as fuel</w:t>
                  </w:r>
                </w:p>
                <w:p w14:paraId="2AF9C968" w14:textId="77777777" w:rsidR="00A4519F" w:rsidRPr="00162141" w:rsidRDefault="00A4519F" w:rsidP="002F36DB">
                  <w:pPr>
                    <w:rPr>
                      <w:rFonts w:ascii="Arial" w:hAnsi="Arial" w:cs="Arial"/>
                      <w:sz w:val="14"/>
                      <w:szCs w:val="14"/>
                    </w:rPr>
                  </w:pPr>
                </w:p>
              </w:txbxContent>
            </v:textbox>
            <w10:anchorlock/>
          </v:shape>
        </w:pict>
      </w:r>
      <w:r w:rsidRPr="00910970">
        <w:rPr>
          <w:rFonts w:asciiTheme="majorBidi" w:hAnsiTheme="majorBidi" w:cstheme="majorBidi"/>
          <w:noProof/>
          <w:snapToGrid w:val="0"/>
          <w:kern w:val="2"/>
        </w:rPr>
        <w:pict w14:anchorId="54DA828B">
          <v:shape id="Text Box 250" o:spid="_x0000_s1058" type="#_x0000_t202" style="position:absolute;left:0;text-align:left;margin-left:256.45pt;margin-top:6.05pt;width:94.7pt;height:1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" filled="f" stroked="f">
            <v:textbox inset="0,0,0,0">
              <w:txbxContent>
                <w:p w14:paraId="4726FB18" w14:textId="77777777" w:rsidR="00A4519F" w:rsidRPr="00162141" w:rsidRDefault="00A4519F" w:rsidP="002F36DB">
                  <w:pPr>
                    <w:rPr>
                      <w:rFonts w:ascii="Arial" w:hAnsi="Arial" w:cs="Arial"/>
                      <w:sz w:val="14"/>
                      <w:szCs w:val="14"/>
                    </w:rPr>
                  </w:pPr>
                  <w:r w:rsidRPr="00162141">
                    <w:rPr>
                      <w:rFonts w:ascii="Arial" w:hAnsi="Arial" w:cs="Arial" w:hint="eastAsia"/>
                      <w:sz w:val="14"/>
                      <w:szCs w:val="14"/>
                    </w:rPr>
                    <w:t>Used in-house as fuel</w:t>
                  </w:r>
                </w:p>
              </w:txbxContent>
            </v:textbox>
            <w10:anchorlock/>
          </v:shape>
        </w:pict>
      </w:r>
      <w:r w:rsidRPr="00910970">
        <w:rPr>
          <w:rFonts w:asciiTheme="majorBidi" w:hAnsiTheme="majorBidi" w:cstheme="majorBidi"/>
          <w:noProof/>
          <w:snapToGrid w:val="0"/>
          <w:kern w:val="2"/>
        </w:rPr>
        <w:pict w14:anchorId="5DCEF7FE">
          <v:shape id="Text Box 249" o:spid="_x0000_s1059" type="#_x0000_t202" style="position:absolute;left:0;text-align:left;margin-left:394.2pt;margin-top:46pt;width:51.25pt;height:38.95pt;z-index:25169408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" filled="f" stroked="f">
            <v:textbox inset="0,0,0,0">
              <w:txbxContent>
                <w:p w14:paraId="4C506CD8" w14:textId="77777777" w:rsidR="00A4519F" w:rsidRPr="00963388" w:rsidRDefault="00A4519F" w:rsidP="00DE583B">
                  <w:pPr>
                    <w:jc w:val="center"/>
                    <w:rPr>
                      <w:rFonts w:ascii="Arial" w:hAnsi="Arial" w:cs="Arial"/>
                      <w:sz w:val="13"/>
                      <w:szCs w:val="13"/>
                    </w:rPr>
                  </w:pPr>
                  <w:r w:rsidRPr="00963388">
                    <w:rPr>
                      <w:rFonts w:ascii="Arial" w:hAnsi="Arial" w:cs="Arial" w:hint="eastAsia"/>
                      <w:sz w:val="13"/>
                      <w:szCs w:val="13"/>
                    </w:rPr>
                    <w:t>Deduct from the amount of activity</w:t>
                  </w:r>
                </w:p>
                <w:p w14:paraId="446C6FD0" w14:textId="77777777" w:rsidR="00A4519F" w:rsidRPr="00963388" w:rsidRDefault="00A4519F" w:rsidP="00DE583B">
                  <w:pPr>
                    <w:jc w:val="center"/>
                    <w:rPr>
                      <w:rFonts w:ascii="Arial" w:hAnsi="Arial" w:cs="Arial"/>
                      <w:sz w:val="13"/>
                      <w:szCs w:val="13"/>
                    </w:rPr>
                  </w:pPr>
                  <w:r w:rsidRPr="00963388">
                    <w:rPr>
                      <w:rFonts w:ascii="Arial" w:hAnsi="Arial" w:cs="Arial"/>
                      <w:sz w:val="13"/>
                      <w:szCs w:val="13"/>
                    </w:rPr>
                    <w:t>Amount of activity</w:t>
                  </w:r>
                </w:p>
              </w:txbxContent>
            </v:textbox>
            <w10:anchorlock/>
          </v:shape>
        </w:pict>
      </w:r>
      <w:r w:rsidRPr="00910970">
        <w:rPr>
          <w:rFonts w:asciiTheme="majorBidi" w:hAnsiTheme="majorBidi" w:cstheme="majorBidi"/>
          <w:noProof/>
          <w:snapToGrid w:val="0"/>
          <w:kern w:val="2"/>
        </w:rPr>
        <w:pict w14:anchorId="680CC1E2">
          <v:shape id="Text Box 248" o:spid="_x0000_s1060" type="#_x0000_t202" style="position:absolute;left:0;text-align:left;margin-left:392pt;margin-top:5.15pt;width:51.25pt;height:38.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" filled="f" stroked="f">
            <v:textbox inset="0,0,0,0">
              <w:txbxContent>
                <w:p w14:paraId="1A4A6077" w14:textId="77777777" w:rsidR="00A4519F" w:rsidRPr="00162141" w:rsidRDefault="00A4519F" w:rsidP="002F36DB">
                  <w:pPr>
                    <w:jc w:val="center"/>
                    <w:rPr>
                      <w:rFonts w:ascii="Arial" w:hAnsi="Arial" w:cs="Arial"/>
                      <w:sz w:val="14"/>
                      <w:szCs w:val="14"/>
                    </w:rPr>
                  </w:pPr>
                  <w:r w:rsidRPr="00162141">
                    <w:rPr>
                      <w:rFonts w:ascii="Arial" w:hAnsi="Arial" w:cs="Arial" w:hint="eastAsia"/>
                      <w:sz w:val="14"/>
                      <w:szCs w:val="14"/>
                    </w:rPr>
                    <w:t>Amount of activity</w:t>
                  </w:r>
                </w:p>
              </w:txbxContent>
            </v:textbox>
            <w10:anchorlock/>
          </v:shape>
        </w:pict>
      </w:r>
      <w:r w:rsidRPr="00910970">
        <w:rPr>
          <w:rFonts w:asciiTheme="majorBidi" w:hAnsiTheme="majorBidi" w:cstheme="majorBidi"/>
          <w:noProof/>
          <w:snapToGrid w:val="0"/>
          <w:kern w:val="2"/>
        </w:rPr>
        <w:pict w14:anchorId="4C76E98C">
          <v:shape id="Text Box 247" o:spid="_x0000_s1061" type="#_x0000_t202" style="position:absolute;left:0;text-align:left;margin-left:145.55pt;margin-top:31.95pt;width:42.8pt;height:24.05pt;z-index:25169203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" filled="f" stroked="f">
            <v:textbox inset="0,0,0,0">
              <w:txbxContent>
                <w:p w14:paraId="2B58920E" w14:textId="77777777" w:rsidR="00A4519F" w:rsidRPr="00162141" w:rsidRDefault="00A4519F" w:rsidP="00A255D7">
                  <w:pPr>
                    <w:jc w:val="center"/>
                    <w:rPr>
                      <w:rFonts w:ascii="Arial" w:hAnsi="Arial" w:cs="Arial"/>
                      <w:sz w:val="14"/>
                      <w:szCs w:val="14"/>
                    </w:rPr>
                  </w:pPr>
                  <w:r w:rsidRPr="00162141">
                    <w:rPr>
                      <w:rFonts w:ascii="Arial" w:hAnsi="Arial" w:cs="Arial" w:hint="eastAsia"/>
                      <w:sz w:val="14"/>
                      <w:szCs w:val="14"/>
                    </w:rPr>
                    <w:t xml:space="preserve">Coke </w:t>
                  </w:r>
                </w:p>
                <w:p w14:paraId="7FE7F7C0" w14:textId="77777777" w:rsidR="00A4519F" w:rsidRPr="00162141" w:rsidRDefault="00A4519F" w:rsidP="00A255D7">
                  <w:pPr>
                    <w:jc w:val="center"/>
                    <w:rPr>
                      <w:rFonts w:ascii="Arial" w:hAnsi="Arial" w:cs="Arial"/>
                      <w:sz w:val="14"/>
                      <w:szCs w:val="14"/>
                    </w:rPr>
                  </w:pPr>
                  <w:r w:rsidRPr="00162141">
                    <w:rPr>
                      <w:rFonts w:ascii="Arial" w:hAnsi="Arial" w:cs="Arial" w:hint="eastAsia"/>
                      <w:sz w:val="14"/>
                      <w:szCs w:val="14"/>
                    </w:rPr>
                    <w:t>oven</w:t>
                  </w:r>
                </w:p>
              </w:txbxContent>
            </v:textbox>
            <w10:anchorlock/>
          </v:shape>
        </w:pict>
      </w:r>
      <w:r w:rsidRPr="00910970">
        <w:rPr>
          <w:rFonts w:asciiTheme="majorBidi" w:hAnsiTheme="majorBidi" w:cstheme="majorBidi"/>
          <w:noProof/>
          <w:snapToGrid w:val="0"/>
          <w:kern w:val="2"/>
        </w:rPr>
        <w:pict w14:anchorId="08EA6FA9">
          <v:shape id="Text Box 246" o:spid="_x0000_s1062" type="#_x0000_t202" style="position:absolute;left:0;text-align:left;margin-left:189.65pt;margin-top:5.15pt;width:54.5pt;height:18.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" filled="f" stroked="f">
            <v:textbox inset="0,0,0,0">
              <w:txbxContent>
                <w:p w14:paraId="258D9194" w14:textId="77777777" w:rsidR="00A4519F" w:rsidRPr="00162141" w:rsidRDefault="00A4519F" w:rsidP="002F36DB">
                  <w:pPr>
                    <w:jc w:val="center"/>
                    <w:rPr>
                      <w:rFonts w:ascii="Arial" w:hAnsi="Arial" w:cs="Arial"/>
                      <w:sz w:val="14"/>
                      <w:szCs w:val="14"/>
                    </w:rPr>
                  </w:pPr>
                  <w:r w:rsidRPr="00162141">
                    <w:rPr>
                      <w:rFonts w:ascii="Arial" w:hAnsi="Arial" w:cs="Arial" w:hint="eastAsia"/>
                      <w:sz w:val="14"/>
                      <w:szCs w:val="14"/>
                    </w:rPr>
                    <w:t>Coke</w:t>
                  </w:r>
                </w:p>
              </w:txbxContent>
            </v:textbox>
            <w10:anchorlock/>
          </v:shape>
        </w:pict>
      </w:r>
      <w:r w:rsidRPr="00910970">
        <w:rPr>
          <w:rFonts w:asciiTheme="majorBidi" w:hAnsiTheme="majorBidi" w:cstheme="majorBidi"/>
          <w:noProof/>
          <w:snapToGrid w:val="0"/>
          <w:kern w:val="2"/>
        </w:rPr>
        <w:pict w14:anchorId="24CA6B08">
          <v:shape id="Text Box 245" o:spid="_x0000_s1063" type="#_x0000_t202" style="position:absolute;left:0;text-align:left;margin-left:92.35pt;margin-top:5.15pt;width:54.5pt;height:37.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" filled="f" stroked="f">
            <v:textbox inset="0,0,0,0">
              <w:txbxContent>
                <w:p w14:paraId="5489901E" w14:textId="77777777" w:rsidR="00A4519F" w:rsidRPr="00162141" w:rsidRDefault="00A4519F" w:rsidP="00A255D7">
                  <w:pPr>
                    <w:jc w:val="center"/>
                    <w:rPr>
                      <w:rFonts w:ascii="Arial" w:hAnsi="Arial" w:cs="Arial"/>
                      <w:sz w:val="14"/>
                      <w:szCs w:val="14"/>
                    </w:rPr>
                  </w:pPr>
                  <w:r w:rsidRPr="00162141">
                    <w:rPr>
                      <w:rFonts w:ascii="Arial" w:hAnsi="Arial" w:cs="Arial" w:hint="eastAsia"/>
                      <w:sz w:val="14"/>
                      <w:szCs w:val="14"/>
                    </w:rPr>
                    <w:t>Waste plastics</w:t>
                  </w:r>
                </w:p>
              </w:txbxContent>
            </v:textbox>
            <w10:anchorlock/>
          </v:shape>
        </w:pict>
      </w:r>
      <w:r w:rsidR="0058712A" w:rsidRPr="00910970">
        <w:rPr>
          <w:rFonts w:asciiTheme="majorBidi" w:hAnsiTheme="majorBidi" w:cstheme="majorBidi"/>
          <w:noProof/>
          <w:snapToGrid w:val="0"/>
          <w:kern w:val="2"/>
        </w:rPr>
        <w:drawing>
          <wp:inline distT="0" distB="0" distL="0" distR="0" wp14:anchorId="2E4D1236" wp14:editId="5DC0698C">
            <wp:extent cx="4640760" cy="115992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640760" cy="1159920"/>
                    </a:xfrm>
                    <a:prstGeom prst="rect">
                      <a:avLst/>
                    </a:prstGeom>
                  </pic:spPr>
                </pic:pic>
              </a:graphicData>
            </a:graphic>
          </wp:inline>
        </w:drawing>
      </w:r>
    </w:p>
    <w:p w14:paraId="50A17ABC" w14:textId="77777777" w:rsidR="001A4DCC" w:rsidRPr="00852D15" w:rsidRDefault="001A4DCC" w:rsidP="0058712A">
      <w:pPr>
        <w:spacing w:line="265" w:lineRule="exact"/>
        <w:rPr>
          <w:rFonts w:asciiTheme="majorBidi" w:hAnsiTheme="majorBidi" w:cstheme="majorBidi"/>
          <w:snapToGrid w:val="0"/>
          <w:color w:val="000000" w:themeColor="text1"/>
          <w:kern w:val="2"/>
          <w:sz w:val="20"/>
          <w:szCs w:val="20"/>
        </w:rPr>
      </w:pPr>
    </w:p>
    <w:p w14:paraId="5DEE5523" w14:textId="77777777" w:rsidR="001A4DCC" w:rsidRPr="006E5904" w:rsidRDefault="00753D2D" w:rsidP="00CF4696">
      <w:pPr>
        <w:spacing w:line="280" w:lineRule="exact"/>
        <w:ind w:left="812" w:hanging="171"/>
        <w:rPr>
          <w:rFonts w:asciiTheme="majorBidi" w:hAnsiTheme="majorBidi" w:cstheme="majorBidi"/>
          <w:snapToGrid w:val="0"/>
          <w:color w:val="000000" w:themeColor="text1"/>
          <w:kern w:val="2"/>
          <w:sz w:val="20"/>
          <w:szCs w:val="20"/>
        </w:rPr>
      </w:pPr>
      <w:r w:rsidRPr="00194B60">
        <w:rPr>
          <w:rFonts w:asciiTheme="majorBidi" w:eastAsia="ＭＳ 明朝" w:hAnsiTheme="majorBidi" w:cstheme="majorBidi"/>
          <w:snapToGrid w:val="0"/>
          <w:color w:val="000000" w:themeColor="text1"/>
          <w:kern w:val="2"/>
          <w:sz w:val="21"/>
          <w:szCs w:val="21"/>
        </w:rPr>
        <w:t>-</w:t>
      </w:r>
      <w:r w:rsidR="00CF4696" w:rsidRPr="00194B60">
        <w:rPr>
          <w:rFonts w:asciiTheme="majorBidi" w:eastAsia="ＭＳ 明朝" w:hAnsiTheme="majorBidi" w:cstheme="majorBidi" w:hint="eastAsia"/>
          <w:snapToGrid w:val="0"/>
          <w:color w:val="000000" w:themeColor="text1"/>
          <w:kern w:val="2"/>
          <w:sz w:val="21"/>
          <w:szCs w:val="21"/>
        </w:rPr>
        <w:tab/>
      </w:r>
      <w:r w:rsidR="003E62E3" w:rsidRPr="00A707F9">
        <w:rPr>
          <w:rFonts w:asciiTheme="majorBidi" w:eastAsia="ＭＳ 明朝" w:hAnsiTheme="majorBidi" w:cstheme="majorBidi"/>
          <w:snapToGrid w:val="0"/>
          <w:color w:val="000000" w:themeColor="text1"/>
          <w:kern w:val="2"/>
          <w:sz w:val="21"/>
          <w:szCs w:val="21"/>
        </w:rPr>
        <w:t xml:space="preserve">If coke or coke oven gas derived from waste plastics fed into a coke oven is used in-house as fuel, report the amount of such waste plastics as the amount of activity in this activity category rather than </w:t>
      </w:r>
      <w:r w:rsidR="00251F1C" w:rsidRPr="00A15A23">
        <w:rPr>
          <w:rFonts w:asciiTheme="majorBidi" w:eastAsia="ＭＳ 明朝" w:hAnsiTheme="majorBidi" w:cstheme="majorBidi"/>
          <w:snapToGrid w:val="0"/>
          <w:color w:val="000000" w:themeColor="text1"/>
          <w:kern w:val="2"/>
          <w:sz w:val="21"/>
          <w:szCs w:val="21"/>
        </w:rPr>
        <w:t xml:space="preserve">in </w:t>
      </w:r>
      <w:r w:rsidR="003E62E3" w:rsidRPr="006E5904">
        <w:rPr>
          <w:rFonts w:asciiTheme="majorBidi" w:eastAsia="ＭＳ 明朝" w:hAnsiTheme="majorBidi" w:cstheme="majorBidi"/>
          <w:snapToGrid w:val="0"/>
          <w:color w:val="000000" w:themeColor="text1"/>
          <w:kern w:val="2"/>
          <w:sz w:val="21"/>
          <w:szCs w:val="21"/>
        </w:rPr>
        <w:t xml:space="preserve">the activity category of </w:t>
      </w:r>
      <w:r w:rsidR="00616609" w:rsidRPr="006E5904">
        <w:rPr>
          <w:rFonts w:asciiTheme="majorBidi" w:eastAsia="ＭＳ 明朝" w:hAnsiTheme="majorBidi" w:cstheme="majorBidi"/>
          <w:snapToGrid w:val="0"/>
          <w:color w:val="000000" w:themeColor="text1"/>
          <w:kern w:val="2"/>
          <w:sz w:val="21"/>
          <w:szCs w:val="21"/>
        </w:rPr>
        <w:t>"</w:t>
      </w:r>
      <w:r w:rsidR="003E62E3" w:rsidRPr="006E5904">
        <w:rPr>
          <w:rFonts w:asciiTheme="majorBidi" w:eastAsia="ＭＳ 明朝" w:hAnsiTheme="majorBidi" w:cstheme="majorBidi"/>
          <w:snapToGrid w:val="0"/>
          <w:color w:val="000000" w:themeColor="text1"/>
          <w:kern w:val="2"/>
          <w:sz w:val="21"/>
          <w:szCs w:val="21"/>
        </w:rPr>
        <w:t>use of fuel: coke oven gas.</w:t>
      </w:r>
      <w:r w:rsidR="00616609" w:rsidRPr="006E5904">
        <w:rPr>
          <w:rFonts w:asciiTheme="majorBidi" w:eastAsia="ＭＳ 明朝" w:hAnsiTheme="majorBidi" w:cstheme="majorBidi"/>
          <w:snapToGrid w:val="0"/>
          <w:color w:val="000000" w:themeColor="text1"/>
          <w:kern w:val="2"/>
          <w:sz w:val="21"/>
          <w:szCs w:val="21"/>
        </w:rPr>
        <w:t>"</w:t>
      </w:r>
    </w:p>
    <w:p w14:paraId="1B450D90" w14:textId="77777777" w:rsidR="001A4DCC" w:rsidRPr="006E5904" w:rsidRDefault="001A4DCC" w:rsidP="007C6EC3">
      <w:pPr>
        <w:spacing w:line="277" w:lineRule="exact"/>
        <w:rPr>
          <w:rFonts w:asciiTheme="majorBidi" w:hAnsiTheme="majorBidi" w:cstheme="majorBidi"/>
          <w:snapToGrid w:val="0"/>
          <w:color w:val="000000" w:themeColor="text1"/>
          <w:kern w:val="2"/>
          <w:sz w:val="20"/>
          <w:szCs w:val="20"/>
        </w:rPr>
      </w:pPr>
    </w:p>
    <w:p w14:paraId="43260BBA" w14:textId="77777777" w:rsidR="001A4DCC" w:rsidRPr="006E5904" w:rsidRDefault="00AF22B0" w:rsidP="007C6EC3">
      <w:pPr>
        <w:tabs>
          <w:tab w:val="left" w:pos="501"/>
        </w:tabs>
        <w:spacing w:line="253" w:lineRule="exact"/>
        <w:ind w:left="501" w:hanging="501"/>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(5)</w:t>
      </w:r>
      <w:r w:rsidRPr="006E5904">
        <w:rPr>
          <w:rFonts w:asciiTheme="majorBidi" w:eastAsia="Century" w:hAnsiTheme="majorBidi" w:cstheme="majorBidi"/>
          <w:snapToGrid w:val="0"/>
          <w:color w:val="000000" w:themeColor="text1"/>
          <w:kern w:val="2"/>
          <w:sz w:val="21"/>
          <w:szCs w:val="21"/>
        </w:rPr>
        <w:tab/>
      </w:r>
      <w:r w:rsidR="00605F31" w:rsidRPr="006E5904">
        <w:rPr>
          <w:rFonts w:asciiTheme="majorBidi" w:hAnsiTheme="majorBidi" w:cstheme="majorBidi"/>
          <w:snapToGrid w:val="0"/>
          <w:color w:val="000000" w:themeColor="text1"/>
          <w:kern w:val="2"/>
          <w:sz w:val="21"/>
          <w:szCs w:val="21"/>
        </w:rPr>
        <w:t>Remarks</w:t>
      </w:r>
    </w:p>
    <w:p w14:paraId="259CC42D" w14:textId="77777777" w:rsidR="001A4DCC" w:rsidRPr="006E5904" w:rsidRDefault="001A4DCC" w:rsidP="007C6EC3">
      <w:pPr>
        <w:spacing w:line="151" w:lineRule="exact"/>
        <w:rPr>
          <w:rFonts w:asciiTheme="majorBidi" w:hAnsiTheme="majorBidi" w:cstheme="majorBidi"/>
          <w:snapToGrid w:val="0"/>
          <w:color w:val="000000" w:themeColor="text1"/>
          <w:kern w:val="2"/>
          <w:sz w:val="20"/>
          <w:szCs w:val="20"/>
        </w:rPr>
      </w:pPr>
    </w:p>
    <w:p w14:paraId="0A1EB184" w14:textId="77777777" w:rsidR="001A4DCC" w:rsidRPr="006E5904" w:rsidRDefault="00605F31" w:rsidP="00CF4696">
      <w:pPr>
        <w:pStyle w:val="Body"/>
        <w:rPr>
          <w:sz w:val="20"/>
          <w:szCs w:val="20"/>
        </w:rPr>
      </w:pPr>
      <w:r w:rsidRPr="006E5904">
        <w:t xml:space="preserve">This calculation, report, and disclosure system requires that emissions from incineration of waste and use of waste to make products be reported </w:t>
      </w:r>
      <w:r w:rsidR="001C4D1C" w:rsidRPr="006E5904">
        <w:t xml:space="preserve">in the </w:t>
      </w:r>
      <w:r w:rsidR="00506071" w:rsidRPr="006E5904">
        <w:t xml:space="preserve">respective </w:t>
      </w:r>
      <w:r w:rsidR="007823A1" w:rsidRPr="006E5904">
        <w:t>fields</w:t>
      </w:r>
      <w:r w:rsidR="001C4D1C" w:rsidRPr="006E5904">
        <w:t xml:space="preserve"> in Table 1 of the </w:t>
      </w:r>
      <w:r w:rsidR="00F021A3" w:rsidRPr="006E5904">
        <w:t>r</w:t>
      </w:r>
      <w:r w:rsidR="001C4D1C" w:rsidRPr="006E5904">
        <w:t>eport</w:t>
      </w:r>
      <w:r w:rsidR="00506071" w:rsidRPr="006E5904">
        <w:t xml:space="preserve"> as listed below</w:t>
      </w:r>
      <w:r w:rsidR="00251F1C" w:rsidRPr="006E5904">
        <w:t>:</w:t>
      </w:r>
    </w:p>
    <w:p w14:paraId="568CCD26"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72A70D7C" w14:textId="77777777" w:rsidR="001A4DCC" w:rsidRPr="006E5904" w:rsidRDefault="001A4DCC" w:rsidP="007C6EC3">
      <w:pPr>
        <w:spacing w:line="216" w:lineRule="exact"/>
        <w:rPr>
          <w:rFonts w:asciiTheme="majorBidi" w:hAnsiTheme="majorBidi" w:cstheme="majorBidi"/>
          <w:snapToGrid w:val="0"/>
          <w:color w:val="000000" w:themeColor="text1"/>
          <w:kern w:val="2"/>
          <w:sz w:val="20"/>
          <w:szCs w:val="20"/>
        </w:rPr>
      </w:pPr>
    </w:p>
    <w:tbl>
      <w:tblPr>
        <w:tblW w:w="8890" w:type="dxa"/>
        <w:tblInd w:w="331" w:type="dxa"/>
        <w:tblLayout w:type="fixed"/>
        <w:tblCellMar>
          <w:left w:w="0" w:type="dxa"/>
          <w:right w:w="0" w:type="dxa"/>
        </w:tblCellMar>
        <w:tblLook w:val="04A0" w:firstRow="1" w:lastRow="0" w:firstColumn="1" w:lastColumn="0" w:noHBand="0" w:noVBand="1"/>
      </w:tblPr>
      <w:tblGrid>
        <w:gridCol w:w="1820"/>
        <w:gridCol w:w="4400"/>
        <w:gridCol w:w="1320"/>
        <w:gridCol w:w="1320"/>
        <w:gridCol w:w="30"/>
      </w:tblGrid>
      <w:tr w:rsidR="005B518C" w:rsidRPr="006E5904" w14:paraId="5AD0C1F2" w14:textId="77777777" w:rsidTr="000A1876">
        <w:trPr>
          <w:trHeight w:val="281"/>
        </w:trPr>
        <w:tc>
          <w:tcPr>
            <w:tcW w:w="6220" w:type="dxa"/>
            <w:gridSpan w:val="2"/>
            <w:vMerge w:val="restart"/>
            <w:tcBorders>
              <w:top w:val="single" w:sz="8" w:space="0" w:color="auto"/>
              <w:left w:val="single" w:sz="8" w:space="0" w:color="auto"/>
              <w:right w:val="single" w:sz="8" w:space="0" w:color="auto"/>
            </w:tcBorders>
            <w:vAlign w:val="center"/>
          </w:tcPr>
          <w:p w14:paraId="0DBD305B" w14:textId="77777777" w:rsidR="003C0A54" w:rsidRPr="006E5904" w:rsidRDefault="007823A1" w:rsidP="007823A1">
            <w:pPr>
              <w:spacing w:line="211" w:lineRule="exact"/>
              <w:ind w:left="860"/>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Activity category</w:t>
            </w:r>
          </w:p>
        </w:tc>
        <w:tc>
          <w:tcPr>
            <w:tcW w:w="2640" w:type="dxa"/>
            <w:gridSpan w:val="2"/>
            <w:tcBorders>
              <w:top w:val="single" w:sz="8" w:space="0" w:color="auto"/>
              <w:left w:val="single" w:sz="8" w:space="0" w:color="auto"/>
              <w:bottom w:val="single" w:sz="8" w:space="0" w:color="auto"/>
              <w:right w:val="single" w:sz="8" w:space="0" w:color="auto"/>
            </w:tcBorders>
            <w:vAlign w:val="center"/>
          </w:tcPr>
          <w:p w14:paraId="2DF4D286" w14:textId="77777777" w:rsidR="003C0A54" w:rsidRPr="006E5904" w:rsidRDefault="0073326D" w:rsidP="000A1876">
            <w:pPr>
              <w:spacing w:line="251" w:lineRule="exact"/>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 xml:space="preserve">Field in the </w:t>
            </w:r>
            <w:r w:rsidR="00251F1C" w:rsidRPr="006E5904">
              <w:rPr>
                <w:rFonts w:asciiTheme="majorBidi" w:eastAsia="ＭＳ 明朝" w:hAnsiTheme="majorBidi" w:cstheme="majorBidi"/>
                <w:snapToGrid w:val="0"/>
                <w:color w:val="000000" w:themeColor="text1"/>
                <w:kern w:val="2"/>
                <w:sz w:val="21"/>
                <w:szCs w:val="21"/>
              </w:rPr>
              <w:t>r</w:t>
            </w:r>
            <w:r w:rsidRPr="006E5904">
              <w:rPr>
                <w:rFonts w:asciiTheme="majorBidi" w:eastAsia="ＭＳ 明朝" w:hAnsiTheme="majorBidi" w:cstheme="majorBidi"/>
                <w:snapToGrid w:val="0"/>
                <w:color w:val="000000" w:themeColor="text1"/>
                <w:kern w:val="2"/>
                <w:sz w:val="21"/>
                <w:szCs w:val="21"/>
              </w:rPr>
              <w:t>eport</w:t>
            </w:r>
            <w:r w:rsidRPr="006E5904">
              <w:rPr>
                <w:rFonts w:asciiTheme="majorBidi" w:eastAsia="ＭＳ 明朝" w:hAnsiTheme="majorBidi" w:cstheme="majorBidi"/>
                <w:snapToGrid w:val="0"/>
                <w:color w:val="000000" w:themeColor="text1"/>
                <w:kern w:val="2"/>
                <w:sz w:val="25"/>
                <w:szCs w:val="25"/>
                <w:vertAlign w:val="superscript"/>
              </w:rPr>
              <w:t>*</w:t>
            </w:r>
          </w:p>
        </w:tc>
        <w:tc>
          <w:tcPr>
            <w:tcW w:w="30" w:type="dxa"/>
            <w:vAlign w:val="center"/>
          </w:tcPr>
          <w:p w14:paraId="243D32C0" w14:textId="77777777" w:rsidR="003C0A54" w:rsidRPr="006E5904" w:rsidRDefault="003C0A54" w:rsidP="007C6EC3">
            <w:pPr>
              <w:rPr>
                <w:rFonts w:asciiTheme="majorBidi" w:hAnsiTheme="majorBidi" w:cstheme="majorBidi"/>
                <w:snapToGrid w:val="0"/>
                <w:color w:val="000000" w:themeColor="text1"/>
                <w:kern w:val="2"/>
                <w:sz w:val="1"/>
                <w:szCs w:val="1"/>
              </w:rPr>
            </w:pPr>
          </w:p>
        </w:tc>
      </w:tr>
      <w:tr w:rsidR="005B518C" w:rsidRPr="006E5904" w14:paraId="4794D157" w14:textId="77777777" w:rsidTr="00653508">
        <w:trPr>
          <w:trHeight w:val="92"/>
        </w:trPr>
        <w:tc>
          <w:tcPr>
            <w:tcW w:w="6220" w:type="dxa"/>
            <w:gridSpan w:val="2"/>
            <w:vMerge/>
            <w:tcBorders>
              <w:left w:val="single" w:sz="8" w:space="0" w:color="auto"/>
              <w:right w:val="single" w:sz="8" w:space="0" w:color="auto"/>
            </w:tcBorders>
            <w:vAlign w:val="center"/>
          </w:tcPr>
          <w:p w14:paraId="15AD44B9" w14:textId="77777777" w:rsidR="00701C95" w:rsidRPr="006E5904" w:rsidRDefault="00701C95" w:rsidP="007C6EC3">
            <w:pPr>
              <w:rPr>
                <w:rFonts w:asciiTheme="majorBidi" w:hAnsiTheme="majorBidi" w:cstheme="majorBidi"/>
                <w:snapToGrid w:val="0"/>
                <w:color w:val="000000" w:themeColor="text1"/>
                <w:kern w:val="2"/>
                <w:sz w:val="8"/>
                <w:szCs w:val="8"/>
              </w:rPr>
            </w:pPr>
          </w:p>
        </w:tc>
        <w:tc>
          <w:tcPr>
            <w:tcW w:w="1320" w:type="dxa"/>
            <w:vMerge w:val="restart"/>
            <w:tcBorders>
              <w:left w:val="single" w:sz="8" w:space="0" w:color="auto"/>
              <w:right w:val="single" w:sz="8" w:space="0" w:color="auto"/>
            </w:tcBorders>
            <w:vAlign w:val="center"/>
          </w:tcPr>
          <w:p w14:paraId="33321E96" w14:textId="77777777" w:rsidR="00701C95" w:rsidRPr="006E5904" w:rsidRDefault="00BA0B28" w:rsidP="00BA0B28">
            <w:pPr>
              <w:spacing w:line="211" w:lineRule="exact"/>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Table 1</w:t>
            </w:r>
            <w:r w:rsidR="00616609" w:rsidRPr="006E5904">
              <w:rPr>
                <w:rFonts w:asciiTheme="majorBidi" w:eastAsia="ＭＳ 明朝" w:hAnsiTheme="majorBidi" w:cstheme="majorBidi"/>
                <w:snapToGrid w:val="0"/>
                <w:color w:val="000000" w:themeColor="text1"/>
                <w:kern w:val="2"/>
                <w:sz w:val="21"/>
                <w:szCs w:val="21"/>
              </w:rPr>
              <w:t>-2.</w:t>
            </w:r>
          </w:p>
        </w:tc>
        <w:tc>
          <w:tcPr>
            <w:tcW w:w="1320" w:type="dxa"/>
            <w:vMerge w:val="restart"/>
            <w:tcBorders>
              <w:right w:val="single" w:sz="8" w:space="0" w:color="auto"/>
            </w:tcBorders>
            <w:vAlign w:val="center"/>
          </w:tcPr>
          <w:p w14:paraId="24CC2EDF" w14:textId="77777777" w:rsidR="00701C95" w:rsidRPr="006E5904" w:rsidRDefault="00BA0B28" w:rsidP="00BA0B28">
            <w:pPr>
              <w:spacing w:line="211" w:lineRule="exact"/>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Table 1</w:t>
            </w:r>
            <w:r w:rsidR="00616609" w:rsidRPr="006E5904">
              <w:rPr>
                <w:rFonts w:asciiTheme="majorBidi" w:eastAsia="ＭＳ 明朝" w:hAnsiTheme="majorBidi" w:cstheme="majorBidi"/>
                <w:snapToGrid w:val="0"/>
                <w:color w:val="000000" w:themeColor="text1"/>
                <w:kern w:val="2"/>
                <w:sz w:val="21"/>
                <w:szCs w:val="21"/>
              </w:rPr>
              <w:t>-3.</w:t>
            </w:r>
          </w:p>
        </w:tc>
        <w:tc>
          <w:tcPr>
            <w:tcW w:w="30" w:type="dxa"/>
            <w:vAlign w:val="center"/>
          </w:tcPr>
          <w:p w14:paraId="482ED456" w14:textId="77777777" w:rsidR="00701C95" w:rsidRPr="006E5904" w:rsidRDefault="00701C95" w:rsidP="007C6EC3">
            <w:pPr>
              <w:rPr>
                <w:rFonts w:asciiTheme="majorBidi" w:hAnsiTheme="majorBidi" w:cstheme="majorBidi"/>
                <w:snapToGrid w:val="0"/>
                <w:color w:val="000000" w:themeColor="text1"/>
                <w:kern w:val="2"/>
                <w:sz w:val="1"/>
                <w:szCs w:val="1"/>
              </w:rPr>
            </w:pPr>
          </w:p>
        </w:tc>
      </w:tr>
      <w:tr w:rsidR="005B518C" w:rsidRPr="006E5904" w14:paraId="4FD2D825" w14:textId="77777777" w:rsidTr="00653508">
        <w:trPr>
          <w:trHeight w:val="185"/>
        </w:trPr>
        <w:tc>
          <w:tcPr>
            <w:tcW w:w="6220" w:type="dxa"/>
            <w:gridSpan w:val="2"/>
            <w:vMerge/>
            <w:tcBorders>
              <w:left w:val="single" w:sz="8" w:space="0" w:color="auto"/>
              <w:right w:val="single" w:sz="8" w:space="0" w:color="auto"/>
            </w:tcBorders>
            <w:vAlign w:val="center"/>
          </w:tcPr>
          <w:p w14:paraId="332FD83D" w14:textId="77777777" w:rsidR="00701C95" w:rsidRPr="006E5904" w:rsidRDefault="00701C95" w:rsidP="007C6EC3">
            <w:pPr>
              <w:rPr>
                <w:rFonts w:asciiTheme="majorBidi" w:hAnsiTheme="majorBidi" w:cstheme="majorBidi"/>
                <w:snapToGrid w:val="0"/>
                <w:color w:val="000000" w:themeColor="text1"/>
                <w:kern w:val="2"/>
                <w:sz w:val="16"/>
                <w:szCs w:val="16"/>
              </w:rPr>
            </w:pPr>
          </w:p>
        </w:tc>
        <w:tc>
          <w:tcPr>
            <w:tcW w:w="1320" w:type="dxa"/>
            <w:vMerge/>
            <w:tcBorders>
              <w:left w:val="single" w:sz="8" w:space="0" w:color="auto"/>
              <w:right w:val="single" w:sz="8" w:space="0" w:color="auto"/>
            </w:tcBorders>
            <w:vAlign w:val="center"/>
          </w:tcPr>
          <w:p w14:paraId="4D8769A3" w14:textId="77777777" w:rsidR="00701C95" w:rsidRPr="006E5904" w:rsidRDefault="00701C95" w:rsidP="007C6EC3">
            <w:pPr>
              <w:rPr>
                <w:rFonts w:asciiTheme="majorBidi" w:hAnsiTheme="majorBidi" w:cstheme="majorBidi"/>
                <w:snapToGrid w:val="0"/>
                <w:color w:val="000000" w:themeColor="text1"/>
                <w:kern w:val="2"/>
                <w:sz w:val="16"/>
                <w:szCs w:val="16"/>
              </w:rPr>
            </w:pPr>
          </w:p>
        </w:tc>
        <w:tc>
          <w:tcPr>
            <w:tcW w:w="1320" w:type="dxa"/>
            <w:vMerge/>
            <w:tcBorders>
              <w:right w:val="single" w:sz="8" w:space="0" w:color="auto"/>
            </w:tcBorders>
            <w:vAlign w:val="center"/>
          </w:tcPr>
          <w:p w14:paraId="5EEC6502" w14:textId="77777777" w:rsidR="00701C95" w:rsidRPr="006E5904" w:rsidRDefault="00701C95" w:rsidP="007C6EC3">
            <w:pPr>
              <w:rPr>
                <w:rFonts w:asciiTheme="majorBidi" w:hAnsiTheme="majorBidi" w:cstheme="majorBidi"/>
                <w:snapToGrid w:val="0"/>
                <w:color w:val="000000" w:themeColor="text1"/>
                <w:kern w:val="2"/>
                <w:sz w:val="16"/>
                <w:szCs w:val="16"/>
              </w:rPr>
            </w:pPr>
          </w:p>
        </w:tc>
        <w:tc>
          <w:tcPr>
            <w:tcW w:w="30" w:type="dxa"/>
            <w:vAlign w:val="center"/>
          </w:tcPr>
          <w:p w14:paraId="2DEBF2EA" w14:textId="77777777" w:rsidR="00701C95" w:rsidRPr="006E5904" w:rsidRDefault="00701C95" w:rsidP="007C6EC3">
            <w:pPr>
              <w:rPr>
                <w:rFonts w:asciiTheme="majorBidi" w:hAnsiTheme="majorBidi" w:cstheme="majorBidi"/>
                <w:snapToGrid w:val="0"/>
                <w:color w:val="000000" w:themeColor="text1"/>
                <w:kern w:val="2"/>
                <w:sz w:val="1"/>
                <w:szCs w:val="1"/>
              </w:rPr>
            </w:pPr>
          </w:p>
        </w:tc>
      </w:tr>
      <w:tr w:rsidR="005B518C" w:rsidRPr="006E5904" w14:paraId="4DEBDDC8" w14:textId="77777777" w:rsidTr="00653508">
        <w:trPr>
          <w:trHeight w:val="75"/>
        </w:trPr>
        <w:tc>
          <w:tcPr>
            <w:tcW w:w="6220" w:type="dxa"/>
            <w:gridSpan w:val="2"/>
            <w:vMerge/>
            <w:tcBorders>
              <w:left w:val="single" w:sz="8" w:space="0" w:color="auto"/>
              <w:bottom w:val="single" w:sz="8" w:space="0" w:color="auto"/>
              <w:right w:val="single" w:sz="8" w:space="0" w:color="auto"/>
            </w:tcBorders>
            <w:vAlign w:val="center"/>
          </w:tcPr>
          <w:p w14:paraId="66BAD4D0" w14:textId="77777777" w:rsidR="00701C95" w:rsidRPr="006E5904" w:rsidRDefault="00701C95" w:rsidP="007C6EC3">
            <w:pPr>
              <w:rPr>
                <w:rFonts w:asciiTheme="majorBidi" w:hAnsiTheme="majorBidi" w:cstheme="majorBidi"/>
                <w:snapToGrid w:val="0"/>
                <w:color w:val="000000" w:themeColor="text1"/>
                <w:kern w:val="2"/>
                <w:sz w:val="6"/>
                <w:szCs w:val="6"/>
              </w:rPr>
            </w:pPr>
          </w:p>
        </w:tc>
        <w:tc>
          <w:tcPr>
            <w:tcW w:w="1320" w:type="dxa"/>
            <w:vMerge/>
            <w:tcBorders>
              <w:left w:val="single" w:sz="8" w:space="0" w:color="auto"/>
              <w:bottom w:val="single" w:sz="8" w:space="0" w:color="auto"/>
              <w:right w:val="single" w:sz="8" w:space="0" w:color="auto"/>
            </w:tcBorders>
            <w:vAlign w:val="center"/>
          </w:tcPr>
          <w:p w14:paraId="28831372" w14:textId="77777777" w:rsidR="00701C95" w:rsidRPr="006E5904" w:rsidRDefault="00701C95" w:rsidP="007C6EC3">
            <w:pPr>
              <w:rPr>
                <w:rFonts w:asciiTheme="majorBidi" w:hAnsiTheme="majorBidi" w:cstheme="majorBidi"/>
                <w:snapToGrid w:val="0"/>
                <w:color w:val="000000" w:themeColor="text1"/>
                <w:kern w:val="2"/>
                <w:sz w:val="6"/>
                <w:szCs w:val="6"/>
              </w:rPr>
            </w:pPr>
          </w:p>
        </w:tc>
        <w:tc>
          <w:tcPr>
            <w:tcW w:w="1320" w:type="dxa"/>
            <w:vMerge/>
            <w:tcBorders>
              <w:bottom w:val="single" w:sz="8" w:space="0" w:color="auto"/>
              <w:right w:val="single" w:sz="8" w:space="0" w:color="auto"/>
            </w:tcBorders>
            <w:vAlign w:val="center"/>
          </w:tcPr>
          <w:p w14:paraId="478DB4C3" w14:textId="77777777" w:rsidR="00701C95" w:rsidRPr="006E5904" w:rsidRDefault="00701C95" w:rsidP="007C6EC3">
            <w:pPr>
              <w:rPr>
                <w:rFonts w:asciiTheme="majorBidi" w:hAnsiTheme="majorBidi" w:cstheme="majorBidi"/>
                <w:snapToGrid w:val="0"/>
                <w:color w:val="000000" w:themeColor="text1"/>
                <w:kern w:val="2"/>
                <w:sz w:val="6"/>
                <w:szCs w:val="6"/>
              </w:rPr>
            </w:pPr>
          </w:p>
        </w:tc>
        <w:tc>
          <w:tcPr>
            <w:tcW w:w="30" w:type="dxa"/>
            <w:vAlign w:val="center"/>
          </w:tcPr>
          <w:p w14:paraId="225C6719" w14:textId="77777777" w:rsidR="00701C95" w:rsidRPr="006E5904" w:rsidRDefault="00701C95" w:rsidP="007C6EC3">
            <w:pPr>
              <w:rPr>
                <w:rFonts w:asciiTheme="majorBidi" w:hAnsiTheme="majorBidi" w:cstheme="majorBidi"/>
                <w:snapToGrid w:val="0"/>
                <w:color w:val="000000" w:themeColor="text1"/>
                <w:kern w:val="2"/>
                <w:sz w:val="1"/>
                <w:szCs w:val="1"/>
              </w:rPr>
            </w:pPr>
          </w:p>
        </w:tc>
      </w:tr>
      <w:tr w:rsidR="005B518C" w:rsidRPr="006E5904" w14:paraId="6C6EDB6A" w14:textId="77777777" w:rsidTr="00653508">
        <w:trPr>
          <w:trHeight w:val="264"/>
        </w:trPr>
        <w:tc>
          <w:tcPr>
            <w:tcW w:w="1820" w:type="dxa"/>
            <w:vMerge w:val="restart"/>
            <w:tcBorders>
              <w:left w:val="single" w:sz="8" w:space="0" w:color="auto"/>
              <w:right w:val="single" w:sz="8" w:space="0" w:color="auto"/>
            </w:tcBorders>
            <w:vAlign w:val="center"/>
          </w:tcPr>
          <w:p w14:paraId="6CA8283B" w14:textId="77777777" w:rsidR="00AC4BF8" w:rsidRPr="006E5904" w:rsidRDefault="00BA0B28" w:rsidP="00BA0B28">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Incineration of waste</w:t>
            </w:r>
          </w:p>
        </w:tc>
        <w:tc>
          <w:tcPr>
            <w:tcW w:w="4400" w:type="dxa"/>
            <w:vMerge w:val="restart"/>
            <w:tcBorders>
              <w:right w:val="single" w:sz="8" w:space="0" w:color="auto"/>
            </w:tcBorders>
            <w:vAlign w:val="center"/>
          </w:tcPr>
          <w:p w14:paraId="0A1C52D4" w14:textId="77777777" w:rsidR="00AC4BF8" w:rsidRPr="006E5904" w:rsidRDefault="00EF4632" w:rsidP="00CF4696">
            <w:pPr>
              <w:spacing w:line="211" w:lineRule="exact"/>
              <w:ind w:leftChars="38" w:left="103" w:hangingChars="9" w:hanging="19"/>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Use of waste</w:t>
            </w:r>
            <w:r w:rsidR="00251F1C" w:rsidRPr="006E5904">
              <w:rPr>
                <w:rFonts w:asciiTheme="majorBidi" w:eastAsia="ＭＳ 明朝" w:hAnsiTheme="majorBidi" w:cstheme="majorBidi"/>
                <w:snapToGrid w:val="0"/>
                <w:color w:val="000000" w:themeColor="text1"/>
                <w:kern w:val="2"/>
                <w:sz w:val="21"/>
                <w:szCs w:val="21"/>
              </w:rPr>
              <w:t xml:space="preserve"> in lieu of fuel </w:t>
            </w:r>
            <w:r w:rsidRPr="006E5904">
              <w:rPr>
                <w:rFonts w:asciiTheme="majorBidi" w:eastAsia="ＭＳ 明朝" w:hAnsiTheme="majorBidi" w:cstheme="majorBidi"/>
                <w:snapToGrid w:val="0"/>
                <w:color w:val="000000" w:themeColor="text1"/>
                <w:kern w:val="2"/>
                <w:sz w:val="21"/>
                <w:szCs w:val="21"/>
              </w:rPr>
              <w:t xml:space="preserve">(other than waste derived fuel (fuel oil made from waste oil, etc. or </w:t>
            </w:r>
            <w:r w:rsidR="00AC4BF8" w:rsidRPr="006E5904">
              <w:rPr>
                <w:rFonts w:asciiTheme="majorBidi" w:eastAsia="Century" w:hAnsiTheme="majorBidi" w:cstheme="majorBidi"/>
                <w:snapToGrid w:val="0"/>
                <w:color w:val="000000" w:themeColor="text1"/>
                <w:kern w:val="2"/>
                <w:sz w:val="21"/>
                <w:szCs w:val="21"/>
              </w:rPr>
              <w:t>RPF</w:t>
            </w:r>
            <w:r w:rsidRPr="006E5904">
              <w:rPr>
                <w:rFonts w:asciiTheme="majorBidi" w:hAnsiTheme="majorBidi" w:cstheme="majorBidi"/>
                <w:snapToGrid w:val="0"/>
                <w:color w:val="000000" w:themeColor="text1"/>
                <w:kern w:val="2"/>
                <w:sz w:val="21"/>
                <w:szCs w:val="21"/>
              </w:rPr>
              <w:t>/</w:t>
            </w:r>
            <w:r w:rsidR="00AC4BF8" w:rsidRPr="006E5904">
              <w:rPr>
                <w:rFonts w:asciiTheme="majorBidi" w:eastAsia="Century" w:hAnsiTheme="majorBidi" w:cstheme="majorBidi"/>
                <w:snapToGrid w:val="0"/>
                <w:color w:val="000000" w:themeColor="text1"/>
                <w:kern w:val="2"/>
                <w:sz w:val="21"/>
                <w:szCs w:val="21"/>
              </w:rPr>
              <w:t>RDF</w:t>
            </w:r>
            <w:r w:rsidRPr="006E5904">
              <w:rPr>
                <w:rFonts w:asciiTheme="majorBidi" w:hAnsiTheme="majorBidi" w:cstheme="majorBidi"/>
                <w:snapToGrid w:val="0"/>
                <w:color w:val="000000" w:themeColor="text1"/>
                <w:kern w:val="2"/>
                <w:sz w:val="21"/>
                <w:szCs w:val="21"/>
              </w:rPr>
              <w:t xml:space="preserve"> not classified as waste))</w:t>
            </w:r>
            <w:r w:rsidR="008654AC" w:rsidRPr="006E5904">
              <w:rPr>
                <w:rFonts w:asciiTheme="majorBidi" w:eastAsia="ＭＳ 明朝" w:hAnsiTheme="majorBidi" w:cstheme="majorBidi"/>
                <w:snapToGrid w:val="0"/>
                <w:color w:val="000000" w:themeColor="text1"/>
                <w:kern w:val="2"/>
                <w:sz w:val="21"/>
                <w:szCs w:val="21"/>
              </w:rPr>
              <w:t xml:space="preserve"> for combustion</w:t>
            </w:r>
          </w:p>
        </w:tc>
        <w:tc>
          <w:tcPr>
            <w:tcW w:w="1320" w:type="dxa"/>
            <w:vMerge w:val="restart"/>
            <w:tcBorders>
              <w:right w:val="single" w:sz="8" w:space="0" w:color="auto"/>
            </w:tcBorders>
            <w:vAlign w:val="center"/>
          </w:tcPr>
          <w:p w14:paraId="7BA23800" w14:textId="77777777" w:rsidR="00AC4BF8" w:rsidRPr="006E5904" w:rsidRDefault="00AC4BF8" w:rsidP="007C6EC3">
            <w:pPr>
              <w:rPr>
                <w:rFonts w:asciiTheme="majorBidi" w:hAnsiTheme="majorBidi" w:cstheme="majorBidi"/>
                <w:snapToGrid w:val="0"/>
                <w:color w:val="000000" w:themeColor="text1"/>
                <w:kern w:val="2"/>
              </w:rPr>
            </w:pPr>
          </w:p>
        </w:tc>
        <w:tc>
          <w:tcPr>
            <w:tcW w:w="1320" w:type="dxa"/>
            <w:vMerge w:val="restart"/>
            <w:tcBorders>
              <w:right w:val="single" w:sz="8" w:space="0" w:color="auto"/>
            </w:tcBorders>
            <w:vAlign w:val="center"/>
          </w:tcPr>
          <w:p w14:paraId="194B3F8E" w14:textId="77777777" w:rsidR="00AC4BF8" w:rsidRPr="006E5904" w:rsidRDefault="00AC4BF8" w:rsidP="007C6EC3">
            <w:pPr>
              <w:spacing w:line="211" w:lineRule="exact"/>
              <w:jc w:val="center"/>
              <w:rPr>
                <w:rFonts w:asciiTheme="majorBidi" w:hAnsiTheme="majorBidi" w:cstheme="majorBidi"/>
                <w:snapToGrid w:val="0"/>
                <w:color w:val="000000" w:themeColor="text1"/>
                <w:kern w:val="2"/>
              </w:rPr>
            </w:pPr>
            <w:r w:rsidRPr="006E5904">
              <w:rPr>
                <w:rFonts w:asciiTheme="majorBidi" w:eastAsia="ＭＳ 明朝" w:hAnsiTheme="majorBidi" w:cstheme="majorBidi" w:hint="eastAsia"/>
                <w:snapToGrid w:val="0"/>
                <w:color w:val="000000" w:themeColor="text1"/>
                <w:kern w:val="2"/>
                <w:sz w:val="21"/>
                <w:szCs w:val="21"/>
              </w:rPr>
              <w:t>○</w:t>
            </w:r>
          </w:p>
        </w:tc>
        <w:tc>
          <w:tcPr>
            <w:tcW w:w="30" w:type="dxa"/>
            <w:vAlign w:val="center"/>
          </w:tcPr>
          <w:p w14:paraId="76D1DF42" w14:textId="77777777" w:rsidR="00AC4BF8" w:rsidRPr="006E5904" w:rsidRDefault="00AC4BF8" w:rsidP="007C6EC3">
            <w:pPr>
              <w:rPr>
                <w:rFonts w:asciiTheme="majorBidi" w:hAnsiTheme="majorBidi" w:cstheme="majorBidi"/>
                <w:snapToGrid w:val="0"/>
                <w:color w:val="000000" w:themeColor="text1"/>
                <w:kern w:val="2"/>
                <w:sz w:val="1"/>
                <w:szCs w:val="1"/>
              </w:rPr>
            </w:pPr>
          </w:p>
        </w:tc>
      </w:tr>
      <w:tr w:rsidR="005B518C" w:rsidRPr="006E5904" w14:paraId="4062D0F3" w14:textId="77777777" w:rsidTr="00653508">
        <w:trPr>
          <w:trHeight w:val="248"/>
        </w:trPr>
        <w:tc>
          <w:tcPr>
            <w:tcW w:w="1820" w:type="dxa"/>
            <w:vMerge/>
            <w:tcBorders>
              <w:left w:val="single" w:sz="8" w:space="0" w:color="auto"/>
              <w:right w:val="single" w:sz="8" w:space="0" w:color="auto"/>
            </w:tcBorders>
            <w:vAlign w:val="center"/>
          </w:tcPr>
          <w:p w14:paraId="73E455D5" w14:textId="77777777" w:rsidR="00AC4BF8" w:rsidRPr="006E5904" w:rsidRDefault="00AC4BF8" w:rsidP="007C6EC3">
            <w:pPr>
              <w:rPr>
                <w:rFonts w:asciiTheme="majorBidi" w:hAnsiTheme="majorBidi" w:cstheme="majorBidi"/>
                <w:snapToGrid w:val="0"/>
                <w:color w:val="000000" w:themeColor="text1"/>
                <w:kern w:val="2"/>
                <w:sz w:val="21"/>
                <w:szCs w:val="21"/>
              </w:rPr>
            </w:pPr>
          </w:p>
        </w:tc>
        <w:tc>
          <w:tcPr>
            <w:tcW w:w="4400" w:type="dxa"/>
            <w:vMerge/>
            <w:tcBorders>
              <w:right w:val="single" w:sz="8" w:space="0" w:color="auto"/>
            </w:tcBorders>
            <w:vAlign w:val="center"/>
          </w:tcPr>
          <w:p w14:paraId="19BDD4FA" w14:textId="77777777" w:rsidR="00AC4BF8" w:rsidRPr="006E5904" w:rsidRDefault="00AC4BF8" w:rsidP="007C6EC3">
            <w:pPr>
              <w:spacing w:line="211" w:lineRule="exact"/>
              <w:ind w:left="80"/>
              <w:rPr>
                <w:rFonts w:asciiTheme="majorBidi" w:hAnsiTheme="majorBidi" w:cstheme="majorBidi"/>
                <w:snapToGrid w:val="0"/>
                <w:color w:val="000000" w:themeColor="text1"/>
                <w:kern w:val="2"/>
                <w:sz w:val="20"/>
                <w:szCs w:val="20"/>
              </w:rPr>
            </w:pPr>
          </w:p>
        </w:tc>
        <w:tc>
          <w:tcPr>
            <w:tcW w:w="1320" w:type="dxa"/>
            <w:vMerge/>
            <w:tcBorders>
              <w:right w:val="single" w:sz="8" w:space="0" w:color="auto"/>
            </w:tcBorders>
            <w:vAlign w:val="center"/>
          </w:tcPr>
          <w:p w14:paraId="22A03365" w14:textId="77777777" w:rsidR="00AC4BF8" w:rsidRPr="006E5904" w:rsidRDefault="00AC4BF8" w:rsidP="007C6EC3">
            <w:pPr>
              <w:rPr>
                <w:rFonts w:asciiTheme="majorBidi" w:hAnsiTheme="majorBidi" w:cstheme="majorBidi"/>
                <w:snapToGrid w:val="0"/>
                <w:color w:val="000000" w:themeColor="text1"/>
                <w:kern w:val="2"/>
                <w:sz w:val="21"/>
                <w:szCs w:val="21"/>
              </w:rPr>
            </w:pPr>
          </w:p>
        </w:tc>
        <w:tc>
          <w:tcPr>
            <w:tcW w:w="1320" w:type="dxa"/>
            <w:vMerge/>
            <w:tcBorders>
              <w:right w:val="single" w:sz="8" w:space="0" w:color="auto"/>
            </w:tcBorders>
            <w:vAlign w:val="center"/>
          </w:tcPr>
          <w:p w14:paraId="76E0627C" w14:textId="77777777" w:rsidR="00AC4BF8" w:rsidRPr="006E5904" w:rsidRDefault="00AC4BF8" w:rsidP="007C6EC3">
            <w:pPr>
              <w:spacing w:line="211" w:lineRule="exact"/>
              <w:jc w:val="center"/>
              <w:rPr>
                <w:rFonts w:asciiTheme="majorBidi" w:hAnsiTheme="majorBidi" w:cstheme="majorBidi"/>
                <w:snapToGrid w:val="0"/>
                <w:color w:val="000000" w:themeColor="text1"/>
                <w:kern w:val="2"/>
                <w:sz w:val="20"/>
                <w:szCs w:val="20"/>
              </w:rPr>
            </w:pPr>
          </w:p>
        </w:tc>
        <w:tc>
          <w:tcPr>
            <w:tcW w:w="30" w:type="dxa"/>
            <w:vAlign w:val="center"/>
          </w:tcPr>
          <w:p w14:paraId="192F231D" w14:textId="77777777" w:rsidR="00AC4BF8" w:rsidRPr="006E5904" w:rsidRDefault="00AC4BF8" w:rsidP="007C6EC3">
            <w:pPr>
              <w:rPr>
                <w:rFonts w:asciiTheme="majorBidi" w:hAnsiTheme="majorBidi" w:cstheme="majorBidi"/>
                <w:snapToGrid w:val="0"/>
                <w:color w:val="000000" w:themeColor="text1"/>
                <w:kern w:val="2"/>
                <w:sz w:val="1"/>
                <w:szCs w:val="1"/>
              </w:rPr>
            </w:pPr>
          </w:p>
        </w:tc>
      </w:tr>
      <w:tr w:rsidR="005B518C" w:rsidRPr="006E5904" w14:paraId="3219F40D" w14:textId="77777777" w:rsidTr="00653508">
        <w:trPr>
          <w:trHeight w:val="127"/>
        </w:trPr>
        <w:tc>
          <w:tcPr>
            <w:tcW w:w="1820" w:type="dxa"/>
            <w:vMerge/>
            <w:tcBorders>
              <w:left w:val="single" w:sz="8" w:space="0" w:color="auto"/>
              <w:right w:val="single" w:sz="8" w:space="0" w:color="auto"/>
            </w:tcBorders>
            <w:vAlign w:val="center"/>
          </w:tcPr>
          <w:p w14:paraId="29F6C3B5" w14:textId="77777777" w:rsidR="00AC4BF8" w:rsidRPr="006E5904" w:rsidRDefault="00AC4BF8" w:rsidP="007C6EC3">
            <w:pPr>
              <w:rPr>
                <w:rFonts w:asciiTheme="majorBidi" w:hAnsiTheme="majorBidi" w:cstheme="majorBidi"/>
                <w:snapToGrid w:val="0"/>
                <w:color w:val="000000" w:themeColor="text1"/>
                <w:kern w:val="2"/>
                <w:sz w:val="11"/>
                <w:szCs w:val="11"/>
              </w:rPr>
            </w:pPr>
          </w:p>
        </w:tc>
        <w:tc>
          <w:tcPr>
            <w:tcW w:w="4400" w:type="dxa"/>
            <w:vMerge/>
            <w:tcBorders>
              <w:right w:val="single" w:sz="8" w:space="0" w:color="auto"/>
            </w:tcBorders>
            <w:vAlign w:val="center"/>
          </w:tcPr>
          <w:p w14:paraId="7ABED0E4" w14:textId="77777777" w:rsidR="00AC4BF8" w:rsidRPr="006E5904" w:rsidRDefault="00AC4BF8" w:rsidP="007C6EC3">
            <w:pPr>
              <w:spacing w:line="211" w:lineRule="exact"/>
              <w:ind w:left="80"/>
              <w:rPr>
                <w:rFonts w:asciiTheme="majorBidi" w:hAnsiTheme="majorBidi" w:cstheme="majorBidi"/>
                <w:snapToGrid w:val="0"/>
                <w:color w:val="000000" w:themeColor="text1"/>
                <w:kern w:val="2"/>
                <w:sz w:val="20"/>
                <w:szCs w:val="20"/>
              </w:rPr>
            </w:pPr>
          </w:p>
        </w:tc>
        <w:tc>
          <w:tcPr>
            <w:tcW w:w="1320" w:type="dxa"/>
            <w:vMerge/>
            <w:tcBorders>
              <w:right w:val="single" w:sz="8" w:space="0" w:color="auto"/>
            </w:tcBorders>
            <w:vAlign w:val="center"/>
          </w:tcPr>
          <w:p w14:paraId="0560A861" w14:textId="77777777" w:rsidR="00AC4BF8" w:rsidRPr="006E5904" w:rsidRDefault="00AC4BF8" w:rsidP="007C6EC3">
            <w:pPr>
              <w:rPr>
                <w:rFonts w:asciiTheme="majorBidi" w:hAnsiTheme="majorBidi" w:cstheme="majorBidi"/>
                <w:snapToGrid w:val="0"/>
                <w:color w:val="000000" w:themeColor="text1"/>
                <w:kern w:val="2"/>
                <w:sz w:val="11"/>
                <w:szCs w:val="11"/>
              </w:rPr>
            </w:pPr>
          </w:p>
        </w:tc>
        <w:tc>
          <w:tcPr>
            <w:tcW w:w="1320" w:type="dxa"/>
            <w:vMerge/>
            <w:tcBorders>
              <w:right w:val="single" w:sz="8" w:space="0" w:color="auto"/>
            </w:tcBorders>
            <w:vAlign w:val="center"/>
          </w:tcPr>
          <w:p w14:paraId="682833EE" w14:textId="77777777" w:rsidR="00AC4BF8" w:rsidRPr="006E5904" w:rsidRDefault="00AC4BF8" w:rsidP="007C6EC3">
            <w:pPr>
              <w:rPr>
                <w:rFonts w:asciiTheme="majorBidi" w:hAnsiTheme="majorBidi" w:cstheme="majorBidi"/>
                <w:snapToGrid w:val="0"/>
                <w:color w:val="000000" w:themeColor="text1"/>
                <w:kern w:val="2"/>
                <w:sz w:val="11"/>
                <w:szCs w:val="11"/>
              </w:rPr>
            </w:pPr>
          </w:p>
        </w:tc>
        <w:tc>
          <w:tcPr>
            <w:tcW w:w="30" w:type="dxa"/>
            <w:vAlign w:val="center"/>
          </w:tcPr>
          <w:p w14:paraId="695D0F1E" w14:textId="77777777" w:rsidR="00AC4BF8" w:rsidRPr="006E5904" w:rsidRDefault="00AC4BF8" w:rsidP="007C6EC3">
            <w:pPr>
              <w:rPr>
                <w:rFonts w:asciiTheme="majorBidi" w:hAnsiTheme="majorBidi" w:cstheme="majorBidi"/>
                <w:snapToGrid w:val="0"/>
                <w:color w:val="000000" w:themeColor="text1"/>
                <w:kern w:val="2"/>
                <w:sz w:val="1"/>
                <w:szCs w:val="1"/>
              </w:rPr>
            </w:pPr>
          </w:p>
        </w:tc>
      </w:tr>
      <w:tr w:rsidR="005B518C" w:rsidRPr="006E5904" w14:paraId="24AE50CD" w14:textId="77777777" w:rsidTr="00653508">
        <w:trPr>
          <w:trHeight w:val="146"/>
        </w:trPr>
        <w:tc>
          <w:tcPr>
            <w:tcW w:w="1820" w:type="dxa"/>
            <w:vMerge/>
            <w:tcBorders>
              <w:left w:val="single" w:sz="8" w:space="0" w:color="auto"/>
              <w:right w:val="single" w:sz="8" w:space="0" w:color="auto"/>
            </w:tcBorders>
            <w:vAlign w:val="center"/>
          </w:tcPr>
          <w:p w14:paraId="28B45DC2" w14:textId="77777777" w:rsidR="00AC4BF8" w:rsidRPr="006E5904" w:rsidRDefault="00AC4BF8" w:rsidP="007C6EC3">
            <w:pPr>
              <w:rPr>
                <w:rFonts w:asciiTheme="majorBidi" w:hAnsiTheme="majorBidi" w:cstheme="majorBidi"/>
                <w:snapToGrid w:val="0"/>
                <w:color w:val="000000" w:themeColor="text1"/>
                <w:kern w:val="2"/>
                <w:sz w:val="12"/>
                <w:szCs w:val="12"/>
              </w:rPr>
            </w:pPr>
          </w:p>
        </w:tc>
        <w:tc>
          <w:tcPr>
            <w:tcW w:w="4400" w:type="dxa"/>
            <w:vMerge/>
            <w:tcBorders>
              <w:right w:val="single" w:sz="8" w:space="0" w:color="auto"/>
            </w:tcBorders>
            <w:vAlign w:val="center"/>
          </w:tcPr>
          <w:p w14:paraId="2A7D9672" w14:textId="77777777" w:rsidR="00AC4BF8" w:rsidRPr="006E5904" w:rsidRDefault="00AC4BF8" w:rsidP="007C6EC3">
            <w:pPr>
              <w:spacing w:line="211" w:lineRule="exact"/>
              <w:ind w:left="80"/>
              <w:rPr>
                <w:rFonts w:asciiTheme="majorBidi" w:hAnsiTheme="majorBidi" w:cstheme="majorBidi"/>
                <w:snapToGrid w:val="0"/>
                <w:color w:val="000000" w:themeColor="text1"/>
                <w:kern w:val="2"/>
                <w:sz w:val="12"/>
                <w:szCs w:val="12"/>
              </w:rPr>
            </w:pPr>
          </w:p>
        </w:tc>
        <w:tc>
          <w:tcPr>
            <w:tcW w:w="1320" w:type="dxa"/>
            <w:vMerge/>
            <w:tcBorders>
              <w:right w:val="single" w:sz="8" w:space="0" w:color="auto"/>
            </w:tcBorders>
            <w:vAlign w:val="center"/>
          </w:tcPr>
          <w:p w14:paraId="2F016B62" w14:textId="77777777" w:rsidR="00AC4BF8" w:rsidRPr="006E5904" w:rsidRDefault="00AC4BF8" w:rsidP="007C6EC3">
            <w:pPr>
              <w:rPr>
                <w:rFonts w:asciiTheme="majorBidi" w:hAnsiTheme="majorBidi" w:cstheme="majorBidi"/>
                <w:snapToGrid w:val="0"/>
                <w:color w:val="000000" w:themeColor="text1"/>
                <w:kern w:val="2"/>
                <w:sz w:val="12"/>
                <w:szCs w:val="12"/>
              </w:rPr>
            </w:pPr>
          </w:p>
        </w:tc>
        <w:tc>
          <w:tcPr>
            <w:tcW w:w="1320" w:type="dxa"/>
            <w:vMerge/>
            <w:tcBorders>
              <w:right w:val="single" w:sz="8" w:space="0" w:color="auto"/>
            </w:tcBorders>
            <w:vAlign w:val="center"/>
          </w:tcPr>
          <w:p w14:paraId="64814B84" w14:textId="77777777" w:rsidR="00AC4BF8" w:rsidRPr="006E5904" w:rsidRDefault="00AC4BF8" w:rsidP="007C6EC3">
            <w:pPr>
              <w:rPr>
                <w:rFonts w:asciiTheme="majorBidi" w:hAnsiTheme="majorBidi" w:cstheme="majorBidi"/>
                <w:snapToGrid w:val="0"/>
                <w:color w:val="000000" w:themeColor="text1"/>
                <w:kern w:val="2"/>
                <w:sz w:val="12"/>
                <w:szCs w:val="12"/>
              </w:rPr>
            </w:pPr>
          </w:p>
        </w:tc>
        <w:tc>
          <w:tcPr>
            <w:tcW w:w="30" w:type="dxa"/>
            <w:vAlign w:val="center"/>
          </w:tcPr>
          <w:p w14:paraId="4F3AFAA4" w14:textId="77777777" w:rsidR="00AC4BF8" w:rsidRPr="006E5904" w:rsidRDefault="00AC4BF8" w:rsidP="007C6EC3">
            <w:pPr>
              <w:rPr>
                <w:rFonts w:asciiTheme="majorBidi" w:hAnsiTheme="majorBidi" w:cstheme="majorBidi"/>
                <w:snapToGrid w:val="0"/>
                <w:color w:val="000000" w:themeColor="text1"/>
                <w:kern w:val="2"/>
                <w:sz w:val="1"/>
                <w:szCs w:val="1"/>
              </w:rPr>
            </w:pPr>
          </w:p>
        </w:tc>
      </w:tr>
      <w:tr w:rsidR="005B518C" w:rsidRPr="006E5904" w14:paraId="15C62D67" w14:textId="77777777" w:rsidTr="00AF54EB">
        <w:trPr>
          <w:trHeight w:val="120"/>
        </w:trPr>
        <w:tc>
          <w:tcPr>
            <w:tcW w:w="1820" w:type="dxa"/>
            <w:vMerge/>
            <w:tcBorders>
              <w:left w:val="single" w:sz="8" w:space="0" w:color="auto"/>
              <w:right w:val="single" w:sz="8" w:space="0" w:color="auto"/>
            </w:tcBorders>
            <w:vAlign w:val="center"/>
          </w:tcPr>
          <w:p w14:paraId="4E5E9F8A" w14:textId="77777777" w:rsidR="00AC4BF8" w:rsidRPr="006E5904" w:rsidRDefault="00AC4BF8" w:rsidP="007C6EC3">
            <w:pPr>
              <w:rPr>
                <w:rFonts w:asciiTheme="majorBidi" w:hAnsiTheme="majorBidi" w:cstheme="majorBidi"/>
                <w:snapToGrid w:val="0"/>
                <w:color w:val="000000" w:themeColor="text1"/>
                <w:kern w:val="2"/>
              </w:rPr>
            </w:pPr>
          </w:p>
        </w:tc>
        <w:tc>
          <w:tcPr>
            <w:tcW w:w="4400" w:type="dxa"/>
            <w:vMerge/>
            <w:tcBorders>
              <w:right w:val="single" w:sz="8" w:space="0" w:color="auto"/>
            </w:tcBorders>
            <w:vAlign w:val="center"/>
          </w:tcPr>
          <w:p w14:paraId="1F1B4D86" w14:textId="77777777" w:rsidR="00AC4BF8" w:rsidRPr="006E5904" w:rsidRDefault="00AC4BF8" w:rsidP="007C6EC3">
            <w:pPr>
              <w:spacing w:line="211" w:lineRule="exact"/>
              <w:ind w:left="80"/>
              <w:rPr>
                <w:rFonts w:asciiTheme="majorBidi" w:hAnsiTheme="majorBidi" w:cstheme="majorBidi"/>
                <w:snapToGrid w:val="0"/>
                <w:color w:val="000000" w:themeColor="text1"/>
                <w:kern w:val="2"/>
                <w:sz w:val="20"/>
                <w:szCs w:val="20"/>
              </w:rPr>
            </w:pPr>
          </w:p>
        </w:tc>
        <w:tc>
          <w:tcPr>
            <w:tcW w:w="1320" w:type="dxa"/>
            <w:vMerge/>
            <w:tcBorders>
              <w:right w:val="single" w:sz="8" w:space="0" w:color="auto"/>
            </w:tcBorders>
            <w:vAlign w:val="center"/>
          </w:tcPr>
          <w:p w14:paraId="7579BFBB" w14:textId="77777777" w:rsidR="00AC4BF8" w:rsidRPr="006E5904" w:rsidRDefault="00AC4BF8" w:rsidP="007C6EC3">
            <w:pPr>
              <w:rPr>
                <w:rFonts w:asciiTheme="majorBidi" w:hAnsiTheme="majorBidi" w:cstheme="majorBidi"/>
                <w:snapToGrid w:val="0"/>
                <w:color w:val="000000" w:themeColor="text1"/>
                <w:kern w:val="2"/>
              </w:rPr>
            </w:pPr>
          </w:p>
        </w:tc>
        <w:tc>
          <w:tcPr>
            <w:tcW w:w="1320" w:type="dxa"/>
            <w:vMerge/>
            <w:tcBorders>
              <w:right w:val="single" w:sz="8" w:space="0" w:color="auto"/>
            </w:tcBorders>
            <w:vAlign w:val="center"/>
          </w:tcPr>
          <w:p w14:paraId="5ABD4FA9" w14:textId="77777777" w:rsidR="00AC4BF8" w:rsidRPr="006E5904" w:rsidRDefault="00AC4BF8" w:rsidP="007C6EC3">
            <w:pPr>
              <w:rPr>
                <w:rFonts w:asciiTheme="majorBidi" w:hAnsiTheme="majorBidi" w:cstheme="majorBidi"/>
                <w:snapToGrid w:val="0"/>
                <w:color w:val="000000" w:themeColor="text1"/>
                <w:kern w:val="2"/>
              </w:rPr>
            </w:pPr>
          </w:p>
        </w:tc>
        <w:tc>
          <w:tcPr>
            <w:tcW w:w="30" w:type="dxa"/>
            <w:vAlign w:val="center"/>
          </w:tcPr>
          <w:p w14:paraId="2BA5E16F" w14:textId="77777777" w:rsidR="00AC4BF8" w:rsidRPr="006E5904" w:rsidRDefault="00AC4BF8" w:rsidP="007C6EC3">
            <w:pPr>
              <w:rPr>
                <w:rFonts w:asciiTheme="majorBidi" w:hAnsiTheme="majorBidi" w:cstheme="majorBidi"/>
                <w:snapToGrid w:val="0"/>
                <w:color w:val="000000" w:themeColor="text1"/>
                <w:kern w:val="2"/>
                <w:sz w:val="1"/>
                <w:szCs w:val="1"/>
              </w:rPr>
            </w:pPr>
          </w:p>
        </w:tc>
      </w:tr>
      <w:tr w:rsidR="005B518C" w:rsidRPr="006E5904" w14:paraId="09B8E51A" w14:textId="77777777" w:rsidTr="00653508">
        <w:trPr>
          <w:trHeight w:val="34"/>
        </w:trPr>
        <w:tc>
          <w:tcPr>
            <w:tcW w:w="1820" w:type="dxa"/>
            <w:vMerge/>
            <w:tcBorders>
              <w:left w:val="single" w:sz="8" w:space="0" w:color="auto"/>
              <w:right w:val="single" w:sz="8" w:space="0" w:color="auto"/>
            </w:tcBorders>
            <w:vAlign w:val="center"/>
          </w:tcPr>
          <w:p w14:paraId="6EC8863B" w14:textId="77777777" w:rsidR="00AC4BF8" w:rsidRPr="006E5904" w:rsidRDefault="00AC4BF8" w:rsidP="007C6EC3">
            <w:pPr>
              <w:rPr>
                <w:rFonts w:asciiTheme="majorBidi" w:hAnsiTheme="majorBidi" w:cstheme="majorBidi"/>
                <w:snapToGrid w:val="0"/>
                <w:color w:val="000000" w:themeColor="text1"/>
                <w:kern w:val="2"/>
                <w:sz w:val="2"/>
                <w:szCs w:val="2"/>
              </w:rPr>
            </w:pPr>
          </w:p>
        </w:tc>
        <w:tc>
          <w:tcPr>
            <w:tcW w:w="4400" w:type="dxa"/>
            <w:vMerge/>
            <w:tcBorders>
              <w:bottom w:val="single" w:sz="8" w:space="0" w:color="auto"/>
              <w:right w:val="single" w:sz="8" w:space="0" w:color="auto"/>
            </w:tcBorders>
            <w:vAlign w:val="center"/>
          </w:tcPr>
          <w:p w14:paraId="1DD28005" w14:textId="77777777" w:rsidR="00AC4BF8" w:rsidRPr="006E5904" w:rsidRDefault="00AC4BF8" w:rsidP="007C6EC3">
            <w:pPr>
              <w:rPr>
                <w:rFonts w:asciiTheme="majorBidi" w:hAnsiTheme="majorBidi" w:cstheme="majorBidi"/>
                <w:snapToGrid w:val="0"/>
                <w:color w:val="000000" w:themeColor="text1"/>
                <w:kern w:val="2"/>
                <w:sz w:val="2"/>
                <w:szCs w:val="2"/>
              </w:rPr>
            </w:pPr>
          </w:p>
        </w:tc>
        <w:tc>
          <w:tcPr>
            <w:tcW w:w="1320" w:type="dxa"/>
            <w:tcBorders>
              <w:bottom w:val="single" w:sz="8" w:space="0" w:color="auto"/>
              <w:right w:val="single" w:sz="8" w:space="0" w:color="auto"/>
            </w:tcBorders>
            <w:vAlign w:val="center"/>
          </w:tcPr>
          <w:p w14:paraId="2F85F996" w14:textId="77777777" w:rsidR="00AC4BF8" w:rsidRPr="006E5904" w:rsidRDefault="00AC4BF8" w:rsidP="007C6EC3">
            <w:pPr>
              <w:rPr>
                <w:rFonts w:asciiTheme="majorBidi" w:hAnsiTheme="majorBidi" w:cstheme="majorBidi"/>
                <w:snapToGrid w:val="0"/>
                <w:color w:val="000000" w:themeColor="text1"/>
                <w:kern w:val="2"/>
                <w:sz w:val="2"/>
                <w:szCs w:val="2"/>
              </w:rPr>
            </w:pPr>
          </w:p>
        </w:tc>
        <w:tc>
          <w:tcPr>
            <w:tcW w:w="1320" w:type="dxa"/>
            <w:vMerge/>
            <w:tcBorders>
              <w:bottom w:val="single" w:sz="8" w:space="0" w:color="auto"/>
              <w:right w:val="single" w:sz="8" w:space="0" w:color="auto"/>
            </w:tcBorders>
            <w:vAlign w:val="center"/>
          </w:tcPr>
          <w:p w14:paraId="41C4CB0E" w14:textId="77777777" w:rsidR="00AC4BF8" w:rsidRPr="006E5904" w:rsidRDefault="00AC4BF8" w:rsidP="007C6EC3">
            <w:pPr>
              <w:rPr>
                <w:rFonts w:asciiTheme="majorBidi" w:hAnsiTheme="majorBidi" w:cstheme="majorBidi"/>
                <w:snapToGrid w:val="0"/>
                <w:color w:val="000000" w:themeColor="text1"/>
                <w:kern w:val="2"/>
                <w:sz w:val="2"/>
                <w:szCs w:val="2"/>
              </w:rPr>
            </w:pPr>
          </w:p>
        </w:tc>
        <w:tc>
          <w:tcPr>
            <w:tcW w:w="30" w:type="dxa"/>
            <w:vAlign w:val="center"/>
          </w:tcPr>
          <w:p w14:paraId="35AEB094" w14:textId="77777777" w:rsidR="00AC4BF8" w:rsidRPr="006E5904" w:rsidRDefault="00AC4BF8" w:rsidP="007C6EC3">
            <w:pPr>
              <w:rPr>
                <w:rFonts w:asciiTheme="majorBidi" w:hAnsiTheme="majorBidi" w:cstheme="majorBidi"/>
                <w:snapToGrid w:val="0"/>
                <w:color w:val="000000" w:themeColor="text1"/>
                <w:kern w:val="2"/>
                <w:sz w:val="1"/>
                <w:szCs w:val="1"/>
              </w:rPr>
            </w:pPr>
          </w:p>
        </w:tc>
      </w:tr>
      <w:tr w:rsidR="005B518C" w:rsidRPr="006E5904" w14:paraId="4E92C03B" w14:textId="77777777" w:rsidTr="00653508">
        <w:trPr>
          <w:trHeight w:val="274"/>
        </w:trPr>
        <w:tc>
          <w:tcPr>
            <w:tcW w:w="1820" w:type="dxa"/>
            <w:vMerge/>
            <w:tcBorders>
              <w:left w:val="single" w:sz="8" w:space="0" w:color="auto"/>
              <w:right w:val="single" w:sz="8" w:space="0" w:color="auto"/>
            </w:tcBorders>
            <w:vAlign w:val="center"/>
          </w:tcPr>
          <w:p w14:paraId="1539C6ED" w14:textId="77777777" w:rsidR="00AC4BF8" w:rsidRPr="006E5904" w:rsidRDefault="00AC4BF8" w:rsidP="007C6EC3">
            <w:pPr>
              <w:rPr>
                <w:rFonts w:asciiTheme="majorBidi" w:hAnsiTheme="majorBidi" w:cstheme="majorBidi"/>
                <w:snapToGrid w:val="0"/>
                <w:color w:val="000000" w:themeColor="text1"/>
                <w:kern w:val="2"/>
                <w:sz w:val="23"/>
                <w:szCs w:val="23"/>
              </w:rPr>
            </w:pPr>
          </w:p>
        </w:tc>
        <w:tc>
          <w:tcPr>
            <w:tcW w:w="4400" w:type="dxa"/>
            <w:vMerge w:val="restart"/>
            <w:tcBorders>
              <w:right w:val="single" w:sz="8" w:space="0" w:color="auto"/>
            </w:tcBorders>
            <w:vAlign w:val="center"/>
          </w:tcPr>
          <w:p w14:paraId="64913994" w14:textId="77777777" w:rsidR="00AC4BF8" w:rsidRPr="006E5904" w:rsidRDefault="00EF4632" w:rsidP="00EF4632">
            <w:pPr>
              <w:spacing w:line="211"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Others</w:t>
            </w:r>
          </w:p>
        </w:tc>
        <w:tc>
          <w:tcPr>
            <w:tcW w:w="1320" w:type="dxa"/>
            <w:vMerge w:val="restart"/>
            <w:tcBorders>
              <w:right w:val="single" w:sz="8" w:space="0" w:color="auto"/>
            </w:tcBorders>
            <w:vAlign w:val="center"/>
          </w:tcPr>
          <w:p w14:paraId="325AC78C" w14:textId="77777777" w:rsidR="00AC4BF8" w:rsidRPr="006E5904" w:rsidRDefault="00AC4BF8" w:rsidP="007C6EC3">
            <w:pPr>
              <w:spacing w:line="211" w:lineRule="exact"/>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21"/>
                <w:szCs w:val="21"/>
              </w:rPr>
              <w:t>○</w:t>
            </w:r>
          </w:p>
        </w:tc>
        <w:tc>
          <w:tcPr>
            <w:tcW w:w="1320" w:type="dxa"/>
            <w:vMerge w:val="restart"/>
            <w:tcBorders>
              <w:right w:val="single" w:sz="8" w:space="0" w:color="auto"/>
            </w:tcBorders>
            <w:vAlign w:val="center"/>
          </w:tcPr>
          <w:p w14:paraId="5FA60519" w14:textId="77777777" w:rsidR="00AC4BF8" w:rsidRPr="006E5904" w:rsidRDefault="00AC4BF8" w:rsidP="007C6EC3">
            <w:pPr>
              <w:rPr>
                <w:rFonts w:asciiTheme="majorBidi" w:hAnsiTheme="majorBidi" w:cstheme="majorBidi"/>
                <w:snapToGrid w:val="0"/>
                <w:color w:val="000000" w:themeColor="text1"/>
                <w:kern w:val="2"/>
                <w:sz w:val="23"/>
                <w:szCs w:val="23"/>
              </w:rPr>
            </w:pPr>
          </w:p>
        </w:tc>
        <w:tc>
          <w:tcPr>
            <w:tcW w:w="30" w:type="dxa"/>
            <w:vAlign w:val="center"/>
          </w:tcPr>
          <w:p w14:paraId="7F1E759B" w14:textId="77777777" w:rsidR="00AC4BF8" w:rsidRPr="006E5904" w:rsidRDefault="00AC4BF8" w:rsidP="007C6EC3">
            <w:pPr>
              <w:rPr>
                <w:rFonts w:asciiTheme="majorBidi" w:hAnsiTheme="majorBidi" w:cstheme="majorBidi"/>
                <w:snapToGrid w:val="0"/>
                <w:color w:val="000000" w:themeColor="text1"/>
                <w:kern w:val="2"/>
                <w:sz w:val="1"/>
                <w:szCs w:val="1"/>
              </w:rPr>
            </w:pPr>
          </w:p>
        </w:tc>
      </w:tr>
      <w:tr w:rsidR="005B518C" w:rsidRPr="006E5904" w14:paraId="2F57A208" w14:textId="77777777" w:rsidTr="00653508">
        <w:trPr>
          <w:trHeight w:val="75"/>
        </w:trPr>
        <w:tc>
          <w:tcPr>
            <w:tcW w:w="1820" w:type="dxa"/>
            <w:vMerge/>
            <w:tcBorders>
              <w:left w:val="single" w:sz="8" w:space="0" w:color="auto"/>
              <w:bottom w:val="single" w:sz="8" w:space="0" w:color="auto"/>
              <w:right w:val="single" w:sz="8" w:space="0" w:color="auto"/>
            </w:tcBorders>
            <w:vAlign w:val="center"/>
          </w:tcPr>
          <w:p w14:paraId="6EE57A43" w14:textId="77777777" w:rsidR="00AC4BF8" w:rsidRPr="006E5904" w:rsidRDefault="00AC4BF8" w:rsidP="007C6EC3">
            <w:pPr>
              <w:rPr>
                <w:rFonts w:asciiTheme="majorBidi" w:hAnsiTheme="majorBidi" w:cstheme="majorBidi"/>
                <w:snapToGrid w:val="0"/>
                <w:color w:val="000000" w:themeColor="text1"/>
                <w:kern w:val="2"/>
                <w:sz w:val="6"/>
                <w:szCs w:val="6"/>
              </w:rPr>
            </w:pPr>
          </w:p>
        </w:tc>
        <w:tc>
          <w:tcPr>
            <w:tcW w:w="4400" w:type="dxa"/>
            <w:vMerge/>
            <w:tcBorders>
              <w:bottom w:val="single" w:sz="8" w:space="0" w:color="auto"/>
              <w:right w:val="single" w:sz="8" w:space="0" w:color="auto"/>
            </w:tcBorders>
            <w:vAlign w:val="center"/>
          </w:tcPr>
          <w:p w14:paraId="74904C94" w14:textId="77777777" w:rsidR="00AC4BF8" w:rsidRPr="006E5904" w:rsidRDefault="00AC4BF8" w:rsidP="007C6EC3">
            <w:pPr>
              <w:rPr>
                <w:rFonts w:asciiTheme="majorBidi" w:hAnsiTheme="majorBidi" w:cstheme="majorBidi"/>
                <w:snapToGrid w:val="0"/>
                <w:color w:val="000000" w:themeColor="text1"/>
                <w:kern w:val="2"/>
                <w:sz w:val="6"/>
                <w:szCs w:val="6"/>
              </w:rPr>
            </w:pPr>
          </w:p>
        </w:tc>
        <w:tc>
          <w:tcPr>
            <w:tcW w:w="1320" w:type="dxa"/>
            <w:vMerge/>
            <w:tcBorders>
              <w:bottom w:val="single" w:sz="8" w:space="0" w:color="auto"/>
              <w:right w:val="single" w:sz="8" w:space="0" w:color="auto"/>
            </w:tcBorders>
            <w:vAlign w:val="center"/>
          </w:tcPr>
          <w:p w14:paraId="5ED6CDDD" w14:textId="77777777" w:rsidR="00AC4BF8" w:rsidRPr="006E5904" w:rsidRDefault="00AC4BF8" w:rsidP="007C6EC3">
            <w:pPr>
              <w:rPr>
                <w:rFonts w:asciiTheme="majorBidi" w:hAnsiTheme="majorBidi" w:cstheme="majorBidi"/>
                <w:snapToGrid w:val="0"/>
                <w:color w:val="000000" w:themeColor="text1"/>
                <w:kern w:val="2"/>
                <w:sz w:val="6"/>
                <w:szCs w:val="6"/>
              </w:rPr>
            </w:pPr>
          </w:p>
        </w:tc>
        <w:tc>
          <w:tcPr>
            <w:tcW w:w="1320" w:type="dxa"/>
            <w:vMerge/>
            <w:tcBorders>
              <w:bottom w:val="single" w:sz="8" w:space="0" w:color="auto"/>
              <w:right w:val="single" w:sz="8" w:space="0" w:color="auto"/>
            </w:tcBorders>
            <w:vAlign w:val="center"/>
          </w:tcPr>
          <w:p w14:paraId="71A47A1D" w14:textId="77777777" w:rsidR="00AC4BF8" w:rsidRPr="006E5904" w:rsidRDefault="00AC4BF8" w:rsidP="007C6EC3">
            <w:pPr>
              <w:rPr>
                <w:rFonts w:asciiTheme="majorBidi" w:hAnsiTheme="majorBidi" w:cstheme="majorBidi"/>
                <w:snapToGrid w:val="0"/>
                <w:color w:val="000000" w:themeColor="text1"/>
                <w:kern w:val="2"/>
                <w:sz w:val="6"/>
                <w:szCs w:val="6"/>
              </w:rPr>
            </w:pPr>
          </w:p>
        </w:tc>
        <w:tc>
          <w:tcPr>
            <w:tcW w:w="30" w:type="dxa"/>
            <w:vAlign w:val="center"/>
          </w:tcPr>
          <w:p w14:paraId="4DED9AC7" w14:textId="77777777" w:rsidR="00AC4BF8" w:rsidRPr="006E5904" w:rsidRDefault="00AC4BF8" w:rsidP="007C6EC3">
            <w:pPr>
              <w:rPr>
                <w:rFonts w:asciiTheme="majorBidi" w:hAnsiTheme="majorBidi" w:cstheme="majorBidi"/>
                <w:snapToGrid w:val="0"/>
                <w:color w:val="000000" w:themeColor="text1"/>
                <w:kern w:val="2"/>
                <w:sz w:val="1"/>
                <w:szCs w:val="1"/>
              </w:rPr>
            </w:pPr>
          </w:p>
        </w:tc>
      </w:tr>
      <w:tr w:rsidR="005B518C" w:rsidRPr="006E5904" w14:paraId="5B7BE99D" w14:textId="77777777" w:rsidTr="00653508">
        <w:trPr>
          <w:trHeight w:val="274"/>
        </w:trPr>
        <w:tc>
          <w:tcPr>
            <w:tcW w:w="6220" w:type="dxa"/>
            <w:gridSpan w:val="2"/>
            <w:vMerge w:val="restart"/>
            <w:tcBorders>
              <w:left w:val="single" w:sz="8" w:space="0" w:color="auto"/>
              <w:right w:val="single" w:sz="8" w:space="0" w:color="auto"/>
            </w:tcBorders>
            <w:vAlign w:val="center"/>
          </w:tcPr>
          <w:p w14:paraId="4FEFC94C" w14:textId="77777777" w:rsidR="00653508" w:rsidRPr="006E5904" w:rsidRDefault="00BA0B28" w:rsidP="00BA0B28">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Use of waste to make products</w:t>
            </w:r>
          </w:p>
        </w:tc>
        <w:tc>
          <w:tcPr>
            <w:tcW w:w="1320" w:type="dxa"/>
            <w:vMerge w:val="restart"/>
            <w:tcBorders>
              <w:right w:val="single" w:sz="8" w:space="0" w:color="auto"/>
            </w:tcBorders>
            <w:vAlign w:val="center"/>
          </w:tcPr>
          <w:p w14:paraId="3D0A51E2" w14:textId="77777777" w:rsidR="00653508" w:rsidRPr="006E5904" w:rsidRDefault="00653508" w:rsidP="007C6EC3">
            <w:pPr>
              <w:rPr>
                <w:rFonts w:asciiTheme="majorBidi" w:hAnsiTheme="majorBidi" w:cstheme="majorBidi"/>
                <w:snapToGrid w:val="0"/>
                <w:color w:val="000000" w:themeColor="text1"/>
                <w:kern w:val="2"/>
                <w:sz w:val="23"/>
                <w:szCs w:val="23"/>
              </w:rPr>
            </w:pPr>
          </w:p>
        </w:tc>
        <w:tc>
          <w:tcPr>
            <w:tcW w:w="1320" w:type="dxa"/>
            <w:vMerge w:val="restart"/>
            <w:tcBorders>
              <w:right w:val="single" w:sz="8" w:space="0" w:color="auto"/>
            </w:tcBorders>
            <w:vAlign w:val="center"/>
          </w:tcPr>
          <w:p w14:paraId="4FF42CCF" w14:textId="77777777" w:rsidR="00653508" w:rsidRPr="006E5904" w:rsidRDefault="00653508" w:rsidP="007C6EC3">
            <w:pPr>
              <w:spacing w:line="211" w:lineRule="exact"/>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21"/>
                <w:szCs w:val="21"/>
              </w:rPr>
              <w:t>○</w:t>
            </w:r>
          </w:p>
        </w:tc>
        <w:tc>
          <w:tcPr>
            <w:tcW w:w="30" w:type="dxa"/>
            <w:vAlign w:val="center"/>
          </w:tcPr>
          <w:p w14:paraId="6567D5A4" w14:textId="77777777" w:rsidR="00653508" w:rsidRPr="006E5904" w:rsidRDefault="00653508" w:rsidP="007C6EC3">
            <w:pPr>
              <w:rPr>
                <w:rFonts w:asciiTheme="majorBidi" w:hAnsiTheme="majorBidi" w:cstheme="majorBidi"/>
                <w:snapToGrid w:val="0"/>
                <w:color w:val="000000" w:themeColor="text1"/>
                <w:kern w:val="2"/>
                <w:sz w:val="1"/>
                <w:szCs w:val="1"/>
              </w:rPr>
            </w:pPr>
          </w:p>
        </w:tc>
      </w:tr>
      <w:tr w:rsidR="005B518C" w:rsidRPr="006E5904" w14:paraId="1B4B811B" w14:textId="77777777" w:rsidTr="002F36DB">
        <w:trPr>
          <w:trHeight w:val="76"/>
        </w:trPr>
        <w:tc>
          <w:tcPr>
            <w:tcW w:w="6220" w:type="dxa"/>
            <w:gridSpan w:val="2"/>
            <w:vMerge/>
            <w:tcBorders>
              <w:left w:val="single" w:sz="8" w:space="0" w:color="auto"/>
              <w:bottom w:val="single" w:sz="8" w:space="0" w:color="auto"/>
            </w:tcBorders>
            <w:vAlign w:val="center"/>
          </w:tcPr>
          <w:p w14:paraId="3BBE2199" w14:textId="77777777" w:rsidR="00653508" w:rsidRPr="006E5904" w:rsidRDefault="00653508" w:rsidP="007C6EC3">
            <w:pPr>
              <w:rPr>
                <w:rFonts w:asciiTheme="majorBidi" w:hAnsiTheme="majorBidi" w:cstheme="majorBidi"/>
                <w:snapToGrid w:val="0"/>
                <w:color w:val="000000" w:themeColor="text1"/>
                <w:kern w:val="2"/>
                <w:sz w:val="6"/>
                <w:szCs w:val="6"/>
              </w:rPr>
            </w:pPr>
          </w:p>
        </w:tc>
        <w:tc>
          <w:tcPr>
            <w:tcW w:w="1320" w:type="dxa"/>
            <w:vMerge/>
            <w:tcBorders>
              <w:bottom w:val="single" w:sz="8" w:space="0" w:color="auto"/>
              <w:right w:val="single" w:sz="8" w:space="0" w:color="auto"/>
            </w:tcBorders>
            <w:vAlign w:val="center"/>
          </w:tcPr>
          <w:p w14:paraId="081BC433" w14:textId="77777777" w:rsidR="00653508" w:rsidRPr="006E5904" w:rsidRDefault="00653508" w:rsidP="007C6EC3">
            <w:pPr>
              <w:rPr>
                <w:rFonts w:asciiTheme="majorBidi" w:hAnsiTheme="majorBidi" w:cstheme="majorBidi"/>
                <w:snapToGrid w:val="0"/>
                <w:color w:val="000000" w:themeColor="text1"/>
                <w:kern w:val="2"/>
                <w:sz w:val="6"/>
                <w:szCs w:val="6"/>
              </w:rPr>
            </w:pPr>
          </w:p>
        </w:tc>
        <w:tc>
          <w:tcPr>
            <w:tcW w:w="1320" w:type="dxa"/>
            <w:vMerge/>
            <w:tcBorders>
              <w:bottom w:val="single" w:sz="8" w:space="0" w:color="auto"/>
              <w:right w:val="single" w:sz="8" w:space="0" w:color="auto"/>
            </w:tcBorders>
            <w:vAlign w:val="center"/>
          </w:tcPr>
          <w:p w14:paraId="2C42954C" w14:textId="77777777" w:rsidR="00653508" w:rsidRPr="006E5904" w:rsidRDefault="00653508" w:rsidP="007C6EC3">
            <w:pPr>
              <w:rPr>
                <w:rFonts w:asciiTheme="majorBidi" w:hAnsiTheme="majorBidi" w:cstheme="majorBidi"/>
                <w:snapToGrid w:val="0"/>
                <w:color w:val="000000" w:themeColor="text1"/>
                <w:kern w:val="2"/>
                <w:sz w:val="6"/>
                <w:szCs w:val="6"/>
              </w:rPr>
            </w:pPr>
          </w:p>
        </w:tc>
        <w:tc>
          <w:tcPr>
            <w:tcW w:w="30" w:type="dxa"/>
            <w:vAlign w:val="center"/>
          </w:tcPr>
          <w:p w14:paraId="11664400" w14:textId="77777777" w:rsidR="00653508" w:rsidRPr="006E5904" w:rsidRDefault="00653508" w:rsidP="007C6EC3">
            <w:pPr>
              <w:rPr>
                <w:rFonts w:asciiTheme="majorBidi" w:hAnsiTheme="majorBidi" w:cstheme="majorBidi"/>
                <w:snapToGrid w:val="0"/>
                <w:color w:val="000000" w:themeColor="text1"/>
                <w:kern w:val="2"/>
                <w:sz w:val="1"/>
                <w:szCs w:val="1"/>
              </w:rPr>
            </w:pPr>
          </w:p>
        </w:tc>
      </w:tr>
    </w:tbl>
    <w:p w14:paraId="3AA498C3" w14:textId="77777777" w:rsidR="001A4DCC" w:rsidRPr="006E5904" w:rsidRDefault="001A4DCC" w:rsidP="007C6EC3">
      <w:pPr>
        <w:spacing w:line="25" w:lineRule="exact"/>
        <w:rPr>
          <w:rFonts w:asciiTheme="majorBidi" w:hAnsiTheme="majorBidi" w:cstheme="majorBidi"/>
          <w:snapToGrid w:val="0"/>
          <w:color w:val="000000" w:themeColor="text1"/>
          <w:kern w:val="2"/>
          <w:sz w:val="20"/>
          <w:szCs w:val="20"/>
        </w:rPr>
      </w:pPr>
    </w:p>
    <w:p w14:paraId="57855445" w14:textId="14005965" w:rsidR="001A4DCC" w:rsidRPr="006E5904" w:rsidRDefault="00EF4632" w:rsidP="007C6EC3">
      <w:pPr>
        <w:spacing w:line="206" w:lineRule="exact"/>
        <w:ind w:left="541" w:hanging="179"/>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 xml:space="preserve">* </w:t>
      </w:r>
      <w:r w:rsidR="00351D1F" w:rsidRPr="006E5904">
        <w:rPr>
          <w:rFonts w:asciiTheme="majorBidi" w:eastAsia="ＭＳ 明朝" w:hAnsiTheme="majorBidi" w:cstheme="majorBidi"/>
          <w:snapToGrid w:val="0"/>
          <w:color w:val="000000" w:themeColor="text1"/>
          <w:kern w:val="2"/>
          <w:sz w:val="18"/>
          <w:szCs w:val="18"/>
        </w:rPr>
        <w:t xml:space="preserve">Emissions from these activities need to be reported by using Form 1 </w:t>
      </w:r>
      <w:r w:rsidR="00D56A39" w:rsidRPr="006E5904">
        <w:rPr>
          <w:rFonts w:asciiTheme="majorBidi" w:eastAsia="ＭＳ 明朝" w:hAnsiTheme="majorBidi" w:cstheme="majorBidi"/>
          <w:snapToGrid w:val="0"/>
          <w:color w:val="000000" w:themeColor="text1"/>
          <w:kern w:val="2"/>
          <w:sz w:val="18"/>
          <w:szCs w:val="18"/>
        </w:rPr>
        <w:t>based on</w:t>
      </w:r>
      <w:r w:rsidR="00351D1F" w:rsidRPr="006E5904">
        <w:rPr>
          <w:rFonts w:asciiTheme="majorBidi" w:eastAsia="ＭＳ 明朝" w:hAnsiTheme="majorBidi" w:cstheme="majorBidi"/>
          <w:snapToGrid w:val="0"/>
          <w:color w:val="000000" w:themeColor="text1"/>
          <w:kern w:val="2"/>
          <w:sz w:val="18"/>
          <w:szCs w:val="18"/>
        </w:rPr>
        <w:t xml:space="preserve"> the </w:t>
      </w:r>
      <w:r w:rsidR="009543A2" w:rsidRPr="006E5904">
        <w:rPr>
          <w:rFonts w:asciiTheme="majorBidi" w:eastAsia="ＭＳ 明朝" w:hAnsiTheme="majorBidi" w:cstheme="majorBidi"/>
          <w:snapToGrid w:val="0"/>
          <w:color w:val="000000" w:themeColor="text1"/>
          <w:kern w:val="2"/>
          <w:sz w:val="18"/>
          <w:szCs w:val="18"/>
        </w:rPr>
        <w:t>Act on Promotion of Global Warming Countermeasures</w:t>
      </w:r>
      <w:r w:rsidR="00D56A39" w:rsidRPr="006E5904">
        <w:rPr>
          <w:rFonts w:asciiTheme="majorBidi" w:eastAsia="ＭＳ 明朝" w:hAnsiTheme="majorBidi" w:cstheme="majorBidi"/>
          <w:snapToGrid w:val="0"/>
          <w:color w:val="000000" w:themeColor="text1"/>
          <w:kern w:val="2"/>
          <w:sz w:val="18"/>
          <w:szCs w:val="18"/>
        </w:rPr>
        <w:t xml:space="preserve">. Where in the form these should be put depends on whether emissions are reported for a specified emitter as whole or </w:t>
      </w:r>
      <w:r w:rsidR="00903C7D" w:rsidRPr="006E5904">
        <w:rPr>
          <w:rFonts w:asciiTheme="majorBidi" w:eastAsia="ＭＳ 明朝" w:hAnsiTheme="majorBidi" w:cstheme="majorBidi"/>
          <w:snapToGrid w:val="0"/>
          <w:color w:val="000000" w:themeColor="text1"/>
          <w:kern w:val="2"/>
          <w:sz w:val="18"/>
          <w:szCs w:val="18"/>
        </w:rPr>
        <w:t>reported</w:t>
      </w:r>
      <w:r w:rsidR="00D56A39" w:rsidRPr="006E5904">
        <w:rPr>
          <w:rFonts w:asciiTheme="majorBidi" w:eastAsia="ＭＳ 明朝" w:hAnsiTheme="majorBidi" w:cstheme="majorBidi"/>
          <w:snapToGrid w:val="0"/>
          <w:color w:val="000000" w:themeColor="text1"/>
          <w:kern w:val="2"/>
          <w:sz w:val="18"/>
          <w:szCs w:val="18"/>
        </w:rPr>
        <w:t xml:space="preserve"> for a specified place of business</w:t>
      </w:r>
      <w:r w:rsidR="00754544" w:rsidRPr="006E5904">
        <w:rPr>
          <w:rFonts w:asciiTheme="majorBidi" w:eastAsia="ＭＳ 明朝" w:hAnsiTheme="majorBidi" w:cstheme="majorBidi"/>
          <w:snapToGrid w:val="0"/>
          <w:color w:val="000000" w:themeColor="text1"/>
          <w:kern w:val="2"/>
          <w:sz w:val="18"/>
          <w:szCs w:val="18"/>
        </w:rPr>
        <w:t xml:space="preserve"> operator</w:t>
      </w:r>
      <w:r w:rsidR="00D56A39" w:rsidRPr="006E5904">
        <w:rPr>
          <w:rFonts w:asciiTheme="majorBidi" w:eastAsia="ＭＳ 明朝" w:hAnsiTheme="majorBidi" w:cstheme="majorBidi"/>
          <w:snapToGrid w:val="0"/>
          <w:color w:val="000000" w:themeColor="text1"/>
          <w:kern w:val="2"/>
          <w:sz w:val="18"/>
          <w:szCs w:val="18"/>
        </w:rPr>
        <w:t xml:space="preserve"> as follows:</w:t>
      </w:r>
    </w:p>
    <w:p w14:paraId="30FEB655" w14:textId="77777777" w:rsidR="001A4DCC" w:rsidRPr="006E5904" w:rsidRDefault="001A4DCC" w:rsidP="007C6EC3">
      <w:pPr>
        <w:spacing w:line="56" w:lineRule="exact"/>
        <w:rPr>
          <w:rFonts w:asciiTheme="majorBidi" w:hAnsiTheme="majorBidi" w:cstheme="majorBidi"/>
          <w:snapToGrid w:val="0"/>
          <w:color w:val="000000" w:themeColor="text1"/>
          <w:kern w:val="2"/>
          <w:sz w:val="20"/>
          <w:szCs w:val="20"/>
        </w:rPr>
      </w:pPr>
    </w:p>
    <w:p w14:paraId="36A5977F" w14:textId="77777777" w:rsidR="001A4DCC" w:rsidRPr="006E5904" w:rsidRDefault="00D56A39" w:rsidP="007C6EC3">
      <w:pPr>
        <w:spacing w:line="181" w:lineRule="exact"/>
        <w:ind w:left="421"/>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[Emissions for a specified emitter as a whole]</w:t>
      </w:r>
    </w:p>
    <w:p w14:paraId="09B1BAF5" w14:textId="77777777" w:rsidR="001A4DCC" w:rsidRPr="006E5904" w:rsidRDefault="001A4DCC" w:rsidP="007C6EC3">
      <w:pPr>
        <w:spacing w:line="53" w:lineRule="exact"/>
        <w:rPr>
          <w:rFonts w:asciiTheme="majorBidi" w:hAnsiTheme="majorBidi" w:cstheme="majorBidi"/>
          <w:snapToGrid w:val="0"/>
          <w:color w:val="000000" w:themeColor="text1"/>
          <w:kern w:val="2"/>
          <w:sz w:val="20"/>
          <w:szCs w:val="20"/>
        </w:rPr>
      </w:pPr>
    </w:p>
    <w:p w14:paraId="025DF7FD" w14:textId="77777777" w:rsidR="001A4DCC" w:rsidRPr="006E5904" w:rsidRDefault="00421BE6" w:rsidP="00D32389">
      <w:pPr>
        <w:spacing w:after="40"/>
        <w:ind w:left="601"/>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Put emi</w:t>
      </w:r>
      <w:r w:rsidR="00903C7D" w:rsidRPr="006E5904">
        <w:rPr>
          <w:rFonts w:asciiTheme="majorBidi" w:eastAsia="ＭＳ 明朝" w:hAnsiTheme="majorBidi" w:cstheme="majorBidi"/>
          <w:snapToGrid w:val="0"/>
          <w:color w:val="000000" w:themeColor="text1"/>
          <w:kern w:val="2"/>
          <w:sz w:val="18"/>
          <w:szCs w:val="18"/>
        </w:rPr>
        <w:t>ss</w:t>
      </w:r>
      <w:r w:rsidRPr="006E5904">
        <w:rPr>
          <w:rFonts w:asciiTheme="majorBidi" w:eastAsia="ＭＳ 明朝" w:hAnsiTheme="majorBidi" w:cstheme="majorBidi"/>
          <w:snapToGrid w:val="0"/>
          <w:color w:val="000000" w:themeColor="text1"/>
          <w:kern w:val="2"/>
          <w:sz w:val="18"/>
          <w:szCs w:val="18"/>
        </w:rPr>
        <w:t>ions in the following fields. Put both emissions for a specified emitter as a whole and emissions for</w:t>
      </w:r>
      <w:r w:rsidR="00410651" w:rsidRPr="006E5904">
        <w:rPr>
          <w:rFonts w:asciiTheme="majorBidi" w:eastAsia="ＭＳ 明朝" w:hAnsiTheme="majorBidi" w:cstheme="majorBidi"/>
          <w:snapToGrid w:val="0"/>
          <w:color w:val="000000" w:themeColor="text1"/>
          <w:kern w:val="2"/>
          <w:sz w:val="18"/>
          <w:szCs w:val="18"/>
        </w:rPr>
        <w:t xml:space="preserve"> different types of business.</w:t>
      </w:r>
    </w:p>
    <w:p w14:paraId="69FF541D" w14:textId="77777777" w:rsidR="001A4DCC" w:rsidRPr="006E5904" w:rsidRDefault="001A4DCC" w:rsidP="007C6EC3">
      <w:pPr>
        <w:spacing w:line="31" w:lineRule="exact"/>
        <w:rPr>
          <w:rFonts w:asciiTheme="majorBidi" w:hAnsiTheme="majorBidi" w:cstheme="majorBidi"/>
          <w:snapToGrid w:val="0"/>
          <w:color w:val="000000" w:themeColor="text1"/>
          <w:kern w:val="2"/>
          <w:sz w:val="20"/>
          <w:szCs w:val="20"/>
        </w:rPr>
      </w:pPr>
    </w:p>
    <w:p w14:paraId="034AC704" w14:textId="0FC02066" w:rsidR="001A4DCC" w:rsidRPr="006E5904" w:rsidRDefault="00CF0660" w:rsidP="00CF0660">
      <w:pPr>
        <w:spacing w:line="219" w:lineRule="exact"/>
        <w:ind w:left="1610" w:hanging="1007"/>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r w:rsidR="00421BE6" w:rsidRPr="006E5904">
        <w:rPr>
          <w:rFonts w:asciiTheme="majorBidi" w:eastAsia="ＭＳ 明朝" w:hAnsiTheme="majorBidi" w:cstheme="majorBidi"/>
          <w:snapToGrid w:val="0"/>
          <w:color w:val="000000" w:themeColor="text1"/>
          <w:kern w:val="2"/>
          <w:sz w:val="18"/>
          <w:szCs w:val="18"/>
        </w:rPr>
        <w:t xml:space="preserve"> Table 1 </w:t>
      </w:r>
      <w:r w:rsidR="00616609" w:rsidRPr="006E5904">
        <w:rPr>
          <w:rFonts w:asciiTheme="majorBidi" w:eastAsia="ＭＳ 明朝" w:hAnsiTheme="majorBidi" w:cstheme="majorBidi"/>
          <w:snapToGrid w:val="0"/>
          <w:color w:val="000000" w:themeColor="text1"/>
          <w:kern w:val="2"/>
          <w:sz w:val="18"/>
          <w:szCs w:val="18"/>
        </w:rPr>
        <w:t>-2.</w:t>
      </w:r>
      <w:r w:rsidR="00421BE6" w:rsidRPr="006E5904">
        <w:rPr>
          <w:rFonts w:asciiTheme="majorBidi" w:eastAsia="ＭＳ 明朝" w:hAnsiTheme="majorBidi" w:cstheme="majorBidi"/>
          <w:snapToGrid w:val="0"/>
          <w:color w:val="000000" w:themeColor="text1"/>
          <w:kern w:val="2"/>
          <w:sz w:val="18"/>
          <w:szCs w:val="18"/>
        </w:rPr>
        <w:t>:</w:t>
      </w:r>
      <w:r w:rsidRPr="006E5904">
        <w:rPr>
          <w:rFonts w:asciiTheme="majorBidi" w:eastAsia="ＭＳ 明朝" w:hAnsiTheme="majorBidi" w:cstheme="majorBidi"/>
          <w:snapToGrid w:val="0"/>
          <w:color w:val="000000" w:themeColor="text1"/>
          <w:kern w:val="2"/>
          <w:sz w:val="18"/>
          <w:szCs w:val="18"/>
        </w:rPr>
        <w:tab/>
      </w:r>
      <w:r w:rsidR="00280807" w:rsidRPr="006E5904">
        <w:rPr>
          <w:rFonts w:asciiTheme="majorBidi" w:eastAsia="ＭＳ 明朝" w:hAnsiTheme="majorBidi" w:cstheme="majorBidi"/>
          <w:snapToGrid w:val="0"/>
          <w:color w:val="000000" w:themeColor="text1"/>
          <w:kern w:val="2"/>
          <w:sz w:val="18"/>
          <w:szCs w:val="18"/>
        </w:rPr>
        <w:t>Carbon dioxide equivalent greenhouse gas emissions</w:t>
      </w:r>
      <w:r w:rsidR="00410651" w:rsidRPr="006E5904">
        <w:rPr>
          <w:rFonts w:asciiTheme="majorBidi" w:eastAsia="ＭＳ 明朝" w:hAnsiTheme="majorBidi" w:cstheme="majorBidi"/>
          <w:snapToGrid w:val="0"/>
          <w:color w:val="000000" w:themeColor="text1"/>
          <w:kern w:val="2"/>
          <w:sz w:val="18"/>
          <w:szCs w:val="18"/>
        </w:rPr>
        <w:t xml:space="preserve"> </w:t>
      </w:r>
      <w:r w:rsidR="00616609" w:rsidRPr="006E5904">
        <w:rPr>
          <w:rFonts w:asciiTheme="majorBidi" w:eastAsia="ＭＳ 明朝" w:hAnsiTheme="majorBidi" w:cstheme="majorBidi"/>
          <w:snapToGrid w:val="0"/>
          <w:color w:val="000000" w:themeColor="text1"/>
          <w:kern w:val="2"/>
          <w:sz w:val="18"/>
          <w:szCs w:val="18"/>
        </w:rPr>
        <w:t xml:space="preserve">"2. </w:t>
      </w:r>
      <w:r w:rsidR="00754544" w:rsidRPr="006E5904">
        <w:rPr>
          <w:rFonts w:asciiTheme="majorBidi" w:eastAsia="ＭＳ 明朝" w:hAnsiTheme="majorBidi" w:cstheme="majorBidi"/>
          <w:snapToGrid w:val="0"/>
          <w:color w:val="000000" w:themeColor="text1"/>
          <w:kern w:val="2"/>
          <w:sz w:val="18"/>
          <w:szCs w:val="18"/>
        </w:rPr>
        <w:t>N</w:t>
      </w:r>
      <w:r w:rsidR="000F59A9" w:rsidRPr="006E5904">
        <w:rPr>
          <w:rFonts w:asciiTheme="majorBidi" w:eastAsia="ＭＳ 明朝" w:hAnsiTheme="majorBidi" w:cstheme="majorBidi"/>
          <w:snapToGrid w:val="0"/>
          <w:color w:val="000000" w:themeColor="text1"/>
          <w:kern w:val="2"/>
          <w:sz w:val="18"/>
          <w:szCs w:val="18"/>
        </w:rPr>
        <w:t>on-energy</w:t>
      </w:r>
      <w:r w:rsidR="00754544" w:rsidRPr="006E5904">
        <w:rPr>
          <w:rFonts w:asciiTheme="majorBidi" w:eastAsia="ＭＳ 明朝" w:hAnsiTheme="majorBidi" w:cstheme="majorBidi"/>
          <w:snapToGrid w:val="0"/>
          <w:color w:val="000000" w:themeColor="text1"/>
          <w:kern w:val="2"/>
          <w:sz w:val="18"/>
          <w:szCs w:val="18"/>
        </w:rPr>
        <w:t>-related</w:t>
      </w:r>
      <w:r w:rsidR="000F59A9" w:rsidRPr="006E5904">
        <w:rPr>
          <w:rFonts w:asciiTheme="majorBidi" w:eastAsia="ＭＳ 明朝" w:hAnsiTheme="majorBidi" w:cstheme="majorBidi"/>
          <w:snapToGrid w:val="0"/>
          <w:color w:val="000000" w:themeColor="text1"/>
          <w:kern w:val="2"/>
          <w:sz w:val="18"/>
          <w:szCs w:val="18"/>
        </w:rPr>
        <w:t xml:space="preserve"> </w:t>
      </w:r>
      <w:r w:rsidR="00754544" w:rsidRPr="006E5904">
        <w:rPr>
          <w:rFonts w:asciiTheme="majorBidi" w:eastAsia="ＭＳ 明朝" w:hAnsiTheme="majorBidi" w:cstheme="majorBidi"/>
          <w:snapToGrid w:val="0"/>
          <w:color w:val="000000" w:themeColor="text1"/>
          <w:kern w:val="2"/>
          <w:sz w:val="18"/>
          <w:szCs w:val="18"/>
        </w:rPr>
        <w:t>CO</w:t>
      </w:r>
      <w:r w:rsidR="00754544" w:rsidRPr="006E5904">
        <w:rPr>
          <w:rFonts w:asciiTheme="majorBidi" w:eastAsia="ＭＳ 明朝" w:hAnsiTheme="majorBidi" w:cstheme="majorBidi"/>
          <w:snapToGrid w:val="0"/>
          <w:color w:val="000000" w:themeColor="text1"/>
          <w:kern w:val="2"/>
          <w:sz w:val="18"/>
          <w:szCs w:val="18"/>
          <w:vertAlign w:val="subscript"/>
        </w:rPr>
        <w:t>2</w:t>
      </w:r>
      <w:r w:rsidR="000F59A9" w:rsidRPr="006E5904">
        <w:rPr>
          <w:rFonts w:asciiTheme="majorBidi" w:eastAsia="ＭＳ 明朝" w:hAnsiTheme="majorBidi" w:cstheme="majorBidi"/>
          <w:snapToGrid w:val="0"/>
          <w:color w:val="000000" w:themeColor="text1"/>
          <w:kern w:val="2"/>
          <w:sz w:val="18"/>
          <w:szCs w:val="18"/>
        </w:rPr>
        <w:t xml:space="preserve"> (other than</w:t>
      </w:r>
      <w:r w:rsidR="00616609" w:rsidRPr="006E5904">
        <w:rPr>
          <w:rFonts w:asciiTheme="majorBidi" w:eastAsia="ＭＳ 明朝" w:hAnsiTheme="majorBidi" w:cstheme="majorBidi"/>
          <w:snapToGrid w:val="0"/>
          <w:color w:val="000000" w:themeColor="text1"/>
          <w:kern w:val="2"/>
          <w:sz w:val="18"/>
          <w:szCs w:val="18"/>
        </w:rPr>
        <w:t xml:space="preserve"> 3.</w:t>
      </w:r>
      <w:r w:rsidR="000F59A9" w:rsidRPr="006E5904">
        <w:rPr>
          <w:rFonts w:asciiTheme="majorBidi" w:eastAsia="ＭＳ 明朝" w:hAnsiTheme="majorBidi" w:cstheme="majorBidi"/>
          <w:snapToGrid w:val="0"/>
          <w:color w:val="000000" w:themeColor="text1"/>
          <w:kern w:val="2"/>
          <w:sz w:val="18"/>
          <w:szCs w:val="18"/>
        </w:rPr>
        <w:t>)</w:t>
      </w:r>
      <w:r w:rsidR="00616609" w:rsidRPr="006E5904">
        <w:rPr>
          <w:rFonts w:asciiTheme="majorBidi" w:eastAsia="ＭＳ 明朝" w:hAnsiTheme="majorBidi" w:cstheme="majorBidi"/>
          <w:snapToGrid w:val="0"/>
          <w:color w:val="000000" w:themeColor="text1"/>
          <w:kern w:val="2"/>
          <w:sz w:val="18"/>
          <w:szCs w:val="18"/>
        </w:rPr>
        <w:t>"</w:t>
      </w:r>
      <w:r w:rsidR="00410651" w:rsidRPr="006E5904">
        <w:rPr>
          <w:rFonts w:asciiTheme="majorBidi" w:eastAsia="ＭＳ 明朝" w:hAnsiTheme="majorBidi" w:cstheme="majorBidi"/>
          <w:snapToGrid w:val="0"/>
          <w:color w:val="000000" w:themeColor="text1"/>
          <w:kern w:val="2"/>
          <w:sz w:val="18"/>
          <w:szCs w:val="18"/>
        </w:rPr>
        <w:t xml:space="preserve"> field</w:t>
      </w:r>
      <w:r w:rsidR="00421BE6" w:rsidRPr="006E5904">
        <w:rPr>
          <w:rFonts w:asciiTheme="majorBidi" w:eastAsia="ＭＳ 明朝" w:hAnsiTheme="majorBidi" w:cstheme="majorBidi"/>
          <w:snapToGrid w:val="0"/>
          <w:color w:val="000000" w:themeColor="text1"/>
          <w:kern w:val="2"/>
          <w:sz w:val="18"/>
          <w:szCs w:val="18"/>
        </w:rPr>
        <w:t xml:space="preserve"> in Table 1 (Refer to page II</w:t>
      </w:r>
      <w:r w:rsidR="00410651" w:rsidRPr="006E5904">
        <w:rPr>
          <w:rFonts w:asciiTheme="majorBidi" w:eastAsia="ＭＳ 明朝" w:hAnsiTheme="majorBidi" w:cstheme="majorBidi"/>
          <w:snapToGrid w:val="0"/>
          <w:color w:val="000000" w:themeColor="text1"/>
          <w:kern w:val="2"/>
          <w:sz w:val="18"/>
          <w:szCs w:val="18"/>
        </w:rPr>
        <w:t>I</w:t>
      </w:r>
      <w:r w:rsidR="00421BE6" w:rsidRPr="006E5904">
        <w:rPr>
          <w:rFonts w:asciiTheme="majorBidi" w:eastAsia="ＭＳ 明朝" w:hAnsiTheme="majorBidi" w:cstheme="majorBidi"/>
          <w:snapToGrid w:val="0"/>
          <w:color w:val="000000" w:themeColor="text1"/>
          <w:kern w:val="2"/>
          <w:sz w:val="18"/>
          <w:szCs w:val="18"/>
        </w:rPr>
        <w:t>-15</w:t>
      </w:r>
      <w:r w:rsidR="00410651" w:rsidRPr="006E5904">
        <w:rPr>
          <w:rFonts w:asciiTheme="majorBidi" w:eastAsia="ＭＳ 明朝" w:hAnsiTheme="majorBidi" w:cstheme="majorBidi"/>
          <w:snapToGrid w:val="0"/>
          <w:color w:val="000000" w:themeColor="text1"/>
          <w:kern w:val="2"/>
          <w:sz w:val="18"/>
          <w:szCs w:val="18"/>
        </w:rPr>
        <w:t>.</w:t>
      </w:r>
      <w:r w:rsidR="00421BE6" w:rsidRPr="006E5904">
        <w:rPr>
          <w:rFonts w:asciiTheme="majorBidi" w:eastAsia="ＭＳ 明朝" w:hAnsiTheme="majorBidi" w:cstheme="majorBidi"/>
          <w:snapToGrid w:val="0"/>
          <w:color w:val="000000" w:themeColor="text1"/>
          <w:kern w:val="2"/>
          <w:sz w:val="18"/>
          <w:szCs w:val="18"/>
        </w:rPr>
        <w:t>)</w:t>
      </w:r>
    </w:p>
    <w:p w14:paraId="66C18CD6" w14:textId="77777777" w:rsidR="001A4DCC" w:rsidRPr="006E5904" w:rsidRDefault="001A4DCC" w:rsidP="007C6EC3">
      <w:pPr>
        <w:spacing w:line="32" w:lineRule="exact"/>
        <w:rPr>
          <w:rFonts w:asciiTheme="majorBidi" w:hAnsiTheme="majorBidi" w:cstheme="majorBidi"/>
          <w:snapToGrid w:val="0"/>
          <w:color w:val="000000" w:themeColor="text1"/>
          <w:kern w:val="2"/>
          <w:sz w:val="20"/>
          <w:szCs w:val="20"/>
        </w:rPr>
      </w:pPr>
    </w:p>
    <w:p w14:paraId="2A44EA47" w14:textId="7C6830C9" w:rsidR="001A4DCC" w:rsidRPr="006E5904" w:rsidRDefault="00CF0660" w:rsidP="00E76391">
      <w:pPr>
        <w:spacing w:line="222" w:lineRule="exact"/>
        <w:ind w:left="1621" w:hanging="1053"/>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r w:rsidR="00421BE6" w:rsidRPr="006E5904">
        <w:rPr>
          <w:rFonts w:asciiTheme="majorBidi" w:eastAsia="ＭＳ 明朝" w:hAnsiTheme="majorBidi" w:cstheme="majorBidi"/>
          <w:snapToGrid w:val="0"/>
          <w:color w:val="000000" w:themeColor="text1"/>
          <w:kern w:val="2"/>
          <w:sz w:val="18"/>
          <w:szCs w:val="18"/>
        </w:rPr>
        <w:t xml:space="preserve"> Table 1</w:t>
      </w:r>
      <w:r w:rsidR="00616609" w:rsidRPr="006E5904">
        <w:rPr>
          <w:rFonts w:asciiTheme="majorBidi" w:eastAsia="ＭＳ 明朝" w:hAnsiTheme="majorBidi" w:cstheme="majorBidi"/>
          <w:snapToGrid w:val="0"/>
          <w:color w:val="000000" w:themeColor="text1"/>
          <w:kern w:val="2"/>
          <w:sz w:val="18"/>
          <w:szCs w:val="18"/>
        </w:rPr>
        <w:t>-3.</w:t>
      </w:r>
      <w:r w:rsidR="00421BE6" w:rsidRPr="006E5904">
        <w:rPr>
          <w:rFonts w:asciiTheme="majorBidi" w:eastAsia="ＭＳ 明朝" w:hAnsiTheme="majorBidi" w:cstheme="majorBidi"/>
          <w:snapToGrid w:val="0"/>
          <w:color w:val="000000" w:themeColor="text1"/>
          <w:kern w:val="2"/>
          <w:sz w:val="18"/>
          <w:szCs w:val="18"/>
        </w:rPr>
        <w:t xml:space="preserve">: </w:t>
      </w:r>
      <w:r w:rsidRPr="006E5904">
        <w:rPr>
          <w:rFonts w:asciiTheme="majorBidi" w:eastAsia="ＭＳ 明朝" w:hAnsiTheme="majorBidi" w:cstheme="majorBidi"/>
          <w:snapToGrid w:val="0"/>
          <w:color w:val="000000" w:themeColor="text1"/>
          <w:kern w:val="2"/>
          <w:sz w:val="18"/>
          <w:szCs w:val="18"/>
        </w:rPr>
        <w:tab/>
      </w:r>
      <w:r w:rsidR="00280807" w:rsidRPr="006E5904">
        <w:rPr>
          <w:rFonts w:asciiTheme="majorBidi" w:eastAsia="ＭＳ 明朝" w:hAnsiTheme="majorBidi" w:cstheme="majorBidi"/>
          <w:snapToGrid w:val="0"/>
          <w:color w:val="000000" w:themeColor="text1"/>
          <w:kern w:val="2"/>
          <w:sz w:val="18"/>
          <w:szCs w:val="18"/>
        </w:rPr>
        <w:t>Carbon dioxide equivalent greenhouse gas emissions</w:t>
      </w:r>
      <w:r w:rsidR="00410651" w:rsidRPr="006E5904">
        <w:rPr>
          <w:rFonts w:asciiTheme="majorBidi" w:eastAsia="ＭＳ 明朝" w:hAnsiTheme="majorBidi" w:cstheme="majorBidi"/>
          <w:snapToGrid w:val="0"/>
          <w:color w:val="000000" w:themeColor="text1"/>
          <w:kern w:val="2"/>
          <w:sz w:val="18"/>
          <w:szCs w:val="18"/>
        </w:rPr>
        <w:t xml:space="preserve"> </w:t>
      </w:r>
      <w:r w:rsidR="00616609" w:rsidRPr="006E5904">
        <w:rPr>
          <w:rFonts w:asciiTheme="majorBidi" w:eastAsia="ＭＳ 明朝" w:hAnsiTheme="majorBidi" w:cstheme="majorBidi"/>
          <w:snapToGrid w:val="0"/>
          <w:color w:val="000000" w:themeColor="text1"/>
          <w:kern w:val="2"/>
          <w:sz w:val="18"/>
          <w:szCs w:val="18"/>
        </w:rPr>
        <w:t xml:space="preserve">"3. </w:t>
      </w:r>
      <w:r w:rsidR="00754544" w:rsidRPr="006E5904">
        <w:rPr>
          <w:rFonts w:asciiTheme="majorBidi" w:eastAsia="ＭＳ 明朝" w:hAnsiTheme="majorBidi" w:cstheme="majorBidi"/>
          <w:snapToGrid w:val="0"/>
          <w:color w:val="000000" w:themeColor="text1"/>
          <w:kern w:val="2"/>
          <w:sz w:val="18"/>
          <w:szCs w:val="18"/>
        </w:rPr>
        <w:t>N</w:t>
      </w:r>
      <w:r w:rsidR="00410651" w:rsidRPr="006E5904">
        <w:rPr>
          <w:rFonts w:asciiTheme="majorBidi" w:eastAsia="ＭＳ 明朝" w:hAnsiTheme="majorBidi" w:cstheme="majorBidi"/>
          <w:snapToGrid w:val="0"/>
          <w:color w:val="000000" w:themeColor="text1"/>
          <w:kern w:val="2"/>
          <w:sz w:val="18"/>
          <w:szCs w:val="18"/>
        </w:rPr>
        <w:t>on-energy</w:t>
      </w:r>
      <w:r w:rsidR="00754544" w:rsidRPr="006E5904">
        <w:rPr>
          <w:rFonts w:asciiTheme="majorBidi" w:eastAsia="ＭＳ 明朝" w:hAnsiTheme="majorBidi" w:cstheme="majorBidi"/>
          <w:snapToGrid w:val="0"/>
          <w:color w:val="000000" w:themeColor="text1"/>
          <w:kern w:val="2"/>
          <w:sz w:val="18"/>
          <w:szCs w:val="18"/>
        </w:rPr>
        <w:t>-related</w:t>
      </w:r>
      <w:r w:rsidR="00410651" w:rsidRPr="006E5904">
        <w:rPr>
          <w:rFonts w:asciiTheme="majorBidi" w:eastAsia="ＭＳ 明朝" w:hAnsiTheme="majorBidi" w:cstheme="majorBidi"/>
          <w:snapToGrid w:val="0"/>
          <w:color w:val="000000" w:themeColor="text1"/>
          <w:kern w:val="2"/>
          <w:sz w:val="18"/>
          <w:szCs w:val="18"/>
        </w:rPr>
        <w:t xml:space="preserve"> </w:t>
      </w:r>
      <w:r w:rsidR="00754544" w:rsidRPr="006E5904">
        <w:rPr>
          <w:rFonts w:asciiTheme="majorBidi" w:eastAsia="Century" w:hAnsiTheme="majorBidi" w:cstheme="majorBidi"/>
          <w:snapToGrid w:val="0"/>
          <w:color w:val="000000" w:themeColor="text1"/>
          <w:kern w:val="2"/>
          <w:sz w:val="18"/>
          <w:szCs w:val="18"/>
        </w:rPr>
        <w:t>CO</w:t>
      </w:r>
      <w:r w:rsidR="00754544" w:rsidRPr="006E5904">
        <w:rPr>
          <w:rFonts w:asciiTheme="majorBidi" w:hAnsiTheme="majorBidi" w:cstheme="majorBidi"/>
          <w:snapToGrid w:val="0"/>
          <w:color w:val="000000" w:themeColor="text1"/>
          <w:kern w:val="2"/>
          <w:sz w:val="18"/>
          <w:szCs w:val="18"/>
          <w:vertAlign w:val="subscript"/>
        </w:rPr>
        <w:t>2</w:t>
      </w:r>
      <w:r w:rsidR="00410651" w:rsidRPr="006E5904">
        <w:rPr>
          <w:rFonts w:asciiTheme="majorBidi" w:eastAsia="ＭＳ 明朝" w:hAnsiTheme="majorBidi" w:cstheme="majorBidi"/>
          <w:snapToGrid w:val="0"/>
          <w:color w:val="000000" w:themeColor="text1"/>
          <w:kern w:val="2"/>
          <w:sz w:val="18"/>
          <w:szCs w:val="18"/>
        </w:rPr>
        <w:t xml:space="preserve"> </w:t>
      </w:r>
      <w:r w:rsidR="00251F1C" w:rsidRPr="006E5904">
        <w:rPr>
          <w:rFonts w:asciiTheme="majorBidi" w:eastAsia="ＭＳ 明朝" w:hAnsiTheme="majorBidi" w:cstheme="majorBidi"/>
          <w:snapToGrid w:val="0"/>
          <w:color w:val="000000" w:themeColor="text1"/>
          <w:kern w:val="2"/>
          <w:sz w:val="18"/>
          <w:szCs w:val="18"/>
        </w:rPr>
        <w:t xml:space="preserve">resulting </w:t>
      </w:r>
      <w:r w:rsidR="00410651" w:rsidRPr="006E5904">
        <w:rPr>
          <w:rFonts w:asciiTheme="majorBidi" w:eastAsia="ＭＳ 明朝" w:hAnsiTheme="majorBidi" w:cstheme="majorBidi"/>
          <w:snapToGrid w:val="0"/>
          <w:color w:val="000000" w:themeColor="text1"/>
          <w:kern w:val="2"/>
          <w:sz w:val="18"/>
          <w:szCs w:val="18"/>
        </w:rPr>
        <w:t>from use of waste as raw fuel</w:t>
      </w:r>
      <w:r w:rsidR="00616609" w:rsidRPr="006E5904">
        <w:rPr>
          <w:rFonts w:asciiTheme="majorBidi" w:eastAsia="ＭＳ 明朝" w:hAnsiTheme="majorBidi" w:cstheme="majorBidi"/>
          <w:snapToGrid w:val="0"/>
          <w:color w:val="000000" w:themeColor="text1"/>
          <w:kern w:val="2"/>
          <w:sz w:val="18"/>
          <w:szCs w:val="18"/>
        </w:rPr>
        <w:t>"</w:t>
      </w:r>
      <w:r w:rsidR="00410651" w:rsidRPr="006E5904">
        <w:rPr>
          <w:rFonts w:asciiTheme="majorBidi" w:eastAsia="ＭＳ 明朝" w:hAnsiTheme="majorBidi" w:cstheme="majorBidi"/>
          <w:snapToGrid w:val="0"/>
          <w:color w:val="000000" w:themeColor="text1"/>
          <w:kern w:val="2"/>
          <w:sz w:val="18"/>
          <w:szCs w:val="18"/>
        </w:rPr>
        <w:t xml:space="preserve"> field in Table 1 (Refer to page III-15.)</w:t>
      </w:r>
    </w:p>
    <w:p w14:paraId="30DC6BED" w14:textId="77777777" w:rsidR="001A4DCC" w:rsidRPr="006E5904" w:rsidRDefault="001A4DCC" w:rsidP="007C6EC3">
      <w:pPr>
        <w:spacing w:line="108" w:lineRule="exact"/>
        <w:rPr>
          <w:rFonts w:asciiTheme="majorBidi" w:hAnsiTheme="majorBidi" w:cstheme="majorBidi"/>
          <w:snapToGrid w:val="0"/>
          <w:color w:val="000000" w:themeColor="text1"/>
          <w:kern w:val="2"/>
          <w:sz w:val="20"/>
          <w:szCs w:val="20"/>
        </w:rPr>
      </w:pPr>
    </w:p>
    <w:p w14:paraId="13253D8A" w14:textId="20BC80DE" w:rsidR="001A4DCC" w:rsidRPr="006E5904" w:rsidRDefault="00D56A39" w:rsidP="007C6EC3">
      <w:pPr>
        <w:spacing w:line="181" w:lineRule="exact"/>
        <w:ind w:left="401"/>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[Emissions for a specified place of business</w:t>
      </w:r>
      <w:r w:rsidR="00754544" w:rsidRPr="006E5904">
        <w:rPr>
          <w:rFonts w:asciiTheme="majorBidi" w:eastAsia="ＭＳ 明朝" w:hAnsiTheme="majorBidi" w:cstheme="majorBidi"/>
          <w:snapToGrid w:val="0"/>
          <w:color w:val="000000" w:themeColor="text1"/>
          <w:kern w:val="2"/>
          <w:sz w:val="18"/>
          <w:szCs w:val="18"/>
        </w:rPr>
        <w:t xml:space="preserve"> operator</w:t>
      </w:r>
      <w:r w:rsidRPr="006E5904">
        <w:rPr>
          <w:rFonts w:asciiTheme="majorBidi" w:eastAsia="ＭＳ 明朝" w:hAnsiTheme="majorBidi" w:cstheme="majorBidi"/>
          <w:snapToGrid w:val="0"/>
          <w:color w:val="000000" w:themeColor="text1"/>
          <w:kern w:val="2"/>
          <w:sz w:val="18"/>
          <w:szCs w:val="18"/>
        </w:rPr>
        <w:t>]</w:t>
      </w:r>
    </w:p>
    <w:p w14:paraId="16B693D4" w14:textId="77777777" w:rsidR="001A4DCC" w:rsidRPr="006E5904" w:rsidRDefault="001A4DCC" w:rsidP="007C6EC3">
      <w:pPr>
        <w:spacing w:line="115" w:lineRule="exact"/>
        <w:rPr>
          <w:rFonts w:asciiTheme="majorBidi" w:hAnsiTheme="majorBidi" w:cstheme="majorBidi"/>
          <w:snapToGrid w:val="0"/>
          <w:color w:val="000000" w:themeColor="text1"/>
          <w:kern w:val="2"/>
          <w:sz w:val="20"/>
          <w:szCs w:val="20"/>
        </w:rPr>
      </w:pPr>
    </w:p>
    <w:p w14:paraId="7551E46F" w14:textId="1804B941" w:rsidR="001A4DCC" w:rsidRPr="006E5904" w:rsidRDefault="00FC640F" w:rsidP="004D29C4">
      <w:pPr>
        <w:spacing w:after="40"/>
        <w:ind w:left="601"/>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 xml:space="preserve">Put emissions in the following fields in the </w:t>
      </w:r>
      <w:r w:rsidR="000951BC" w:rsidRPr="006E5904">
        <w:rPr>
          <w:rFonts w:asciiTheme="majorBidi" w:eastAsia="ＭＳ 明朝" w:hAnsiTheme="majorBidi" w:cstheme="majorBidi"/>
          <w:snapToGrid w:val="0"/>
          <w:color w:val="000000" w:themeColor="text1"/>
          <w:kern w:val="2"/>
          <w:sz w:val="18"/>
          <w:szCs w:val="18"/>
        </w:rPr>
        <w:t>attachment</w:t>
      </w:r>
      <w:r w:rsidRPr="006E5904">
        <w:rPr>
          <w:rFonts w:asciiTheme="majorBidi" w:eastAsia="ＭＳ 明朝" w:hAnsiTheme="majorBidi" w:cstheme="majorBidi"/>
          <w:snapToGrid w:val="0"/>
          <w:color w:val="000000" w:themeColor="text1"/>
          <w:kern w:val="2"/>
          <w:sz w:val="18"/>
          <w:szCs w:val="18"/>
        </w:rPr>
        <w:t xml:space="preserve"> for the </w:t>
      </w:r>
      <w:r w:rsidR="00251F1C" w:rsidRPr="006E5904">
        <w:rPr>
          <w:rFonts w:asciiTheme="majorBidi" w:eastAsia="ＭＳ 明朝" w:hAnsiTheme="majorBidi" w:cstheme="majorBidi"/>
          <w:snapToGrid w:val="0"/>
          <w:color w:val="000000" w:themeColor="text1"/>
          <w:kern w:val="2"/>
          <w:sz w:val="18"/>
          <w:szCs w:val="18"/>
        </w:rPr>
        <w:t xml:space="preserve">relevant </w:t>
      </w:r>
      <w:r w:rsidRPr="006E5904">
        <w:rPr>
          <w:rFonts w:asciiTheme="majorBidi" w:eastAsia="ＭＳ 明朝" w:hAnsiTheme="majorBidi" w:cstheme="majorBidi"/>
          <w:snapToGrid w:val="0"/>
          <w:color w:val="000000" w:themeColor="text1"/>
          <w:kern w:val="2"/>
          <w:sz w:val="18"/>
          <w:szCs w:val="18"/>
        </w:rPr>
        <w:t>specified place of business</w:t>
      </w:r>
      <w:r w:rsidR="00754544" w:rsidRPr="006E5904">
        <w:rPr>
          <w:rFonts w:asciiTheme="majorBidi" w:eastAsia="ＭＳ 明朝" w:hAnsiTheme="majorBidi" w:cstheme="majorBidi"/>
          <w:snapToGrid w:val="0"/>
          <w:color w:val="000000" w:themeColor="text1"/>
          <w:kern w:val="2"/>
          <w:sz w:val="18"/>
          <w:szCs w:val="18"/>
        </w:rPr>
        <w:t xml:space="preserve"> operator</w:t>
      </w:r>
      <w:r w:rsidRPr="006E5904">
        <w:rPr>
          <w:rFonts w:asciiTheme="majorBidi" w:eastAsia="ＭＳ 明朝" w:hAnsiTheme="majorBidi" w:cstheme="majorBidi"/>
          <w:snapToGrid w:val="0"/>
          <w:color w:val="000000" w:themeColor="text1"/>
          <w:kern w:val="2"/>
          <w:sz w:val="18"/>
          <w:szCs w:val="18"/>
        </w:rPr>
        <w:t>:</w:t>
      </w:r>
    </w:p>
    <w:p w14:paraId="61B56DE8" w14:textId="77777777" w:rsidR="001A4DCC" w:rsidRPr="006E5904" w:rsidRDefault="001A4DCC" w:rsidP="007C6EC3">
      <w:pPr>
        <w:spacing w:line="29" w:lineRule="exact"/>
        <w:rPr>
          <w:rFonts w:asciiTheme="majorBidi" w:hAnsiTheme="majorBidi" w:cstheme="majorBidi"/>
          <w:snapToGrid w:val="0"/>
          <w:color w:val="000000" w:themeColor="text1"/>
          <w:kern w:val="2"/>
          <w:sz w:val="20"/>
          <w:szCs w:val="20"/>
        </w:rPr>
      </w:pPr>
    </w:p>
    <w:p w14:paraId="08465997" w14:textId="442478F8" w:rsidR="001A4DCC" w:rsidRPr="006E5904" w:rsidRDefault="00CF0660" w:rsidP="00CF0660">
      <w:pPr>
        <w:spacing w:line="217" w:lineRule="exact"/>
        <w:ind w:left="2156" w:hanging="1555"/>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r w:rsidR="00FC640F" w:rsidRPr="006E5904">
        <w:rPr>
          <w:rFonts w:asciiTheme="majorBidi" w:eastAsia="ＭＳ 明朝" w:hAnsiTheme="majorBidi" w:cstheme="majorBidi"/>
          <w:snapToGrid w:val="0"/>
          <w:color w:val="000000" w:themeColor="text1"/>
          <w:kern w:val="2"/>
          <w:sz w:val="18"/>
          <w:szCs w:val="18"/>
        </w:rPr>
        <w:t xml:space="preserve"> </w:t>
      </w:r>
      <w:r w:rsidR="000951BC" w:rsidRPr="006E5904">
        <w:rPr>
          <w:rFonts w:asciiTheme="majorBidi" w:eastAsia="ＭＳ 明朝" w:hAnsiTheme="majorBidi" w:cstheme="majorBidi"/>
          <w:snapToGrid w:val="0"/>
          <w:color w:val="000000" w:themeColor="text1"/>
          <w:kern w:val="2"/>
          <w:sz w:val="18"/>
          <w:szCs w:val="18"/>
        </w:rPr>
        <w:t>Attachment</w:t>
      </w:r>
      <w:r w:rsidR="00FC640F" w:rsidRPr="006E5904">
        <w:rPr>
          <w:rFonts w:asciiTheme="majorBidi" w:eastAsia="ＭＳ 明朝" w:hAnsiTheme="majorBidi" w:cstheme="majorBidi"/>
          <w:snapToGrid w:val="0"/>
          <w:color w:val="000000" w:themeColor="text1"/>
          <w:kern w:val="2"/>
          <w:sz w:val="18"/>
          <w:szCs w:val="18"/>
        </w:rPr>
        <w:t xml:space="preserve"> 1</w:t>
      </w:r>
      <w:r w:rsidR="00616609" w:rsidRPr="006E5904">
        <w:rPr>
          <w:rFonts w:asciiTheme="majorBidi" w:eastAsia="ＭＳ 明朝" w:hAnsiTheme="majorBidi" w:cstheme="majorBidi"/>
          <w:snapToGrid w:val="0"/>
          <w:color w:val="000000" w:themeColor="text1"/>
          <w:kern w:val="2"/>
          <w:sz w:val="18"/>
          <w:szCs w:val="18"/>
        </w:rPr>
        <w:t>-2.</w:t>
      </w:r>
      <w:r w:rsidR="00FC640F" w:rsidRPr="006E5904">
        <w:rPr>
          <w:rFonts w:asciiTheme="majorBidi" w:eastAsia="ＭＳ 明朝" w:hAnsiTheme="majorBidi" w:cstheme="majorBidi"/>
          <w:snapToGrid w:val="0"/>
          <w:color w:val="000000" w:themeColor="text1"/>
          <w:kern w:val="2"/>
          <w:sz w:val="18"/>
          <w:szCs w:val="18"/>
        </w:rPr>
        <w:t xml:space="preserve">: </w:t>
      </w:r>
      <w:r w:rsidRPr="006E5904">
        <w:rPr>
          <w:rFonts w:asciiTheme="majorBidi" w:eastAsia="ＭＳ 明朝" w:hAnsiTheme="majorBidi" w:cstheme="majorBidi"/>
          <w:snapToGrid w:val="0"/>
          <w:color w:val="000000" w:themeColor="text1"/>
          <w:kern w:val="2"/>
          <w:sz w:val="18"/>
          <w:szCs w:val="18"/>
        </w:rPr>
        <w:tab/>
      </w:r>
      <w:r w:rsidR="00280807" w:rsidRPr="006E5904">
        <w:rPr>
          <w:rFonts w:asciiTheme="majorBidi" w:eastAsia="ＭＳ 明朝" w:hAnsiTheme="majorBidi" w:cstheme="majorBidi"/>
          <w:snapToGrid w:val="0"/>
          <w:color w:val="000000" w:themeColor="text1"/>
          <w:kern w:val="2"/>
          <w:sz w:val="18"/>
          <w:szCs w:val="18"/>
        </w:rPr>
        <w:t>Carbon dioxide equivalent greenhouse gas emissions</w:t>
      </w:r>
      <w:r w:rsidR="00FC640F" w:rsidRPr="006E5904">
        <w:rPr>
          <w:rFonts w:asciiTheme="majorBidi" w:eastAsia="ＭＳ 明朝" w:hAnsiTheme="majorBidi" w:cstheme="majorBidi"/>
          <w:snapToGrid w:val="0"/>
          <w:color w:val="000000" w:themeColor="text1"/>
          <w:kern w:val="2"/>
          <w:sz w:val="18"/>
          <w:szCs w:val="18"/>
        </w:rPr>
        <w:t xml:space="preserve"> </w:t>
      </w:r>
      <w:r w:rsidR="00616609" w:rsidRPr="006E5904">
        <w:rPr>
          <w:rFonts w:asciiTheme="majorBidi" w:eastAsia="ＭＳ 明朝" w:hAnsiTheme="majorBidi" w:cstheme="majorBidi"/>
          <w:snapToGrid w:val="0"/>
          <w:color w:val="000000" w:themeColor="text1"/>
          <w:kern w:val="2"/>
          <w:sz w:val="18"/>
          <w:szCs w:val="18"/>
        </w:rPr>
        <w:t xml:space="preserve">"2. </w:t>
      </w:r>
      <w:r w:rsidR="002F5143" w:rsidRPr="006E5904">
        <w:rPr>
          <w:rFonts w:asciiTheme="majorBidi" w:eastAsia="ＭＳ 明朝" w:hAnsiTheme="majorBidi" w:cstheme="majorBidi"/>
          <w:snapToGrid w:val="0"/>
          <w:color w:val="000000" w:themeColor="text1"/>
          <w:kern w:val="2"/>
          <w:sz w:val="18"/>
          <w:szCs w:val="18"/>
        </w:rPr>
        <w:t xml:space="preserve">Non-energy-related </w:t>
      </w:r>
      <w:r w:rsidR="00FC640F" w:rsidRPr="006E5904">
        <w:rPr>
          <w:rFonts w:asciiTheme="majorBidi" w:eastAsia="ＭＳ 明朝" w:hAnsiTheme="majorBidi" w:cstheme="majorBidi"/>
          <w:snapToGrid w:val="0"/>
          <w:color w:val="000000" w:themeColor="text1"/>
          <w:kern w:val="2"/>
          <w:sz w:val="18"/>
          <w:szCs w:val="18"/>
        </w:rPr>
        <w:t>CO</w:t>
      </w:r>
      <w:r w:rsidR="00FC640F" w:rsidRPr="006E5904">
        <w:rPr>
          <w:rFonts w:asciiTheme="majorBidi" w:eastAsia="ＭＳ 明朝" w:hAnsiTheme="majorBidi" w:cstheme="majorBidi"/>
          <w:snapToGrid w:val="0"/>
          <w:color w:val="000000" w:themeColor="text1"/>
          <w:kern w:val="2"/>
          <w:sz w:val="18"/>
          <w:szCs w:val="18"/>
          <w:vertAlign w:val="subscript"/>
        </w:rPr>
        <w:t>2</w:t>
      </w:r>
      <w:r w:rsidR="00FC640F" w:rsidRPr="006E5904">
        <w:rPr>
          <w:rFonts w:asciiTheme="majorBidi" w:eastAsia="ＭＳ 明朝" w:hAnsiTheme="majorBidi" w:cstheme="majorBidi"/>
          <w:snapToGrid w:val="0"/>
          <w:color w:val="000000" w:themeColor="text1"/>
          <w:kern w:val="2"/>
          <w:sz w:val="18"/>
          <w:szCs w:val="18"/>
        </w:rPr>
        <w:t xml:space="preserve"> (other than</w:t>
      </w:r>
      <w:r w:rsidR="00616609" w:rsidRPr="006E5904">
        <w:rPr>
          <w:rFonts w:asciiTheme="majorBidi" w:eastAsia="ＭＳ 明朝" w:hAnsiTheme="majorBidi" w:cstheme="majorBidi"/>
          <w:snapToGrid w:val="0"/>
          <w:color w:val="000000" w:themeColor="text1"/>
          <w:kern w:val="2"/>
          <w:sz w:val="18"/>
          <w:szCs w:val="18"/>
        </w:rPr>
        <w:t xml:space="preserve"> 3.</w:t>
      </w:r>
      <w:r w:rsidR="00FC640F" w:rsidRPr="006E5904">
        <w:rPr>
          <w:rFonts w:asciiTheme="majorBidi" w:eastAsia="ＭＳ 明朝" w:hAnsiTheme="majorBidi" w:cstheme="majorBidi"/>
          <w:snapToGrid w:val="0"/>
          <w:color w:val="000000" w:themeColor="text1"/>
          <w:kern w:val="2"/>
          <w:sz w:val="18"/>
          <w:szCs w:val="18"/>
        </w:rPr>
        <w:t>)</w:t>
      </w:r>
      <w:r w:rsidR="00616609" w:rsidRPr="006E5904">
        <w:rPr>
          <w:rFonts w:asciiTheme="majorBidi" w:eastAsia="ＭＳ 明朝" w:hAnsiTheme="majorBidi" w:cstheme="majorBidi"/>
          <w:snapToGrid w:val="0"/>
          <w:color w:val="000000" w:themeColor="text1"/>
          <w:kern w:val="2"/>
          <w:sz w:val="18"/>
          <w:szCs w:val="18"/>
        </w:rPr>
        <w:t>"</w:t>
      </w:r>
      <w:r w:rsidR="00FC640F" w:rsidRPr="006E5904">
        <w:rPr>
          <w:rFonts w:asciiTheme="majorBidi" w:eastAsia="ＭＳ 明朝" w:hAnsiTheme="majorBidi" w:cstheme="majorBidi"/>
          <w:snapToGrid w:val="0"/>
          <w:color w:val="000000" w:themeColor="text1"/>
          <w:kern w:val="2"/>
          <w:sz w:val="18"/>
          <w:szCs w:val="18"/>
        </w:rPr>
        <w:t xml:space="preserve"> field in </w:t>
      </w:r>
      <w:r w:rsidR="000951BC" w:rsidRPr="006E5904">
        <w:rPr>
          <w:rFonts w:asciiTheme="majorBidi" w:eastAsia="ＭＳ 明朝" w:hAnsiTheme="majorBidi" w:cstheme="majorBidi"/>
          <w:snapToGrid w:val="0"/>
          <w:color w:val="000000" w:themeColor="text1"/>
          <w:kern w:val="2"/>
          <w:sz w:val="18"/>
          <w:szCs w:val="18"/>
        </w:rPr>
        <w:t>Attachment</w:t>
      </w:r>
      <w:r w:rsidR="00FC640F" w:rsidRPr="006E5904">
        <w:rPr>
          <w:rFonts w:asciiTheme="majorBidi" w:eastAsia="ＭＳ 明朝" w:hAnsiTheme="majorBidi" w:cstheme="majorBidi"/>
          <w:snapToGrid w:val="0"/>
          <w:color w:val="000000" w:themeColor="text1"/>
          <w:kern w:val="2"/>
          <w:sz w:val="18"/>
          <w:szCs w:val="18"/>
        </w:rPr>
        <w:t xml:space="preserve"> 1 (Refer to page III-30.)</w:t>
      </w:r>
    </w:p>
    <w:p w14:paraId="0DE7B672" w14:textId="77777777" w:rsidR="001A4DCC" w:rsidRPr="006E5904" w:rsidRDefault="001A4DCC" w:rsidP="007C6EC3">
      <w:pPr>
        <w:spacing w:line="44" w:lineRule="exact"/>
        <w:rPr>
          <w:rFonts w:asciiTheme="majorBidi" w:hAnsiTheme="majorBidi" w:cstheme="majorBidi"/>
          <w:snapToGrid w:val="0"/>
          <w:color w:val="000000" w:themeColor="text1"/>
          <w:kern w:val="2"/>
          <w:sz w:val="20"/>
          <w:szCs w:val="20"/>
        </w:rPr>
      </w:pPr>
    </w:p>
    <w:p w14:paraId="0D4EFCEC" w14:textId="464195F0" w:rsidR="001A4DCC" w:rsidRPr="006E5904" w:rsidRDefault="00CF0660" w:rsidP="00E76391">
      <w:pPr>
        <w:spacing w:line="211" w:lineRule="exact"/>
        <w:ind w:left="2170" w:hanging="1576"/>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r w:rsidR="00FC640F" w:rsidRPr="006E5904">
        <w:rPr>
          <w:rFonts w:asciiTheme="majorBidi" w:eastAsia="ＭＳ 明朝" w:hAnsiTheme="majorBidi" w:cstheme="majorBidi"/>
          <w:snapToGrid w:val="0"/>
          <w:color w:val="000000" w:themeColor="text1"/>
          <w:kern w:val="2"/>
          <w:sz w:val="18"/>
          <w:szCs w:val="18"/>
        </w:rPr>
        <w:t xml:space="preserve"> </w:t>
      </w:r>
      <w:r w:rsidR="000951BC" w:rsidRPr="006E5904">
        <w:rPr>
          <w:rFonts w:asciiTheme="majorBidi" w:eastAsia="ＭＳ 明朝" w:hAnsiTheme="majorBidi" w:cstheme="majorBidi"/>
          <w:snapToGrid w:val="0"/>
          <w:color w:val="000000" w:themeColor="text1"/>
          <w:kern w:val="2"/>
          <w:sz w:val="18"/>
          <w:szCs w:val="18"/>
        </w:rPr>
        <w:t>Attachment</w:t>
      </w:r>
      <w:r w:rsidR="00FC640F" w:rsidRPr="006E5904">
        <w:rPr>
          <w:rFonts w:asciiTheme="majorBidi" w:eastAsia="ＭＳ 明朝" w:hAnsiTheme="majorBidi" w:cstheme="majorBidi"/>
          <w:snapToGrid w:val="0"/>
          <w:color w:val="000000" w:themeColor="text1"/>
          <w:kern w:val="2"/>
          <w:sz w:val="18"/>
          <w:szCs w:val="18"/>
        </w:rPr>
        <w:t xml:space="preserve"> 1</w:t>
      </w:r>
      <w:r w:rsidR="00616609" w:rsidRPr="006E5904">
        <w:rPr>
          <w:rFonts w:asciiTheme="majorBidi" w:eastAsia="ＭＳ 明朝" w:hAnsiTheme="majorBidi" w:cstheme="majorBidi"/>
          <w:snapToGrid w:val="0"/>
          <w:color w:val="000000" w:themeColor="text1"/>
          <w:kern w:val="2"/>
          <w:sz w:val="18"/>
          <w:szCs w:val="18"/>
        </w:rPr>
        <w:t xml:space="preserve">-3.: </w:t>
      </w:r>
      <w:r w:rsidRPr="006E5904">
        <w:rPr>
          <w:rFonts w:asciiTheme="majorBidi" w:eastAsia="ＭＳ 明朝" w:hAnsiTheme="majorBidi" w:cstheme="majorBidi"/>
          <w:snapToGrid w:val="0"/>
          <w:color w:val="000000" w:themeColor="text1"/>
          <w:kern w:val="2"/>
          <w:sz w:val="18"/>
          <w:szCs w:val="18"/>
        </w:rPr>
        <w:tab/>
      </w:r>
      <w:r w:rsidR="00280807" w:rsidRPr="006E5904">
        <w:rPr>
          <w:rFonts w:asciiTheme="majorBidi" w:eastAsia="ＭＳ 明朝" w:hAnsiTheme="majorBidi" w:cstheme="majorBidi"/>
          <w:snapToGrid w:val="0"/>
          <w:color w:val="000000" w:themeColor="text1"/>
          <w:kern w:val="2"/>
          <w:sz w:val="18"/>
          <w:szCs w:val="18"/>
        </w:rPr>
        <w:t>Carbon dioxide equivalent greenhouse gas emissions</w:t>
      </w:r>
      <w:r w:rsidR="00FC640F" w:rsidRPr="006E5904">
        <w:rPr>
          <w:rFonts w:asciiTheme="majorBidi" w:eastAsia="ＭＳ 明朝" w:hAnsiTheme="majorBidi" w:cstheme="majorBidi"/>
          <w:snapToGrid w:val="0"/>
          <w:color w:val="000000" w:themeColor="text1"/>
          <w:kern w:val="2"/>
          <w:sz w:val="18"/>
          <w:szCs w:val="18"/>
        </w:rPr>
        <w:t xml:space="preserve"> </w:t>
      </w:r>
      <w:r w:rsidR="00616609" w:rsidRPr="006E5904">
        <w:rPr>
          <w:rFonts w:asciiTheme="majorBidi" w:eastAsia="ＭＳ 明朝" w:hAnsiTheme="majorBidi" w:cstheme="majorBidi"/>
          <w:snapToGrid w:val="0"/>
          <w:color w:val="000000" w:themeColor="text1"/>
          <w:kern w:val="2"/>
          <w:sz w:val="18"/>
          <w:szCs w:val="18"/>
        </w:rPr>
        <w:t xml:space="preserve">"3. </w:t>
      </w:r>
      <w:r w:rsidR="002F5143" w:rsidRPr="006E5904">
        <w:rPr>
          <w:rFonts w:asciiTheme="majorBidi" w:eastAsia="ＭＳ 明朝" w:hAnsiTheme="majorBidi" w:cstheme="majorBidi"/>
          <w:snapToGrid w:val="0"/>
          <w:color w:val="000000" w:themeColor="text1"/>
          <w:kern w:val="2"/>
          <w:sz w:val="18"/>
          <w:szCs w:val="18"/>
        </w:rPr>
        <w:t>Non-energy-related</w:t>
      </w:r>
      <w:r w:rsidR="002F5143" w:rsidRPr="006E5904">
        <w:rPr>
          <w:rFonts w:asciiTheme="majorBidi" w:eastAsia="Century" w:hAnsiTheme="majorBidi" w:cstheme="majorBidi"/>
          <w:snapToGrid w:val="0"/>
          <w:color w:val="000000" w:themeColor="text1"/>
          <w:kern w:val="2"/>
          <w:sz w:val="18"/>
          <w:szCs w:val="18"/>
        </w:rPr>
        <w:t xml:space="preserve"> </w:t>
      </w:r>
      <w:r w:rsidR="00FC640F" w:rsidRPr="006E5904">
        <w:rPr>
          <w:rFonts w:asciiTheme="majorBidi" w:eastAsia="Century" w:hAnsiTheme="majorBidi" w:cstheme="majorBidi"/>
          <w:snapToGrid w:val="0"/>
          <w:color w:val="000000" w:themeColor="text1"/>
          <w:kern w:val="2"/>
          <w:sz w:val="18"/>
          <w:szCs w:val="18"/>
        </w:rPr>
        <w:t>CO</w:t>
      </w:r>
      <w:r w:rsidR="00E76391" w:rsidRPr="006E5904">
        <w:rPr>
          <w:rFonts w:asciiTheme="majorBidi" w:hAnsiTheme="majorBidi" w:cstheme="majorBidi"/>
          <w:snapToGrid w:val="0"/>
          <w:color w:val="000000" w:themeColor="text1"/>
          <w:kern w:val="2"/>
          <w:sz w:val="18"/>
          <w:szCs w:val="18"/>
          <w:vertAlign w:val="subscript"/>
        </w:rPr>
        <w:t>2</w:t>
      </w:r>
      <w:r w:rsidR="00FC640F" w:rsidRPr="006E5904">
        <w:rPr>
          <w:rFonts w:asciiTheme="majorBidi" w:eastAsia="ＭＳ 明朝" w:hAnsiTheme="majorBidi" w:cstheme="majorBidi"/>
          <w:snapToGrid w:val="0"/>
          <w:color w:val="000000" w:themeColor="text1"/>
          <w:kern w:val="2"/>
          <w:sz w:val="18"/>
          <w:szCs w:val="18"/>
        </w:rPr>
        <w:t xml:space="preserve"> </w:t>
      </w:r>
      <w:r w:rsidR="00251F1C" w:rsidRPr="006E5904">
        <w:rPr>
          <w:rFonts w:asciiTheme="majorBidi" w:eastAsia="ＭＳ 明朝" w:hAnsiTheme="majorBidi" w:cstheme="majorBidi"/>
          <w:snapToGrid w:val="0"/>
          <w:color w:val="000000" w:themeColor="text1"/>
          <w:kern w:val="2"/>
          <w:sz w:val="18"/>
          <w:szCs w:val="18"/>
        </w:rPr>
        <w:t xml:space="preserve">resulting </w:t>
      </w:r>
      <w:r w:rsidR="00FC640F" w:rsidRPr="006E5904">
        <w:rPr>
          <w:rFonts w:asciiTheme="majorBidi" w:eastAsia="ＭＳ 明朝" w:hAnsiTheme="majorBidi" w:cstheme="majorBidi"/>
          <w:snapToGrid w:val="0"/>
          <w:color w:val="000000" w:themeColor="text1"/>
          <w:kern w:val="2"/>
          <w:sz w:val="18"/>
          <w:szCs w:val="18"/>
        </w:rPr>
        <w:t xml:space="preserve">from </w:t>
      </w:r>
      <w:r w:rsidR="00251F1C" w:rsidRPr="006E5904">
        <w:rPr>
          <w:rFonts w:asciiTheme="majorBidi" w:eastAsia="ＭＳ 明朝" w:hAnsiTheme="majorBidi" w:cstheme="majorBidi"/>
          <w:snapToGrid w:val="0"/>
          <w:color w:val="000000" w:themeColor="text1"/>
          <w:kern w:val="2"/>
          <w:sz w:val="18"/>
          <w:szCs w:val="18"/>
        </w:rPr>
        <w:t>use of waste as raw fuel</w:t>
      </w:r>
      <w:r w:rsidR="00616609" w:rsidRPr="006E5904">
        <w:rPr>
          <w:rFonts w:asciiTheme="majorBidi" w:eastAsia="ＭＳ 明朝" w:hAnsiTheme="majorBidi" w:cstheme="majorBidi"/>
          <w:snapToGrid w:val="0"/>
          <w:color w:val="000000" w:themeColor="text1"/>
          <w:kern w:val="2"/>
          <w:sz w:val="18"/>
          <w:szCs w:val="18"/>
        </w:rPr>
        <w:t>"</w:t>
      </w:r>
      <w:r w:rsidR="00251F1C" w:rsidRPr="006E5904">
        <w:rPr>
          <w:rFonts w:asciiTheme="majorBidi" w:eastAsia="ＭＳ 明朝" w:hAnsiTheme="majorBidi" w:cstheme="majorBidi"/>
          <w:snapToGrid w:val="0"/>
          <w:color w:val="000000" w:themeColor="text1"/>
          <w:kern w:val="2"/>
          <w:sz w:val="18"/>
          <w:szCs w:val="18"/>
        </w:rPr>
        <w:t xml:space="preserve"> field</w:t>
      </w:r>
      <w:r w:rsidR="00FC640F" w:rsidRPr="006E5904">
        <w:rPr>
          <w:rFonts w:asciiTheme="majorBidi" w:eastAsia="ＭＳ 明朝" w:hAnsiTheme="majorBidi" w:cstheme="majorBidi"/>
          <w:snapToGrid w:val="0"/>
          <w:color w:val="000000" w:themeColor="text1"/>
          <w:kern w:val="2"/>
          <w:sz w:val="18"/>
          <w:szCs w:val="18"/>
        </w:rPr>
        <w:t xml:space="preserve"> in </w:t>
      </w:r>
      <w:r w:rsidR="000951BC" w:rsidRPr="006E5904">
        <w:rPr>
          <w:rFonts w:asciiTheme="majorBidi" w:eastAsia="ＭＳ 明朝" w:hAnsiTheme="majorBidi" w:cstheme="majorBidi"/>
          <w:snapToGrid w:val="0"/>
          <w:color w:val="000000" w:themeColor="text1"/>
          <w:kern w:val="2"/>
          <w:sz w:val="18"/>
          <w:szCs w:val="18"/>
        </w:rPr>
        <w:t>Attachment</w:t>
      </w:r>
      <w:r w:rsidR="00FC640F" w:rsidRPr="006E5904">
        <w:rPr>
          <w:rFonts w:asciiTheme="majorBidi" w:eastAsia="ＭＳ 明朝" w:hAnsiTheme="majorBidi" w:cstheme="majorBidi"/>
          <w:snapToGrid w:val="0"/>
          <w:color w:val="000000" w:themeColor="text1"/>
          <w:kern w:val="2"/>
          <w:sz w:val="18"/>
          <w:szCs w:val="18"/>
        </w:rPr>
        <w:t xml:space="preserve"> 1 (Refer to page III-30.)</w:t>
      </w:r>
    </w:p>
    <w:p w14:paraId="2A49A47B"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6637C5BE" w14:textId="77777777" w:rsidR="001A4DCC" w:rsidRPr="006E5904" w:rsidRDefault="002E227F" w:rsidP="00CF4696">
      <w:pPr>
        <w:pStyle w:val="Body"/>
        <w:rPr>
          <w:rFonts w:eastAsia="Century"/>
        </w:rPr>
      </w:pPr>
      <w:r w:rsidRPr="006E5904">
        <w:t>Report emissions from use of waste derived fuel (fuel oil made from waste oil, etc. or RPF/RDF not classified as waste) by using Table 1</w:t>
      </w:r>
      <w:r w:rsidR="00616609" w:rsidRPr="006E5904">
        <w:t>-3.</w:t>
      </w:r>
      <w:r w:rsidRPr="006E5904">
        <w:t xml:space="preserve"> (and </w:t>
      </w:r>
      <w:r w:rsidR="000951BC" w:rsidRPr="006E5904">
        <w:t>Attachment</w:t>
      </w:r>
      <w:r w:rsidRPr="006E5904">
        <w:t xml:space="preserve"> 1</w:t>
      </w:r>
      <w:r w:rsidR="00616609" w:rsidRPr="006E5904">
        <w:t>-3.</w:t>
      </w:r>
      <w:r w:rsidRPr="006E5904">
        <w:t xml:space="preserve"> if applicable) as described in (5) Remarks in page II</w:t>
      </w:r>
      <w:hyperlink w:anchor="page78"/>
      <w:hyperlink w:anchor="page78">
        <w:r w:rsidR="00D65647" w:rsidRPr="006E5904">
          <w:rPr>
            <w:rFonts w:eastAsia="Century"/>
          </w:rPr>
          <w:t>-74</w:t>
        </w:r>
        <w:r w:rsidRPr="006E5904">
          <w:t>.</w:t>
        </w:r>
      </w:hyperlink>
    </w:p>
    <w:p w14:paraId="04A9F9AC" w14:textId="77777777" w:rsidR="001A4DCC" w:rsidRPr="00852D15" w:rsidRDefault="001A4DCC" w:rsidP="007C6EC3">
      <w:pPr>
        <w:spacing w:line="200" w:lineRule="exact"/>
        <w:rPr>
          <w:rFonts w:asciiTheme="majorBidi" w:hAnsiTheme="majorBidi" w:cstheme="majorBidi"/>
          <w:snapToGrid w:val="0"/>
          <w:color w:val="000000" w:themeColor="text1"/>
          <w:kern w:val="2"/>
          <w:sz w:val="20"/>
          <w:szCs w:val="20"/>
        </w:rPr>
      </w:pPr>
    </w:p>
    <w:p w14:paraId="07DBE154" w14:textId="5D21FBD7" w:rsidR="001A4DCC" w:rsidRPr="006E5904" w:rsidRDefault="000D03E0" w:rsidP="00CF4696">
      <w:pPr>
        <w:pStyle w:val="Body"/>
        <w:rPr>
          <w:sz w:val="20"/>
          <w:szCs w:val="20"/>
        </w:rPr>
      </w:pPr>
      <w:r w:rsidRPr="00194B60">
        <w:t xml:space="preserve">This category is intended to separate active use of waste as an alternative fuel for fossil fuels or </w:t>
      </w:r>
      <w:r w:rsidR="00251F1C" w:rsidRPr="00A707F9">
        <w:t xml:space="preserve">as </w:t>
      </w:r>
      <w:r w:rsidRPr="00A707F9">
        <w:t>a material for products in manufacturers and other business</w:t>
      </w:r>
      <w:r w:rsidR="002F5143" w:rsidRPr="00E96809">
        <w:t xml:space="preserve"> operat</w:t>
      </w:r>
      <w:r w:rsidR="002F5143" w:rsidRPr="00A15A23">
        <w:t>ors</w:t>
      </w:r>
      <w:r w:rsidRPr="006E5904">
        <w:t xml:space="preserve"> </w:t>
      </w:r>
      <w:r w:rsidR="00F522F1" w:rsidRPr="006E5904">
        <w:t xml:space="preserve">in the light of </w:t>
      </w:r>
      <w:r w:rsidRPr="006E5904">
        <w:t xml:space="preserve">their effective use of waste or contribution to reduction of </w:t>
      </w:r>
      <w:r w:rsidR="00D65647" w:rsidRPr="006E5904">
        <w:rPr>
          <w:rFonts w:eastAsia="Century"/>
        </w:rPr>
        <w:t>CO</w:t>
      </w:r>
      <w:r w:rsidR="00D65647" w:rsidRPr="006E5904">
        <w:rPr>
          <w:rFonts w:eastAsia="Century"/>
          <w:vertAlign w:val="subscript"/>
        </w:rPr>
        <w:t>2</w:t>
      </w:r>
      <w:r w:rsidR="00251F1C" w:rsidRPr="006E5904">
        <w:t xml:space="preserve"> emissions from</w:t>
      </w:r>
      <w:r w:rsidRPr="006E5904">
        <w:t xml:space="preserve"> fossil fuels.</w:t>
      </w:r>
    </w:p>
    <w:p w14:paraId="195FFC94" w14:textId="77777777" w:rsidR="001A4DCC" w:rsidRPr="006E5904" w:rsidRDefault="00B22661" w:rsidP="00687C7C">
      <w:pPr>
        <w:tabs>
          <w:tab w:val="left" w:pos="180"/>
        </w:tabs>
        <w:spacing w:line="211" w:lineRule="exact"/>
        <w:jc w:val="center"/>
        <w:rPr>
          <w:rFonts w:asciiTheme="majorBidi" w:hAnsiTheme="majorBidi" w:cstheme="majorBidi"/>
          <w:snapToGrid w:val="0"/>
          <w:color w:val="000000" w:themeColor="text1"/>
          <w:kern w:val="2"/>
          <w:sz w:val="20"/>
          <w:szCs w:val="20"/>
        </w:rPr>
      </w:pPr>
      <w:r w:rsidRPr="006E5904">
        <w:rPr>
          <w:rFonts w:asciiTheme="majorBidi" w:hAnsiTheme="majorBidi" w:cstheme="majorBidi"/>
          <w:snapToGrid w:val="0"/>
          <w:color w:val="000000" w:themeColor="text1"/>
          <w:kern w:val="2"/>
        </w:rPr>
        <w:br w:type="page"/>
      </w:r>
    </w:p>
    <w:p w14:paraId="126981ED" w14:textId="7BC75745" w:rsidR="001A4DCC" w:rsidRPr="006E5904" w:rsidRDefault="00347914" w:rsidP="00CF4696">
      <w:pPr>
        <w:pStyle w:val="Body"/>
        <w:rPr>
          <w:sz w:val="20"/>
          <w:szCs w:val="20"/>
        </w:rPr>
      </w:pPr>
      <w:r w:rsidRPr="006E5904">
        <w:lastRenderedPageBreak/>
        <w:t xml:space="preserve">Thus, in the </w:t>
      </w:r>
      <w:r w:rsidR="00616609" w:rsidRPr="006E5904">
        <w:t>"3.</w:t>
      </w:r>
      <w:r w:rsidRPr="006E5904">
        <w:t xml:space="preserve"> </w:t>
      </w:r>
      <w:r w:rsidR="002F5143" w:rsidRPr="006E5904">
        <w:t xml:space="preserve">Non-energy-related </w:t>
      </w:r>
      <w:r w:rsidRPr="006E5904">
        <w:t>CO</w:t>
      </w:r>
      <w:r w:rsidRPr="006E5904">
        <w:rPr>
          <w:vertAlign w:val="subscript"/>
        </w:rPr>
        <w:t>2</w:t>
      </w:r>
      <w:r w:rsidRPr="006E5904">
        <w:t xml:space="preserve"> </w:t>
      </w:r>
      <w:r w:rsidR="00F42BA8" w:rsidRPr="006E5904">
        <w:t xml:space="preserve">resulting </w:t>
      </w:r>
      <w:r w:rsidRPr="006E5904">
        <w:t>from use of waste as raw fuel</w:t>
      </w:r>
      <w:r w:rsidR="00616609" w:rsidRPr="006E5904">
        <w:t>"</w:t>
      </w:r>
      <w:r w:rsidRPr="006E5904">
        <w:t xml:space="preserve"> field in Table 1, only </w:t>
      </w:r>
      <w:r w:rsidR="008654AC" w:rsidRPr="006E5904">
        <w:t>emissions from</w:t>
      </w:r>
      <w:r w:rsidR="00616609" w:rsidRPr="006E5904">
        <w:t xml:space="preserve"> 1.</w:t>
      </w:r>
      <w:r w:rsidR="008654AC" w:rsidRPr="006E5904">
        <w:t xml:space="preserve"> use of waste </w:t>
      </w:r>
      <w:r w:rsidR="00F42BA8" w:rsidRPr="006E5904">
        <w:t>in lieu</w:t>
      </w:r>
      <w:r w:rsidR="008654AC" w:rsidRPr="006E5904">
        <w:t xml:space="preserve"> of fossil fuels for combustion or</w:t>
      </w:r>
      <w:r w:rsidR="00616609" w:rsidRPr="006E5904">
        <w:t xml:space="preserve"> 2.</w:t>
      </w:r>
      <w:r w:rsidR="008C3D3D" w:rsidRPr="006E5904">
        <w:t xml:space="preserve"> use of waste as raw fuel for combustion in making products (such as use of waste as fuel in a cement plant) </w:t>
      </w:r>
      <w:r w:rsidR="008654AC" w:rsidRPr="006E5904">
        <w:t xml:space="preserve">can be put. </w:t>
      </w:r>
      <w:r w:rsidR="008C3D3D" w:rsidRPr="006E5904">
        <w:t xml:space="preserve">When a waste treatment business </w:t>
      </w:r>
      <w:r w:rsidR="00BC4D98" w:rsidRPr="006E5904">
        <w:t>incinerates waste</w:t>
      </w:r>
      <w:r w:rsidR="00CF190B" w:rsidRPr="006E5904">
        <w:t>,</w:t>
      </w:r>
      <w:r w:rsidR="00BC4D98" w:rsidRPr="006E5904">
        <w:t xml:space="preserve"> and recover</w:t>
      </w:r>
      <w:r w:rsidR="00F42BA8" w:rsidRPr="006E5904">
        <w:t>s</w:t>
      </w:r>
      <w:r w:rsidR="00BC4D98" w:rsidRPr="006E5904">
        <w:t xml:space="preserve"> heat at the same time, emissions from such activity cannot be put in this field.</w:t>
      </w:r>
    </w:p>
    <w:p w14:paraId="74AA1180" w14:textId="77777777" w:rsidR="001A4DCC" w:rsidRPr="006E5904" w:rsidRDefault="001A4DCC" w:rsidP="00CF4696">
      <w:pPr>
        <w:pStyle w:val="Body"/>
        <w:rPr>
          <w:sz w:val="20"/>
          <w:szCs w:val="20"/>
        </w:rPr>
      </w:pPr>
    </w:p>
    <w:p w14:paraId="3B6E4261" w14:textId="236C4C61" w:rsidR="001A4DCC" w:rsidRPr="006E5904" w:rsidRDefault="00D65647" w:rsidP="00CF4696">
      <w:pPr>
        <w:pStyle w:val="Body"/>
        <w:rPr>
          <w:sz w:val="20"/>
          <w:szCs w:val="20"/>
        </w:rPr>
      </w:pPr>
      <w:r w:rsidRPr="006E5904">
        <w:rPr>
          <w:rFonts w:eastAsia="Century"/>
        </w:rPr>
        <w:t>CO</w:t>
      </w:r>
      <w:r w:rsidRPr="006E5904">
        <w:rPr>
          <w:rFonts w:eastAsia="Century"/>
          <w:vertAlign w:val="subscript"/>
        </w:rPr>
        <w:t>2</w:t>
      </w:r>
      <w:r w:rsidRPr="006E5904">
        <w:rPr>
          <w:rFonts w:eastAsia="Century"/>
        </w:rPr>
        <w:t xml:space="preserve"> </w:t>
      </w:r>
      <w:r w:rsidR="00F82FA2" w:rsidRPr="006E5904">
        <w:t xml:space="preserve">generated from incineration of waste or use of waste to make products falls in the category of </w:t>
      </w:r>
      <w:r w:rsidR="002F5143" w:rsidRPr="006E5904">
        <w:t>non-energy-related</w:t>
      </w:r>
      <w:r w:rsidR="002F5143" w:rsidRPr="006E5904">
        <w:rPr>
          <w:rFonts w:eastAsia="Century"/>
        </w:rPr>
        <w:t xml:space="preserve"> </w:t>
      </w:r>
      <w:r w:rsidRPr="006E5904">
        <w:rPr>
          <w:rFonts w:eastAsia="Century"/>
        </w:rPr>
        <w:t>CO</w:t>
      </w:r>
      <w:r w:rsidRPr="006E5904">
        <w:rPr>
          <w:rFonts w:eastAsia="Century"/>
          <w:vertAlign w:val="subscript"/>
        </w:rPr>
        <w:t>2</w:t>
      </w:r>
      <w:r w:rsidR="00F82FA2" w:rsidRPr="006E5904">
        <w:t xml:space="preserve">. Thus, </w:t>
      </w:r>
      <w:r w:rsidR="006D2A2C" w:rsidRPr="006E5904">
        <w:t xml:space="preserve">if electricity or heat from standard waste power generation is supplied to others, </w:t>
      </w:r>
      <w:r w:rsidRPr="006E5904">
        <w:rPr>
          <w:rFonts w:eastAsia="Century"/>
        </w:rPr>
        <w:t>CO</w:t>
      </w:r>
      <w:r w:rsidRPr="006E5904">
        <w:rPr>
          <w:rFonts w:eastAsia="Century"/>
          <w:vertAlign w:val="subscript"/>
        </w:rPr>
        <w:t>2</w:t>
      </w:r>
      <w:r w:rsidRPr="006E5904">
        <w:rPr>
          <w:rFonts w:eastAsia="Century"/>
        </w:rPr>
        <w:t xml:space="preserve"> </w:t>
      </w:r>
      <w:r w:rsidR="00F42BA8" w:rsidRPr="006E5904">
        <w:t>corresponding to</w:t>
      </w:r>
      <w:r w:rsidR="006D2A2C" w:rsidRPr="006E5904">
        <w:t xml:space="preserve"> electricity or heat supplied cannot be deducted from emissions </w:t>
      </w:r>
      <w:r w:rsidR="00F42BA8" w:rsidRPr="006E5904">
        <w:t>for</w:t>
      </w:r>
      <w:r w:rsidR="006D2A2C" w:rsidRPr="006E5904">
        <w:t xml:space="preserve"> that business (</w:t>
      </w:r>
      <w:r w:rsidR="002273A2" w:rsidRPr="006E5904">
        <w:t xml:space="preserve">It is not acceptable to deduct </w:t>
      </w:r>
      <w:r w:rsidR="00F42BA8" w:rsidRPr="006E5904">
        <w:t xml:space="preserve">such emissions from </w:t>
      </w:r>
      <w:r w:rsidR="002273A2" w:rsidRPr="006E5904">
        <w:t xml:space="preserve">both </w:t>
      </w:r>
      <w:r w:rsidR="00DD6834" w:rsidRPr="006E5904">
        <w:t xml:space="preserve">energy-related </w:t>
      </w:r>
      <w:r w:rsidR="002273A2" w:rsidRPr="006E5904">
        <w:t>C</w:t>
      </w:r>
      <w:r w:rsidRPr="006E5904">
        <w:rPr>
          <w:rFonts w:eastAsia="Century"/>
        </w:rPr>
        <w:t>O</w:t>
      </w:r>
      <w:r w:rsidRPr="006E5904">
        <w:rPr>
          <w:rFonts w:eastAsia="Century"/>
          <w:vertAlign w:val="subscript"/>
        </w:rPr>
        <w:t>2</w:t>
      </w:r>
      <w:r w:rsidR="004C15A1" w:rsidRPr="006E5904">
        <w:t xml:space="preserve"> and </w:t>
      </w:r>
      <w:r w:rsidR="002F5143" w:rsidRPr="006E5904">
        <w:t>non-energy-related</w:t>
      </w:r>
      <w:r w:rsidR="002F5143" w:rsidRPr="006E5904">
        <w:rPr>
          <w:rFonts w:eastAsia="Century"/>
        </w:rPr>
        <w:t xml:space="preserve"> </w:t>
      </w:r>
      <w:r w:rsidRPr="006E5904">
        <w:rPr>
          <w:rFonts w:eastAsia="Century"/>
        </w:rPr>
        <w:t>CO</w:t>
      </w:r>
      <w:r w:rsidRPr="006E5904">
        <w:rPr>
          <w:rFonts w:eastAsia="Century"/>
          <w:vertAlign w:val="subscript"/>
        </w:rPr>
        <w:t>2</w:t>
      </w:r>
      <w:r w:rsidR="002273A2" w:rsidRPr="006E5904">
        <w:t xml:space="preserve">). </w:t>
      </w:r>
      <w:r w:rsidR="00594A77" w:rsidRPr="006E5904">
        <w:t xml:space="preserve">If electricity or heat generated by adding a combustion improver to waste in standard waste power generation is supplied to others, it is not acceptable to deduct </w:t>
      </w:r>
      <w:r w:rsidRPr="006E5904">
        <w:rPr>
          <w:rFonts w:eastAsia="Century"/>
        </w:rPr>
        <w:t>CO</w:t>
      </w:r>
      <w:r w:rsidRPr="006E5904">
        <w:rPr>
          <w:rFonts w:eastAsia="Century"/>
          <w:vertAlign w:val="subscript"/>
        </w:rPr>
        <w:t>2</w:t>
      </w:r>
      <w:r w:rsidRPr="006E5904">
        <w:rPr>
          <w:rFonts w:eastAsia="Century"/>
        </w:rPr>
        <w:t xml:space="preserve"> </w:t>
      </w:r>
      <w:r w:rsidR="00903C7D" w:rsidRPr="006E5904">
        <w:t>emissions</w:t>
      </w:r>
      <w:r w:rsidR="00594A77" w:rsidRPr="006E5904">
        <w:t xml:space="preserve"> from combustion of the combustion improver from </w:t>
      </w:r>
      <w:r w:rsidR="00DD6834" w:rsidRPr="006E5904">
        <w:t xml:space="preserve">energy-related </w:t>
      </w:r>
      <w:r w:rsidRPr="006E5904">
        <w:rPr>
          <w:rFonts w:eastAsia="Century"/>
        </w:rPr>
        <w:t>CO</w:t>
      </w:r>
      <w:r w:rsidRPr="006E5904">
        <w:rPr>
          <w:rFonts w:eastAsia="Century"/>
          <w:vertAlign w:val="subscript"/>
        </w:rPr>
        <w:t>2</w:t>
      </w:r>
      <w:r w:rsidR="00594A77" w:rsidRPr="006E5904">
        <w:t>.</w:t>
      </w:r>
    </w:p>
    <w:p w14:paraId="0FF545DA" w14:textId="77777777" w:rsidR="001A4DCC" w:rsidRPr="006E5904" w:rsidRDefault="001A4DCC" w:rsidP="00CF4696">
      <w:pPr>
        <w:pStyle w:val="Body"/>
        <w:rPr>
          <w:sz w:val="20"/>
          <w:szCs w:val="20"/>
        </w:rPr>
      </w:pPr>
    </w:p>
    <w:p w14:paraId="4F858207" w14:textId="76EAB838" w:rsidR="001A4DCC" w:rsidRPr="006E5904" w:rsidRDefault="00255F1C" w:rsidP="00CF4696">
      <w:pPr>
        <w:pStyle w:val="Body"/>
        <w:rPr>
          <w:sz w:val="20"/>
          <w:szCs w:val="20"/>
        </w:rPr>
      </w:pPr>
      <w:r w:rsidRPr="006E5904">
        <w:t xml:space="preserve">However, as in super waste power generation, some facilities may assume use of fossil </w:t>
      </w:r>
      <w:r w:rsidR="00903C7D" w:rsidRPr="006E5904">
        <w:t>fuels</w:t>
      </w:r>
      <w:r w:rsidRPr="006E5904">
        <w:t>. In such a case, CO</w:t>
      </w:r>
      <w:r w:rsidRPr="006E5904">
        <w:rPr>
          <w:vertAlign w:val="subscript"/>
        </w:rPr>
        <w:t>2</w:t>
      </w:r>
      <w:r w:rsidRPr="006E5904">
        <w:t xml:space="preserve"> </w:t>
      </w:r>
      <w:r w:rsidR="00F42BA8" w:rsidRPr="006E5904">
        <w:t>corresponding to</w:t>
      </w:r>
      <w:r w:rsidRPr="006E5904">
        <w:t xml:space="preserve"> electricity or heat supplied to others can be deducted from </w:t>
      </w:r>
      <w:r w:rsidR="00DD6834" w:rsidRPr="006E5904">
        <w:t xml:space="preserve">energy-related </w:t>
      </w:r>
      <w:r w:rsidR="00D65647" w:rsidRPr="006E5904">
        <w:rPr>
          <w:rFonts w:eastAsia="Century"/>
        </w:rPr>
        <w:t>CO</w:t>
      </w:r>
      <w:r w:rsidR="00D65647" w:rsidRPr="006E5904">
        <w:rPr>
          <w:rFonts w:eastAsia="Century"/>
          <w:vertAlign w:val="subscript"/>
        </w:rPr>
        <w:t>2</w:t>
      </w:r>
      <w:r w:rsidRPr="006E5904">
        <w:t xml:space="preserve"> </w:t>
      </w:r>
      <w:r w:rsidR="00F42BA8" w:rsidRPr="006E5904">
        <w:t xml:space="preserve">resulting </w:t>
      </w:r>
      <w:r w:rsidRPr="006E5904">
        <w:t>from use of fossil fuels other than combustion improvers (CO</w:t>
      </w:r>
      <w:r w:rsidRPr="006E5904">
        <w:rPr>
          <w:vertAlign w:val="subscript"/>
        </w:rPr>
        <w:t>2</w:t>
      </w:r>
      <w:r w:rsidRPr="006E5904">
        <w:t xml:space="preserve"> from combustion of waste or combustion improver</w:t>
      </w:r>
      <w:r w:rsidR="00F42BA8" w:rsidRPr="006E5904">
        <w:t>s</w:t>
      </w:r>
      <w:r w:rsidRPr="006E5904">
        <w:t xml:space="preserve"> cannot be deducted). </w:t>
      </w:r>
      <w:r w:rsidR="00F42BA8" w:rsidRPr="006E5904">
        <w:t>On the other hand, i</w:t>
      </w:r>
      <w:r w:rsidRPr="006E5904">
        <w:t xml:space="preserve">f electricity </w:t>
      </w:r>
      <w:r w:rsidR="00F42BA8" w:rsidRPr="006E5904">
        <w:t xml:space="preserve">purchased </w:t>
      </w:r>
      <w:r w:rsidRPr="006E5904">
        <w:t>from super waste power generation is used,</w:t>
      </w:r>
      <w:r w:rsidR="00D65647" w:rsidRPr="006E5904">
        <w:rPr>
          <w:rFonts w:eastAsia="Century"/>
        </w:rPr>
        <w:t xml:space="preserve"> </w:t>
      </w:r>
      <w:r w:rsidR="00F42BA8" w:rsidRPr="006E5904">
        <w:t xml:space="preserve">the purchaser must report </w:t>
      </w:r>
      <w:r w:rsidR="00D65647" w:rsidRPr="006E5904">
        <w:rPr>
          <w:rFonts w:eastAsia="Century"/>
        </w:rPr>
        <w:t>CO</w:t>
      </w:r>
      <w:r w:rsidR="00D65647" w:rsidRPr="006E5904">
        <w:rPr>
          <w:rFonts w:eastAsia="Century"/>
          <w:vertAlign w:val="subscript"/>
        </w:rPr>
        <w:t>2</w:t>
      </w:r>
      <w:r w:rsidR="00D65647" w:rsidRPr="006E5904">
        <w:rPr>
          <w:rFonts w:eastAsia="Century"/>
        </w:rPr>
        <w:t xml:space="preserve"> </w:t>
      </w:r>
      <w:r w:rsidR="00951FC8" w:rsidRPr="006E5904">
        <w:t>emissions from use of fossil fuels other than combustion improve</w:t>
      </w:r>
      <w:r w:rsidR="00F42BA8" w:rsidRPr="006E5904">
        <w:t>r</w:t>
      </w:r>
      <w:r w:rsidR="00951FC8" w:rsidRPr="006E5904">
        <w:t>s</w:t>
      </w:r>
      <w:r w:rsidR="001C1E76" w:rsidRPr="006E5904">
        <w:t xml:space="preserve"> for the electricity purchased</w:t>
      </w:r>
      <w:r w:rsidR="00951FC8" w:rsidRPr="006E5904">
        <w:t>.</w:t>
      </w:r>
    </w:p>
    <w:p w14:paraId="4FDA2B79"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7FC28E21"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65D38BA3" w14:textId="77777777" w:rsidR="001A4DCC" w:rsidRPr="006E5904" w:rsidRDefault="00B22661" w:rsidP="00927EBF">
      <w:pPr>
        <w:tabs>
          <w:tab w:val="left" w:pos="180"/>
        </w:tabs>
        <w:spacing w:line="211" w:lineRule="exact"/>
        <w:jc w:val="center"/>
        <w:rPr>
          <w:rFonts w:asciiTheme="majorBidi" w:hAnsiTheme="majorBidi" w:cstheme="majorBidi"/>
          <w:snapToGrid w:val="0"/>
          <w:color w:val="000000" w:themeColor="text1"/>
          <w:kern w:val="2"/>
          <w:sz w:val="20"/>
          <w:szCs w:val="20"/>
        </w:rPr>
      </w:pPr>
      <w:r w:rsidRPr="006E5904">
        <w:rPr>
          <w:rFonts w:asciiTheme="majorBidi" w:hAnsiTheme="majorBidi" w:cstheme="majorBidi"/>
          <w:snapToGrid w:val="0"/>
          <w:color w:val="000000" w:themeColor="text1"/>
          <w:kern w:val="2"/>
        </w:rPr>
        <w:br w:type="page"/>
      </w:r>
    </w:p>
    <w:p w14:paraId="7FA0CB98" w14:textId="77777777" w:rsidR="001A4DCC" w:rsidRPr="006E5904" w:rsidRDefault="00AF22B0" w:rsidP="007C6EC3">
      <w:pPr>
        <w:tabs>
          <w:tab w:val="left" w:pos="361"/>
        </w:tabs>
        <w:spacing w:line="253" w:lineRule="exact"/>
        <w:ind w:left="361" w:hanging="361"/>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lastRenderedPageBreak/>
        <w:t>2)</w:t>
      </w:r>
      <w:r w:rsidRPr="006E5904">
        <w:rPr>
          <w:rFonts w:asciiTheme="majorBidi" w:eastAsia="Century" w:hAnsiTheme="majorBidi" w:cstheme="majorBidi"/>
          <w:snapToGrid w:val="0"/>
          <w:color w:val="000000" w:themeColor="text1"/>
          <w:kern w:val="2"/>
          <w:sz w:val="21"/>
          <w:szCs w:val="21"/>
        </w:rPr>
        <w:tab/>
      </w:r>
      <w:r w:rsidR="004F2B28" w:rsidRPr="006E5904">
        <w:rPr>
          <w:rFonts w:asciiTheme="majorBidi" w:eastAsia="ＭＳ 明朝" w:hAnsiTheme="majorBidi" w:cstheme="majorBidi"/>
          <w:snapToGrid w:val="0"/>
          <w:color w:val="000000" w:themeColor="text1"/>
          <w:kern w:val="2"/>
          <w:sz w:val="21"/>
          <w:szCs w:val="21"/>
        </w:rPr>
        <w:t>Use of waste derived fuel</w:t>
      </w:r>
    </w:p>
    <w:p w14:paraId="56AF8F30" w14:textId="77777777" w:rsidR="001A4DCC" w:rsidRPr="006E5904" w:rsidRDefault="001A4DCC" w:rsidP="007C6EC3">
      <w:pPr>
        <w:spacing w:line="108" w:lineRule="exact"/>
        <w:rPr>
          <w:rFonts w:asciiTheme="majorBidi" w:hAnsiTheme="majorBidi" w:cstheme="majorBidi"/>
          <w:snapToGrid w:val="0"/>
          <w:color w:val="000000" w:themeColor="text1"/>
          <w:kern w:val="2"/>
          <w:sz w:val="20"/>
          <w:szCs w:val="20"/>
        </w:rPr>
      </w:pPr>
    </w:p>
    <w:p w14:paraId="2814FFC7" w14:textId="77777777" w:rsidR="001A4DCC" w:rsidRPr="006E5904" w:rsidRDefault="00AF22B0" w:rsidP="007C6EC3">
      <w:pPr>
        <w:tabs>
          <w:tab w:val="left" w:pos="501"/>
        </w:tabs>
        <w:spacing w:line="253" w:lineRule="exact"/>
        <w:ind w:left="501" w:hanging="501"/>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(1)</w:t>
      </w:r>
      <w:r w:rsidRPr="006E5904">
        <w:rPr>
          <w:rFonts w:asciiTheme="majorBidi" w:eastAsia="Century" w:hAnsiTheme="majorBidi" w:cstheme="majorBidi"/>
          <w:snapToGrid w:val="0"/>
          <w:color w:val="000000" w:themeColor="text1"/>
          <w:kern w:val="2"/>
          <w:sz w:val="21"/>
          <w:szCs w:val="21"/>
        </w:rPr>
        <w:tab/>
      </w:r>
      <w:r w:rsidR="004F2B28" w:rsidRPr="006E5904">
        <w:rPr>
          <w:rFonts w:asciiTheme="majorBidi" w:eastAsia="ＭＳ 明朝" w:hAnsiTheme="majorBidi" w:cstheme="majorBidi"/>
          <w:snapToGrid w:val="0"/>
          <w:color w:val="000000" w:themeColor="text1"/>
          <w:kern w:val="2"/>
          <w:sz w:val="21"/>
          <w:szCs w:val="21"/>
        </w:rPr>
        <w:t>Outline of activity and pattern of emission</w:t>
      </w:r>
    </w:p>
    <w:p w14:paraId="48A538E1" w14:textId="77777777" w:rsidR="001A4DCC" w:rsidRPr="006E5904" w:rsidRDefault="001A4DCC" w:rsidP="007C6EC3">
      <w:pPr>
        <w:spacing w:line="119" w:lineRule="exact"/>
        <w:rPr>
          <w:rFonts w:asciiTheme="majorBidi" w:eastAsia="Century" w:hAnsiTheme="majorBidi" w:cstheme="majorBidi"/>
          <w:snapToGrid w:val="0"/>
          <w:color w:val="000000" w:themeColor="text1"/>
          <w:kern w:val="2"/>
          <w:sz w:val="21"/>
          <w:szCs w:val="21"/>
        </w:rPr>
      </w:pPr>
    </w:p>
    <w:p w14:paraId="0583E370" w14:textId="77777777" w:rsidR="001A4DCC" w:rsidRPr="006E5904" w:rsidRDefault="004F2B28" w:rsidP="007C6EC3">
      <w:pPr>
        <w:spacing w:line="253" w:lineRule="exact"/>
        <w:ind w:left="421"/>
        <w:rPr>
          <w:rFonts w:asciiTheme="majorBidi" w:eastAsia="Century" w:hAnsiTheme="majorBidi" w:cstheme="majorBidi"/>
          <w:snapToGrid w:val="0"/>
          <w:color w:val="000000" w:themeColor="text1"/>
          <w:kern w:val="2"/>
          <w:sz w:val="21"/>
          <w:szCs w:val="21"/>
        </w:rPr>
      </w:pPr>
      <w:r w:rsidRPr="006E5904">
        <w:rPr>
          <w:rFonts w:asciiTheme="majorBidi" w:eastAsia="ＭＳ 明朝" w:hAnsiTheme="majorBidi" w:cstheme="majorBidi"/>
          <w:snapToGrid w:val="0"/>
          <w:color w:val="000000" w:themeColor="text1"/>
          <w:kern w:val="2"/>
          <w:sz w:val="21"/>
          <w:szCs w:val="21"/>
        </w:rPr>
        <w:t xml:space="preserve">Use of waste derived fuel brings about the oxidation of carbon in it, emitting </w:t>
      </w:r>
      <w:r w:rsidR="00D65647" w:rsidRPr="006E5904">
        <w:rPr>
          <w:rFonts w:asciiTheme="majorBidi" w:eastAsia="Century" w:hAnsiTheme="majorBidi" w:cstheme="majorBidi"/>
          <w:snapToGrid w:val="0"/>
          <w:color w:val="000000" w:themeColor="text1"/>
          <w:kern w:val="2"/>
          <w:sz w:val="21"/>
          <w:szCs w:val="21"/>
        </w:rPr>
        <w:t>CO</w:t>
      </w:r>
      <w:r w:rsidR="00D65647" w:rsidRPr="006E5904">
        <w:rPr>
          <w:rFonts w:asciiTheme="majorBidi" w:eastAsia="Century" w:hAnsiTheme="majorBidi" w:cstheme="majorBidi"/>
          <w:snapToGrid w:val="0"/>
          <w:color w:val="000000" w:themeColor="text1"/>
          <w:kern w:val="2"/>
          <w:sz w:val="21"/>
          <w:szCs w:val="21"/>
          <w:vertAlign w:val="subscript"/>
        </w:rPr>
        <w:t>2</w:t>
      </w:r>
      <w:r w:rsidRPr="006E5904">
        <w:rPr>
          <w:rFonts w:asciiTheme="majorBidi" w:hAnsiTheme="majorBidi" w:cstheme="majorBidi"/>
          <w:snapToGrid w:val="0"/>
          <w:color w:val="000000" w:themeColor="text1"/>
          <w:kern w:val="2"/>
          <w:sz w:val="21"/>
          <w:szCs w:val="21"/>
        </w:rPr>
        <w:t>.</w:t>
      </w:r>
    </w:p>
    <w:p w14:paraId="2FB8EF0B"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64B74B0A" w14:textId="77777777" w:rsidR="001A4DCC" w:rsidRPr="006E5904" w:rsidRDefault="005A1923" w:rsidP="00CF4696">
      <w:pPr>
        <w:pStyle w:val="Body"/>
        <w:rPr>
          <w:sz w:val="20"/>
          <w:szCs w:val="20"/>
        </w:rPr>
      </w:pPr>
      <w:r w:rsidRPr="006E5904">
        <w:t xml:space="preserve">Emissions from different activity types for different waste derived fuel </w:t>
      </w:r>
      <w:r w:rsidR="00733429" w:rsidRPr="006E5904">
        <w:t xml:space="preserve">types </w:t>
      </w:r>
      <w:r w:rsidRPr="006E5904">
        <w:t xml:space="preserve">(not classified as fuel according to the Waste Management and Public Cleansing Act) </w:t>
      </w:r>
      <w:r w:rsidR="00775E02" w:rsidRPr="006E5904">
        <w:t>are to be calculated as listed below:</w:t>
      </w:r>
    </w:p>
    <w:p w14:paraId="66C6BADD" w14:textId="77777777" w:rsidR="001A4DCC" w:rsidRPr="006E5904" w:rsidRDefault="001A4DCC" w:rsidP="007C6EC3">
      <w:pPr>
        <w:spacing w:line="56" w:lineRule="exact"/>
        <w:rPr>
          <w:rFonts w:asciiTheme="majorBidi" w:hAnsiTheme="majorBidi" w:cstheme="majorBidi"/>
          <w:snapToGrid w:val="0"/>
          <w:color w:val="000000" w:themeColor="text1"/>
          <w:kern w:val="2"/>
          <w:sz w:val="20"/>
          <w:szCs w:val="20"/>
        </w:rPr>
      </w:pPr>
    </w:p>
    <w:tbl>
      <w:tblPr>
        <w:tblW w:w="8620" w:type="dxa"/>
        <w:tblInd w:w="57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280"/>
        <w:gridCol w:w="4340"/>
      </w:tblGrid>
      <w:tr w:rsidR="000D3D46" w:rsidRPr="006E5904" w14:paraId="40BB8B09" w14:textId="77777777" w:rsidTr="00CF4696">
        <w:trPr>
          <w:cantSplit/>
          <w:trHeight w:val="20"/>
        </w:trPr>
        <w:tc>
          <w:tcPr>
            <w:tcW w:w="4280" w:type="dxa"/>
            <w:tcMar>
              <w:top w:w="57" w:type="dxa"/>
              <w:left w:w="57" w:type="dxa"/>
              <w:bottom w:w="57" w:type="dxa"/>
              <w:right w:w="57" w:type="dxa"/>
            </w:tcMar>
            <w:vAlign w:val="center"/>
          </w:tcPr>
          <w:p w14:paraId="70FB9044" w14:textId="77777777" w:rsidR="000D3D46" w:rsidRPr="006E5904" w:rsidRDefault="00775E02" w:rsidP="00775E02">
            <w:pPr>
              <w:spacing w:line="211" w:lineRule="exact"/>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Waste derived fuel type</w:t>
            </w:r>
          </w:p>
        </w:tc>
        <w:tc>
          <w:tcPr>
            <w:tcW w:w="4340" w:type="dxa"/>
            <w:tcMar>
              <w:top w:w="57" w:type="dxa"/>
              <w:left w:w="57" w:type="dxa"/>
              <w:bottom w:w="57" w:type="dxa"/>
              <w:right w:w="57" w:type="dxa"/>
            </w:tcMar>
            <w:vAlign w:val="center"/>
          </w:tcPr>
          <w:p w14:paraId="7DDA74B0" w14:textId="77777777" w:rsidR="000D3D46" w:rsidRPr="006E5904" w:rsidRDefault="00775E02" w:rsidP="00775E02">
            <w:pPr>
              <w:spacing w:line="211" w:lineRule="exact"/>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 xml:space="preserve">Activity </w:t>
            </w:r>
            <w:r w:rsidR="00670C7B" w:rsidRPr="006E5904">
              <w:rPr>
                <w:rFonts w:asciiTheme="majorBidi" w:eastAsia="ＭＳ 明朝" w:hAnsiTheme="majorBidi" w:cstheme="majorBidi"/>
                <w:snapToGrid w:val="0"/>
                <w:color w:val="000000" w:themeColor="text1"/>
                <w:kern w:val="2"/>
                <w:sz w:val="21"/>
                <w:szCs w:val="21"/>
              </w:rPr>
              <w:t xml:space="preserve">category </w:t>
            </w:r>
            <w:r w:rsidRPr="006E5904">
              <w:rPr>
                <w:rFonts w:asciiTheme="majorBidi" w:eastAsia="ＭＳ 明朝" w:hAnsiTheme="majorBidi" w:cstheme="majorBidi"/>
                <w:snapToGrid w:val="0"/>
                <w:color w:val="000000" w:themeColor="text1"/>
                <w:kern w:val="2"/>
                <w:sz w:val="21"/>
                <w:szCs w:val="21"/>
              </w:rPr>
              <w:t>subject to calculation</w:t>
            </w:r>
          </w:p>
        </w:tc>
      </w:tr>
      <w:tr w:rsidR="000D3D46" w:rsidRPr="006E5904" w14:paraId="50722CFF" w14:textId="77777777" w:rsidTr="00CF4696">
        <w:trPr>
          <w:cantSplit/>
          <w:trHeight w:val="20"/>
        </w:trPr>
        <w:tc>
          <w:tcPr>
            <w:tcW w:w="4280" w:type="dxa"/>
            <w:tcMar>
              <w:top w:w="57" w:type="dxa"/>
              <w:left w:w="57" w:type="dxa"/>
              <w:bottom w:w="57" w:type="dxa"/>
              <w:right w:w="57" w:type="dxa"/>
            </w:tcMar>
            <w:vAlign w:val="center"/>
          </w:tcPr>
          <w:p w14:paraId="75D19EED" w14:textId="77777777" w:rsidR="000D3D46" w:rsidRPr="006E5904" w:rsidRDefault="00775E02" w:rsidP="00CF4696">
            <w:pPr>
              <w:spacing w:line="211" w:lineRule="exact"/>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Fuel oil made from waste oil (other than plant derived and animal derived oil)</w:t>
            </w:r>
          </w:p>
        </w:tc>
        <w:tc>
          <w:tcPr>
            <w:tcW w:w="4340" w:type="dxa"/>
            <w:tcMar>
              <w:top w:w="57" w:type="dxa"/>
              <w:left w:w="57" w:type="dxa"/>
              <w:bottom w:w="57" w:type="dxa"/>
              <w:right w:w="57" w:type="dxa"/>
            </w:tcMar>
            <w:vAlign w:val="center"/>
          </w:tcPr>
          <w:p w14:paraId="05CACEF4" w14:textId="77777777" w:rsidR="000D3D46" w:rsidRPr="006E5904" w:rsidRDefault="004665E4" w:rsidP="00246248">
            <w:pPr>
              <w:spacing w:line="211" w:lineRule="exact"/>
              <w:ind w:left="252" w:hanging="252"/>
              <w:rPr>
                <w:rFonts w:asciiTheme="majorBidi" w:hAnsiTheme="majorBidi" w:cstheme="majorBidi"/>
                <w:snapToGrid w:val="0"/>
                <w:color w:val="000000" w:themeColor="text1"/>
                <w:kern w:val="2"/>
                <w:sz w:val="20"/>
                <w:szCs w:val="20"/>
              </w:rPr>
            </w:pPr>
            <w:r w:rsidRPr="006E5904">
              <w:rPr>
                <w:rFonts w:asciiTheme="majorBidi" w:eastAsia="ＭＳ ゴシック" w:hAnsiTheme="majorBidi" w:cstheme="majorBidi"/>
                <w:snapToGrid w:val="0"/>
                <w:color w:val="000000" w:themeColor="text1"/>
                <w:kern w:val="2"/>
                <w:sz w:val="21"/>
                <w:szCs w:val="21"/>
              </w:rPr>
              <w:t>-</w:t>
            </w:r>
            <w:r w:rsidR="00246248" w:rsidRPr="006E5904">
              <w:rPr>
                <w:rFonts w:asciiTheme="majorBidi" w:eastAsia="ＭＳ ゴシック" w:hAnsiTheme="majorBidi" w:cstheme="majorBidi"/>
                <w:snapToGrid w:val="0"/>
                <w:color w:val="000000" w:themeColor="text1"/>
                <w:kern w:val="2"/>
                <w:sz w:val="21"/>
                <w:szCs w:val="21"/>
              </w:rPr>
              <w:tab/>
            </w:r>
            <w:r w:rsidRPr="006E5904">
              <w:rPr>
                <w:rFonts w:asciiTheme="majorBidi" w:eastAsia="ＭＳ ゴシック" w:hAnsiTheme="majorBidi" w:cstheme="majorBidi"/>
                <w:snapToGrid w:val="0"/>
                <w:color w:val="000000" w:themeColor="text1"/>
                <w:kern w:val="2"/>
                <w:sz w:val="21"/>
                <w:szCs w:val="21"/>
              </w:rPr>
              <w:t>Use of fuel oil made from fossil fuel derived waste oil</w:t>
            </w:r>
          </w:p>
        </w:tc>
      </w:tr>
      <w:tr w:rsidR="00B20270" w:rsidRPr="006E5904" w14:paraId="3AA82149" w14:textId="77777777" w:rsidTr="00CF4696">
        <w:trPr>
          <w:cantSplit/>
          <w:trHeight w:val="20"/>
        </w:trPr>
        <w:tc>
          <w:tcPr>
            <w:tcW w:w="4280" w:type="dxa"/>
            <w:tcMar>
              <w:top w:w="57" w:type="dxa"/>
              <w:left w:w="57" w:type="dxa"/>
              <w:bottom w:w="57" w:type="dxa"/>
              <w:right w:w="57" w:type="dxa"/>
            </w:tcMar>
            <w:vAlign w:val="center"/>
          </w:tcPr>
          <w:p w14:paraId="473521FB" w14:textId="77777777" w:rsidR="00B20270" w:rsidRPr="006E5904" w:rsidRDefault="003925DB" w:rsidP="00CF4696">
            <w:pPr>
              <w:spacing w:line="211" w:lineRule="exact"/>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 xml:space="preserve">Fuel oil made from waste plastics (other than </w:t>
            </w:r>
            <w:r w:rsidR="005A40A1" w:rsidRPr="006E5904">
              <w:rPr>
                <w:rFonts w:asciiTheme="majorBidi" w:eastAsia="ＭＳ 明朝" w:hAnsiTheme="majorBidi" w:cstheme="majorBidi"/>
                <w:snapToGrid w:val="0"/>
                <w:color w:val="000000" w:themeColor="text1"/>
                <w:kern w:val="2"/>
                <w:sz w:val="21"/>
                <w:szCs w:val="21"/>
              </w:rPr>
              <w:t xml:space="preserve">those </w:t>
            </w:r>
            <w:r w:rsidRPr="006E5904">
              <w:rPr>
                <w:rFonts w:asciiTheme="majorBidi" w:eastAsia="ＭＳ 明朝" w:hAnsiTheme="majorBidi" w:cstheme="majorBidi"/>
                <w:snapToGrid w:val="0"/>
                <w:color w:val="000000" w:themeColor="text1"/>
                <w:kern w:val="2"/>
                <w:sz w:val="21"/>
                <w:szCs w:val="21"/>
              </w:rPr>
              <w:t>made in-house)</w:t>
            </w:r>
          </w:p>
        </w:tc>
        <w:tc>
          <w:tcPr>
            <w:tcW w:w="4340" w:type="dxa"/>
            <w:tcMar>
              <w:top w:w="57" w:type="dxa"/>
              <w:left w:w="57" w:type="dxa"/>
              <w:bottom w:w="57" w:type="dxa"/>
              <w:right w:w="57" w:type="dxa"/>
            </w:tcMar>
            <w:vAlign w:val="center"/>
          </w:tcPr>
          <w:p w14:paraId="5C6570E0" w14:textId="77777777" w:rsidR="00B20270" w:rsidRPr="006E5904" w:rsidRDefault="003925DB" w:rsidP="00246248">
            <w:pPr>
              <w:spacing w:line="211" w:lineRule="exact"/>
              <w:ind w:left="252" w:hanging="252"/>
              <w:rPr>
                <w:rFonts w:asciiTheme="majorBidi" w:hAnsiTheme="majorBidi" w:cstheme="majorBidi"/>
                <w:snapToGrid w:val="0"/>
                <w:color w:val="000000" w:themeColor="text1"/>
                <w:kern w:val="2"/>
                <w:sz w:val="20"/>
                <w:szCs w:val="20"/>
              </w:rPr>
            </w:pPr>
            <w:r w:rsidRPr="006E5904">
              <w:rPr>
                <w:rFonts w:asciiTheme="majorBidi" w:eastAsia="ＭＳ ゴシック" w:hAnsiTheme="majorBidi" w:cstheme="majorBidi"/>
                <w:snapToGrid w:val="0"/>
                <w:color w:val="000000" w:themeColor="text1"/>
                <w:kern w:val="2"/>
                <w:sz w:val="21"/>
                <w:szCs w:val="21"/>
              </w:rPr>
              <w:t>-</w:t>
            </w:r>
            <w:r w:rsidR="00246248" w:rsidRPr="006E5904">
              <w:rPr>
                <w:rFonts w:asciiTheme="majorBidi" w:eastAsia="ＭＳ ゴシック" w:hAnsiTheme="majorBidi" w:cstheme="majorBidi"/>
                <w:snapToGrid w:val="0"/>
                <w:color w:val="000000" w:themeColor="text1"/>
                <w:kern w:val="2"/>
                <w:sz w:val="21"/>
                <w:szCs w:val="21"/>
              </w:rPr>
              <w:tab/>
            </w:r>
            <w:r w:rsidRPr="006E5904">
              <w:rPr>
                <w:rFonts w:asciiTheme="majorBidi" w:eastAsia="ＭＳ ゴシック" w:hAnsiTheme="majorBidi" w:cstheme="majorBidi"/>
                <w:snapToGrid w:val="0"/>
                <w:color w:val="000000" w:themeColor="text1"/>
                <w:kern w:val="2"/>
                <w:sz w:val="21"/>
                <w:szCs w:val="21"/>
              </w:rPr>
              <w:t>Use of fuel oil made by conversion of waste plastics to oil</w:t>
            </w:r>
          </w:p>
        </w:tc>
      </w:tr>
      <w:tr w:rsidR="00B20270" w:rsidRPr="006E5904" w14:paraId="5E331C19" w14:textId="77777777" w:rsidTr="00CF4696">
        <w:trPr>
          <w:cantSplit/>
          <w:trHeight w:val="20"/>
        </w:trPr>
        <w:tc>
          <w:tcPr>
            <w:tcW w:w="4280" w:type="dxa"/>
            <w:tcMar>
              <w:top w:w="57" w:type="dxa"/>
              <w:left w:w="57" w:type="dxa"/>
              <w:bottom w:w="57" w:type="dxa"/>
              <w:right w:w="57" w:type="dxa"/>
            </w:tcMar>
            <w:vAlign w:val="center"/>
          </w:tcPr>
          <w:p w14:paraId="5F11B42D" w14:textId="77777777" w:rsidR="00B20270" w:rsidRPr="006E5904" w:rsidRDefault="004D7B52" w:rsidP="00CF4696">
            <w:pPr>
              <w:spacing w:line="253" w:lineRule="exact"/>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Refuse derived fuel</w:t>
            </w:r>
            <w:r w:rsidR="003925DB" w:rsidRPr="006E5904">
              <w:rPr>
                <w:rFonts w:asciiTheme="majorBidi" w:eastAsia="ＭＳ 明朝" w:hAnsiTheme="majorBidi" w:cstheme="majorBidi"/>
                <w:snapToGrid w:val="0"/>
                <w:color w:val="000000" w:themeColor="text1"/>
                <w:kern w:val="2"/>
                <w:sz w:val="21"/>
                <w:szCs w:val="21"/>
              </w:rPr>
              <w:t xml:space="preserve"> (RPF: those comprised mainly of used paper or waste plastics)</w:t>
            </w:r>
          </w:p>
        </w:tc>
        <w:tc>
          <w:tcPr>
            <w:tcW w:w="4340" w:type="dxa"/>
            <w:tcMar>
              <w:top w:w="57" w:type="dxa"/>
              <w:left w:w="57" w:type="dxa"/>
              <w:bottom w:w="57" w:type="dxa"/>
              <w:right w:w="57" w:type="dxa"/>
            </w:tcMar>
            <w:vAlign w:val="center"/>
          </w:tcPr>
          <w:p w14:paraId="453A0733" w14:textId="77777777" w:rsidR="00B20270" w:rsidRPr="006E5904" w:rsidRDefault="006B4593" w:rsidP="00246248">
            <w:pPr>
              <w:spacing w:line="253" w:lineRule="exact"/>
              <w:ind w:left="252" w:hanging="252"/>
              <w:rPr>
                <w:rFonts w:asciiTheme="majorBidi" w:hAnsiTheme="majorBidi" w:cstheme="majorBidi"/>
                <w:snapToGrid w:val="0"/>
                <w:color w:val="000000" w:themeColor="text1"/>
                <w:kern w:val="2"/>
                <w:sz w:val="20"/>
                <w:szCs w:val="20"/>
              </w:rPr>
            </w:pPr>
            <w:r w:rsidRPr="006E5904">
              <w:rPr>
                <w:rFonts w:asciiTheme="majorBidi" w:eastAsia="ＭＳ ゴシック" w:hAnsiTheme="majorBidi" w:cstheme="majorBidi"/>
                <w:snapToGrid w:val="0"/>
                <w:color w:val="000000" w:themeColor="text1"/>
                <w:kern w:val="2"/>
                <w:sz w:val="21"/>
                <w:szCs w:val="21"/>
              </w:rPr>
              <w:t>-</w:t>
            </w:r>
            <w:r w:rsidR="00246248" w:rsidRPr="006E5904">
              <w:rPr>
                <w:rFonts w:asciiTheme="majorBidi" w:eastAsia="ＭＳ ゴシック" w:hAnsiTheme="majorBidi" w:cstheme="majorBidi"/>
                <w:snapToGrid w:val="0"/>
                <w:color w:val="000000" w:themeColor="text1"/>
                <w:kern w:val="2"/>
                <w:sz w:val="21"/>
                <w:szCs w:val="21"/>
              </w:rPr>
              <w:tab/>
            </w:r>
            <w:r w:rsidRPr="006E5904">
              <w:rPr>
                <w:rFonts w:asciiTheme="majorBidi" w:eastAsia="ＭＳ 明朝" w:hAnsiTheme="majorBidi" w:cstheme="majorBidi"/>
                <w:snapToGrid w:val="0"/>
                <w:color w:val="000000" w:themeColor="text1"/>
                <w:kern w:val="2"/>
                <w:sz w:val="21"/>
                <w:szCs w:val="21"/>
              </w:rPr>
              <w:t xml:space="preserve">Incineration of RPF not classified as </w:t>
            </w:r>
            <w:r w:rsidR="00CF190B" w:rsidRPr="006E5904">
              <w:rPr>
                <w:rFonts w:asciiTheme="majorBidi" w:eastAsia="ＭＳ 明朝" w:hAnsiTheme="majorBidi" w:cstheme="majorBidi"/>
                <w:snapToGrid w:val="0"/>
                <w:color w:val="000000" w:themeColor="text1"/>
                <w:kern w:val="2"/>
                <w:sz w:val="21"/>
                <w:szCs w:val="21"/>
              </w:rPr>
              <w:t>"</w:t>
            </w:r>
            <w:r w:rsidRPr="006E5904">
              <w:rPr>
                <w:rFonts w:asciiTheme="majorBidi" w:eastAsia="ＭＳ 明朝" w:hAnsiTheme="majorBidi" w:cstheme="majorBidi"/>
                <w:snapToGrid w:val="0"/>
                <w:color w:val="000000" w:themeColor="text1"/>
                <w:kern w:val="2"/>
                <w:sz w:val="21"/>
                <w:szCs w:val="21"/>
              </w:rPr>
              <w:t>waste</w:t>
            </w:r>
            <w:r w:rsidR="00CF190B" w:rsidRPr="006E5904">
              <w:rPr>
                <w:rFonts w:asciiTheme="majorBidi" w:eastAsia="ＭＳ 明朝" w:hAnsiTheme="majorBidi" w:cstheme="majorBidi"/>
                <w:snapToGrid w:val="0"/>
                <w:color w:val="000000" w:themeColor="text1"/>
                <w:kern w:val="2"/>
                <w:sz w:val="21"/>
                <w:szCs w:val="21"/>
              </w:rPr>
              <w:t>"</w:t>
            </w:r>
            <w:r w:rsidRPr="006E5904">
              <w:rPr>
                <w:rFonts w:asciiTheme="majorBidi" w:eastAsia="ＭＳ 明朝" w:hAnsiTheme="majorBidi" w:cstheme="majorBidi"/>
                <w:snapToGrid w:val="0"/>
                <w:color w:val="000000" w:themeColor="text1"/>
                <w:kern w:val="2"/>
                <w:sz w:val="21"/>
                <w:szCs w:val="21"/>
              </w:rPr>
              <w:t xml:space="preserve"> defined in Article 2-1 of </w:t>
            </w:r>
            <w:r w:rsidR="00670C7B" w:rsidRPr="006E5904">
              <w:rPr>
                <w:rFonts w:asciiTheme="majorBidi" w:eastAsia="ＭＳ 明朝" w:hAnsiTheme="majorBidi" w:cstheme="majorBidi"/>
                <w:snapToGrid w:val="0"/>
                <w:color w:val="000000" w:themeColor="text1"/>
                <w:kern w:val="2"/>
                <w:sz w:val="21"/>
                <w:szCs w:val="21"/>
              </w:rPr>
              <w:t xml:space="preserve">the </w:t>
            </w:r>
            <w:r w:rsidRPr="006E5904">
              <w:rPr>
                <w:rFonts w:asciiTheme="majorBidi" w:eastAsia="ＭＳ 明朝" w:hAnsiTheme="majorBidi" w:cstheme="majorBidi"/>
                <w:snapToGrid w:val="0"/>
                <w:color w:val="000000" w:themeColor="text1"/>
                <w:kern w:val="2"/>
                <w:sz w:val="21"/>
                <w:szCs w:val="21"/>
              </w:rPr>
              <w:t>Waste Management and Public Cleansing Ac</w:t>
            </w:r>
            <w:r w:rsidR="00670C7B" w:rsidRPr="006E5904">
              <w:rPr>
                <w:rFonts w:asciiTheme="majorBidi" w:eastAsia="ＭＳ 明朝" w:hAnsiTheme="majorBidi" w:cstheme="majorBidi"/>
                <w:snapToGrid w:val="0"/>
                <w:color w:val="000000" w:themeColor="text1"/>
                <w:kern w:val="2"/>
                <w:sz w:val="21"/>
                <w:szCs w:val="21"/>
              </w:rPr>
              <w:t>t</w:t>
            </w:r>
          </w:p>
        </w:tc>
      </w:tr>
      <w:tr w:rsidR="00B20270" w:rsidRPr="006E5904" w14:paraId="657E2D20" w14:textId="77777777" w:rsidTr="00CF4696">
        <w:trPr>
          <w:cantSplit/>
          <w:trHeight w:val="20"/>
        </w:trPr>
        <w:tc>
          <w:tcPr>
            <w:tcW w:w="4280" w:type="dxa"/>
            <w:tcMar>
              <w:top w:w="57" w:type="dxa"/>
              <w:left w:w="57" w:type="dxa"/>
              <w:bottom w:w="57" w:type="dxa"/>
              <w:right w:w="57" w:type="dxa"/>
            </w:tcMar>
            <w:vAlign w:val="center"/>
          </w:tcPr>
          <w:p w14:paraId="69C9CC7D" w14:textId="77777777" w:rsidR="00B20270" w:rsidRPr="006E5904" w:rsidRDefault="004D7B52" w:rsidP="00CF4696">
            <w:pPr>
              <w:spacing w:line="211" w:lineRule="exact"/>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Refuse derived fuel</w:t>
            </w:r>
            <w:r w:rsidR="005A40A1" w:rsidRPr="006E5904">
              <w:rPr>
                <w:rFonts w:asciiTheme="majorBidi" w:eastAsia="ＭＳ 明朝" w:hAnsiTheme="majorBidi" w:cstheme="majorBidi"/>
                <w:snapToGrid w:val="0"/>
                <w:color w:val="000000" w:themeColor="text1"/>
                <w:kern w:val="2"/>
                <w:sz w:val="21"/>
                <w:szCs w:val="21"/>
              </w:rPr>
              <w:t xml:space="preserve"> (RDF: other than RPF and those comprised entirely of plant/animal derived materials)</w:t>
            </w:r>
          </w:p>
        </w:tc>
        <w:tc>
          <w:tcPr>
            <w:tcW w:w="4340" w:type="dxa"/>
            <w:tcMar>
              <w:top w:w="57" w:type="dxa"/>
              <w:left w:w="57" w:type="dxa"/>
              <w:bottom w:w="57" w:type="dxa"/>
              <w:right w:w="57" w:type="dxa"/>
            </w:tcMar>
            <w:vAlign w:val="center"/>
          </w:tcPr>
          <w:p w14:paraId="7DB6B657" w14:textId="77777777" w:rsidR="00B20270" w:rsidRPr="006E5904" w:rsidRDefault="006B4593" w:rsidP="00246248">
            <w:pPr>
              <w:spacing w:line="253" w:lineRule="exact"/>
              <w:ind w:left="252" w:hanging="252"/>
              <w:rPr>
                <w:rFonts w:asciiTheme="majorBidi" w:hAnsiTheme="majorBidi" w:cstheme="majorBidi"/>
                <w:snapToGrid w:val="0"/>
                <w:color w:val="000000" w:themeColor="text1"/>
                <w:kern w:val="2"/>
                <w:sz w:val="20"/>
                <w:szCs w:val="20"/>
              </w:rPr>
            </w:pPr>
            <w:r w:rsidRPr="006E5904">
              <w:rPr>
                <w:rFonts w:asciiTheme="majorBidi" w:eastAsia="ＭＳ ゴシック" w:hAnsiTheme="majorBidi" w:cstheme="majorBidi"/>
                <w:snapToGrid w:val="0"/>
                <w:color w:val="000000" w:themeColor="text1"/>
                <w:kern w:val="2"/>
                <w:sz w:val="21"/>
                <w:szCs w:val="21"/>
              </w:rPr>
              <w:t>-</w:t>
            </w:r>
            <w:r w:rsidR="00246248" w:rsidRPr="006E5904">
              <w:rPr>
                <w:rFonts w:asciiTheme="majorBidi" w:eastAsia="ＭＳ ゴシック" w:hAnsiTheme="majorBidi" w:cstheme="majorBidi"/>
                <w:snapToGrid w:val="0"/>
                <w:color w:val="000000" w:themeColor="text1"/>
                <w:kern w:val="2"/>
                <w:sz w:val="21"/>
                <w:szCs w:val="21"/>
              </w:rPr>
              <w:tab/>
            </w:r>
            <w:r w:rsidRPr="006E5904">
              <w:rPr>
                <w:rFonts w:asciiTheme="majorBidi" w:eastAsia="ＭＳ 明朝" w:hAnsiTheme="majorBidi" w:cstheme="majorBidi"/>
                <w:snapToGrid w:val="0"/>
                <w:color w:val="000000" w:themeColor="text1"/>
                <w:kern w:val="2"/>
                <w:sz w:val="21"/>
                <w:szCs w:val="21"/>
              </w:rPr>
              <w:t xml:space="preserve">Incineration of RDF not classified as </w:t>
            </w:r>
            <w:r w:rsidR="00CF190B" w:rsidRPr="006E5904">
              <w:rPr>
                <w:rFonts w:asciiTheme="majorBidi" w:eastAsia="ＭＳ 明朝" w:hAnsiTheme="majorBidi" w:cstheme="majorBidi"/>
                <w:snapToGrid w:val="0"/>
                <w:color w:val="000000" w:themeColor="text1"/>
                <w:kern w:val="2"/>
                <w:sz w:val="21"/>
                <w:szCs w:val="21"/>
              </w:rPr>
              <w:t>"</w:t>
            </w:r>
            <w:r w:rsidRPr="006E5904">
              <w:rPr>
                <w:rFonts w:asciiTheme="majorBidi" w:eastAsia="ＭＳ 明朝" w:hAnsiTheme="majorBidi" w:cstheme="majorBidi"/>
                <w:snapToGrid w:val="0"/>
                <w:color w:val="000000" w:themeColor="text1"/>
                <w:kern w:val="2"/>
                <w:sz w:val="21"/>
                <w:szCs w:val="21"/>
              </w:rPr>
              <w:t>waste</w:t>
            </w:r>
            <w:r w:rsidR="00CF190B" w:rsidRPr="006E5904">
              <w:rPr>
                <w:rFonts w:asciiTheme="majorBidi" w:eastAsia="ＭＳ 明朝" w:hAnsiTheme="majorBidi" w:cstheme="majorBidi"/>
                <w:snapToGrid w:val="0"/>
                <w:color w:val="000000" w:themeColor="text1"/>
                <w:kern w:val="2"/>
                <w:sz w:val="21"/>
                <w:szCs w:val="21"/>
              </w:rPr>
              <w:t>"</w:t>
            </w:r>
            <w:r w:rsidRPr="006E5904">
              <w:rPr>
                <w:rFonts w:asciiTheme="majorBidi" w:eastAsia="ＭＳ 明朝" w:hAnsiTheme="majorBidi" w:cstheme="majorBidi"/>
                <w:snapToGrid w:val="0"/>
                <w:color w:val="000000" w:themeColor="text1"/>
                <w:kern w:val="2"/>
                <w:sz w:val="21"/>
                <w:szCs w:val="21"/>
              </w:rPr>
              <w:t xml:space="preserve"> defined in Article 2-1 of the Waste Management and Public Cleansing Act</w:t>
            </w:r>
          </w:p>
        </w:tc>
      </w:tr>
    </w:tbl>
    <w:p w14:paraId="349618D7" w14:textId="77777777" w:rsidR="001A4DCC" w:rsidRPr="006E5904" w:rsidRDefault="001A4DCC" w:rsidP="007C6EC3">
      <w:pPr>
        <w:spacing w:line="392" w:lineRule="exact"/>
        <w:rPr>
          <w:rFonts w:asciiTheme="majorBidi" w:hAnsiTheme="majorBidi" w:cstheme="majorBidi"/>
          <w:snapToGrid w:val="0"/>
          <w:color w:val="000000" w:themeColor="text1"/>
          <w:kern w:val="2"/>
          <w:sz w:val="20"/>
          <w:szCs w:val="20"/>
        </w:rPr>
      </w:pPr>
    </w:p>
    <w:p w14:paraId="7D43BF60" w14:textId="77777777" w:rsidR="001A4DCC" w:rsidRPr="006E5904" w:rsidRDefault="00AF22B0" w:rsidP="007C6EC3">
      <w:pPr>
        <w:tabs>
          <w:tab w:val="left" w:pos="501"/>
        </w:tabs>
        <w:spacing w:line="253" w:lineRule="exact"/>
        <w:ind w:left="501" w:hanging="501"/>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(2)</w:t>
      </w:r>
      <w:r w:rsidRPr="006E5904">
        <w:rPr>
          <w:rFonts w:asciiTheme="majorBidi" w:eastAsia="Century" w:hAnsiTheme="majorBidi" w:cstheme="majorBidi"/>
          <w:snapToGrid w:val="0"/>
          <w:color w:val="000000" w:themeColor="text1"/>
          <w:kern w:val="2"/>
          <w:sz w:val="21"/>
          <w:szCs w:val="21"/>
        </w:rPr>
        <w:tab/>
      </w:r>
      <w:r w:rsidR="005F1A4B" w:rsidRPr="006E5904">
        <w:rPr>
          <w:rFonts w:asciiTheme="majorBidi" w:hAnsiTheme="majorBidi" w:cstheme="majorBidi"/>
          <w:snapToGrid w:val="0"/>
          <w:color w:val="000000" w:themeColor="text1"/>
          <w:kern w:val="2"/>
          <w:sz w:val="21"/>
          <w:szCs w:val="21"/>
        </w:rPr>
        <w:t>Calculation formula</w:t>
      </w:r>
    </w:p>
    <w:p w14:paraId="2B11CCD3" w14:textId="77777777" w:rsidR="001A4DCC" w:rsidRPr="006E5904" w:rsidRDefault="001A4DCC" w:rsidP="007C6EC3">
      <w:pPr>
        <w:spacing w:line="124" w:lineRule="exact"/>
        <w:rPr>
          <w:rFonts w:asciiTheme="majorBidi" w:hAnsiTheme="majorBidi" w:cstheme="majorBidi"/>
          <w:snapToGrid w:val="0"/>
          <w:color w:val="000000" w:themeColor="text1"/>
          <w:kern w:val="2"/>
          <w:sz w:val="20"/>
          <w:szCs w:val="20"/>
        </w:rPr>
      </w:pPr>
    </w:p>
    <w:p w14:paraId="64EB735F" w14:textId="77777777" w:rsidR="001A4DCC" w:rsidRPr="006E5904" w:rsidRDefault="005F1A4B" w:rsidP="00CF4696">
      <w:pPr>
        <w:pStyle w:val="Body"/>
        <w:rPr>
          <w:sz w:val="20"/>
          <w:szCs w:val="20"/>
        </w:rPr>
      </w:pPr>
      <w:r w:rsidRPr="006E5904">
        <w:t xml:space="preserve">Calculate </w:t>
      </w:r>
      <w:r w:rsidR="00D65647" w:rsidRPr="006E5904">
        <w:rPr>
          <w:rFonts w:eastAsia="Century"/>
        </w:rPr>
        <w:t>CO</w:t>
      </w:r>
      <w:r w:rsidR="00D65647" w:rsidRPr="006E5904">
        <w:rPr>
          <w:rFonts w:eastAsia="Century"/>
          <w:vertAlign w:val="subscript"/>
        </w:rPr>
        <w:t>2</w:t>
      </w:r>
      <w:r w:rsidR="00D65647" w:rsidRPr="006E5904">
        <w:rPr>
          <w:rFonts w:eastAsia="Century"/>
        </w:rPr>
        <w:t xml:space="preserve"> </w:t>
      </w:r>
      <w:r w:rsidRPr="006E5904">
        <w:t>emissions by multiplying the amount of waste derived fuel used (kl or t) by CO</w:t>
      </w:r>
      <w:r w:rsidRPr="006E5904">
        <w:rPr>
          <w:vertAlign w:val="subscript"/>
        </w:rPr>
        <w:t>2</w:t>
      </w:r>
      <w:r w:rsidRPr="006E5904">
        <w:t xml:space="preserve"> emissions per unit </w:t>
      </w:r>
      <w:r w:rsidR="00903C7D" w:rsidRPr="006E5904">
        <w:t>amount</w:t>
      </w:r>
      <w:r w:rsidRPr="006E5904">
        <w:t xml:space="preserve"> of use by waste derived fuel type.</w:t>
      </w:r>
    </w:p>
    <w:p w14:paraId="37B5F09C" w14:textId="77777777" w:rsidR="001A4DCC" w:rsidRPr="006E5904" w:rsidRDefault="001A4DCC" w:rsidP="007C6EC3">
      <w:pPr>
        <w:spacing w:line="20" w:lineRule="exact"/>
        <w:rPr>
          <w:rFonts w:asciiTheme="majorBidi" w:hAnsiTheme="majorBidi" w:cstheme="majorBidi"/>
          <w:snapToGrid w:val="0"/>
          <w:color w:val="000000" w:themeColor="text1"/>
          <w:kern w:val="2"/>
          <w:sz w:val="20"/>
          <w:szCs w:val="20"/>
        </w:rPr>
      </w:pPr>
    </w:p>
    <w:p w14:paraId="59DC5621"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tbl>
      <w:tblPr>
        <w:tblStyle w:val="a9"/>
        <w:tblW w:w="0" w:type="auto"/>
        <w:tblInd w:w="392" w:type="dxa"/>
        <w:tblLook w:val="04A0" w:firstRow="1" w:lastRow="0" w:firstColumn="1" w:lastColumn="0" w:noHBand="0" w:noVBand="1"/>
      </w:tblPr>
      <w:tblGrid>
        <w:gridCol w:w="8870"/>
      </w:tblGrid>
      <w:tr w:rsidR="005B518C" w:rsidRPr="006E5904" w14:paraId="7B200439" w14:textId="77777777" w:rsidTr="002F36DB">
        <w:tc>
          <w:tcPr>
            <w:tcW w:w="8870" w:type="dxa"/>
            <w:tcMar>
              <w:top w:w="85" w:type="dxa"/>
              <w:bottom w:w="85" w:type="dxa"/>
            </w:tcMar>
          </w:tcPr>
          <w:p w14:paraId="74E1186F" w14:textId="77777777" w:rsidR="000D3D46" w:rsidRPr="006E5904" w:rsidRDefault="000D3D46" w:rsidP="00F461B7">
            <w:pPr>
              <w:spacing w:line="253" w:lineRule="exac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CO</w:t>
            </w:r>
            <w:r w:rsidRPr="006E5904">
              <w:rPr>
                <w:rFonts w:asciiTheme="majorBidi" w:eastAsia="Century" w:hAnsiTheme="majorBidi" w:cstheme="majorBidi"/>
                <w:snapToGrid w:val="0"/>
                <w:color w:val="000000" w:themeColor="text1"/>
                <w:kern w:val="2"/>
                <w:sz w:val="21"/>
                <w:szCs w:val="21"/>
                <w:vertAlign w:val="subscript"/>
              </w:rPr>
              <w:t>2</w:t>
            </w:r>
            <w:r w:rsidRPr="006E5904">
              <w:rPr>
                <w:rFonts w:asciiTheme="majorBidi" w:eastAsia="Century" w:hAnsiTheme="majorBidi" w:cstheme="majorBidi"/>
                <w:snapToGrid w:val="0"/>
                <w:color w:val="000000" w:themeColor="text1"/>
                <w:kern w:val="2"/>
                <w:sz w:val="21"/>
                <w:szCs w:val="21"/>
              </w:rPr>
              <w:t xml:space="preserve"> </w:t>
            </w:r>
            <w:r w:rsidR="00487BAD" w:rsidRPr="006E5904">
              <w:rPr>
                <w:rFonts w:asciiTheme="majorBidi" w:hAnsiTheme="majorBidi" w:cstheme="majorBidi"/>
                <w:snapToGrid w:val="0"/>
                <w:color w:val="000000" w:themeColor="text1"/>
                <w:kern w:val="2"/>
                <w:sz w:val="21"/>
                <w:szCs w:val="21"/>
              </w:rPr>
              <w:t>emissions (</w:t>
            </w:r>
            <w:r w:rsidRPr="006E5904">
              <w:rPr>
                <w:rFonts w:asciiTheme="majorBidi" w:eastAsia="Century" w:hAnsiTheme="majorBidi" w:cstheme="majorBidi"/>
                <w:snapToGrid w:val="0"/>
                <w:color w:val="000000" w:themeColor="text1"/>
                <w:kern w:val="2"/>
                <w:sz w:val="21"/>
                <w:szCs w:val="21"/>
              </w:rPr>
              <w:t>tCO</w:t>
            </w:r>
            <w:r w:rsidRPr="006E5904">
              <w:rPr>
                <w:rFonts w:asciiTheme="majorBidi" w:eastAsia="Century" w:hAnsiTheme="majorBidi" w:cstheme="majorBidi"/>
                <w:snapToGrid w:val="0"/>
                <w:color w:val="000000" w:themeColor="text1"/>
                <w:kern w:val="2"/>
                <w:sz w:val="21"/>
                <w:szCs w:val="21"/>
                <w:vertAlign w:val="subscript"/>
              </w:rPr>
              <w:t>2</w:t>
            </w:r>
            <w:r w:rsidR="00487BAD" w:rsidRPr="006E5904">
              <w:rPr>
                <w:rFonts w:asciiTheme="majorBidi" w:eastAsia="ＭＳ 明朝" w:hAnsiTheme="majorBidi" w:cstheme="majorBidi"/>
                <w:snapToGrid w:val="0"/>
                <w:color w:val="000000" w:themeColor="text1"/>
                <w:kern w:val="2"/>
                <w:sz w:val="21"/>
                <w:szCs w:val="21"/>
              </w:rPr>
              <w:t>)</w:t>
            </w:r>
          </w:p>
          <w:p w14:paraId="7A736277" w14:textId="77777777" w:rsidR="000D3D46" w:rsidRPr="006E5904" w:rsidRDefault="00487BAD" w:rsidP="00F461B7">
            <w:pPr>
              <w:spacing w:line="253" w:lineRule="exact"/>
              <w:ind w:left="317"/>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 amount of waste derived fuel used (</w:t>
            </w:r>
            <w:r w:rsidR="000D3D46" w:rsidRPr="006E5904">
              <w:rPr>
                <w:rFonts w:asciiTheme="majorBidi" w:eastAsia="Century" w:hAnsiTheme="majorBidi" w:cstheme="majorBidi"/>
                <w:snapToGrid w:val="0"/>
                <w:color w:val="000000" w:themeColor="text1"/>
                <w:kern w:val="2"/>
                <w:sz w:val="21"/>
                <w:szCs w:val="21"/>
              </w:rPr>
              <w:t xml:space="preserve">kl </w:t>
            </w:r>
            <w:r w:rsidR="00670C7B" w:rsidRPr="006E5904">
              <w:rPr>
                <w:rFonts w:asciiTheme="majorBidi" w:hAnsiTheme="majorBidi" w:cstheme="majorBidi"/>
                <w:snapToGrid w:val="0"/>
                <w:color w:val="000000" w:themeColor="text1"/>
                <w:kern w:val="2"/>
                <w:sz w:val="21"/>
                <w:szCs w:val="21"/>
              </w:rPr>
              <w:t>or</w:t>
            </w:r>
            <w:r w:rsidR="000D3D46" w:rsidRPr="006E5904">
              <w:rPr>
                <w:rFonts w:asciiTheme="majorBidi" w:eastAsia="Century" w:hAnsiTheme="majorBidi" w:cstheme="majorBidi"/>
                <w:snapToGrid w:val="0"/>
                <w:color w:val="000000" w:themeColor="text1"/>
                <w:kern w:val="2"/>
                <w:sz w:val="21"/>
                <w:szCs w:val="21"/>
              </w:rPr>
              <w:t xml:space="preserve"> t</w:t>
            </w:r>
            <w:r w:rsidRPr="006E5904">
              <w:rPr>
                <w:rFonts w:asciiTheme="majorBidi" w:hAnsiTheme="majorBidi" w:cstheme="majorBidi"/>
                <w:snapToGrid w:val="0"/>
                <w:color w:val="000000" w:themeColor="text1"/>
                <w:kern w:val="2"/>
                <w:sz w:val="21"/>
                <w:szCs w:val="21"/>
              </w:rPr>
              <w:t>)</w:t>
            </w:r>
          </w:p>
          <w:p w14:paraId="37957115" w14:textId="77777777" w:rsidR="000D3D46" w:rsidRPr="006E5904" w:rsidRDefault="000D3D46" w:rsidP="00F461B7">
            <w:pPr>
              <w:spacing w:line="253" w:lineRule="exact"/>
              <w:ind w:left="317"/>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w:t>
            </w:r>
            <w:r w:rsidR="00733429" w:rsidRPr="006E5904">
              <w:rPr>
                <w:rFonts w:asciiTheme="majorBidi" w:eastAsia="ＭＳ 明朝" w:hAnsiTheme="majorBidi" w:cstheme="majorBidi"/>
                <w:snapToGrid w:val="0"/>
                <w:color w:val="000000" w:themeColor="text1"/>
                <w:kern w:val="2"/>
                <w:sz w:val="21"/>
                <w:szCs w:val="21"/>
              </w:rPr>
              <w:t xml:space="preserve"> </w:t>
            </w:r>
            <w:r w:rsidRPr="006E5904">
              <w:rPr>
                <w:rFonts w:asciiTheme="majorBidi" w:eastAsia="Century" w:hAnsiTheme="majorBidi" w:cstheme="majorBidi"/>
                <w:snapToGrid w:val="0"/>
                <w:color w:val="000000" w:themeColor="text1"/>
                <w:kern w:val="2"/>
                <w:sz w:val="21"/>
                <w:szCs w:val="21"/>
              </w:rPr>
              <w:t>CO</w:t>
            </w:r>
            <w:r w:rsidRPr="006E5904">
              <w:rPr>
                <w:rFonts w:asciiTheme="majorBidi" w:eastAsia="Century" w:hAnsiTheme="majorBidi" w:cstheme="majorBidi"/>
                <w:snapToGrid w:val="0"/>
                <w:color w:val="000000" w:themeColor="text1"/>
                <w:kern w:val="2"/>
                <w:sz w:val="21"/>
                <w:szCs w:val="21"/>
                <w:vertAlign w:val="subscript"/>
              </w:rPr>
              <w:t>2</w:t>
            </w:r>
            <w:r w:rsidRPr="006E5904">
              <w:rPr>
                <w:rFonts w:asciiTheme="majorBidi" w:eastAsia="Century" w:hAnsiTheme="majorBidi" w:cstheme="majorBidi"/>
                <w:snapToGrid w:val="0"/>
                <w:color w:val="000000" w:themeColor="text1"/>
                <w:kern w:val="2"/>
                <w:sz w:val="21"/>
                <w:szCs w:val="21"/>
              </w:rPr>
              <w:t xml:space="preserve"> </w:t>
            </w:r>
            <w:r w:rsidR="00487BAD" w:rsidRPr="006E5904">
              <w:rPr>
                <w:rFonts w:asciiTheme="majorBidi" w:hAnsiTheme="majorBidi" w:cstheme="majorBidi"/>
                <w:snapToGrid w:val="0"/>
                <w:color w:val="000000" w:themeColor="text1"/>
                <w:kern w:val="2"/>
                <w:sz w:val="21"/>
                <w:szCs w:val="21"/>
              </w:rPr>
              <w:t>emissions per unit amount of use (</w:t>
            </w:r>
            <w:r w:rsidRPr="006E5904">
              <w:rPr>
                <w:rFonts w:asciiTheme="majorBidi" w:eastAsia="Century" w:hAnsiTheme="majorBidi" w:cstheme="majorBidi"/>
                <w:snapToGrid w:val="0"/>
                <w:color w:val="000000" w:themeColor="text1"/>
                <w:kern w:val="2"/>
                <w:sz w:val="21"/>
                <w:szCs w:val="21"/>
              </w:rPr>
              <w:t>tCO</w:t>
            </w:r>
            <w:r w:rsidRPr="006E5904">
              <w:rPr>
                <w:rFonts w:asciiTheme="majorBidi" w:eastAsia="Century" w:hAnsiTheme="majorBidi" w:cstheme="majorBidi"/>
                <w:snapToGrid w:val="0"/>
                <w:color w:val="000000" w:themeColor="text1"/>
                <w:kern w:val="2"/>
                <w:sz w:val="21"/>
                <w:szCs w:val="21"/>
                <w:vertAlign w:val="subscript"/>
              </w:rPr>
              <w:t>2</w:t>
            </w:r>
            <w:r w:rsidRPr="006E5904">
              <w:rPr>
                <w:rFonts w:asciiTheme="majorBidi" w:eastAsia="Century" w:hAnsiTheme="majorBidi" w:cstheme="majorBidi"/>
                <w:snapToGrid w:val="0"/>
                <w:color w:val="000000" w:themeColor="text1"/>
                <w:kern w:val="2"/>
                <w:sz w:val="21"/>
                <w:szCs w:val="21"/>
              </w:rPr>
              <w:t xml:space="preserve">/kl </w:t>
            </w:r>
            <w:r w:rsidR="00487BAD" w:rsidRPr="006E5904">
              <w:rPr>
                <w:rFonts w:asciiTheme="majorBidi" w:hAnsiTheme="majorBidi" w:cstheme="majorBidi"/>
                <w:snapToGrid w:val="0"/>
                <w:color w:val="000000" w:themeColor="text1"/>
                <w:kern w:val="2"/>
                <w:sz w:val="21"/>
                <w:szCs w:val="21"/>
              </w:rPr>
              <w:t>or</w:t>
            </w:r>
            <w:r w:rsidRPr="006E5904">
              <w:rPr>
                <w:rFonts w:asciiTheme="majorBidi" w:eastAsia="Century" w:hAnsiTheme="majorBidi" w:cstheme="majorBidi"/>
                <w:snapToGrid w:val="0"/>
                <w:color w:val="000000" w:themeColor="text1"/>
                <w:kern w:val="2"/>
                <w:sz w:val="21"/>
                <w:szCs w:val="21"/>
              </w:rPr>
              <w:t xml:space="preserve"> tCO</w:t>
            </w:r>
            <w:r w:rsidRPr="006E5904">
              <w:rPr>
                <w:rFonts w:asciiTheme="majorBidi" w:eastAsia="Century" w:hAnsiTheme="majorBidi" w:cstheme="majorBidi"/>
                <w:snapToGrid w:val="0"/>
                <w:color w:val="000000" w:themeColor="text1"/>
                <w:kern w:val="2"/>
                <w:sz w:val="21"/>
                <w:szCs w:val="21"/>
                <w:vertAlign w:val="subscript"/>
              </w:rPr>
              <w:t>2</w:t>
            </w:r>
            <w:r w:rsidRPr="006E5904">
              <w:rPr>
                <w:rFonts w:asciiTheme="majorBidi" w:eastAsia="Century" w:hAnsiTheme="majorBidi" w:cstheme="majorBidi"/>
                <w:snapToGrid w:val="0"/>
                <w:color w:val="000000" w:themeColor="text1"/>
                <w:kern w:val="2"/>
                <w:sz w:val="21"/>
                <w:szCs w:val="21"/>
              </w:rPr>
              <w:t>/t</w:t>
            </w:r>
            <w:r w:rsidR="00487BAD" w:rsidRPr="006E5904">
              <w:rPr>
                <w:rFonts w:asciiTheme="majorBidi" w:hAnsiTheme="majorBidi" w:cstheme="majorBidi"/>
                <w:snapToGrid w:val="0"/>
                <w:color w:val="000000" w:themeColor="text1"/>
                <w:kern w:val="2"/>
                <w:sz w:val="21"/>
                <w:szCs w:val="21"/>
              </w:rPr>
              <w:t xml:space="preserve">) </w:t>
            </w:r>
            <w:r w:rsidR="00487BAD" w:rsidRPr="006E5904">
              <w:rPr>
                <w:rFonts w:asciiTheme="majorBidi" w:eastAsia="ＭＳ 明朝" w:hAnsiTheme="majorBidi" w:cstheme="majorBidi"/>
                <w:snapToGrid w:val="0"/>
                <w:color w:val="000000" w:themeColor="text1"/>
                <w:kern w:val="2"/>
                <w:sz w:val="21"/>
                <w:szCs w:val="21"/>
              </w:rPr>
              <w:t>(Calculate by waste derived fuel type)</w:t>
            </w:r>
          </w:p>
        </w:tc>
      </w:tr>
    </w:tbl>
    <w:p w14:paraId="164EF77F"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6E796F1E" w14:textId="77777777" w:rsidR="001A4DCC" w:rsidRPr="006E5904" w:rsidRDefault="00AF22B0" w:rsidP="007C6EC3">
      <w:pPr>
        <w:tabs>
          <w:tab w:val="left" w:pos="501"/>
        </w:tabs>
        <w:spacing w:line="253" w:lineRule="exact"/>
        <w:ind w:left="501" w:hanging="501"/>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(3)</w:t>
      </w:r>
      <w:r w:rsidRPr="006E5904">
        <w:rPr>
          <w:rFonts w:asciiTheme="majorBidi" w:eastAsia="Century" w:hAnsiTheme="majorBidi" w:cstheme="majorBidi"/>
          <w:snapToGrid w:val="0"/>
          <w:color w:val="000000" w:themeColor="text1"/>
          <w:kern w:val="2"/>
          <w:sz w:val="21"/>
          <w:szCs w:val="21"/>
        </w:rPr>
        <w:tab/>
      </w:r>
      <w:r w:rsidR="00487BAD" w:rsidRPr="006E5904">
        <w:rPr>
          <w:rFonts w:asciiTheme="majorBidi" w:hAnsiTheme="majorBidi" w:cstheme="majorBidi"/>
          <w:snapToGrid w:val="0"/>
          <w:color w:val="000000" w:themeColor="text1"/>
          <w:kern w:val="2"/>
          <w:sz w:val="21"/>
          <w:szCs w:val="21"/>
        </w:rPr>
        <w:t>Emission factors</w:t>
      </w:r>
    </w:p>
    <w:p w14:paraId="43A8C3A4" w14:textId="77777777" w:rsidR="001A4DCC" w:rsidRPr="006E5904" w:rsidRDefault="001A4DCC" w:rsidP="007C6EC3">
      <w:pPr>
        <w:spacing w:line="150" w:lineRule="exact"/>
        <w:rPr>
          <w:rFonts w:asciiTheme="majorBidi" w:eastAsia="Century" w:hAnsiTheme="majorBidi" w:cstheme="majorBidi"/>
          <w:snapToGrid w:val="0"/>
          <w:color w:val="000000" w:themeColor="text1"/>
          <w:kern w:val="2"/>
          <w:sz w:val="21"/>
          <w:szCs w:val="21"/>
        </w:rPr>
      </w:pPr>
    </w:p>
    <w:p w14:paraId="3C663A3A" w14:textId="77777777" w:rsidR="001A4DCC" w:rsidRPr="006E5904" w:rsidRDefault="00FA29ED" w:rsidP="00CF4696">
      <w:pPr>
        <w:pStyle w:val="Body"/>
        <w:rPr>
          <w:rFonts w:eastAsia="Century"/>
        </w:rPr>
      </w:pPr>
      <w:r w:rsidRPr="006E5904">
        <w:t>The emission factors for different waste derived fuel types are specified by the Ministerial Ordinance Concerning the Calculation of GHG Emissions from Business Activities of Specified Emitters as listed below:</w:t>
      </w:r>
    </w:p>
    <w:p w14:paraId="38D4A022" w14:textId="77777777" w:rsidR="001A4DCC" w:rsidRPr="006E5904" w:rsidRDefault="001A4DCC" w:rsidP="007C6EC3">
      <w:pPr>
        <w:spacing w:line="55" w:lineRule="exact"/>
        <w:rPr>
          <w:rFonts w:asciiTheme="majorBidi" w:hAnsiTheme="majorBidi" w:cstheme="majorBidi"/>
          <w:snapToGrid w:val="0"/>
          <w:color w:val="000000" w:themeColor="text1"/>
          <w:kern w:val="2"/>
          <w:sz w:val="20"/>
          <w:szCs w:val="20"/>
        </w:rPr>
      </w:pPr>
    </w:p>
    <w:tbl>
      <w:tblPr>
        <w:tblW w:w="0" w:type="auto"/>
        <w:tblInd w:w="251" w:type="dxa"/>
        <w:tblLayout w:type="fixed"/>
        <w:tblCellMar>
          <w:left w:w="0" w:type="dxa"/>
          <w:right w:w="0" w:type="dxa"/>
        </w:tblCellMar>
        <w:tblLook w:val="04A0" w:firstRow="1" w:lastRow="0" w:firstColumn="1" w:lastColumn="0" w:noHBand="0" w:noVBand="1"/>
      </w:tblPr>
      <w:tblGrid>
        <w:gridCol w:w="620"/>
        <w:gridCol w:w="6260"/>
        <w:gridCol w:w="760"/>
        <w:gridCol w:w="960"/>
        <w:gridCol w:w="30"/>
      </w:tblGrid>
      <w:tr w:rsidR="00861615" w:rsidRPr="006E5904" w14:paraId="15F791B1" w14:textId="77777777" w:rsidTr="00861615">
        <w:trPr>
          <w:trHeight w:val="314"/>
        </w:trPr>
        <w:tc>
          <w:tcPr>
            <w:tcW w:w="620" w:type="dxa"/>
            <w:vMerge w:val="restart"/>
            <w:tcBorders>
              <w:top w:val="single" w:sz="8" w:space="0" w:color="auto"/>
              <w:left w:val="single" w:sz="8" w:space="0" w:color="auto"/>
              <w:right w:val="single" w:sz="8" w:space="0" w:color="auto"/>
            </w:tcBorders>
            <w:vAlign w:val="center"/>
          </w:tcPr>
          <w:p w14:paraId="501002C1" w14:textId="77777777" w:rsidR="00861615" w:rsidRPr="006E5904" w:rsidRDefault="00861615"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No</w:t>
            </w:r>
            <w:r w:rsidR="00A27361" w:rsidRPr="006E5904">
              <w:rPr>
                <w:rFonts w:asciiTheme="majorBidi" w:hAnsiTheme="majorBidi" w:cstheme="majorBidi"/>
                <w:snapToGrid w:val="0"/>
                <w:color w:val="000000" w:themeColor="text1"/>
                <w:kern w:val="2"/>
                <w:sz w:val="21"/>
                <w:szCs w:val="21"/>
              </w:rPr>
              <w:t>.</w:t>
            </w:r>
          </w:p>
        </w:tc>
        <w:tc>
          <w:tcPr>
            <w:tcW w:w="6260" w:type="dxa"/>
            <w:vMerge w:val="restart"/>
            <w:tcBorders>
              <w:top w:val="single" w:sz="8" w:space="0" w:color="auto"/>
              <w:right w:val="single" w:sz="8" w:space="0" w:color="auto"/>
            </w:tcBorders>
            <w:vAlign w:val="center"/>
          </w:tcPr>
          <w:p w14:paraId="11468E1E" w14:textId="77777777" w:rsidR="00861615" w:rsidRPr="006E5904" w:rsidRDefault="00FA29ED" w:rsidP="00FA29ED">
            <w:pPr>
              <w:spacing w:line="211" w:lineRule="exact"/>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Waste derived fuel type</w:t>
            </w:r>
          </w:p>
        </w:tc>
        <w:tc>
          <w:tcPr>
            <w:tcW w:w="1720" w:type="dxa"/>
            <w:gridSpan w:val="2"/>
            <w:vMerge w:val="restart"/>
            <w:tcBorders>
              <w:top w:val="single" w:sz="8" w:space="0" w:color="auto"/>
              <w:right w:val="single" w:sz="8" w:space="0" w:color="auto"/>
            </w:tcBorders>
            <w:vAlign w:val="center"/>
          </w:tcPr>
          <w:p w14:paraId="5AC6CCDE" w14:textId="77777777" w:rsidR="00861615" w:rsidRPr="006E5904" w:rsidRDefault="00FA29ED" w:rsidP="00FA29ED">
            <w:pPr>
              <w:spacing w:line="211" w:lineRule="exact"/>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Emission factor</w:t>
            </w:r>
          </w:p>
        </w:tc>
        <w:tc>
          <w:tcPr>
            <w:tcW w:w="30" w:type="dxa"/>
            <w:vAlign w:val="center"/>
          </w:tcPr>
          <w:p w14:paraId="17AE54CA" w14:textId="77777777" w:rsidR="00861615" w:rsidRPr="006E5904" w:rsidRDefault="00861615" w:rsidP="007C6EC3">
            <w:pPr>
              <w:rPr>
                <w:rFonts w:asciiTheme="majorBidi" w:hAnsiTheme="majorBidi" w:cstheme="majorBidi"/>
                <w:snapToGrid w:val="0"/>
                <w:color w:val="000000" w:themeColor="text1"/>
                <w:kern w:val="2"/>
                <w:sz w:val="1"/>
                <w:szCs w:val="1"/>
              </w:rPr>
            </w:pPr>
          </w:p>
        </w:tc>
      </w:tr>
      <w:tr w:rsidR="00861615" w:rsidRPr="006E5904" w14:paraId="4BC0D048" w14:textId="77777777" w:rsidTr="002F36DB">
        <w:trPr>
          <w:trHeight w:val="67"/>
        </w:trPr>
        <w:tc>
          <w:tcPr>
            <w:tcW w:w="620" w:type="dxa"/>
            <w:vMerge/>
            <w:tcBorders>
              <w:left w:val="single" w:sz="8" w:space="0" w:color="auto"/>
              <w:bottom w:val="single" w:sz="8" w:space="0" w:color="auto"/>
              <w:right w:val="single" w:sz="8" w:space="0" w:color="auto"/>
            </w:tcBorders>
            <w:vAlign w:val="center"/>
          </w:tcPr>
          <w:p w14:paraId="559CF1A4" w14:textId="77777777" w:rsidR="00861615" w:rsidRPr="006E5904" w:rsidRDefault="00861615" w:rsidP="007C6EC3">
            <w:pPr>
              <w:rPr>
                <w:rFonts w:asciiTheme="majorBidi" w:hAnsiTheme="majorBidi" w:cstheme="majorBidi"/>
                <w:snapToGrid w:val="0"/>
                <w:color w:val="000000" w:themeColor="text1"/>
                <w:kern w:val="2"/>
                <w:sz w:val="5"/>
                <w:szCs w:val="5"/>
              </w:rPr>
            </w:pPr>
          </w:p>
        </w:tc>
        <w:tc>
          <w:tcPr>
            <w:tcW w:w="6260" w:type="dxa"/>
            <w:vMerge/>
            <w:tcBorders>
              <w:bottom w:val="single" w:sz="8" w:space="0" w:color="auto"/>
              <w:right w:val="single" w:sz="8" w:space="0" w:color="auto"/>
            </w:tcBorders>
            <w:vAlign w:val="center"/>
          </w:tcPr>
          <w:p w14:paraId="00EEFF37" w14:textId="77777777" w:rsidR="00861615" w:rsidRPr="006E5904" w:rsidRDefault="00861615" w:rsidP="007C6EC3">
            <w:pPr>
              <w:rPr>
                <w:rFonts w:asciiTheme="majorBidi" w:hAnsiTheme="majorBidi" w:cstheme="majorBidi"/>
                <w:snapToGrid w:val="0"/>
                <w:color w:val="000000" w:themeColor="text1"/>
                <w:kern w:val="2"/>
                <w:sz w:val="5"/>
                <w:szCs w:val="5"/>
              </w:rPr>
            </w:pPr>
          </w:p>
        </w:tc>
        <w:tc>
          <w:tcPr>
            <w:tcW w:w="1720" w:type="dxa"/>
            <w:gridSpan w:val="2"/>
            <w:vMerge/>
            <w:tcBorders>
              <w:bottom w:val="single" w:sz="8" w:space="0" w:color="auto"/>
              <w:right w:val="single" w:sz="8" w:space="0" w:color="auto"/>
            </w:tcBorders>
            <w:vAlign w:val="center"/>
          </w:tcPr>
          <w:p w14:paraId="6BC1A444" w14:textId="77777777" w:rsidR="00861615" w:rsidRPr="006E5904" w:rsidRDefault="00861615" w:rsidP="007C6EC3">
            <w:pPr>
              <w:rPr>
                <w:rFonts w:asciiTheme="majorBidi" w:hAnsiTheme="majorBidi" w:cstheme="majorBidi"/>
                <w:snapToGrid w:val="0"/>
                <w:color w:val="000000" w:themeColor="text1"/>
                <w:kern w:val="2"/>
                <w:sz w:val="5"/>
                <w:szCs w:val="5"/>
              </w:rPr>
            </w:pPr>
          </w:p>
        </w:tc>
        <w:tc>
          <w:tcPr>
            <w:tcW w:w="30" w:type="dxa"/>
            <w:tcBorders>
              <w:left w:val="single" w:sz="8" w:space="0" w:color="auto"/>
            </w:tcBorders>
            <w:vAlign w:val="center"/>
          </w:tcPr>
          <w:p w14:paraId="7EC7A2E3" w14:textId="77777777" w:rsidR="00861615" w:rsidRPr="006E5904" w:rsidRDefault="00861615" w:rsidP="007C6EC3">
            <w:pPr>
              <w:rPr>
                <w:rFonts w:asciiTheme="majorBidi" w:hAnsiTheme="majorBidi" w:cstheme="majorBidi"/>
                <w:snapToGrid w:val="0"/>
                <w:color w:val="000000" w:themeColor="text1"/>
                <w:kern w:val="2"/>
                <w:sz w:val="1"/>
                <w:szCs w:val="1"/>
              </w:rPr>
            </w:pPr>
          </w:p>
        </w:tc>
      </w:tr>
      <w:tr w:rsidR="00861615" w:rsidRPr="006E5904" w14:paraId="208A25F6" w14:textId="77777777" w:rsidTr="00861615">
        <w:trPr>
          <w:trHeight w:val="302"/>
        </w:trPr>
        <w:tc>
          <w:tcPr>
            <w:tcW w:w="620" w:type="dxa"/>
            <w:vMerge w:val="restart"/>
            <w:tcBorders>
              <w:left w:val="single" w:sz="8" w:space="0" w:color="auto"/>
              <w:right w:val="single" w:sz="8" w:space="0" w:color="auto"/>
            </w:tcBorders>
            <w:vAlign w:val="center"/>
          </w:tcPr>
          <w:p w14:paraId="3F0330B3" w14:textId="77777777" w:rsidR="00861615" w:rsidRPr="006E5904" w:rsidRDefault="00861615"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1</w:t>
            </w:r>
          </w:p>
        </w:tc>
        <w:tc>
          <w:tcPr>
            <w:tcW w:w="6260" w:type="dxa"/>
            <w:vMerge w:val="restart"/>
            <w:tcBorders>
              <w:right w:val="single" w:sz="8" w:space="0" w:color="auto"/>
            </w:tcBorders>
            <w:vAlign w:val="center"/>
          </w:tcPr>
          <w:p w14:paraId="787014FF" w14:textId="77777777" w:rsidR="00861615" w:rsidRPr="006E5904" w:rsidRDefault="000A2B09" w:rsidP="007C6EC3">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Fuel oil made from waste oil (other than plant derived and animal derived oil)</w:t>
            </w:r>
          </w:p>
        </w:tc>
        <w:tc>
          <w:tcPr>
            <w:tcW w:w="760" w:type="dxa"/>
            <w:vAlign w:val="center"/>
          </w:tcPr>
          <w:p w14:paraId="7EE26FE5" w14:textId="77777777" w:rsidR="00861615" w:rsidRPr="006E5904" w:rsidRDefault="00861615" w:rsidP="007C6EC3">
            <w:pPr>
              <w:ind w:left="14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2.63</w:t>
            </w:r>
          </w:p>
        </w:tc>
        <w:tc>
          <w:tcPr>
            <w:tcW w:w="960" w:type="dxa"/>
            <w:tcBorders>
              <w:right w:val="single" w:sz="8" w:space="0" w:color="auto"/>
            </w:tcBorders>
            <w:vAlign w:val="center"/>
          </w:tcPr>
          <w:p w14:paraId="4FEBAEBC" w14:textId="77777777" w:rsidR="00861615" w:rsidRPr="006E5904" w:rsidRDefault="00861615" w:rsidP="007C6EC3">
            <w:pPr>
              <w:ind w:left="8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tCO</w:t>
            </w:r>
            <w:r w:rsidRPr="006E5904">
              <w:rPr>
                <w:rFonts w:asciiTheme="majorBidi" w:eastAsia="Century" w:hAnsiTheme="majorBidi" w:cstheme="majorBidi"/>
                <w:snapToGrid w:val="0"/>
                <w:color w:val="000000" w:themeColor="text1"/>
                <w:kern w:val="2"/>
                <w:sz w:val="21"/>
                <w:szCs w:val="21"/>
                <w:vertAlign w:val="subscript"/>
              </w:rPr>
              <w:t>2</w:t>
            </w:r>
            <w:r w:rsidRPr="006E5904">
              <w:rPr>
                <w:rFonts w:asciiTheme="majorBidi" w:eastAsia="Century" w:hAnsiTheme="majorBidi" w:cstheme="majorBidi"/>
                <w:snapToGrid w:val="0"/>
                <w:color w:val="000000" w:themeColor="text1"/>
                <w:kern w:val="2"/>
                <w:sz w:val="21"/>
                <w:szCs w:val="21"/>
              </w:rPr>
              <w:t>/kl</w:t>
            </w:r>
          </w:p>
        </w:tc>
        <w:tc>
          <w:tcPr>
            <w:tcW w:w="30" w:type="dxa"/>
            <w:vAlign w:val="center"/>
          </w:tcPr>
          <w:p w14:paraId="1F9B3698" w14:textId="77777777" w:rsidR="00861615" w:rsidRPr="006E5904" w:rsidRDefault="00861615" w:rsidP="007C6EC3">
            <w:pPr>
              <w:rPr>
                <w:rFonts w:asciiTheme="majorBidi" w:hAnsiTheme="majorBidi" w:cstheme="majorBidi"/>
                <w:snapToGrid w:val="0"/>
                <w:color w:val="000000" w:themeColor="text1"/>
                <w:kern w:val="2"/>
                <w:sz w:val="1"/>
                <w:szCs w:val="1"/>
              </w:rPr>
            </w:pPr>
          </w:p>
        </w:tc>
      </w:tr>
      <w:tr w:rsidR="00861615" w:rsidRPr="006E5904" w14:paraId="4811F76A" w14:textId="77777777" w:rsidTr="00861615">
        <w:trPr>
          <w:trHeight w:val="58"/>
        </w:trPr>
        <w:tc>
          <w:tcPr>
            <w:tcW w:w="620" w:type="dxa"/>
            <w:vMerge/>
            <w:tcBorders>
              <w:left w:val="single" w:sz="8" w:space="0" w:color="auto"/>
              <w:bottom w:val="single" w:sz="8" w:space="0" w:color="auto"/>
              <w:right w:val="single" w:sz="8" w:space="0" w:color="auto"/>
            </w:tcBorders>
            <w:vAlign w:val="center"/>
          </w:tcPr>
          <w:p w14:paraId="6EDEFF71" w14:textId="77777777" w:rsidR="00861615" w:rsidRPr="006E5904" w:rsidRDefault="00861615" w:rsidP="007C6EC3">
            <w:pPr>
              <w:rPr>
                <w:rFonts w:asciiTheme="majorBidi" w:hAnsiTheme="majorBidi" w:cstheme="majorBidi"/>
                <w:snapToGrid w:val="0"/>
                <w:color w:val="000000" w:themeColor="text1"/>
                <w:kern w:val="2"/>
                <w:sz w:val="5"/>
                <w:szCs w:val="5"/>
              </w:rPr>
            </w:pPr>
          </w:p>
        </w:tc>
        <w:tc>
          <w:tcPr>
            <w:tcW w:w="6260" w:type="dxa"/>
            <w:vMerge/>
            <w:tcBorders>
              <w:bottom w:val="single" w:sz="8" w:space="0" w:color="auto"/>
              <w:right w:val="single" w:sz="8" w:space="0" w:color="auto"/>
            </w:tcBorders>
            <w:vAlign w:val="center"/>
          </w:tcPr>
          <w:p w14:paraId="7BFA9147" w14:textId="77777777" w:rsidR="00861615" w:rsidRPr="006E5904" w:rsidRDefault="00861615" w:rsidP="007C6EC3">
            <w:pPr>
              <w:rPr>
                <w:rFonts w:asciiTheme="majorBidi" w:hAnsiTheme="majorBidi" w:cstheme="majorBidi"/>
                <w:snapToGrid w:val="0"/>
                <w:color w:val="000000" w:themeColor="text1"/>
                <w:kern w:val="2"/>
                <w:sz w:val="5"/>
                <w:szCs w:val="5"/>
              </w:rPr>
            </w:pPr>
          </w:p>
        </w:tc>
        <w:tc>
          <w:tcPr>
            <w:tcW w:w="760" w:type="dxa"/>
            <w:tcBorders>
              <w:bottom w:val="single" w:sz="8" w:space="0" w:color="auto"/>
            </w:tcBorders>
            <w:vAlign w:val="center"/>
          </w:tcPr>
          <w:p w14:paraId="56A43B1D" w14:textId="77777777" w:rsidR="00861615" w:rsidRPr="006E5904" w:rsidRDefault="00861615" w:rsidP="007C6EC3">
            <w:pPr>
              <w:rPr>
                <w:rFonts w:asciiTheme="majorBidi" w:hAnsiTheme="majorBidi" w:cstheme="majorBidi"/>
                <w:snapToGrid w:val="0"/>
                <w:color w:val="000000" w:themeColor="text1"/>
                <w:kern w:val="2"/>
                <w:sz w:val="5"/>
                <w:szCs w:val="5"/>
              </w:rPr>
            </w:pPr>
          </w:p>
        </w:tc>
        <w:tc>
          <w:tcPr>
            <w:tcW w:w="960" w:type="dxa"/>
            <w:tcBorders>
              <w:bottom w:val="single" w:sz="8" w:space="0" w:color="auto"/>
              <w:right w:val="single" w:sz="8" w:space="0" w:color="auto"/>
            </w:tcBorders>
            <w:vAlign w:val="center"/>
          </w:tcPr>
          <w:p w14:paraId="757CBE25" w14:textId="77777777" w:rsidR="00861615" w:rsidRPr="006E5904" w:rsidRDefault="00861615" w:rsidP="007C6EC3">
            <w:pPr>
              <w:rPr>
                <w:rFonts w:asciiTheme="majorBidi" w:hAnsiTheme="majorBidi" w:cstheme="majorBidi"/>
                <w:snapToGrid w:val="0"/>
                <w:color w:val="000000" w:themeColor="text1"/>
                <w:kern w:val="2"/>
                <w:sz w:val="5"/>
                <w:szCs w:val="5"/>
              </w:rPr>
            </w:pPr>
          </w:p>
        </w:tc>
        <w:tc>
          <w:tcPr>
            <w:tcW w:w="30" w:type="dxa"/>
            <w:vAlign w:val="center"/>
          </w:tcPr>
          <w:p w14:paraId="4D977FE3" w14:textId="77777777" w:rsidR="00861615" w:rsidRPr="006E5904" w:rsidRDefault="00861615" w:rsidP="007C6EC3">
            <w:pPr>
              <w:rPr>
                <w:rFonts w:asciiTheme="majorBidi" w:hAnsiTheme="majorBidi" w:cstheme="majorBidi"/>
                <w:snapToGrid w:val="0"/>
                <w:color w:val="000000" w:themeColor="text1"/>
                <w:kern w:val="2"/>
                <w:sz w:val="1"/>
                <w:szCs w:val="1"/>
              </w:rPr>
            </w:pPr>
          </w:p>
        </w:tc>
      </w:tr>
      <w:tr w:rsidR="004D0F95" w:rsidRPr="006E5904" w14:paraId="38C3C4C1" w14:textId="77777777" w:rsidTr="00861615">
        <w:trPr>
          <w:trHeight w:val="229"/>
        </w:trPr>
        <w:tc>
          <w:tcPr>
            <w:tcW w:w="620" w:type="dxa"/>
            <w:vMerge w:val="restart"/>
            <w:tcBorders>
              <w:left w:val="single" w:sz="8" w:space="0" w:color="auto"/>
              <w:right w:val="single" w:sz="8" w:space="0" w:color="auto"/>
            </w:tcBorders>
            <w:vAlign w:val="center"/>
          </w:tcPr>
          <w:p w14:paraId="744D7013" w14:textId="77777777" w:rsidR="004D0F95" w:rsidRPr="006E5904" w:rsidRDefault="004D0F95"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2</w:t>
            </w:r>
          </w:p>
        </w:tc>
        <w:tc>
          <w:tcPr>
            <w:tcW w:w="6260" w:type="dxa"/>
            <w:vMerge w:val="restart"/>
            <w:tcBorders>
              <w:right w:val="single" w:sz="8" w:space="0" w:color="auto"/>
            </w:tcBorders>
            <w:vAlign w:val="center"/>
          </w:tcPr>
          <w:p w14:paraId="59D18F8C" w14:textId="77777777" w:rsidR="004D0F95" w:rsidRPr="006E5904" w:rsidRDefault="004D0F95" w:rsidP="007C6EC3">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Fuel oil made from waste plastics (other than those made in-house)</w:t>
            </w:r>
          </w:p>
        </w:tc>
        <w:tc>
          <w:tcPr>
            <w:tcW w:w="760" w:type="dxa"/>
            <w:vMerge w:val="restart"/>
            <w:vAlign w:val="center"/>
          </w:tcPr>
          <w:p w14:paraId="577CD76F" w14:textId="77777777" w:rsidR="004D0F95" w:rsidRPr="006E5904" w:rsidRDefault="004D0F95" w:rsidP="007C6EC3">
            <w:pPr>
              <w:ind w:left="14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2.62</w:t>
            </w:r>
          </w:p>
        </w:tc>
        <w:tc>
          <w:tcPr>
            <w:tcW w:w="960" w:type="dxa"/>
            <w:vMerge w:val="restart"/>
            <w:tcBorders>
              <w:right w:val="single" w:sz="8" w:space="0" w:color="auto"/>
            </w:tcBorders>
            <w:vAlign w:val="center"/>
          </w:tcPr>
          <w:p w14:paraId="6B61948A" w14:textId="77777777" w:rsidR="004D0F95" w:rsidRPr="006E5904" w:rsidRDefault="004D0F95" w:rsidP="007C6EC3">
            <w:pPr>
              <w:ind w:left="8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tCO</w:t>
            </w:r>
            <w:r w:rsidRPr="006E5904">
              <w:rPr>
                <w:rFonts w:asciiTheme="majorBidi" w:eastAsia="Century" w:hAnsiTheme="majorBidi" w:cstheme="majorBidi"/>
                <w:snapToGrid w:val="0"/>
                <w:color w:val="000000" w:themeColor="text1"/>
                <w:kern w:val="2"/>
                <w:sz w:val="21"/>
                <w:szCs w:val="21"/>
                <w:vertAlign w:val="subscript"/>
              </w:rPr>
              <w:t>2</w:t>
            </w:r>
            <w:r w:rsidRPr="006E5904">
              <w:rPr>
                <w:rFonts w:asciiTheme="majorBidi" w:eastAsia="Century" w:hAnsiTheme="majorBidi" w:cstheme="majorBidi"/>
                <w:snapToGrid w:val="0"/>
                <w:color w:val="000000" w:themeColor="text1"/>
                <w:kern w:val="2"/>
                <w:sz w:val="21"/>
                <w:szCs w:val="21"/>
              </w:rPr>
              <w:t>/kl</w:t>
            </w:r>
          </w:p>
        </w:tc>
        <w:tc>
          <w:tcPr>
            <w:tcW w:w="30" w:type="dxa"/>
            <w:vAlign w:val="center"/>
          </w:tcPr>
          <w:p w14:paraId="198C5C75" w14:textId="77777777" w:rsidR="004D0F95" w:rsidRPr="006E5904" w:rsidRDefault="004D0F95" w:rsidP="007C6EC3">
            <w:pPr>
              <w:rPr>
                <w:rFonts w:asciiTheme="majorBidi" w:hAnsiTheme="majorBidi" w:cstheme="majorBidi"/>
                <w:snapToGrid w:val="0"/>
                <w:color w:val="000000" w:themeColor="text1"/>
                <w:kern w:val="2"/>
                <w:sz w:val="1"/>
                <w:szCs w:val="1"/>
              </w:rPr>
            </w:pPr>
          </w:p>
        </w:tc>
      </w:tr>
      <w:tr w:rsidR="004D0F95" w:rsidRPr="006E5904" w14:paraId="17F47AF1" w14:textId="77777777" w:rsidTr="00861615">
        <w:trPr>
          <w:trHeight w:val="156"/>
        </w:trPr>
        <w:tc>
          <w:tcPr>
            <w:tcW w:w="620" w:type="dxa"/>
            <w:vMerge/>
            <w:tcBorders>
              <w:left w:val="single" w:sz="8" w:space="0" w:color="auto"/>
              <w:right w:val="single" w:sz="8" w:space="0" w:color="auto"/>
            </w:tcBorders>
            <w:vAlign w:val="center"/>
          </w:tcPr>
          <w:p w14:paraId="495FE832" w14:textId="77777777" w:rsidR="004D0F95" w:rsidRPr="006E5904" w:rsidRDefault="004D0F95" w:rsidP="007C6EC3">
            <w:pPr>
              <w:rPr>
                <w:rFonts w:asciiTheme="majorBidi" w:hAnsiTheme="majorBidi" w:cstheme="majorBidi"/>
                <w:snapToGrid w:val="0"/>
                <w:color w:val="000000" w:themeColor="text1"/>
                <w:kern w:val="2"/>
                <w:sz w:val="13"/>
                <w:szCs w:val="13"/>
              </w:rPr>
            </w:pPr>
          </w:p>
        </w:tc>
        <w:tc>
          <w:tcPr>
            <w:tcW w:w="6260" w:type="dxa"/>
            <w:vMerge/>
            <w:tcBorders>
              <w:right w:val="single" w:sz="8" w:space="0" w:color="auto"/>
            </w:tcBorders>
            <w:vAlign w:val="center"/>
          </w:tcPr>
          <w:p w14:paraId="7F5B95F6" w14:textId="77777777" w:rsidR="004D0F95" w:rsidRPr="006E5904" w:rsidRDefault="004D0F95" w:rsidP="007C6EC3">
            <w:pPr>
              <w:spacing w:line="211" w:lineRule="exact"/>
              <w:ind w:left="100"/>
              <w:rPr>
                <w:rFonts w:asciiTheme="majorBidi" w:hAnsiTheme="majorBidi" w:cstheme="majorBidi"/>
                <w:snapToGrid w:val="0"/>
                <w:color w:val="000000" w:themeColor="text1"/>
                <w:kern w:val="2"/>
                <w:sz w:val="20"/>
                <w:szCs w:val="20"/>
              </w:rPr>
            </w:pPr>
          </w:p>
        </w:tc>
        <w:tc>
          <w:tcPr>
            <w:tcW w:w="760" w:type="dxa"/>
            <w:vMerge/>
            <w:vAlign w:val="center"/>
          </w:tcPr>
          <w:p w14:paraId="7794E95D" w14:textId="77777777" w:rsidR="004D0F95" w:rsidRPr="006E5904" w:rsidRDefault="004D0F95" w:rsidP="007C6EC3">
            <w:pPr>
              <w:rPr>
                <w:rFonts w:asciiTheme="majorBidi" w:hAnsiTheme="majorBidi" w:cstheme="majorBidi"/>
                <w:snapToGrid w:val="0"/>
                <w:color w:val="000000" w:themeColor="text1"/>
                <w:kern w:val="2"/>
                <w:sz w:val="13"/>
                <w:szCs w:val="13"/>
              </w:rPr>
            </w:pPr>
          </w:p>
        </w:tc>
        <w:tc>
          <w:tcPr>
            <w:tcW w:w="960" w:type="dxa"/>
            <w:vMerge/>
            <w:tcBorders>
              <w:right w:val="single" w:sz="8" w:space="0" w:color="auto"/>
            </w:tcBorders>
            <w:vAlign w:val="center"/>
          </w:tcPr>
          <w:p w14:paraId="26C97D50" w14:textId="77777777" w:rsidR="004D0F95" w:rsidRPr="006E5904" w:rsidRDefault="004D0F95" w:rsidP="007C6EC3">
            <w:pPr>
              <w:rPr>
                <w:rFonts w:asciiTheme="majorBidi" w:hAnsiTheme="majorBidi" w:cstheme="majorBidi"/>
                <w:snapToGrid w:val="0"/>
                <w:color w:val="000000" w:themeColor="text1"/>
                <w:kern w:val="2"/>
                <w:sz w:val="13"/>
                <w:szCs w:val="13"/>
              </w:rPr>
            </w:pPr>
          </w:p>
        </w:tc>
        <w:tc>
          <w:tcPr>
            <w:tcW w:w="30" w:type="dxa"/>
            <w:vAlign w:val="center"/>
          </w:tcPr>
          <w:p w14:paraId="1AD92887" w14:textId="77777777" w:rsidR="004D0F95" w:rsidRPr="006E5904" w:rsidRDefault="004D0F95" w:rsidP="007C6EC3">
            <w:pPr>
              <w:rPr>
                <w:rFonts w:asciiTheme="majorBidi" w:hAnsiTheme="majorBidi" w:cstheme="majorBidi"/>
                <w:snapToGrid w:val="0"/>
                <w:color w:val="000000" w:themeColor="text1"/>
                <w:kern w:val="2"/>
                <w:sz w:val="1"/>
                <w:szCs w:val="1"/>
              </w:rPr>
            </w:pPr>
          </w:p>
        </w:tc>
      </w:tr>
      <w:tr w:rsidR="004D0F95" w:rsidRPr="006E5904" w14:paraId="0FE5B417" w14:textId="77777777" w:rsidTr="00861615">
        <w:trPr>
          <w:trHeight w:val="118"/>
        </w:trPr>
        <w:tc>
          <w:tcPr>
            <w:tcW w:w="620" w:type="dxa"/>
            <w:vMerge/>
            <w:tcBorders>
              <w:left w:val="single" w:sz="8" w:space="0" w:color="auto"/>
              <w:right w:val="single" w:sz="8" w:space="0" w:color="auto"/>
            </w:tcBorders>
            <w:vAlign w:val="center"/>
          </w:tcPr>
          <w:p w14:paraId="191D365C" w14:textId="77777777" w:rsidR="004D0F95" w:rsidRPr="006E5904" w:rsidRDefault="004D0F95" w:rsidP="007C6EC3">
            <w:pPr>
              <w:rPr>
                <w:rFonts w:asciiTheme="majorBidi" w:hAnsiTheme="majorBidi" w:cstheme="majorBidi"/>
                <w:snapToGrid w:val="0"/>
                <w:color w:val="000000" w:themeColor="text1"/>
                <w:kern w:val="2"/>
                <w:sz w:val="10"/>
                <w:szCs w:val="10"/>
              </w:rPr>
            </w:pPr>
          </w:p>
        </w:tc>
        <w:tc>
          <w:tcPr>
            <w:tcW w:w="6260" w:type="dxa"/>
            <w:vMerge/>
            <w:tcBorders>
              <w:right w:val="single" w:sz="8" w:space="0" w:color="auto"/>
            </w:tcBorders>
            <w:vAlign w:val="center"/>
          </w:tcPr>
          <w:p w14:paraId="10BB33DA" w14:textId="77777777" w:rsidR="004D0F95" w:rsidRPr="006E5904" w:rsidRDefault="004D0F95" w:rsidP="007C6EC3">
            <w:pPr>
              <w:rPr>
                <w:rFonts w:asciiTheme="majorBidi" w:hAnsiTheme="majorBidi" w:cstheme="majorBidi"/>
                <w:snapToGrid w:val="0"/>
                <w:color w:val="000000" w:themeColor="text1"/>
                <w:kern w:val="2"/>
                <w:sz w:val="10"/>
                <w:szCs w:val="10"/>
              </w:rPr>
            </w:pPr>
          </w:p>
        </w:tc>
        <w:tc>
          <w:tcPr>
            <w:tcW w:w="760" w:type="dxa"/>
            <w:vMerge/>
            <w:vAlign w:val="center"/>
          </w:tcPr>
          <w:p w14:paraId="78C0F028" w14:textId="77777777" w:rsidR="004D0F95" w:rsidRPr="006E5904" w:rsidRDefault="004D0F95" w:rsidP="007C6EC3">
            <w:pPr>
              <w:rPr>
                <w:rFonts w:asciiTheme="majorBidi" w:hAnsiTheme="majorBidi" w:cstheme="majorBidi"/>
                <w:snapToGrid w:val="0"/>
                <w:color w:val="000000" w:themeColor="text1"/>
                <w:kern w:val="2"/>
                <w:sz w:val="10"/>
                <w:szCs w:val="10"/>
              </w:rPr>
            </w:pPr>
          </w:p>
        </w:tc>
        <w:tc>
          <w:tcPr>
            <w:tcW w:w="960" w:type="dxa"/>
            <w:vMerge/>
            <w:tcBorders>
              <w:right w:val="single" w:sz="8" w:space="0" w:color="auto"/>
            </w:tcBorders>
            <w:vAlign w:val="center"/>
          </w:tcPr>
          <w:p w14:paraId="1CCA370E" w14:textId="77777777" w:rsidR="004D0F95" w:rsidRPr="006E5904" w:rsidRDefault="004D0F95" w:rsidP="007C6EC3">
            <w:pPr>
              <w:rPr>
                <w:rFonts w:asciiTheme="majorBidi" w:hAnsiTheme="majorBidi" w:cstheme="majorBidi"/>
                <w:snapToGrid w:val="0"/>
                <w:color w:val="000000" w:themeColor="text1"/>
                <w:kern w:val="2"/>
                <w:sz w:val="10"/>
                <w:szCs w:val="10"/>
              </w:rPr>
            </w:pPr>
          </w:p>
        </w:tc>
        <w:tc>
          <w:tcPr>
            <w:tcW w:w="30" w:type="dxa"/>
            <w:vAlign w:val="center"/>
          </w:tcPr>
          <w:p w14:paraId="14AEC5C4" w14:textId="77777777" w:rsidR="004D0F95" w:rsidRPr="006E5904" w:rsidRDefault="004D0F95" w:rsidP="007C6EC3">
            <w:pPr>
              <w:rPr>
                <w:rFonts w:asciiTheme="majorBidi" w:hAnsiTheme="majorBidi" w:cstheme="majorBidi"/>
                <w:snapToGrid w:val="0"/>
                <w:color w:val="000000" w:themeColor="text1"/>
                <w:kern w:val="2"/>
                <w:sz w:val="1"/>
                <w:szCs w:val="1"/>
              </w:rPr>
            </w:pPr>
          </w:p>
        </w:tc>
      </w:tr>
      <w:tr w:rsidR="004D0F95" w:rsidRPr="006E5904" w14:paraId="4A6985CE" w14:textId="77777777" w:rsidTr="00861615">
        <w:trPr>
          <w:trHeight w:val="32"/>
        </w:trPr>
        <w:tc>
          <w:tcPr>
            <w:tcW w:w="620" w:type="dxa"/>
            <w:vMerge/>
            <w:tcBorders>
              <w:left w:val="single" w:sz="8" w:space="0" w:color="auto"/>
              <w:bottom w:val="single" w:sz="8" w:space="0" w:color="auto"/>
              <w:right w:val="single" w:sz="8" w:space="0" w:color="auto"/>
            </w:tcBorders>
            <w:vAlign w:val="center"/>
          </w:tcPr>
          <w:p w14:paraId="7A3A9F8F" w14:textId="77777777" w:rsidR="004D0F95" w:rsidRPr="006E5904" w:rsidRDefault="004D0F95" w:rsidP="007C6EC3">
            <w:pPr>
              <w:rPr>
                <w:rFonts w:asciiTheme="majorBidi" w:hAnsiTheme="majorBidi" w:cstheme="majorBidi"/>
                <w:snapToGrid w:val="0"/>
                <w:color w:val="000000" w:themeColor="text1"/>
                <w:kern w:val="2"/>
                <w:sz w:val="2"/>
                <w:szCs w:val="2"/>
              </w:rPr>
            </w:pPr>
          </w:p>
        </w:tc>
        <w:tc>
          <w:tcPr>
            <w:tcW w:w="6260" w:type="dxa"/>
            <w:vMerge/>
            <w:tcBorders>
              <w:bottom w:val="single" w:sz="8" w:space="0" w:color="auto"/>
              <w:right w:val="single" w:sz="8" w:space="0" w:color="auto"/>
            </w:tcBorders>
            <w:vAlign w:val="center"/>
          </w:tcPr>
          <w:p w14:paraId="36081C8C" w14:textId="77777777" w:rsidR="004D0F95" w:rsidRPr="006E5904" w:rsidRDefault="004D0F95" w:rsidP="007C6EC3">
            <w:pPr>
              <w:rPr>
                <w:rFonts w:asciiTheme="majorBidi" w:hAnsiTheme="majorBidi" w:cstheme="majorBidi"/>
                <w:snapToGrid w:val="0"/>
                <w:color w:val="000000" w:themeColor="text1"/>
                <w:kern w:val="2"/>
                <w:sz w:val="2"/>
                <w:szCs w:val="2"/>
              </w:rPr>
            </w:pPr>
          </w:p>
        </w:tc>
        <w:tc>
          <w:tcPr>
            <w:tcW w:w="760" w:type="dxa"/>
            <w:vMerge/>
            <w:tcBorders>
              <w:bottom w:val="single" w:sz="8" w:space="0" w:color="auto"/>
            </w:tcBorders>
            <w:vAlign w:val="center"/>
          </w:tcPr>
          <w:p w14:paraId="703BFA67" w14:textId="77777777" w:rsidR="004D0F95" w:rsidRPr="006E5904" w:rsidRDefault="004D0F95" w:rsidP="007C6EC3">
            <w:pPr>
              <w:rPr>
                <w:rFonts w:asciiTheme="majorBidi" w:hAnsiTheme="majorBidi" w:cstheme="majorBidi"/>
                <w:snapToGrid w:val="0"/>
                <w:color w:val="000000" w:themeColor="text1"/>
                <w:kern w:val="2"/>
                <w:sz w:val="2"/>
                <w:szCs w:val="2"/>
              </w:rPr>
            </w:pPr>
          </w:p>
        </w:tc>
        <w:tc>
          <w:tcPr>
            <w:tcW w:w="960" w:type="dxa"/>
            <w:vMerge/>
            <w:tcBorders>
              <w:bottom w:val="single" w:sz="8" w:space="0" w:color="auto"/>
              <w:right w:val="single" w:sz="8" w:space="0" w:color="auto"/>
            </w:tcBorders>
            <w:vAlign w:val="center"/>
          </w:tcPr>
          <w:p w14:paraId="48022F90" w14:textId="77777777" w:rsidR="004D0F95" w:rsidRPr="006E5904" w:rsidRDefault="004D0F95" w:rsidP="007C6EC3">
            <w:pPr>
              <w:rPr>
                <w:rFonts w:asciiTheme="majorBidi" w:hAnsiTheme="majorBidi" w:cstheme="majorBidi"/>
                <w:snapToGrid w:val="0"/>
                <w:color w:val="000000" w:themeColor="text1"/>
                <w:kern w:val="2"/>
                <w:sz w:val="2"/>
                <w:szCs w:val="2"/>
              </w:rPr>
            </w:pPr>
          </w:p>
        </w:tc>
        <w:tc>
          <w:tcPr>
            <w:tcW w:w="30" w:type="dxa"/>
            <w:vAlign w:val="center"/>
          </w:tcPr>
          <w:p w14:paraId="16E781C1" w14:textId="77777777" w:rsidR="004D0F95" w:rsidRPr="006E5904" w:rsidRDefault="004D0F95" w:rsidP="007C6EC3">
            <w:pPr>
              <w:rPr>
                <w:rFonts w:asciiTheme="majorBidi" w:hAnsiTheme="majorBidi" w:cstheme="majorBidi"/>
                <w:snapToGrid w:val="0"/>
                <w:color w:val="000000" w:themeColor="text1"/>
                <w:kern w:val="2"/>
                <w:sz w:val="1"/>
                <w:szCs w:val="1"/>
              </w:rPr>
            </w:pPr>
          </w:p>
        </w:tc>
      </w:tr>
      <w:tr w:rsidR="00861615" w:rsidRPr="006E5904" w14:paraId="56C635FD" w14:textId="77777777" w:rsidTr="00861615">
        <w:trPr>
          <w:trHeight w:val="294"/>
        </w:trPr>
        <w:tc>
          <w:tcPr>
            <w:tcW w:w="620" w:type="dxa"/>
            <w:vMerge w:val="restart"/>
            <w:tcBorders>
              <w:left w:val="single" w:sz="8" w:space="0" w:color="auto"/>
              <w:right w:val="single" w:sz="8" w:space="0" w:color="auto"/>
            </w:tcBorders>
            <w:vAlign w:val="center"/>
          </w:tcPr>
          <w:p w14:paraId="4D3F0E9F" w14:textId="77777777" w:rsidR="00861615" w:rsidRPr="006E5904" w:rsidRDefault="00861615"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3</w:t>
            </w:r>
          </w:p>
        </w:tc>
        <w:tc>
          <w:tcPr>
            <w:tcW w:w="6260" w:type="dxa"/>
            <w:vMerge w:val="restart"/>
            <w:tcBorders>
              <w:right w:val="single" w:sz="8" w:space="0" w:color="auto"/>
            </w:tcBorders>
            <w:vAlign w:val="center"/>
          </w:tcPr>
          <w:p w14:paraId="0720BAFD" w14:textId="77777777" w:rsidR="00861615" w:rsidRPr="006E5904" w:rsidRDefault="004D7B52" w:rsidP="000A2B09">
            <w:pPr>
              <w:spacing w:line="253"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Refuse derived fuel</w:t>
            </w:r>
            <w:r w:rsidR="000A2B09" w:rsidRPr="006E5904">
              <w:rPr>
                <w:rFonts w:asciiTheme="majorBidi" w:eastAsia="ＭＳ 明朝" w:hAnsiTheme="majorBidi" w:cstheme="majorBidi"/>
                <w:snapToGrid w:val="0"/>
                <w:color w:val="000000" w:themeColor="text1"/>
                <w:kern w:val="2"/>
                <w:sz w:val="21"/>
                <w:szCs w:val="21"/>
              </w:rPr>
              <w:t xml:space="preserve"> (RPF)</w:t>
            </w:r>
          </w:p>
        </w:tc>
        <w:tc>
          <w:tcPr>
            <w:tcW w:w="760" w:type="dxa"/>
            <w:vAlign w:val="center"/>
          </w:tcPr>
          <w:p w14:paraId="0DB22B7E" w14:textId="77777777" w:rsidR="00861615" w:rsidRPr="006E5904" w:rsidRDefault="00861615" w:rsidP="007C6EC3">
            <w:pPr>
              <w:ind w:left="14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1.57</w:t>
            </w:r>
          </w:p>
        </w:tc>
        <w:tc>
          <w:tcPr>
            <w:tcW w:w="960" w:type="dxa"/>
            <w:tcBorders>
              <w:right w:val="single" w:sz="8" w:space="0" w:color="auto"/>
            </w:tcBorders>
            <w:vAlign w:val="center"/>
          </w:tcPr>
          <w:p w14:paraId="073B415E" w14:textId="77777777" w:rsidR="00861615" w:rsidRPr="006E5904" w:rsidRDefault="00861615" w:rsidP="007C6EC3">
            <w:pPr>
              <w:ind w:left="8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tCO</w:t>
            </w:r>
            <w:r w:rsidRPr="006E5904">
              <w:rPr>
                <w:rFonts w:asciiTheme="majorBidi" w:eastAsia="Century" w:hAnsiTheme="majorBidi" w:cstheme="majorBidi"/>
                <w:snapToGrid w:val="0"/>
                <w:color w:val="000000" w:themeColor="text1"/>
                <w:kern w:val="2"/>
                <w:sz w:val="21"/>
                <w:szCs w:val="21"/>
                <w:vertAlign w:val="subscript"/>
              </w:rPr>
              <w:t>2</w:t>
            </w:r>
            <w:r w:rsidRPr="006E5904">
              <w:rPr>
                <w:rFonts w:asciiTheme="majorBidi" w:eastAsia="Century" w:hAnsiTheme="majorBidi" w:cstheme="majorBidi"/>
                <w:snapToGrid w:val="0"/>
                <w:color w:val="000000" w:themeColor="text1"/>
                <w:kern w:val="2"/>
                <w:sz w:val="21"/>
                <w:szCs w:val="21"/>
              </w:rPr>
              <w:t>/t</w:t>
            </w:r>
          </w:p>
        </w:tc>
        <w:tc>
          <w:tcPr>
            <w:tcW w:w="30" w:type="dxa"/>
            <w:vAlign w:val="center"/>
          </w:tcPr>
          <w:p w14:paraId="0747564B" w14:textId="77777777" w:rsidR="00861615" w:rsidRPr="006E5904" w:rsidRDefault="00861615" w:rsidP="007C6EC3">
            <w:pPr>
              <w:rPr>
                <w:rFonts w:asciiTheme="majorBidi" w:hAnsiTheme="majorBidi" w:cstheme="majorBidi"/>
                <w:snapToGrid w:val="0"/>
                <w:color w:val="000000" w:themeColor="text1"/>
                <w:kern w:val="2"/>
                <w:sz w:val="1"/>
                <w:szCs w:val="1"/>
              </w:rPr>
            </w:pPr>
          </w:p>
        </w:tc>
      </w:tr>
      <w:tr w:rsidR="00861615" w:rsidRPr="006E5904" w14:paraId="001DB74C" w14:textId="77777777" w:rsidTr="00861615">
        <w:trPr>
          <w:trHeight w:val="58"/>
        </w:trPr>
        <w:tc>
          <w:tcPr>
            <w:tcW w:w="620" w:type="dxa"/>
            <w:vMerge/>
            <w:tcBorders>
              <w:left w:val="single" w:sz="8" w:space="0" w:color="auto"/>
              <w:bottom w:val="single" w:sz="8" w:space="0" w:color="auto"/>
              <w:right w:val="single" w:sz="8" w:space="0" w:color="auto"/>
            </w:tcBorders>
            <w:vAlign w:val="center"/>
          </w:tcPr>
          <w:p w14:paraId="0D121456" w14:textId="77777777" w:rsidR="00861615" w:rsidRPr="006E5904" w:rsidRDefault="00861615" w:rsidP="007C6EC3">
            <w:pPr>
              <w:rPr>
                <w:rFonts w:asciiTheme="majorBidi" w:hAnsiTheme="majorBidi" w:cstheme="majorBidi"/>
                <w:snapToGrid w:val="0"/>
                <w:color w:val="000000" w:themeColor="text1"/>
                <w:kern w:val="2"/>
                <w:sz w:val="5"/>
                <w:szCs w:val="5"/>
              </w:rPr>
            </w:pPr>
          </w:p>
        </w:tc>
        <w:tc>
          <w:tcPr>
            <w:tcW w:w="6260" w:type="dxa"/>
            <w:vMerge/>
            <w:tcBorders>
              <w:bottom w:val="single" w:sz="8" w:space="0" w:color="auto"/>
              <w:right w:val="single" w:sz="8" w:space="0" w:color="auto"/>
            </w:tcBorders>
            <w:vAlign w:val="center"/>
          </w:tcPr>
          <w:p w14:paraId="09A2F087" w14:textId="77777777" w:rsidR="00861615" w:rsidRPr="006E5904" w:rsidRDefault="00861615" w:rsidP="007C6EC3">
            <w:pPr>
              <w:rPr>
                <w:rFonts w:asciiTheme="majorBidi" w:hAnsiTheme="majorBidi" w:cstheme="majorBidi"/>
                <w:snapToGrid w:val="0"/>
                <w:color w:val="000000" w:themeColor="text1"/>
                <w:kern w:val="2"/>
                <w:sz w:val="5"/>
                <w:szCs w:val="5"/>
              </w:rPr>
            </w:pPr>
          </w:p>
        </w:tc>
        <w:tc>
          <w:tcPr>
            <w:tcW w:w="760" w:type="dxa"/>
            <w:tcBorders>
              <w:bottom w:val="single" w:sz="8" w:space="0" w:color="auto"/>
            </w:tcBorders>
            <w:vAlign w:val="center"/>
          </w:tcPr>
          <w:p w14:paraId="4AF210E2" w14:textId="77777777" w:rsidR="00861615" w:rsidRPr="006E5904" w:rsidRDefault="00861615" w:rsidP="007C6EC3">
            <w:pPr>
              <w:rPr>
                <w:rFonts w:asciiTheme="majorBidi" w:hAnsiTheme="majorBidi" w:cstheme="majorBidi"/>
                <w:snapToGrid w:val="0"/>
                <w:color w:val="000000" w:themeColor="text1"/>
                <w:kern w:val="2"/>
                <w:sz w:val="5"/>
                <w:szCs w:val="5"/>
              </w:rPr>
            </w:pPr>
          </w:p>
        </w:tc>
        <w:tc>
          <w:tcPr>
            <w:tcW w:w="960" w:type="dxa"/>
            <w:tcBorders>
              <w:bottom w:val="single" w:sz="8" w:space="0" w:color="auto"/>
              <w:right w:val="single" w:sz="8" w:space="0" w:color="auto"/>
            </w:tcBorders>
            <w:vAlign w:val="center"/>
          </w:tcPr>
          <w:p w14:paraId="437E7D87" w14:textId="77777777" w:rsidR="00861615" w:rsidRPr="006E5904" w:rsidRDefault="00861615" w:rsidP="007C6EC3">
            <w:pPr>
              <w:rPr>
                <w:rFonts w:asciiTheme="majorBidi" w:hAnsiTheme="majorBidi" w:cstheme="majorBidi"/>
                <w:snapToGrid w:val="0"/>
                <w:color w:val="000000" w:themeColor="text1"/>
                <w:kern w:val="2"/>
                <w:sz w:val="5"/>
                <w:szCs w:val="5"/>
              </w:rPr>
            </w:pPr>
          </w:p>
        </w:tc>
        <w:tc>
          <w:tcPr>
            <w:tcW w:w="30" w:type="dxa"/>
            <w:vAlign w:val="center"/>
          </w:tcPr>
          <w:p w14:paraId="66A26C32" w14:textId="77777777" w:rsidR="00861615" w:rsidRPr="006E5904" w:rsidRDefault="00861615" w:rsidP="007C6EC3">
            <w:pPr>
              <w:rPr>
                <w:rFonts w:asciiTheme="majorBidi" w:hAnsiTheme="majorBidi" w:cstheme="majorBidi"/>
                <w:snapToGrid w:val="0"/>
                <w:color w:val="000000" w:themeColor="text1"/>
                <w:kern w:val="2"/>
                <w:sz w:val="1"/>
                <w:szCs w:val="1"/>
              </w:rPr>
            </w:pPr>
          </w:p>
        </w:tc>
      </w:tr>
      <w:tr w:rsidR="00861615" w:rsidRPr="006E5904" w14:paraId="3312E7FE" w14:textId="77777777" w:rsidTr="00861615">
        <w:trPr>
          <w:trHeight w:val="298"/>
        </w:trPr>
        <w:tc>
          <w:tcPr>
            <w:tcW w:w="620" w:type="dxa"/>
            <w:vMerge w:val="restart"/>
            <w:tcBorders>
              <w:left w:val="single" w:sz="8" w:space="0" w:color="auto"/>
              <w:right w:val="single" w:sz="8" w:space="0" w:color="auto"/>
            </w:tcBorders>
            <w:vAlign w:val="center"/>
          </w:tcPr>
          <w:p w14:paraId="0F0D9F20" w14:textId="77777777" w:rsidR="00861615" w:rsidRPr="006E5904" w:rsidRDefault="00861615"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4</w:t>
            </w:r>
          </w:p>
        </w:tc>
        <w:tc>
          <w:tcPr>
            <w:tcW w:w="6260" w:type="dxa"/>
            <w:vMerge w:val="restart"/>
            <w:tcBorders>
              <w:right w:val="single" w:sz="8" w:space="0" w:color="auto"/>
            </w:tcBorders>
            <w:vAlign w:val="center"/>
          </w:tcPr>
          <w:p w14:paraId="189E512A" w14:textId="77777777" w:rsidR="00861615" w:rsidRPr="006E5904" w:rsidRDefault="004D7B52" w:rsidP="007C6EC3">
            <w:pPr>
              <w:spacing w:line="253"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Refuse derived fuel</w:t>
            </w:r>
            <w:r w:rsidR="000A2B09" w:rsidRPr="006E5904">
              <w:rPr>
                <w:rFonts w:asciiTheme="majorBidi" w:eastAsia="ＭＳ 明朝" w:hAnsiTheme="majorBidi" w:cstheme="majorBidi"/>
                <w:snapToGrid w:val="0"/>
                <w:color w:val="000000" w:themeColor="text1"/>
                <w:kern w:val="2"/>
                <w:sz w:val="21"/>
                <w:szCs w:val="21"/>
              </w:rPr>
              <w:t xml:space="preserve"> (RDF)</w:t>
            </w:r>
          </w:p>
        </w:tc>
        <w:tc>
          <w:tcPr>
            <w:tcW w:w="760" w:type="dxa"/>
            <w:vAlign w:val="center"/>
          </w:tcPr>
          <w:p w14:paraId="0C9C857E" w14:textId="77777777" w:rsidR="00861615" w:rsidRPr="006E5904" w:rsidRDefault="00861615" w:rsidP="007C6EC3">
            <w:pPr>
              <w:ind w:left="14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0.775</w:t>
            </w:r>
          </w:p>
        </w:tc>
        <w:tc>
          <w:tcPr>
            <w:tcW w:w="960" w:type="dxa"/>
            <w:tcBorders>
              <w:right w:val="single" w:sz="8" w:space="0" w:color="auto"/>
            </w:tcBorders>
            <w:vAlign w:val="center"/>
          </w:tcPr>
          <w:p w14:paraId="6BB9F883" w14:textId="77777777" w:rsidR="00861615" w:rsidRPr="006E5904" w:rsidRDefault="00861615" w:rsidP="007C6EC3">
            <w:pPr>
              <w:ind w:left="8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tCO</w:t>
            </w:r>
            <w:r w:rsidRPr="006E5904">
              <w:rPr>
                <w:rFonts w:asciiTheme="majorBidi" w:eastAsia="Century" w:hAnsiTheme="majorBidi" w:cstheme="majorBidi"/>
                <w:snapToGrid w:val="0"/>
                <w:color w:val="000000" w:themeColor="text1"/>
                <w:kern w:val="2"/>
                <w:sz w:val="21"/>
                <w:szCs w:val="21"/>
                <w:vertAlign w:val="subscript"/>
              </w:rPr>
              <w:t>2</w:t>
            </w:r>
            <w:r w:rsidRPr="006E5904">
              <w:rPr>
                <w:rFonts w:asciiTheme="majorBidi" w:eastAsia="Century" w:hAnsiTheme="majorBidi" w:cstheme="majorBidi"/>
                <w:snapToGrid w:val="0"/>
                <w:color w:val="000000" w:themeColor="text1"/>
                <w:kern w:val="2"/>
                <w:sz w:val="21"/>
                <w:szCs w:val="21"/>
              </w:rPr>
              <w:t>/t</w:t>
            </w:r>
          </w:p>
        </w:tc>
        <w:tc>
          <w:tcPr>
            <w:tcW w:w="30" w:type="dxa"/>
            <w:vAlign w:val="center"/>
          </w:tcPr>
          <w:p w14:paraId="587F9F66" w14:textId="77777777" w:rsidR="00861615" w:rsidRPr="006E5904" w:rsidRDefault="00861615" w:rsidP="007C6EC3">
            <w:pPr>
              <w:rPr>
                <w:rFonts w:asciiTheme="majorBidi" w:hAnsiTheme="majorBidi" w:cstheme="majorBidi"/>
                <w:snapToGrid w:val="0"/>
                <w:color w:val="000000" w:themeColor="text1"/>
                <w:kern w:val="2"/>
                <w:sz w:val="1"/>
                <w:szCs w:val="1"/>
              </w:rPr>
            </w:pPr>
          </w:p>
        </w:tc>
      </w:tr>
      <w:tr w:rsidR="00861615" w:rsidRPr="006E5904" w14:paraId="57464A07" w14:textId="77777777" w:rsidTr="00861615">
        <w:trPr>
          <w:trHeight w:val="66"/>
        </w:trPr>
        <w:tc>
          <w:tcPr>
            <w:tcW w:w="620" w:type="dxa"/>
            <w:vMerge/>
            <w:tcBorders>
              <w:left w:val="single" w:sz="8" w:space="0" w:color="auto"/>
              <w:bottom w:val="single" w:sz="8" w:space="0" w:color="auto"/>
              <w:right w:val="single" w:sz="8" w:space="0" w:color="auto"/>
            </w:tcBorders>
            <w:vAlign w:val="center"/>
          </w:tcPr>
          <w:p w14:paraId="775AD03D" w14:textId="77777777" w:rsidR="00861615" w:rsidRPr="006E5904" w:rsidRDefault="00861615" w:rsidP="007C6EC3">
            <w:pPr>
              <w:rPr>
                <w:rFonts w:asciiTheme="majorBidi" w:hAnsiTheme="majorBidi" w:cstheme="majorBidi"/>
                <w:snapToGrid w:val="0"/>
                <w:color w:val="000000" w:themeColor="text1"/>
                <w:kern w:val="2"/>
                <w:sz w:val="5"/>
                <w:szCs w:val="5"/>
              </w:rPr>
            </w:pPr>
          </w:p>
        </w:tc>
        <w:tc>
          <w:tcPr>
            <w:tcW w:w="6260" w:type="dxa"/>
            <w:vMerge/>
            <w:tcBorders>
              <w:bottom w:val="single" w:sz="8" w:space="0" w:color="auto"/>
              <w:right w:val="single" w:sz="8" w:space="0" w:color="auto"/>
            </w:tcBorders>
            <w:vAlign w:val="center"/>
          </w:tcPr>
          <w:p w14:paraId="71F3B39C" w14:textId="77777777" w:rsidR="00861615" w:rsidRPr="006E5904" w:rsidRDefault="00861615" w:rsidP="007C6EC3">
            <w:pPr>
              <w:rPr>
                <w:rFonts w:asciiTheme="majorBidi" w:hAnsiTheme="majorBidi" w:cstheme="majorBidi"/>
                <w:snapToGrid w:val="0"/>
                <w:color w:val="000000" w:themeColor="text1"/>
                <w:kern w:val="2"/>
                <w:sz w:val="5"/>
                <w:szCs w:val="5"/>
              </w:rPr>
            </w:pPr>
          </w:p>
        </w:tc>
        <w:tc>
          <w:tcPr>
            <w:tcW w:w="760" w:type="dxa"/>
            <w:tcBorders>
              <w:bottom w:val="single" w:sz="8" w:space="0" w:color="auto"/>
            </w:tcBorders>
            <w:vAlign w:val="center"/>
          </w:tcPr>
          <w:p w14:paraId="2D3E66D4" w14:textId="77777777" w:rsidR="00861615" w:rsidRPr="006E5904" w:rsidRDefault="00861615" w:rsidP="007C6EC3">
            <w:pPr>
              <w:rPr>
                <w:rFonts w:asciiTheme="majorBidi" w:hAnsiTheme="majorBidi" w:cstheme="majorBidi"/>
                <w:snapToGrid w:val="0"/>
                <w:color w:val="000000" w:themeColor="text1"/>
                <w:kern w:val="2"/>
                <w:sz w:val="5"/>
                <w:szCs w:val="5"/>
              </w:rPr>
            </w:pPr>
          </w:p>
        </w:tc>
        <w:tc>
          <w:tcPr>
            <w:tcW w:w="960" w:type="dxa"/>
            <w:tcBorders>
              <w:bottom w:val="single" w:sz="8" w:space="0" w:color="auto"/>
              <w:right w:val="single" w:sz="8" w:space="0" w:color="auto"/>
            </w:tcBorders>
            <w:vAlign w:val="center"/>
          </w:tcPr>
          <w:p w14:paraId="4DFB8FEF" w14:textId="77777777" w:rsidR="00861615" w:rsidRPr="006E5904" w:rsidRDefault="00861615" w:rsidP="007C6EC3">
            <w:pPr>
              <w:rPr>
                <w:rFonts w:asciiTheme="majorBidi" w:hAnsiTheme="majorBidi" w:cstheme="majorBidi"/>
                <w:snapToGrid w:val="0"/>
                <w:color w:val="000000" w:themeColor="text1"/>
                <w:kern w:val="2"/>
                <w:sz w:val="5"/>
                <w:szCs w:val="5"/>
              </w:rPr>
            </w:pPr>
          </w:p>
        </w:tc>
        <w:tc>
          <w:tcPr>
            <w:tcW w:w="30" w:type="dxa"/>
            <w:vAlign w:val="center"/>
          </w:tcPr>
          <w:p w14:paraId="46CD9126" w14:textId="77777777" w:rsidR="00861615" w:rsidRPr="006E5904" w:rsidRDefault="00861615" w:rsidP="007C6EC3">
            <w:pPr>
              <w:rPr>
                <w:rFonts w:asciiTheme="majorBidi" w:hAnsiTheme="majorBidi" w:cstheme="majorBidi"/>
                <w:snapToGrid w:val="0"/>
                <w:color w:val="000000" w:themeColor="text1"/>
                <w:kern w:val="2"/>
                <w:sz w:val="1"/>
                <w:szCs w:val="1"/>
              </w:rPr>
            </w:pPr>
          </w:p>
        </w:tc>
      </w:tr>
    </w:tbl>
    <w:p w14:paraId="3E92C59C" w14:textId="77777777" w:rsidR="001A4DCC" w:rsidRPr="006E5904" w:rsidRDefault="001A4DCC" w:rsidP="007C6EC3">
      <w:pPr>
        <w:spacing w:line="80" w:lineRule="exact"/>
        <w:rPr>
          <w:rFonts w:asciiTheme="majorBidi" w:hAnsiTheme="majorBidi" w:cstheme="majorBidi"/>
          <w:snapToGrid w:val="0"/>
          <w:color w:val="000000" w:themeColor="text1"/>
          <w:kern w:val="2"/>
          <w:sz w:val="20"/>
          <w:szCs w:val="20"/>
        </w:rPr>
      </w:pPr>
    </w:p>
    <w:p w14:paraId="1FB3CE10" w14:textId="77777777" w:rsidR="001A4DCC" w:rsidRPr="006E5904" w:rsidRDefault="000A2B09" w:rsidP="007C6EC3">
      <w:pPr>
        <w:spacing w:line="201" w:lineRule="exact"/>
        <w:ind w:left="1"/>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(Reference)</w:t>
      </w:r>
    </w:p>
    <w:p w14:paraId="4FF4EDDD" w14:textId="77777777" w:rsidR="001A4DCC" w:rsidRPr="006E5904" w:rsidRDefault="001A4DCC" w:rsidP="007C6EC3">
      <w:pPr>
        <w:spacing w:line="110" w:lineRule="exact"/>
        <w:rPr>
          <w:rFonts w:asciiTheme="majorBidi" w:hAnsiTheme="majorBidi" w:cstheme="majorBidi"/>
          <w:snapToGrid w:val="0"/>
          <w:color w:val="000000" w:themeColor="text1"/>
          <w:kern w:val="2"/>
          <w:sz w:val="20"/>
          <w:szCs w:val="20"/>
        </w:rPr>
      </w:pPr>
    </w:p>
    <w:p w14:paraId="02561E04" w14:textId="77777777" w:rsidR="001A4DCC" w:rsidRPr="006E5904" w:rsidRDefault="000A2B09" w:rsidP="007C6EC3">
      <w:pPr>
        <w:spacing w:line="201" w:lineRule="exact"/>
        <w:ind w:left="421"/>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The emission factors in this table are based on the following:</w:t>
      </w:r>
    </w:p>
    <w:p w14:paraId="3CCA340E" w14:textId="77777777" w:rsidR="001A4DCC" w:rsidRPr="006E5904" w:rsidRDefault="001A4DCC" w:rsidP="007C6EC3">
      <w:pPr>
        <w:spacing w:line="29" w:lineRule="exact"/>
        <w:rPr>
          <w:rFonts w:asciiTheme="majorBidi" w:hAnsiTheme="majorBidi" w:cstheme="majorBidi"/>
          <w:snapToGrid w:val="0"/>
          <w:color w:val="000000" w:themeColor="text1"/>
          <w:kern w:val="2"/>
          <w:sz w:val="20"/>
          <w:szCs w:val="20"/>
        </w:rPr>
      </w:pPr>
    </w:p>
    <w:p w14:paraId="343BC432" w14:textId="77777777" w:rsidR="001A4DCC" w:rsidRPr="006E5904" w:rsidRDefault="000A2B09" w:rsidP="007C6EC3">
      <w:pPr>
        <w:spacing w:line="241" w:lineRule="exact"/>
        <w:ind w:left="421"/>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&lt;&lt;No.1 Fuel oil made from waste oil&gt;&gt;</w:t>
      </w:r>
    </w:p>
    <w:p w14:paraId="73E28B1A" w14:textId="77777777" w:rsidR="001A4DCC" w:rsidRPr="006E5904" w:rsidRDefault="001A4DCC" w:rsidP="007C6EC3">
      <w:pPr>
        <w:spacing w:line="25" w:lineRule="exact"/>
        <w:rPr>
          <w:rFonts w:asciiTheme="majorBidi" w:hAnsiTheme="majorBidi" w:cstheme="majorBidi"/>
          <w:snapToGrid w:val="0"/>
          <w:color w:val="000000" w:themeColor="text1"/>
          <w:kern w:val="2"/>
          <w:sz w:val="20"/>
          <w:szCs w:val="20"/>
        </w:rPr>
      </w:pPr>
    </w:p>
    <w:p w14:paraId="54FF5596" w14:textId="77777777" w:rsidR="001A4DCC" w:rsidRPr="006E5904" w:rsidRDefault="000A2B09" w:rsidP="00E76391">
      <w:pPr>
        <w:spacing w:line="248" w:lineRule="exact"/>
        <w:ind w:left="641"/>
        <w:jc w:val="both"/>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 xml:space="preserve">The set value was found by converting the emission factor of </w:t>
      </w:r>
      <w:r w:rsidR="00D65647" w:rsidRPr="006E5904">
        <w:rPr>
          <w:rFonts w:asciiTheme="majorBidi" w:eastAsia="Century" w:hAnsiTheme="majorBidi" w:cstheme="majorBidi"/>
          <w:snapToGrid w:val="0"/>
          <w:color w:val="000000" w:themeColor="text1"/>
          <w:kern w:val="2"/>
          <w:sz w:val="20"/>
          <w:szCs w:val="20"/>
        </w:rPr>
        <w:t>2.92 tCO</w:t>
      </w:r>
      <w:r w:rsidR="00E76391" w:rsidRPr="006E5904">
        <w:rPr>
          <w:rFonts w:asciiTheme="majorBidi" w:hAnsiTheme="majorBidi" w:cstheme="majorBidi"/>
          <w:snapToGrid w:val="0"/>
          <w:color w:val="000000" w:themeColor="text1"/>
          <w:kern w:val="2"/>
          <w:sz w:val="18"/>
          <w:szCs w:val="18"/>
          <w:vertAlign w:val="subscript"/>
        </w:rPr>
        <w:t>2</w:t>
      </w:r>
      <w:r w:rsidR="00D65647" w:rsidRPr="006E5904">
        <w:rPr>
          <w:rFonts w:asciiTheme="majorBidi" w:eastAsia="Century" w:hAnsiTheme="majorBidi" w:cstheme="majorBidi"/>
          <w:snapToGrid w:val="0"/>
          <w:color w:val="000000" w:themeColor="text1"/>
          <w:kern w:val="2"/>
          <w:sz w:val="20"/>
          <w:szCs w:val="20"/>
        </w:rPr>
        <w:t xml:space="preserve">/t </w:t>
      </w:r>
      <w:r w:rsidRPr="006E5904">
        <w:rPr>
          <w:rFonts w:asciiTheme="majorBidi" w:hAnsiTheme="majorBidi" w:cstheme="majorBidi"/>
          <w:snapToGrid w:val="0"/>
          <w:color w:val="000000" w:themeColor="text1"/>
          <w:kern w:val="2"/>
          <w:sz w:val="20"/>
          <w:szCs w:val="20"/>
        </w:rPr>
        <w:t xml:space="preserve">for incineration of waste oil and use of waste oil to make products to its volume equivalent by using the weight conversion factor </w:t>
      </w:r>
      <w:r w:rsidR="00ED61D3" w:rsidRPr="006E5904">
        <w:rPr>
          <w:rFonts w:asciiTheme="majorBidi" w:hAnsiTheme="majorBidi" w:cstheme="majorBidi"/>
          <w:snapToGrid w:val="0"/>
          <w:color w:val="000000" w:themeColor="text1"/>
          <w:kern w:val="2"/>
          <w:sz w:val="20"/>
          <w:szCs w:val="20"/>
        </w:rPr>
        <w:t xml:space="preserve">of </w:t>
      </w:r>
      <w:r w:rsidRPr="006E5904">
        <w:rPr>
          <w:rFonts w:asciiTheme="majorBidi" w:eastAsia="Century" w:hAnsiTheme="majorBidi" w:cstheme="majorBidi"/>
          <w:snapToGrid w:val="0"/>
          <w:color w:val="000000" w:themeColor="text1"/>
          <w:kern w:val="2"/>
          <w:sz w:val="20"/>
          <w:szCs w:val="20"/>
        </w:rPr>
        <w:t>0.90 kg/l</w:t>
      </w:r>
      <w:r w:rsidRPr="006E5904">
        <w:rPr>
          <w:rFonts w:asciiTheme="majorBidi" w:hAnsiTheme="majorBidi" w:cstheme="majorBidi"/>
          <w:snapToGrid w:val="0"/>
          <w:color w:val="000000" w:themeColor="text1"/>
          <w:kern w:val="2"/>
          <w:sz w:val="20"/>
          <w:szCs w:val="20"/>
        </w:rPr>
        <w:t xml:space="preserve"> for waste oil (</w:t>
      </w:r>
      <w:r w:rsidR="003411CD" w:rsidRPr="006E5904">
        <w:rPr>
          <w:rFonts w:asciiTheme="majorBidi" w:hAnsiTheme="majorBidi" w:cstheme="majorBidi"/>
          <w:snapToGrid w:val="0"/>
          <w:color w:val="000000" w:themeColor="text1"/>
          <w:kern w:val="2"/>
          <w:sz w:val="20"/>
          <w:szCs w:val="20"/>
        </w:rPr>
        <w:t xml:space="preserve">based on </w:t>
      </w:r>
      <w:r w:rsidR="00CF190B" w:rsidRPr="006E5904">
        <w:rPr>
          <w:rFonts w:asciiTheme="majorBidi" w:hAnsiTheme="majorBidi" w:cstheme="majorBidi"/>
          <w:snapToGrid w:val="0"/>
          <w:color w:val="000000" w:themeColor="text1"/>
          <w:kern w:val="2"/>
          <w:sz w:val="20"/>
          <w:szCs w:val="20"/>
        </w:rPr>
        <w:t>"</w:t>
      </w:r>
      <w:r w:rsidR="003411CD" w:rsidRPr="006E5904">
        <w:rPr>
          <w:rFonts w:asciiTheme="majorBidi" w:hAnsiTheme="majorBidi" w:cstheme="majorBidi"/>
          <w:snapToGrid w:val="0"/>
          <w:color w:val="000000" w:themeColor="text1"/>
          <w:kern w:val="2"/>
          <w:sz w:val="20"/>
          <w:szCs w:val="20"/>
        </w:rPr>
        <w:t>Waste Handbook</w:t>
      </w:r>
      <w:r w:rsidR="00CF190B" w:rsidRPr="006E5904">
        <w:rPr>
          <w:rFonts w:asciiTheme="majorBidi" w:hAnsiTheme="majorBidi" w:cstheme="majorBidi"/>
          <w:snapToGrid w:val="0"/>
          <w:color w:val="000000" w:themeColor="text1"/>
          <w:kern w:val="2"/>
          <w:sz w:val="20"/>
          <w:szCs w:val="20"/>
        </w:rPr>
        <w:t>"</w:t>
      </w:r>
      <w:r w:rsidR="003411CD" w:rsidRPr="006E5904">
        <w:rPr>
          <w:rFonts w:asciiTheme="majorBidi" w:hAnsiTheme="majorBidi" w:cstheme="majorBidi"/>
          <w:snapToGrid w:val="0"/>
          <w:color w:val="000000" w:themeColor="text1"/>
          <w:kern w:val="2"/>
          <w:sz w:val="20"/>
          <w:szCs w:val="20"/>
        </w:rPr>
        <w:t xml:space="preserve"> (</w:t>
      </w:r>
      <w:r w:rsidR="00D65647" w:rsidRPr="006E5904">
        <w:rPr>
          <w:rFonts w:asciiTheme="majorBidi" w:eastAsia="Century" w:hAnsiTheme="majorBidi" w:cstheme="majorBidi"/>
          <w:snapToGrid w:val="0"/>
          <w:color w:val="000000" w:themeColor="text1"/>
          <w:kern w:val="2"/>
          <w:sz w:val="20"/>
          <w:szCs w:val="20"/>
        </w:rPr>
        <w:t>1997</w:t>
      </w:r>
      <w:r w:rsidR="003411CD" w:rsidRPr="006E5904">
        <w:rPr>
          <w:rFonts w:asciiTheme="majorBidi" w:hAnsiTheme="majorBidi" w:cstheme="majorBidi"/>
          <w:snapToGrid w:val="0"/>
          <w:color w:val="000000" w:themeColor="text1"/>
          <w:kern w:val="2"/>
          <w:sz w:val="20"/>
          <w:szCs w:val="20"/>
        </w:rPr>
        <w:t xml:space="preserve">) </w:t>
      </w:r>
      <w:r w:rsidR="003411CD" w:rsidRPr="006E5904">
        <w:rPr>
          <w:rFonts w:asciiTheme="majorBidi" w:eastAsia="ＭＳ 明朝" w:hAnsiTheme="majorBidi" w:cstheme="majorBidi"/>
          <w:snapToGrid w:val="0"/>
          <w:color w:val="000000" w:themeColor="text1"/>
          <w:kern w:val="2"/>
          <w:sz w:val="20"/>
          <w:szCs w:val="20"/>
        </w:rPr>
        <w:t>edited by the Japan Society of Waste Management</w:t>
      </w:r>
      <w:r w:rsidR="00F4495C" w:rsidRPr="006E5904">
        <w:rPr>
          <w:rFonts w:asciiTheme="majorBidi" w:eastAsia="ＭＳ 明朝" w:hAnsiTheme="majorBidi" w:cstheme="majorBidi"/>
          <w:snapToGrid w:val="0"/>
          <w:color w:val="000000" w:themeColor="text1"/>
          <w:kern w:val="2"/>
          <w:sz w:val="20"/>
          <w:szCs w:val="20"/>
        </w:rPr>
        <w:t>).</w:t>
      </w:r>
    </w:p>
    <w:p w14:paraId="6283401E" w14:textId="77777777" w:rsidR="001A4DCC" w:rsidRPr="006E5904" w:rsidRDefault="00B22661" w:rsidP="008B4179">
      <w:pPr>
        <w:tabs>
          <w:tab w:val="left" w:pos="3461"/>
        </w:tabs>
        <w:spacing w:line="211" w:lineRule="exact"/>
        <w:ind w:left="2641"/>
        <w:rPr>
          <w:rFonts w:asciiTheme="majorBidi" w:hAnsiTheme="majorBidi" w:cstheme="majorBidi"/>
          <w:snapToGrid w:val="0"/>
          <w:color w:val="000000" w:themeColor="text1"/>
          <w:kern w:val="2"/>
          <w:sz w:val="20"/>
          <w:szCs w:val="20"/>
        </w:rPr>
      </w:pPr>
      <w:r w:rsidRPr="006E5904">
        <w:rPr>
          <w:rFonts w:asciiTheme="majorBidi" w:hAnsiTheme="majorBidi" w:cstheme="majorBidi"/>
          <w:snapToGrid w:val="0"/>
          <w:color w:val="000000" w:themeColor="text1"/>
          <w:kern w:val="2"/>
        </w:rPr>
        <w:br w:type="page"/>
      </w:r>
    </w:p>
    <w:p w14:paraId="603FBCED" w14:textId="77777777" w:rsidR="001A4DCC" w:rsidRPr="006E5904" w:rsidRDefault="00EC0B81" w:rsidP="007C6EC3">
      <w:pPr>
        <w:spacing w:line="241" w:lineRule="exact"/>
        <w:ind w:left="421"/>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lastRenderedPageBreak/>
        <w:t xml:space="preserve">&lt;&lt; </w:t>
      </w:r>
      <w:r w:rsidR="00D65647" w:rsidRPr="006E5904">
        <w:rPr>
          <w:rFonts w:asciiTheme="majorBidi" w:eastAsia="Century" w:hAnsiTheme="majorBidi" w:cstheme="majorBidi"/>
          <w:snapToGrid w:val="0"/>
          <w:color w:val="000000" w:themeColor="text1"/>
          <w:kern w:val="2"/>
          <w:sz w:val="20"/>
          <w:szCs w:val="20"/>
        </w:rPr>
        <w:t xml:space="preserve">No.2 </w:t>
      </w:r>
      <w:r w:rsidRPr="006E5904">
        <w:rPr>
          <w:rFonts w:asciiTheme="majorBidi" w:hAnsiTheme="majorBidi" w:cstheme="majorBidi"/>
          <w:snapToGrid w:val="0"/>
          <w:color w:val="000000" w:themeColor="text1"/>
          <w:kern w:val="2"/>
          <w:sz w:val="20"/>
          <w:szCs w:val="20"/>
        </w:rPr>
        <w:t>Fuel oil made from waste plastics&gt;&gt;</w:t>
      </w:r>
    </w:p>
    <w:p w14:paraId="083FBDDF" w14:textId="77777777" w:rsidR="001A4DCC" w:rsidRPr="006E5904" w:rsidRDefault="001A4DCC" w:rsidP="007C6EC3">
      <w:pPr>
        <w:spacing w:line="50" w:lineRule="exact"/>
        <w:rPr>
          <w:rFonts w:asciiTheme="majorBidi" w:hAnsiTheme="majorBidi" w:cstheme="majorBidi"/>
          <w:snapToGrid w:val="0"/>
          <w:color w:val="000000" w:themeColor="text1"/>
          <w:kern w:val="2"/>
          <w:sz w:val="20"/>
          <w:szCs w:val="20"/>
        </w:rPr>
      </w:pPr>
    </w:p>
    <w:p w14:paraId="1063CB76" w14:textId="77777777" w:rsidR="001A4DCC" w:rsidRPr="006E5904" w:rsidRDefault="004E5247" w:rsidP="007C6EC3">
      <w:pPr>
        <w:spacing w:line="239" w:lineRule="exact"/>
        <w:ind w:left="641"/>
        <w:jc w:val="both"/>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Fuel oil made from waste plastics is used mainly as an alternative fuel for diesel. Thus,</w:t>
      </w:r>
      <w:r w:rsidR="00811CFC" w:rsidRPr="006E5904">
        <w:rPr>
          <w:rFonts w:asciiTheme="majorBidi" w:eastAsia="ＭＳ 明朝" w:hAnsiTheme="majorBidi" w:cstheme="majorBidi"/>
          <w:snapToGrid w:val="0"/>
          <w:color w:val="000000" w:themeColor="text1"/>
          <w:kern w:val="2"/>
          <w:sz w:val="20"/>
          <w:szCs w:val="20"/>
        </w:rPr>
        <w:t xml:space="preserve"> </w:t>
      </w:r>
      <w:r w:rsidRPr="006E5904">
        <w:rPr>
          <w:rFonts w:asciiTheme="majorBidi" w:eastAsia="ＭＳ 明朝" w:hAnsiTheme="majorBidi" w:cstheme="majorBidi"/>
          <w:snapToGrid w:val="0"/>
          <w:color w:val="000000" w:themeColor="text1"/>
          <w:kern w:val="2"/>
          <w:sz w:val="20"/>
          <w:szCs w:val="20"/>
        </w:rPr>
        <w:t xml:space="preserve">the set value was found by converting the emission factor for light oil to its volume equivalent by using the heat value for light oil (based on the General </w:t>
      </w:r>
      <w:r w:rsidR="00811CFC" w:rsidRPr="006E5904">
        <w:rPr>
          <w:rFonts w:asciiTheme="majorBidi" w:eastAsia="ＭＳ 明朝" w:hAnsiTheme="majorBidi" w:cstheme="majorBidi"/>
          <w:snapToGrid w:val="0"/>
          <w:color w:val="000000" w:themeColor="text1"/>
          <w:kern w:val="2"/>
          <w:sz w:val="20"/>
          <w:szCs w:val="20"/>
        </w:rPr>
        <w:t>E</w:t>
      </w:r>
      <w:r w:rsidRPr="006E5904">
        <w:rPr>
          <w:rFonts w:asciiTheme="majorBidi" w:eastAsia="ＭＳ 明朝" w:hAnsiTheme="majorBidi" w:cstheme="majorBidi"/>
          <w:snapToGrid w:val="0"/>
          <w:color w:val="000000" w:themeColor="text1"/>
          <w:kern w:val="2"/>
          <w:sz w:val="20"/>
          <w:szCs w:val="20"/>
        </w:rPr>
        <w:t>nergy Statistics of Japan (2003)).</w:t>
      </w:r>
    </w:p>
    <w:p w14:paraId="5F81313A" w14:textId="77777777" w:rsidR="001A4DCC" w:rsidRPr="006E5904" w:rsidRDefault="001A4DCC" w:rsidP="007C6EC3">
      <w:pPr>
        <w:spacing w:line="211" w:lineRule="exact"/>
        <w:rPr>
          <w:rFonts w:asciiTheme="majorBidi" w:hAnsiTheme="majorBidi" w:cstheme="majorBidi"/>
          <w:snapToGrid w:val="0"/>
          <w:color w:val="000000" w:themeColor="text1"/>
          <w:kern w:val="2"/>
          <w:sz w:val="20"/>
          <w:szCs w:val="20"/>
        </w:rPr>
      </w:pPr>
    </w:p>
    <w:p w14:paraId="7A4A6338" w14:textId="77777777" w:rsidR="001A4DCC" w:rsidRPr="006E5904" w:rsidRDefault="00FF65CD" w:rsidP="007C6EC3">
      <w:pPr>
        <w:spacing w:line="241" w:lineRule="exact"/>
        <w:ind w:left="421"/>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 xml:space="preserve">&lt;&lt; No.3 </w:t>
      </w:r>
      <w:r w:rsidR="004D7B52" w:rsidRPr="006E5904">
        <w:rPr>
          <w:rFonts w:asciiTheme="majorBidi" w:eastAsia="ＭＳ 明朝" w:hAnsiTheme="majorBidi" w:cstheme="majorBidi"/>
          <w:snapToGrid w:val="0"/>
          <w:color w:val="000000" w:themeColor="text1"/>
          <w:kern w:val="2"/>
          <w:sz w:val="20"/>
          <w:szCs w:val="20"/>
        </w:rPr>
        <w:t>Refuse derived fuel</w:t>
      </w:r>
      <w:r w:rsidRPr="006E5904">
        <w:rPr>
          <w:rFonts w:asciiTheme="majorBidi" w:eastAsia="ＭＳ 明朝" w:hAnsiTheme="majorBidi" w:cstheme="majorBidi"/>
          <w:snapToGrid w:val="0"/>
          <w:color w:val="000000" w:themeColor="text1"/>
          <w:kern w:val="2"/>
          <w:sz w:val="20"/>
          <w:szCs w:val="20"/>
        </w:rPr>
        <w:t xml:space="preserve"> (RPF)&gt;&gt;</w:t>
      </w:r>
    </w:p>
    <w:p w14:paraId="12CD63CB" w14:textId="77777777" w:rsidR="001A4DCC" w:rsidRPr="006E5904" w:rsidRDefault="001A4DCC" w:rsidP="007C6EC3">
      <w:pPr>
        <w:spacing w:line="25" w:lineRule="exact"/>
        <w:rPr>
          <w:rFonts w:asciiTheme="majorBidi" w:hAnsiTheme="majorBidi" w:cstheme="majorBidi"/>
          <w:snapToGrid w:val="0"/>
          <w:color w:val="000000" w:themeColor="text1"/>
          <w:kern w:val="2"/>
          <w:sz w:val="20"/>
          <w:szCs w:val="20"/>
        </w:rPr>
      </w:pPr>
    </w:p>
    <w:p w14:paraId="6C7A0D61" w14:textId="77777777" w:rsidR="001A4DCC" w:rsidRPr="006E5904" w:rsidRDefault="007414C3" w:rsidP="007C6EC3">
      <w:pPr>
        <w:spacing w:line="251" w:lineRule="exact"/>
        <w:ind w:left="641"/>
        <w:jc w:val="both"/>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0"/>
          <w:szCs w:val="20"/>
        </w:rPr>
        <w:t>The set value was found by multiplying</w:t>
      </w:r>
      <w:r w:rsidR="00CF190B" w:rsidRPr="006E5904">
        <w:rPr>
          <w:rFonts w:asciiTheme="majorBidi" w:eastAsia="Century" w:hAnsiTheme="majorBidi" w:cstheme="majorBidi"/>
          <w:snapToGrid w:val="0"/>
          <w:color w:val="000000" w:themeColor="text1"/>
          <w:kern w:val="2"/>
          <w:sz w:val="20"/>
          <w:szCs w:val="20"/>
        </w:rPr>
        <w:t xml:space="preserve"> 1.</w:t>
      </w:r>
      <w:r w:rsidRPr="006E5904">
        <w:rPr>
          <w:rFonts w:asciiTheme="majorBidi" w:eastAsia="Century" w:hAnsiTheme="majorBidi" w:cstheme="majorBidi"/>
          <w:snapToGrid w:val="0"/>
          <w:color w:val="000000" w:themeColor="text1"/>
          <w:kern w:val="2"/>
          <w:sz w:val="20"/>
          <w:szCs w:val="20"/>
        </w:rPr>
        <w:t xml:space="preserve"> the average solid content ratio in RPF by</w:t>
      </w:r>
      <w:r w:rsidR="00CF190B" w:rsidRPr="006E5904">
        <w:rPr>
          <w:rFonts w:asciiTheme="majorBidi" w:eastAsia="Century" w:hAnsiTheme="majorBidi" w:cstheme="majorBidi"/>
          <w:snapToGrid w:val="0"/>
          <w:color w:val="000000" w:themeColor="text1"/>
          <w:kern w:val="2"/>
          <w:sz w:val="20"/>
          <w:szCs w:val="20"/>
        </w:rPr>
        <w:t xml:space="preserve"> 2.</w:t>
      </w:r>
      <w:r w:rsidRPr="006E5904">
        <w:rPr>
          <w:rFonts w:asciiTheme="majorBidi" w:eastAsia="Century" w:hAnsiTheme="majorBidi" w:cstheme="majorBidi"/>
          <w:snapToGrid w:val="0"/>
          <w:color w:val="000000" w:themeColor="text1"/>
          <w:kern w:val="2"/>
          <w:sz w:val="20"/>
          <w:szCs w:val="20"/>
        </w:rPr>
        <w:t xml:space="preserve"> the ratio of plastic derived components in RPF,</w:t>
      </w:r>
      <w:r w:rsidR="00CF190B" w:rsidRPr="006E5904">
        <w:rPr>
          <w:rFonts w:asciiTheme="majorBidi" w:eastAsia="Century" w:hAnsiTheme="majorBidi" w:cstheme="majorBidi"/>
          <w:snapToGrid w:val="0"/>
          <w:color w:val="000000" w:themeColor="text1"/>
          <w:kern w:val="2"/>
          <w:sz w:val="20"/>
          <w:szCs w:val="20"/>
        </w:rPr>
        <w:t xml:space="preserve"> 3.</w:t>
      </w:r>
      <w:r w:rsidRPr="006E5904">
        <w:rPr>
          <w:rFonts w:asciiTheme="majorBidi" w:eastAsia="Century" w:hAnsiTheme="majorBidi" w:cstheme="majorBidi"/>
          <w:snapToGrid w:val="0"/>
          <w:color w:val="000000" w:themeColor="text1"/>
          <w:kern w:val="2"/>
          <w:sz w:val="20"/>
          <w:szCs w:val="20"/>
        </w:rPr>
        <w:t xml:space="preserve"> the carbon content ratio in plastics, and </w:t>
      </w:r>
      <w:r w:rsidR="00CF190B" w:rsidRPr="006E5904">
        <w:rPr>
          <w:rFonts w:asciiTheme="majorBidi" w:eastAsia="Century" w:hAnsiTheme="majorBidi" w:cstheme="majorBidi"/>
          <w:snapToGrid w:val="0"/>
          <w:color w:val="000000" w:themeColor="text1"/>
          <w:kern w:val="2"/>
          <w:sz w:val="20"/>
          <w:szCs w:val="20"/>
        </w:rPr>
        <w:t>4.</w:t>
      </w:r>
      <w:r w:rsidRPr="006E5904">
        <w:rPr>
          <w:rFonts w:asciiTheme="majorBidi" w:eastAsia="Century" w:hAnsiTheme="majorBidi" w:cstheme="majorBidi"/>
          <w:snapToGrid w:val="0"/>
          <w:color w:val="000000" w:themeColor="text1"/>
          <w:kern w:val="2"/>
          <w:sz w:val="20"/>
          <w:szCs w:val="20"/>
        </w:rPr>
        <w:t xml:space="preserve"> the combustion rate of RPF in RPF incineration facilities separately for fuel equivalent to coal and fuel equivalent to coke of RPF and calculating</w:t>
      </w:r>
      <w:r w:rsidR="00427844" w:rsidRPr="006E5904">
        <w:rPr>
          <w:rFonts w:asciiTheme="majorBidi" w:eastAsia="Century" w:hAnsiTheme="majorBidi" w:cstheme="majorBidi"/>
          <w:snapToGrid w:val="0"/>
          <w:color w:val="000000" w:themeColor="text1"/>
          <w:kern w:val="2"/>
          <w:sz w:val="20"/>
          <w:szCs w:val="20"/>
        </w:rPr>
        <w:t xml:space="preserve"> 5.</w:t>
      </w:r>
      <w:r w:rsidRPr="006E5904">
        <w:rPr>
          <w:rFonts w:asciiTheme="majorBidi" w:eastAsia="Century" w:hAnsiTheme="majorBidi" w:cstheme="majorBidi"/>
          <w:snapToGrid w:val="0"/>
          <w:color w:val="000000" w:themeColor="text1"/>
          <w:kern w:val="2"/>
          <w:sz w:val="20"/>
          <w:szCs w:val="20"/>
        </w:rPr>
        <w:t xml:space="preserve"> the weighted average of the values obtained based</w:t>
      </w:r>
      <w:r w:rsidR="00811CFC" w:rsidRPr="006E5904">
        <w:rPr>
          <w:rFonts w:asciiTheme="majorBidi" w:hAnsiTheme="majorBidi" w:cstheme="majorBidi"/>
          <w:snapToGrid w:val="0"/>
          <w:color w:val="000000" w:themeColor="text1"/>
          <w:kern w:val="2"/>
          <w:sz w:val="20"/>
          <w:szCs w:val="20"/>
        </w:rPr>
        <w:t xml:space="preserve"> on</w:t>
      </w:r>
      <w:r w:rsidRPr="006E5904">
        <w:rPr>
          <w:rFonts w:asciiTheme="majorBidi" w:eastAsia="Century" w:hAnsiTheme="majorBidi" w:cstheme="majorBidi"/>
          <w:snapToGrid w:val="0"/>
          <w:color w:val="000000" w:themeColor="text1"/>
          <w:kern w:val="2"/>
          <w:sz w:val="20"/>
          <w:szCs w:val="20"/>
        </w:rPr>
        <w:t xml:space="preserve"> their respective ratios in production.</w:t>
      </w:r>
    </w:p>
    <w:p w14:paraId="216029A4" w14:textId="77777777" w:rsidR="001A4DCC" w:rsidRPr="006E5904" w:rsidRDefault="001A4DCC" w:rsidP="007C6EC3">
      <w:pPr>
        <w:spacing w:line="29" w:lineRule="exact"/>
        <w:rPr>
          <w:rFonts w:asciiTheme="majorBidi" w:hAnsiTheme="majorBidi" w:cstheme="majorBidi"/>
          <w:snapToGrid w:val="0"/>
          <w:color w:val="000000" w:themeColor="text1"/>
          <w:kern w:val="2"/>
          <w:sz w:val="20"/>
          <w:szCs w:val="20"/>
        </w:rPr>
      </w:pPr>
    </w:p>
    <w:p w14:paraId="012A4589" w14:textId="77777777" w:rsidR="001A4DCC" w:rsidRPr="006E5904" w:rsidRDefault="007414C3" w:rsidP="00142A1D">
      <w:pPr>
        <w:tabs>
          <w:tab w:val="left" w:pos="1560"/>
        </w:tabs>
        <w:spacing w:line="241" w:lineRule="exact"/>
        <w:ind w:left="1843" w:hanging="1202"/>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Sources:</w:t>
      </w:r>
      <w:r w:rsidR="00142A1D" w:rsidRPr="006E5904">
        <w:rPr>
          <w:rFonts w:asciiTheme="majorBidi" w:eastAsia="ＭＳ 明朝" w:hAnsiTheme="majorBidi" w:cstheme="majorBidi"/>
          <w:snapToGrid w:val="0"/>
          <w:color w:val="000000" w:themeColor="text1"/>
          <w:kern w:val="2"/>
          <w:sz w:val="20"/>
          <w:szCs w:val="20"/>
        </w:rPr>
        <w:tab/>
      </w:r>
      <w:r w:rsidR="00427844" w:rsidRPr="006E5904">
        <w:rPr>
          <w:rFonts w:asciiTheme="majorBidi" w:eastAsia="ＭＳ 明朝" w:hAnsiTheme="majorBidi" w:cstheme="majorBidi"/>
          <w:snapToGrid w:val="0"/>
          <w:color w:val="000000" w:themeColor="text1"/>
          <w:kern w:val="2"/>
          <w:sz w:val="20"/>
          <w:szCs w:val="20"/>
        </w:rPr>
        <w:t>1.</w:t>
      </w:r>
      <w:r w:rsidR="00142A1D" w:rsidRPr="006E5904">
        <w:rPr>
          <w:rFonts w:asciiTheme="majorBidi" w:eastAsia="ＭＳ 明朝" w:hAnsiTheme="majorBidi" w:cstheme="majorBidi"/>
          <w:snapToGrid w:val="0"/>
          <w:color w:val="000000" w:themeColor="text1"/>
          <w:kern w:val="2"/>
          <w:sz w:val="20"/>
          <w:szCs w:val="20"/>
        </w:rPr>
        <w:tab/>
      </w:r>
      <w:r w:rsidRPr="006E5904">
        <w:rPr>
          <w:rFonts w:asciiTheme="majorBidi" w:eastAsia="ＭＳ 明朝" w:hAnsiTheme="majorBidi" w:cstheme="majorBidi"/>
          <w:snapToGrid w:val="0"/>
          <w:color w:val="000000" w:themeColor="text1"/>
          <w:kern w:val="2"/>
          <w:sz w:val="20"/>
          <w:szCs w:val="20"/>
        </w:rPr>
        <w:t>Estimated based on the R</w:t>
      </w:r>
      <w:r w:rsidR="00811CFC" w:rsidRPr="006E5904">
        <w:rPr>
          <w:rFonts w:asciiTheme="majorBidi" w:eastAsia="ＭＳ 明朝" w:hAnsiTheme="majorBidi" w:cstheme="majorBidi"/>
          <w:snapToGrid w:val="0"/>
          <w:color w:val="000000" w:themeColor="text1"/>
          <w:kern w:val="2"/>
          <w:sz w:val="20"/>
          <w:szCs w:val="20"/>
        </w:rPr>
        <w:t>P</w:t>
      </w:r>
      <w:r w:rsidRPr="006E5904">
        <w:rPr>
          <w:rFonts w:asciiTheme="majorBidi" w:eastAsia="ＭＳ 明朝" w:hAnsiTheme="majorBidi" w:cstheme="majorBidi"/>
          <w:snapToGrid w:val="0"/>
          <w:color w:val="000000" w:themeColor="text1"/>
          <w:kern w:val="2"/>
          <w:sz w:val="20"/>
          <w:szCs w:val="20"/>
        </w:rPr>
        <w:t>F quality standards established by the Japan RPF Association</w:t>
      </w:r>
    </w:p>
    <w:p w14:paraId="4DBA3AC9" w14:textId="77777777" w:rsidR="001A4DCC" w:rsidRPr="006E5904" w:rsidRDefault="001A4DCC" w:rsidP="00142A1D">
      <w:pPr>
        <w:tabs>
          <w:tab w:val="left" w:pos="1560"/>
        </w:tabs>
        <w:spacing w:line="21" w:lineRule="exact"/>
        <w:ind w:left="1843" w:hanging="1202"/>
        <w:rPr>
          <w:rFonts w:asciiTheme="majorBidi" w:hAnsiTheme="majorBidi" w:cstheme="majorBidi"/>
          <w:snapToGrid w:val="0"/>
          <w:color w:val="000000" w:themeColor="text1"/>
          <w:kern w:val="2"/>
          <w:sz w:val="20"/>
          <w:szCs w:val="20"/>
        </w:rPr>
      </w:pPr>
    </w:p>
    <w:p w14:paraId="7C6E1CB0" w14:textId="77777777" w:rsidR="001A4DCC" w:rsidRPr="006E5904" w:rsidRDefault="00142A1D" w:rsidP="00142A1D">
      <w:pPr>
        <w:tabs>
          <w:tab w:val="left" w:pos="1560"/>
        </w:tabs>
        <w:spacing w:line="201" w:lineRule="exact"/>
        <w:ind w:left="1843" w:hanging="1202"/>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ab/>
      </w:r>
      <w:r w:rsidR="00427844" w:rsidRPr="006E5904">
        <w:rPr>
          <w:rFonts w:asciiTheme="majorBidi" w:eastAsia="ＭＳ 明朝" w:hAnsiTheme="majorBidi" w:cstheme="majorBidi"/>
          <w:snapToGrid w:val="0"/>
          <w:color w:val="000000" w:themeColor="text1"/>
          <w:kern w:val="2"/>
          <w:sz w:val="20"/>
          <w:szCs w:val="20"/>
        </w:rPr>
        <w:t>2.</w:t>
      </w:r>
      <w:r w:rsidRPr="006E5904">
        <w:rPr>
          <w:rFonts w:asciiTheme="majorBidi" w:eastAsia="ＭＳ 明朝" w:hAnsiTheme="majorBidi" w:cstheme="majorBidi"/>
          <w:snapToGrid w:val="0"/>
          <w:color w:val="000000" w:themeColor="text1"/>
          <w:kern w:val="2"/>
          <w:sz w:val="20"/>
          <w:szCs w:val="20"/>
        </w:rPr>
        <w:tab/>
      </w:r>
      <w:r w:rsidR="007414C3" w:rsidRPr="006E5904">
        <w:rPr>
          <w:rFonts w:asciiTheme="majorBidi" w:eastAsia="ＭＳ 明朝" w:hAnsiTheme="majorBidi" w:cstheme="majorBidi"/>
          <w:snapToGrid w:val="0"/>
          <w:color w:val="000000" w:themeColor="text1"/>
          <w:kern w:val="2"/>
          <w:sz w:val="20"/>
          <w:szCs w:val="20"/>
        </w:rPr>
        <w:t>The ratio of waste plastic derived components in RPF (on a wet basis) based on the results of a hearing with the Japan RPF Association was converted to the ratio on a dry basis.</w:t>
      </w:r>
    </w:p>
    <w:p w14:paraId="274F9848" w14:textId="77777777" w:rsidR="001A4DCC" w:rsidRPr="006E5904" w:rsidRDefault="001A4DCC" w:rsidP="00142A1D">
      <w:pPr>
        <w:tabs>
          <w:tab w:val="left" w:pos="1560"/>
        </w:tabs>
        <w:spacing w:line="35" w:lineRule="exact"/>
        <w:ind w:left="1843" w:hanging="1202"/>
        <w:rPr>
          <w:rFonts w:asciiTheme="majorBidi" w:hAnsiTheme="majorBidi" w:cstheme="majorBidi"/>
          <w:snapToGrid w:val="0"/>
          <w:color w:val="000000" w:themeColor="text1"/>
          <w:kern w:val="2"/>
          <w:sz w:val="20"/>
          <w:szCs w:val="20"/>
        </w:rPr>
      </w:pPr>
    </w:p>
    <w:p w14:paraId="3391BDE0" w14:textId="77777777" w:rsidR="001A4DCC" w:rsidRPr="006E5904" w:rsidRDefault="00142A1D" w:rsidP="00142A1D">
      <w:pPr>
        <w:tabs>
          <w:tab w:val="left" w:pos="1560"/>
        </w:tabs>
        <w:spacing w:line="241" w:lineRule="exact"/>
        <w:ind w:left="1843" w:hanging="1202"/>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ab/>
      </w:r>
      <w:r w:rsidR="00427844" w:rsidRPr="006E5904">
        <w:rPr>
          <w:rFonts w:asciiTheme="majorBidi" w:eastAsia="ＭＳ 明朝" w:hAnsiTheme="majorBidi" w:cstheme="majorBidi"/>
          <w:snapToGrid w:val="0"/>
          <w:color w:val="000000" w:themeColor="text1"/>
          <w:kern w:val="2"/>
          <w:sz w:val="20"/>
          <w:szCs w:val="20"/>
        </w:rPr>
        <w:t>3.</w:t>
      </w:r>
      <w:r w:rsidRPr="006E5904">
        <w:rPr>
          <w:rFonts w:asciiTheme="majorBidi" w:eastAsia="ＭＳ 明朝" w:hAnsiTheme="majorBidi" w:cstheme="majorBidi"/>
          <w:snapToGrid w:val="0"/>
          <w:color w:val="000000" w:themeColor="text1"/>
          <w:kern w:val="2"/>
          <w:sz w:val="20"/>
          <w:szCs w:val="20"/>
        </w:rPr>
        <w:tab/>
      </w:r>
      <w:r w:rsidR="007414C3" w:rsidRPr="006E5904">
        <w:rPr>
          <w:rFonts w:asciiTheme="majorBidi" w:eastAsia="ＭＳ 明朝" w:hAnsiTheme="majorBidi" w:cstheme="majorBidi"/>
          <w:snapToGrid w:val="0"/>
          <w:color w:val="000000" w:themeColor="text1"/>
          <w:kern w:val="2"/>
          <w:sz w:val="20"/>
          <w:szCs w:val="20"/>
        </w:rPr>
        <w:t xml:space="preserve">Based on </w:t>
      </w:r>
      <w:r w:rsidR="00427844" w:rsidRPr="006E5904">
        <w:rPr>
          <w:rFonts w:asciiTheme="majorBidi" w:eastAsia="ＭＳ 明朝" w:hAnsiTheme="majorBidi" w:cstheme="majorBidi"/>
          <w:snapToGrid w:val="0"/>
          <w:color w:val="000000" w:themeColor="text1"/>
          <w:kern w:val="2"/>
          <w:sz w:val="20"/>
          <w:szCs w:val="20"/>
        </w:rPr>
        <w:t>"</w:t>
      </w:r>
      <w:r w:rsidR="007414C3" w:rsidRPr="006E5904">
        <w:rPr>
          <w:rFonts w:asciiTheme="majorBidi" w:eastAsia="ＭＳ 明朝" w:hAnsiTheme="majorBidi" w:cstheme="majorBidi"/>
          <w:snapToGrid w:val="0"/>
          <w:color w:val="000000" w:themeColor="text1"/>
          <w:kern w:val="2"/>
          <w:sz w:val="20"/>
          <w:szCs w:val="20"/>
        </w:rPr>
        <w:t>Current State of New Solid Fuel RPF and New Technology C-RPF - Environment Management 40 (8), (2004)</w:t>
      </w:r>
      <w:r w:rsidR="00427844" w:rsidRPr="006E5904">
        <w:rPr>
          <w:rFonts w:asciiTheme="majorBidi" w:eastAsia="ＭＳ 明朝" w:hAnsiTheme="majorBidi" w:cstheme="majorBidi"/>
          <w:snapToGrid w:val="0"/>
          <w:color w:val="000000" w:themeColor="text1"/>
          <w:kern w:val="2"/>
          <w:sz w:val="20"/>
          <w:szCs w:val="20"/>
        </w:rPr>
        <w:t>"</w:t>
      </w:r>
      <w:r w:rsidR="007414C3" w:rsidRPr="006E5904">
        <w:rPr>
          <w:rFonts w:asciiTheme="majorBidi" w:eastAsia="ＭＳ 明朝" w:hAnsiTheme="majorBidi" w:cstheme="majorBidi"/>
          <w:snapToGrid w:val="0"/>
          <w:color w:val="000000" w:themeColor="text1"/>
          <w:kern w:val="2"/>
          <w:sz w:val="20"/>
          <w:szCs w:val="20"/>
        </w:rPr>
        <w:t xml:space="preserve"> authored by Seki and </w:t>
      </w:r>
      <w:r w:rsidR="00427844" w:rsidRPr="006E5904">
        <w:rPr>
          <w:rFonts w:asciiTheme="majorBidi" w:eastAsia="ＭＳ 明朝" w:hAnsiTheme="majorBidi" w:cstheme="majorBidi"/>
          <w:snapToGrid w:val="0"/>
          <w:color w:val="000000" w:themeColor="text1"/>
          <w:kern w:val="2"/>
          <w:sz w:val="20"/>
          <w:szCs w:val="20"/>
        </w:rPr>
        <w:t>"</w:t>
      </w:r>
      <w:r w:rsidR="007414C3" w:rsidRPr="006E5904">
        <w:rPr>
          <w:rFonts w:asciiTheme="majorBidi" w:eastAsia="ＭＳ 明朝" w:hAnsiTheme="majorBidi" w:cstheme="majorBidi"/>
          <w:snapToGrid w:val="0"/>
          <w:color w:val="000000" w:themeColor="text1"/>
          <w:kern w:val="2"/>
          <w:sz w:val="20"/>
          <w:szCs w:val="20"/>
        </w:rPr>
        <w:t>Report on Survey of Carbon Dioxide Emissions</w:t>
      </w:r>
      <w:r w:rsidR="00427844" w:rsidRPr="006E5904">
        <w:rPr>
          <w:rFonts w:asciiTheme="majorBidi" w:eastAsia="ＭＳ 明朝" w:hAnsiTheme="majorBidi" w:cstheme="majorBidi"/>
          <w:snapToGrid w:val="0"/>
          <w:color w:val="000000" w:themeColor="text1"/>
          <w:kern w:val="2"/>
          <w:sz w:val="20"/>
          <w:szCs w:val="20"/>
        </w:rPr>
        <w:t>"</w:t>
      </w:r>
      <w:r w:rsidR="007414C3" w:rsidRPr="006E5904">
        <w:rPr>
          <w:rFonts w:asciiTheme="majorBidi" w:eastAsia="ＭＳ 明朝" w:hAnsiTheme="majorBidi" w:cstheme="majorBidi"/>
          <w:snapToGrid w:val="0"/>
          <w:color w:val="000000" w:themeColor="text1"/>
          <w:kern w:val="2"/>
          <w:sz w:val="20"/>
          <w:szCs w:val="20"/>
        </w:rPr>
        <w:t xml:space="preserve"> (1992) by the Environment Agency</w:t>
      </w:r>
    </w:p>
    <w:p w14:paraId="792E0B4B" w14:textId="77777777" w:rsidR="001A4DCC" w:rsidRPr="006E5904" w:rsidRDefault="001A4DCC" w:rsidP="00142A1D">
      <w:pPr>
        <w:tabs>
          <w:tab w:val="left" w:pos="1560"/>
        </w:tabs>
        <w:spacing w:line="25" w:lineRule="exact"/>
        <w:ind w:left="1843" w:hanging="1202"/>
        <w:rPr>
          <w:rFonts w:asciiTheme="majorBidi" w:hAnsiTheme="majorBidi" w:cstheme="majorBidi"/>
          <w:snapToGrid w:val="0"/>
          <w:color w:val="000000" w:themeColor="text1"/>
          <w:kern w:val="2"/>
          <w:sz w:val="20"/>
          <w:szCs w:val="20"/>
        </w:rPr>
      </w:pPr>
    </w:p>
    <w:p w14:paraId="7674430A" w14:textId="77777777" w:rsidR="001A4DCC" w:rsidRPr="006E5904" w:rsidRDefault="00142A1D" w:rsidP="00142A1D">
      <w:pPr>
        <w:tabs>
          <w:tab w:val="left" w:pos="1560"/>
        </w:tabs>
        <w:spacing w:line="229" w:lineRule="exact"/>
        <w:ind w:left="1843" w:hanging="1202"/>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ab/>
      </w:r>
      <w:r w:rsidR="00427844" w:rsidRPr="006E5904">
        <w:rPr>
          <w:rFonts w:asciiTheme="majorBidi" w:eastAsia="ＭＳ 明朝" w:hAnsiTheme="majorBidi" w:cstheme="majorBidi"/>
          <w:snapToGrid w:val="0"/>
          <w:color w:val="000000" w:themeColor="text1"/>
          <w:kern w:val="2"/>
          <w:sz w:val="20"/>
          <w:szCs w:val="20"/>
        </w:rPr>
        <w:t>4.</w:t>
      </w:r>
      <w:r w:rsidRPr="006E5904">
        <w:rPr>
          <w:rFonts w:asciiTheme="majorBidi" w:eastAsia="ＭＳ 明朝" w:hAnsiTheme="majorBidi" w:cstheme="majorBidi"/>
          <w:snapToGrid w:val="0"/>
          <w:color w:val="000000" w:themeColor="text1"/>
          <w:kern w:val="2"/>
          <w:sz w:val="20"/>
          <w:szCs w:val="20"/>
        </w:rPr>
        <w:tab/>
      </w:r>
      <w:r w:rsidR="007414C3" w:rsidRPr="006E5904">
        <w:rPr>
          <w:rFonts w:asciiTheme="majorBidi" w:eastAsia="Century" w:hAnsiTheme="majorBidi" w:cstheme="majorBidi"/>
          <w:snapToGrid w:val="0"/>
          <w:color w:val="000000" w:themeColor="text1"/>
          <w:kern w:val="2"/>
          <w:sz w:val="20"/>
          <w:szCs w:val="20"/>
        </w:rPr>
        <w:t>Maximum default value for hazardous waste in the IPCC Good Practice Guidance (GPG 2000)</w:t>
      </w:r>
    </w:p>
    <w:p w14:paraId="653CCE24" w14:textId="77777777" w:rsidR="001A4DCC" w:rsidRPr="006E5904" w:rsidRDefault="001A4DCC" w:rsidP="00142A1D">
      <w:pPr>
        <w:tabs>
          <w:tab w:val="left" w:pos="1560"/>
        </w:tabs>
        <w:spacing w:line="25" w:lineRule="exact"/>
        <w:ind w:left="1843" w:hanging="1202"/>
        <w:rPr>
          <w:rFonts w:asciiTheme="majorBidi" w:hAnsiTheme="majorBidi" w:cstheme="majorBidi"/>
          <w:snapToGrid w:val="0"/>
          <w:color w:val="000000" w:themeColor="text1"/>
          <w:kern w:val="2"/>
          <w:sz w:val="20"/>
          <w:szCs w:val="20"/>
        </w:rPr>
      </w:pPr>
    </w:p>
    <w:p w14:paraId="68BD307D" w14:textId="77777777" w:rsidR="001A4DCC" w:rsidRPr="006E5904" w:rsidRDefault="00142A1D" w:rsidP="00142A1D">
      <w:pPr>
        <w:tabs>
          <w:tab w:val="left" w:pos="1560"/>
        </w:tabs>
        <w:spacing w:line="241" w:lineRule="exact"/>
        <w:ind w:left="1843" w:hanging="1202"/>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ab/>
      </w:r>
      <w:r w:rsidR="00427844" w:rsidRPr="006E5904">
        <w:rPr>
          <w:rFonts w:asciiTheme="majorBidi" w:eastAsia="ＭＳ 明朝" w:hAnsiTheme="majorBidi" w:cstheme="majorBidi"/>
          <w:snapToGrid w:val="0"/>
          <w:color w:val="000000" w:themeColor="text1"/>
          <w:kern w:val="2"/>
          <w:sz w:val="20"/>
          <w:szCs w:val="20"/>
        </w:rPr>
        <w:t>5.</w:t>
      </w:r>
      <w:r w:rsidRPr="006E5904">
        <w:rPr>
          <w:rFonts w:asciiTheme="majorBidi" w:eastAsia="ＭＳ 明朝" w:hAnsiTheme="majorBidi" w:cstheme="majorBidi"/>
          <w:snapToGrid w:val="0"/>
          <w:color w:val="000000" w:themeColor="text1"/>
          <w:kern w:val="2"/>
          <w:sz w:val="20"/>
          <w:szCs w:val="20"/>
        </w:rPr>
        <w:tab/>
      </w:r>
      <w:r w:rsidR="007414C3" w:rsidRPr="006E5904">
        <w:rPr>
          <w:rFonts w:asciiTheme="majorBidi" w:eastAsia="ＭＳ 明朝" w:hAnsiTheme="majorBidi" w:cstheme="majorBidi"/>
          <w:snapToGrid w:val="0"/>
          <w:color w:val="000000" w:themeColor="text1"/>
          <w:kern w:val="2"/>
          <w:sz w:val="20"/>
          <w:szCs w:val="20"/>
        </w:rPr>
        <w:t>Results of a hearing with the Japan RPF Association</w:t>
      </w:r>
    </w:p>
    <w:p w14:paraId="3CFA1D74" w14:textId="77777777" w:rsidR="001A4DCC" w:rsidRPr="006E5904" w:rsidRDefault="001A4DCC" w:rsidP="007C6EC3">
      <w:pPr>
        <w:spacing w:line="199" w:lineRule="exact"/>
        <w:rPr>
          <w:rFonts w:asciiTheme="majorBidi" w:hAnsiTheme="majorBidi" w:cstheme="majorBidi"/>
          <w:snapToGrid w:val="0"/>
          <w:color w:val="000000" w:themeColor="text1"/>
          <w:kern w:val="2"/>
          <w:sz w:val="20"/>
          <w:szCs w:val="20"/>
        </w:rPr>
      </w:pPr>
    </w:p>
    <w:p w14:paraId="6248B026" w14:textId="77777777" w:rsidR="001A4DCC" w:rsidRPr="006E5904" w:rsidRDefault="007414C3" w:rsidP="00762BF6">
      <w:pPr>
        <w:spacing w:line="241" w:lineRule="exact"/>
        <w:ind w:left="421"/>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&lt;&lt;</w:t>
      </w:r>
      <w:r w:rsidR="00D65647" w:rsidRPr="006E5904">
        <w:rPr>
          <w:rFonts w:asciiTheme="majorBidi" w:eastAsia="Century" w:hAnsiTheme="majorBidi" w:cstheme="majorBidi"/>
          <w:snapToGrid w:val="0"/>
          <w:color w:val="000000" w:themeColor="text1"/>
          <w:kern w:val="2"/>
          <w:sz w:val="20"/>
          <w:szCs w:val="20"/>
        </w:rPr>
        <w:t xml:space="preserve">No.4 </w:t>
      </w:r>
      <w:r w:rsidR="004D7B52" w:rsidRPr="006E5904">
        <w:rPr>
          <w:rFonts w:asciiTheme="majorBidi" w:eastAsia="ＭＳ 明朝" w:hAnsiTheme="majorBidi" w:cstheme="majorBidi"/>
          <w:snapToGrid w:val="0"/>
          <w:color w:val="000000" w:themeColor="text1"/>
          <w:kern w:val="2"/>
          <w:sz w:val="20"/>
          <w:szCs w:val="20"/>
        </w:rPr>
        <w:t>Refuse derived fuel</w:t>
      </w:r>
      <w:r w:rsidR="00762BF6" w:rsidRPr="006E5904">
        <w:rPr>
          <w:rFonts w:asciiTheme="majorBidi" w:eastAsia="ＭＳ 明朝" w:hAnsiTheme="majorBidi" w:cstheme="majorBidi"/>
          <w:snapToGrid w:val="0"/>
          <w:color w:val="000000" w:themeColor="text1"/>
          <w:kern w:val="2"/>
          <w:sz w:val="20"/>
          <w:szCs w:val="20"/>
        </w:rPr>
        <w:t xml:space="preserve"> (RDF)&gt;&gt;</w:t>
      </w:r>
    </w:p>
    <w:p w14:paraId="199A86D0" w14:textId="77777777" w:rsidR="001A4DCC" w:rsidRPr="006E5904" w:rsidRDefault="00111D35" w:rsidP="007C6EC3">
      <w:pPr>
        <w:spacing w:line="248" w:lineRule="exact"/>
        <w:ind w:left="641"/>
        <w:jc w:val="both"/>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The set value was found by multiplying</w:t>
      </w:r>
      <w:r w:rsidR="00427844" w:rsidRPr="006E5904">
        <w:rPr>
          <w:rFonts w:asciiTheme="majorBidi" w:eastAsia="ＭＳ 明朝" w:hAnsiTheme="majorBidi" w:cstheme="majorBidi"/>
          <w:snapToGrid w:val="0"/>
          <w:color w:val="000000" w:themeColor="text1"/>
          <w:kern w:val="2"/>
          <w:sz w:val="20"/>
          <w:szCs w:val="20"/>
        </w:rPr>
        <w:t xml:space="preserve"> 1.</w:t>
      </w:r>
      <w:r w:rsidRPr="006E5904">
        <w:rPr>
          <w:rFonts w:asciiTheme="majorBidi" w:eastAsia="ＭＳ 明朝" w:hAnsiTheme="majorBidi" w:cstheme="majorBidi"/>
          <w:snapToGrid w:val="0"/>
          <w:color w:val="000000" w:themeColor="text1"/>
          <w:kern w:val="2"/>
          <w:sz w:val="20"/>
          <w:szCs w:val="20"/>
        </w:rPr>
        <w:t xml:space="preserve"> the ratio of plastic derived components in RDF by</w:t>
      </w:r>
      <w:r w:rsidR="00427844" w:rsidRPr="006E5904">
        <w:rPr>
          <w:rFonts w:asciiTheme="majorBidi" w:eastAsia="ＭＳ 明朝" w:hAnsiTheme="majorBidi" w:cstheme="majorBidi"/>
          <w:snapToGrid w:val="0"/>
          <w:color w:val="000000" w:themeColor="text1"/>
          <w:kern w:val="2"/>
          <w:sz w:val="20"/>
          <w:szCs w:val="20"/>
        </w:rPr>
        <w:t xml:space="preserve"> 2.</w:t>
      </w:r>
      <w:r w:rsidRPr="006E5904">
        <w:rPr>
          <w:rFonts w:asciiTheme="majorBidi" w:eastAsia="ＭＳ 明朝" w:hAnsiTheme="majorBidi" w:cstheme="majorBidi"/>
          <w:snapToGrid w:val="0"/>
          <w:color w:val="000000" w:themeColor="text1"/>
          <w:kern w:val="2"/>
          <w:sz w:val="20"/>
          <w:szCs w:val="20"/>
        </w:rPr>
        <w:t xml:space="preserve"> the solid content ratio in plastics,</w:t>
      </w:r>
      <w:r w:rsidR="00427844" w:rsidRPr="006E5904">
        <w:rPr>
          <w:rFonts w:asciiTheme="majorBidi" w:eastAsia="ＭＳ 明朝" w:hAnsiTheme="majorBidi" w:cstheme="majorBidi"/>
          <w:snapToGrid w:val="0"/>
          <w:color w:val="000000" w:themeColor="text1"/>
          <w:kern w:val="2"/>
          <w:sz w:val="20"/>
          <w:szCs w:val="20"/>
        </w:rPr>
        <w:t xml:space="preserve"> 3.</w:t>
      </w:r>
      <w:r w:rsidRPr="006E5904">
        <w:rPr>
          <w:rFonts w:asciiTheme="majorBidi" w:eastAsia="ＭＳ 明朝" w:hAnsiTheme="majorBidi" w:cstheme="majorBidi"/>
          <w:snapToGrid w:val="0"/>
          <w:color w:val="000000" w:themeColor="text1"/>
          <w:kern w:val="2"/>
          <w:sz w:val="20"/>
          <w:szCs w:val="20"/>
        </w:rPr>
        <w:t xml:space="preserve"> carbon content ratio in plastics, and</w:t>
      </w:r>
      <w:r w:rsidR="00427844" w:rsidRPr="006E5904">
        <w:rPr>
          <w:rFonts w:asciiTheme="majorBidi" w:eastAsia="ＭＳ 明朝" w:hAnsiTheme="majorBidi" w:cstheme="majorBidi"/>
          <w:snapToGrid w:val="0"/>
          <w:color w:val="000000" w:themeColor="text1"/>
          <w:kern w:val="2"/>
          <w:sz w:val="20"/>
          <w:szCs w:val="20"/>
        </w:rPr>
        <w:t xml:space="preserve"> 4.</w:t>
      </w:r>
      <w:r w:rsidRPr="006E5904">
        <w:rPr>
          <w:rFonts w:asciiTheme="majorBidi" w:eastAsia="ＭＳ 明朝" w:hAnsiTheme="majorBidi" w:cstheme="majorBidi"/>
          <w:snapToGrid w:val="0"/>
          <w:color w:val="000000" w:themeColor="text1"/>
          <w:kern w:val="2"/>
          <w:sz w:val="20"/>
          <w:szCs w:val="20"/>
        </w:rPr>
        <w:t xml:space="preserve"> the combustion </w:t>
      </w:r>
      <w:r w:rsidR="00811CFC" w:rsidRPr="006E5904">
        <w:rPr>
          <w:rFonts w:asciiTheme="majorBidi" w:eastAsia="ＭＳ 明朝" w:hAnsiTheme="majorBidi" w:cstheme="majorBidi"/>
          <w:snapToGrid w:val="0"/>
          <w:color w:val="000000" w:themeColor="text1"/>
          <w:kern w:val="2"/>
          <w:sz w:val="20"/>
          <w:szCs w:val="20"/>
        </w:rPr>
        <w:t>rate</w:t>
      </w:r>
      <w:r w:rsidRPr="006E5904">
        <w:rPr>
          <w:rFonts w:asciiTheme="majorBidi" w:eastAsia="ＭＳ 明朝" w:hAnsiTheme="majorBidi" w:cstheme="majorBidi"/>
          <w:snapToGrid w:val="0"/>
          <w:color w:val="000000" w:themeColor="text1"/>
          <w:kern w:val="2"/>
          <w:sz w:val="20"/>
          <w:szCs w:val="20"/>
        </w:rPr>
        <w:t xml:space="preserve"> of RDF in RDF incineration facilities.</w:t>
      </w:r>
    </w:p>
    <w:p w14:paraId="58328758" w14:textId="77777777" w:rsidR="001A4DCC" w:rsidRPr="006E5904" w:rsidRDefault="001A4DCC" w:rsidP="007C6EC3">
      <w:pPr>
        <w:spacing w:line="35" w:lineRule="exact"/>
        <w:rPr>
          <w:rFonts w:asciiTheme="majorBidi" w:hAnsiTheme="majorBidi" w:cstheme="majorBidi"/>
          <w:snapToGrid w:val="0"/>
          <w:color w:val="000000" w:themeColor="text1"/>
          <w:kern w:val="2"/>
          <w:sz w:val="20"/>
          <w:szCs w:val="20"/>
        </w:rPr>
      </w:pPr>
    </w:p>
    <w:p w14:paraId="257F1423" w14:textId="77777777" w:rsidR="001A4DCC" w:rsidRPr="006E5904" w:rsidRDefault="00111D35" w:rsidP="00B83A45">
      <w:pPr>
        <w:tabs>
          <w:tab w:val="left" w:pos="1560"/>
        </w:tabs>
        <w:spacing w:line="242" w:lineRule="exact"/>
        <w:ind w:left="1843" w:hanging="1220"/>
        <w:jc w:val="both"/>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Sources:</w:t>
      </w:r>
      <w:r w:rsidR="00B83A45" w:rsidRPr="006E5904">
        <w:rPr>
          <w:rFonts w:asciiTheme="majorBidi" w:eastAsia="ＭＳ 明朝" w:hAnsiTheme="majorBidi" w:cstheme="majorBidi"/>
          <w:snapToGrid w:val="0"/>
          <w:color w:val="000000" w:themeColor="text1"/>
          <w:kern w:val="2"/>
          <w:sz w:val="20"/>
          <w:szCs w:val="20"/>
        </w:rPr>
        <w:tab/>
      </w:r>
      <w:r w:rsidR="00427844" w:rsidRPr="006E5904">
        <w:rPr>
          <w:rFonts w:asciiTheme="majorBidi" w:eastAsia="ＭＳ 明朝" w:hAnsiTheme="majorBidi" w:cstheme="majorBidi"/>
          <w:snapToGrid w:val="0"/>
          <w:color w:val="000000" w:themeColor="text1"/>
          <w:kern w:val="2"/>
          <w:sz w:val="20"/>
          <w:szCs w:val="20"/>
        </w:rPr>
        <w:t>1.</w:t>
      </w:r>
      <w:r w:rsidR="00B83A45" w:rsidRPr="006E5904">
        <w:rPr>
          <w:rFonts w:asciiTheme="majorBidi" w:eastAsia="ＭＳ 明朝" w:hAnsiTheme="majorBidi" w:cstheme="majorBidi"/>
          <w:snapToGrid w:val="0"/>
          <w:color w:val="000000" w:themeColor="text1"/>
          <w:kern w:val="2"/>
          <w:sz w:val="20"/>
          <w:szCs w:val="20"/>
        </w:rPr>
        <w:tab/>
      </w:r>
      <w:r w:rsidRPr="006E5904">
        <w:rPr>
          <w:rFonts w:asciiTheme="majorBidi" w:eastAsia="ＭＳ 明朝" w:hAnsiTheme="majorBidi" w:cstheme="majorBidi"/>
          <w:snapToGrid w:val="0"/>
          <w:color w:val="000000" w:themeColor="text1"/>
          <w:kern w:val="2"/>
          <w:sz w:val="20"/>
          <w:szCs w:val="20"/>
        </w:rPr>
        <w:t>Based on the results of analyses of refuse composition in various facilities in</w:t>
      </w:r>
      <w:r w:rsidR="00427844" w:rsidRPr="006E5904">
        <w:rPr>
          <w:rFonts w:asciiTheme="majorBidi" w:eastAsia="ＭＳ 明朝" w:hAnsiTheme="majorBidi" w:cstheme="majorBidi"/>
          <w:snapToGrid w:val="0"/>
          <w:color w:val="000000" w:themeColor="text1"/>
          <w:kern w:val="2"/>
          <w:sz w:val="20"/>
          <w:szCs w:val="20"/>
        </w:rPr>
        <w:t xml:space="preserve"> "</w:t>
      </w:r>
      <w:r w:rsidRPr="006E5904">
        <w:rPr>
          <w:rFonts w:asciiTheme="majorBidi" w:eastAsia="ＭＳ 明朝" w:hAnsiTheme="majorBidi" w:cstheme="majorBidi"/>
          <w:snapToGrid w:val="0"/>
          <w:color w:val="000000" w:themeColor="text1"/>
          <w:kern w:val="2"/>
          <w:sz w:val="20"/>
          <w:szCs w:val="20"/>
        </w:rPr>
        <w:t xml:space="preserve">Proper Measures for Controlling </w:t>
      </w:r>
      <w:r w:rsidR="004D7B52" w:rsidRPr="006E5904">
        <w:rPr>
          <w:rFonts w:asciiTheme="majorBidi" w:eastAsia="ＭＳ 明朝" w:hAnsiTheme="majorBidi" w:cstheme="majorBidi"/>
          <w:snapToGrid w:val="0"/>
          <w:color w:val="000000" w:themeColor="text1"/>
          <w:kern w:val="2"/>
          <w:sz w:val="20"/>
          <w:szCs w:val="20"/>
        </w:rPr>
        <w:t xml:space="preserve">Refuse </w:t>
      </w:r>
      <w:r w:rsidR="00811CFC" w:rsidRPr="006E5904">
        <w:rPr>
          <w:rFonts w:asciiTheme="majorBidi" w:eastAsia="ＭＳ 明朝" w:hAnsiTheme="majorBidi" w:cstheme="majorBidi"/>
          <w:snapToGrid w:val="0"/>
          <w:color w:val="000000" w:themeColor="text1"/>
          <w:kern w:val="2"/>
          <w:sz w:val="20"/>
          <w:szCs w:val="20"/>
        </w:rPr>
        <w:t>D</w:t>
      </w:r>
      <w:r w:rsidR="004D7B52" w:rsidRPr="006E5904">
        <w:rPr>
          <w:rFonts w:asciiTheme="majorBidi" w:eastAsia="ＭＳ 明朝" w:hAnsiTheme="majorBidi" w:cstheme="majorBidi"/>
          <w:snapToGrid w:val="0"/>
          <w:color w:val="000000" w:themeColor="text1"/>
          <w:kern w:val="2"/>
          <w:sz w:val="20"/>
          <w:szCs w:val="20"/>
        </w:rPr>
        <w:t xml:space="preserve">erived </w:t>
      </w:r>
      <w:r w:rsidR="00811CFC" w:rsidRPr="006E5904">
        <w:rPr>
          <w:rFonts w:asciiTheme="majorBidi" w:eastAsia="ＭＳ 明朝" w:hAnsiTheme="majorBidi" w:cstheme="majorBidi"/>
          <w:snapToGrid w:val="0"/>
          <w:color w:val="000000" w:themeColor="text1"/>
          <w:kern w:val="2"/>
          <w:sz w:val="20"/>
          <w:szCs w:val="20"/>
        </w:rPr>
        <w:t>F</w:t>
      </w:r>
      <w:r w:rsidR="004D7B52" w:rsidRPr="006E5904">
        <w:rPr>
          <w:rFonts w:asciiTheme="majorBidi" w:eastAsia="ＭＳ 明朝" w:hAnsiTheme="majorBidi" w:cstheme="majorBidi"/>
          <w:snapToGrid w:val="0"/>
          <w:color w:val="000000" w:themeColor="text1"/>
          <w:kern w:val="2"/>
          <w:sz w:val="20"/>
          <w:szCs w:val="20"/>
        </w:rPr>
        <w:t>uel</w:t>
      </w:r>
      <w:r w:rsidR="00427844" w:rsidRPr="006E5904">
        <w:rPr>
          <w:rFonts w:asciiTheme="majorBidi" w:eastAsia="ＭＳ 明朝" w:hAnsiTheme="majorBidi" w:cstheme="majorBidi"/>
          <w:snapToGrid w:val="0"/>
          <w:color w:val="000000" w:themeColor="text1"/>
          <w:kern w:val="2"/>
          <w:sz w:val="20"/>
          <w:szCs w:val="20"/>
        </w:rPr>
        <w:t>"</w:t>
      </w:r>
      <w:r w:rsidR="00811CFC" w:rsidRPr="006E5904">
        <w:rPr>
          <w:rFonts w:asciiTheme="majorBidi" w:eastAsia="ＭＳ 明朝" w:hAnsiTheme="majorBidi" w:cstheme="majorBidi"/>
          <w:snapToGrid w:val="0"/>
          <w:color w:val="000000" w:themeColor="text1"/>
          <w:kern w:val="2"/>
          <w:sz w:val="20"/>
          <w:szCs w:val="20"/>
        </w:rPr>
        <w:t xml:space="preserve"> (2003) </w:t>
      </w:r>
      <w:r w:rsidRPr="006E5904">
        <w:rPr>
          <w:rFonts w:asciiTheme="majorBidi" w:eastAsia="ＭＳ 明朝" w:hAnsiTheme="majorBidi" w:cstheme="majorBidi"/>
          <w:snapToGrid w:val="0"/>
          <w:color w:val="000000" w:themeColor="text1"/>
          <w:kern w:val="2"/>
          <w:sz w:val="20"/>
          <w:szCs w:val="20"/>
        </w:rPr>
        <w:t xml:space="preserve">by the Committee for Proper Control of </w:t>
      </w:r>
      <w:r w:rsidR="004D7B52" w:rsidRPr="006E5904">
        <w:rPr>
          <w:rFonts w:asciiTheme="majorBidi" w:eastAsia="ＭＳ 明朝" w:hAnsiTheme="majorBidi" w:cstheme="majorBidi"/>
          <w:snapToGrid w:val="0"/>
          <w:color w:val="000000" w:themeColor="text1"/>
          <w:kern w:val="2"/>
          <w:sz w:val="20"/>
          <w:szCs w:val="20"/>
        </w:rPr>
        <w:t xml:space="preserve">Refuse </w:t>
      </w:r>
      <w:r w:rsidR="00811CFC" w:rsidRPr="006E5904">
        <w:rPr>
          <w:rFonts w:asciiTheme="majorBidi" w:eastAsia="ＭＳ 明朝" w:hAnsiTheme="majorBidi" w:cstheme="majorBidi"/>
          <w:snapToGrid w:val="0"/>
          <w:color w:val="000000" w:themeColor="text1"/>
          <w:kern w:val="2"/>
          <w:sz w:val="20"/>
          <w:szCs w:val="20"/>
        </w:rPr>
        <w:t>D</w:t>
      </w:r>
      <w:r w:rsidR="004D7B52" w:rsidRPr="006E5904">
        <w:rPr>
          <w:rFonts w:asciiTheme="majorBidi" w:eastAsia="ＭＳ 明朝" w:hAnsiTheme="majorBidi" w:cstheme="majorBidi"/>
          <w:snapToGrid w:val="0"/>
          <w:color w:val="000000" w:themeColor="text1"/>
          <w:kern w:val="2"/>
          <w:sz w:val="20"/>
          <w:szCs w:val="20"/>
        </w:rPr>
        <w:t xml:space="preserve">erived </w:t>
      </w:r>
      <w:r w:rsidR="00811CFC" w:rsidRPr="006E5904">
        <w:rPr>
          <w:rFonts w:asciiTheme="majorBidi" w:eastAsia="ＭＳ 明朝" w:hAnsiTheme="majorBidi" w:cstheme="majorBidi"/>
          <w:snapToGrid w:val="0"/>
          <w:color w:val="000000" w:themeColor="text1"/>
          <w:kern w:val="2"/>
          <w:sz w:val="20"/>
          <w:szCs w:val="20"/>
        </w:rPr>
        <w:t>F</w:t>
      </w:r>
      <w:r w:rsidR="004D7B52" w:rsidRPr="006E5904">
        <w:rPr>
          <w:rFonts w:asciiTheme="majorBidi" w:eastAsia="ＭＳ 明朝" w:hAnsiTheme="majorBidi" w:cstheme="majorBidi"/>
          <w:snapToGrid w:val="0"/>
          <w:color w:val="000000" w:themeColor="text1"/>
          <w:kern w:val="2"/>
          <w:sz w:val="20"/>
          <w:szCs w:val="20"/>
        </w:rPr>
        <w:t>uel</w:t>
      </w:r>
    </w:p>
    <w:p w14:paraId="17343C0A" w14:textId="77777777" w:rsidR="001A4DCC" w:rsidRPr="006E5904" w:rsidRDefault="001A4DCC" w:rsidP="00B83A45">
      <w:pPr>
        <w:tabs>
          <w:tab w:val="left" w:pos="1560"/>
        </w:tabs>
        <w:spacing w:line="36" w:lineRule="exact"/>
        <w:ind w:left="1843" w:hanging="1220"/>
        <w:rPr>
          <w:rFonts w:asciiTheme="majorBidi" w:hAnsiTheme="majorBidi" w:cstheme="majorBidi"/>
          <w:snapToGrid w:val="0"/>
          <w:color w:val="000000" w:themeColor="text1"/>
          <w:kern w:val="2"/>
          <w:sz w:val="20"/>
          <w:szCs w:val="20"/>
        </w:rPr>
      </w:pPr>
    </w:p>
    <w:p w14:paraId="49EFFD63" w14:textId="77777777" w:rsidR="001A4DCC" w:rsidRPr="006E5904" w:rsidRDefault="00B83A45" w:rsidP="00B83A45">
      <w:pPr>
        <w:tabs>
          <w:tab w:val="left" w:pos="1560"/>
        </w:tabs>
        <w:spacing w:line="217" w:lineRule="exact"/>
        <w:ind w:left="1843" w:hanging="122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ab/>
        <w:t>2.</w:t>
      </w:r>
      <w:r w:rsidRPr="006E5904">
        <w:rPr>
          <w:rFonts w:asciiTheme="majorBidi" w:eastAsia="ＭＳ 明朝" w:hAnsiTheme="majorBidi" w:cstheme="majorBidi"/>
          <w:snapToGrid w:val="0"/>
          <w:color w:val="000000" w:themeColor="text1"/>
          <w:kern w:val="2"/>
          <w:sz w:val="20"/>
          <w:szCs w:val="20"/>
        </w:rPr>
        <w:tab/>
      </w:r>
      <w:r w:rsidR="00111D35" w:rsidRPr="006E5904">
        <w:rPr>
          <w:rFonts w:asciiTheme="majorBidi" w:eastAsia="ＭＳ 明朝" w:hAnsiTheme="majorBidi" w:cstheme="majorBidi"/>
          <w:snapToGrid w:val="0"/>
          <w:color w:val="000000" w:themeColor="text1"/>
          <w:kern w:val="2"/>
          <w:sz w:val="20"/>
          <w:szCs w:val="20"/>
        </w:rPr>
        <w:t>Based on the simple average of water content</w:t>
      </w:r>
      <w:r w:rsidR="00215956" w:rsidRPr="006E5904">
        <w:rPr>
          <w:rFonts w:asciiTheme="majorBidi" w:eastAsia="ＭＳ 明朝" w:hAnsiTheme="majorBidi" w:cstheme="majorBidi"/>
          <w:snapToGrid w:val="0"/>
          <w:color w:val="000000" w:themeColor="text1"/>
          <w:kern w:val="2"/>
          <w:sz w:val="20"/>
          <w:szCs w:val="20"/>
        </w:rPr>
        <w:t xml:space="preserve"> ratio</w:t>
      </w:r>
      <w:r w:rsidR="00111D35" w:rsidRPr="006E5904">
        <w:rPr>
          <w:rFonts w:asciiTheme="majorBidi" w:eastAsia="ＭＳ 明朝" w:hAnsiTheme="majorBidi" w:cstheme="majorBidi"/>
          <w:snapToGrid w:val="0"/>
          <w:color w:val="000000" w:themeColor="text1"/>
          <w:kern w:val="2"/>
          <w:sz w:val="20"/>
          <w:szCs w:val="20"/>
        </w:rPr>
        <w:t xml:space="preserve">s in RDF </w:t>
      </w:r>
      <w:r w:rsidR="00D93A1F" w:rsidRPr="006E5904">
        <w:rPr>
          <w:rFonts w:asciiTheme="majorBidi" w:eastAsia="ＭＳ 明朝" w:hAnsiTheme="majorBidi" w:cstheme="majorBidi"/>
          <w:snapToGrid w:val="0"/>
          <w:color w:val="000000" w:themeColor="text1"/>
          <w:kern w:val="2"/>
          <w:sz w:val="20"/>
          <w:szCs w:val="20"/>
        </w:rPr>
        <w:t>produced</w:t>
      </w:r>
      <w:r w:rsidR="00111D35" w:rsidRPr="006E5904">
        <w:rPr>
          <w:rFonts w:asciiTheme="majorBidi" w:eastAsia="ＭＳ 明朝" w:hAnsiTheme="majorBidi" w:cstheme="majorBidi"/>
          <w:snapToGrid w:val="0"/>
          <w:color w:val="000000" w:themeColor="text1"/>
          <w:kern w:val="2"/>
          <w:sz w:val="20"/>
          <w:szCs w:val="20"/>
        </w:rPr>
        <w:t xml:space="preserve"> in various facilities described in </w:t>
      </w:r>
      <w:r w:rsidR="00427844" w:rsidRPr="006E5904">
        <w:rPr>
          <w:rFonts w:asciiTheme="majorBidi" w:eastAsia="ＭＳ 明朝" w:hAnsiTheme="majorBidi" w:cstheme="majorBidi"/>
          <w:snapToGrid w:val="0"/>
          <w:color w:val="000000" w:themeColor="text1"/>
          <w:kern w:val="2"/>
          <w:sz w:val="20"/>
          <w:szCs w:val="20"/>
        </w:rPr>
        <w:t>"</w:t>
      </w:r>
      <w:r w:rsidR="00215956" w:rsidRPr="006E5904">
        <w:rPr>
          <w:rFonts w:asciiTheme="majorBidi" w:eastAsia="ＭＳ 明朝" w:hAnsiTheme="majorBidi" w:cstheme="majorBidi"/>
          <w:snapToGrid w:val="0"/>
          <w:color w:val="000000" w:themeColor="text1"/>
          <w:kern w:val="2"/>
          <w:sz w:val="20"/>
          <w:szCs w:val="20"/>
        </w:rPr>
        <w:t>RDF property data</w:t>
      </w:r>
      <w:r w:rsidR="00427844" w:rsidRPr="006E5904">
        <w:rPr>
          <w:rFonts w:asciiTheme="majorBidi" w:eastAsia="ＭＳ 明朝" w:hAnsiTheme="majorBidi" w:cstheme="majorBidi"/>
          <w:snapToGrid w:val="0"/>
          <w:color w:val="000000" w:themeColor="text1"/>
          <w:kern w:val="2"/>
          <w:sz w:val="20"/>
          <w:szCs w:val="20"/>
        </w:rPr>
        <w:t>"</w:t>
      </w:r>
      <w:r w:rsidR="00215956" w:rsidRPr="006E5904">
        <w:rPr>
          <w:rFonts w:asciiTheme="majorBidi" w:eastAsia="ＭＳ 明朝" w:hAnsiTheme="majorBidi" w:cstheme="majorBidi"/>
          <w:snapToGrid w:val="0"/>
          <w:color w:val="000000" w:themeColor="text1"/>
          <w:kern w:val="2"/>
          <w:sz w:val="20"/>
          <w:szCs w:val="20"/>
        </w:rPr>
        <w:t xml:space="preserve"> in </w:t>
      </w:r>
      <w:r w:rsidR="00427844" w:rsidRPr="006E5904">
        <w:rPr>
          <w:rFonts w:asciiTheme="majorBidi" w:eastAsia="ＭＳ 明朝" w:hAnsiTheme="majorBidi" w:cstheme="majorBidi"/>
          <w:snapToGrid w:val="0"/>
          <w:color w:val="000000" w:themeColor="text1"/>
          <w:kern w:val="2"/>
          <w:sz w:val="20"/>
          <w:szCs w:val="20"/>
        </w:rPr>
        <w:t>"</w:t>
      </w:r>
      <w:r w:rsidR="00111D35" w:rsidRPr="006E5904">
        <w:rPr>
          <w:rFonts w:asciiTheme="majorBidi" w:eastAsia="ＭＳ 明朝" w:hAnsiTheme="majorBidi" w:cstheme="majorBidi"/>
          <w:snapToGrid w:val="0"/>
          <w:color w:val="000000" w:themeColor="text1"/>
          <w:kern w:val="2"/>
          <w:sz w:val="20"/>
          <w:szCs w:val="20"/>
        </w:rPr>
        <w:t xml:space="preserve">Proper Measures for Controlling </w:t>
      </w:r>
      <w:r w:rsidR="004D7B52" w:rsidRPr="006E5904">
        <w:rPr>
          <w:rFonts w:asciiTheme="majorBidi" w:eastAsia="ＭＳ 明朝" w:hAnsiTheme="majorBidi" w:cstheme="majorBidi"/>
          <w:snapToGrid w:val="0"/>
          <w:color w:val="000000" w:themeColor="text1"/>
          <w:kern w:val="2"/>
          <w:sz w:val="20"/>
          <w:szCs w:val="20"/>
        </w:rPr>
        <w:t xml:space="preserve">Refuse </w:t>
      </w:r>
      <w:r w:rsidR="00811CFC" w:rsidRPr="006E5904">
        <w:rPr>
          <w:rFonts w:asciiTheme="majorBidi" w:eastAsia="ＭＳ 明朝" w:hAnsiTheme="majorBidi" w:cstheme="majorBidi"/>
          <w:snapToGrid w:val="0"/>
          <w:color w:val="000000" w:themeColor="text1"/>
          <w:kern w:val="2"/>
          <w:sz w:val="20"/>
          <w:szCs w:val="20"/>
        </w:rPr>
        <w:t>D</w:t>
      </w:r>
      <w:r w:rsidR="004D7B52" w:rsidRPr="006E5904">
        <w:rPr>
          <w:rFonts w:asciiTheme="majorBidi" w:eastAsia="ＭＳ 明朝" w:hAnsiTheme="majorBidi" w:cstheme="majorBidi"/>
          <w:snapToGrid w:val="0"/>
          <w:color w:val="000000" w:themeColor="text1"/>
          <w:kern w:val="2"/>
          <w:sz w:val="20"/>
          <w:szCs w:val="20"/>
        </w:rPr>
        <w:t xml:space="preserve">erived </w:t>
      </w:r>
      <w:r w:rsidR="00811CFC" w:rsidRPr="006E5904">
        <w:rPr>
          <w:rFonts w:asciiTheme="majorBidi" w:eastAsia="ＭＳ 明朝" w:hAnsiTheme="majorBidi" w:cstheme="majorBidi"/>
          <w:snapToGrid w:val="0"/>
          <w:color w:val="000000" w:themeColor="text1"/>
          <w:kern w:val="2"/>
          <w:sz w:val="20"/>
          <w:szCs w:val="20"/>
        </w:rPr>
        <w:t>F</w:t>
      </w:r>
      <w:r w:rsidR="004D7B52" w:rsidRPr="006E5904">
        <w:rPr>
          <w:rFonts w:asciiTheme="majorBidi" w:eastAsia="ＭＳ 明朝" w:hAnsiTheme="majorBidi" w:cstheme="majorBidi"/>
          <w:snapToGrid w:val="0"/>
          <w:color w:val="000000" w:themeColor="text1"/>
          <w:kern w:val="2"/>
          <w:sz w:val="20"/>
          <w:szCs w:val="20"/>
        </w:rPr>
        <w:t>uel</w:t>
      </w:r>
      <w:r w:rsidR="00427844" w:rsidRPr="006E5904">
        <w:rPr>
          <w:rFonts w:asciiTheme="majorBidi" w:eastAsia="ＭＳ 明朝" w:hAnsiTheme="majorBidi" w:cstheme="majorBidi"/>
          <w:snapToGrid w:val="0"/>
          <w:color w:val="000000" w:themeColor="text1"/>
          <w:kern w:val="2"/>
          <w:sz w:val="20"/>
          <w:szCs w:val="20"/>
        </w:rPr>
        <w:t>"</w:t>
      </w:r>
      <w:r w:rsidR="00111D35" w:rsidRPr="006E5904">
        <w:rPr>
          <w:rFonts w:asciiTheme="majorBidi" w:eastAsia="ＭＳ 明朝" w:hAnsiTheme="majorBidi" w:cstheme="majorBidi"/>
          <w:snapToGrid w:val="0"/>
          <w:color w:val="000000" w:themeColor="text1"/>
          <w:kern w:val="2"/>
          <w:sz w:val="20"/>
          <w:szCs w:val="20"/>
        </w:rPr>
        <w:t xml:space="preserve"> </w:t>
      </w:r>
      <w:r w:rsidR="00811CFC" w:rsidRPr="006E5904">
        <w:rPr>
          <w:rFonts w:asciiTheme="majorBidi" w:eastAsia="ＭＳ 明朝" w:hAnsiTheme="majorBidi" w:cstheme="majorBidi"/>
          <w:snapToGrid w:val="0"/>
          <w:color w:val="000000" w:themeColor="text1"/>
          <w:kern w:val="2"/>
          <w:sz w:val="20"/>
          <w:szCs w:val="20"/>
        </w:rPr>
        <w:t xml:space="preserve">(2003) </w:t>
      </w:r>
      <w:r w:rsidR="00111D35" w:rsidRPr="006E5904">
        <w:rPr>
          <w:rFonts w:asciiTheme="majorBidi" w:eastAsia="ＭＳ 明朝" w:hAnsiTheme="majorBidi" w:cstheme="majorBidi"/>
          <w:snapToGrid w:val="0"/>
          <w:color w:val="000000" w:themeColor="text1"/>
          <w:kern w:val="2"/>
          <w:sz w:val="20"/>
          <w:szCs w:val="20"/>
        </w:rPr>
        <w:t xml:space="preserve">by the Committee for Proper Control of </w:t>
      </w:r>
      <w:r w:rsidR="004D7B52" w:rsidRPr="006E5904">
        <w:rPr>
          <w:rFonts w:asciiTheme="majorBidi" w:eastAsia="ＭＳ 明朝" w:hAnsiTheme="majorBidi" w:cstheme="majorBidi"/>
          <w:snapToGrid w:val="0"/>
          <w:color w:val="000000" w:themeColor="text1"/>
          <w:kern w:val="2"/>
          <w:sz w:val="20"/>
          <w:szCs w:val="20"/>
        </w:rPr>
        <w:t xml:space="preserve">Refuse </w:t>
      </w:r>
      <w:r w:rsidR="00811CFC" w:rsidRPr="006E5904">
        <w:rPr>
          <w:rFonts w:asciiTheme="majorBidi" w:eastAsia="ＭＳ 明朝" w:hAnsiTheme="majorBidi" w:cstheme="majorBidi"/>
          <w:snapToGrid w:val="0"/>
          <w:color w:val="000000" w:themeColor="text1"/>
          <w:kern w:val="2"/>
          <w:sz w:val="20"/>
          <w:szCs w:val="20"/>
        </w:rPr>
        <w:t>D</w:t>
      </w:r>
      <w:r w:rsidR="004D7B52" w:rsidRPr="006E5904">
        <w:rPr>
          <w:rFonts w:asciiTheme="majorBidi" w:eastAsia="ＭＳ 明朝" w:hAnsiTheme="majorBidi" w:cstheme="majorBidi"/>
          <w:snapToGrid w:val="0"/>
          <w:color w:val="000000" w:themeColor="text1"/>
          <w:kern w:val="2"/>
          <w:sz w:val="20"/>
          <w:szCs w:val="20"/>
        </w:rPr>
        <w:t xml:space="preserve">erived </w:t>
      </w:r>
      <w:r w:rsidR="00903C7D" w:rsidRPr="006E5904">
        <w:rPr>
          <w:rFonts w:asciiTheme="majorBidi" w:eastAsia="ＭＳ 明朝" w:hAnsiTheme="majorBidi" w:cstheme="majorBidi"/>
          <w:snapToGrid w:val="0"/>
          <w:color w:val="000000" w:themeColor="text1"/>
          <w:kern w:val="2"/>
          <w:sz w:val="20"/>
          <w:szCs w:val="20"/>
        </w:rPr>
        <w:t>Fuel</w:t>
      </w:r>
    </w:p>
    <w:p w14:paraId="16D889D2" w14:textId="77777777" w:rsidR="001A4DCC" w:rsidRPr="006E5904" w:rsidRDefault="001A4DCC" w:rsidP="00B83A45">
      <w:pPr>
        <w:tabs>
          <w:tab w:val="left" w:pos="1560"/>
        </w:tabs>
        <w:spacing w:line="25" w:lineRule="exact"/>
        <w:ind w:left="1843" w:hanging="1220"/>
        <w:rPr>
          <w:rFonts w:asciiTheme="majorBidi" w:hAnsiTheme="majorBidi" w:cstheme="majorBidi"/>
          <w:snapToGrid w:val="0"/>
          <w:color w:val="000000" w:themeColor="text1"/>
          <w:kern w:val="2"/>
          <w:sz w:val="20"/>
          <w:szCs w:val="20"/>
        </w:rPr>
      </w:pPr>
    </w:p>
    <w:p w14:paraId="0C2C0260" w14:textId="77777777" w:rsidR="001A4DCC" w:rsidRPr="006E5904" w:rsidRDefault="00B83A45" w:rsidP="00B83A45">
      <w:pPr>
        <w:tabs>
          <w:tab w:val="left" w:pos="1560"/>
        </w:tabs>
        <w:spacing w:line="229" w:lineRule="exact"/>
        <w:ind w:left="1843" w:hanging="122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ab/>
      </w:r>
      <w:r w:rsidR="00427844" w:rsidRPr="006E5904">
        <w:rPr>
          <w:rFonts w:asciiTheme="majorBidi" w:eastAsia="ＭＳ 明朝" w:hAnsiTheme="majorBidi" w:cstheme="majorBidi"/>
          <w:snapToGrid w:val="0"/>
          <w:color w:val="000000" w:themeColor="text1"/>
          <w:kern w:val="2"/>
          <w:sz w:val="20"/>
          <w:szCs w:val="20"/>
        </w:rPr>
        <w:t>3.</w:t>
      </w:r>
      <w:r w:rsidRPr="006E5904">
        <w:rPr>
          <w:rFonts w:asciiTheme="majorBidi" w:eastAsia="ＭＳ 明朝" w:hAnsiTheme="majorBidi" w:cstheme="majorBidi"/>
          <w:snapToGrid w:val="0"/>
          <w:color w:val="000000" w:themeColor="text1"/>
          <w:kern w:val="2"/>
          <w:sz w:val="20"/>
          <w:szCs w:val="20"/>
        </w:rPr>
        <w:tab/>
      </w:r>
      <w:r w:rsidR="00111D35" w:rsidRPr="006E5904">
        <w:rPr>
          <w:rFonts w:asciiTheme="majorBidi" w:eastAsia="Century" w:hAnsiTheme="majorBidi" w:cstheme="majorBidi"/>
          <w:snapToGrid w:val="0"/>
          <w:color w:val="000000" w:themeColor="text1"/>
          <w:kern w:val="2"/>
          <w:sz w:val="20"/>
          <w:szCs w:val="20"/>
        </w:rPr>
        <w:t xml:space="preserve">Moving average of the simple averages of measurements (on a dry basis) in 5 cities (Tokyo, Yokohama, </w:t>
      </w:r>
      <w:r w:rsidR="00903C7D" w:rsidRPr="006E5904">
        <w:rPr>
          <w:rFonts w:asciiTheme="majorBidi" w:eastAsia="Century" w:hAnsiTheme="majorBidi" w:cstheme="majorBidi"/>
          <w:snapToGrid w:val="0"/>
          <w:color w:val="000000" w:themeColor="text1"/>
          <w:kern w:val="2"/>
          <w:sz w:val="20"/>
          <w:szCs w:val="20"/>
        </w:rPr>
        <w:t>Kawasaki</w:t>
      </w:r>
      <w:r w:rsidR="00111D35" w:rsidRPr="006E5904">
        <w:rPr>
          <w:rFonts w:asciiTheme="majorBidi" w:eastAsia="Century" w:hAnsiTheme="majorBidi" w:cstheme="majorBidi"/>
          <w:snapToGrid w:val="0"/>
          <w:color w:val="000000" w:themeColor="text1"/>
          <w:kern w:val="2"/>
          <w:sz w:val="20"/>
          <w:szCs w:val="20"/>
        </w:rPr>
        <w:t>, Kobe, and Fukuoka) in 5 years</w:t>
      </w:r>
    </w:p>
    <w:p w14:paraId="0F63E27D" w14:textId="77777777" w:rsidR="001A4DCC" w:rsidRPr="006E5904" w:rsidRDefault="001A4DCC" w:rsidP="00B83A45">
      <w:pPr>
        <w:tabs>
          <w:tab w:val="left" w:pos="1560"/>
        </w:tabs>
        <w:spacing w:line="19" w:lineRule="exact"/>
        <w:ind w:left="1843" w:hanging="1220"/>
        <w:rPr>
          <w:rFonts w:asciiTheme="majorBidi" w:hAnsiTheme="majorBidi" w:cstheme="majorBidi"/>
          <w:snapToGrid w:val="0"/>
          <w:color w:val="000000" w:themeColor="text1"/>
          <w:kern w:val="2"/>
          <w:sz w:val="20"/>
          <w:szCs w:val="20"/>
        </w:rPr>
      </w:pPr>
    </w:p>
    <w:p w14:paraId="05F47F13" w14:textId="77777777" w:rsidR="001A4DCC" w:rsidRPr="006E5904" w:rsidRDefault="00B83A45" w:rsidP="00B83A45">
      <w:pPr>
        <w:tabs>
          <w:tab w:val="left" w:pos="1560"/>
        </w:tabs>
        <w:spacing w:line="241" w:lineRule="exact"/>
        <w:ind w:left="1843" w:hanging="122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ab/>
      </w:r>
      <w:r w:rsidR="00427844" w:rsidRPr="006E5904">
        <w:rPr>
          <w:rFonts w:asciiTheme="majorBidi" w:eastAsia="ＭＳ 明朝" w:hAnsiTheme="majorBidi" w:cstheme="majorBidi"/>
          <w:snapToGrid w:val="0"/>
          <w:color w:val="000000" w:themeColor="text1"/>
          <w:kern w:val="2"/>
          <w:sz w:val="20"/>
          <w:szCs w:val="20"/>
        </w:rPr>
        <w:t>4.</w:t>
      </w:r>
      <w:r w:rsidRPr="006E5904">
        <w:rPr>
          <w:rFonts w:asciiTheme="majorBidi" w:eastAsia="ＭＳ 明朝" w:hAnsiTheme="majorBidi" w:cstheme="majorBidi"/>
          <w:snapToGrid w:val="0"/>
          <w:color w:val="000000" w:themeColor="text1"/>
          <w:kern w:val="2"/>
          <w:sz w:val="20"/>
          <w:szCs w:val="20"/>
        </w:rPr>
        <w:tab/>
      </w:r>
      <w:r w:rsidR="00111D35" w:rsidRPr="006E5904">
        <w:rPr>
          <w:rFonts w:asciiTheme="majorBidi" w:eastAsia="Century" w:hAnsiTheme="majorBidi" w:cstheme="majorBidi"/>
          <w:snapToGrid w:val="0"/>
          <w:color w:val="000000" w:themeColor="text1"/>
          <w:kern w:val="2"/>
          <w:sz w:val="20"/>
          <w:szCs w:val="20"/>
        </w:rPr>
        <w:t xml:space="preserve">Maximum default value </w:t>
      </w:r>
      <w:r w:rsidR="00215956" w:rsidRPr="006E5904">
        <w:rPr>
          <w:rFonts w:asciiTheme="majorBidi" w:hAnsiTheme="majorBidi" w:cstheme="majorBidi"/>
          <w:snapToGrid w:val="0"/>
          <w:color w:val="000000" w:themeColor="text1"/>
          <w:kern w:val="2"/>
          <w:sz w:val="20"/>
          <w:szCs w:val="20"/>
        </w:rPr>
        <w:t>i</w:t>
      </w:r>
      <w:r w:rsidR="00111D35" w:rsidRPr="006E5904">
        <w:rPr>
          <w:rFonts w:asciiTheme="majorBidi" w:eastAsia="Century" w:hAnsiTheme="majorBidi" w:cstheme="majorBidi"/>
          <w:snapToGrid w:val="0"/>
          <w:color w:val="000000" w:themeColor="text1"/>
          <w:kern w:val="2"/>
          <w:sz w:val="20"/>
          <w:szCs w:val="20"/>
        </w:rPr>
        <w:t>n the IPCC Good Practice Guidance (GPG 2000)</w:t>
      </w:r>
    </w:p>
    <w:p w14:paraId="0FBBAF15"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2E386E6E" w14:textId="77777777" w:rsidR="001A4DCC" w:rsidRPr="006E5904" w:rsidRDefault="001A4DCC" w:rsidP="007C6EC3">
      <w:pPr>
        <w:spacing w:line="212" w:lineRule="exact"/>
        <w:rPr>
          <w:rFonts w:asciiTheme="majorBidi" w:hAnsiTheme="majorBidi" w:cstheme="majorBidi"/>
          <w:snapToGrid w:val="0"/>
          <w:color w:val="000000" w:themeColor="text1"/>
          <w:kern w:val="2"/>
          <w:sz w:val="20"/>
          <w:szCs w:val="20"/>
        </w:rPr>
      </w:pPr>
    </w:p>
    <w:p w14:paraId="45F13579" w14:textId="77777777" w:rsidR="001A4DCC" w:rsidRPr="006E5904" w:rsidRDefault="00AF22B0" w:rsidP="007C6EC3">
      <w:pPr>
        <w:tabs>
          <w:tab w:val="left" w:pos="501"/>
        </w:tabs>
        <w:spacing w:line="253" w:lineRule="exact"/>
        <w:ind w:left="501" w:hanging="501"/>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(4)</w:t>
      </w:r>
      <w:r w:rsidRPr="006E5904">
        <w:rPr>
          <w:rFonts w:asciiTheme="majorBidi" w:eastAsia="Century" w:hAnsiTheme="majorBidi" w:cstheme="majorBidi"/>
          <w:snapToGrid w:val="0"/>
          <w:color w:val="000000" w:themeColor="text1"/>
          <w:kern w:val="2"/>
          <w:sz w:val="21"/>
          <w:szCs w:val="21"/>
        </w:rPr>
        <w:tab/>
      </w:r>
      <w:r w:rsidR="00B47DCB" w:rsidRPr="006E5904">
        <w:rPr>
          <w:rFonts w:asciiTheme="majorBidi" w:hAnsiTheme="majorBidi" w:cstheme="majorBidi"/>
          <w:snapToGrid w:val="0"/>
          <w:color w:val="000000" w:themeColor="text1"/>
          <w:kern w:val="2"/>
          <w:sz w:val="21"/>
          <w:szCs w:val="21"/>
        </w:rPr>
        <w:t>Amount of activity</w:t>
      </w:r>
    </w:p>
    <w:p w14:paraId="519D2FAF" w14:textId="77777777" w:rsidR="001A4DCC" w:rsidRPr="006E5904" w:rsidRDefault="001A4DCC" w:rsidP="007C6EC3">
      <w:pPr>
        <w:spacing w:line="124" w:lineRule="exact"/>
        <w:rPr>
          <w:rFonts w:asciiTheme="majorBidi" w:hAnsiTheme="majorBidi" w:cstheme="majorBidi"/>
          <w:snapToGrid w:val="0"/>
          <w:color w:val="000000" w:themeColor="text1"/>
          <w:kern w:val="2"/>
          <w:sz w:val="20"/>
          <w:szCs w:val="20"/>
        </w:rPr>
      </w:pPr>
    </w:p>
    <w:p w14:paraId="163B266B" w14:textId="77777777" w:rsidR="001A4DCC" w:rsidRPr="006E5904" w:rsidRDefault="00B47DCB" w:rsidP="00EC3910">
      <w:pPr>
        <w:pStyle w:val="Body"/>
        <w:rPr>
          <w:sz w:val="20"/>
          <w:szCs w:val="20"/>
        </w:rPr>
      </w:pPr>
      <w:r w:rsidRPr="006E5904">
        <w:t>The amount of activity is the amount of waste derived fuel used (</w:t>
      </w:r>
      <w:r w:rsidR="0058633F" w:rsidRPr="006E5904">
        <w:t xml:space="preserve">the weight </w:t>
      </w:r>
      <w:r w:rsidRPr="006E5904">
        <w:t xml:space="preserve">on a wet basis for </w:t>
      </w:r>
      <w:r w:rsidR="00D65647" w:rsidRPr="006E5904">
        <w:rPr>
          <w:rFonts w:eastAsia="Century"/>
        </w:rPr>
        <w:t>RPF</w:t>
      </w:r>
      <w:r w:rsidRPr="006E5904">
        <w:t xml:space="preserve"> and </w:t>
      </w:r>
      <w:r w:rsidR="00D65647" w:rsidRPr="006E5904">
        <w:rPr>
          <w:rFonts w:eastAsia="Century"/>
        </w:rPr>
        <w:t>RDF</w:t>
      </w:r>
      <w:r w:rsidRPr="006E5904">
        <w:t xml:space="preserve">). </w:t>
      </w:r>
      <w:r w:rsidR="00AC7B2A" w:rsidRPr="006E5904">
        <w:t>Determine the amount of activity based on records of use of waste derived fuel, etc.</w:t>
      </w:r>
    </w:p>
    <w:p w14:paraId="763D822D" w14:textId="77777777" w:rsidR="001A4DCC" w:rsidRPr="006E5904" w:rsidRDefault="001A4DCC" w:rsidP="007C6EC3">
      <w:pPr>
        <w:spacing w:line="151" w:lineRule="exact"/>
        <w:rPr>
          <w:rFonts w:asciiTheme="majorBidi" w:hAnsiTheme="majorBidi" w:cstheme="majorBidi"/>
          <w:snapToGrid w:val="0"/>
          <w:color w:val="000000" w:themeColor="text1"/>
          <w:kern w:val="2"/>
          <w:sz w:val="20"/>
          <w:szCs w:val="20"/>
        </w:rPr>
      </w:pPr>
    </w:p>
    <w:p w14:paraId="30B7F81A" w14:textId="77777777" w:rsidR="001A4DCC" w:rsidRPr="006E5904" w:rsidRDefault="00AC7B2A" w:rsidP="00EC3910">
      <w:pPr>
        <w:pStyle w:val="Body"/>
        <w:rPr>
          <w:sz w:val="20"/>
          <w:szCs w:val="20"/>
        </w:rPr>
      </w:pPr>
      <w:r w:rsidRPr="006E5904">
        <w:t>If hydrocarbon oil obtained by recycling waste plastics to coke, hydrocarbon</w:t>
      </w:r>
      <w:r w:rsidR="0058633F" w:rsidRPr="006E5904">
        <w:t xml:space="preserve"> oil</w:t>
      </w:r>
      <w:r w:rsidRPr="006E5904">
        <w:t xml:space="preserve">, and coke oven gas in a coke oven in-house is used in-house as fuel, report </w:t>
      </w:r>
      <w:r w:rsidR="0058633F" w:rsidRPr="006E5904">
        <w:t>the used amount of such waste as the amount of activity</w:t>
      </w:r>
      <w:r w:rsidRPr="006E5904">
        <w:t xml:space="preserve"> in the category of </w:t>
      </w:r>
      <w:r w:rsidR="00427844" w:rsidRPr="006E5904">
        <w:t>"</w:t>
      </w:r>
      <w:r w:rsidRPr="006E5904">
        <w:t>use of waste to make products.</w:t>
      </w:r>
      <w:r w:rsidR="00427844" w:rsidRPr="006E5904">
        <w:t>"</w:t>
      </w:r>
      <w:r w:rsidRPr="006E5904">
        <w:t xml:space="preserve"> For fuel oil containing water, </w:t>
      </w:r>
      <w:r w:rsidR="00B405C3" w:rsidRPr="006E5904">
        <w:t>deduct</w:t>
      </w:r>
      <w:r w:rsidRPr="006E5904">
        <w:t xml:space="preserve"> the water content in calculating the amount of activity.</w:t>
      </w:r>
    </w:p>
    <w:p w14:paraId="1CB5CBBF"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0556311D" w14:textId="77777777" w:rsidR="001A4DCC" w:rsidRPr="006E5904" w:rsidRDefault="001A4DCC" w:rsidP="007C6EC3">
      <w:pPr>
        <w:spacing w:line="269" w:lineRule="exact"/>
        <w:rPr>
          <w:rFonts w:asciiTheme="majorBidi" w:hAnsiTheme="majorBidi" w:cstheme="majorBidi"/>
          <w:snapToGrid w:val="0"/>
          <w:color w:val="000000" w:themeColor="text1"/>
          <w:kern w:val="2"/>
          <w:sz w:val="20"/>
          <w:szCs w:val="20"/>
        </w:rPr>
      </w:pPr>
    </w:p>
    <w:p w14:paraId="56A6C707" w14:textId="77777777" w:rsidR="001A4DCC" w:rsidRPr="006E5904" w:rsidRDefault="00AF22B0" w:rsidP="007C6EC3">
      <w:pPr>
        <w:tabs>
          <w:tab w:val="left" w:pos="501"/>
        </w:tabs>
        <w:spacing w:line="253" w:lineRule="exact"/>
        <w:ind w:left="501" w:hanging="501"/>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(5)</w:t>
      </w:r>
      <w:r w:rsidRPr="006E5904">
        <w:rPr>
          <w:rFonts w:asciiTheme="majorBidi" w:eastAsia="Century" w:hAnsiTheme="majorBidi" w:cstheme="majorBidi"/>
          <w:snapToGrid w:val="0"/>
          <w:color w:val="000000" w:themeColor="text1"/>
          <w:kern w:val="2"/>
          <w:sz w:val="21"/>
          <w:szCs w:val="21"/>
        </w:rPr>
        <w:tab/>
      </w:r>
      <w:r w:rsidR="00903C7D" w:rsidRPr="006E5904">
        <w:rPr>
          <w:rFonts w:asciiTheme="majorBidi" w:hAnsiTheme="majorBidi" w:cstheme="majorBidi"/>
          <w:snapToGrid w:val="0"/>
          <w:color w:val="000000" w:themeColor="text1"/>
          <w:kern w:val="2"/>
          <w:sz w:val="21"/>
          <w:szCs w:val="21"/>
        </w:rPr>
        <w:t>Remarks</w:t>
      </w:r>
    </w:p>
    <w:p w14:paraId="572E38CC" w14:textId="77777777" w:rsidR="001A4DCC" w:rsidRPr="006E5904" w:rsidRDefault="001A4DCC" w:rsidP="007C6EC3">
      <w:pPr>
        <w:spacing w:line="150" w:lineRule="exact"/>
        <w:rPr>
          <w:rFonts w:asciiTheme="majorBidi" w:eastAsia="Century" w:hAnsiTheme="majorBidi" w:cstheme="majorBidi"/>
          <w:snapToGrid w:val="0"/>
          <w:color w:val="000000" w:themeColor="text1"/>
          <w:kern w:val="2"/>
          <w:sz w:val="21"/>
          <w:szCs w:val="21"/>
        </w:rPr>
      </w:pPr>
    </w:p>
    <w:p w14:paraId="2345E179" w14:textId="25AA314F" w:rsidR="001A4DCC" w:rsidRPr="006E5904" w:rsidRDefault="00F66342" w:rsidP="00EC3910">
      <w:pPr>
        <w:pStyle w:val="Body"/>
        <w:rPr>
          <w:sz w:val="20"/>
          <w:szCs w:val="20"/>
        </w:rPr>
      </w:pPr>
      <w:r w:rsidRPr="006E5904">
        <w:t xml:space="preserve">This calculation, report, and disclosure system requires that </w:t>
      </w:r>
      <w:r w:rsidR="00913F2A" w:rsidRPr="006E5904">
        <w:t xml:space="preserve">emissions from </w:t>
      </w:r>
      <w:r w:rsidR="00427844" w:rsidRPr="006E5904">
        <w:t>"</w:t>
      </w:r>
      <w:r w:rsidR="00913F2A" w:rsidRPr="006E5904">
        <w:t xml:space="preserve">use of waste </w:t>
      </w:r>
      <w:r w:rsidR="00903C7D" w:rsidRPr="006E5904">
        <w:t>derived</w:t>
      </w:r>
      <w:r w:rsidR="00913F2A" w:rsidRPr="006E5904">
        <w:t xml:space="preserve"> fuel</w:t>
      </w:r>
      <w:r w:rsidR="00427844" w:rsidRPr="006E5904">
        <w:t>"</w:t>
      </w:r>
      <w:r w:rsidR="00913F2A" w:rsidRPr="006E5904">
        <w:t xml:space="preserve"> be reported in the </w:t>
      </w:r>
      <w:r w:rsidR="00427844" w:rsidRPr="006E5904">
        <w:t>"3.</w:t>
      </w:r>
      <w:r w:rsidR="00913F2A" w:rsidRPr="006E5904">
        <w:t xml:space="preserve"> </w:t>
      </w:r>
      <w:r w:rsidR="002F5143" w:rsidRPr="006E5904">
        <w:t xml:space="preserve">Non- energy-related </w:t>
      </w:r>
      <w:r w:rsidR="00913F2A" w:rsidRPr="006E5904">
        <w:t>CO</w:t>
      </w:r>
      <w:r w:rsidR="00913F2A" w:rsidRPr="006E5904">
        <w:rPr>
          <w:vertAlign w:val="subscript"/>
        </w:rPr>
        <w:t>2</w:t>
      </w:r>
      <w:r w:rsidR="00913F2A" w:rsidRPr="006E5904">
        <w:t xml:space="preserve"> </w:t>
      </w:r>
      <w:r w:rsidR="009C400C" w:rsidRPr="006E5904">
        <w:t xml:space="preserve">resulting </w:t>
      </w:r>
      <w:r w:rsidR="00913F2A" w:rsidRPr="006E5904">
        <w:t>from use of waste as raw fuel</w:t>
      </w:r>
      <w:r w:rsidR="00427844" w:rsidRPr="006E5904">
        <w:t>"</w:t>
      </w:r>
      <w:r w:rsidR="00913F2A" w:rsidRPr="006E5904">
        <w:t xml:space="preserve"> field in Table 1 (and </w:t>
      </w:r>
      <w:r w:rsidR="000951BC" w:rsidRPr="006E5904">
        <w:t>Attachment</w:t>
      </w:r>
      <w:r w:rsidR="00913F2A" w:rsidRPr="006E5904">
        <w:t xml:space="preserve"> 1 if applicable).</w:t>
      </w:r>
    </w:p>
    <w:p w14:paraId="4AE79FFF" w14:textId="77777777" w:rsidR="001A4DCC" w:rsidRPr="006E5904" w:rsidRDefault="001A4DCC" w:rsidP="007C6EC3">
      <w:pPr>
        <w:spacing w:line="125" w:lineRule="exact"/>
        <w:rPr>
          <w:rFonts w:asciiTheme="majorBidi" w:hAnsiTheme="majorBidi" w:cstheme="majorBidi"/>
          <w:snapToGrid w:val="0"/>
          <w:color w:val="000000" w:themeColor="text1"/>
          <w:kern w:val="2"/>
          <w:sz w:val="20"/>
          <w:szCs w:val="20"/>
        </w:rPr>
      </w:pPr>
    </w:p>
    <w:p w14:paraId="32F1C697" w14:textId="0D326C02" w:rsidR="001A4DCC" w:rsidRPr="006E5904" w:rsidRDefault="00913F2A" w:rsidP="00EC3910">
      <w:pPr>
        <w:pStyle w:val="Body"/>
        <w:rPr>
          <w:sz w:val="20"/>
          <w:szCs w:val="20"/>
        </w:rPr>
      </w:pPr>
      <w:r w:rsidRPr="006E5904">
        <w:t>This category is intended to separate active use of waste as an alternative fuel for fossil fuels in manufacturers and other business</w:t>
      </w:r>
      <w:r w:rsidR="002F5143" w:rsidRPr="006E5904">
        <w:t xml:space="preserve"> operators</w:t>
      </w:r>
      <w:r w:rsidRPr="006E5904">
        <w:t xml:space="preserve"> </w:t>
      </w:r>
      <w:r w:rsidR="006A0744" w:rsidRPr="006E5904">
        <w:t>in the light of</w:t>
      </w:r>
      <w:r w:rsidRPr="006E5904">
        <w:t xml:space="preserve"> their effective use of waste or contribution to reduction of CO</w:t>
      </w:r>
      <w:r w:rsidRPr="006E5904">
        <w:rPr>
          <w:vertAlign w:val="subscript"/>
        </w:rPr>
        <w:t xml:space="preserve">2 </w:t>
      </w:r>
      <w:r w:rsidRPr="006E5904">
        <w:t>emissions from fossil fuels.</w:t>
      </w:r>
    </w:p>
    <w:p w14:paraId="005C573E"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718B8477" w14:textId="77777777" w:rsidR="001A4DCC" w:rsidRPr="006E5904" w:rsidRDefault="00B22661" w:rsidP="00155A7D">
      <w:pPr>
        <w:tabs>
          <w:tab w:val="left" w:pos="180"/>
        </w:tabs>
        <w:spacing w:line="211" w:lineRule="exact"/>
        <w:jc w:val="center"/>
        <w:rPr>
          <w:rFonts w:asciiTheme="majorBidi" w:hAnsiTheme="majorBidi" w:cstheme="majorBidi"/>
          <w:snapToGrid w:val="0"/>
          <w:color w:val="000000" w:themeColor="text1"/>
          <w:kern w:val="2"/>
          <w:sz w:val="20"/>
          <w:szCs w:val="20"/>
        </w:rPr>
      </w:pPr>
      <w:r w:rsidRPr="006E5904">
        <w:rPr>
          <w:rFonts w:asciiTheme="majorBidi" w:hAnsiTheme="majorBidi" w:cstheme="majorBidi"/>
          <w:snapToGrid w:val="0"/>
          <w:color w:val="000000" w:themeColor="text1"/>
          <w:kern w:val="2"/>
        </w:rPr>
        <w:br w:type="page"/>
      </w:r>
    </w:p>
    <w:p w14:paraId="1065CA1D" w14:textId="77777777" w:rsidR="001A4DCC" w:rsidRPr="006E5904" w:rsidRDefault="00D65647" w:rsidP="007C6EC3">
      <w:pPr>
        <w:tabs>
          <w:tab w:val="left" w:pos="581"/>
        </w:tabs>
        <w:spacing w:line="246" w:lineRule="exact"/>
        <w:ind w:left="1"/>
        <w:rPr>
          <w:rFonts w:asciiTheme="majorBidi" w:hAnsiTheme="majorBidi" w:cstheme="majorBidi"/>
          <w:snapToGrid w:val="0"/>
          <w:color w:val="000000" w:themeColor="text1"/>
          <w:kern w:val="2"/>
          <w:sz w:val="20"/>
          <w:szCs w:val="20"/>
        </w:rPr>
      </w:pPr>
      <w:r w:rsidRPr="006E5904">
        <w:rPr>
          <w:rFonts w:asciiTheme="majorBidi" w:eastAsia="Arial" w:hAnsiTheme="majorBidi" w:cstheme="majorBidi"/>
          <w:snapToGrid w:val="0"/>
          <w:color w:val="000000" w:themeColor="text1"/>
          <w:kern w:val="2"/>
          <w:sz w:val="21"/>
          <w:szCs w:val="21"/>
        </w:rPr>
        <w:lastRenderedPageBreak/>
        <w:t>3.3</w:t>
      </w:r>
      <w:r w:rsidRPr="006E5904">
        <w:rPr>
          <w:rFonts w:asciiTheme="majorBidi" w:hAnsiTheme="majorBidi" w:cstheme="majorBidi"/>
          <w:snapToGrid w:val="0"/>
          <w:color w:val="000000" w:themeColor="text1"/>
          <w:kern w:val="2"/>
          <w:sz w:val="20"/>
          <w:szCs w:val="20"/>
        </w:rPr>
        <w:tab/>
      </w:r>
      <w:r w:rsidR="004E7785" w:rsidRPr="006E5904">
        <w:rPr>
          <w:rFonts w:asciiTheme="majorBidi" w:hAnsiTheme="majorBidi" w:cstheme="majorBidi"/>
          <w:snapToGrid w:val="0"/>
          <w:color w:val="000000" w:themeColor="text1"/>
          <w:kern w:val="2"/>
          <w:sz w:val="20"/>
          <w:szCs w:val="20"/>
        </w:rPr>
        <w:t>Methane (</w:t>
      </w:r>
      <w:r w:rsidRPr="006E5904">
        <w:rPr>
          <w:rFonts w:asciiTheme="majorBidi" w:eastAsia="Arial" w:hAnsiTheme="majorBidi" w:cstheme="majorBidi"/>
          <w:snapToGrid w:val="0"/>
          <w:color w:val="000000" w:themeColor="text1"/>
          <w:kern w:val="2"/>
          <w:sz w:val="21"/>
          <w:szCs w:val="21"/>
        </w:rPr>
        <w:t>CH</w:t>
      </w:r>
      <w:r w:rsidRPr="006E5904">
        <w:rPr>
          <w:rFonts w:asciiTheme="majorBidi" w:eastAsia="Arial" w:hAnsiTheme="majorBidi" w:cstheme="majorBidi"/>
          <w:snapToGrid w:val="0"/>
          <w:color w:val="000000" w:themeColor="text1"/>
          <w:kern w:val="2"/>
          <w:sz w:val="21"/>
          <w:szCs w:val="21"/>
          <w:vertAlign w:val="subscript"/>
        </w:rPr>
        <w:t>4</w:t>
      </w:r>
      <w:r w:rsidR="004E7785" w:rsidRPr="006E5904">
        <w:rPr>
          <w:rFonts w:asciiTheme="majorBidi" w:eastAsia="ＭＳ ゴシック" w:hAnsiTheme="majorBidi" w:cstheme="majorBidi"/>
          <w:snapToGrid w:val="0"/>
          <w:color w:val="000000" w:themeColor="text1"/>
          <w:kern w:val="2"/>
          <w:sz w:val="21"/>
          <w:szCs w:val="21"/>
        </w:rPr>
        <w:t>)</w:t>
      </w:r>
    </w:p>
    <w:p w14:paraId="2C076638" w14:textId="77777777" w:rsidR="001A4DCC" w:rsidRPr="006E5904" w:rsidRDefault="001A4DCC" w:rsidP="007C6EC3">
      <w:pPr>
        <w:spacing w:line="118" w:lineRule="exact"/>
        <w:rPr>
          <w:rFonts w:asciiTheme="majorBidi" w:hAnsiTheme="majorBidi" w:cstheme="majorBidi"/>
          <w:snapToGrid w:val="0"/>
          <w:color w:val="000000" w:themeColor="text1"/>
          <w:kern w:val="2"/>
          <w:sz w:val="20"/>
          <w:szCs w:val="20"/>
        </w:rPr>
      </w:pPr>
    </w:p>
    <w:p w14:paraId="32E94836" w14:textId="77777777" w:rsidR="001A4DCC" w:rsidRPr="006E5904" w:rsidRDefault="00D65647" w:rsidP="007C6EC3">
      <w:pPr>
        <w:tabs>
          <w:tab w:val="left" w:pos="781"/>
        </w:tabs>
        <w:spacing w:line="253" w:lineRule="exact"/>
        <w:ind w:left="1"/>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3.3.1</w:t>
      </w:r>
      <w:r w:rsidRPr="006E5904">
        <w:rPr>
          <w:rFonts w:asciiTheme="majorBidi" w:hAnsiTheme="majorBidi" w:cstheme="majorBidi"/>
          <w:snapToGrid w:val="0"/>
          <w:color w:val="000000" w:themeColor="text1"/>
          <w:kern w:val="2"/>
          <w:sz w:val="20"/>
          <w:szCs w:val="20"/>
        </w:rPr>
        <w:tab/>
      </w:r>
      <w:r w:rsidR="004E7785" w:rsidRPr="006E5904">
        <w:rPr>
          <w:rFonts w:asciiTheme="majorBidi" w:hAnsiTheme="majorBidi" w:cstheme="majorBidi"/>
          <w:snapToGrid w:val="0"/>
          <w:color w:val="000000" w:themeColor="text1"/>
          <w:kern w:val="2"/>
          <w:sz w:val="20"/>
          <w:szCs w:val="20"/>
        </w:rPr>
        <w:t xml:space="preserve">Use of fuel in facilities and machines/appliances </w:t>
      </w:r>
      <w:r w:rsidR="00173BA3" w:rsidRPr="006E5904">
        <w:rPr>
          <w:rFonts w:asciiTheme="majorBidi" w:hAnsiTheme="majorBidi" w:cstheme="majorBidi"/>
          <w:snapToGrid w:val="0"/>
          <w:color w:val="000000" w:themeColor="text1"/>
          <w:kern w:val="2"/>
          <w:sz w:val="20"/>
          <w:szCs w:val="20"/>
        </w:rPr>
        <w:t xml:space="preserve">for </w:t>
      </w:r>
      <w:r w:rsidR="000005C1" w:rsidRPr="006E5904">
        <w:rPr>
          <w:rFonts w:asciiTheme="majorBidi" w:hAnsiTheme="majorBidi" w:cstheme="majorBidi"/>
          <w:snapToGrid w:val="0"/>
          <w:color w:val="000000" w:themeColor="text1"/>
          <w:kern w:val="2"/>
          <w:sz w:val="20"/>
          <w:szCs w:val="20"/>
        </w:rPr>
        <w:t>fuel</w:t>
      </w:r>
      <w:r w:rsidR="004E7785" w:rsidRPr="006E5904">
        <w:rPr>
          <w:rFonts w:asciiTheme="majorBidi" w:hAnsiTheme="majorBidi" w:cstheme="majorBidi"/>
          <w:snapToGrid w:val="0"/>
          <w:color w:val="000000" w:themeColor="text1"/>
          <w:kern w:val="2"/>
          <w:sz w:val="20"/>
          <w:szCs w:val="20"/>
        </w:rPr>
        <w:t xml:space="preserve"> </w:t>
      </w:r>
      <w:r w:rsidR="00173BA3" w:rsidRPr="006E5904">
        <w:rPr>
          <w:rFonts w:asciiTheme="majorBidi" w:hAnsiTheme="majorBidi" w:cstheme="majorBidi"/>
          <w:snapToGrid w:val="0"/>
          <w:color w:val="000000" w:themeColor="text1"/>
          <w:kern w:val="2"/>
          <w:sz w:val="20"/>
          <w:szCs w:val="20"/>
        </w:rPr>
        <w:t>combustion</w:t>
      </w:r>
    </w:p>
    <w:p w14:paraId="3A841F9A" w14:textId="77777777" w:rsidR="001A4DCC" w:rsidRPr="006E5904" w:rsidRDefault="001A4DCC" w:rsidP="007C6EC3">
      <w:pPr>
        <w:spacing w:line="96" w:lineRule="exact"/>
        <w:rPr>
          <w:rFonts w:asciiTheme="majorBidi" w:hAnsiTheme="majorBidi" w:cstheme="majorBidi"/>
          <w:snapToGrid w:val="0"/>
          <w:color w:val="000000" w:themeColor="text1"/>
          <w:kern w:val="2"/>
          <w:sz w:val="20"/>
          <w:szCs w:val="20"/>
        </w:rPr>
      </w:pPr>
    </w:p>
    <w:p w14:paraId="79BD2491" w14:textId="77777777" w:rsidR="001A4DCC" w:rsidRPr="006E5904" w:rsidRDefault="00AF22B0" w:rsidP="007C6EC3">
      <w:pPr>
        <w:tabs>
          <w:tab w:val="left" w:pos="501"/>
        </w:tabs>
        <w:spacing w:line="253" w:lineRule="exact"/>
        <w:ind w:left="501" w:hanging="501"/>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(1)</w:t>
      </w:r>
      <w:r w:rsidRPr="006E5904">
        <w:rPr>
          <w:rFonts w:asciiTheme="majorBidi" w:eastAsia="Century" w:hAnsiTheme="majorBidi" w:cstheme="majorBidi"/>
          <w:snapToGrid w:val="0"/>
          <w:color w:val="000000" w:themeColor="text1"/>
          <w:kern w:val="2"/>
          <w:sz w:val="21"/>
          <w:szCs w:val="21"/>
        </w:rPr>
        <w:tab/>
      </w:r>
      <w:r w:rsidR="004E7785" w:rsidRPr="006E5904">
        <w:rPr>
          <w:rFonts w:asciiTheme="majorBidi" w:eastAsia="ＭＳ 明朝" w:hAnsiTheme="majorBidi" w:cstheme="majorBidi"/>
          <w:snapToGrid w:val="0"/>
          <w:color w:val="000000" w:themeColor="text1"/>
          <w:kern w:val="2"/>
          <w:sz w:val="21"/>
          <w:szCs w:val="21"/>
        </w:rPr>
        <w:t>Outline of activity and pattern of emission</w:t>
      </w:r>
    </w:p>
    <w:p w14:paraId="6830D5C5" w14:textId="77777777" w:rsidR="001A4DCC" w:rsidRPr="006E5904" w:rsidRDefault="001A4DCC" w:rsidP="007C6EC3">
      <w:pPr>
        <w:spacing w:line="124" w:lineRule="exact"/>
        <w:rPr>
          <w:rFonts w:asciiTheme="majorBidi" w:hAnsiTheme="majorBidi" w:cstheme="majorBidi"/>
          <w:snapToGrid w:val="0"/>
          <w:color w:val="000000" w:themeColor="text1"/>
          <w:kern w:val="2"/>
          <w:sz w:val="20"/>
          <w:szCs w:val="20"/>
        </w:rPr>
      </w:pPr>
    </w:p>
    <w:p w14:paraId="3485D397" w14:textId="77777777" w:rsidR="001A4DCC" w:rsidRPr="006E5904" w:rsidRDefault="00173BA3" w:rsidP="00EC3910">
      <w:pPr>
        <w:pStyle w:val="Body"/>
        <w:rPr>
          <w:sz w:val="20"/>
          <w:szCs w:val="20"/>
        </w:rPr>
      </w:pPr>
      <w:r w:rsidRPr="006E5904">
        <w:t>F</w:t>
      </w:r>
      <w:r w:rsidR="0050042D" w:rsidRPr="006E5904">
        <w:t xml:space="preserve">uel </w:t>
      </w:r>
      <w:r w:rsidRPr="006E5904">
        <w:t xml:space="preserve">combustion </w:t>
      </w:r>
      <w:r w:rsidR="0050042D" w:rsidRPr="006E5904">
        <w:t xml:space="preserve">brings about </w:t>
      </w:r>
      <w:r w:rsidR="00903C7D" w:rsidRPr="006E5904">
        <w:t>incomplete</w:t>
      </w:r>
      <w:r w:rsidR="0050042D" w:rsidRPr="006E5904">
        <w:t xml:space="preserve"> combustion of part of carbon in the fuel, emitting</w:t>
      </w:r>
      <w:r w:rsidR="00D65647" w:rsidRPr="006E5904">
        <w:rPr>
          <w:rFonts w:eastAsia="Century"/>
        </w:rPr>
        <w:t xml:space="preserve"> CH</w:t>
      </w:r>
      <w:r w:rsidR="00D65647" w:rsidRPr="006E5904">
        <w:rPr>
          <w:rFonts w:eastAsia="Century"/>
          <w:vertAlign w:val="subscript"/>
        </w:rPr>
        <w:t>4</w:t>
      </w:r>
      <w:r w:rsidR="0050042D" w:rsidRPr="006E5904">
        <w:t xml:space="preserve">. </w:t>
      </w:r>
      <w:r w:rsidR="00B756C9" w:rsidRPr="006E5904">
        <w:t xml:space="preserve">Since emissions depend on the </w:t>
      </w:r>
      <w:r w:rsidRPr="006E5904">
        <w:t>combustion</w:t>
      </w:r>
      <w:r w:rsidR="00B756C9" w:rsidRPr="006E5904">
        <w:t xml:space="preserve"> conditions, different emission factors are specified for different </w:t>
      </w:r>
      <w:r w:rsidRPr="006E5904">
        <w:t xml:space="preserve">types of </w:t>
      </w:r>
      <w:r w:rsidR="00B756C9" w:rsidRPr="006E5904">
        <w:t>facilities and machines/appliances (facilities, etc.) and differen</w:t>
      </w:r>
      <w:r w:rsidRPr="006E5904">
        <w:t>t fuel types</w:t>
      </w:r>
      <w:r w:rsidR="00B756C9" w:rsidRPr="006E5904">
        <w:t xml:space="preserve">. A chart of gas emissions to be calculated for different </w:t>
      </w:r>
      <w:r w:rsidRPr="006E5904">
        <w:t xml:space="preserve">types of </w:t>
      </w:r>
      <w:r w:rsidR="00B756C9" w:rsidRPr="006E5904">
        <w:t>facilities and machines</w:t>
      </w:r>
      <w:r w:rsidRPr="006E5904">
        <w:t>/appliances</w:t>
      </w:r>
      <w:r w:rsidR="00B756C9" w:rsidRPr="006E5904">
        <w:t xml:space="preserve"> (</w:t>
      </w:r>
      <w:r w:rsidR="00896B7C" w:rsidRPr="006E5904">
        <w:t xml:space="preserve">facilities, etc.) </w:t>
      </w:r>
      <w:r w:rsidR="00351105" w:rsidRPr="006E5904">
        <w:t xml:space="preserve">and different fuel types </w:t>
      </w:r>
      <w:r w:rsidR="00896B7C" w:rsidRPr="006E5904">
        <w:t>is given in page II</w:t>
      </w:r>
      <w:r w:rsidR="00D65647" w:rsidRPr="006E5904">
        <w:rPr>
          <w:rFonts w:eastAsia="Century"/>
        </w:rPr>
        <w:t>-79</w:t>
      </w:r>
      <w:r w:rsidR="00896B7C" w:rsidRPr="006E5904">
        <w:t xml:space="preserve"> for reference. A brief description of typical facilities is given in page </w:t>
      </w:r>
      <w:r w:rsidRPr="006E5904">
        <w:t>I</w:t>
      </w:r>
      <w:r w:rsidR="00896B7C" w:rsidRPr="006E5904">
        <w:t>I-82 for ref</w:t>
      </w:r>
      <w:r w:rsidR="000005C1" w:rsidRPr="006E5904">
        <w:t xml:space="preserve">erence. </w:t>
      </w:r>
      <w:r w:rsidR="002A3633" w:rsidRPr="006E5904">
        <w:t>As shown in the chart and the list of emission factors in (3), emissions from transportation facilities are not to be calculated.</w:t>
      </w:r>
    </w:p>
    <w:p w14:paraId="0D130659"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2DE74A8B" w14:textId="77777777" w:rsidR="001A4DCC" w:rsidRPr="006E5904" w:rsidRDefault="00AF22B0" w:rsidP="007C6EC3">
      <w:pPr>
        <w:tabs>
          <w:tab w:val="left" w:pos="501"/>
        </w:tabs>
        <w:spacing w:line="253" w:lineRule="exact"/>
        <w:ind w:left="501" w:hanging="501"/>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(2)</w:t>
      </w:r>
      <w:r w:rsidRPr="006E5904">
        <w:rPr>
          <w:rFonts w:asciiTheme="majorBidi" w:eastAsia="Century" w:hAnsiTheme="majorBidi" w:cstheme="majorBidi"/>
          <w:snapToGrid w:val="0"/>
          <w:color w:val="000000" w:themeColor="text1"/>
          <w:kern w:val="2"/>
          <w:sz w:val="21"/>
          <w:szCs w:val="21"/>
        </w:rPr>
        <w:tab/>
      </w:r>
      <w:r w:rsidR="002A3633" w:rsidRPr="006E5904">
        <w:rPr>
          <w:rFonts w:asciiTheme="majorBidi" w:hAnsiTheme="majorBidi" w:cstheme="majorBidi"/>
          <w:snapToGrid w:val="0"/>
          <w:color w:val="000000" w:themeColor="text1"/>
          <w:kern w:val="2"/>
          <w:sz w:val="21"/>
          <w:szCs w:val="21"/>
        </w:rPr>
        <w:t>Calculation formula</w:t>
      </w:r>
    </w:p>
    <w:p w14:paraId="1D23718B" w14:textId="77777777" w:rsidR="001A4DCC" w:rsidRPr="006E5904" w:rsidRDefault="001A4DCC" w:rsidP="007C6EC3">
      <w:pPr>
        <w:spacing w:line="151" w:lineRule="exact"/>
        <w:rPr>
          <w:rFonts w:asciiTheme="majorBidi" w:hAnsiTheme="majorBidi" w:cstheme="majorBidi"/>
          <w:snapToGrid w:val="0"/>
          <w:color w:val="000000" w:themeColor="text1"/>
          <w:kern w:val="2"/>
          <w:sz w:val="20"/>
          <w:szCs w:val="20"/>
        </w:rPr>
      </w:pPr>
    </w:p>
    <w:p w14:paraId="73C79A10" w14:textId="62664711" w:rsidR="001A4DCC" w:rsidRPr="006E5904" w:rsidRDefault="002A3633" w:rsidP="00EC3910">
      <w:pPr>
        <w:pStyle w:val="Body"/>
        <w:rPr>
          <w:sz w:val="20"/>
          <w:szCs w:val="20"/>
        </w:rPr>
      </w:pPr>
      <w:r w:rsidRPr="006E5904">
        <w:t xml:space="preserve">Calculate </w:t>
      </w:r>
      <w:r w:rsidR="00D65647" w:rsidRPr="006E5904">
        <w:rPr>
          <w:rFonts w:eastAsia="Century"/>
        </w:rPr>
        <w:t>CH</w:t>
      </w:r>
      <w:r w:rsidR="00D65647" w:rsidRPr="006E5904">
        <w:rPr>
          <w:rFonts w:eastAsia="Century"/>
          <w:vertAlign w:val="subscript"/>
        </w:rPr>
        <w:t>4</w:t>
      </w:r>
      <w:r w:rsidR="00D65647" w:rsidRPr="006E5904">
        <w:rPr>
          <w:rFonts w:eastAsia="Century"/>
        </w:rPr>
        <w:t xml:space="preserve"> </w:t>
      </w:r>
      <w:r w:rsidRPr="006E5904">
        <w:t xml:space="preserve">emissions by multiplying the amount of fuel used by the </w:t>
      </w:r>
      <w:r w:rsidR="00A4519F" w:rsidRPr="006E5904">
        <w:t>Unit calorific value</w:t>
      </w:r>
      <w:r w:rsidRPr="006E5904">
        <w:t xml:space="preserve"> of use and CH</w:t>
      </w:r>
      <w:r w:rsidRPr="006E5904">
        <w:rPr>
          <w:vertAlign w:val="subscript"/>
        </w:rPr>
        <w:t>4</w:t>
      </w:r>
      <w:r w:rsidRPr="006E5904">
        <w:t xml:space="preserve"> emissions per </w:t>
      </w:r>
      <w:r w:rsidR="00594F4E" w:rsidRPr="006E5904">
        <w:t>unit heat value</w:t>
      </w:r>
      <w:r w:rsidR="00BF7C4B" w:rsidRPr="006E5904">
        <w:t xml:space="preserve"> by facility type and fuel type.</w:t>
      </w:r>
    </w:p>
    <w:p w14:paraId="4B6E5D56" w14:textId="77777777" w:rsidR="001A4DCC" w:rsidRPr="006E5904" w:rsidRDefault="001A4DCC" w:rsidP="007C6EC3">
      <w:pPr>
        <w:spacing w:line="20" w:lineRule="exact"/>
        <w:rPr>
          <w:rFonts w:asciiTheme="majorBidi" w:hAnsiTheme="majorBidi" w:cstheme="majorBidi"/>
          <w:snapToGrid w:val="0"/>
          <w:color w:val="000000" w:themeColor="text1"/>
          <w:kern w:val="2"/>
          <w:sz w:val="20"/>
          <w:szCs w:val="20"/>
        </w:rPr>
      </w:pPr>
    </w:p>
    <w:p w14:paraId="63FF7A17"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tbl>
      <w:tblPr>
        <w:tblStyle w:val="a9"/>
        <w:tblW w:w="0" w:type="auto"/>
        <w:tblInd w:w="392" w:type="dxa"/>
        <w:tblLook w:val="04A0" w:firstRow="1" w:lastRow="0" w:firstColumn="1" w:lastColumn="0" w:noHBand="0" w:noVBand="1"/>
      </w:tblPr>
      <w:tblGrid>
        <w:gridCol w:w="8870"/>
      </w:tblGrid>
      <w:tr w:rsidR="005B518C" w:rsidRPr="006E5904" w14:paraId="337C9DCE" w14:textId="77777777" w:rsidTr="002F36DB">
        <w:tc>
          <w:tcPr>
            <w:tcW w:w="8870" w:type="dxa"/>
            <w:tcMar>
              <w:top w:w="85" w:type="dxa"/>
              <w:bottom w:w="85" w:type="dxa"/>
            </w:tcMar>
          </w:tcPr>
          <w:p w14:paraId="5AFBB9FE" w14:textId="77777777" w:rsidR="00155A7D" w:rsidRPr="006E5904" w:rsidRDefault="00155A7D" w:rsidP="00EC3910">
            <w:pPr>
              <w:wordWrap w:val="0"/>
              <w:spacing w:line="313" w:lineRule="exac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0"/>
                <w:szCs w:val="20"/>
              </w:rPr>
              <w:t>CH</w:t>
            </w:r>
            <w:r w:rsidRPr="006E5904">
              <w:rPr>
                <w:rFonts w:asciiTheme="majorBidi" w:eastAsia="Century" w:hAnsiTheme="majorBidi" w:cstheme="majorBidi"/>
                <w:snapToGrid w:val="0"/>
                <w:color w:val="000000" w:themeColor="text1"/>
                <w:kern w:val="2"/>
                <w:sz w:val="20"/>
                <w:szCs w:val="20"/>
                <w:vertAlign w:val="subscript"/>
              </w:rPr>
              <w:t>4</w:t>
            </w:r>
            <w:r w:rsidRPr="006E5904">
              <w:rPr>
                <w:rFonts w:asciiTheme="majorBidi" w:eastAsia="Century" w:hAnsiTheme="majorBidi" w:cstheme="majorBidi"/>
                <w:snapToGrid w:val="0"/>
                <w:color w:val="000000" w:themeColor="text1"/>
                <w:kern w:val="2"/>
                <w:sz w:val="20"/>
                <w:szCs w:val="20"/>
              </w:rPr>
              <w:t xml:space="preserve"> </w:t>
            </w:r>
            <w:r w:rsidR="00BF7C4B" w:rsidRPr="006E5904">
              <w:rPr>
                <w:rFonts w:asciiTheme="majorBidi" w:hAnsiTheme="majorBidi" w:cstheme="majorBidi"/>
                <w:snapToGrid w:val="0"/>
                <w:color w:val="000000" w:themeColor="text1"/>
                <w:kern w:val="2"/>
                <w:sz w:val="20"/>
                <w:szCs w:val="20"/>
              </w:rPr>
              <w:t>emissions (</w:t>
            </w:r>
            <w:r w:rsidRPr="006E5904">
              <w:rPr>
                <w:rFonts w:asciiTheme="majorBidi" w:eastAsia="Century" w:hAnsiTheme="majorBidi" w:cstheme="majorBidi"/>
                <w:snapToGrid w:val="0"/>
                <w:color w:val="000000" w:themeColor="text1"/>
                <w:kern w:val="2"/>
                <w:sz w:val="20"/>
                <w:szCs w:val="20"/>
              </w:rPr>
              <w:t>tCH</w:t>
            </w:r>
            <w:r w:rsidRPr="006E5904">
              <w:rPr>
                <w:rFonts w:asciiTheme="majorBidi" w:eastAsia="Century" w:hAnsiTheme="majorBidi" w:cstheme="majorBidi"/>
                <w:snapToGrid w:val="0"/>
                <w:color w:val="000000" w:themeColor="text1"/>
                <w:kern w:val="2"/>
                <w:sz w:val="20"/>
                <w:szCs w:val="20"/>
                <w:vertAlign w:val="subscript"/>
              </w:rPr>
              <w:t>4</w:t>
            </w:r>
            <w:r w:rsidR="00BF7C4B" w:rsidRPr="006E5904">
              <w:rPr>
                <w:rFonts w:asciiTheme="majorBidi" w:eastAsia="ＭＳ 明朝" w:hAnsiTheme="majorBidi" w:cstheme="majorBidi"/>
                <w:snapToGrid w:val="0"/>
                <w:color w:val="000000" w:themeColor="text1"/>
                <w:kern w:val="2"/>
                <w:sz w:val="20"/>
                <w:szCs w:val="20"/>
              </w:rPr>
              <w:t>) = amount of fuel used (</w:t>
            </w:r>
            <w:r w:rsidRPr="006E5904">
              <w:rPr>
                <w:rFonts w:asciiTheme="majorBidi" w:eastAsia="Century" w:hAnsiTheme="majorBidi" w:cstheme="majorBidi"/>
                <w:snapToGrid w:val="0"/>
                <w:color w:val="000000" w:themeColor="text1"/>
                <w:kern w:val="2"/>
                <w:sz w:val="20"/>
                <w:szCs w:val="20"/>
              </w:rPr>
              <w:t xml:space="preserve">t, kl, </w:t>
            </w:r>
            <w:r w:rsidR="00BF7C4B" w:rsidRPr="006E5904">
              <w:rPr>
                <w:rFonts w:asciiTheme="majorBidi" w:hAnsiTheme="majorBidi" w:cstheme="majorBidi"/>
                <w:snapToGrid w:val="0"/>
                <w:color w:val="000000" w:themeColor="text1"/>
                <w:kern w:val="2"/>
                <w:sz w:val="20"/>
                <w:szCs w:val="20"/>
              </w:rPr>
              <w:t>1,000</w:t>
            </w:r>
            <w:r w:rsidRPr="006E5904">
              <w:rPr>
                <w:rFonts w:asciiTheme="majorBidi" w:eastAsia="Century" w:hAnsiTheme="majorBidi" w:cstheme="majorBidi"/>
                <w:snapToGrid w:val="0"/>
                <w:color w:val="000000" w:themeColor="text1"/>
                <w:kern w:val="2"/>
                <w:sz w:val="20"/>
                <w:szCs w:val="20"/>
              </w:rPr>
              <w:t xml:space="preserve"> Nm</w:t>
            </w:r>
            <w:r w:rsidRPr="006E5904">
              <w:rPr>
                <w:rFonts w:asciiTheme="majorBidi" w:eastAsia="Century" w:hAnsiTheme="majorBidi" w:cstheme="majorBidi"/>
                <w:snapToGrid w:val="0"/>
                <w:color w:val="000000" w:themeColor="text1"/>
                <w:kern w:val="2"/>
                <w:sz w:val="20"/>
                <w:szCs w:val="20"/>
                <w:vertAlign w:val="superscript"/>
              </w:rPr>
              <w:t>3</w:t>
            </w:r>
            <w:r w:rsidR="00BF7C4B" w:rsidRPr="006E5904">
              <w:rPr>
                <w:rFonts w:asciiTheme="majorBidi" w:eastAsia="ＭＳ 明朝" w:hAnsiTheme="majorBidi" w:cstheme="majorBidi"/>
                <w:snapToGrid w:val="0"/>
                <w:color w:val="000000" w:themeColor="text1"/>
                <w:kern w:val="2"/>
                <w:sz w:val="20"/>
                <w:szCs w:val="20"/>
              </w:rPr>
              <w:t>)</w:t>
            </w:r>
          </w:p>
          <w:p w14:paraId="061B25DC" w14:textId="77777777" w:rsidR="00155A7D" w:rsidRPr="006E5904" w:rsidRDefault="00155A7D" w:rsidP="00EC3910">
            <w:pPr>
              <w:spacing w:line="47" w:lineRule="exact"/>
              <w:rPr>
                <w:rFonts w:asciiTheme="majorBidi" w:hAnsiTheme="majorBidi" w:cstheme="majorBidi"/>
                <w:snapToGrid w:val="0"/>
                <w:color w:val="000000" w:themeColor="text1"/>
                <w:kern w:val="2"/>
                <w:sz w:val="20"/>
                <w:szCs w:val="20"/>
              </w:rPr>
            </w:pPr>
          </w:p>
          <w:p w14:paraId="5A882191" w14:textId="773A2FD8" w:rsidR="00155A7D" w:rsidRPr="006E5904" w:rsidRDefault="00155A7D" w:rsidP="00646EF0">
            <w:pPr>
              <w:wordWrap w:val="0"/>
              <w:snapToGrid w:val="0"/>
              <w:ind w:left="1848"/>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w:t>
            </w:r>
            <w:r w:rsidR="00BF7C4B" w:rsidRPr="006E5904">
              <w:rPr>
                <w:rFonts w:asciiTheme="majorBidi" w:eastAsia="ＭＳ 明朝" w:hAnsiTheme="majorBidi" w:cstheme="majorBidi"/>
                <w:snapToGrid w:val="0"/>
                <w:color w:val="000000" w:themeColor="text1"/>
                <w:kern w:val="2"/>
                <w:sz w:val="20"/>
                <w:szCs w:val="20"/>
              </w:rPr>
              <w:t xml:space="preserve"> </w:t>
            </w:r>
            <w:r w:rsidR="00A4519F" w:rsidRPr="006E5904">
              <w:rPr>
                <w:rFonts w:asciiTheme="majorBidi" w:eastAsia="ＭＳ 明朝" w:hAnsiTheme="majorBidi" w:cstheme="majorBidi"/>
                <w:snapToGrid w:val="0"/>
                <w:color w:val="000000" w:themeColor="text1"/>
                <w:kern w:val="2"/>
                <w:sz w:val="20"/>
                <w:szCs w:val="20"/>
              </w:rPr>
              <w:t>Unit calorific value</w:t>
            </w:r>
            <w:r w:rsidR="00BF7C4B" w:rsidRPr="006E5904">
              <w:rPr>
                <w:rFonts w:asciiTheme="majorBidi" w:eastAsia="ＭＳ 明朝" w:hAnsiTheme="majorBidi" w:cstheme="majorBidi"/>
                <w:snapToGrid w:val="0"/>
                <w:color w:val="000000" w:themeColor="text1"/>
                <w:kern w:val="2"/>
                <w:sz w:val="20"/>
                <w:szCs w:val="20"/>
              </w:rPr>
              <w:t xml:space="preserve"> (</w:t>
            </w:r>
            <w:r w:rsidRPr="006E5904">
              <w:rPr>
                <w:rFonts w:asciiTheme="majorBidi" w:eastAsia="Century" w:hAnsiTheme="majorBidi" w:cstheme="majorBidi"/>
                <w:snapToGrid w:val="0"/>
                <w:color w:val="000000" w:themeColor="text1"/>
                <w:kern w:val="2"/>
                <w:sz w:val="20"/>
                <w:szCs w:val="20"/>
              </w:rPr>
              <w:t>GJ/t, GJ/kl, GJ/</w:t>
            </w:r>
            <w:r w:rsidR="00BF7C4B" w:rsidRPr="006E5904">
              <w:rPr>
                <w:rFonts w:asciiTheme="majorBidi" w:hAnsiTheme="majorBidi" w:cstheme="majorBidi"/>
                <w:snapToGrid w:val="0"/>
                <w:color w:val="000000" w:themeColor="text1"/>
                <w:kern w:val="2"/>
                <w:sz w:val="20"/>
                <w:szCs w:val="20"/>
              </w:rPr>
              <w:t>1,000</w:t>
            </w:r>
            <w:r w:rsidRPr="006E5904">
              <w:rPr>
                <w:rFonts w:asciiTheme="majorBidi" w:eastAsia="Century" w:hAnsiTheme="majorBidi" w:cstheme="majorBidi"/>
                <w:snapToGrid w:val="0"/>
                <w:color w:val="000000" w:themeColor="text1"/>
                <w:kern w:val="2"/>
                <w:sz w:val="20"/>
                <w:szCs w:val="20"/>
              </w:rPr>
              <w:t xml:space="preserve"> Nm</w:t>
            </w:r>
            <w:r w:rsidRPr="006E5904">
              <w:rPr>
                <w:rFonts w:asciiTheme="majorBidi" w:eastAsia="Century" w:hAnsiTheme="majorBidi" w:cstheme="majorBidi"/>
                <w:snapToGrid w:val="0"/>
                <w:color w:val="000000" w:themeColor="text1"/>
                <w:kern w:val="2"/>
                <w:sz w:val="20"/>
                <w:szCs w:val="20"/>
                <w:vertAlign w:val="superscript"/>
              </w:rPr>
              <w:t>3</w:t>
            </w:r>
            <w:r w:rsidR="00BF7C4B" w:rsidRPr="006E5904">
              <w:rPr>
                <w:rFonts w:asciiTheme="majorBidi" w:eastAsia="ＭＳ 明朝" w:hAnsiTheme="majorBidi" w:cstheme="majorBidi"/>
                <w:snapToGrid w:val="0"/>
                <w:color w:val="000000" w:themeColor="text1"/>
                <w:kern w:val="2"/>
                <w:sz w:val="20"/>
                <w:szCs w:val="20"/>
              </w:rPr>
              <w:t>)</w:t>
            </w:r>
            <w:r w:rsidR="00646EF0" w:rsidRPr="006E5904">
              <w:rPr>
                <w:rFonts w:asciiTheme="majorBidi" w:eastAsia="ＭＳ 明朝" w:hAnsiTheme="majorBidi" w:cstheme="majorBidi"/>
                <w:snapToGrid w:val="0"/>
                <w:color w:val="000000" w:themeColor="text1"/>
                <w:kern w:val="2"/>
                <w:sz w:val="20"/>
                <w:szCs w:val="20"/>
              </w:rPr>
              <w:br/>
            </w:r>
            <w:r w:rsidRPr="006E5904">
              <w:rPr>
                <w:rFonts w:asciiTheme="majorBidi" w:eastAsia="ＭＳ 明朝" w:hAnsiTheme="majorBidi" w:cstheme="majorBidi"/>
                <w:snapToGrid w:val="0"/>
                <w:color w:val="000000" w:themeColor="text1"/>
                <w:kern w:val="2"/>
                <w:sz w:val="20"/>
                <w:szCs w:val="20"/>
              </w:rPr>
              <w:t>×</w:t>
            </w:r>
            <w:r w:rsidR="00BF7C4B" w:rsidRPr="006E5904">
              <w:rPr>
                <w:rFonts w:asciiTheme="majorBidi" w:eastAsia="ＭＳ 明朝" w:hAnsiTheme="majorBidi" w:cstheme="majorBidi"/>
                <w:snapToGrid w:val="0"/>
                <w:color w:val="000000" w:themeColor="text1"/>
                <w:kern w:val="2"/>
                <w:sz w:val="20"/>
                <w:szCs w:val="20"/>
              </w:rPr>
              <w:t xml:space="preserve"> emission factor (</w:t>
            </w:r>
            <w:r w:rsidRPr="006E5904">
              <w:rPr>
                <w:rFonts w:asciiTheme="majorBidi" w:eastAsia="Century" w:hAnsiTheme="majorBidi" w:cstheme="majorBidi"/>
                <w:snapToGrid w:val="0"/>
                <w:color w:val="000000" w:themeColor="text1"/>
                <w:kern w:val="2"/>
                <w:sz w:val="20"/>
                <w:szCs w:val="20"/>
              </w:rPr>
              <w:t>tCH</w:t>
            </w:r>
            <w:r w:rsidRPr="006E5904">
              <w:rPr>
                <w:rFonts w:asciiTheme="majorBidi" w:eastAsia="Century" w:hAnsiTheme="majorBidi" w:cstheme="majorBidi"/>
                <w:snapToGrid w:val="0"/>
                <w:color w:val="000000" w:themeColor="text1"/>
                <w:kern w:val="2"/>
                <w:sz w:val="20"/>
                <w:szCs w:val="20"/>
                <w:vertAlign w:val="subscript"/>
              </w:rPr>
              <w:t>4</w:t>
            </w:r>
            <w:r w:rsidRPr="006E5904">
              <w:rPr>
                <w:rFonts w:asciiTheme="majorBidi" w:eastAsia="Century" w:hAnsiTheme="majorBidi" w:cstheme="majorBidi"/>
                <w:snapToGrid w:val="0"/>
                <w:color w:val="000000" w:themeColor="text1"/>
                <w:kern w:val="2"/>
                <w:sz w:val="20"/>
                <w:szCs w:val="20"/>
              </w:rPr>
              <w:t>/GJ</w:t>
            </w:r>
            <w:r w:rsidR="00BF7C4B" w:rsidRPr="006E5904">
              <w:rPr>
                <w:rFonts w:asciiTheme="majorBidi" w:eastAsia="ＭＳ 明朝" w:hAnsiTheme="majorBidi" w:cstheme="majorBidi"/>
                <w:snapToGrid w:val="0"/>
                <w:color w:val="000000" w:themeColor="text1"/>
                <w:kern w:val="2"/>
                <w:sz w:val="20"/>
                <w:szCs w:val="20"/>
              </w:rPr>
              <w:t>) (Calculate by facility type and fuel type)</w:t>
            </w:r>
          </w:p>
        </w:tc>
      </w:tr>
    </w:tbl>
    <w:p w14:paraId="4EBEB16A" w14:textId="77777777" w:rsidR="001A4DCC" w:rsidRPr="006E5904" w:rsidRDefault="001A4DCC" w:rsidP="00EC3910">
      <w:pPr>
        <w:rPr>
          <w:snapToGrid w:val="0"/>
        </w:rPr>
      </w:pPr>
    </w:p>
    <w:p w14:paraId="04A91796" w14:textId="0E4A7605" w:rsidR="001A4DCC" w:rsidRPr="006E5904" w:rsidRDefault="00AF22B0" w:rsidP="007C6EC3">
      <w:pPr>
        <w:tabs>
          <w:tab w:val="left" w:pos="501"/>
        </w:tabs>
        <w:spacing w:line="253" w:lineRule="exact"/>
        <w:ind w:left="501" w:hanging="501"/>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(3)</w:t>
      </w:r>
      <w:r w:rsidRPr="006E5904">
        <w:rPr>
          <w:rFonts w:asciiTheme="majorBidi" w:eastAsia="Century" w:hAnsiTheme="majorBidi" w:cstheme="majorBidi"/>
          <w:snapToGrid w:val="0"/>
          <w:color w:val="000000" w:themeColor="text1"/>
          <w:kern w:val="2"/>
          <w:sz w:val="21"/>
          <w:szCs w:val="21"/>
        </w:rPr>
        <w:tab/>
      </w:r>
      <w:r w:rsidR="008500B7" w:rsidRPr="006E5904">
        <w:rPr>
          <w:rFonts w:asciiTheme="majorBidi" w:eastAsia="ＭＳ 明朝" w:hAnsiTheme="majorBidi" w:cstheme="majorBidi"/>
          <w:snapToGrid w:val="0"/>
          <w:color w:val="000000" w:themeColor="text1"/>
          <w:kern w:val="2"/>
          <w:sz w:val="21"/>
          <w:szCs w:val="21"/>
        </w:rPr>
        <w:t xml:space="preserve">Fuel types, </w:t>
      </w:r>
      <w:r w:rsidR="00A4519F" w:rsidRPr="006E5904">
        <w:rPr>
          <w:rFonts w:asciiTheme="majorBidi" w:eastAsia="ＭＳ 明朝" w:hAnsiTheme="majorBidi" w:cstheme="majorBidi"/>
          <w:snapToGrid w:val="0"/>
          <w:color w:val="000000" w:themeColor="text1"/>
          <w:kern w:val="2"/>
          <w:sz w:val="21"/>
          <w:szCs w:val="21"/>
        </w:rPr>
        <w:t>Unit calorific value</w:t>
      </w:r>
      <w:r w:rsidR="008500B7" w:rsidRPr="006E5904">
        <w:rPr>
          <w:rFonts w:asciiTheme="majorBidi" w:eastAsia="ＭＳ 明朝" w:hAnsiTheme="majorBidi" w:cstheme="majorBidi"/>
          <w:snapToGrid w:val="0"/>
          <w:color w:val="000000" w:themeColor="text1"/>
          <w:kern w:val="2"/>
          <w:sz w:val="21"/>
          <w:szCs w:val="21"/>
        </w:rPr>
        <w:t>, and emission factors</w:t>
      </w:r>
    </w:p>
    <w:p w14:paraId="65FA946E" w14:textId="77777777" w:rsidR="001A4DCC" w:rsidRPr="006E5904" w:rsidRDefault="001A4DCC" w:rsidP="007C6EC3">
      <w:pPr>
        <w:spacing w:line="150" w:lineRule="exact"/>
        <w:rPr>
          <w:rFonts w:asciiTheme="majorBidi" w:eastAsia="Century" w:hAnsiTheme="majorBidi" w:cstheme="majorBidi"/>
          <w:snapToGrid w:val="0"/>
          <w:color w:val="000000" w:themeColor="text1"/>
          <w:kern w:val="2"/>
          <w:sz w:val="21"/>
          <w:szCs w:val="21"/>
        </w:rPr>
      </w:pPr>
    </w:p>
    <w:p w14:paraId="591D2FFA" w14:textId="2B7EA674" w:rsidR="001A4DCC" w:rsidRPr="006E5904" w:rsidRDefault="008500B7" w:rsidP="00EC3910">
      <w:pPr>
        <w:pStyle w:val="Body"/>
        <w:rPr>
          <w:rFonts w:eastAsia="Century"/>
        </w:rPr>
      </w:pPr>
      <w:r w:rsidRPr="006E5904">
        <w:t xml:space="preserve">The </w:t>
      </w:r>
      <w:r w:rsidR="00A4519F" w:rsidRPr="006E5904">
        <w:t>Unit calorific value</w:t>
      </w:r>
      <w:r w:rsidRPr="006E5904">
        <w:t xml:space="preserve"> for different fuel types are specified by the Ministerial Ordinance Concerning the Calculation of GHG Emissions from Business Activities of Specified Emitters as listed below:</w:t>
      </w:r>
    </w:p>
    <w:p w14:paraId="4FC678DD" w14:textId="77777777" w:rsidR="001A4DCC" w:rsidRPr="006E5904" w:rsidRDefault="001A4DCC" w:rsidP="007C6EC3">
      <w:pPr>
        <w:spacing w:line="55" w:lineRule="exact"/>
        <w:rPr>
          <w:rFonts w:asciiTheme="majorBidi" w:hAnsiTheme="majorBidi" w:cstheme="majorBidi"/>
          <w:snapToGrid w:val="0"/>
          <w:color w:val="000000" w:themeColor="text1"/>
          <w:kern w:val="2"/>
          <w:sz w:val="20"/>
          <w:szCs w:val="20"/>
        </w:rPr>
      </w:pPr>
    </w:p>
    <w:tbl>
      <w:tblPr>
        <w:tblW w:w="8884" w:type="dxa"/>
        <w:tblInd w:w="206" w:type="dxa"/>
        <w:tblLayout w:type="fixed"/>
        <w:tblCellMar>
          <w:left w:w="0" w:type="dxa"/>
          <w:right w:w="0" w:type="dxa"/>
        </w:tblCellMar>
        <w:tblLook w:val="04A0" w:firstRow="1" w:lastRow="0" w:firstColumn="1" w:lastColumn="0" w:noHBand="0" w:noVBand="1"/>
      </w:tblPr>
      <w:tblGrid>
        <w:gridCol w:w="604"/>
        <w:gridCol w:w="4021"/>
        <w:gridCol w:w="1700"/>
        <w:gridCol w:w="1259"/>
        <w:gridCol w:w="40"/>
        <w:gridCol w:w="1260"/>
      </w:tblGrid>
      <w:tr w:rsidR="00EA4FC3" w:rsidRPr="006E5904" w14:paraId="1820595B" w14:textId="77777777" w:rsidTr="00EC3910">
        <w:trPr>
          <w:trHeight w:val="311"/>
          <w:tblHeader/>
        </w:trPr>
        <w:tc>
          <w:tcPr>
            <w:tcW w:w="604" w:type="dxa"/>
            <w:tcBorders>
              <w:top w:val="single" w:sz="8" w:space="0" w:color="auto"/>
              <w:left w:val="single" w:sz="8" w:space="0" w:color="auto"/>
              <w:bottom w:val="single" w:sz="8" w:space="0" w:color="auto"/>
              <w:right w:val="single" w:sz="8" w:space="0" w:color="auto"/>
            </w:tcBorders>
            <w:vAlign w:val="bottom"/>
          </w:tcPr>
          <w:p w14:paraId="0C179778" w14:textId="77777777" w:rsidR="00EA4FC3" w:rsidRPr="006E5904" w:rsidRDefault="00EA4FC3" w:rsidP="007C6EC3">
            <w:pPr>
              <w:ind w:left="14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No</w:t>
            </w:r>
            <w:r w:rsidR="00173BA3" w:rsidRPr="006E5904">
              <w:rPr>
                <w:rFonts w:asciiTheme="majorBidi" w:hAnsiTheme="majorBidi" w:cstheme="majorBidi"/>
                <w:snapToGrid w:val="0"/>
                <w:color w:val="000000" w:themeColor="text1"/>
                <w:kern w:val="2"/>
                <w:sz w:val="21"/>
                <w:szCs w:val="21"/>
              </w:rPr>
              <w:t>.</w:t>
            </w:r>
          </w:p>
        </w:tc>
        <w:tc>
          <w:tcPr>
            <w:tcW w:w="4021" w:type="dxa"/>
            <w:tcBorders>
              <w:top w:val="single" w:sz="8" w:space="0" w:color="auto"/>
              <w:bottom w:val="single" w:sz="8" w:space="0" w:color="auto"/>
              <w:right w:val="single" w:sz="8" w:space="0" w:color="auto"/>
            </w:tcBorders>
            <w:vAlign w:val="bottom"/>
          </w:tcPr>
          <w:p w14:paraId="001AA0A1" w14:textId="77777777" w:rsidR="00EA4FC3" w:rsidRPr="006E5904" w:rsidRDefault="008500B7" w:rsidP="008500B7">
            <w:pPr>
              <w:spacing w:line="211" w:lineRule="exact"/>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Fuel type</w:t>
            </w:r>
          </w:p>
        </w:tc>
        <w:tc>
          <w:tcPr>
            <w:tcW w:w="1700" w:type="dxa"/>
            <w:tcBorders>
              <w:top w:val="single" w:sz="8" w:space="0" w:color="auto"/>
              <w:left w:val="single" w:sz="8" w:space="0" w:color="auto"/>
              <w:bottom w:val="single" w:sz="8" w:space="0" w:color="auto"/>
              <w:right w:val="single" w:sz="8" w:space="0" w:color="auto"/>
            </w:tcBorders>
            <w:vAlign w:val="bottom"/>
          </w:tcPr>
          <w:p w14:paraId="1890DF49" w14:textId="77777777" w:rsidR="00EA4FC3" w:rsidRPr="006E5904" w:rsidRDefault="008500B7" w:rsidP="008500B7">
            <w:pPr>
              <w:spacing w:line="211" w:lineRule="exact"/>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Fuel category</w:t>
            </w:r>
          </w:p>
        </w:tc>
        <w:tc>
          <w:tcPr>
            <w:tcW w:w="2559" w:type="dxa"/>
            <w:gridSpan w:val="3"/>
            <w:tcBorders>
              <w:top w:val="single" w:sz="8" w:space="0" w:color="auto"/>
              <w:bottom w:val="single" w:sz="8" w:space="0" w:color="auto"/>
              <w:right w:val="single" w:sz="8" w:space="0" w:color="auto"/>
            </w:tcBorders>
            <w:vAlign w:val="bottom"/>
          </w:tcPr>
          <w:p w14:paraId="08D2C01A" w14:textId="6E146BB9" w:rsidR="00EA4FC3" w:rsidRPr="006E5904" w:rsidRDefault="00A4519F" w:rsidP="00EC3910">
            <w:pPr>
              <w:spacing w:line="211" w:lineRule="exact"/>
              <w:ind w:left="-57" w:right="-57"/>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Unit calorific value</w:t>
            </w:r>
          </w:p>
        </w:tc>
      </w:tr>
      <w:tr w:rsidR="00EA4FC3" w:rsidRPr="006E5904" w14:paraId="7661DC4E" w14:textId="77777777" w:rsidTr="00EC3910">
        <w:trPr>
          <w:trHeight w:val="304"/>
        </w:trPr>
        <w:tc>
          <w:tcPr>
            <w:tcW w:w="604" w:type="dxa"/>
            <w:tcBorders>
              <w:top w:val="single" w:sz="8" w:space="0" w:color="auto"/>
              <w:left w:val="single" w:sz="8" w:space="0" w:color="auto"/>
              <w:right w:val="single" w:sz="8" w:space="0" w:color="auto"/>
            </w:tcBorders>
            <w:vAlign w:val="bottom"/>
          </w:tcPr>
          <w:p w14:paraId="2C10AEAA" w14:textId="77777777" w:rsidR="00EA4FC3" w:rsidRPr="006E5904" w:rsidRDefault="00EA4FC3"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1</w:t>
            </w:r>
          </w:p>
        </w:tc>
        <w:tc>
          <w:tcPr>
            <w:tcW w:w="4021" w:type="dxa"/>
            <w:tcBorders>
              <w:top w:val="single" w:sz="8" w:space="0" w:color="auto"/>
              <w:right w:val="single" w:sz="8" w:space="0" w:color="auto"/>
            </w:tcBorders>
            <w:vAlign w:val="bottom"/>
          </w:tcPr>
          <w:p w14:paraId="17097B0B" w14:textId="77777777" w:rsidR="00EA4FC3" w:rsidRPr="006E5904" w:rsidRDefault="009E7F9B" w:rsidP="007C6EC3">
            <w:pPr>
              <w:spacing w:line="211"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Coking coal</w:t>
            </w:r>
          </w:p>
        </w:tc>
        <w:tc>
          <w:tcPr>
            <w:tcW w:w="1700" w:type="dxa"/>
            <w:tcBorders>
              <w:top w:val="single" w:sz="8" w:space="0" w:color="auto"/>
              <w:left w:val="single" w:sz="8" w:space="0" w:color="auto"/>
              <w:right w:val="single" w:sz="8" w:space="0" w:color="auto"/>
            </w:tcBorders>
            <w:vAlign w:val="bottom"/>
          </w:tcPr>
          <w:p w14:paraId="61C22564" w14:textId="77777777" w:rsidR="00EA4FC3" w:rsidRPr="006E5904" w:rsidRDefault="006803F2" w:rsidP="007C6EC3">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Solid fuel</w:t>
            </w:r>
          </w:p>
        </w:tc>
        <w:tc>
          <w:tcPr>
            <w:tcW w:w="1259" w:type="dxa"/>
            <w:tcBorders>
              <w:top w:val="single" w:sz="8" w:space="0" w:color="auto"/>
            </w:tcBorders>
            <w:vAlign w:val="bottom"/>
          </w:tcPr>
          <w:p w14:paraId="702169B5" w14:textId="77777777" w:rsidR="00EA4FC3" w:rsidRPr="006E5904" w:rsidRDefault="00EA4FC3"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29.0</w:t>
            </w:r>
          </w:p>
        </w:tc>
        <w:tc>
          <w:tcPr>
            <w:tcW w:w="1300" w:type="dxa"/>
            <w:gridSpan w:val="2"/>
            <w:tcBorders>
              <w:top w:val="single" w:sz="8" w:space="0" w:color="auto"/>
              <w:right w:val="single" w:sz="8" w:space="0" w:color="auto"/>
            </w:tcBorders>
            <w:vAlign w:val="bottom"/>
          </w:tcPr>
          <w:p w14:paraId="4CE132AC" w14:textId="77777777" w:rsidR="00EA4FC3" w:rsidRPr="006E5904" w:rsidRDefault="00EA4FC3" w:rsidP="007C6EC3">
            <w:pPr>
              <w:ind w:left="8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GJ/t</w:t>
            </w:r>
          </w:p>
        </w:tc>
      </w:tr>
      <w:tr w:rsidR="00EA4FC3" w:rsidRPr="006E5904" w14:paraId="3E24E217" w14:textId="77777777" w:rsidTr="00EC3910">
        <w:trPr>
          <w:trHeight w:val="58"/>
        </w:trPr>
        <w:tc>
          <w:tcPr>
            <w:tcW w:w="604" w:type="dxa"/>
            <w:tcBorders>
              <w:left w:val="single" w:sz="8" w:space="0" w:color="auto"/>
              <w:bottom w:val="single" w:sz="8" w:space="0" w:color="auto"/>
              <w:right w:val="single" w:sz="8" w:space="0" w:color="auto"/>
            </w:tcBorders>
            <w:vAlign w:val="bottom"/>
          </w:tcPr>
          <w:p w14:paraId="234D84CA"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4021" w:type="dxa"/>
            <w:tcBorders>
              <w:bottom w:val="single" w:sz="8" w:space="0" w:color="auto"/>
              <w:right w:val="single" w:sz="8" w:space="0" w:color="auto"/>
            </w:tcBorders>
            <w:vAlign w:val="bottom"/>
          </w:tcPr>
          <w:p w14:paraId="6FEBF4F3"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1700" w:type="dxa"/>
            <w:tcBorders>
              <w:left w:val="single" w:sz="8" w:space="0" w:color="auto"/>
              <w:bottom w:val="single" w:sz="8" w:space="0" w:color="auto"/>
              <w:right w:val="single" w:sz="8" w:space="0" w:color="auto"/>
            </w:tcBorders>
            <w:vAlign w:val="bottom"/>
          </w:tcPr>
          <w:p w14:paraId="4A20F7A0"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1259" w:type="dxa"/>
            <w:tcBorders>
              <w:bottom w:val="single" w:sz="8" w:space="0" w:color="auto"/>
            </w:tcBorders>
            <w:vAlign w:val="bottom"/>
          </w:tcPr>
          <w:p w14:paraId="6DC89DF2"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1300" w:type="dxa"/>
            <w:gridSpan w:val="2"/>
            <w:tcBorders>
              <w:bottom w:val="single" w:sz="8" w:space="0" w:color="auto"/>
              <w:right w:val="single" w:sz="8" w:space="0" w:color="auto"/>
            </w:tcBorders>
            <w:vAlign w:val="bottom"/>
          </w:tcPr>
          <w:p w14:paraId="4460518A" w14:textId="77777777" w:rsidR="00EA4FC3" w:rsidRPr="006E5904" w:rsidRDefault="00EA4FC3" w:rsidP="007C6EC3">
            <w:pPr>
              <w:rPr>
                <w:rFonts w:asciiTheme="majorBidi" w:hAnsiTheme="majorBidi" w:cstheme="majorBidi"/>
                <w:snapToGrid w:val="0"/>
                <w:color w:val="000000" w:themeColor="text1"/>
                <w:kern w:val="2"/>
                <w:sz w:val="5"/>
                <w:szCs w:val="5"/>
              </w:rPr>
            </w:pPr>
          </w:p>
        </w:tc>
      </w:tr>
      <w:tr w:rsidR="00EA4FC3" w:rsidRPr="006E5904" w14:paraId="4D691DA3" w14:textId="77777777" w:rsidTr="00EC3910">
        <w:trPr>
          <w:trHeight w:val="292"/>
        </w:trPr>
        <w:tc>
          <w:tcPr>
            <w:tcW w:w="604" w:type="dxa"/>
            <w:tcBorders>
              <w:left w:val="single" w:sz="8" w:space="0" w:color="auto"/>
              <w:right w:val="single" w:sz="8" w:space="0" w:color="auto"/>
            </w:tcBorders>
            <w:vAlign w:val="bottom"/>
          </w:tcPr>
          <w:p w14:paraId="280266B9" w14:textId="77777777" w:rsidR="00EA4FC3" w:rsidRPr="006E5904" w:rsidRDefault="00EA4FC3"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2</w:t>
            </w:r>
          </w:p>
        </w:tc>
        <w:tc>
          <w:tcPr>
            <w:tcW w:w="4021" w:type="dxa"/>
            <w:tcBorders>
              <w:right w:val="single" w:sz="8" w:space="0" w:color="auto"/>
            </w:tcBorders>
            <w:vAlign w:val="bottom"/>
          </w:tcPr>
          <w:p w14:paraId="7F2B7CED" w14:textId="77777777" w:rsidR="00EA4FC3" w:rsidRPr="006E5904" w:rsidRDefault="009E7F9B" w:rsidP="007C6EC3">
            <w:pPr>
              <w:spacing w:line="211"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Steam coal</w:t>
            </w:r>
          </w:p>
        </w:tc>
        <w:tc>
          <w:tcPr>
            <w:tcW w:w="1700" w:type="dxa"/>
            <w:tcBorders>
              <w:left w:val="single" w:sz="8" w:space="0" w:color="auto"/>
              <w:right w:val="single" w:sz="8" w:space="0" w:color="auto"/>
            </w:tcBorders>
            <w:vAlign w:val="bottom"/>
          </w:tcPr>
          <w:p w14:paraId="4264995E" w14:textId="77777777" w:rsidR="00EA4FC3" w:rsidRPr="006E5904" w:rsidRDefault="006803F2" w:rsidP="007C6EC3">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Solid fuel</w:t>
            </w:r>
          </w:p>
        </w:tc>
        <w:tc>
          <w:tcPr>
            <w:tcW w:w="1259" w:type="dxa"/>
            <w:vAlign w:val="bottom"/>
          </w:tcPr>
          <w:p w14:paraId="285C7BFF" w14:textId="77777777" w:rsidR="00EA4FC3" w:rsidRPr="006E5904" w:rsidRDefault="00EA4FC3"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25.7</w:t>
            </w:r>
          </w:p>
        </w:tc>
        <w:tc>
          <w:tcPr>
            <w:tcW w:w="1300" w:type="dxa"/>
            <w:gridSpan w:val="2"/>
            <w:tcBorders>
              <w:right w:val="single" w:sz="8" w:space="0" w:color="auto"/>
            </w:tcBorders>
            <w:vAlign w:val="bottom"/>
          </w:tcPr>
          <w:p w14:paraId="7F0DBF19" w14:textId="77777777" w:rsidR="00EA4FC3" w:rsidRPr="006E5904" w:rsidRDefault="00EA4FC3" w:rsidP="007C6EC3">
            <w:pPr>
              <w:ind w:left="8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GJ/t</w:t>
            </w:r>
          </w:p>
        </w:tc>
      </w:tr>
      <w:tr w:rsidR="00EA4FC3" w:rsidRPr="006E5904" w14:paraId="1C3F6AB5" w14:textId="77777777" w:rsidTr="00EC3910">
        <w:trPr>
          <w:trHeight w:val="58"/>
        </w:trPr>
        <w:tc>
          <w:tcPr>
            <w:tcW w:w="604" w:type="dxa"/>
            <w:tcBorders>
              <w:left w:val="single" w:sz="8" w:space="0" w:color="auto"/>
              <w:bottom w:val="single" w:sz="8" w:space="0" w:color="auto"/>
              <w:right w:val="single" w:sz="8" w:space="0" w:color="auto"/>
            </w:tcBorders>
            <w:vAlign w:val="bottom"/>
          </w:tcPr>
          <w:p w14:paraId="54A2E449"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4021" w:type="dxa"/>
            <w:tcBorders>
              <w:bottom w:val="single" w:sz="8" w:space="0" w:color="auto"/>
              <w:right w:val="single" w:sz="8" w:space="0" w:color="auto"/>
            </w:tcBorders>
            <w:vAlign w:val="bottom"/>
          </w:tcPr>
          <w:p w14:paraId="081C97D8"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1700" w:type="dxa"/>
            <w:tcBorders>
              <w:left w:val="single" w:sz="8" w:space="0" w:color="auto"/>
              <w:bottom w:val="single" w:sz="8" w:space="0" w:color="auto"/>
              <w:right w:val="single" w:sz="8" w:space="0" w:color="auto"/>
            </w:tcBorders>
            <w:vAlign w:val="bottom"/>
          </w:tcPr>
          <w:p w14:paraId="4BF9EC58"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1259" w:type="dxa"/>
            <w:tcBorders>
              <w:bottom w:val="single" w:sz="8" w:space="0" w:color="auto"/>
            </w:tcBorders>
            <w:vAlign w:val="bottom"/>
          </w:tcPr>
          <w:p w14:paraId="4DECD29F"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1300" w:type="dxa"/>
            <w:gridSpan w:val="2"/>
            <w:tcBorders>
              <w:bottom w:val="single" w:sz="8" w:space="0" w:color="auto"/>
              <w:right w:val="single" w:sz="8" w:space="0" w:color="auto"/>
            </w:tcBorders>
            <w:vAlign w:val="bottom"/>
          </w:tcPr>
          <w:p w14:paraId="1158F1C2" w14:textId="77777777" w:rsidR="00EA4FC3" w:rsidRPr="006E5904" w:rsidRDefault="00EA4FC3" w:rsidP="007C6EC3">
            <w:pPr>
              <w:rPr>
                <w:rFonts w:asciiTheme="majorBidi" w:hAnsiTheme="majorBidi" w:cstheme="majorBidi"/>
                <w:snapToGrid w:val="0"/>
                <w:color w:val="000000" w:themeColor="text1"/>
                <w:kern w:val="2"/>
                <w:sz w:val="5"/>
                <w:szCs w:val="5"/>
              </w:rPr>
            </w:pPr>
          </w:p>
        </w:tc>
      </w:tr>
      <w:tr w:rsidR="00EA4FC3" w:rsidRPr="006E5904" w14:paraId="4124BCED" w14:textId="77777777" w:rsidTr="00EC3910">
        <w:trPr>
          <w:trHeight w:val="291"/>
        </w:trPr>
        <w:tc>
          <w:tcPr>
            <w:tcW w:w="604" w:type="dxa"/>
            <w:tcBorders>
              <w:left w:val="single" w:sz="8" w:space="0" w:color="auto"/>
              <w:right w:val="single" w:sz="8" w:space="0" w:color="auto"/>
            </w:tcBorders>
            <w:vAlign w:val="bottom"/>
          </w:tcPr>
          <w:p w14:paraId="47ED6351" w14:textId="77777777" w:rsidR="00EA4FC3" w:rsidRPr="006E5904" w:rsidRDefault="00EA4FC3"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3</w:t>
            </w:r>
          </w:p>
        </w:tc>
        <w:tc>
          <w:tcPr>
            <w:tcW w:w="4021" w:type="dxa"/>
            <w:tcBorders>
              <w:right w:val="single" w:sz="8" w:space="0" w:color="auto"/>
            </w:tcBorders>
            <w:vAlign w:val="bottom"/>
          </w:tcPr>
          <w:p w14:paraId="7907F1CA" w14:textId="77777777" w:rsidR="00EA4FC3" w:rsidRPr="006E5904" w:rsidRDefault="009E7F9B" w:rsidP="007C6EC3">
            <w:pPr>
              <w:spacing w:line="211"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Anthracite coal</w:t>
            </w:r>
          </w:p>
        </w:tc>
        <w:tc>
          <w:tcPr>
            <w:tcW w:w="1700" w:type="dxa"/>
            <w:tcBorders>
              <w:left w:val="single" w:sz="8" w:space="0" w:color="auto"/>
              <w:right w:val="single" w:sz="8" w:space="0" w:color="auto"/>
            </w:tcBorders>
            <w:vAlign w:val="bottom"/>
          </w:tcPr>
          <w:p w14:paraId="40D3CAA5" w14:textId="77777777" w:rsidR="00EA4FC3" w:rsidRPr="006E5904" w:rsidRDefault="006803F2" w:rsidP="007C6EC3">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Solid fuel</w:t>
            </w:r>
          </w:p>
        </w:tc>
        <w:tc>
          <w:tcPr>
            <w:tcW w:w="1259" w:type="dxa"/>
            <w:vAlign w:val="bottom"/>
          </w:tcPr>
          <w:p w14:paraId="1811E3F3" w14:textId="77777777" w:rsidR="00EA4FC3" w:rsidRPr="006E5904" w:rsidRDefault="00EA4FC3"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26.9</w:t>
            </w:r>
          </w:p>
        </w:tc>
        <w:tc>
          <w:tcPr>
            <w:tcW w:w="1300" w:type="dxa"/>
            <w:gridSpan w:val="2"/>
            <w:tcBorders>
              <w:right w:val="single" w:sz="8" w:space="0" w:color="auto"/>
            </w:tcBorders>
            <w:vAlign w:val="bottom"/>
          </w:tcPr>
          <w:p w14:paraId="0162AA1D" w14:textId="77777777" w:rsidR="00EA4FC3" w:rsidRPr="006E5904" w:rsidRDefault="00EA4FC3" w:rsidP="007C6EC3">
            <w:pPr>
              <w:ind w:left="8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GJ/t</w:t>
            </w:r>
          </w:p>
        </w:tc>
      </w:tr>
      <w:tr w:rsidR="00EA4FC3" w:rsidRPr="006E5904" w14:paraId="33022AC8" w14:textId="77777777" w:rsidTr="00EC3910">
        <w:trPr>
          <w:trHeight w:val="58"/>
        </w:trPr>
        <w:tc>
          <w:tcPr>
            <w:tcW w:w="604" w:type="dxa"/>
            <w:tcBorders>
              <w:left w:val="single" w:sz="8" w:space="0" w:color="auto"/>
              <w:bottom w:val="single" w:sz="8" w:space="0" w:color="auto"/>
              <w:right w:val="single" w:sz="8" w:space="0" w:color="auto"/>
            </w:tcBorders>
            <w:vAlign w:val="bottom"/>
          </w:tcPr>
          <w:p w14:paraId="3970B840"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4021" w:type="dxa"/>
            <w:tcBorders>
              <w:bottom w:val="single" w:sz="8" w:space="0" w:color="auto"/>
              <w:right w:val="single" w:sz="8" w:space="0" w:color="auto"/>
            </w:tcBorders>
            <w:vAlign w:val="bottom"/>
          </w:tcPr>
          <w:p w14:paraId="345940A0"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1700" w:type="dxa"/>
            <w:tcBorders>
              <w:left w:val="single" w:sz="8" w:space="0" w:color="auto"/>
              <w:bottom w:val="single" w:sz="8" w:space="0" w:color="auto"/>
              <w:right w:val="single" w:sz="8" w:space="0" w:color="auto"/>
            </w:tcBorders>
            <w:vAlign w:val="bottom"/>
          </w:tcPr>
          <w:p w14:paraId="5F10F7A4"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1259" w:type="dxa"/>
            <w:tcBorders>
              <w:bottom w:val="single" w:sz="8" w:space="0" w:color="auto"/>
            </w:tcBorders>
            <w:vAlign w:val="bottom"/>
          </w:tcPr>
          <w:p w14:paraId="28F92D4A"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1300" w:type="dxa"/>
            <w:gridSpan w:val="2"/>
            <w:tcBorders>
              <w:bottom w:val="single" w:sz="8" w:space="0" w:color="auto"/>
              <w:right w:val="single" w:sz="8" w:space="0" w:color="auto"/>
            </w:tcBorders>
            <w:vAlign w:val="bottom"/>
          </w:tcPr>
          <w:p w14:paraId="7A4B3A22" w14:textId="77777777" w:rsidR="00EA4FC3" w:rsidRPr="006E5904" w:rsidRDefault="00EA4FC3" w:rsidP="007C6EC3">
            <w:pPr>
              <w:rPr>
                <w:rFonts w:asciiTheme="majorBidi" w:hAnsiTheme="majorBidi" w:cstheme="majorBidi"/>
                <w:snapToGrid w:val="0"/>
                <w:color w:val="000000" w:themeColor="text1"/>
                <w:kern w:val="2"/>
                <w:sz w:val="5"/>
                <w:szCs w:val="5"/>
              </w:rPr>
            </w:pPr>
          </w:p>
        </w:tc>
      </w:tr>
      <w:tr w:rsidR="00EA4FC3" w:rsidRPr="006E5904" w14:paraId="3605F6CC" w14:textId="77777777" w:rsidTr="00EC3910">
        <w:trPr>
          <w:trHeight w:val="291"/>
        </w:trPr>
        <w:tc>
          <w:tcPr>
            <w:tcW w:w="604" w:type="dxa"/>
            <w:tcBorders>
              <w:left w:val="single" w:sz="8" w:space="0" w:color="auto"/>
              <w:right w:val="single" w:sz="8" w:space="0" w:color="auto"/>
            </w:tcBorders>
            <w:vAlign w:val="bottom"/>
          </w:tcPr>
          <w:p w14:paraId="752FFB04" w14:textId="77777777" w:rsidR="00EA4FC3" w:rsidRPr="006E5904" w:rsidRDefault="00EA4FC3"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4</w:t>
            </w:r>
          </w:p>
        </w:tc>
        <w:tc>
          <w:tcPr>
            <w:tcW w:w="4021" w:type="dxa"/>
            <w:tcBorders>
              <w:right w:val="single" w:sz="8" w:space="0" w:color="auto"/>
            </w:tcBorders>
            <w:vAlign w:val="bottom"/>
          </w:tcPr>
          <w:p w14:paraId="4CBDC9C7" w14:textId="77777777" w:rsidR="00EA4FC3" w:rsidRPr="006E5904" w:rsidRDefault="009E7F9B" w:rsidP="007C6EC3">
            <w:pPr>
              <w:spacing w:line="211"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Coke</w:t>
            </w:r>
          </w:p>
        </w:tc>
        <w:tc>
          <w:tcPr>
            <w:tcW w:w="1700" w:type="dxa"/>
            <w:tcBorders>
              <w:left w:val="single" w:sz="8" w:space="0" w:color="auto"/>
              <w:right w:val="single" w:sz="8" w:space="0" w:color="auto"/>
            </w:tcBorders>
            <w:vAlign w:val="bottom"/>
          </w:tcPr>
          <w:p w14:paraId="27F2C4EA" w14:textId="77777777" w:rsidR="00EA4FC3" w:rsidRPr="006E5904" w:rsidRDefault="006803F2" w:rsidP="007C6EC3">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Solid fuel</w:t>
            </w:r>
          </w:p>
        </w:tc>
        <w:tc>
          <w:tcPr>
            <w:tcW w:w="1259" w:type="dxa"/>
            <w:vAlign w:val="bottom"/>
          </w:tcPr>
          <w:p w14:paraId="277914E2" w14:textId="77777777" w:rsidR="00EA4FC3" w:rsidRPr="006E5904" w:rsidRDefault="00EA4FC3"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29.4</w:t>
            </w:r>
          </w:p>
        </w:tc>
        <w:tc>
          <w:tcPr>
            <w:tcW w:w="1300" w:type="dxa"/>
            <w:gridSpan w:val="2"/>
            <w:tcBorders>
              <w:right w:val="single" w:sz="8" w:space="0" w:color="auto"/>
            </w:tcBorders>
            <w:vAlign w:val="bottom"/>
          </w:tcPr>
          <w:p w14:paraId="6B22EDB4" w14:textId="77777777" w:rsidR="00EA4FC3" w:rsidRPr="006E5904" w:rsidRDefault="00EA4FC3" w:rsidP="007C6EC3">
            <w:pPr>
              <w:ind w:left="8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GJ/t</w:t>
            </w:r>
          </w:p>
        </w:tc>
      </w:tr>
      <w:tr w:rsidR="00EA4FC3" w:rsidRPr="006E5904" w14:paraId="4B6BDFDC" w14:textId="77777777" w:rsidTr="00EC3910">
        <w:trPr>
          <w:trHeight w:val="58"/>
        </w:trPr>
        <w:tc>
          <w:tcPr>
            <w:tcW w:w="604" w:type="dxa"/>
            <w:tcBorders>
              <w:left w:val="single" w:sz="8" w:space="0" w:color="auto"/>
              <w:bottom w:val="single" w:sz="8" w:space="0" w:color="auto"/>
              <w:right w:val="single" w:sz="8" w:space="0" w:color="auto"/>
            </w:tcBorders>
            <w:vAlign w:val="bottom"/>
          </w:tcPr>
          <w:p w14:paraId="1DD9B2DF"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4021" w:type="dxa"/>
            <w:tcBorders>
              <w:bottom w:val="single" w:sz="8" w:space="0" w:color="auto"/>
              <w:right w:val="single" w:sz="8" w:space="0" w:color="auto"/>
            </w:tcBorders>
            <w:vAlign w:val="bottom"/>
          </w:tcPr>
          <w:p w14:paraId="43AFE8C8"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1700" w:type="dxa"/>
            <w:tcBorders>
              <w:left w:val="single" w:sz="8" w:space="0" w:color="auto"/>
              <w:bottom w:val="single" w:sz="8" w:space="0" w:color="auto"/>
              <w:right w:val="single" w:sz="8" w:space="0" w:color="auto"/>
            </w:tcBorders>
            <w:vAlign w:val="bottom"/>
          </w:tcPr>
          <w:p w14:paraId="4E821D58"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1259" w:type="dxa"/>
            <w:tcBorders>
              <w:bottom w:val="single" w:sz="8" w:space="0" w:color="auto"/>
            </w:tcBorders>
            <w:vAlign w:val="bottom"/>
          </w:tcPr>
          <w:p w14:paraId="70AC86E4"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1300" w:type="dxa"/>
            <w:gridSpan w:val="2"/>
            <w:tcBorders>
              <w:bottom w:val="single" w:sz="8" w:space="0" w:color="auto"/>
              <w:right w:val="single" w:sz="8" w:space="0" w:color="auto"/>
            </w:tcBorders>
            <w:vAlign w:val="bottom"/>
          </w:tcPr>
          <w:p w14:paraId="25BFD570" w14:textId="77777777" w:rsidR="00EA4FC3" w:rsidRPr="006E5904" w:rsidRDefault="00EA4FC3" w:rsidP="007C6EC3">
            <w:pPr>
              <w:rPr>
                <w:rFonts w:asciiTheme="majorBidi" w:hAnsiTheme="majorBidi" w:cstheme="majorBidi"/>
                <w:snapToGrid w:val="0"/>
                <w:color w:val="000000" w:themeColor="text1"/>
                <w:kern w:val="2"/>
                <w:sz w:val="5"/>
                <w:szCs w:val="5"/>
              </w:rPr>
            </w:pPr>
          </w:p>
        </w:tc>
      </w:tr>
      <w:tr w:rsidR="00EA4FC3" w:rsidRPr="006E5904" w14:paraId="5ACAC6E8" w14:textId="77777777" w:rsidTr="00EC3910">
        <w:trPr>
          <w:trHeight w:val="291"/>
        </w:trPr>
        <w:tc>
          <w:tcPr>
            <w:tcW w:w="604" w:type="dxa"/>
            <w:tcBorders>
              <w:left w:val="single" w:sz="8" w:space="0" w:color="auto"/>
              <w:right w:val="single" w:sz="8" w:space="0" w:color="auto"/>
            </w:tcBorders>
            <w:vAlign w:val="bottom"/>
          </w:tcPr>
          <w:p w14:paraId="0477E147" w14:textId="77777777" w:rsidR="00EA4FC3" w:rsidRPr="006E5904" w:rsidRDefault="00EA4FC3"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5</w:t>
            </w:r>
          </w:p>
        </w:tc>
        <w:tc>
          <w:tcPr>
            <w:tcW w:w="4021" w:type="dxa"/>
            <w:tcBorders>
              <w:right w:val="single" w:sz="8" w:space="0" w:color="auto"/>
            </w:tcBorders>
            <w:vAlign w:val="bottom"/>
          </w:tcPr>
          <w:p w14:paraId="060A18EB" w14:textId="77777777" w:rsidR="00EA4FC3" w:rsidRPr="006E5904" w:rsidRDefault="009E7F9B" w:rsidP="007C6EC3">
            <w:pPr>
              <w:spacing w:line="211"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Petroleum coke</w:t>
            </w:r>
          </w:p>
        </w:tc>
        <w:tc>
          <w:tcPr>
            <w:tcW w:w="1700" w:type="dxa"/>
            <w:tcBorders>
              <w:left w:val="single" w:sz="8" w:space="0" w:color="auto"/>
              <w:right w:val="single" w:sz="8" w:space="0" w:color="auto"/>
            </w:tcBorders>
            <w:vAlign w:val="bottom"/>
          </w:tcPr>
          <w:p w14:paraId="4C6AA4B8" w14:textId="77777777" w:rsidR="00EA4FC3" w:rsidRPr="006E5904" w:rsidRDefault="006803F2" w:rsidP="007C6EC3">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Solid fuel</w:t>
            </w:r>
          </w:p>
        </w:tc>
        <w:tc>
          <w:tcPr>
            <w:tcW w:w="1259" w:type="dxa"/>
            <w:vAlign w:val="bottom"/>
          </w:tcPr>
          <w:p w14:paraId="323E0D46" w14:textId="77777777" w:rsidR="00EA4FC3" w:rsidRPr="006E5904" w:rsidRDefault="00EA4FC3"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29.9</w:t>
            </w:r>
          </w:p>
        </w:tc>
        <w:tc>
          <w:tcPr>
            <w:tcW w:w="1300" w:type="dxa"/>
            <w:gridSpan w:val="2"/>
            <w:tcBorders>
              <w:right w:val="single" w:sz="8" w:space="0" w:color="auto"/>
            </w:tcBorders>
            <w:vAlign w:val="bottom"/>
          </w:tcPr>
          <w:p w14:paraId="118FF586" w14:textId="77777777" w:rsidR="00EA4FC3" w:rsidRPr="006E5904" w:rsidRDefault="00EA4FC3" w:rsidP="007C6EC3">
            <w:pPr>
              <w:ind w:left="8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GJ/t</w:t>
            </w:r>
          </w:p>
        </w:tc>
      </w:tr>
      <w:tr w:rsidR="00EA4FC3" w:rsidRPr="006E5904" w14:paraId="426AA885" w14:textId="77777777" w:rsidTr="00EC3910">
        <w:trPr>
          <w:trHeight w:val="58"/>
        </w:trPr>
        <w:tc>
          <w:tcPr>
            <w:tcW w:w="604" w:type="dxa"/>
            <w:tcBorders>
              <w:left w:val="single" w:sz="8" w:space="0" w:color="auto"/>
              <w:bottom w:val="single" w:sz="8" w:space="0" w:color="auto"/>
              <w:right w:val="single" w:sz="8" w:space="0" w:color="auto"/>
            </w:tcBorders>
            <w:vAlign w:val="bottom"/>
          </w:tcPr>
          <w:p w14:paraId="303D9916"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4021" w:type="dxa"/>
            <w:tcBorders>
              <w:bottom w:val="single" w:sz="8" w:space="0" w:color="auto"/>
              <w:right w:val="single" w:sz="8" w:space="0" w:color="auto"/>
            </w:tcBorders>
            <w:vAlign w:val="bottom"/>
          </w:tcPr>
          <w:p w14:paraId="46269C8F"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1700" w:type="dxa"/>
            <w:tcBorders>
              <w:left w:val="single" w:sz="8" w:space="0" w:color="auto"/>
              <w:bottom w:val="single" w:sz="8" w:space="0" w:color="auto"/>
              <w:right w:val="single" w:sz="8" w:space="0" w:color="auto"/>
            </w:tcBorders>
            <w:vAlign w:val="bottom"/>
          </w:tcPr>
          <w:p w14:paraId="5251034C"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1259" w:type="dxa"/>
            <w:tcBorders>
              <w:bottom w:val="single" w:sz="8" w:space="0" w:color="auto"/>
            </w:tcBorders>
            <w:vAlign w:val="bottom"/>
          </w:tcPr>
          <w:p w14:paraId="08F8634A"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1300" w:type="dxa"/>
            <w:gridSpan w:val="2"/>
            <w:tcBorders>
              <w:bottom w:val="single" w:sz="8" w:space="0" w:color="auto"/>
              <w:right w:val="single" w:sz="8" w:space="0" w:color="auto"/>
            </w:tcBorders>
            <w:vAlign w:val="bottom"/>
          </w:tcPr>
          <w:p w14:paraId="3C05B7D8" w14:textId="77777777" w:rsidR="00EA4FC3" w:rsidRPr="006E5904" w:rsidRDefault="00EA4FC3" w:rsidP="007C6EC3">
            <w:pPr>
              <w:rPr>
                <w:rFonts w:asciiTheme="majorBidi" w:hAnsiTheme="majorBidi" w:cstheme="majorBidi"/>
                <w:snapToGrid w:val="0"/>
                <w:color w:val="000000" w:themeColor="text1"/>
                <w:kern w:val="2"/>
                <w:sz w:val="5"/>
                <w:szCs w:val="5"/>
              </w:rPr>
            </w:pPr>
          </w:p>
        </w:tc>
      </w:tr>
      <w:tr w:rsidR="00EA4FC3" w:rsidRPr="006E5904" w14:paraId="3A4DA4B8" w14:textId="77777777" w:rsidTr="00EC3910">
        <w:trPr>
          <w:trHeight w:val="294"/>
        </w:trPr>
        <w:tc>
          <w:tcPr>
            <w:tcW w:w="604" w:type="dxa"/>
            <w:tcBorders>
              <w:left w:val="single" w:sz="8" w:space="0" w:color="auto"/>
              <w:right w:val="single" w:sz="8" w:space="0" w:color="auto"/>
            </w:tcBorders>
            <w:vAlign w:val="bottom"/>
          </w:tcPr>
          <w:p w14:paraId="10CFC1FF" w14:textId="77777777" w:rsidR="00EA4FC3" w:rsidRPr="006E5904" w:rsidRDefault="00EA4FC3"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6</w:t>
            </w:r>
          </w:p>
        </w:tc>
        <w:tc>
          <w:tcPr>
            <w:tcW w:w="4021" w:type="dxa"/>
            <w:tcBorders>
              <w:right w:val="single" w:sz="8" w:space="0" w:color="auto"/>
            </w:tcBorders>
            <w:vAlign w:val="bottom"/>
          </w:tcPr>
          <w:p w14:paraId="0D5218A6" w14:textId="77777777" w:rsidR="00EA4FC3" w:rsidRPr="006E5904" w:rsidRDefault="00C80EBF" w:rsidP="00C80EBF">
            <w:pPr>
              <w:spacing w:line="211"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 xml:space="preserve">Coal </w:t>
            </w:r>
            <w:r w:rsidR="00903C7D" w:rsidRPr="006E5904">
              <w:rPr>
                <w:rFonts w:asciiTheme="majorBidi" w:eastAsia="ＭＳ 明朝" w:hAnsiTheme="majorBidi" w:cstheme="majorBidi"/>
                <w:snapToGrid w:val="0"/>
                <w:color w:val="000000" w:themeColor="text1"/>
                <w:kern w:val="2"/>
                <w:sz w:val="21"/>
                <w:szCs w:val="21"/>
              </w:rPr>
              <w:t>briquette</w:t>
            </w:r>
            <w:r w:rsidRPr="006E5904">
              <w:rPr>
                <w:rFonts w:asciiTheme="majorBidi" w:eastAsia="ＭＳ 明朝" w:hAnsiTheme="majorBidi" w:cstheme="majorBidi"/>
                <w:snapToGrid w:val="0"/>
                <w:color w:val="000000" w:themeColor="text1"/>
                <w:kern w:val="2"/>
                <w:sz w:val="21"/>
                <w:szCs w:val="21"/>
              </w:rPr>
              <w:t xml:space="preserve"> or charcoal briquette</w:t>
            </w:r>
          </w:p>
        </w:tc>
        <w:tc>
          <w:tcPr>
            <w:tcW w:w="1700" w:type="dxa"/>
            <w:tcBorders>
              <w:left w:val="single" w:sz="8" w:space="0" w:color="auto"/>
              <w:right w:val="single" w:sz="8" w:space="0" w:color="auto"/>
            </w:tcBorders>
            <w:vAlign w:val="bottom"/>
          </w:tcPr>
          <w:p w14:paraId="218856F2" w14:textId="77777777" w:rsidR="00EA4FC3" w:rsidRPr="006E5904" w:rsidRDefault="006803F2" w:rsidP="007C6EC3">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Solid fuel</w:t>
            </w:r>
          </w:p>
        </w:tc>
        <w:tc>
          <w:tcPr>
            <w:tcW w:w="1259" w:type="dxa"/>
            <w:vAlign w:val="bottom"/>
          </w:tcPr>
          <w:p w14:paraId="067C5610" w14:textId="77777777" w:rsidR="00EA4FC3" w:rsidRPr="006E5904" w:rsidRDefault="00EA4FC3"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23.9</w:t>
            </w:r>
          </w:p>
        </w:tc>
        <w:tc>
          <w:tcPr>
            <w:tcW w:w="1300" w:type="dxa"/>
            <w:gridSpan w:val="2"/>
            <w:tcBorders>
              <w:right w:val="single" w:sz="8" w:space="0" w:color="auto"/>
            </w:tcBorders>
            <w:vAlign w:val="bottom"/>
          </w:tcPr>
          <w:p w14:paraId="6AFE569D" w14:textId="77777777" w:rsidR="00EA4FC3" w:rsidRPr="006E5904" w:rsidRDefault="00EA4FC3" w:rsidP="007C6EC3">
            <w:pPr>
              <w:ind w:left="8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GJ/t</w:t>
            </w:r>
          </w:p>
        </w:tc>
      </w:tr>
      <w:tr w:rsidR="00EA4FC3" w:rsidRPr="006E5904" w14:paraId="2FDFA4D6" w14:textId="77777777" w:rsidTr="00EC3910">
        <w:trPr>
          <w:trHeight w:val="58"/>
        </w:trPr>
        <w:tc>
          <w:tcPr>
            <w:tcW w:w="604" w:type="dxa"/>
            <w:tcBorders>
              <w:left w:val="single" w:sz="8" w:space="0" w:color="auto"/>
              <w:bottom w:val="single" w:sz="8" w:space="0" w:color="auto"/>
              <w:right w:val="single" w:sz="8" w:space="0" w:color="auto"/>
            </w:tcBorders>
            <w:vAlign w:val="bottom"/>
          </w:tcPr>
          <w:p w14:paraId="4FB4FF09"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4021" w:type="dxa"/>
            <w:tcBorders>
              <w:bottom w:val="single" w:sz="8" w:space="0" w:color="auto"/>
              <w:right w:val="single" w:sz="8" w:space="0" w:color="auto"/>
            </w:tcBorders>
            <w:vAlign w:val="bottom"/>
          </w:tcPr>
          <w:p w14:paraId="6DA8CE17"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1700" w:type="dxa"/>
            <w:tcBorders>
              <w:left w:val="single" w:sz="8" w:space="0" w:color="auto"/>
              <w:bottom w:val="single" w:sz="8" w:space="0" w:color="auto"/>
              <w:right w:val="single" w:sz="8" w:space="0" w:color="auto"/>
            </w:tcBorders>
            <w:vAlign w:val="bottom"/>
          </w:tcPr>
          <w:p w14:paraId="7FF72FAE"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1259" w:type="dxa"/>
            <w:tcBorders>
              <w:bottom w:val="single" w:sz="8" w:space="0" w:color="auto"/>
            </w:tcBorders>
            <w:vAlign w:val="bottom"/>
          </w:tcPr>
          <w:p w14:paraId="48ED12A2"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1300" w:type="dxa"/>
            <w:gridSpan w:val="2"/>
            <w:tcBorders>
              <w:bottom w:val="single" w:sz="8" w:space="0" w:color="auto"/>
              <w:right w:val="single" w:sz="8" w:space="0" w:color="auto"/>
            </w:tcBorders>
            <w:vAlign w:val="bottom"/>
          </w:tcPr>
          <w:p w14:paraId="49F0A465" w14:textId="77777777" w:rsidR="00EA4FC3" w:rsidRPr="006E5904" w:rsidRDefault="00EA4FC3" w:rsidP="007C6EC3">
            <w:pPr>
              <w:rPr>
                <w:rFonts w:asciiTheme="majorBidi" w:hAnsiTheme="majorBidi" w:cstheme="majorBidi"/>
                <w:snapToGrid w:val="0"/>
                <w:color w:val="000000" w:themeColor="text1"/>
                <w:kern w:val="2"/>
                <w:sz w:val="5"/>
                <w:szCs w:val="5"/>
              </w:rPr>
            </w:pPr>
          </w:p>
        </w:tc>
      </w:tr>
      <w:tr w:rsidR="00EA4FC3" w:rsidRPr="006E5904" w14:paraId="3FBBCF20" w14:textId="77777777" w:rsidTr="00EC3910">
        <w:trPr>
          <w:trHeight w:val="291"/>
        </w:trPr>
        <w:tc>
          <w:tcPr>
            <w:tcW w:w="604" w:type="dxa"/>
            <w:tcBorders>
              <w:left w:val="single" w:sz="8" w:space="0" w:color="auto"/>
              <w:right w:val="single" w:sz="8" w:space="0" w:color="auto"/>
            </w:tcBorders>
            <w:vAlign w:val="bottom"/>
          </w:tcPr>
          <w:p w14:paraId="31C38008" w14:textId="77777777" w:rsidR="00EA4FC3" w:rsidRPr="006E5904" w:rsidRDefault="00EA4FC3"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7</w:t>
            </w:r>
          </w:p>
        </w:tc>
        <w:tc>
          <w:tcPr>
            <w:tcW w:w="4021" w:type="dxa"/>
            <w:tcBorders>
              <w:right w:val="single" w:sz="8" w:space="0" w:color="auto"/>
            </w:tcBorders>
            <w:vAlign w:val="bottom"/>
          </w:tcPr>
          <w:p w14:paraId="34138807" w14:textId="77777777" w:rsidR="00EA4FC3" w:rsidRPr="006E5904" w:rsidRDefault="00C80EBF" w:rsidP="00C80EBF">
            <w:pPr>
              <w:spacing w:line="211"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Wood</w:t>
            </w:r>
          </w:p>
        </w:tc>
        <w:tc>
          <w:tcPr>
            <w:tcW w:w="1700" w:type="dxa"/>
            <w:tcBorders>
              <w:left w:val="single" w:sz="8" w:space="0" w:color="auto"/>
              <w:right w:val="single" w:sz="8" w:space="0" w:color="auto"/>
            </w:tcBorders>
            <w:vAlign w:val="bottom"/>
          </w:tcPr>
          <w:p w14:paraId="6C563534" w14:textId="77777777" w:rsidR="00EA4FC3" w:rsidRPr="006E5904" w:rsidRDefault="006803F2" w:rsidP="007C6EC3">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Solid fuel</w:t>
            </w:r>
          </w:p>
        </w:tc>
        <w:tc>
          <w:tcPr>
            <w:tcW w:w="1259" w:type="dxa"/>
            <w:vAlign w:val="bottom"/>
          </w:tcPr>
          <w:p w14:paraId="424402BA" w14:textId="77777777" w:rsidR="00EA4FC3" w:rsidRPr="006E5904" w:rsidRDefault="00EA4FC3"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14.4</w:t>
            </w:r>
          </w:p>
        </w:tc>
        <w:tc>
          <w:tcPr>
            <w:tcW w:w="1300" w:type="dxa"/>
            <w:gridSpan w:val="2"/>
            <w:tcBorders>
              <w:right w:val="single" w:sz="8" w:space="0" w:color="auto"/>
            </w:tcBorders>
            <w:vAlign w:val="bottom"/>
          </w:tcPr>
          <w:p w14:paraId="462976B5" w14:textId="77777777" w:rsidR="00EA4FC3" w:rsidRPr="006E5904" w:rsidRDefault="00EA4FC3" w:rsidP="007C6EC3">
            <w:pPr>
              <w:ind w:left="8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GJ/t</w:t>
            </w:r>
          </w:p>
        </w:tc>
      </w:tr>
      <w:tr w:rsidR="00EA4FC3" w:rsidRPr="006E5904" w14:paraId="5225C4A3" w14:textId="77777777" w:rsidTr="00EC3910">
        <w:trPr>
          <w:trHeight w:val="58"/>
        </w:trPr>
        <w:tc>
          <w:tcPr>
            <w:tcW w:w="604" w:type="dxa"/>
            <w:tcBorders>
              <w:left w:val="single" w:sz="8" w:space="0" w:color="auto"/>
              <w:bottom w:val="single" w:sz="8" w:space="0" w:color="auto"/>
              <w:right w:val="single" w:sz="8" w:space="0" w:color="auto"/>
            </w:tcBorders>
            <w:vAlign w:val="bottom"/>
          </w:tcPr>
          <w:p w14:paraId="2305E282"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4021" w:type="dxa"/>
            <w:tcBorders>
              <w:bottom w:val="single" w:sz="8" w:space="0" w:color="auto"/>
              <w:right w:val="single" w:sz="8" w:space="0" w:color="auto"/>
            </w:tcBorders>
            <w:vAlign w:val="bottom"/>
          </w:tcPr>
          <w:p w14:paraId="33CF4D93"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1700" w:type="dxa"/>
            <w:tcBorders>
              <w:left w:val="single" w:sz="8" w:space="0" w:color="auto"/>
              <w:bottom w:val="single" w:sz="8" w:space="0" w:color="auto"/>
              <w:right w:val="single" w:sz="8" w:space="0" w:color="auto"/>
            </w:tcBorders>
            <w:vAlign w:val="bottom"/>
          </w:tcPr>
          <w:p w14:paraId="32DFCAA8"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1259" w:type="dxa"/>
            <w:tcBorders>
              <w:bottom w:val="single" w:sz="8" w:space="0" w:color="auto"/>
            </w:tcBorders>
            <w:vAlign w:val="bottom"/>
          </w:tcPr>
          <w:p w14:paraId="4E6E6918"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1300" w:type="dxa"/>
            <w:gridSpan w:val="2"/>
            <w:tcBorders>
              <w:bottom w:val="single" w:sz="8" w:space="0" w:color="auto"/>
              <w:right w:val="single" w:sz="8" w:space="0" w:color="auto"/>
            </w:tcBorders>
            <w:vAlign w:val="bottom"/>
          </w:tcPr>
          <w:p w14:paraId="7CC2A44B" w14:textId="77777777" w:rsidR="00EA4FC3" w:rsidRPr="006E5904" w:rsidRDefault="00EA4FC3" w:rsidP="007C6EC3">
            <w:pPr>
              <w:rPr>
                <w:rFonts w:asciiTheme="majorBidi" w:hAnsiTheme="majorBidi" w:cstheme="majorBidi"/>
                <w:snapToGrid w:val="0"/>
                <w:color w:val="000000" w:themeColor="text1"/>
                <w:kern w:val="2"/>
                <w:sz w:val="5"/>
                <w:szCs w:val="5"/>
              </w:rPr>
            </w:pPr>
          </w:p>
        </w:tc>
      </w:tr>
      <w:tr w:rsidR="00EA4FC3" w:rsidRPr="006E5904" w14:paraId="29949211" w14:textId="77777777" w:rsidTr="00EC3910">
        <w:trPr>
          <w:trHeight w:val="291"/>
        </w:trPr>
        <w:tc>
          <w:tcPr>
            <w:tcW w:w="604" w:type="dxa"/>
            <w:tcBorders>
              <w:left w:val="single" w:sz="8" w:space="0" w:color="auto"/>
              <w:right w:val="single" w:sz="8" w:space="0" w:color="auto"/>
            </w:tcBorders>
            <w:vAlign w:val="bottom"/>
          </w:tcPr>
          <w:p w14:paraId="0DF57091" w14:textId="77777777" w:rsidR="00EA4FC3" w:rsidRPr="006E5904" w:rsidRDefault="00EA4FC3"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8</w:t>
            </w:r>
          </w:p>
        </w:tc>
        <w:tc>
          <w:tcPr>
            <w:tcW w:w="4021" w:type="dxa"/>
            <w:tcBorders>
              <w:right w:val="single" w:sz="8" w:space="0" w:color="auto"/>
            </w:tcBorders>
            <w:vAlign w:val="bottom"/>
          </w:tcPr>
          <w:p w14:paraId="1BEC2BDE" w14:textId="77777777" w:rsidR="00EA4FC3" w:rsidRPr="006E5904" w:rsidRDefault="00C80EBF" w:rsidP="00C80EBF">
            <w:pPr>
              <w:spacing w:line="211"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Charcoal</w:t>
            </w:r>
          </w:p>
        </w:tc>
        <w:tc>
          <w:tcPr>
            <w:tcW w:w="1700" w:type="dxa"/>
            <w:tcBorders>
              <w:left w:val="single" w:sz="8" w:space="0" w:color="auto"/>
              <w:right w:val="single" w:sz="8" w:space="0" w:color="auto"/>
            </w:tcBorders>
            <w:vAlign w:val="bottom"/>
          </w:tcPr>
          <w:p w14:paraId="4E5B982C" w14:textId="77777777" w:rsidR="00EA4FC3" w:rsidRPr="006E5904" w:rsidRDefault="006803F2" w:rsidP="007C6EC3">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Solid fuel</w:t>
            </w:r>
          </w:p>
        </w:tc>
        <w:tc>
          <w:tcPr>
            <w:tcW w:w="1259" w:type="dxa"/>
            <w:vAlign w:val="bottom"/>
          </w:tcPr>
          <w:p w14:paraId="2AE9B67D" w14:textId="77777777" w:rsidR="00EA4FC3" w:rsidRPr="006E5904" w:rsidRDefault="00EA4FC3"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30.5</w:t>
            </w:r>
          </w:p>
        </w:tc>
        <w:tc>
          <w:tcPr>
            <w:tcW w:w="1300" w:type="dxa"/>
            <w:gridSpan w:val="2"/>
            <w:tcBorders>
              <w:right w:val="single" w:sz="8" w:space="0" w:color="auto"/>
            </w:tcBorders>
            <w:vAlign w:val="bottom"/>
          </w:tcPr>
          <w:p w14:paraId="630A9F77" w14:textId="77777777" w:rsidR="00EA4FC3" w:rsidRPr="006E5904" w:rsidRDefault="00EA4FC3" w:rsidP="007C6EC3">
            <w:pPr>
              <w:ind w:left="8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GJ/t</w:t>
            </w:r>
          </w:p>
        </w:tc>
      </w:tr>
      <w:tr w:rsidR="00EA4FC3" w:rsidRPr="006E5904" w14:paraId="2D4097B8" w14:textId="77777777" w:rsidTr="00EC3910">
        <w:trPr>
          <w:trHeight w:val="58"/>
        </w:trPr>
        <w:tc>
          <w:tcPr>
            <w:tcW w:w="604" w:type="dxa"/>
            <w:tcBorders>
              <w:left w:val="single" w:sz="8" w:space="0" w:color="auto"/>
              <w:bottom w:val="single" w:sz="8" w:space="0" w:color="auto"/>
              <w:right w:val="single" w:sz="8" w:space="0" w:color="auto"/>
            </w:tcBorders>
            <w:vAlign w:val="bottom"/>
          </w:tcPr>
          <w:p w14:paraId="43B456FD"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4021" w:type="dxa"/>
            <w:tcBorders>
              <w:bottom w:val="single" w:sz="8" w:space="0" w:color="auto"/>
              <w:right w:val="single" w:sz="8" w:space="0" w:color="auto"/>
            </w:tcBorders>
            <w:vAlign w:val="bottom"/>
          </w:tcPr>
          <w:p w14:paraId="787A0651"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1700" w:type="dxa"/>
            <w:tcBorders>
              <w:left w:val="single" w:sz="8" w:space="0" w:color="auto"/>
              <w:bottom w:val="single" w:sz="8" w:space="0" w:color="auto"/>
              <w:right w:val="single" w:sz="8" w:space="0" w:color="auto"/>
            </w:tcBorders>
            <w:vAlign w:val="bottom"/>
          </w:tcPr>
          <w:p w14:paraId="7C514C88"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1259" w:type="dxa"/>
            <w:tcBorders>
              <w:bottom w:val="single" w:sz="8" w:space="0" w:color="auto"/>
            </w:tcBorders>
            <w:vAlign w:val="bottom"/>
          </w:tcPr>
          <w:p w14:paraId="55F1E807"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1300" w:type="dxa"/>
            <w:gridSpan w:val="2"/>
            <w:tcBorders>
              <w:bottom w:val="single" w:sz="8" w:space="0" w:color="auto"/>
              <w:right w:val="single" w:sz="8" w:space="0" w:color="auto"/>
            </w:tcBorders>
            <w:vAlign w:val="bottom"/>
          </w:tcPr>
          <w:p w14:paraId="3C5F40AA" w14:textId="77777777" w:rsidR="00EA4FC3" w:rsidRPr="006E5904" w:rsidRDefault="00EA4FC3" w:rsidP="007C6EC3">
            <w:pPr>
              <w:rPr>
                <w:rFonts w:asciiTheme="majorBidi" w:hAnsiTheme="majorBidi" w:cstheme="majorBidi"/>
                <w:snapToGrid w:val="0"/>
                <w:color w:val="000000" w:themeColor="text1"/>
                <w:kern w:val="2"/>
                <w:sz w:val="5"/>
                <w:szCs w:val="5"/>
              </w:rPr>
            </w:pPr>
          </w:p>
        </w:tc>
      </w:tr>
      <w:tr w:rsidR="00EA4FC3" w:rsidRPr="006E5904" w14:paraId="1B000AAF" w14:textId="77777777" w:rsidTr="00EC3910">
        <w:trPr>
          <w:trHeight w:val="291"/>
        </w:trPr>
        <w:tc>
          <w:tcPr>
            <w:tcW w:w="604" w:type="dxa"/>
            <w:tcBorders>
              <w:left w:val="single" w:sz="8" w:space="0" w:color="auto"/>
              <w:right w:val="single" w:sz="8" w:space="0" w:color="auto"/>
            </w:tcBorders>
            <w:vAlign w:val="bottom"/>
          </w:tcPr>
          <w:p w14:paraId="22093F25" w14:textId="77777777" w:rsidR="00EA4FC3" w:rsidRPr="006E5904" w:rsidRDefault="00EA4FC3"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9</w:t>
            </w:r>
          </w:p>
        </w:tc>
        <w:tc>
          <w:tcPr>
            <w:tcW w:w="4021" w:type="dxa"/>
            <w:tcBorders>
              <w:right w:val="single" w:sz="8" w:space="0" w:color="auto"/>
            </w:tcBorders>
            <w:vAlign w:val="bottom"/>
          </w:tcPr>
          <w:p w14:paraId="57C824FD" w14:textId="77777777" w:rsidR="00EA4FC3" w:rsidRPr="006E5904" w:rsidRDefault="00C80EBF" w:rsidP="00C80EBF">
            <w:pPr>
              <w:spacing w:line="253"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 xml:space="preserve">Other solid fuels (other than </w:t>
            </w:r>
            <w:r w:rsidR="00EA4FC3" w:rsidRPr="006E5904">
              <w:rPr>
                <w:rFonts w:asciiTheme="majorBidi" w:eastAsia="Century" w:hAnsiTheme="majorBidi" w:cstheme="majorBidi"/>
                <w:snapToGrid w:val="0"/>
                <w:color w:val="000000" w:themeColor="text1"/>
                <w:kern w:val="2"/>
                <w:sz w:val="21"/>
                <w:szCs w:val="21"/>
              </w:rPr>
              <w:t>1</w:t>
            </w:r>
            <w:r w:rsidRPr="006E5904">
              <w:rPr>
                <w:rFonts w:asciiTheme="majorBidi" w:hAnsiTheme="majorBidi" w:cstheme="majorBidi"/>
                <w:snapToGrid w:val="0"/>
                <w:color w:val="000000" w:themeColor="text1"/>
                <w:kern w:val="2"/>
                <w:sz w:val="21"/>
                <w:szCs w:val="21"/>
              </w:rPr>
              <w:t xml:space="preserve"> to </w:t>
            </w:r>
            <w:r w:rsidR="00EA4FC3" w:rsidRPr="006E5904">
              <w:rPr>
                <w:rFonts w:asciiTheme="majorBidi" w:eastAsia="Century" w:hAnsiTheme="majorBidi" w:cstheme="majorBidi"/>
                <w:snapToGrid w:val="0"/>
                <w:color w:val="000000" w:themeColor="text1"/>
                <w:kern w:val="2"/>
                <w:sz w:val="21"/>
                <w:szCs w:val="21"/>
              </w:rPr>
              <w:t>8</w:t>
            </w:r>
            <w:r w:rsidRPr="006E5904">
              <w:rPr>
                <w:rFonts w:asciiTheme="majorBidi" w:hAnsiTheme="majorBidi" w:cstheme="majorBidi"/>
                <w:snapToGrid w:val="0"/>
                <w:color w:val="000000" w:themeColor="text1"/>
                <w:kern w:val="2"/>
                <w:sz w:val="21"/>
                <w:szCs w:val="21"/>
              </w:rPr>
              <w:t>)</w:t>
            </w:r>
          </w:p>
        </w:tc>
        <w:tc>
          <w:tcPr>
            <w:tcW w:w="1700" w:type="dxa"/>
            <w:tcBorders>
              <w:left w:val="single" w:sz="8" w:space="0" w:color="auto"/>
              <w:right w:val="single" w:sz="8" w:space="0" w:color="auto"/>
            </w:tcBorders>
            <w:vAlign w:val="bottom"/>
          </w:tcPr>
          <w:p w14:paraId="343FE0BE" w14:textId="77777777" w:rsidR="00EA4FC3" w:rsidRPr="006E5904" w:rsidRDefault="006803F2" w:rsidP="007C6EC3">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Solid fuel</w:t>
            </w:r>
          </w:p>
        </w:tc>
        <w:tc>
          <w:tcPr>
            <w:tcW w:w="1259" w:type="dxa"/>
            <w:vAlign w:val="bottom"/>
          </w:tcPr>
          <w:p w14:paraId="119DA2E8" w14:textId="77777777" w:rsidR="00EA4FC3" w:rsidRPr="006E5904" w:rsidRDefault="00EA4FC3"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33.1</w:t>
            </w:r>
          </w:p>
        </w:tc>
        <w:tc>
          <w:tcPr>
            <w:tcW w:w="1300" w:type="dxa"/>
            <w:gridSpan w:val="2"/>
            <w:tcBorders>
              <w:right w:val="single" w:sz="8" w:space="0" w:color="auto"/>
            </w:tcBorders>
            <w:vAlign w:val="bottom"/>
          </w:tcPr>
          <w:p w14:paraId="677F5580" w14:textId="77777777" w:rsidR="00EA4FC3" w:rsidRPr="006E5904" w:rsidRDefault="00EA4FC3" w:rsidP="007C6EC3">
            <w:pPr>
              <w:ind w:left="8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GJ/t</w:t>
            </w:r>
          </w:p>
        </w:tc>
      </w:tr>
      <w:tr w:rsidR="00EA4FC3" w:rsidRPr="006E5904" w14:paraId="328E70A5" w14:textId="77777777" w:rsidTr="00EC3910">
        <w:trPr>
          <w:trHeight w:val="58"/>
        </w:trPr>
        <w:tc>
          <w:tcPr>
            <w:tcW w:w="604" w:type="dxa"/>
            <w:tcBorders>
              <w:left w:val="single" w:sz="8" w:space="0" w:color="auto"/>
              <w:bottom w:val="single" w:sz="8" w:space="0" w:color="auto"/>
              <w:right w:val="single" w:sz="8" w:space="0" w:color="auto"/>
            </w:tcBorders>
            <w:vAlign w:val="bottom"/>
          </w:tcPr>
          <w:p w14:paraId="6BA6A6BA"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4021" w:type="dxa"/>
            <w:tcBorders>
              <w:bottom w:val="single" w:sz="8" w:space="0" w:color="auto"/>
              <w:right w:val="single" w:sz="8" w:space="0" w:color="auto"/>
            </w:tcBorders>
            <w:vAlign w:val="bottom"/>
          </w:tcPr>
          <w:p w14:paraId="73570E86"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1700" w:type="dxa"/>
            <w:tcBorders>
              <w:left w:val="single" w:sz="8" w:space="0" w:color="auto"/>
              <w:bottom w:val="single" w:sz="8" w:space="0" w:color="auto"/>
              <w:right w:val="single" w:sz="8" w:space="0" w:color="auto"/>
            </w:tcBorders>
            <w:vAlign w:val="bottom"/>
          </w:tcPr>
          <w:p w14:paraId="6DD52CAE"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1259" w:type="dxa"/>
            <w:tcBorders>
              <w:bottom w:val="single" w:sz="8" w:space="0" w:color="auto"/>
            </w:tcBorders>
            <w:vAlign w:val="bottom"/>
          </w:tcPr>
          <w:p w14:paraId="261FEEBF"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1300" w:type="dxa"/>
            <w:gridSpan w:val="2"/>
            <w:tcBorders>
              <w:bottom w:val="single" w:sz="8" w:space="0" w:color="auto"/>
              <w:right w:val="single" w:sz="8" w:space="0" w:color="auto"/>
            </w:tcBorders>
            <w:vAlign w:val="bottom"/>
          </w:tcPr>
          <w:p w14:paraId="3216DFA4" w14:textId="77777777" w:rsidR="00EA4FC3" w:rsidRPr="006E5904" w:rsidRDefault="00EA4FC3" w:rsidP="007C6EC3">
            <w:pPr>
              <w:rPr>
                <w:rFonts w:asciiTheme="majorBidi" w:hAnsiTheme="majorBidi" w:cstheme="majorBidi"/>
                <w:snapToGrid w:val="0"/>
                <w:color w:val="000000" w:themeColor="text1"/>
                <w:kern w:val="2"/>
                <w:sz w:val="5"/>
                <w:szCs w:val="5"/>
              </w:rPr>
            </w:pPr>
          </w:p>
        </w:tc>
      </w:tr>
      <w:tr w:rsidR="00EA4FC3" w:rsidRPr="006E5904" w14:paraId="622E9D0C" w14:textId="77777777" w:rsidTr="00EC3910">
        <w:trPr>
          <w:trHeight w:val="291"/>
        </w:trPr>
        <w:tc>
          <w:tcPr>
            <w:tcW w:w="604" w:type="dxa"/>
            <w:tcBorders>
              <w:left w:val="single" w:sz="8" w:space="0" w:color="auto"/>
              <w:right w:val="single" w:sz="8" w:space="0" w:color="auto"/>
            </w:tcBorders>
            <w:vAlign w:val="bottom"/>
          </w:tcPr>
          <w:p w14:paraId="1D842A28" w14:textId="77777777" w:rsidR="00EA4FC3" w:rsidRPr="006E5904" w:rsidRDefault="00EA4FC3"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10</w:t>
            </w:r>
          </w:p>
        </w:tc>
        <w:tc>
          <w:tcPr>
            <w:tcW w:w="4021" w:type="dxa"/>
            <w:tcBorders>
              <w:right w:val="single" w:sz="8" w:space="0" w:color="auto"/>
            </w:tcBorders>
            <w:vAlign w:val="bottom"/>
          </w:tcPr>
          <w:p w14:paraId="72520D8E" w14:textId="77777777" w:rsidR="00EA4FC3" w:rsidRPr="006E5904" w:rsidRDefault="00BB0A13" w:rsidP="007C6EC3">
            <w:pPr>
              <w:spacing w:line="211"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Coal tar</w:t>
            </w:r>
          </w:p>
        </w:tc>
        <w:tc>
          <w:tcPr>
            <w:tcW w:w="1700" w:type="dxa"/>
            <w:tcBorders>
              <w:left w:val="single" w:sz="8" w:space="0" w:color="auto"/>
              <w:right w:val="single" w:sz="8" w:space="0" w:color="auto"/>
            </w:tcBorders>
            <w:vAlign w:val="bottom"/>
          </w:tcPr>
          <w:p w14:paraId="50DEF64C" w14:textId="77777777" w:rsidR="00EA4FC3" w:rsidRPr="006E5904" w:rsidRDefault="00343323" w:rsidP="007C6EC3">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Liquid fuel</w:t>
            </w:r>
          </w:p>
        </w:tc>
        <w:tc>
          <w:tcPr>
            <w:tcW w:w="1259" w:type="dxa"/>
            <w:vAlign w:val="bottom"/>
          </w:tcPr>
          <w:p w14:paraId="149BA93D" w14:textId="77777777" w:rsidR="00EA4FC3" w:rsidRPr="006E5904" w:rsidRDefault="00EA4FC3"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37.3</w:t>
            </w:r>
          </w:p>
        </w:tc>
        <w:tc>
          <w:tcPr>
            <w:tcW w:w="1300" w:type="dxa"/>
            <w:gridSpan w:val="2"/>
            <w:tcBorders>
              <w:right w:val="single" w:sz="8" w:space="0" w:color="auto"/>
            </w:tcBorders>
            <w:vAlign w:val="bottom"/>
          </w:tcPr>
          <w:p w14:paraId="32B844A8" w14:textId="77777777" w:rsidR="00EA4FC3" w:rsidRPr="006E5904" w:rsidRDefault="00EA4FC3" w:rsidP="007C6EC3">
            <w:pPr>
              <w:ind w:left="8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GJ/t</w:t>
            </w:r>
          </w:p>
        </w:tc>
      </w:tr>
      <w:tr w:rsidR="00EA4FC3" w:rsidRPr="006E5904" w14:paraId="29D0BA8D" w14:textId="77777777" w:rsidTr="00EC3910">
        <w:trPr>
          <w:trHeight w:val="58"/>
        </w:trPr>
        <w:tc>
          <w:tcPr>
            <w:tcW w:w="604" w:type="dxa"/>
            <w:tcBorders>
              <w:left w:val="single" w:sz="8" w:space="0" w:color="auto"/>
              <w:bottom w:val="single" w:sz="8" w:space="0" w:color="auto"/>
              <w:right w:val="single" w:sz="8" w:space="0" w:color="auto"/>
            </w:tcBorders>
            <w:vAlign w:val="bottom"/>
          </w:tcPr>
          <w:p w14:paraId="314BC228"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4021" w:type="dxa"/>
            <w:tcBorders>
              <w:bottom w:val="single" w:sz="8" w:space="0" w:color="auto"/>
              <w:right w:val="single" w:sz="8" w:space="0" w:color="auto"/>
            </w:tcBorders>
            <w:vAlign w:val="bottom"/>
          </w:tcPr>
          <w:p w14:paraId="4264487B"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1700" w:type="dxa"/>
            <w:tcBorders>
              <w:left w:val="single" w:sz="8" w:space="0" w:color="auto"/>
              <w:bottom w:val="single" w:sz="8" w:space="0" w:color="auto"/>
              <w:right w:val="single" w:sz="8" w:space="0" w:color="auto"/>
            </w:tcBorders>
            <w:vAlign w:val="bottom"/>
          </w:tcPr>
          <w:p w14:paraId="1C3D6942"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1259" w:type="dxa"/>
            <w:tcBorders>
              <w:bottom w:val="single" w:sz="8" w:space="0" w:color="auto"/>
            </w:tcBorders>
            <w:vAlign w:val="bottom"/>
          </w:tcPr>
          <w:p w14:paraId="7AFBC2E5"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1300" w:type="dxa"/>
            <w:gridSpan w:val="2"/>
            <w:tcBorders>
              <w:bottom w:val="single" w:sz="8" w:space="0" w:color="auto"/>
              <w:right w:val="single" w:sz="8" w:space="0" w:color="auto"/>
            </w:tcBorders>
            <w:vAlign w:val="bottom"/>
          </w:tcPr>
          <w:p w14:paraId="2770B4B1" w14:textId="77777777" w:rsidR="00EA4FC3" w:rsidRPr="006E5904" w:rsidRDefault="00EA4FC3" w:rsidP="007C6EC3">
            <w:pPr>
              <w:rPr>
                <w:rFonts w:asciiTheme="majorBidi" w:hAnsiTheme="majorBidi" w:cstheme="majorBidi"/>
                <w:snapToGrid w:val="0"/>
                <w:color w:val="000000" w:themeColor="text1"/>
                <w:kern w:val="2"/>
                <w:sz w:val="5"/>
                <w:szCs w:val="5"/>
              </w:rPr>
            </w:pPr>
          </w:p>
        </w:tc>
      </w:tr>
      <w:tr w:rsidR="00EA4FC3" w:rsidRPr="006E5904" w14:paraId="6CEA3BDC" w14:textId="77777777" w:rsidTr="00EC3910">
        <w:trPr>
          <w:trHeight w:val="291"/>
        </w:trPr>
        <w:tc>
          <w:tcPr>
            <w:tcW w:w="604" w:type="dxa"/>
            <w:tcBorders>
              <w:left w:val="single" w:sz="8" w:space="0" w:color="auto"/>
              <w:right w:val="single" w:sz="8" w:space="0" w:color="auto"/>
            </w:tcBorders>
            <w:vAlign w:val="bottom"/>
          </w:tcPr>
          <w:p w14:paraId="47917B4E" w14:textId="77777777" w:rsidR="00EA4FC3" w:rsidRPr="006E5904" w:rsidRDefault="00EA4FC3"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11</w:t>
            </w:r>
          </w:p>
        </w:tc>
        <w:tc>
          <w:tcPr>
            <w:tcW w:w="4021" w:type="dxa"/>
            <w:tcBorders>
              <w:right w:val="single" w:sz="8" w:space="0" w:color="auto"/>
            </w:tcBorders>
            <w:vAlign w:val="bottom"/>
          </w:tcPr>
          <w:p w14:paraId="33342F23" w14:textId="77777777" w:rsidR="00EA4FC3" w:rsidRPr="006E5904" w:rsidRDefault="00EA403A" w:rsidP="007C6EC3">
            <w:pPr>
              <w:spacing w:line="211"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Petroleum asphalt</w:t>
            </w:r>
          </w:p>
        </w:tc>
        <w:tc>
          <w:tcPr>
            <w:tcW w:w="1700" w:type="dxa"/>
            <w:tcBorders>
              <w:left w:val="single" w:sz="8" w:space="0" w:color="auto"/>
              <w:right w:val="single" w:sz="8" w:space="0" w:color="auto"/>
            </w:tcBorders>
            <w:vAlign w:val="bottom"/>
          </w:tcPr>
          <w:p w14:paraId="74011659" w14:textId="77777777" w:rsidR="00EA4FC3" w:rsidRPr="006E5904" w:rsidRDefault="00343323" w:rsidP="007C6EC3">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Liquid fuel</w:t>
            </w:r>
          </w:p>
        </w:tc>
        <w:tc>
          <w:tcPr>
            <w:tcW w:w="1259" w:type="dxa"/>
            <w:vAlign w:val="bottom"/>
          </w:tcPr>
          <w:p w14:paraId="68C33CDB" w14:textId="77777777" w:rsidR="00EA4FC3" w:rsidRPr="006E5904" w:rsidRDefault="00EA4FC3"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40.9</w:t>
            </w:r>
          </w:p>
        </w:tc>
        <w:tc>
          <w:tcPr>
            <w:tcW w:w="1300" w:type="dxa"/>
            <w:gridSpan w:val="2"/>
            <w:tcBorders>
              <w:right w:val="single" w:sz="8" w:space="0" w:color="auto"/>
            </w:tcBorders>
            <w:vAlign w:val="bottom"/>
          </w:tcPr>
          <w:p w14:paraId="25028663" w14:textId="77777777" w:rsidR="00EA4FC3" w:rsidRPr="006E5904" w:rsidRDefault="00EA4FC3" w:rsidP="007C6EC3">
            <w:pPr>
              <w:ind w:left="8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GJ/t</w:t>
            </w:r>
          </w:p>
        </w:tc>
      </w:tr>
      <w:tr w:rsidR="00EA4FC3" w:rsidRPr="006E5904" w14:paraId="5D28B30A" w14:textId="77777777" w:rsidTr="00EC3910">
        <w:trPr>
          <w:trHeight w:val="58"/>
        </w:trPr>
        <w:tc>
          <w:tcPr>
            <w:tcW w:w="604" w:type="dxa"/>
            <w:tcBorders>
              <w:left w:val="single" w:sz="8" w:space="0" w:color="auto"/>
              <w:bottom w:val="single" w:sz="8" w:space="0" w:color="auto"/>
              <w:right w:val="single" w:sz="8" w:space="0" w:color="auto"/>
            </w:tcBorders>
            <w:vAlign w:val="bottom"/>
          </w:tcPr>
          <w:p w14:paraId="71075417"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4021" w:type="dxa"/>
            <w:tcBorders>
              <w:bottom w:val="single" w:sz="8" w:space="0" w:color="auto"/>
              <w:right w:val="single" w:sz="8" w:space="0" w:color="auto"/>
            </w:tcBorders>
            <w:vAlign w:val="bottom"/>
          </w:tcPr>
          <w:p w14:paraId="4131E939"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1700" w:type="dxa"/>
            <w:tcBorders>
              <w:left w:val="single" w:sz="8" w:space="0" w:color="auto"/>
              <w:bottom w:val="single" w:sz="8" w:space="0" w:color="auto"/>
              <w:right w:val="single" w:sz="8" w:space="0" w:color="auto"/>
            </w:tcBorders>
            <w:vAlign w:val="bottom"/>
          </w:tcPr>
          <w:p w14:paraId="32CCF4B8"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1259" w:type="dxa"/>
            <w:tcBorders>
              <w:bottom w:val="single" w:sz="8" w:space="0" w:color="auto"/>
            </w:tcBorders>
            <w:vAlign w:val="bottom"/>
          </w:tcPr>
          <w:p w14:paraId="7BD4F57B"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1300" w:type="dxa"/>
            <w:gridSpan w:val="2"/>
            <w:tcBorders>
              <w:bottom w:val="single" w:sz="8" w:space="0" w:color="auto"/>
              <w:right w:val="single" w:sz="8" w:space="0" w:color="auto"/>
            </w:tcBorders>
            <w:vAlign w:val="bottom"/>
          </w:tcPr>
          <w:p w14:paraId="33DA6A31" w14:textId="77777777" w:rsidR="00EA4FC3" w:rsidRPr="006E5904" w:rsidRDefault="00EA4FC3" w:rsidP="007C6EC3">
            <w:pPr>
              <w:rPr>
                <w:rFonts w:asciiTheme="majorBidi" w:hAnsiTheme="majorBidi" w:cstheme="majorBidi"/>
                <w:snapToGrid w:val="0"/>
                <w:color w:val="000000" w:themeColor="text1"/>
                <w:kern w:val="2"/>
                <w:sz w:val="5"/>
                <w:szCs w:val="5"/>
              </w:rPr>
            </w:pPr>
          </w:p>
        </w:tc>
      </w:tr>
      <w:tr w:rsidR="00EA4FC3" w:rsidRPr="006E5904" w14:paraId="059C223C" w14:textId="77777777" w:rsidTr="00EC3910">
        <w:trPr>
          <w:trHeight w:val="294"/>
        </w:trPr>
        <w:tc>
          <w:tcPr>
            <w:tcW w:w="604" w:type="dxa"/>
            <w:tcBorders>
              <w:left w:val="single" w:sz="8" w:space="0" w:color="auto"/>
              <w:right w:val="single" w:sz="8" w:space="0" w:color="auto"/>
            </w:tcBorders>
            <w:vAlign w:val="bottom"/>
          </w:tcPr>
          <w:p w14:paraId="7D696D48" w14:textId="77777777" w:rsidR="00EA4FC3" w:rsidRPr="006E5904" w:rsidRDefault="00EA4FC3"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12</w:t>
            </w:r>
          </w:p>
        </w:tc>
        <w:tc>
          <w:tcPr>
            <w:tcW w:w="4021" w:type="dxa"/>
            <w:tcBorders>
              <w:right w:val="single" w:sz="8" w:space="0" w:color="auto"/>
            </w:tcBorders>
            <w:vAlign w:val="bottom"/>
          </w:tcPr>
          <w:p w14:paraId="50925D83" w14:textId="77777777" w:rsidR="00EA4FC3" w:rsidRPr="006E5904" w:rsidRDefault="00EA403A" w:rsidP="00EA403A">
            <w:pPr>
              <w:spacing w:line="253"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Condensate (</w:t>
            </w:r>
            <w:r w:rsidR="00EA4FC3" w:rsidRPr="006E5904">
              <w:rPr>
                <w:rFonts w:asciiTheme="majorBidi" w:eastAsia="Century" w:hAnsiTheme="majorBidi" w:cstheme="majorBidi"/>
                <w:snapToGrid w:val="0"/>
                <w:color w:val="000000" w:themeColor="text1"/>
                <w:kern w:val="2"/>
                <w:sz w:val="21"/>
                <w:szCs w:val="21"/>
              </w:rPr>
              <w:t>NGL</w:t>
            </w:r>
            <w:r w:rsidRPr="006E5904">
              <w:rPr>
                <w:rFonts w:asciiTheme="majorBidi" w:hAnsiTheme="majorBidi" w:cstheme="majorBidi"/>
                <w:snapToGrid w:val="0"/>
                <w:color w:val="000000" w:themeColor="text1"/>
                <w:kern w:val="2"/>
                <w:sz w:val="21"/>
                <w:szCs w:val="21"/>
              </w:rPr>
              <w:t>)</w:t>
            </w:r>
          </w:p>
        </w:tc>
        <w:tc>
          <w:tcPr>
            <w:tcW w:w="1700" w:type="dxa"/>
            <w:tcBorders>
              <w:left w:val="single" w:sz="8" w:space="0" w:color="auto"/>
              <w:right w:val="single" w:sz="8" w:space="0" w:color="auto"/>
            </w:tcBorders>
            <w:vAlign w:val="bottom"/>
          </w:tcPr>
          <w:p w14:paraId="1A1A5C42" w14:textId="77777777" w:rsidR="00EA4FC3" w:rsidRPr="006E5904" w:rsidRDefault="00343323" w:rsidP="007C6EC3">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Liquid fuel</w:t>
            </w:r>
          </w:p>
        </w:tc>
        <w:tc>
          <w:tcPr>
            <w:tcW w:w="1259" w:type="dxa"/>
            <w:vAlign w:val="bottom"/>
          </w:tcPr>
          <w:p w14:paraId="00521883" w14:textId="77777777" w:rsidR="00EA4FC3" w:rsidRPr="006E5904" w:rsidRDefault="00EA4FC3"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35.3</w:t>
            </w:r>
          </w:p>
        </w:tc>
        <w:tc>
          <w:tcPr>
            <w:tcW w:w="1300" w:type="dxa"/>
            <w:gridSpan w:val="2"/>
            <w:tcBorders>
              <w:right w:val="single" w:sz="8" w:space="0" w:color="auto"/>
            </w:tcBorders>
            <w:vAlign w:val="bottom"/>
          </w:tcPr>
          <w:p w14:paraId="68830678" w14:textId="77777777" w:rsidR="00EA4FC3" w:rsidRPr="006E5904" w:rsidRDefault="00EA4FC3" w:rsidP="007C6EC3">
            <w:pPr>
              <w:ind w:left="8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GJ/kl</w:t>
            </w:r>
          </w:p>
        </w:tc>
      </w:tr>
      <w:tr w:rsidR="00EA4FC3" w:rsidRPr="006E5904" w14:paraId="1E873B9B" w14:textId="77777777" w:rsidTr="00EC3910">
        <w:trPr>
          <w:trHeight w:val="58"/>
        </w:trPr>
        <w:tc>
          <w:tcPr>
            <w:tcW w:w="604" w:type="dxa"/>
            <w:tcBorders>
              <w:left w:val="single" w:sz="8" w:space="0" w:color="auto"/>
              <w:bottom w:val="single" w:sz="8" w:space="0" w:color="auto"/>
              <w:right w:val="single" w:sz="8" w:space="0" w:color="auto"/>
            </w:tcBorders>
            <w:vAlign w:val="bottom"/>
          </w:tcPr>
          <w:p w14:paraId="51DA043B"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4021" w:type="dxa"/>
            <w:tcBorders>
              <w:bottom w:val="single" w:sz="8" w:space="0" w:color="auto"/>
              <w:right w:val="single" w:sz="8" w:space="0" w:color="auto"/>
            </w:tcBorders>
            <w:vAlign w:val="bottom"/>
          </w:tcPr>
          <w:p w14:paraId="33E11A42"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1700" w:type="dxa"/>
            <w:tcBorders>
              <w:left w:val="single" w:sz="8" w:space="0" w:color="auto"/>
              <w:bottom w:val="single" w:sz="8" w:space="0" w:color="auto"/>
              <w:right w:val="single" w:sz="8" w:space="0" w:color="auto"/>
            </w:tcBorders>
            <w:vAlign w:val="bottom"/>
          </w:tcPr>
          <w:p w14:paraId="5DB9331C"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1259" w:type="dxa"/>
            <w:tcBorders>
              <w:bottom w:val="single" w:sz="8" w:space="0" w:color="auto"/>
            </w:tcBorders>
            <w:vAlign w:val="bottom"/>
          </w:tcPr>
          <w:p w14:paraId="24EAB0E9"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1300" w:type="dxa"/>
            <w:gridSpan w:val="2"/>
            <w:tcBorders>
              <w:bottom w:val="single" w:sz="8" w:space="0" w:color="auto"/>
              <w:right w:val="single" w:sz="8" w:space="0" w:color="auto"/>
            </w:tcBorders>
            <w:vAlign w:val="bottom"/>
          </w:tcPr>
          <w:p w14:paraId="5A919829" w14:textId="77777777" w:rsidR="00EA4FC3" w:rsidRPr="006E5904" w:rsidRDefault="00EA4FC3" w:rsidP="007C6EC3">
            <w:pPr>
              <w:rPr>
                <w:rFonts w:asciiTheme="majorBidi" w:hAnsiTheme="majorBidi" w:cstheme="majorBidi"/>
                <w:snapToGrid w:val="0"/>
                <w:color w:val="000000" w:themeColor="text1"/>
                <w:kern w:val="2"/>
                <w:sz w:val="5"/>
                <w:szCs w:val="5"/>
              </w:rPr>
            </w:pPr>
          </w:p>
        </w:tc>
      </w:tr>
      <w:tr w:rsidR="00EA4FC3" w:rsidRPr="006E5904" w14:paraId="0370EAB9" w14:textId="77777777" w:rsidTr="00EC3910">
        <w:trPr>
          <w:trHeight w:val="291"/>
        </w:trPr>
        <w:tc>
          <w:tcPr>
            <w:tcW w:w="604" w:type="dxa"/>
            <w:tcBorders>
              <w:left w:val="single" w:sz="8" w:space="0" w:color="auto"/>
              <w:right w:val="single" w:sz="8" w:space="0" w:color="auto"/>
            </w:tcBorders>
            <w:vAlign w:val="bottom"/>
          </w:tcPr>
          <w:p w14:paraId="45067390" w14:textId="77777777" w:rsidR="00EA4FC3" w:rsidRPr="006E5904" w:rsidRDefault="00EA4FC3"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13</w:t>
            </w:r>
          </w:p>
        </w:tc>
        <w:tc>
          <w:tcPr>
            <w:tcW w:w="4021" w:type="dxa"/>
            <w:tcBorders>
              <w:right w:val="single" w:sz="8" w:space="0" w:color="auto"/>
            </w:tcBorders>
            <w:vAlign w:val="bottom"/>
          </w:tcPr>
          <w:p w14:paraId="238C3561" w14:textId="77777777" w:rsidR="00EA4FC3" w:rsidRPr="006E5904" w:rsidRDefault="00EA403A" w:rsidP="007C6EC3">
            <w:pPr>
              <w:spacing w:line="211"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Crude oil</w:t>
            </w:r>
          </w:p>
        </w:tc>
        <w:tc>
          <w:tcPr>
            <w:tcW w:w="1700" w:type="dxa"/>
            <w:tcBorders>
              <w:left w:val="single" w:sz="8" w:space="0" w:color="auto"/>
              <w:right w:val="single" w:sz="8" w:space="0" w:color="auto"/>
            </w:tcBorders>
            <w:vAlign w:val="bottom"/>
          </w:tcPr>
          <w:p w14:paraId="54E88A73" w14:textId="77777777" w:rsidR="00EA4FC3" w:rsidRPr="006E5904" w:rsidRDefault="00343323" w:rsidP="007C6EC3">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Liquid fuel</w:t>
            </w:r>
          </w:p>
        </w:tc>
        <w:tc>
          <w:tcPr>
            <w:tcW w:w="1259" w:type="dxa"/>
            <w:vAlign w:val="bottom"/>
          </w:tcPr>
          <w:p w14:paraId="7814512A" w14:textId="77777777" w:rsidR="00EA4FC3" w:rsidRPr="006E5904" w:rsidRDefault="00EA4FC3"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38.2</w:t>
            </w:r>
          </w:p>
        </w:tc>
        <w:tc>
          <w:tcPr>
            <w:tcW w:w="1300" w:type="dxa"/>
            <w:gridSpan w:val="2"/>
            <w:tcBorders>
              <w:right w:val="single" w:sz="8" w:space="0" w:color="auto"/>
            </w:tcBorders>
            <w:vAlign w:val="bottom"/>
          </w:tcPr>
          <w:p w14:paraId="3E7AADF8" w14:textId="77777777" w:rsidR="00EA4FC3" w:rsidRPr="006E5904" w:rsidRDefault="00EA4FC3" w:rsidP="007C6EC3">
            <w:pPr>
              <w:ind w:left="8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GJ/kl</w:t>
            </w:r>
          </w:p>
        </w:tc>
      </w:tr>
      <w:tr w:rsidR="00EA4FC3" w:rsidRPr="006E5904" w14:paraId="686FE801" w14:textId="77777777" w:rsidTr="00EC3910">
        <w:trPr>
          <w:trHeight w:val="58"/>
        </w:trPr>
        <w:tc>
          <w:tcPr>
            <w:tcW w:w="604" w:type="dxa"/>
            <w:tcBorders>
              <w:left w:val="single" w:sz="8" w:space="0" w:color="auto"/>
              <w:bottom w:val="single" w:sz="8" w:space="0" w:color="auto"/>
              <w:right w:val="single" w:sz="8" w:space="0" w:color="auto"/>
            </w:tcBorders>
            <w:vAlign w:val="bottom"/>
          </w:tcPr>
          <w:p w14:paraId="1DE976B4"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4021" w:type="dxa"/>
            <w:tcBorders>
              <w:bottom w:val="single" w:sz="8" w:space="0" w:color="auto"/>
              <w:right w:val="single" w:sz="8" w:space="0" w:color="auto"/>
            </w:tcBorders>
            <w:vAlign w:val="bottom"/>
          </w:tcPr>
          <w:p w14:paraId="207B9369"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1700" w:type="dxa"/>
            <w:tcBorders>
              <w:left w:val="single" w:sz="8" w:space="0" w:color="auto"/>
              <w:bottom w:val="single" w:sz="8" w:space="0" w:color="auto"/>
              <w:right w:val="single" w:sz="8" w:space="0" w:color="auto"/>
            </w:tcBorders>
            <w:vAlign w:val="bottom"/>
          </w:tcPr>
          <w:p w14:paraId="3FD2E994"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1259" w:type="dxa"/>
            <w:tcBorders>
              <w:bottom w:val="single" w:sz="8" w:space="0" w:color="auto"/>
            </w:tcBorders>
            <w:vAlign w:val="bottom"/>
          </w:tcPr>
          <w:p w14:paraId="1957A2B8"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1300" w:type="dxa"/>
            <w:gridSpan w:val="2"/>
            <w:tcBorders>
              <w:bottom w:val="single" w:sz="8" w:space="0" w:color="auto"/>
              <w:right w:val="single" w:sz="8" w:space="0" w:color="auto"/>
            </w:tcBorders>
            <w:vAlign w:val="bottom"/>
          </w:tcPr>
          <w:p w14:paraId="520A190D" w14:textId="77777777" w:rsidR="00EA4FC3" w:rsidRPr="006E5904" w:rsidRDefault="00EA4FC3" w:rsidP="007C6EC3">
            <w:pPr>
              <w:rPr>
                <w:rFonts w:asciiTheme="majorBidi" w:hAnsiTheme="majorBidi" w:cstheme="majorBidi"/>
                <w:snapToGrid w:val="0"/>
                <w:color w:val="000000" w:themeColor="text1"/>
                <w:kern w:val="2"/>
                <w:sz w:val="5"/>
                <w:szCs w:val="5"/>
              </w:rPr>
            </w:pPr>
          </w:p>
        </w:tc>
      </w:tr>
      <w:tr w:rsidR="00EA4FC3" w:rsidRPr="006E5904" w14:paraId="0ECD9C98" w14:textId="77777777" w:rsidTr="00EC3910">
        <w:trPr>
          <w:trHeight w:val="291"/>
        </w:trPr>
        <w:tc>
          <w:tcPr>
            <w:tcW w:w="604" w:type="dxa"/>
            <w:tcBorders>
              <w:left w:val="single" w:sz="8" w:space="0" w:color="auto"/>
              <w:right w:val="single" w:sz="8" w:space="0" w:color="auto"/>
            </w:tcBorders>
            <w:vAlign w:val="bottom"/>
          </w:tcPr>
          <w:p w14:paraId="282457DD" w14:textId="77777777" w:rsidR="00EA4FC3" w:rsidRPr="006E5904" w:rsidRDefault="00EA4FC3"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14</w:t>
            </w:r>
          </w:p>
        </w:tc>
        <w:tc>
          <w:tcPr>
            <w:tcW w:w="4021" w:type="dxa"/>
            <w:tcBorders>
              <w:right w:val="single" w:sz="8" w:space="0" w:color="auto"/>
            </w:tcBorders>
            <w:vAlign w:val="bottom"/>
          </w:tcPr>
          <w:p w14:paraId="154B8989" w14:textId="77777777" w:rsidR="00EA4FC3" w:rsidRPr="006E5904" w:rsidRDefault="00EA403A" w:rsidP="007C6EC3">
            <w:pPr>
              <w:spacing w:line="211"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Gasoline</w:t>
            </w:r>
          </w:p>
        </w:tc>
        <w:tc>
          <w:tcPr>
            <w:tcW w:w="1700" w:type="dxa"/>
            <w:tcBorders>
              <w:left w:val="single" w:sz="8" w:space="0" w:color="auto"/>
              <w:right w:val="single" w:sz="8" w:space="0" w:color="auto"/>
            </w:tcBorders>
            <w:vAlign w:val="bottom"/>
          </w:tcPr>
          <w:p w14:paraId="0DE814DB" w14:textId="77777777" w:rsidR="00EA4FC3" w:rsidRPr="006E5904" w:rsidRDefault="00343323" w:rsidP="007C6EC3">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Liquid fuel</w:t>
            </w:r>
          </w:p>
        </w:tc>
        <w:tc>
          <w:tcPr>
            <w:tcW w:w="1259" w:type="dxa"/>
            <w:vAlign w:val="bottom"/>
          </w:tcPr>
          <w:p w14:paraId="1B74BEFF" w14:textId="77777777" w:rsidR="00EA4FC3" w:rsidRPr="006E5904" w:rsidRDefault="00EA4FC3"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34.6</w:t>
            </w:r>
          </w:p>
        </w:tc>
        <w:tc>
          <w:tcPr>
            <w:tcW w:w="1300" w:type="dxa"/>
            <w:gridSpan w:val="2"/>
            <w:tcBorders>
              <w:right w:val="single" w:sz="8" w:space="0" w:color="auto"/>
            </w:tcBorders>
            <w:vAlign w:val="bottom"/>
          </w:tcPr>
          <w:p w14:paraId="68D00145" w14:textId="77777777" w:rsidR="00EA4FC3" w:rsidRPr="006E5904" w:rsidRDefault="00EA4FC3" w:rsidP="007C6EC3">
            <w:pPr>
              <w:ind w:left="8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GJ/kl</w:t>
            </w:r>
          </w:p>
        </w:tc>
      </w:tr>
      <w:tr w:rsidR="00EA4FC3" w:rsidRPr="006E5904" w14:paraId="15D6006F" w14:textId="77777777" w:rsidTr="00EC3910">
        <w:trPr>
          <w:trHeight w:val="58"/>
        </w:trPr>
        <w:tc>
          <w:tcPr>
            <w:tcW w:w="604" w:type="dxa"/>
            <w:tcBorders>
              <w:left w:val="single" w:sz="8" w:space="0" w:color="auto"/>
              <w:bottom w:val="single" w:sz="8" w:space="0" w:color="auto"/>
              <w:right w:val="single" w:sz="8" w:space="0" w:color="auto"/>
            </w:tcBorders>
            <w:vAlign w:val="bottom"/>
          </w:tcPr>
          <w:p w14:paraId="00FD359C"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4021" w:type="dxa"/>
            <w:tcBorders>
              <w:bottom w:val="single" w:sz="8" w:space="0" w:color="auto"/>
              <w:right w:val="single" w:sz="8" w:space="0" w:color="auto"/>
            </w:tcBorders>
            <w:vAlign w:val="bottom"/>
          </w:tcPr>
          <w:p w14:paraId="0CFE529A"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1700" w:type="dxa"/>
            <w:tcBorders>
              <w:left w:val="single" w:sz="8" w:space="0" w:color="auto"/>
              <w:bottom w:val="single" w:sz="8" w:space="0" w:color="auto"/>
              <w:right w:val="single" w:sz="8" w:space="0" w:color="auto"/>
            </w:tcBorders>
            <w:vAlign w:val="bottom"/>
          </w:tcPr>
          <w:p w14:paraId="13B3A8E1"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1259" w:type="dxa"/>
            <w:tcBorders>
              <w:bottom w:val="single" w:sz="8" w:space="0" w:color="auto"/>
            </w:tcBorders>
            <w:vAlign w:val="bottom"/>
          </w:tcPr>
          <w:p w14:paraId="6E6270ED"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1300" w:type="dxa"/>
            <w:gridSpan w:val="2"/>
            <w:tcBorders>
              <w:bottom w:val="single" w:sz="8" w:space="0" w:color="auto"/>
              <w:right w:val="single" w:sz="8" w:space="0" w:color="auto"/>
            </w:tcBorders>
            <w:vAlign w:val="bottom"/>
          </w:tcPr>
          <w:p w14:paraId="51932A99" w14:textId="77777777" w:rsidR="00EA4FC3" w:rsidRPr="006E5904" w:rsidRDefault="00EA4FC3" w:rsidP="007C6EC3">
            <w:pPr>
              <w:rPr>
                <w:rFonts w:asciiTheme="majorBidi" w:hAnsiTheme="majorBidi" w:cstheme="majorBidi"/>
                <w:snapToGrid w:val="0"/>
                <w:color w:val="000000" w:themeColor="text1"/>
                <w:kern w:val="2"/>
                <w:sz w:val="5"/>
                <w:szCs w:val="5"/>
              </w:rPr>
            </w:pPr>
          </w:p>
        </w:tc>
      </w:tr>
      <w:tr w:rsidR="00EA4FC3" w:rsidRPr="006E5904" w14:paraId="78C3A168" w14:textId="77777777" w:rsidTr="00EC3910">
        <w:trPr>
          <w:trHeight w:val="291"/>
        </w:trPr>
        <w:tc>
          <w:tcPr>
            <w:tcW w:w="604" w:type="dxa"/>
            <w:tcBorders>
              <w:left w:val="single" w:sz="8" w:space="0" w:color="auto"/>
              <w:right w:val="single" w:sz="8" w:space="0" w:color="auto"/>
            </w:tcBorders>
            <w:vAlign w:val="bottom"/>
          </w:tcPr>
          <w:p w14:paraId="4DDB556D" w14:textId="77777777" w:rsidR="00EA4FC3" w:rsidRPr="006E5904" w:rsidRDefault="00EA4FC3"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15</w:t>
            </w:r>
          </w:p>
        </w:tc>
        <w:tc>
          <w:tcPr>
            <w:tcW w:w="4021" w:type="dxa"/>
            <w:tcBorders>
              <w:right w:val="single" w:sz="8" w:space="0" w:color="auto"/>
            </w:tcBorders>
            <w:vAlign w:val="bottom"/>
          </w:tcPr>
          <w:p w14:paraId="72690BCA" w14:textId="77777777" w:rsidR="00EA4FC3" w:rsidRPr="006E5904" w:rsidRDefault="00EA403A" w:rsidP="007C6EC3">
            <w:pPr>
              <w:spacing w:line="211"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Naphtha</w:t>
            </w:r>
          </w:p>
        </w:tc>
        <w:tc>
          <w:tcPr>
            <w:tcW w:w="1700" w:type="dxa"/>
            <w:tcBorders>
              <w:left w:val="single" w:sz="8" w:space="0" w:color="auto"/>
              <w:right w:val="single" w:sz="8" w:space="0" w:color="auto"/>
            </w:tcBorders>
            <w:vAlign w:val="bottom"/>
          </w:tcPr>
          <w:p w14:paraId="42F63261" w14:textId="77777777" w:rsidR="00EA4FC3" w:rsidRPr="006E5904" w:rsidRDefault="00343323" w:rsidP="007C6EC3">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Liquid fuel</w:t>
            </w:r>
          </w:p>
        </w:tc>
        <w:tc>
          <w:tcPr>
            <w:tcW w:w="1259" w:type="dxa"/>
            <w:vAlign w:val="bottom"/>
          </w:tcPr>
          <w:p w14:paraId="79F77F96" w14:textId="77777777" w:rsidR="00EA4FC3" w:rsidRPr="006E5904" w:rsidRDefault="00EA4FC3"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33.6</w:t>
            </w:r>
          </w:p>
        </w:tc>
        <w:tc>
          <w:tcPr>
            <w:tcW w:w="1300" w:type="dxa"/>
            <w:gridSpan w:val="2"/>
            <w:tcBorders>
              <w:right w:val="single" w:sz="8" w:space="0" w:color="auto"/>
            </w:tcBorders>
            <w:vAlign w:val="bottom"/>
          </w:tcPr>
          <w:p w14:paraId="26E6A138" w14:textId="77777777" w:rsidR="00EA4FC3" w:rsidRPr="006E5904" w:rsidRDefault="00EA4FC3" w:rsidP="007C6EC3">
            <w:pPr>
              <w:ind w:left="8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GJ/kl</w:t>
            </w:r>
          </w:p>
        </w:tc>
      </w:tr>
      <w:tr w:rsidR="00EA4FC3" w:rsidRPr="006E5904" w14:paraId="5BD0F970" w14:textId="77777777" w:rsidTr="00EC3910">
        <w:trPr>
          <w:trHeight w:val="58"/>
        </w:trPr>
        <w:tc>
          <w:tcPr>
            <w:tcW w:w="604" w:type="dxa"/>
            <w:tcBorders>
              <w:left w:val="single" w:sz="8" w:space="0" w:color="auto"/>
              <w:bottom w:val="single" w:sz="8" w:space="0" w:color="auto"/>
              <w:right w:val="single" w:sz="8" w:space="0" w:color="auto"/>
            </w:tcBorders>
            <w:vAlign w:val="bottom"/>
          </w:tcPr>
          <w:p w14:paraId="0413F83D"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4021" w:type="dxa"/>
            <w:tcBorders>
              <w:bottom w:val="single" w:sz="8" w:space="0" w:color="auto"/>
              <w:right w:val="single" w:sz="8" w:space="0" w:color="auto"/>
            </w:tcBorders>
            <w:vAlign w:val="bottom"/>
          </w:tcPr>
          <w:p w14:paraId="0D26ED8B"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1700" w:type="dxa"/>
            <w:tcBorders>
              <w:left w:val="single" w:sz="8" w:space="0" w:color="auto"/>
              <w:bottom w:val="single" w:sz="8" w:space="0" w:color="auto"/>
              <w:right w:val="single" w:sz="8" w:space="0" w:color="auto"/>
            </w:tcBorders>
            <w:vAlign w:val="bottom"/>
          </w:tcPr>
          <w:p w14:paraId="29739582"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1259" w:type="dxa"/>
            <w:tcBorders>
              <w:bottom w:val="single" w:sz="8" w:space="0" w:color="auto"/>
            </w:tcBorders>
            <w:vAlign w:val="bottom"/>
          </w:tcPr>
          <w:p w14:paraId="523B75EA"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1300" w:type="dxa"/>
            <w:gridSpan w:val="2"/>
            <w:tcBorders>
              <w:bottom w:val="single" w:sz="8" w:space="0" w:color="auto"/>
              <w:right w:val="single" w:sz="8" w:space="0" w:color="auto"/>
            </w:tcBorders>
            <w:vAlign w:val="bottom"/>
          </w:tcPr>
          <w:p w14:paraId="4E277C1B" w14:textId="77777777" w:rsidR="00EA4FC3" w:rsidRPr="006E5904" w:rsidRDefault="00EA4FC3" w:rsidP="007C6EC3">
            <w:pPr>
              <w:rPr>
                <w:rFonts w:asciiTheme="majorBidi" w:hAnsiTheme="majorBidi" w:cstheme="majorBidi"/>
                <w:snapToGrid w:val="0"/>
                <w:color w:val="000000" w:themeColor="text1"/>
                <w:kern w:val="2"/>
                <w:sz w:val="5"/>
                <w:szCs w:val="5"/>
              </w:rPr>
            </w:pPr>
          </w:p>
        </w:tc>
      </w:tr>
      <w:tr w:rsidR="00EA4FC3" w:rsidRPr="006E5904" w14:paraId="3E89E1CC" w14:textId="77777777" w:rsidTr="00EC3910">
        <w:trPr>
          <w:trHeight w:val="291"/>
        </w:trPr>
        <w:tc>
          <w:tcPr>
            <w:tcW w:w="604" w:type="dxa"/>
            <w:tcBorders>
              <w:left w:val="single" w:sz="8" w:space="0" w:color="auto"/>
              <w:right w:val="single" w:sz="8" w:space="0" w:color="auto"/>
            </w:tcBorders>
            <w:vAlign w:val="bottom"/>
          </w:tcPr>
          <w:p w14:paraId="7AFE3186" w14:textId="77777777" w:rsidR="00EA4FC3" w:rsidRPr="006E5904" w:rsidRDefault="00EA4FC3"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16</w:t>
            </w:r>
          </w:p>
        </w:tc>
        <w:tc>
          <w:tcPr>
            <w:tcW w:w="4021" w:type="dxa"/>
            <w:tcBorders>
              <w:right w:val="single" w:sz="8" w:space="0" w:color="auto"/>
            </w:tcBorders>
            <w:vAlign w:val="bottom"/>
          </w:tcPr>
          <w:p w14:paraId="04BEDAD8" w14:textId="77777777" w:rsidR="00EA4FC3" w:rsidRPr="006E5904" w:rsidRDefault="006239D2" w:rsidP="007C6EC3">
            <w:pPr>
              <w:spacing w:line="211"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Jet fuel oil</w:t>
            </w:r>
          </w:p>
        </w:tc>
        <w:tc>
          <w:tcPr>
            <w:tcW w:w="1700" w:type="dxa"/>
            <w:tcBorders>
              <w:left w:val="single" w:sz="8" w:space="0" w:color="auto"/>
              <w:right w:val="single" w:sz="8" w:space="0" w:color="auto"/>
            </w:tcBorders>
            <w:vAlign w:val="bottom"/>
          </w:tcPr>
          <w:p w14:paraId="28DE3902" w14:textId="77777777" w:rsidR="00EA4FC3" w:rsidRPr="006E5904" w:rsidRDefault="00343323" w:rsidP="007C6EC3">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Liquid fuel</w:t>
            </w:r>
          </w:p>
        </w:tc>
        <w:tc>
          <w:tcPr>
            <w:tcW w:w="1259" w:type="dxa"/>
            <w:vAlign w:val="bottom"/>
          </w:tcPr>
          <w:p w14:paraId="703DBF77" w14:textId="77777777" w:rsidR="00EA4FC3" w:rsidRPr="006E5904" w:rsidRDefault="00EA4FC3"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36.7</w:t>
            </w:r>
          </w:p>
        </w:tc>
        <w:tc>
          <w:tcPr>
            <w:tcW w:w="1300" w:type="dxa"/>
            <w:gridSpan w:val="2"/>
            <w:tcBorders>
              <w:right w:val="single" w:sz="8" w:space="0" w:color="auto"/>
            </w:tcBorders>
            <w:vAlign w:val="bottom"/>
          </w:tcPr>
          <w:p w14:paraId="0BE72BD9" w14:textId="77777777" w:rsidR="00EA4FC3" w:rsidRPr="006E5904" w:rsidRDefault="00EA4FC3" w:rsidP="007C6EC3">
            <w:pPr>
              <w:ind w:left="8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GJ/kl</w:t>
            </w:r>
          </w:p>
        </w:tc>
      </w:tr>
      <w:tr w:rsidR="00EA4FC3" w:rsidRPr="006E5904" w14:paraId="659D5495" w14:textId="77777777" w:rsidTr="00EC3910">
        <w:trPr>
          <w:trHeight w:val="58"/>
        </w:trPr>
        <w:tc>
          <w:tcPr>
            <w:tcW w:w="604" w:type="dxa"/>
            <w:tcBorders>
              <w:left w:val="single" w:sz="8" w:space="0" w:color="auto"/>
              <w:bottom w:val="single" w:sz="8" w:space="0" w:color="auto"/>
              <w:right w:val="single" w:sz="8" w:space="0" w:color="auto"/>
            </w:tcBorders>
            <w:vAlign w:val="bottom"/>
          </w:tcPr>
          <w:p w14:paraId="4AA83144"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4021" w:type="dxa"/>
            <w:tcBorders>
              <w:bottom w:val="single" w:sz="8" w:space="0" w:color="auto"/>
              <w:right w:val="single" w:sz="8" w:space="0" w:color="auto"/>
            </w:tcBorders>
            <w:vAlign w:val="bottom"/>
          </w:tcPr>
          <w:p w14:paraId="3176D598"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1700" w:type="dxa"/>
            <w:tcBorders>
              <w:left w:val="single" w:sz="8" w:space="0" w:color="auto"/>
              <w:bottom w:val="single" w:sz="8" w:space="0" w:color="auto"/>
              <w:right w:val="single" w:sz="8" w:space="0" w:color="auto"/>
            </w:tcBorders>
            <w:vAlign w:val="bottom"/>
          </w:tcPr>
          <w:p w14:paraId="36ED0488"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1259" w:type="dxa"/>
            <w:tcBorders>
              <w:bottom w:val="single" w:sz="8" w:space="0" w:color="auto"/>
            </w:tcBorders>
            <w:vAlign w:val="bottom"/>
          </w:tcPr>
          <w:p w14:paraId="3DD3A6DB"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1300" w:type="dxa"/>
            <w:gridSpan w:val="2"/>
            <w:tcBorders>
              <w:bottom w:val="single" w:sz="8" w:space="0" w:color="auto"/>
              <w:right w:val="single" w:sz="8" w:space="0" w:color="auto"/>
            </w:tcBorders>
            <w:vAlign w:val="bottom"/>
          </w:tcPr>
          <w:p w14:paraId="7BB4E40A" w14:textId="77777777" w:rsidR="00EA4FC3" w:rsidRPr="006E5904" w:rsidRDefault="00EA4FC3" w:rsidP="007C6EC3">
            <w:pPr>
              <w:rPr>
                <w:rFonts w:asciiTheme="majorBidi" w:hAnsiTheme="majorBidi" w:cstheme="majorBidi"/>
                <w:snapToGrid w:val="0"/>
                <w:color w:val="000000" w:themeColor="text1"/>
                <w:kern w:val="2"/>
                <w:sz w:val="5"/>
                <w:szCs w:val="5"/>
              </w:rPr>
            </w:pPr>
          </w:p>
        </w:tc>
      </w:tr>
      <w:tr w:rsidR="00EA4FC3" w:rsidRPr="006E5904" w14:paraId="19B79C57" w14:textId="77777777" w:rsidTr="00EC3910">
        <w:trPr>
          <w:trHeight w:val="291"/>
        </w:trPr>
        <w:tc>
          <w:tcPr>
            <w:tcW w:w="604" w:type="dxa"/>
            <w:tcBorders>
              <w:left w:val="single" w:sz="8" w:space="0" w:color="auto"/>
              <w:right w:val="single" w:sz="8" w:space="0" w:color="auto"/>
            </w:tcBorders>
            <w:vAlign w:val="bottom"/>
          </w:tcPr>
          <w:p w14:paraId="5FC2C932" w14:textId="77777777" w:rsidR="00EA4FC3" w:rsidRPr="006E5904" w:rsidRDefault="00EA4FC3"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17</w:t>
            </w:r>
          </w:p>
        </w:tc>
        <w:tc>
          <w:tcPr>
            <w:tcW w:w="4021" w:type="dxa"/>
            <w:tcBorders>
              <w:right w:val="single" w:sz="8" w:space="0" w:color="auto"/>
            </w:tcBorders>
            <w:vAlign w:val="bottom"/>
          </w:tcPr>
          <w:p w14:paraId="4EAD60AD" w14:textId="77777777" w:rsidR="00EA4FC3" w:rsidRPr="006E5904" w:rsidRDefault="006239D2" w:rsidP="007C6EC3">
            <w:pPr>
              <w:spacing w:line="211"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Kerosene</w:t>
            </w:r>
          </w:p>
        </w:tc>
        <w:tc>
          <w:tcPr>
            <w:tcW w:w="1700" w:type="dxa"/>
            <w:tcBorders>
              <w:left w:val="single" w:sz="8" w:space="0" w:color="auto"/>
              <w:right w:val="single" w:sz="8" w:space="0" w:color="auto"/>
            </w:tcBorders>
            <w:vAlign w:val="bottom"/>
          </w:tcPr>
          <w:p w14:paraId="6C629AB2" w14:textId="77777777" w:rsidR="00EA4FC3" w:rsidRPr="006E5904" w:rsidRDefault="00343323" w:rsidP="007C6EC3">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Liquid fuel</w:t>
            </w:r>
          </w:p>
        </w:tc>
        <w:tc>
          <w:tcPr>
            <w:tcW w:w="1259" w:type="dxa"/>
            <w:vAlign w:val="bottom"/>
          </w:tcPr>
          <w:p w14:paraId="1DD5944E" w14:textId="77777777" w:rsidR="00EA4FC3" w:rsidRPr="006E5904" w:rsidRDefault="00EA4FC3"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36.7</w:t>
            </w:r>
          </w:p>
        </w:tc>
        <w:tc>
          <w:tcPr>
            <w:tcW w:w="1300" w:type="dxa"/>
            <w:gridSpan w:val="2"/>
            <w:tcBorders>
              <w:right w:val="single" w:sz="8" w:space="0" w:color="auto"/>
            </w:tcBorders>
            <w:vAlign w:val="bottom"/>
          </w:tcPr>
          <w:p w14:paraId="25A72EB5" w14:textId="77777777" w:rsidR="00EA4FC3" w:rsidRPr="006E5904" w:rsidRDefault="00EA4FC3" w:rsidP="007C6EC3">
            <w:pPr>
              <w:ind w:left="8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GJ/kl</w:t>
            </w:r>
          </w:p>
        </w:tc>
      </w:tr>
      <w:tr w:rsidR="00EA4FC3" w:rsidRPr="006E5904" w14:paraId="3791C665" w14:textId="77777777" w:rsidTr="00EC3910">
        <w:trPr>
          <w:trHeight w:val="58"/>
        </w:trPr>
        <w:tc>
          <w:tcPr>
            <w:tcW w:w="604" w:type="dxa"/>
            <w:tcBorders>
              <w:left w:val="single" w:sz="8" w:space="0" w:color="auto"/>
              <w:bottom w:val="single" w:sz="8" w:space="0" w:color="auto"/>
              <w:right w:val="single" w:sz="8" w:space="0" w:color="auto"/>
            </w:tcBorders>
            <w:vAlign w:val="bottom"/>
          </w:tcPr>
          <w:p w14:paraId="33F56D21"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4021" w:type="dxa"/>
            <w:tcBorders>
              <w:bottom w:val="single" w:sz="8" w:space="0" w:color="auto"/>
              <w:right w:val="single" w:sz="8" w:space="0" w:color="auto"/>
            </w:tcBorders>
            <w:vAlign w:val="bottom"/>
          </w:tcPr>
          <w:p w14:paraId="69685551"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1700" w:type="dxa"/>
            <w:tcBorders>
              <w:left w:val="single" w:sz="8" w:space="0" w:color="auto"/>
              <w:bottom w:val="single" w:sz="8" w:space="0" w:color="auto"/>
              <w:right w:val="single" w:sz="8" w:space="0" w:color="auto"/>
            </w:tcBorders>
            <w:vAlign w:val="bottom"/>
          </w:tcPr>
          <w:p w14:paraId="629DE575"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1259" w:type="dxa"/>
            <w:tcBorders>
              <w:bottom w:val="single" w:sz="8" w:space="0" w:color="auto"/>
            </w:tcBorders>
            <w:vAlign w:val="bottom"/>
          </w:tcPr>
          <w:p w14:paraId="5E789BF5"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1300" w:type="dxa"/>
            <w:gridSpan w:val="2"/>
            <w:tcBorders>
              <w:bottom w:val="single" w:sz="8" w:space="0" w:color="auto"/>
              <w:right w:val="single" w:sz="8" w:space="0" w:color="auto"/>
            </w:tcBorders>
            <w:vAlign w:val="bottom"/>
          </w:tcPr>
          <w:p w14:paraId="5403F9C4" w14:textId="77777777" w:rsidR="00EA4FC3" w:rsidRPr="006E5904" w:rsidRDefault="00EA4FC3" w:rsidP="007C6EC3">
            <w:pPr>
              <w:rPr>
                <w:rFonts w:asciiTheme="majorBidi" w:hAnsiTheme="majorBidi" w:cstheme="majorBidi"/>
                <w:snapToGrid w:val="0"/>
                <w:color w:val="000000" w:themeColor="text1"/>
                <w:kern w:val="2"/>
                <w:sz w:val="5"/>
                <w:szCs w:val="5"/>
              </w:rPr>
            </w:pPr>
          </w:p>
        </w:tc>
      </w:tr>
      <w:tr w:rsidR="00EA4FC3" w:rsidRPr="006E5904" w14:paraId="6E1D89EC" w14:textId="77777777" w:rsidTr="00EC3910">
        <w:trPr>
          <w:trHeight w:val="294"/>
        </w:trPr>
        <w:tc>
          <w:tcPr>
            <w:tcW w:w="604" w:type="dxa"/>
            <w:tcBorders>
              <w:left w:val="single" w:sz="8" w:space="0" w:color="auto"/>
              <w:right w:val="single" w:sz="8" w:space="0" w:color="auto"/>
            </w:tcBorders>
            <w:vAlign w:val="bottom"/>
          </w:tcPr>
          <w:p w14:paraId="6E74E3A2" w14:textId="77777777" w:rsidR="00EA4FC3" w:rsidRPr="006E5904" w:rsidRDefault="00EA4FC3"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18</w:t>
            </w:r>
          </w:p>
        </w:tc>
        <w:tc>
          <w:tcPr>
            <w:tcW w:w="4021" w:type="dxa"/>
            <w:tcBorders>
              <w:right w:val="single" w:sz="8" w:space="0" w:color="auto"/>
            </w:tcBorders>
            <w:vAlign w:val="bottom"/>
          </w:tcPr>
          <w:p w14:paraId="154DC0FB" w14:textId="77777777" w:rsidR="00EA4FC3" w:rsidRPr="006E5904" w:rsidRDefault="006239D2" w:rsidP="007C6EC3">
            <w:pPr>
              <w:spacing w:line="211"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Light oil</w:t>
            </w:r>
          </w:p>
        </w:tc>
        <w:tc>
          <w:tcPr>
            <w:tcW w:w="1700" w:type="dxa"/>
            <w:tcBorders>
              <w:left w:val="single" w:sz="8" w:space="0" w:color="auto"/>
              <w:right w:val="single" w:sz="8" w:space="0" w:color="auto"/>
            </w:tcBorders>
            <w:vAlign w:val="bottom"/>
          </w:tcPr>
          <w:p w14:paraId="62F10BDD" w14:textId="77777777" w:rsidR="00EA4FC3" w:rsidRPr="006E5904" w:rsidRDefault="00343323" w:rsidP="007C6EC3">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Liquid fuel</w:t>
            </w:r>
          </w:p>
        </w:tc>
        <w:tc>
          <w:tcPr>
            <w:tcW w:w="1259" w:type="dxa"/>
            <w:vAlign w:val="bottom"/>
          </w:tcPr>
          <w:p w14:paraId="5460FD58" w14:textId="77777777" w:rsidR="00EA4FC3" w:rsidRPr="006E5904" w:rsidRDefault="00EA4FC3"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37.7</w:t>
            </w:r>
          </w:p>
        </w:tc>
        <w:tc>
          <w:tcPr>
            <w:tcW w:w="1300" w:type="dxa"/>
            <w:gridSpan w:val="2"/>
            <w:tcBorders>
              <w:right w:val="single" w:sz="8" w:space="0" w:color="auto"/>
            </w:tcBorders>
            <w:vAlign w:val="bottom"/>
          </w:tcPr>
          <w:p w14:paraId="27E3ED91" w14:textId="77777777" w:rsidR="00EA4FC3" w:rsidRPr="006E5904" w:rsidRDefault="00EA4FC3" w:rsidP="007C6EC3">
            <w:pPr>
              <w:ind w:left="8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GJ/kl</w:t>
            </w:r>
          </w:p>
        </w:tc>
      </w:tr>
      <w:tr w:rsidR="00EA4FC3" w:rsidRPr="006E5904" w14:paraId="09B4D86B" w14:textId="77777777" w:rsidTr="00EC3910">
        <w:trPr>
          <w:trHeight w:val="58"/>
        </w:trPr>
        <w:tc>
          <w:tcPr>
            <w:tcW w:w="604" w:type="dxa"/>
            <w:tcBorders>
              <w:left w:val="single" w:sz="8" w:space="0" w:color="auto"/>
              <w:bottom w:val="single" w:sz="8" w:space="0" w:color="auto"/>
              <w:right w:val="single" w:sz="8" w:space="0" w:color="auto"/>
            </w:tcBorders>
            <w:vAlign w:val="bottom"/>
          </w:tcPr>
          <w:p w14:paraId="7E41100D"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4021" w:type="dxa"/>
            <w:tcBorders>
              <w:bottom w:val="single" w:sz="8" w:space="0" w:color="auto"/>
              <w:right w:val="single" w:sz="8" w:space="0" w:color="auto"/>
            </w:tcBorders>
            <w:vAlign w:val="bottom"/>
          </w:tcPr>
          <w:p w14:paraId="2111C387"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1700" w:type="dxa"/>
            <w:tcBorders>
              <w:left w:val="single" w:sz="8" w:space="0" w:color="auto"/>
              <w:bottom w:val="single" w:sz="8" w:space="0" w:color="auto"/>
              <w:right w:val="single" w:sz="8" w:space="0" w:color="auto"/>
            </w:tcBorders>
            <w:vAlign w:val="bottom"/>
          </w:tcPr>
          <w:p w14:paraId="4186CECF"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1259" w:type="dxa"/>
            <w:tcBorders>
              <w:bottom w:val="single" w:sz="8" w:space="0" w:color="auto"/>
            </w:tcBorders>
            <w:vAlign w:val="bottom"/>
          </w:tcPr>
          <w:p w14:paraId="6BB8C0F3" w14:textId="77777777" w:rsidR="00EA4FC3" w:rsidRPr="006E5904" w:rsidRDefault="00EA4FC3" w:rsidP="007C6EC3">
            <w:pPr>
              <w:rPr>
                <w:rFonts w:asciiTheme="majorBidi" w:hAnsiTheme="majorBidi" w:cstheme="majorBidi"/>
                <w:snapToGrid w:val="0"/>
                <w:color w:val="000000" w:themeColor="text1"/>
                <w:kern w:val="2"/>
                <w:sz w:val="5"/>
                <w:szCs w:val="5"/>
              </w:rPr>
            </w:pPr>
          </w:p>
        </w:tc>
        <w:tc>
          <w:tcPr>
            <w:tcW w:w="1300" w:type="dxa"/>
            <w:gridSpan w:val="2"/>
            <w:tcBorders>
              <w:bottom w:val="single" w:sz="8" w:space="0" w:color="auto"/>
              <w:right w:val="single" w:sz="8" w:space="0" w:color="auto"/>
            </w:tcBorders>
            <w:vAlign w:val="bottom"/>
          </w:tcPr>
          <w:p w14:paraId="29CF1DBE" w14:textId="77777777" w:rsidR="00EA4FC3" w:rsidRPr="006E5904" w:rsidRDefault="00EA4FC3" w:rsidP="007C6EC3">
            <w:pPr>
              <w:rPr>
                <w:rFonts w:asciiTheme="majorBidi" w:hAnsiTheme="majorBidi" w:cstheme="majorBidi"/>
                <w:snapToGrid w:val="0"/>
                <w:color w:val="000000" w:themeColor="text1"/>
                <w:kern w:val="2"/>
                <w:sz w:val="5"/>
                <w:szCs w:val="5"/>
              </w:rPr>
            </w:pPr>
          </w:p>
        </w:tc>
      </w:tr>
      <w:tr w:rsidR="001A4DCC" w:rsidRPr="006E5904" w14:paraId="4C82D9ED" w14:textId="77777777" w:rsidTr="00EC3910">
        <w:trPr>
          <w:trHeight w:val="302"/>
        </w:trPr>
        <w:tc>
          <w:tcPr>
            <w:tcW w:w="604" w:type="dxa"/>
            <w:tcBorders>
              <w:left w:val="single" w:sz="8" w:space="0" w:color="auto"/>
              <w:right w:val="single" w:sz="8" w:space="0" w:color="auto"/>
            </w:tcBorders>
            <w:vAlign w:val="bottom"/>
          </w:tcPr>
          <w:p w14:paraId="79DF44E7" w14:textId="77777777" w:rsidR="001A4DCC" w:rsidRPr="006E5904" w:rsidRDefault="00D65647" w:rsidP="00797F46">
            <w:pPr>
              <w:pageBreakBefore/>
              <w:ind w:left="181"/>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lastRenderedPageBreak/>
              <w:t>19</w:t>
            </w:r>
          </w:p>
        </w:tc>
        <w:tc>
          <w:tcPr>
            <w:tcW w:w="4021" w:type="dxa"/>
            <w:tcBorders>
              <w:right w:val="single" w:sz="8" w:space="0" w:color="auto"/>
            </w:tcBorders>
            <w:vAlign w:val="bottom"/>
          </w:tcPr>
          <w:p w14:paraId="05634F6D" w14:textId="77777777" w:rsidR="001A4DCC" w:rsidRPr="006E5904" w:rsidRDefault="00F0753C" w:rsidP="00F0753C">
            <w:pPr>
              <w:spacing w:line="211"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Fuel oil A</w:t>
            </w:r>
          </w:p>
        </w:tc>
        <w:tc>
          <w:tcPr>
            <w:tcW w:w="1700" w:type="dxa"/>
            <w:tcBorders>
              <w:right w:val="single" w:sz="8" w:space="0" w:color="auto"/>
            </w:tcBorders>
            <w:vAlign w:val="bottom"/>
          </w:tcPr>
          <w:p w14:paraId="4DEAC5AA" w14:textId="77777777" w:rsidR="001A4DCC" w:rsidRPr="006E5904" w:rsidRDefault="00343323" w:rsidP="007C6EC3">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Liquid fuel</w:t>
            </w:r>
          </w:p>
        </w:tc>
        <w:tc>
          <w:tcPr>
            <w:tcW w:w="1299" w:type="dxa"/>
            <w:gridSpan w:val="2"/>
            <w:vAlign w:val="bottom"/>
          </w:tcPr>
          <w:p w14:paraId="42ADE605"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39.1</w:t>
            </w:r>
          </w:p>
        </w:tc>
        <w:tc>
          <w:tcPr>
            <w:tcW w:w="1260" w:type="dxa"/>
            <w:tcBorders>
              <w:right w:val="single" w:sz="8" w:space="0" w:color="auto"/>
            </w:tcBorders>
            <w:vAlign w:val="bottom"/>
          </w:tcPr>
          <w:p w14:paraId="245E30CC" w14:textId="77777777" w:rsidR="001A4DCC" w:rsidRPr="006E5904" w:rsidRDefault="00D65647" w:rsidP="007C6EC3">
            <w:pPr>
              <w:ind w:left="4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GJ/kl</w:t>
            </w:r>
          </w:p>
        </w:tc>
      </w:tr>
      <w:tr w:rsidR="001A4DCC" w:rsidRPr="006E5904" w14:paraId="655EAECE" w14:textId="77777777" w:rsidTr="00EC3910">
        <w:trPr>
          <w:trHeight w:val="58"/>
        </w:trPr>
        <w:tc>
          <w:tcPr>
            <w:tcW w:w="604" w:type="dxa"/>
            <w:tcBorders>
              <w:left w:val="single" w:sz="8" w:space="0" w:color="auto"/>
              <w:bottom w:val="single" w:sz="8" w:space="0" w:color="auto"/>
              <w:right w:val="single" w:sz="8" w:space="0" w:color="auto"/>
            </w:tcBorders>
            <w:vAlign w:val="bottom"/>
          </w:tcPr>
          <w:p w14:paraId="52EF2E71"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4021" w:type="dxa"/>
            <w:tcBorders>
              <w:bottom w:val="single" w:sz="8" w:space="0" w:color="auto"/>
              <w:right w:val="single" w:sz="8" w:space="0" w:color="auto"/>
            </w:tcBorders>
            <w:vAlign w:val="bottom"/>
          </w:tcPr>
          <w:p w14:paraId="3CD57A9F"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700" w:type="dxa"/>
            <w:tcBorders>
              <w:bottom w:val="single" w:sz="8" w:space="0" w:color="auto"/>
              <w:right w:val="single" w:sz="8" w:space="0" w:color="auto"/>
            </w:tcBorders>
            <w:vAlign w:val="bottom"/>
          </w:tcPr>
          <w:p w14:paraId="64CDE9DF"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299" w:type="dxa"/>
            <w:gridSpan w:val="2"/>
            <w:tcBorders>
              <w:bottom w:val="single" w:sz="8" w:space="0" w:color="auto"/>
            </w:tcBorders>
            <w:vAlign w:val="bottom"/>
          </w:tcPr>
          <w:p w14:paraId="4A91EE1F"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260" w:type="dxa"/>
            <w:tcBorders>
              <w:bottom w:val="single" w:sz="8" w:space="0" w:color="auto"/>
              <w:right w:val="single" w:sz="8" w:space="0" w:color="auto"/>
            </w:tcBorders>
            <w:vAlign w:val="bottom"/>
          </w:tcPr>
          <w:p w14:paraId="5B68FA7F" w14:textId="77777777" w:rsidR="001A4DCC" w:rsidRPr="006E5904" w:rsidRDefault="001A4DCC" w:rsidP="007C6EC3">
            <w:pPr>
              <w:rPr>
                <w:rFonts w:asciiTheme="majorBidi" w:hAnsiTheme="majorBidi" w:cstheme="majorBidi"/>
                <w:snapToGrid w:val="0"/>
                <w:color w:val="000000" w:themeColor="text1"/>
                <w:kern w:val="2"/>
                <w:sz w:val="5"/>
                <w:szCs w:val="5"/>
              </w:rPr>
            </w:pPr>
          </w:p>
        </w:tc>
      </w:tr>
      <w:tr w:rsidR="001A4DCC" w:rsidRPr="006E5904" w14:paraId="109DB0BF" w14:textId="77777777" w:rsidTr="00EC3910">
        <w:trPr>
          <w:trHeight w:val="294"/>
        </w:trPr>
        <w:tc>
          <w:tcPr>
            <w:tcW w:w="604" w:type="dxa"/>
            <w:tcBorders>
              <w:left w:val="single" w:sz="8" w:space="0" w:color="auto"/>
              <w:right w:val="single" w:sz="8" w:space="0" w:color="auto"/>
            </w:tcBorders>
            <w:vAlign w:val="bottom"/>
          </w:tcPr>
          <w:p w14:paraId="7C64F86A" w14:textId="77777777" w:rsidR="001A4DCC" w:rsidRPr="006E5904" w:rsidRDefault="00D65647" w:rsidP="007C6EC3">
            <w:pPr>
              <w:ind w:left="18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20</w:t>
            </w:r>
          </w:p>
        </w:tc>
        <w:tc>
          <w:tcPr>
            <w:tcW w:w="4021" w:type="dxa"/>
            <w:tcBorders>
              <w:right w:val="single" w:sz="8" w:space="0" w:color="auto"/>
            </w:tcBorders>
            <w:vAlign w:val="bottom"/>
          </w:tcPr>
          <w:p w14:paraId="489AE3B5" w14:textId="77777777" w:rsidR="001A4DCC" w:rsidRPr="006E5904" w:rsidRDefault="00F0753C" w:rsidP="00F0753C">
            <w:pPr>
              <w:spacing w:line="211"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Fuel oil B a</w:t>
            </w:r>
            <w:r w:rsidR="000E5858" w:rsidRPr="006E5904">
              <w:rPr>
                <w:rFonts w:asciiTheme="majorBidi" w:eastAsia="ＭＳ 明朝" w:hAnsiTheme="majorBidi" w:cstheme="majorBidi"/>
                <w:snapToGrid w:val="0"/>
                <w:color w:val="000000" w:themeColor="text1"/>
                <w:kern w:val="2"/>
                <w:sz w:val="21"/>
                <w:szCs w:val="21"/>
              </w:rPr>
              <w:t>n</w:t>
            </w:r>
            <w:r w:rsidRPr="006E5904">
              <w:rPr>
                <w:rFonts w:asciiTheme="majorBidi" w:eastAsia="ＭＳ 明朝" w:hAnsiTheme="majorBidi" w:cstheme="majorBidi"/>
                <w:snapToGrid w:val="0"/>
                <w:color w:val="000000" w:themeColor="text1"/>
                <w:kern w:val="2"/>
                <w:sz w:val="21"/>
                <w:szCs w:val="21"/>
              </w:rPr>
              <w:t>d C</w:t>
            </w:r>
          </w:p>
        </w:tc>
        <w:tc>
          <w:tcPr>
            <w:tcW w:w="1700" w:type="dxa"/>
            <w:tcBorders>
              <w:right w:val="single" w:sz="8" w:space="0" w:color="auto"/>
            </w:tcBorders>
            <w:vAlign w:val="bottom"/>
          </w:tcPr>
          <w:p w14:paraId="791E717D" w14:textId="77777777" w:rsidR="001A4DCC" w:rsidRPr="006E5904" w:rsidRDefault="00343323" w:rsidP="007C6EC3">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Liquid fuel</w:t>
            </w:r>
          </w:p>
        </w:tc>
        <w:tc>
          <w:tcPr>
            <w:tcW w:w="1299" w:type="dxa"/>
            <w:gridSpan w:val="2"/>
            <w:vAlign w:val="bottom"/>
          </w:tcPr>
          <w:p w14:paraId="1FF4C757"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41.9</w:t>
            </w:r>
          </w:p>
        </w:tc>
        <w:tc>
          <w:tcPr>
            <w:tcW w:w="1260" w:type="dxa"/>
            <w:tcBorders>
              <w:right w:val="single" w:sz="8" w:space="0" w:color="auto"/>
            </w:tcBorders>
            <w:vAlign w:val="bottom"/>
          </w:tcPr>
          <w:p w14:paraId="0C90230F" w14:textId="77777777" w:rsidR="001A4DCC" w:rsidRPr="006E5904" w:rsidRDefault="00D65647" w:rsidP="007C6EC3">
            <w:pPr>
              <w:ind w:left="4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GJ/kl</w:t>
            </w:r>
          </w:p>
        </w:tc>
      </w:tr>
      <w:tr w:rsidR="001A4DCC" w:rsidRPr="006E5904" w14:paraId="49CA7E72" w14:textId="77777777" w:rsidTr="00EC3910">
        <w:trPr>
          <w:trHeight w:val="58"/>
        </w:trPr>
        <w:tc>
          <w:tcPr>
            <w:tcW w:w="604" w:type="dxa"/>
            <w:tcBorders>
              <w:left w:val="single" w:sz="8" w:space="0" w:color="auto"/>
              <w:bottom w:val="single" w:sz="8" w:space="0" w:color="auto"/>
              <w:right w:val="single" w:sz="8" w:space="0" w:color="auto"/>
            </w:tcBorders>
            <w:vAlign w:val="bottom"/>
          </w:tcPr>
          <w:p w14:paraId="0C924F01"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4021" w:type="dxa"/>
            <w:tcBorders>
              <w:bottom w:val="single" w:sz="8" w:space="0" w:color="auto"/>
              <w:right w:val="single" w:sz="8" w:space="0" w:color="auto"/>
            </w:tcBorders>
            <w:vAlign w:val="bottom"/>
          </w:tcPr>
          <w:p w14:paraId="63ED9501"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700" w:type="dxa"/>
            <w:tcBorders>
              <w:bottom w:val="single" w:sz="8" w:space="0" w:color="auto"/>
              <w:right w:val="single" w:sz="8" w:space="0" w:color="auto"/>
            </w:tcBorders>
            <w:vAlign w:val="bottom"/>
          </w:tcPr>
          <w:p w14:paraId="2C7A37AF"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299" w:type="dxa"/>
            <w:gridSpan w:val="2"/>
            <w:tcBorders>
              <w:bottom w:val="single" w:sz="8" w:space="0" w:color="auto"/>
            </w:tcBorders>
            <w:vAlign w:val="bottom"/>
          </w:tcPr>
          <w:p w14:paraId="67B6F2C3"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260" w:type="dxa"/>
            <w:tcBorders>
              <w:bottom w:val="single" w:sz="8" w:space="0" w:color="auto"/>
              <w:right w:val="single" w:sz="8" w:space="0" w:color="auto"/>
            </w:tcBorders>
            <w:vAlign w:val="bottom"/>
          </w:tcPr>
          <w:p w14:paraId="708C19E6" w14:textId="77777777" w:rsidR="001A4DCC" w:rsidRPr="006E5904" w:rsidRDefault="001A4DCC" w:rsidP="007C6EC3">
            <w:pPr>
              <w:rPr>
                <w:rFonts w:asciiTheme="majorBidi" w:hAnsiTheme="majorBidi" w:cstheme="majorBidi"/>
                <w:snapToGrid w:val="0"/>
                <w:color w:val="000000" w:themeColor="text1"/>
                <w:kern w:val="2"/>
                <w:sz w:val="5"/>
                <w:szCs w:val="5"/>
              </w:rPr>
            </w:pPr>
          </w:p>
        </w:tc>
      </w:tr>
      <w:tr w:rsidR="001A4DCC" w:rsidRPr="006E5904" w14:paraId="5DDFAA18" w14:textId="77777777" w:rsidTr="00EC3910">
        <w:trPr>
          <w:trHeight w:val="291"/>
        </w:trPr>
        <w:tc>
          <w:tcPr>
            <w:tcW w:w="604" w:type="dxa"/>
            <w:tcBorders>
              <w:left w:val="single" w:sz="8" w:space="0" w:color="auto"/>
              <w:right w:val="single" w:sz="8" w:space="0" w:color="auto"/>
            </w:tcBorders>
            <w:vAlign w:val="bottom"/>
          </w:tcPr>
          <w:p w14:paraId="7861B8D9" w14:textId="77777777" w:rsidR="001A4DCC" w:rsidRPr="006E5904" w:rsidRDefault="00D65647" w:rsidP="007C6EC3">
            <w:pPr>
              <w:ind w:left="18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21</w:t>
            </w:r>
          </w:p>
        </w:tc>
        <w:tc>
          <w:tcPr>
            <w:tcW w:w="4021" w:type="dxa"/>
            <w:tcBorders>
              <w:right w:val="single" w:sz="8" w:space="0" w:color="auto"/>
            </w:tcBorders>
            <w:vAlign w:val="bottom"/>
          </w:tcPr>
          <w:p w14:paraId="57FD4A14" w14:textId="77777777" w:rsidR="001A4DCC" w:rsidRPr="006E5904" w:rsidRDefault="00F0753C" w:rsidP="007C6EC3">
            <w:pPr>
              <w:spacing w:line="211"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Lubricant</w:t>
            </w:r>
          </w:p>
        </w:tc>
        <w:tc>
          <w:tcPr>
            <w:tcW w:w="1700" w:type="dxa"/>
            <w:tcBorders>
              <w:right w:val="single" w:sz="8" w:space="0" w:color="auto"/>
            </w:tcBorders>
            <w:vAlign w:val="bottom"/>
          </w:tcPr>
          <w:p w14:paraId="2B0FB4D0" w14:textId="77777777" w:rsidR="001A4DCC" w:rsidRPr="006E5904" w:rsidRDefault="00343323" w:rsidP="007C6EC3">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Liquid fuel</w:t>
            </w:r>
          </w:p>
        </w:tc>
        <w:tc>
          <w:tcPr>
            <w:tcW w:w="1299" w:type="dxa"/>
            <w:gridSpan w:val="2"/>
            <w:vAlign w:val="bottom"/>
          </w:tcPr>
          <w:p w14:paraId="14985759"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40.2</w:t>
            </w:r>
          </w:p>
        </w:tc>
        <w:tc>
          <w:tcPr>
            <w:tcW w:w="1260" w:type="dxa"/>
            <w:tcBorders>
              <w:right w:val="single" w:sz="8" w:space="0" w:color="auto"/>
            </w:tcBorders>
            <w:vAlign w:val="bottom"/>
          </w:tcPr>
          <w:p w14:paraId="335BA542" w14:textId="77777777" w:rsidR="001A4DCC" w:rsidRPr="006E5904" w:rsidRDefault="00D65647" w:rsidP="007C6EC3">
            <w:pPr>
              <w:ind w:left="4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GJ/kl</w:t>
            </w:r>
          </w:p>
        </w:tc>
      </w:tr>
      <w:tr w:rsidR="001A4DCC" w:rsidRPr="006E5904" w14:paraId="292EA100" w14:textId="77777777" w:rsidTr="00EC3910">
        <w:trPr>
          <w:trHeight w:val="58"/>
        </w:trPr>
        <w:tc>
          <w:tcPr>
            <w:tcW w:w="604" w:type="dxa"/>
            <w:tcBorders>
              <w:left w:val="single" w:sz="8" w:space="0" w:color="auto"/>
              <w:bottom w:val="single" w:sz="8" w:space="0" w:color="auto"/>
              <w:right w:val="single" w:sz="8" w:space="0" w:color="auto"/>
            </w:tcBorders>
            <w:vAlign w:val="bottom"/>
          </w:tcPr>
          <w:p w14:paraId="688D41BE"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4021" w:type="dxa"/>
            <w:tcBorders>
              <w:bottom w:val="single" w:sz="8" w:space="0" w:color="auto"/>
              <w:right w:val="single" w:sz="8" w:space="0" w:color="auto"/>
            </w:tcBorders>
            <w:vAlign w:val="bottom"/>
          </w:tcPr>
          <w:p w14:paraId="0E200CDD"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700" w:type="dxa"/>
            <w:tcBorders>
              <w:bottom w:val="single" w:sz="8" w:space="0" w:color="auto"/>
              <w:right w:val="single" w:sz="8" w:space="0" w:color="auto"/>
            </w:tcBorders>
            <w:vAlign w:val="bottom"/>
          </w:tcPr>
          <w:p w14:paraId="7E9A30E8"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299" w:type="dxa"/>
            <w:gridSpan w:val="2"/>
            <w:tcBorders>
              <w:bottom w:val="single" w:sz="8" w:space="0" w:color="auto"/>
            </w:tcBorders>
            <w:vAlign w:val="bottom"/>
          </w:tcPr>
          <w:p w14:paraId="7C531E14"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260" w:type="dxa"/>
            <w:tcBorders>
              <w:bottom w:val="single" w:sz="8" w:space="0" w:color="auto"/>
              <w:right w:val="single" w:sz="8" w:space="0" w:color="auto"/>
            </w:tcBorders>
            <w:vAlign w:val="bottom"/>
          </w:tcPr>
          <w:p w14:paraId="1BB5D164" w14:textId="77777777" w:rsidR="001A4DCC" w:rsidRPr="006E5904" w:rsidRDefault="001A4DCC" w:rsidP="007C6EC3">
            <w:pPr>
              <w:rPr>
                <w:rFonts w:asciiTheme="majorBidi" w:hAnsiTheme="majorBidi" w:cstheme="majorBidi"/>
                <w:snapToGrid w:val="0"/>
                <w:color w:val="000000" w:themeColor="text1"/>
                <w:kern w:val="2"/>
                <w:sz w:val="5"/>
                <w:szCs w:val="5"/>
              </w:rPr>
            </w:pPr>
          </w:p>
        </w:tc>
      </w:tr>
      <w:tr w:rsidR="001A4DCC" w:rsidRPr="006E5904" w14:paraId="1FA41138" w14:textId="77777777" w:rsidTr="00EC3910">
        <w:trPr>
          <w:trHeight w:val="291"/>
        </w:trPr>
        <w:tc>
          <w:tcPr>
            <w:tcW w:w="604" w:type="dxa"/>
            <w:tcBorders>
              <w:left w:val="single" w:sz="8" w:space="0" w:color="auto"/>
              <w:right w:val="single" w:sz="8" w:space="0" w:color="auto"/>
            </w:tcBorders>
            <w:vAlign w:val="bottom"/>
          </w:tcPr>
          <w:p w14:paraId="7CE35543" w14:textId="77777777" w:rsidR="001A4DCC" w:rsidRPr="006E5904" w:rsidRDefault="00D65647" w:rsidP="007C6EC3">
            <w:pPr>
              <w:ind w:left="18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22</w:t>
            </w:r>
          </w:p>
        </w:tc>
        <w:tc>
          <w:tcPr>
            <w:tcW w:w="4021" w:type="dxa"/>
            <w:tcBorders>
              <w:right w:val="single" w:sz="8" w:space="0" w:color="auto"/>
            </w:tcBorders>
            <w:vAlign w:val="bottom"/>
          </w:tcPr>
          <w:p w14:paraId="384AEA7E" w14:textId="77777777" w:rsidR="001A4DCC" w:rsidRPr="006E5904" w:rsidRDefault="00F0753C" w:rsidP="00F0753C">
            <w:pPr>
              <w:spacing w:line="253"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 xml:space="preserve">Other liquid fuels (other than </w:t>
            </w:r>
            <w:r w:rsidR="00D65647" w:rsidRPr="006E5904">
              <w:rPr>
                <w:rFonts w:asciiTheme="majorBidi" w:eastAsia="Century" w:hAnsiTheme="majorBidi" w:cstheme="majorBidi"/>
                <w:snapToGrid w:val="0"/>
                <w:color w:val="000000" w:themeColor="text1"/>
                <w:kern w:val="2"/>
                <w:sz w:val="21"/>
                <w:szCs w:val="21"/>
              </w:rPr>
              <w:t>10</w:t>
            </w:r>
            <w:r w:rsidRPr="006E5904">
              <w:rPr>
                <w:rFonts w:asciiTheme="majorBidi" w:hAnsiTheme="majorBidi" w:cstheme="majorBidi"/>
                <w:snapToGrid w:val="0"/>
                <w:color w:val="000000" w:themeColor="text1"/>
                <w:kern w:val="2"/>
                <w:sz w:val="21"/>
                <w:szCs w:val="21"/>
              </w:rPr>
              <w:t xml:space="preserve"> to </w:t>
            </w:r>
            <w:r w:rsidR="00D65647" w:rsidRPr="006E5904">
              <w:rPr>
                <w:rFonts w:asciiTheme="majorBidi" w:eastAsia="Century" w:hAnsiTheme="majorBidi" w:cstheme="majorBidi"/>
                <w:snapToGrid w:val="0"/>
                <w:color w:val="000000" w:themeColor="text1"/>
                <w:kern w:val="2"/>
                <w:sz w:val="21"/>
                <w:szCs w:val="21"/>
              </w:rPr>
              <w:t>21</w:t>
            </w:r>
            <w:r w:rsidRPr="006E5904">
              <w:rPr>
                <w:rFonts w:asciiTheme="majorBidi" w:hAnsiTheme="majorBidi" w:cstheme="majorBidi"/>
                <w:snapToGrid w:val="0"/>
                <w:color w:val="000000" w:themeColor="text1"/>
                <w:kern w:val="2"/>
                <w:sz w:val="21"/>
                <w:szCs w:val="21"/>
              </w:rPr>
              <w:t>)</w:t>
            </w:r>
          </w:p>
        </w:tc>
        <w:tc>
          <w:tcPr>
            <w:tcW w:w="1700" w:type="dxa"/>
            <w:tcBorders>
              <w:right w:val="single" w:sz="8" w:space="0" w:color="auto"/>
            </w:tcBorders>
            <w:vAlign w:val="bottom"/>
          </w:tcPr>
          <w:p w14:paraId="2D12C70E" w14:textId="77777777" w:rsidR="001A4DCC" w:rsidRPr="006E5904" w:rsidRDefault="00343323" w:rsidP="007C6EC3">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Liquid fuel</w:t>
            </w:r>
          </w:p>
        </w:tc>
        <w:tc>
          <w:tcPr>
            <w:tcW w:w="1299" w:type="dxa"/>
            <w:gridSpan w:val="2"/>
            <w:vAlign w:val="bottom"/>
          </w:tcPr>
          <w:p w14:paraId="446B3169"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37.9</w:t>
            </w:r>
          </w:p>
        </w:tc>
        <w:tc>
          <w:tcPr>
            <w:tcW w:w="1260" w:type="dxa"/>
            <w:tcBorders>
              <w:right w:val="single" w:sz="8" w:space="0" w:color="auto"/>
            </w:tcBorders>
            <w:vAlign w:val="bottom"/>
          </w:tcPr>
          <w:p w14:paraId="5F53745E" w14:textId="77777777" w:rsidR="001A4DCC" w:rsidRPr="006E5904" w:rsidRDefault="00D65647" w:rsidP="007C6EC3">
            <w:pPr>
              <w:ind w:left="4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GJ/kl</w:t>
            </w:r>
          </w:p>
        </w:tc>
      </w:tr>
      <w:tr w:rsidR="001A4DCC" w:rsidRPr="006E5904" w14:paraId="478D85FB" w14:textId="77777777" w:rsidTr="00EC3910">
        <w:trPr>
          <w:trHeight w:val="58"/>
        </w:trPr>
        <w:tc>
          <w:tcPr>
            <w:tcW w:w="604" w:type="dxa"/>
            <w:tcBorders>
              <w:left w:val="single" w:sz="8" w:space="0" w:color="auto"/>
              <w:bottom w:val="single" w:sz="8" w:space="0" w:color="auto"/>
              <w:right w:val="single" w:sz="8" w:space="0" w:color="auto"/>
            </w:tcBorders>
            <w:vAlign w:val="bottom"/>
          </w:tcPr>
          <w:p w14:paraId="7435475D"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4021" w:type="dxa"/>
            <w:tcBorders>
              <w:bottom w:val="single" w:sz="8" w:space="0" w:color="auto"/>
              <w:right w:val="single" w:sz="8" w:space="0" w:color="auto"/>
            </w:tcBorders>
            <w:vAlign w:val="bottom"/>
          </w:tcPr>
          <w:p w14:paraId="3AFFB991"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700" w:type="dxa"/>
            <w:tcBorders>
              <w:bottom w:val="single" w:sz="8" w:space="0" w:color="auto"/>
              <w:right w:val="single" w:sz="8" w:space="0" w:color="auto"/>
            </w:tcBorders>
            <w:vAlign w:val="bottom"/>
          </w:tcPr>
          <w:p w14:paraId="7F7EB009"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299" w:type="dxa"/>
            <w:gridSpan w:val="2"/>
            <w:tcBorders>
              <w:bottom w:val="single" w:sz="8" w:space="0" w:color="auto"/>
            </w:tcBorders>
            <w:vAlign w:val="bottom"/>
          </w:tcPr>
          <w:p w14:paraId="3A344A99"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260" w:type="dxa"/>
            <w:tcBorders>
              <w:bottom w:val="single" w:sz="8" w:space="0" w:color="auto"/>
              <w:right w:val="single" w:sz="8" w:space="0" w:color="auto"/>
            </w:tcBorders>
            <w:vAlign w:val="bottom"/>
          </w:tcPr>
          <w:p w14:paraId="031E96D8" w14:textId="77777777" w:rsidR="001A4DCC" w:rsidRPr="006E5904" w:rsidRDefault="001A4DCC" w:rsidP="007C6EC3">
            <w:pPr>
              <w:rPr>
                <w:rFonts w:asciiTheme="majorBidi" w:hAnsiTheme="majorBidi" w:cstheme="majorBidi"/>
                <w:snapToGrid w:val="0"/>
                <w:color w:val="000000" w:themeColor="text1"/>
                <w:kern w:val="2"/>
                <w:sz w:val="5"/>
                <w:szCs w:val="5"/>
              </w:rPr>
            </w:pPr>
          </w:p>
        </w:tc>
      </w:tr>
      <w:tr w:rsidR="001A4DCC" w:rsidRPr="006E5904" w14:paraId="4F6F289E" w14:textId="77777777" w:rsidTr="00EC3910">
        <w:trPr>
          <w:trHeight w:val="291"/>
        </w:trPr>
        <w:tc>
          <w:tcPr>
            <w:tcW w:w="604" w:type="dxa"/>
            <w:tcBorders>
              <w:left w:val="single" w:sz="8" w:space="0" w:color="auto"/>
              <w:right w:val="single" w:sz="8" w:space="0" w:color="auto"/>
            </w:tcBorders>
            <w:vAlign w:val="bottom"/>
          </w:tcPr>
          <w:p w14:paraId="1B59B9CB" w14:textId="77777777" w:rsidR="001A4DCC" w:rsidRPr="006E5904" w:rsidRDefault="00D65647" w:rsidP="007C6EC3">
            <w:pPr>
              <w:ind w:left="18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23</w:t>
            </w:r>
          </w:p>
        </w:tc>
        <w:tc>
          <w:tcPr>
            <w:tcW w:w="4021" w:type="dxa"/>
            <w:tcBorders>
              <w:right w:val="single" w:sz="8" w:space="0" w:color="auto"/>
            </w:tcBorders>
            <w:vAlign w:val="bottom"/>
          </w:tcPr>
          <w:p w14:paraId="5C394F6D" w14:textId="77777777" w:rsidR="001A4DCC" w:rsidRPr="006E5904" w:rsidRDefault="00F0753C" w:rsidP="00F0753C">
            <w:pPr>
              <w:spacing w:line="253"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Liquefied petroleum gas (</w:t>
            </w:r>
            <w:r w:rsidR="00D65647" w:rsidRPr="006E5904">
              <w:rPr>
                <w:rFonts w:asciiTheme="majorBidi" w:eastAsia="Century" w:hAnsiTheme="majorBidi" w:cstheme="majorBidi"/>
                <w:snapToGrid w:val="0"/>
                <w:color w:val="000000" w:themeColor="text1"/>
                <w:kern w:val="2"/>
                <w:sz w:val="21"/>
                <w:szCs w:val="21"/>
              </w:rPr>
              <w:t>LPG</w:t>
            </w:r>
            <w:r w:rsidRPr="006E5904">
              <w:rPr>
                <w:rFonts w:asciiTheme="majorBidi" w:eastAsia="ＭＳ 明朝" w:hAnsiTheme="majorBidi" w:cstheme="majorBidi"/>
                <w:snapToGrid w:val="0"/>
                <w:color w:val="000000" w:themeColor="text1"/>
                <w:kern w:val="2"/>
                <w:sz w:val="21"/>
                <w:szCs w:val="21"/>
              </w:rPr>
              <w:t>)</w:t>
            </w:r>
          </w:p>
        </w:tc>
        <w:tc>
          <w:tcPr>
            <w:tcW w:w="1700" w:type="dxa"/>
            <w:tcBorders>
              <w:right w:val="single" w:sz="8" w:space="0" w:color="auto"/>
            </w:tcBorders>
            <w:vAlign w:val="bottom"/>
          </w:tcPr>
          <w:p w14:paraId="1DA8E8A8" w14:textId="77777777" w:rsidR="001A4DCC" w:rsidRPr="006E5904" w:rsidRDefault="00057A02" w:rsidP="007C6EC3">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Gas fuel</w:t>
            </w:r>
          </w:p>
        </w:tc>
        <w:tc>
          <w:tcPr>
            <w:tcW w:w="1299" w:type="dxa"/>
            <w:gridSpan w:val="2"/>
            <w:vAlign w:val="bottom"/>
          </w:tcPr>
          <w:p w14:paraId="73F2499F"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50.8</w:t>
            </w:r>
          </w:p>
        </w:tc>
        <w:tc>
          <w:tcPr>
            <w:tcW w:w="1260" w:type="dxa"/>
            <w:tcBorders>
              <w:right w:val="single" w:sz="8" w:space="0" w:color="auto"/>
            </w:tcBorders>
            <w:vAlign w:val="bottom"/>
          </w:tcPr>
          <w:p w14:paraId="30FF5BBD" w14:textId="77777777" w:rsidR="001A4DCC" w:rsidRPr="006E5904" w:rsidRDefault="00D65647" w:rsidP="007C6EC3">
            <w:pPr>
              <w:ind w:left="4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GJ/t</w:t>
            </w:r>
          </w:p>
        </w:tc>
      </w:tr>
      <w:tr w:rsidR="001A4DCC" w:rsidRPr="006E5904" w14:paraId="12670107" w14:textId="77777777" w:rsidTr="00EC3910">
        <w:trPr>
          <w:trHeight w:val="58"/>
        </w:trPr>
        <w:tc>
          <w:tcPr>
            <w:tcW w:w="604" w:type="dxa"/>
            <w:tcBorders>
              <w:left w:val="single" w:sz="8" w:space="0" w:color="auto"/>
              <w:bottom w:val="single" w:sz="8" w:space="0" w:color="auto"/>
              <w:right w:val="single" w:sz="8" w:space="0" w:color="auto"/>
            </w:tcBorders>
            <w:vAlign w:val="bottom"/>
          </w:tcPr>
          <w:p w14:paraId="76760FC2"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4021" w:type="dxa"/>
            <w:tcBorders>
              <w:bottom w:val="single" w:sz="8" w:space="0" w:color="auto"/>
              <w:right w:val="single" w:sz="8" w:space="0" w:color="auto"/>
            </w:tcBorders>
            <w:vAlign w:val="bottom"/>
          </w:tcPr>
          <w:p w14:paraId="2A4787EE"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700" w:type="dxa"/>
            <w:tcBorders>
              <w:bottom w:val="single" w:sz="8" w:space="0" w:color="auto"/>
              <w:right w:val="single" w:sz="8" w:space="0" w:color="auto"/>
            </w:tcBorders>
            <w:vAlign w:val="bottom"/>
          </w:tcPr>
          <w:p w14:paraId="15367215"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299" w:type="dxa"/>
            <w:gridSpan w:val="2"/>
            <w:tcBorders>
              <w:bottom w:val="single" w:sz="8" w:space="0" w:color="auto"/>
            </w:tcBorders>
            <w:vAlign w:val="bottom"/>
          </w:tcPr>
          <w:p w14:paraId="64C34114"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260" w:type="dxa"/>
            <w:tcBorders>
              <w:bottom w:val="single" w:sz="8" w:space="0" w:color="auto"/>
              <w:right w:val="single" w:sz="8" w:space="0" w:color="auto"/>
            </w:tcBorders>
            <w:vAlign w:val="bottom"/>
          </w:tcPr>
          <w:p w14:paraId="31A497F9" w14:textId="77777777" w:rsidR="001A4DCC" w:rsidRPr="006E5904" w:rsidRDefault="001A4DCC" w:rsidP="007C6EC3">
            <w:pPr>
              <w:rPr>
                <w:rFonts w:asciiTheme="majorBidi" w:hAnsiTheme="majorBidi" w:cstheme="majorBidi"/>
                <w:snapToGrid w:val="0"/>
                <w:color w:val="000000" w:themeColor="text1"/>
                <w:kern w:val="2"/>
                <w:sz w:val="5"/>
                <w:szCs w:val="5"/>
              </w:rPr>
            </w:pPr>
          </w:p>
        </w:tc>
      </w:tr>
      <w:tr w:rsidR="001A4DCC" w:rsidRPr="006E5904" w14:paraId="150D83DE" w14:textId="77777777" w:rsidTr="00EC3910">
        <w:trPr>
          <w:trHeight w:val="291"/>
        </w:trPr>
        <w:tc>
          <w:tcPr>
            <w:tcW w:w="604" w:type="dxa"/>
            <w:tcBorders>
              <w:left w:val="single" w:sz="8" w:space="0" w:color="auto"/>
              <w:right w:val="single" w:sz="8" w:space="0" w:color="auto"/>
            </w:tcBorders>
            <w:vAlign w:val="bottom"/>
          </w:tcPr>
          <w:p w14:paraId="149F2DA8" w14:textId="77777777" w:rsidR="001A4DCC" w:rsidRPr="006E5904" w:rsidRDefault="00D65647" w:rsidP="007C6EC3">
            <w:pPr>
              <w:ind w:left="18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24</w:t>
            </w:r>
          </w:p>
        </w:tc>
        <w:tc>
          <w:tcPr>
            <w:tcW w:w="4021" w:type="dxa"/>
            <w:tcBorders>
              <w:right w:val="single" w:sz="8" w:space="0" w:color="auto"/>
            </w:tcBorders>
            <w:vAlign w:val="bottom"/>
          </w:tcPr>
          <w:p w14:paraId="39A73DC7" w14:textId="77777777" w:rsidR="001A4DCC" w:rsidRPr="006E5904" w:rsidRDefault="00D6052F" w:rsidP="007C6EC3">
            <w:pPr>
              <w:spacing w:line="211"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Petroleum-based hydrocarbon gas</w:t>
            </w:r>
          </w:p>
        </w:tc>
        <w:tc>
          <w:tcPr>
            <w:tcW w:w="1700" w:type="dxa"/>
            <w:tcBorders>
              <w:right w:val="single" w:sz="8" w:space="0" w:color="auto"/>
            </w:tcBorders>
            <w:vAlign w:val="bottom"/>
          </w:tcPr>
          <w:p w14:paraId="5FF9DA86" w14:textId="77777777" w:rsidR="001A4DCC" w:rsidRPr="006E5904" w:rsidRDefault="00057A02" w:rsidP="007C6EC3">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Gas fuel</w:t>
            </w:r>
          </w:p>
        </w:tc>
        <w:tc>
          <w:tcPr>
            <w:tcW w:w="1299" w:type="dxa"/>
            <w:gridSpan w:val="2"/>
            <w:vAlign w:val="bottom"/>
          </w:tcPr>
          <w:p w14:paraId="0F4141B7"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44.9</w:t>
            </w:r>
          </w:p>
        </w:tc>
        <w:tc>
          <w:tcPr>
            <w:tcW w:w="1260" w:type="dxa"/>
            <w:tcBorders>
              <w:right w:val="single" w:sz="8" w:space="0" w:color="auto"/>
            </w:tcBorders>
            <w:vAlign w:val="bottom"/>
          </w:tcPr>
          <w:p w14:paraId="5582C6B2" w14:textId="77777777" w:rsidR="001A4DCC" w:rsidRPr="006E5904" w:rsidRDefault="00D65647" w:rsidP="000E5858">
            <w:pPr>
              <w:spacing w:line="253" w:lineRule="exact"/>
              <w:ind w:left="4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GJ/</w:t>
            </w:r>
            <w:r w:rsidR="000E5858" w:rsidRPr="006E5904">
              <w:rPr>
                <w:rFonts w:asciiTheme="majorBidi" w:hAnsiTheme="majorBidi" w:cstheme="majorBidi"/>
                <w:snapToGrid w:val="0"/>
                <w:color w:val="000000" w:themeColor="text1"/>
                <w:kern w:val="2"/>
                <w:sz w:val="21"/>
                <w:szCs w:val="21"/>
              </w:rPr>
              <w:t>1,000</w:t>
            </w:r>
            <w:r w:rsidRPr="006E5904">
              <w:rPr>
                <w:rFonts w:asciiTheme="majorBidi" w:eastAsia="Century" w:hAnsiTheme="majorBidi" w:cstheme="majorBidi"/>
                <w:snapToGrid w:val="0"/>
                <w:color w:val="000000" w:themeColor="text1"/>
                <w:kern w:val="2"/>
                <w:sz w:val="21"/>
                <w:szCs w:val="21"/>
              </w:rPr>
              <w:t xml:space="preserve"> Nm</w:t>
            </w:r>
            <w:r w:rsidRPr="006E5904">
              <w:rPr>
                <w:rFonts w:asciiTheme="majorBidi" w:eastAsia="Century" w:hAnsiTheme="majorBidi" w:cstheme="majorBidi"/>
                <w:snapToGrid w:val="0"/>
                <w:color w:val="000000" w:themeColor="text1"/>
                <w:kern w:val="2"/>
                <w:sz w:val="21"/>
                <w:szCs w:val="21"/>
                <w:vertAlign w:val="subscript"/>
              </w:rPr>
              <w:t>3</w:t>
            </w:r>
          </w:p>
        </w:tc>
      </w:tr>
      <w:tr w:rsidR="001A4DCC" w:rsidRPr="006E5904" w14:paraId="0B6F1896" w14:textId="77777777" w:rsidTr="00EC3910">
        <w:trPr>
          <w:trHeight w:val="58"/>
        </w:trPr>
        <w:tc>
          <w:tcPr>
            <w:tcW w:w="604" w:type="dxa"/>
            <w:tcBorders>
              <w:left w:val="single" w:sz="8" w:space="0" w:color="auto"/>
              <w:bottom w:val="single" w:sz="8" w:space="0" w:color="auto"/>
              <w:right w:val="single" w:sz="8" w:space="0" w:color="auto"/>
            </w:tcBorders>
            <w:vAlign w:val="bottom"/>
          </w:tcPr>
          <w:p w14:paraId="42889006"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4021" w:type="dxa"/>
            <w:tcBorders>
              <w:bottom w:val="single" w:sz="8" w:space="0" w:color="auto"/>
              <w:right w:val="single" w:sz="8" w:space="0" w:color="auto"/>
            </w:tcBorders>
            <w:vAlign w:val="bottom"/>
          </w:tcPr>
          <w:p w14:paraId="0C0A0EC0"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700" w:type="dxa"/>
            <w:tcBorders>
              <w:bottom w:val="single" w:sz="8" w:space="0" w:color="auto"/>
              <w:right w:val="single" w:sz="8" w:space="0" w:color="auto"/>
            </w:tcBorders>
            <w:vAlign w:val="bottom"/>
          </w:tcPr>
          <w:p w14:paraId="78E483AF"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299" w:type="dxa"/>
            <w:gridSpan w:val="2"/>
            <w:tcBorders>
              <w:bottom w:val="single" w:sz="8" w:space="0" w:color="auto"/>
            </w:tcBorders>
            <w:vAlign w:val="bottom"/>
          </w:tcPr>
          <w:p w14:paraId="719CC9A8"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260" w:type="dxa"/>
            <w:tcBorders>
              <w:bottom w:val="single" w:sz="8" w:space="0" w:color="auto"/>
              <w:right w:val="single" w:sz="8" w:space="0" w:color="auto"/>
            </w:tcBorders>
            <w:vAlign w:val="bottom"/>
          </w:tcPr>
          <w:p w14:paraId="26F12041" w14:textId="77777777" w:rsidR="001A4DCC" w:rsidRPr="006E5904" w:rsidRDefault="001A4DCC" w:rsidP="007C6EC3">
            <w:pPr>
              <w:rPr>
                <w:rFonts w:asciiTheme="majorBidi" w:hAnsiTheme="majorBidi" w:cstheme="majorBidi"/>
                <w:snapToGrid w:val="0"/>
                <w:color w:val="000000" w:themeColor="text1"/>
                <w:kern w:val="2"/>
                <w:sz w:val="5"/>
                <w:szCs w:val="5"/>
              </w:rPr>
            </w:pPr>
          </w:p>
        </w:tc>
      </w:tr>
      <w:tr w:rsidR="001A4DCC" w:rsidRPr="006E5904" w14:paraId="509C72F0" w14:textId="77777777" w:rsidTr="00EC3910">
        <w:trPr>
          <w:trHeight w:val="291"/>
        </w:trPr>
        <w:tc>
          <w:tcPr>
            <w:tcW w:w="604" w:type="dxa"/>
            <w:tcBorders>
              <w:left w:val="single" w:sz="8" w:space="0" w:color="auto"/>
              <w:right w:val="single" w:sz="8" w:space="0" w:color="auto"/>
            </w:tcBorders>
            <w:vAlign w:val="bottom"/>
          </w:tcPr>
          <w:p w14:paraId="400EE418" w14:textId="77777777" w:rsidR="001A4DCC" w:rsidRPr="006E5904" w:rsidRDefault="00D65647" w:rsidP="007C6EC3">
            <w:pPr>
              <w:ind w:left="18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25</w:t>
            </w:r>
          </w:p>
        </w:tc>
        <w:tc>
          <w:tcPr>
            <w:tcW w:w="4021" w:type="dxa"/>
            <w:tcBorders>
              <w:right w:val="single" w:sz="8" w:space="0" w:color="auto"/>
            </w:tcBorders>
            <w:vAlign w:val="bottom"/>
          </w:tcPr>
          <w:p w14:paraId="16515000" w14:textId="77777777" w:rsidR="001A4DCC" w:rsidRPr="006E5904" w:rsidRDefault="00D6052F" w:rsidP="00D6052F">
            <w:pPr>
              <w:spacing w:line="253"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Liquefied natural gas (</w:t>
            </w:r>
            <w:r w:rsidR="00D65647" w:rsidRPr="006E5904">
              <w:rPr>
                <w:rFonts w:asciiTheme="majorBidi" w:eastAsia="Century" w:hAnsiTheme="majorBidi" w:cstheme="majorBidi"/>
                <w:snapToGrid w:val="0"/>
                <w:color w:val="000000" w:themeColor="text1"/>
                <w:kern w:val="2"/>
                <w:sz w:val="21"/>
                <w:szCs w:val="21"/>
              </w:rPr>
              <w:t>LNG</w:t>
            </w:r>
            <w:r w:rsidRPr="006E5904">
              <w:rPr>
                <w:rFonts w:asciiTheme="majorBidi" w:hAnsiTheme="majorBidi" w:cstheme="majorBidi"/>
                <w:snapToGrid w:val="0"/>
                <w:color w:val="000000" w:themeColor="text1"/>
                <w:kern w:val="2"/>
                <w:sz w:val="21"/>
                <w:szCs w:val="21"/>
              </w:rPr>
              <w:t>)</w:t>
            </w:r>
          </w:p>
        </w:tc>
        <w:tc>
          <w:tcPr>
            <w:tcW w:w="1700" w:type="dxa"/>
            <w:tcBorders>
              <w:right w:val="single" w:sz="8" w:space="0" w:color="auto"/>
            </w:tcBorders>
            <w:vAlign w:val="bottom"/>
          </w:tcPr>
          <w:p w14:paraId="4876DD53" w14:textId="77777777" w:rsidR="001A4DCC" w:rsidRPr="006E5904" w:rsidRDefault="00057A02" w:rsidP="007C6EC3">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Gas fuel</w:t>
            </w:r>
          </w:p>
        </w:tc>
        <w:tc>
          <w:tcPr>
            <w:tcW w:w="1299" w:type="dxa"/>
            <w:gridSpan w:val="2"/>
            <w:vAlign w:val="bottom"/>
          </w:tcPr>
          <w:p w14:paraId="1315A461"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54.6</w:t>
            </w:r>
          </w:p>
        </w:tc>
        <w:tc>
          <w:tcPr>
            <w:tcW w:w="1260" w:type="dxa"/>
            <w:tcBorders>
              <w:right w:val="single" w:sz="8" w:space="0" w:color="auto"/>
            </w:tcBorders>
            <w:vAlign w:val="bottom"/>
          </w:tcPr>
          <w:p w14:paraId="404FCDF1" w14:textId="77777777" w:rsidR="001A4DCC" w:rsidRPr="006E5904" w:rsidRDefault="00D65647" w:rsidP="007C6EC3">
            <w:pPr>
              <w:ind w:left="4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GJ/t</w:t>
            </w:r>
          </w:p>
        </w:tc>
      </w:tr>
      <w:tr w:rsidR="001A4DCC" w:rsidRPr="006E5904" w14:paraId="1320C744" w14:textId="77777777" w:rsidTr="00EC3910">
        <w:trPr>
          <w:trHeight w:val="58"/>
        </w:trPr>
        <w:tc>
          <w:tcPr>
            <w:tcW w:w="604" w:type="dxa"/>
            <w:tcBorders>
              <w:left w:val="single" w:sz="8" w:space="0" w:color="auto"/>
              <w:bottom w:val="single" w:sz="8" w:space="0" w:color="auto"/>
              <w:right w:val="single" w:sz="8" w:space="0" w:color="auto"/>
            </w:tcBorders>
            <w:vAlign w:val="bottom"/>
          </w:tcPr>
          <w:p w14:paraId="1CF2399B"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4021" w:type="dxa"/>
            <w:tcBorders>
              <w:bottom w:val="single" w:sz="8" w:space="0" w:color="auto"/>
              <w:right w:val="single" w:sz="8" w:space="0" w:color="auto"/>
            </w:tcBorders>
            <w:vAlign w:val="bottom"/>
          </w:tcPr>
          <w:p w14:paraId="1398AFAD"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700" w:type="dxa"/>
            <w:tcBorders>
              <w:bottom w:val="single" w:sz="8" w:space="0" w:color="auto"/>
              <w:right w:val="single" w:sz="8" w:space="0" w:color="auto"/>
            </w:tcBorders>
            <w:vAlign w:val="bottom"/>
          </w:tcPr>
          <w:p w14:paraId="63983472"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299" w:type="dxa"/>
            <w:gridSpan w:val="2"/>
            <w:tcBorders>
              <w:bottom w:val="single" w:sz="8" w:space="0" w:color="auto"/>
            </w:tcBorders>
            <w:vAlign w:val="bottom"/>
          </w:tcPr>
          <w:p w14:paraId="6120E6E2"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260" w:type="dxa"/>
            <w:tcBorders>
              <w:bottom w:val="single" w:sz="8" w:space="0" w:color="auto"/>
              <w:right w:val="single" w:sz="8" w:space="0" w:color="auto"/>
            </w:tcBorders>
            <w:vAlign w:val="bottom"/>
          </w:tcPr>
          <w:p w14:paraId="46465467" w14:textId="77777777" w:rsidR="001A4DCC" w:rsidRPr="006E5904" w:rsidRDefault="001A4DCC" w:rsidP="007C6EC3">
            <w:pPr>
              <w:rPr>
                <w:rFonts w:asciiTheme="majorBidi" w:hAnsiTheme="majorBidi" w:cstheme="majorBidi"/>
                <w:snapToGrid w:val="0"/>
                <w:color w:val="000000" w:themeColor="text1"/>
                <w:kern w:val="2"/>
                <w:sz w:val="5"/>
                <w:szCs w:val="5"/>
              </w:rPr>
            </w:pPr>
          </w:p>
        </w:tc>
      </w:tr>
      <w:tr w:rsidR="001A4DCC" w:rsidRPr="006E5904" w14:paraId="78E6F789" w14:textId="77777777" w:rsidTr="00EC3910">
        <w:trPr>
          <w:trHeight w:val="294"/>
        </w:trPr>
        <w:tc>
          <w:tcPr>
            <w:tcW w:w="604" w:type="dxa"/>
            <w:tcBorders>
              <w:left w:val="single" w:sz="8" w:space="0" w:color="auto"/>
              <w:right w:val="single" w:sz="8" w:space="0" w:color="auto"/>
            </w:tcBorders>
            <w:vAlign w:val="bottom"/>
          </w:tcPr>
          <w:p w14:paraId="6B8938FE" w14:textId="77777777" w:rsidR="001A4DCC" w:rsidRPr="006E5904" w:rsidRDefault="00D65647" w:rsidP="007C6EC3">
            <w:pPr>
              <w:ind w:left="18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26</w:t>
            </w:r>
          </w:p>
        </w:tc>
        <w:tc>
          <w:tcPr>
            <w:tcW w:w="4021" w:type="dxa"/>
            <w:tcBorders>
              <w:right w:val="single" w:sz="8" w:space="0" w:color="auto"/>
            </w:tcBorders>
            <w:vAlign w:val="bottom"/>
          </w:tcPr>
          <w:p w14:paraId="0A5C5872" w14:textId="77777777" w:rsidR="001A4DCC" w:rsidRPr="006E5904" w:rsidRDefault="00D6052F" w:rsidP="00D6052F">
            <w:pPr>
              <w:spacing w:line="211"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Natural gas</w:t>
            </w:r>
          </w:p>
        </w:tc>
        <w:tc>
          <w:tcPr>
            <w:tcW w:w="1700" w:type="dxa"/>
            <w:tcBorders>
              <w:right w:val="single" w:sz="8" w:space="0" w:color="auto"/>
            </w:tcBorders>
            <w:vAlign w:val="bottom"/>
          </w:tcPr>
          <w:p w14:paraId="13B9BDBF" w14:textId="77777777" w:rsidR="001A4DCC" w:rsidRPr="006E5904" w:rsidRDefault="00057A02" w:rsidP="007C6EC3">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Gas fuel</w:t>
            </w:r>
          </w:p>
        </w:tc>
        <w:tc>
          <w:tcPr>
            <w:tcW w:w="1299" w:type="dxa"/>
            <w:gridSpan w:val="2"/>
            <w:vAlign w:val="bottom"/>
          </w:tcPr>
          <w:p w14:paraId="57B101EE"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43.5</w:t>
            </w:r>
          </w:p>
        </w:tc>
        <w:tc>
          <w:tcPr>
            <w:tcW w:w="1260" w:type="dxa"/>
            <w:tcBorders>
              <w:right w:val="single" w:sz="8" w:space="0" w:color="auto"/>
            </w:tcBorders>
            <w:vAlign w:val="bottom"/>
          </w:tcPr>
          <w:p w14:paraId="3CA3F47B" w14:textId="77777777" w:rsidR="001A4DCC" w:rsidRPr="006E5904" w:rsidRDefault="00D65647" w:rsidP="00907DA4">
            <w:pPr>
              <w:spacing w:line="253" w:lineRule="exact"/>
              <w:ind w:left="4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GJ/</w:t>
            </w:r>
            <w:r w:rsidR="00907DA4" w:rsidRPr="006E5904">
              <w:rPr>
                <w:rFonts w:asciiTheme="majorBidi" w:hAnsiTheme="majorBidi" w:cstheme="majorBidi"/>
                <w:snapToGrid w:val="0"/>
                <w:color w:val="000000" w:themeColor="text1"/>
                <w:kern w:val="2"/>
                <w:sz w:val="21"/>
                <w:szCs w:val="21"/>
              </w:rPr>
              <w:t xml:space="preserve">1,000 </w:t>
            </w:r>
            <w:r w:rsidRPr="006E5904">
              <w:rPr>
                <w:rFonts w:asciiTheme="majorBidi" w:eastAsia="Century" w:hAnsiTheme="majorBidi" w:cstheme="majorBidi"/>
                <w:snapToGrid w:val="0"/>
                <w:color w:val="000000" w:themeColor="text1"/>
                <w:kern w:val="2"/>
                <w:sz w:val="21"/>
                <w:szCs w:val="21"/>
              </w:rPr>
              <w:t>Nm</w:t>
            </w:r>
            <w:r w:rsidRPr="006E5904">
              <w:rPr>
                <w:rFonts w:asciiTheme="majorBidi" w:eastAsia="Century" w:hAnsiTheme="majorBidi" w:cstheme="majorBidi"/>
                <w:snapToGrid w:val="0"/>
                <w:color w:val="000000" w:themeColor="text1"/>
                <w:kern w:val="2"/>
                <w:sz w:val="21"/>
                <w:szCs w:val="21"/>
                <w:vertAlign w:val="subscript"/>
              </w:rPr>
              <w:t>3</w:t>
            </w:r>
          </w:p>
        </w:tc>
      </w:tr>
      <w:tr w:rsidR="001A4DCC" w:rsidRPr="006E5904" w14:paraId="77B62F67" w14:textId="77777777" w:rsidTr="00EC3910">
        <w:trPr>
          <w:trHeight w:val="58"/>
        </w:trPr>
        <w:tc>
          <w:tcPr>
            <w:tcW w:w="604" w:type="dxa"/>
            <w:tcBorders>
              <w:left w:val="single" w:sz="8" w:space="0" w:color="auto"/>
              <w:bottom w:val="single" w:sz="8" w:space="0" w:color="auto"/>
              <w:right w:val="single" w:sz="8" w:space="0" w:color="auto"/>
            </w:tcBorders>
            <w:vAlign w:val="bottom"/>
          </w:tcPr>
          <w:p w14:paraId="4FB32F57"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4021" w:type="dxa"/>
            <w:tcBorders>
              <w:bottom w:val="single" w:sz="8" w:space="0" w:color="auto"/>
              <w:right w:val="single" w:sz="8" w:space="0" w:color="auto"/>
            </w:tcBorders>
            <w:vAlign w:val="bottom"/>
          </w:tcPr>
          <w:p w14:paraId="282BFE17"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700" w:type="dxa"/>
            <w:tcBorders>
              <w:bottom w:val="single" w:sz="8" w:space="0" w:color="auto"/>
              <w:right w:val="single" w:sz="8" w:space="0" w:color="auto"/>
            </w:tcBorders>
            <w:vAlign w:val="bottom"/>
          </w:tcPr>
          <w:p w14:paraId="3ABF77E5"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299" w:type="dxa"/>
            <w:gridSpan w:val="2"/>
            <w:tcBorders>
              <w:bottom w:val="single" w:sz="8" w:space="0" w:color="auto"/>
            </w:tcBorders>
            <w:vAlign w:val="bottom"/>
          </w:tcPr>
          <w:p w14:paraId="5E67673A"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260" w:type="dxa"/>
            <w:tcBorders>
              <w:bottom w:val="single" w:sz="8" w:space="0" w:color="auto"/>
              <w:right w:val="single" w:sz="8" w:space="0" w:color="auto"/>
            </w:tcBorders>
            <w:vAlign w:val="bottom"/>
          </w:tcPr>
          <w:p w14:paraId="3FF01082" w14:textId="77777777" w:rsidR="001A4DCC" w:rsidRPr="006E5904" w:rsidRDefault="001A4DCC" w:rsidP="007C6EC3">
            <w:pPr>
              <w:rPr>
                <w:rFonts w:asciiTheme="majorBidi" w:hAnsiTheme="majorBidi" w:cstheme="majorBidi"/>
                <w:snapToGrid w:val="0"/>
                <w:color w:val="000000" w:themeColor="text1"/>
                <w:kern w:val="2"/>
                <w:sz w:val="5"/>
                <w:szCs w:val="5"/>
              </w:rPr>
            </w:pPr>
          </w:p>
        </w:tc>
      </w:tr>
      <w:tr w:rsidR="001A4DCC" w:rsidRPr="006E5904" w14:paraId="01BF0C3A" w14:textId="77777777" w:rsidTr="00EC3910">
        <w:trPr>
          <w:trHeight w:val="291"/>
        </w:trPr>
        <w:tc>
          <w:tcPr>
            <w:tcW w:w="604" w:type="dxa"/>
            <w:tcBorders>
              <w:left w:val="single" w:sz="8" w:space="0" w:color="auto"/>
              <w:right w:val="single" w:sz="8" w:space="0" w:color="auto"/>
            </w:tcBorders>
            <w:vAlign w:val="bottom"/>
          </w:tcPr>
          <w:p w14:paraId="23457D01" w14:textId="77777777" w:rsidR="001A4DCC" w:rsidRPr="006E5904" w:rsidRDefault="00D65647" w:rsidP="007C6EC3">
            <w:pPr>
              <w:ind w:left="18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27</w:t>
            </w:r>
          </w:p>
        </w:tc>
        <w:tc>
          <w:tcPr>
            <w:tcW w:w="4021" w:type="dxa"/>
            <w:tcBorders>
              <w:right w:val="single" w:sz="8" w:space="0" w:color="auto"/>
            </w:tcBorders>
            <w:vAlign w:val="bottom"/>
          </w:tcPr>
          <w:p w14:paraId="3BD94922" w14:textId="77777777" w:rsidR="001A4DCC" w:rsidRPr="006E5904" w:rsidRDefault="00D6052F" w:rsidP="00D6052F">
            <w:pPr>
              <w:spacing w:line="211"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Coke oven gas</w:t>
            </w:r>
          </w:p>
        </w:tc>
        <w:tc>
          <w:tcPr>
            <w:tcW w:w="1700" w:type="dxa"/>
            <w:tcBorders>
              <w:right w:val="single" w:sz="8" w:space="0" w:color="auto"/>
            </w:tcBorders>
            <w:vAlign w:val="bottom"/>
          </w:tcPr>
          <w:p w14:paraId="19D778EB" w14:textId="77777777" w:rsidR="001A4DCC" w:rsidRPr="006E5904" w:rsidRDefault="00057A02" w:rsidP="007C6EC3">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Gas fuel</w:t>
            </w:r>
          </w:p>
        </w:tc>
        <w:tc>
          <w:tcPr>
            <w:tcW w:w="1299" w:type="dxa"/>
            <w:gridSpan w:val="2"/>
            <w:vAlign w:val="bottom"/>
          </w:tcPr>
          <w:p w14:paraId="7A46817F"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21.1</w:t>
            </w:r>
          </w:p>
        </w:tc>
        <w:tc>
          <w:tcPr>
            <w:tcW w:w="1260" w:type="dxa"/>
            <w:tcBorders>
              <w:right w:val="single" w:sz="8" w:space="0" w:color="auto"/>
            </w:tcBorders>
            <w:vAlign w:val="bottom"/>
          </w:tcPr>
          <w:p w14:paraId="7DE2D2D4" w14:textId="77777777" w:rsidR="001A4DCC" w:rsidRPr="006E5904" w:rsidRDefault="00D65647" w:rsidP="00907DA4">
            <w:pPr>
              <w:spacing w:line="253" w:lineRule="exact"/>
              <w:ind w:left="4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GJ/</w:t>
            </w:r>
            <w:r w:rsidR="00907DA4" w:rsidRPr="006E5904">
              <w:rPr>
                <w:rFonts w:asciiTheme="majorBidi" w:hAnsiTheme="majorBidi" w:cstheme="majorBidi"/>
                <w:snapToGrid w:val="0"/>
                <w:color w:val="000000" w:themeColor="text1"/>
                <w:kern w:val="2"/>
                <w:sz w:val="21"/>
                <w:szCs w:val="21"/>
              </w:rPr>
              <w:t>1,000</w:t>
            </w:r>
            <w:r w:rsidRPr="006E5904">
              <w:rPr>
                <w:rFonts w:asciiTheme="majorBidi" w:eastAsia="Century" w:hAnsiTheme="majorBidi" w:cstheme="majorBidi"/>
                <w:snapToGrid w:val="0"/>
                <w:color w:val="000000" w:themeColor="text1"/>
                <w:kern w:val="2"/>
                <w:sz w:val="21"/>
                <w:szCs w:val="21"/>
              </w:rPr>
              <w:t xml:space="preserve"> Nm</w:t>
            </w:r>
            <w:r w:rsidRPr="006E5904">
              <w:rPr>
                <w:rFonts w:asciiTheme="majorBidi" w:eastAsia="Century" w:hAnsiTheme="majorBidi" w:cstheme="majorBidi"/>
                <w:snapToGrid w:val="0"/>
                <w:color w:val="000000" w:themeColor="text1"/>
                <w:kern w:val="2"/>
                <w:sz w:val="21"/>
                <w:szCs w:val="21"/>
                <w:vertAlign w:val="subscript"/>
              </w:rPr>
              <w:t>3</w:t>
            </w:r>
          </w:p>
        </w:tc>
      </w:tr>
      <w:tr w:rsidR="001A4DCC" w:rsidRPr="006E5904" w14:paraId="1D9D6FB2" w14:textId="77777777" w:rsidTr="00EC3910">
        <w:trPr>
          <w:trHeight w:val="58"/>
        </w:trPr>
        <w:tc>
          <w:tcPr>
            <w:tcW w:w="604" w:type="dxa"/>
            <w:tcBorders>
              <w:left w:val="single" w:sz="8" w:space="0" w:color="auto"/>
              <w:bottom w:val="single" w:sz="8" w:space="0" w:color="auto"/>
              <w:right w:val="single" w:sz="8" w:space="0" w:color="auto"/>
            </w:tcBorders>
            <w:vAlign w:val="bottom"/>
          </w:tcPr>
          <w:p w14:paraId="1944AE44"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4021" w:type="dxa"/>
            <w:tcBorders>
              <w:bottom w:val="single" w:sz="8" w:space="0" w:color="auto"/>
              <w:right w:val="single" w:sz="8" w:space="0" w:color="auto"/>
            </w:tcBorders>
            <w:vAlign w:val="bottom"/>
          </w:tcPr>
          <w:p w14:paraId="7ADE2C16"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700" w:type="dxa"/>
            <w:tcBorders>
              <w:bottom w:val="single" w:sz="8" w:space="0" w:color="auto"/>
              <w:right w:val="single" w:sz="8" w:space="0" w:color="auto"/>
            </w:tcBorders>
            <w:vAlign w:val="bottom"/>
          </w:tcPr>
          <w:p w14:paraId="384E407A"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299" w:type="dxa"/>
            <w:gridSpan w:val="2"/>
            <w:tcBorders>
              <w:bottom w:val="single" w:sz="8" w:space="0" w:color="auto"/>
            </w:tcBorders>
            <w:vAlign w:val="bottom"/>
          </w:tcPr>
          <w:p w14:paraId="2D0C6528"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260" w:type="dxa"/>
            <w:tcBorders>
              <w:bottom w:val="single" w:sz="8" w:space="0" w:color="auto"/>
              <w:right w:val="single" w:sz="8" w:space="0" w:color="auto"/>
            </w:tcBorders>
            <w:vAlign w:val="bottom"/>
          </w:tcPr>
          <w:p w14:paraId="4F918B65" w14:textId="77777777" w:rsidR="001A4DCC" w:rsidRPr="006E5904" w:rsidRDefault="001A4DCC" w:rsidP="007C6EC3">
            <w:pPr>
              <w:rPr>
                <w:rFonts w:asciiTheme="majorBidi" w:hAnsiTheme="majorBidi" w:cstheme="majorBidi"/>
                <w:snapToGrid w:val="0"/>
                <w:color w:val="000000" w:themeColor="text1"/>
                <w:kern w:val="2"/>
                <w:sz w:val="5"/>
                <w:szCs w:val="5"/>
              </w:rPr>
            </w:pPr>
          </w:p>
        </w:tc>
      </w:tr>
      <w:tr w:rsidR="001A4DCC" w:rsidRPr="006E5904" w14:paraId="1B6C0020" w14:textId="77777777" w:rsidTr="00EC3910">
        <w:trPr>
          <w:trHeight w:val="291"/>
        </w:trPr>
        <w:tc>
          <w:tcPr>
            <w:tcW w:w="604" w:type="dxa"/>
            <w:tcBorders>
              <w:left w:val="single" w:sz="8" w:space="0" w:color="auto"/>
              <w:right w:val="single" w:sz="8" w:space="0" w:color="auto"/>
            </w:tcBorders>
            <w:vAlign w:val="bottom"/>
          </w:tcPr>
          <w:p w14:paraId="3BD2B683" w14:textId="77777777" w:rsidR="001A4DCC" w:rsidRPr="006E5904" w:rsidRDefault="00D65647" w:rsidP="007C6EC3">
            <w:pPr>
              <w:ind w:left="18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28</w:t>
            </w:r>
          </w:p>
        </w:tc>
        <w:tc>
          <w:tcPr>
            <w:tcW w:w="4021" w:type="dxa"/>
            <w:tcBorders>
              <w:right w:val="single" w:sz="8" w:space="0" w:color="auto"/>
            </w:tcBorders>
            <w:vAlign w:val="bottom"/>
          </w:tcPr>
          <w:p w14:paraId="1DB097EF" w14:textId="77777777" w:rsidR="001A4DCC" w:rsidRPr="006E5904" w:rsidRDefault="00D6052F" w:rsidP="007C6EC3">
            <w:pPr>
              <w:spacing w:line="211"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Blast furnace gas</w:t>
            </w:r>
          </w:p>
        </w:tc>
        <w:tc>
          <w:tcPr>
            <w:tcW w:w="1700" w:type="dxa"/>
            <w:tcBorders>
              <w:right w:val="single" w:sz="8" w:space="0" w:color="auto"/>
            </w:tcBorders>
            <w:vAlign w:val="bottom"/>
          </w:tcPr>
          <w:p w14:paraId="1AC16539" w14:textId="77777777" w:rsidR="001A4DCC" w:rsidRPr="006E5904" w:rsidRDefault="00057A02" w:rsidP="007C6EC3">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Gas fuel</w:t>
            </w:r>
          </w:p>
        </w:tc>
        <w:tc>
          <w:tcPr>
            <w:tcW w:w="1299" w:type="dxa"/>
            <w:gridSpan w:val="2"/>
            <w:vAlign w:val="bottom"/>
          </w:tcPr>
          <w:p w14:paraId="0854F46E"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3.41</w:t>
            </w:r>
          </w:p>
        </w:tc>
        <w:tc>
          <w:tcPr>
            <w:tcW w:w="1260" w:type="dxa"/>
            <w:tcBorders>
              <w:right w:val="single" w:sz="8" w:space="0" w:color="auto"/>
            </w:tcBorders>
            <w:vAlign w:val="bottom"/>
          </w:tcPr>
          <w:p w14:paraId="3E31E6B2" w14:textId="77777777" w:rsidR="001A4DCC" w:rsidRPr="006E5904" w:rsidRDefault="00D65647" w:rsidP="00907DA4">
            <w:pPr>
              <w:spacing w:line="253" w:lineRule="exact"/>
              <w:ind w:left="4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GJ/</w:t>
            </w:r>
            <w:r w:rsidR="00907DA4" w:rsidRPr="006E5904">
              <w:rPr>
                <w:rFonts w:asciiTheme="majorBidi" w:hAnsiTheme="majorBidi" w:cstheme="majorBidi"/>
                <w:snapToGrid w:val="0"/>
                <w:color w:val="000000" w:themeColor="text1"/>
                <w:kern w:val="2"/>
                <w:sz w:val="21"/>
                <w:szCs w:val="21"/>
              </w:rPr>
              <w:t xml:space="preserve">1,000 </w:t>
            </w:r>
            <w:r w:rsidRPr="006E5904">
              <w:rPr>
                <w:rFonts w:asciiTheme="majorBidi" w:eastAsia="Century" w:hAnsiTheme="majorBidi" w:cstheme="majorBidi"/>
                <w:snapToGrid w:val="0"/>
                <w:color w:val="000000" w:themeColor="text1"/>
                <w:kern w:val="2"/>
                <w:sz w:val="21"/>
                <w:szCs w:val="21"/>
              </w:rPr>
              <w:t>Nm</w:t>
            </w:r>
            <w:r w:rsidRPr="006E5904">
              <w:rPr>
                <w:rFonts w:asciiTheme="majorBidi" w:eastAsia="Century" w:hAnsiTheme="majorBidi" w:cstheme="majorBidi"/>
                <w:snapToGrid w:val="0"/>
                <w:color w:val="000000" w:themeColor="text1"/>
                <w:kern w:val="2"/>
                <w:sz w:val="21"/>
                <w:szCs w:val="21"/>
                <w:vertAlign w:val="subscript"/>
              </w:rPr>
              <w:t>3</w:t>
            </w:r>
          </w:p>
        </w:tc>
      </w:tr>
      <w:tr w:rsidR="001A4DCC" w:rsidRPr="006E5904" w14:paraId="5702AED4" w14:textId="77777777" w:rsidTr="00EC3910">
        <w:trPr>
          <w:trHeight w:val="58"/>
        </w:trPr>
        <w:tc>
          <w:tcPr>
            <w:tcW w:w="604" w:type="dxa"/>
            <w:tcBorders>
              <w:left w:val="single" w:sz="8" w:space="0" w:color="auto"/>
              <w:bottom w:val="single" w:sz="8" w:space="0" w:color="auto"/>
              <w:right w:val="single" w:sz="8" w:space="0" w:color="auto"/>
            </w:tcBorders>
            <w:vAlign w:val="bottom"/>
          </w:tcPr>
          <w:p w14:paraId="194D8DB7"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4021" w:type="dxa"/>
            <w:tcBorders>
              <w:bottom w:val="single" w:sz="8" w:space="0" w:color="auto"/>
              <w:right w:val="single" w:sz="8" w:space="0" w:color="auto"/>
            </w:tcBorders>
            <w:vAlign w:val="bottom"/>
          </w:tcPr>
          <w:p w14:paraId="4F4260E6"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700" w:type="dxa"/>
            <w:tcBorders>
              <w:bottom w:val="single" w:sz="8" w:space="0" w:color="auto"/>
              <w:right w:val="single" w:sz="8" w:space="0" w:color="auto"/>
            </w:tcBorders>
            <w:vAlign w:val="bottom"/>
          </w:tcPr>
          <w:p w14:paraId="408C32F8"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299" w:type="dxa"/>
            <w:gridSpan w:val="2"/>
            <w:tcBorders>
              <w:bottom w:val="single" w:sz="8" w:space="0" w:color="auto"/>
            </w:tcBorders>
            <w:vAlign w:val="bottom"/>
          </w:tcPr>
          <w:p w14:paraId="5D8C1EA5"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260" w:type="dxa"/>
            <w:tcBorders>
              <w:bottom w:val="single" w:sz="8" w:space="0" w:color="auto"/>
              <w:right w:val="single" w:sz="8" w:space="0" w:color="auto"/>
            </w:tcBorders>
            <w:vAlign w:val="bottom"/>
          </w:tcPr>
          <w:p w14:paraId="638095E0" w14:textId="77777777" w:rsidR="001A4DCC" w:rsidRPr="006E5904" w:rsidRDefault="001A4DCC" w:rsidP="007C6EC3">
            <w:pPr>
              <w:rPr>
                <w:rFonts w:asciiTheme="majorBidi" w:hAnsiTheme="majorBidi" w:cstheme="majorBidi"/>
                <w:snapToGrid w:val="0"/>
                <w:color w:val="000000" w:themeColor="text1"/>
                <w:kern w:val="2"/>
                <w:sz w:val="5"/>
                <w:szCs w:val="5"/>
              </w:rPr>
            </w:pPr>
          </w:p>
        </w:tc>
      </w:tr>
      <w:tr w:rsidR="001A4DCC" w:rsidRPr="006E5904" w14:paraId="090530FB" w14:textId="77777777" w:rsidTr="00EC3910">
        <w:trPr>
          <w:trHeight w:val="292"/>
        </w:trPr>
        <w:tc>
          <w:tcPr>
            <w:tcW w:w="604" w:type="dxa"/>
            <w:tcBorders>
              <w:left w:val="single" w:sz="8" w:space="0" w:color="auto"/>
              <w:right w:val="single" w:sz="8" w:space="0" w:color="auto"/>
            </w:tcBorders>
            <w:vAlign w:val="bottom"/>
          </w:tcPr>
          <w:p w14:paraId="1CF9EFE8" w14:textId="77777777" w:rsidR="001A4DCC" w:rsidRPr="006E5904" w:rsidRDefault="00D65647" w:rsidP="007C6EC3">
            <w:pPr>
              <w:ind w:left="18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29</w:t>
            </w:r>
          </w:p>
        </w:tc>
        <w:tc>
          <w:tcPr>
            <w:tcW w:w="4021" w:type="dxa"/>
            <w:tcBorders>
              <w:right w:val="single" w:sz="8" w:space="0" w:color="auto"/>
            </w:tcBorders>
            <w:vAlign w:val="bottom"/>
          </w:tcPr>
          <w:p w14:paraId="3B75588B" w14:textId="77777777" w:rsidR="001A4DCC" w:rsidRPr="006E5904" w:rsidRDefault="00D6052F" w:rsidP="007C6EC3">
            <w:pPr>
              <w:spacing w:line="211"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Converter gas</w:t>
            </w:r>
          </w:p>
        </w:tc>
        <w:tc>
          <w:tcPr>
            <w:tcW w:w="1700" w:type="dxa"/>
            <w:tcBorders>
              <w:right w:val="single" w:sz="8" w:space="0" w:color="auto"/>
            </w:tcBorders>
            <w:vAlign w:val="bottom"/>
          </w:tcPr>
          <w:p w14:paraId="1FD2AE5B" w14:textId="77777777" w:rsidR="001A4DCC" w:rsidRPr="006E5904" w:rsidRDefault="00057A02" w:rsidP="007C6EC3">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Gas fuel</w:t>
            </w:r>
          </w:p>
        </w:tc>
        <w:tc>
          <w:tcPr>
            <w:tcW w:w="1299" w:type="dxa"/>
            <w:gridSpan w:val="2"/>
            <w:vAlign w:val="bottom"/>
          </w:tcPr>
          <w:p w14:paraId="70779513"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8.41</w:t>
            </w:r>
          </w:p>
        </w:tc>
        <w:tc>
          <w:tcPr>
            <w:tcW w:w="1260" w:type="dxa"/>
            <w:tcBorders>
              <w:right w:val="single" w:sz="8" w:space="0" w:color="auto"/>
            </w:tcBorders>
            <w:vAlign w:val="bottom"/>
          </w:tcPr>
          <w:p w14:paraId="369EE6B3" w14:textId="77777777" w:rsidR="001A4DCC" w:rsidRPr="006E5904" w:rsidRDefault="00D65647" w:rsidP="00907DA4">
            <w:pPr>
              <w:spacing w:line="253" w:lineRule="exact"/>
              <w:ind w:left="4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GJ/</w:t>
            </w:r>
            <w:r w:rsidR="00907DA4" w:rsidRPr="006E5904">
              <w:rPr>
                <w:rFonts w:asciiTheme="majorBidi" w:hAnsiTheme="majorBidi" w:cstheme="majorBidi"/>
                <w:snapToGrid w:val="0"/>
                <w:color w:val="000000" w:themeColor="text1"/>
                <w:kern w:val="2"/>
                <w:sz w:val="21"/>
                <w:szCs w:val="21"/>
              </w:rPr>
              <w:t>1,000</w:t>
            </w:r>
            <w:r w:rsidRPr="006E5904">
              <w:rPr>
                <w:rFonts w:asciiTheme="majorBidi" w:eastAsia="Century" w:hAnsiTheme="majorBidi" w:cstheme="majorBidi"/>
                <w:snapToGrid w:val="0"/>
                <w:color w:val="000000" w:themeColor="text1"/>
                <w:kern w:val="2"/>
                <w:sz w:val="21"/>
                <w:szCs w:val="21"/>
              </w:rPr>
              <w:t xml:space="preserve"> Nm</w:t>
            </w:r>
            <w:r w:rsidRPr="006E5904">
              <w:rPr>
                <w:rFonts w:asciiTheme="majorBidi" w:eastAsia="Century" w:hAnsiTheme="majorBidi" w:cstheme="majorBidi"/>
                <w:snapToGrid w:val="0"/>
                <w:color w:val="000000" w:themeColor="text1"/>
                <w:kern w:val="2"/>
                <w:sz w:val="21"/>
                <w:szCs w:val="21"/>
                <w:vertAlign w:val="subscript"/>
              </w:rPr>
              <w:t>3</w:t>
            </w:r>
          </w:p>
        </w:tc>
      </w:tr>
      <w:tr w:rsidR="001A4DCC" w:rsidRPr="006E5904" w14:paraId="53CD1389" w14:textId="77777777" w:rsidTr="00EC3910">
        <w:trPr>
          <w:trHeight w:val="58"/>
        </w:trPr>
        <w:tc>
          <w:tcPr>
            <w:tcW w:w="604" w:type="dxa"/>
            <w:tcBorders>
              <w:left w:val="single" w:sz="8" w:space="0" w:color="auto"/>
              <w:bottom w:val="single" w:sz="8" w:space="0" w:color="auto"/>
              <w:right w:val="single" w:sz="8" w:space="0" w:color="auto"/>
            </w:tcBorders>
            <w:vAlign w:val="bottom"/>
          </w:tcPr>
          <w:p w14:paraId="2734B965"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4021" w:type="dxa"/>
            <w:tcBorders>
              <w:bottom w:val="single" w:sz="8" w:space="0" w:color="auto"/>
              <w:right w:val="single" w:sz="8" w:space="0" w:color="auto"/>
            </w:tcBorders>
            <w:vAlign w:val="bottom"/>
          </w:tcPr>
          <w:p w14:paraId="2CB9119D"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700" w:type="dxa"/>
            <w:tcBorders>
              <w:bottom w:val="single" w:sz="8" w:space="0" w:color="auto"/>
              <w:right w:val="single" w:sz="8" w:space="0" w:color="auto"/>
            </w:tcBorders>
            <w:vAlign w:val="bottom"/>
          </w:tcPr>
          <w:p w14:paraId="52E5772C"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299" w:type="dxa"/>
            <w:gridSpan w:val="2"/>
            <w:tcBorders>
              <w:bottom w:val="single" w:sz="8" w:space="0" w:color="auto"/>
            </w:tcBorders>
            <w:vAlign w:val="bottom"/>
          </w:tcPr>
          <w:p w14:paraId="4819A33B"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260" w:type="dxa"/>
            <w:tcBorders>
              <w:bottom w:val="single" w:sz="8" w:space="0" w:color="auto"/>
              <w:right w:val="single" w:sz="8" w:space="0" w:color="auto"/>
            </w:tcBorders>
            <w:vAlign w:val="bottom"/>
          </w:tcPr>
          <w:p w14:paraId="1A97FCE1" w14:textId="77777777" w:rsidR="001A4DCC" w:rsidRPr="006E5904" w:rsidRDefault="001A4DCC" w:rsidP="007C6EC3">
            <w:pPr>
              <w:rPr>
                <w:rFonts w:asciiTheme="majorBidi" w:hAnsiTheme="majorBidi" w:cstheme="majorBidi"/>
                <w:snapToGrid w:val="0"/>
                <w:color w:val="000000" w:themeColor="text1"/>
                <w:kern w:val="2"/>
                <w:sz w:val="5"/>
                <w:szCs w:val="5"/>
              </w:rPr>
            </w:pPr>
          </w:p>
        </w:tc>
      </w:tr>
      <w:tr w:rsidR="001A4DCC" w:rsidRPr="006E5904" w14:paraId="6736E747" w14:textId="77777777" w:rsidTr="00EC3910">
        <w:trPr>
          <w:trHeight w:val="291"/>
        </w:trPr>
        <w:tc>
          <w:tcPr>
            <w:tcW w:w="604" w:type="dxa"/>
            <w:tcBorders>
              <w:left w:val="single" w:sz="8" w:space="0" w:color="auto"/>
              <w:right w:val="single" w:sz="8" w:space="0" w:color="auto"/>
            </w:tcBorders>
            <w:vAlign w:val="bottom"/>
          </w:tcPr>
          <w:p w14:paraId="7D7359C4" w14:textId="77777777" w:rsidR="001A4DCC" w:rsidRPr="006E5904" w:rsidRDefault="00D65647" w:rsidP="007C6EC3">
            <w:pPr>
              <w:ind w:left="18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30</w:t>
            </w:r>
          </w:p>
        </w:tc>
        <w:tc>
          <w:tcPr>
            <w:tcW w:w="4021" w:type="dxa"/>
            <w:tcBorders>
              <w:right w:val="single" w:sz="8" w:space="0" w:color="auto"/>
            </w:tcBorders>
            <w:vAlign w:val="bottom"/>
          </w:tcPr>
          <w:p w14:paraId="4D479CBA" w14:textId="77777777" w:rsidR="001A4DCC" w:rsidRPr="006E5904" w:rsidRDefault="00D6052F" w:rsidP="007C6EC3">
            <w:pPr>
              <w:spacing w:line="211"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City gas</w:t>
            </w:r>
          </w:p>
        </w:tc>
        <w:tc>
          <w:tcPr>
            <w:tcW w:w="1700" w:type="dxa"/>
            <w:tcBorders>
              <w:right w:val="single" w:sz="8" w:space="0" w:color="auto"/>
            </w:tcBorders>
            <w:vAlign w:val="bottom"/>
          </w:tcPr>
          <w:p w14:paraId="4F547465" w14:textId="77777777" w:rsidR="001A4DCC" w:rsidRPr="006E5904" w:rsidRDefault="00057A02" w:rsidP="007C6EC3">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Gas fuel</w:t>
            </w:r>
          </w:p>
        </w:tc>
        <w:tc>
          <w:tcPr>
            <w:tcW w:w="1299" w:type="dxa"/>
            <w:gridSpan w:val="2"/>
            <w:vAlign w:val="bottom"/>
          </w:tcPr>
          <w:p w14:paraId="760224F3"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44.8</w:t>
            </w:r>
          </w:p>
        </w:tc>
        <w:tc>
          <w:tcPr>
            <w:tcW w:w="1260" w:type="dxa"/>
            <w:tcBorders>
              <w:right w:val="single" w:sz="8" w:space="0" w:color="auto"/>
            </w:tcBorders>
            <w:vAlign w:val="bottom"/>
          </w:tcPr>
          <w:p w14:paraId="4B506B73" w14:textId="77777777" w:rsidR="001A4DCC" w:rsidRPr="006E5904" w:rsidRDefault="00D65647" w:rsidP="00907DA4">
            <w:pPr>
              <w:spacing w:line="253" w:lineRule="exact"/>
              <w:ind w:left="4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GJ/</w:t>
            </w:r>
            <w:r w:rsidR="00907DA4" w:rsidRPr="006E5904">
              <w:rPr>
                <w:rFonts w:asciiTheme="majorBidi" w:hAnsiTheme="majorBidi" w:cstheme="majorBidi"/>
                <w:snapToGrid w:val="0"/>
                <w:color w:val="000000" w:themeColor="text1"/>
                <w:kern w:val="2"/>
                <w:sz w:val="21"/>
                <w:szCs w:val="21"/>
              </w:rPr>
              <w:t>1,000</w:t>
            </w:r>
            <w:r w:rsidRPr="006E5904">
              <w:rPr>
                <w:rFonts w:asciiTheme="majorBidi" w:eastAsia="Century" w:hAnsiTheme="majorBidi" w:cstheme="majorBidi"/>
                <w:snapToGrid w:val="0"/>
                <w:color w:val="000000" w:themeColor="text1"/>
                <w:kern w:val="2"/>
                <w:sz w:val="21"/>
                <w:szCs w:val="21"/>
              </w:rPr>
              <w:t xml:space="preserve"> Nm</w:t>
            </w:r>
            <w:r w:rsidRPr="006E5904">
              <w:rPr>
                <w:rFonts w:asciiTheme="majorBidi" w:eastAsia="Century" w:hAnsiTheme="majorBidi" w:cstheme="majorBidi"/>
                <w:snapToGrid w:val="0"/>
                <w:color w:val="000000" w:themeColor="text1"/>
                <w:kern w:val="2"/>
                <w:sz w:val="21"/>
                <w:szCs w:val="21"/>
                <w:vertAlign w:val="subscript"/>
              </w:rPr>
              <w:t>3</w:t>
            </w:r>
          </w:p>
        </w:tc>
      </w:tr>
      <w:tr w:rsidR="001A4DCC" w:rsidRPr="006E5904" w14:paraId="5099B02E" w14:textId="77777777" w:rsidTr="00EC3910">
        <w:trPr>
          <w:trHeight w:val="58"/>
        </w:trPr>
        <w:tc>
          <w:tcPr>
            <w:tcW w:w="604" w:type="dxa"/>
            <w:tcBorders>
              <w:left w:val="single" w:sz="8" w:space="0" w:color="auto"/>
              <w:bottom w:val="single" w:sz="8" w:space="0" w:color="auto"/>
              <w:right w:val="single" w:sz="8" w:space="0" w:color="auto"/>
            </w:tcBorders>
            <w:vAlign w:val="bottom"/>
          </w:tcPr>
          <w:p w14:paraId="40537A17"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4021" w:type="dxa"/>
            <w:tcBorders>
              <w:bottom w:val="single" w:sz="8" w:space="0" w:color="auto"/>
              <w:right w:val="single" w:sz="8" w:space="0" w:color="auto"/>
            </w:tcBorders>
            <w:vAlign w:val="bottom"/>
          </w:tcPr>
          <w:p w14:paraId="5D7FA264"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700" w:type="dxa"/>
            <w:tcBorders>
              <w:bottom w:val="single" w:sz="8" w:space="0" w:color="auto"/>
              <w:right w:val="single" w:sz="8" w:space="0" w:color="auto"/>
            </w:tcBorders>
            <w:vAlign w:val="bottom"/>
          </w:tcPr>
          <w:p w14:paraId="0485AE99"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299" w:type="dxa"/>
            <w:gridSpan w:val="2"/>
            <w:tcBorders>
              <w:bottom w:val="single" w:sz="8" w:space="0" w:color="auto"/>
            </w:tcBorders>
            <w:vAlign w:val="bottom"/>
          </w:tcPr>
          <w:p w14:paraId="1787D603"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260" w:type="dxa"/>
            <w:tcBorders>
              <w:bottom w:val="single" w:sz="8" w:space="0" w:color="auto"/>
              <w:right w:val="single" w:sz="8" w:space="0" w:color="auto"/>
            </w:tcBorders>
            <w:vAlign w:val="bottom"/>
          </w:tcPr>
          <w:p w14:paraId="5129EDEE" w14:textId="77777777" w:rsidR="001A4DCC" w:rsidRPr="006E5904" w:rsidRDefault="001A4DCC" w:rsidP="007C6EC3">
            <w:pPr>
              <w:rPr>
                <w:rFonts w:asciiTheme="majorBidi" w:hAnsiTheme="majorBidi" w:cstheme="majorBidi"/>
                <w:snapToGrid w:val="0"/>
                <w:color w:val="000000" w:themeColor="text1"/>
                <w:kern w:val="2"/>
                <w:sz w:val="5"/>
                <w:szCs w:val="5"/>
              </w:rPr>
            </w:pPr>
          </w:p>
        </w:tc>
      </w:tr>
      <w:tr w:rsidR="001A4DCC" w:rsidRPr="006E5904" w14:paraId="1812FB90" w14:textId="77777777" w:rsidTr="00EC3910">
        <w:trPr>
          <w:trHeight w:val="291"/>
        </w:trPr>
        <w:tc>
          <w:tcPr>
            <w:tcW w:w="604" w:type="dxa"/>
            <w:tcBorders>
              <w:left w:val="single" w:sz="8" w:space="0" w:color="auto"/>
              <w:right w:val="single" w:sz="8" w:space="0" w:color="auto"/>
            </w:tcBorders>
            <w:vAlign w:val="bottom"/>
          </w:tcPr>
          <w:p w14:paraId="3308C40E" w14:textId="77777777" w:rsidR="001A4DCC" w:rsidRPr="006E5904" w:rsidRDefault="00D65647" w:rsidP="007C6EC3">
            <w:pPr>
              <w:ind w:left="18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31</w:t>
            </w:r>
          </w:p>
        </w:tc>
        <w:tc>
          <w:tcPr>
            <w:tcW w:w="4021" w:type="dxa"/>
            <w:tcBorders>
              <w:right w:val="single" w:sz="8" w:space="0" w:color="auto"/>
            </w:tcBorders>
            <w:vAlign w:val="bottom"/>
          </w:tcPr>
          <w:p w14:paraId="725623C6" w14:textId="77777777" w:rsidR="001A4DCC" w:rsidRPr="006E5904" w:rsidRDefault="00D6052F" w:rsidP="00D6052F">
            <w:pPr>
              <w:spacing w:line="253"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 xml:space="preserve">Other gas fuels (other than </w:t>
            </w:r>
            <w:r w:rsidR="00D65647" w:rsidRPr="006E5904">
              <w:rPr>
                <w:rFonts w:asciiTheme="majorBidi" w:eastAsia="Century" w:hAnsiTheme="majorBidi" w:cstheme="majorBidi"/>
                <w:snapToGrid w:val="0"/>
                <w:color w:val="000000" w:themeColor="text1"/>
                <w:kern w:val="2"/>
                <w:sz w:val="21"/>
                <w:szCs w:val="21"/>
              </w:rPr>
              <w:t>23</w:t>
            </w:r>
            <w:r w:rsidRPr="006E5904">
              <w:rPr>
                <w:rFonts w:asciiTheme="majorBidi" w:hAnsiTheme="majorBidi" w:cstheme="majorBidi"/>
                <w:snapToGrid w:val="0"/>
                <w:color w:val="000000" w:themeColor="text1"/>
                <w:kern w:val="2"/>
                <w:sz w:val="21"/>
                <w:szCs w:val="21"/>
              </w:rPr>
              <w:t xml:space="preserve"> to </w:t>
            </w:r>
            <w:r w:rsidR="00D65647" w:rsidRPr="006E5904">
              <w:rPr>
                <w:rFonts w:asciiTheme="majorBidi" w:eastAsia="Century" w:hAnsiTheme="majorBidi" w:cstheme="majorBidi"/>
                <w:snapToGrid w:val="0"/>
                <w:color w:val="000000" w:themeColor="text1"/>
                <w:kern w:val="2"/>
                <w:sz w:val="21"/>
                <w:szCs w:val="21"/>
              </w:rPr>
              <w:t>30</w:t>
            </w:r>
            <w:r w:rsidRPr="006E5904">
              <w:rPr>
                <w:rFonts w:asciiTheme="majorBidi" w:hAnsiTheme="majorBidi" w:cstheme="majorBidi"/>
                <w:snapToGrid w:val="0"/>
                <w:color w:val="000000" w:themeColor="text1"/>
                <w:kern w:val="2"/>
                <w:sz w:val="21"/>
                <w:szCs w:val="21"/>
              </w:rPr>
              <w:t>)</w:t>
            </w:r>
          </w:p>
        </w:tc>
        <w:tc>
          <w:tcPr>
            <w:tcW w:w="1700" w:type="dxa"/>
            <w:tcBorders>
              <w:right w:val="single" w:sz="8" w:space="0" w:color="auto"/>
            </w:tcBorders>
            <w:vAlign w:val="bottom"/>
          </w:tcPr>
          <w:p w14:paraId="6DA76933" w14:textId="77777777" w:rsidR="001A4DCC" w:rsidRPr="006E5904" w:rsidRDefault="00057A02" w:rsidP="007C6EC3">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Gas fuel</w:t>
            </w:r>
          </w:p>
        </w:tc>
        <w:tc>
          <w:tcPr>
            <w:tcW w:w="1299" w:type="dxa"/>
            <w:gridSpan w:val="2"/>
            <w:vAlign w:val="bottom"/>
          </w:tcPr>
          <w:p w14:paraId="4A7BB68C"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28.5</w:t>
            </w:r>
          </w:p>
        </w:tc>
        <w:tc>
          <w:tcPr>
            <w:tcW w:w="1260" w:type="dxa"/>
            <w:tcBorders>
              <w:right w:val="single" w:sz="8" w:space="0" w:color="auto"/>
            </w:tcBorders>
            <w:vAlign w:val="bottom"/>
          </w:tcPr>
          <w:p w14:paraId="0716FDCB" w14:textId="77777777" w:rsidR="001A4DCC" w:rsidRPr="006E5904" w:rsidRDefault="00D65647" w:rsidP="00907DA4">
            <w:pPr>
              <w:spacing w:line="253" w:lineRule="exact"/>
              <w:ind w:left="4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GJ/</w:t>
            </w:r>
            <w:r w:rsidR="00907DA4" w:rsidRPr="006E5904">
              <w:rPr>
                <w:rFonts w:asciiTheme="majorBidi" w:hAnsiTheme="majorBidi" w:cstheme="majorBidi"/>
                <w:snapToGrid w:val="0"/>
                <w:color w:val="000000" w:themeColor="text1"/>
                <w:kern w:val="2"/>
                <w:sz w:val="21"/>
                <w:szCs w:val="21"/>
              </w:rPr>
              <w:t>1,000</w:t>
            </w:r>
            <w:r w:rsidRPr="006E5904">
              <w:rPr>
                <w:rFonts w:asciiTheme="majorBidi" w:eastAsia="Century" w:hAnsiTheme="majorBidi" w:cstheme="majorBidi"/>
                <w:snapToGrid w:val="0"/>
                <w:color w:val="000000" w:themeColor="text1"/>
                <w:kern w:val="2"/>
                <w:sz w:val="21"/>
                <w:szCs w:val="21"/>
              </w:rPr>
              <w:t xml:space="preserve"> Nm</w:t>
            </w:r>
            <w:r w:rsidRPr="006E5904">
              <w:rPr>
                <w:rFonts w:asciiTheme="majorBidi" w:eastAsia="Century" w:hAnsiTheme="majorBidi" w:cstheme="majorBidi"/>
                <w:snapToGrid w:val="0"/>
                <w:color w:val="000000" w:themeColor="text1"/>
                <w:kern w:val="2"/>
                <w:sz w:val="21"/>
                <w:szCs w:val="21"/>
                <w:vertAlign w:val="subscript"/>
              </w:rPr>
              <w:t>3</w:t>
            </w:r>
          </w:p>
        </w:tc>
      </w:tr>
      <w:tr w:rsidR="001A4DCC" w:rsidRPr="006E5904" w14:paraId="6D4D0B73" w14:textId="77777777" w:rsidTr="00EC3910">
        <w:trPr>
          <w:trHeight w:val="58"/>
        </w:trPr>
        <w:tc>
          <w:tcPr>
            <w:tcW w:w="604" w:type="dxa"/>
            <w:tcBorders>
              <w:left w:val="single" w:sz="8" w:space="0" w:color="auto"/>
              <w:bottom w:val="single" w:sz="8" w:space="0" w:color="auto"/>
              <w:right w:val="single" w:sz="8" w:space="0" w:color="auto"/>
            </w:tcBorders>
            <w:vAlign w:val="bottom"/>
          </w:tcPr>
          <w:p w14:paraId="2B497A3D"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4021" w:type="dxa"/>
            <w:tcBorders>
              <w:bottom w:val="single" w:sz="8" w:space="0" w:color="auto"/>
              <w:right w:val="single" w:sz="8" w:space="0" w:color="auto"/>
            </w:tcBorders>
            <w:vAlign w:val="bottom"/>
          </w:tcPr>
          <w:p w14:paraId="3CE32F1B"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700" w:type="dxa"/>
            <w:tcBorders>
              <w:bottom w:val="single" w:sz="8" w:space="0" w:color="auto"/>
              <w:right w:val="single" w:sz="8" w:space="0" w:color="auto"/>
            </w:tcBorders>
            <w:vAlign w:val="bottom"/>
          </w:tcPr>
          <w:p w14:paraId="7292FA71"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299" w:type="dxa"/>
            <w:gridSpan w:val="2"/>
            <w:tcBorders>
              <w:bottom w:val="single" w:sz="8" w:space="0" w:color="auto"/>
            </w:tcBorders>
            <w:vAlign w:val="bottom"/>
          </w:tcPr>
          <w:p w14:paraId="0B9EC6E0"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260" w:type="dxa"/>
            <w:tcBorders>
              <w:bottom w:val="single" w:sz="8" w:space="0" w:color="auto"/>
              <w:right w:val="single" w:sz="8" w:space="0" w:color="auto"/>
            </w:tcBorders>
            <w:vAlign w:val="bottom"/>
          </w:tcPr>
          <w:p w14:paraId="654042BC" w14:textId="77777777" w:rsidR="001A4DCC" w:rsidRPr="006E5904" w:rsidRDefault="001A4DCC" w:rsidP="007C6EC3">
            <w:pPr>
              <w:rPr>
                <w:rFonts w:asciiTheme="majorBidi" w:hAnsiTheme="majorBidi" w:cstheme="majorBidi"/>
                <w:snapToGrid w:val="0"/>
                <w:color w:val="000000" w:themeColor="text1"/>
                <w:kern w:val="2"/>
                <w:sz w:val="5"/>
                <w:szCs w:val="5"/>
              </w:rPr>
            </w:pPr>
          </w:p>
        </w:tc>
      </w:tr>
      <w:tr w:rsidR="001A4DCC" w:rsidRPr="006E5904" w14:paraId="7E81AA5A" w14:textId="77777777" w:rsidTr="00EC3910">
        <w:trPr>
          <w:trHeight w:val="294"/>
        </w:trPr>
        <w:tc>
          <w:tcPr>
            <w:tcW w:w="604" w:type="dxa"/>
            <w:tcBorders>
              <w:left w:val="single" w:sz="8" w:space="0" w:color="auto"/>
              <w:right w:val="single" w:sz="8" w:space="0" w:color="auto"/>
            </w:tcBorders>
            <w:vAlign w:val="bottom"/>
          </w:tcPr>
          <w:p w14:paraId="3FBD1CDC" w14:textId="77777777" w:rsidR="001A4DCC" w:rsidRPr="006E5904" w:rsidRDefault="00D65647" w:rsidP="007C6EC3">
            <w:pPr>
              <w:ind w:left="18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32</w:t>
            </w:r>
          </w:p>
        </w:tc>
        <w:tc>
          <w:tcPr>
            <w:tcW w:w="4021" w:type="dxa"/>
            <w:tcBorders>
              <w:right w:val="single" w:sz="8" w:space="0" w:color="auto"/>
            </w:tcBorders>
            <w:vAlign w:val="bottom"/>
          </w:tcPr>
          <w:p w14:paraId="5508F4EB" w14:textId="77777777" w:rsidR="001A4DCC" w:rsidRPr="006E5904" w:rsidRDefault="00C21D3C" w:rsidP="008F1CE0">
            <w:pPr>
              <w:spacing w:line="211" w:lineRule="exact"/>
              <w:ind w:left="105" w:hangingChars="50" w:hanging="105"/>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 xml:space="preserve">Waste </w:t>
            </w:r>
            <w:r w:rsidR="008F1CE0" w:rsidRPr="006E5904">
              <w:rPr>
                <w:rFonts w:asciiTheme="majorBidi" w:eastAsia="ＭＳ 明朝" w:hAnsiTheme="majorBidi" w:cstheme="majorBidi"/>
                <w:snapToGrid w:val="0"/>
                <w:color w:val="000000" w:themeColor="text1"/>
                <w:kern w:val="2"/>
                <w:sz w:val="21"/>
                <w:szCs w:val="21"/>
              </w:rPr>
              <w:t>liquor</w:t>
            </w:r>
            <w:r w:rsidRPr="006E5904">
              <w:rPr>
                <w:rFonts w:asciiTheme="majorBidi" w:eastAsia="ＭＳ 明朝" w:hAnsiTheme="majorBidi" w:cstheme="majorBidi"/>
                <w:snapToGrid w:val="0"/>
                <w:color w:val="000000" w:themeColor="text1"/>
                <w:kern w:val="2"/>
                <w:sz w:val="21"/>
                <w:szCs w:val="21"/>
              </w:rPr>
              <w:t xml:space="preserve"> generated in </w:t>
            </w:r>
            <w:r w:rsidR="00D93A1F" w:rsidRPr="006E5904">
              <w:rPr>
                <w:rFonts w:asciiTheme="majorBidi" w:eastAsia="ＭＳ 明朝" w:hAnsiTheme="majorBidi" w:cstheme="majorBidi"/>
                <w:snapToGrid w:val="0"/>
                <w:color w:val="000000" w:themeColor="text1"/>
                <w:kern w:val="2"/>
                <w:sz w:val="21"/>
                <w:szCs w:val="21"/>
              </w:rPr>
              <w:t>producing</w:t>
            </w:r>
            <w:r w:rsidRPr="006E5904">
              <w:rPr>
                <w:rFonts w:asciiTheme="majorBidi" w:eastAsia="ＭＳ 明朝" w:hAnsiTheme="majorBidi" w:cstheme="majorBidi"/>
                <w:snapToGrid w:val="0"/>
                <w:color w:val="000000" w:themeColor="text1"/>
                <w:kern w:val="2"/>
                <w:sz w:val="21"/>
                <w:szCs w:val="21"/>
              </w:rPr>
              <w:t xml:space="preserve"> wood pulp</w:t>
            </w:r>
          </w:p>
        </w:tc>
        <w:tc>
          <w:tcPr>
            <w:tcW w:w="1700" w:type="dxa"/>
            <w:tcBorders>
              <w:right w:val="single" w:sz="8" w:space="0" w:color="auto"/>
            </w:tcBorders>
            <w:vAlign w:val="bottom"/>
          </w:tcPr>
          <w:p w14:paraId="53A8C2C5" w14:textId="77777777" w:rsidR="001A4DCC" w:rsidRPr="006E5904" w:rsidRDefault="00C21D3C" w:rsidP="00C21D3C">
            <w:pPr>
              <w:spacing w:line="211" w:lineRule="exact"/>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Others</w:t>
            </w:r>
          </w:p>
        </w:tc>
        <w:tc>
          <w:tcPr>
            <w:tcW w:w="1299" w:type="dxa"/>
            <w:gridSpan w:val="2"/>
            <w:vAlign w:val="bottom"/>
          </w:tcPr>
          <w:p w14:paraId="0C44F2E2" w14:textId="77777777" w:rsidR="001A4DCC" w:rsidRPr="006E5904" w:rsidRDefault="00D65647"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13.9</w:t>
            </w:r>
          </w:p>
        </w:tc>
        <w:tc>
          <w:tcPr>
            <w:tcW w:w="1260" w:type="dxa"/>
            <w:tcBorders>
              <w:right w:val="single" w:sz="8" w:space="0" w:color="auto"/>
            </w:tcBorders>
            <w:vAlign w:val="bottom"/>
          </w:tcPr>
          <w:p w14:paraId="4C26907B" w14:textId="77777777" w:rsidR="001A4DCC" w:rsidRPr="006E5904" w:rsidRDefault="00D65647" w:rsidP="007C6EC3">
            <w:pPr>
              <w:ind w:left="4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GJ/t</w:t>
            </w:r>
          </w:p>
        </w:tc>
      </w:tr>
      <w:tr w:rsidR="001A4DCC" w:rsidRPr="006E5904" w14:paraId="45507218" w14:textId="77777777" w:rsidTr="00EC3910">
        <w:trPr>
          <w:trHeight w:val="58"/>
        </w:trPr>
        <w:tc>
          <w:tcPr>
            <w:tcW w:w="604" w:type="dxa"/>
            <w:tcBorders>
              <w:left w:val="single" w:sz="8" w:space="0" w:color="auto"/>
              <w:bottom w:val="single" w:sz="8" w:space="0" w:color="auto"/>
              <w:right w:val="single" w:sz="8" w:space="0" w:color="auto"/>
            </w:tcBorders>
            <w:vAlign w:val="bottom"/>
          </w:tcPr>
          <w:p w14:paraId="4F713F92"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4021" w:type="dxa"/>
            <w:tcBorders>
              <w:bottom w:val="single" w:sz="8" w:space="0" w:color="auto"/>
              <w:right w:val="single" w:sz="8" w:space="0" w:color="auto"/>
            </w:tcBorders>
            <w:vAlign w:val="bottom"/>
          </w:tcPr>
          <w:p w14:paraId="46A0AE10"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700" w:type="dxa"/>
            <w:tcBorders>
              <w:bottom w:val="single" w:sz="8" w:space="0" w:color="auto"/>
              <w:right w:val="single" w:sz="8" w:space="0" w:color="auto"/>
            </w:tcBorders>
            <w:vAlign w:val="bottom"/>
          </w:tcPr>
          <w:p w14:paraId="1D42767A"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299" w:type="dxa"/>
            <w:gridSpan w:val="2"/>
            <w:tcBorders>
              <w:bottom w:val="single" w:sz="8" w:space="0" w:color="auto"/>
            </w:tcBorders>
            <w:vAlign w:val="bottom"/>
          </w:tcPr>
          <w:p w14:paraId="19C7F7EB" w14:textId="77777777" w:rsidR="001A4DCC" w:rsidRPr="006E5904" w:rsidRDefault="001A4DCC" w:rsidP="007C6EC3">
            <w:pPr>
              <w:rPr>
                <w:rFonts w:asciiTheme="majorBidi" w:hAnsiTheme="majorBidi" w:cstheme="majorBidi"/>
                <w:snapToGrid w:val="0"/>
                <w:color w:val="000000" w:themeColor="text1"/>
                <w:kern w:val="2"/>
                <w:sz w:val="5"/>
                <w:szCs w:val="5"/>
              </w:rPr>
            </w:pPr>
          </w:p>
        </w:tc>
        <w:tc>
          <w:tcPr>
            <w:tcW w:w="1260" w:type="dxa"/>
            <w:tcBorders>
              <w:bottom w:val="single" w:sz="8" w:space="0" w:color="auto"/>
              <w:right w:val="single" w:sz="8" w:space="0" w:color="auto"/>
            </w:tcBorders>
            <w:vAlign w:val="bottom"/>
          </w:tcPr>
          <w:p w14:paraId="277EC4CB" w14:textId="77777777" w:rsidR="001A4DCC" w:rsidRPr="006E5904" w:rsidRDefault="001A4DCC" w:rsidP="007C6EC3">
            <w:pPr>
              <w:rPr>
                <w:rFonts w:asciiTheme="majorBidi" w:hAnsiTheme="majorBidi" w:cstheme="majorBidi"/>
                <w:snapToGrid w:val="0"/>
                <w:color w:val="000000" w:themeColor="text1"/>
                <w:kern w:val="2"/>
                <w:sz w:val="5"/>
                <w:szCs w:val="5"/>
              </w:rPr>
            </w:pPr>
          </w:p>
        </w:tc>
      </w:tr>
    </w:tbl>
    <w:p w14:paraId="3A35CE19"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3D306495" w14:textId="77777777" w:rsidR="001A4DCC" w:rsidRPr="006E5904" w:rsidRDefault="001244B7" w:rsidP="00EC3910">
      <w:pPr>
        <w:pStyle w:val="Body"/>
        <w:rPr>
          <w:sz w:val="20"/>
          <w:szCs w:val="20"/>
        </w:rPr>
      </w:pPr>
      <w:r w:rsidRPr="006E5904">
        <w:t>The emission factors for different facility types and different fuel types are specified by the Ministerial Ordinance Concerning the Calculation of GHG Emissions from Business Activities of Specified Emitters as listed below:</w:t>
      </w:r>
    </w:p>
    <w:p w14:paraId="048F7742" w14:textId="77777777" w:rsidR="001A4DCC" w:rsidRPr="006E5904" w:rsidRDefault="001A4DCC" w:rsidP="007C6EC3">
      <w:pPr>
        <w:spacing w:line="216" w:lineRule="exact"/>
        <w:rPr>
          <w:rFonts w:asciiTheme="majorBidi" w:hAnsiTheme="majorBidi" w:cstheme="majorBidi"/>
          <w:snapToGrid w:val="0"/>
          <w:color w:val="000000" w:themeColor="text1"/>
          <w:kern w:val="2"/>
          <w:sz w:val="20"/>
          <w:szCs w:val="20"/>
        </w:rPr>
      </w:pPr>
    </w:p>
    <w:tbl>
      <w:tblPr>
        <w:tblW w:w="0" w:type="auto"/>
        <w:tblInd w:w="164" w:type="dxa"/>
        <w:tblLayout w:type="fixed"/>
        <w:tblCellMar>
          <w:left w:w="0" w:type="dxa"/>
          <w:right w:w="0" w:type="dxa"/>
        </w:tblCellMar>
        <w:tblLook w:val="04A0" w:firstRow="1" w:lastRow="0" w:firstColumn="1" w:lastColumn="0" w:noHBand="0" w:noVBand="1"/>
      </w:tblPr>
      <w:tblGrid>
        <w:gridCol w:w="6"/>
        <w:gridCol w:w="500"/>
        <w:gridCol w:w="3522"/>
        <w:gridCol w:w="2481"/>
        <w:gridCol w:w="2219"/>
        <w:gridCol w:w="20"/>
        <w:gridCol w:w="10"/>
        <w:gridCol w:w="20"/>
      </w:tblGrid>
      <w:tr w:rsidR="00A07B2A" w:rsidRPr="006E5904" w14:paraId="1CB0E361" w14:textId="77777777" w:rsidTr="00973A2D">
        <w:trPr>
          <w:gridBefore w:val="1"/>
          <w:gridAfter w:val="1"/>
          <w:wBefore w:w="6" w:type="dxa"/>
          <w:wAfter w:w="20" w:type="dxa"/>
          <w:trHeight w:val="316"/>
          <w:tblHeader/>
        </w:trPr>
        <w:tc>
          <w:tcPr>
            <w:tcW w:w="500" w:type="dxa"/>
            <w:vMerge w:val="restart"/>
            <w:tcBorders>
              <w:top w:val="single" w:sz="8" w:space="0" w:color="auto"/>
              <w:left w:val="single" w:sz="8" w:space="0" w:color="auto"/>
              <w:right w:val="single" w:sz="8" w:space="0" w:color="auto"/>
            </w:tcBorders>
            <w:vAlign w:val="center"/>
          </w:tcPr>
          <w:p w14:paraId="0EDECB43" w14:textId="77777777" w:rsidR="00A07B2A" w:rsidRPr="006E5904" w:rsidRDefault="00A07B2A" w:rsidP="00882B9E">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No</w:t>
            </w:r>
            <w:r w:rsidR="000E5858" w:rsidRPr="006E5904">
              <w:rPr>
                <w:rFonts w:asciiTheme="majorBidi" w:hAnsiTheme="majorBidi" w:cstheme="majorBidi"/>
                <w:snapToGrid w:val="0"/>
                <w:color w:val="000000" w:themeColor="text1"/>
                <w:kern w:val="2"/>
                <w:sz w:val="21"/>
                <w:szCs w:val="21"/>
              </w:rPr>
              <w:t>.</w:t>
            </w:r>
          </w:p>
        </w:tc>
        <w:tc>
          <w:tcPr>
            <w:tcW w:w="3522" w:type="dxa"/>
            <w:vMerge w:val="restart"/>
            <w:tcBorders>
              <w:top w:val="single" w:sz="8" w:space="0" w:color="auto"/>
              <w:right w:val="single" w:sz="8" w:space="0" w:color="auto"/>
            </w:tcBorders>
            <w:vAlign w:val="center"/>
          </w:tcPr>
          <w:p w14:paraId="14288A3B" w14:textId="77777777" w:rsidR="00A07B2A" w:rsidRPr="006E5904" w:rsidRDefault="001244B7" w:rsidP="001244B7">
            <w:pPr>
              <w:spacing w:line="211" w:lineRule="exact"/>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Facility type</w:t>
            </w:r>
          </w:p>
        </w:tc>
        <w:tc>
          <w:tcPr>
            <w:tcW w:w="2481" w:type="dxa"/>
            <w:vMerge w:val="restart"/>
            <w:tcBorders>
              <w:top w:val="single" w:sz="8" w:space="0" w:color="auto"/>
              <w:right w:val="single" w:sz="8" w:space="0" w:color="auto"/>
            </w:tcBorders>
            <w:vAlign w:val="center"/>
          </w:tcPr>
          <w:p w14:paraId="724BB872" w14:textId="77777777" w:rsidR="00A07B2A" w:rsidRPr="006E5904" w:rsidRDefault="001244B7" w:rsidP="001244B7">
            <w:pPr>
              <w:spacing w:line="211" w:lineRule="exact"/>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Fuel type</w:t>
            </w:r>
          </w:p>
        </w:tc>
        <w:tc>
          <w:tcPr>
            <w:tcW w:w="2219" w:type="dxa"/>
            <w:vMerge w:val="restart"/>
            <w:tcBorders>
              <w:top w:val="single" w:sz="8" w:space="0" w:color="auto"/>
              <w:right w:val="single" w:sz="8" w:space="0" w:color="auto"/>
            </w:tcBorders>
            <w:vAlign w:val="center"/>
          </w:tcPr>
          <w:p w14:paraId="5DEFE466" w14:textId="77777777" w:rsidR="00A07B2A" w:rsidRPr="006E5904" w:rsidRDefault="001244B7" w:rsidP="001244B7">
            <w:pPr>
              <w:spacing w:line="211" w:lineRule="exact"/>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Emission factor</w:t>
            </w:r>
          </w:p>
        </w:tc>
        <w:tc>
          <w:tcPr>
            <w:tcW w:w="30" w:type="dxa"/>
            <w:gridSpan w:val="2"/>
            <w:vAlign w:val="center"/>
          </w:tcPr>
          <w:p w14:paraId="571A07FA" w14:textId="77777777" w:rsidR="00A07B2A" w:rsidRPr="006E5904" w:rsidRDefault="00A07B2A" w:rsidP="007C6EC3">
            <w:pPr>
              <w:rPr>
                <w:rFonts w:asciiTheme="majorBidi" w:hAnsiTheme="majorBidi" w:cstheme="majorBidi"/>
                <w:snapToGrid w:val="0"/>
                <w:color w:val="000000" w:themeColor="text1"/>
                <w:kern w:val="2"/>
                <w:sz w:val="1"/>
                <w:szCs w:val="1"/>
              </w:rPr>
            </w:pPr>
          </w:p>
        </w:tc>
      </w:tr>
      <w:tr w:rsidR="00A07B2A" w:rsidRPr="006E5904" w14:paraId="69FE858C" w14:textId="77777777" w:rsidTr="00973A2D">
        <w:trPr>
          <w:gridBefore w:val="1"/>
          <w:gridAfter w:val="1"/>
          <w:wBefore w:w="6" w:type="dxa"/>
          <w:wAfter w:w="20" w:type="dxa"/>
          <w:trHeight w:val="74"/>
        </w:trPr>
        <w:tc>
          <w:tcPr>
            <w:tcW w:w="500" w:type="dxa"/>
            <w:vMerge/>
            <w:tcBorders>
              <w:left w:val="single" w:sz="8" w:space="0" w:color="auto"/>
              <w:bottom w:val="single" w:sz="8" w:space="0" w:color="auto"/>
              <w:right w:val="single" w:sz="8" w:space="0" w:color="auto"/>
            </w:tcBorders>
            <w:vAlign w:val="center"/>
          </w:tcPr>
          <w:p w14:paraId="490FC6BF" w14:textId="77777777" w:rsidR="00A07B2A" w:rsidRPr="006E5904" w:rsidRDefault="00A07B2A" w:rsidP="007C6EC3">
            <w:pPr>
              <w:rPr>
                <w:rFonts w:asciiTheme="majorBidi" w:hAnsiTheme="majorBidi" w:cstheme="majorBidi"/>
                <w:snapToGrid w:val="0"/>
                <w:color w:val="000000" w:themeColor="text1"/>
                <w:kern w:val="2"/>
                <w:sz w:val="6"/>
                <w:szCs w:val="6"/>
              </w:rPr>
            </w:pPr>
          </w:p>
        </w:tc>
        <w:tc>
          <w:tcPr>
            <w:tcW w:w="3522" w:type="dxa"/>
            <w:vMerge/>
            <w:tcBorders>
              <w:bottom w:val="single" w:sz="8" w:space="0" w:color="auto"/>
              <w:right w:val="single" w:sz="8" w:space="0" w:color="auto"/>
            </w:tcBorders>
            <w:vAlign w:val="center"/>
          </w:tcPr>
          <w:p w14:paraId="7D48644D" w14:textId="77777777" w:rsidR="00A07B2A" w:rsidRPr="006E5904" w:rsidRDefault="00A07B2A" w:rsidP="007C6EC3">
            <w:pPr>
              <w:rPr>
                <w:rFonts w:asciiTheme="majorBidi" w:hAnsiTheme="majorBidi" w:cstheme="majorBidi"/>
                <w:snapToGrid w:val="0"/>
                <w:color w:val="000000" w:themeColor="text1"/>
                <w:kern w:val="2"/>
                <w:sz w:val="6"/>
                <w:szCs w:val="6"/>
              </w:rPr>
            </w:pPr>
          </w:p>
        </w:tc>
        <w:tc>
          <w:tcPr>
            <w:tcW w:w="2481" w:type="dxa"/>
            <w:vMerge/>
            <w:tcBorders>
              <w:bottom w:val="single" w:sz="8" w:space="0" w:color="auto"/>
              <w:right w:val="single" w:sz="8" w:space="0" w:color="auto"/>
            </w:tcBorders>
            <w:vAlign w:val="center"/>
          </w:tcPr>
          <w:p w14:paraId="5D3CD2C9" w14:textId="77777777" w:rsidR="00A07B2A" w:rsidRPr="006E5904" w:rsidRDefault="00A07B2A" w:rsidP="007C6EC3">
            <w:pPr>
              <w:rPr>
                <w:rFonts w:asciiTheme="majorBidi" w:hAnsiTheme="majorBidi" w:cstheme="majorBidi"/>
                <w:snapToGrid w:val="0"/>
                <w:color w:val="000000" w:themeColor="text1"/>
                <w:kern w:val="2"/>
                <w:sz w:val="6"/>
                <w:szCs w:val="6"/>
              </w:rPr>
            </w:pPr>
          </w:p>
        </w:tc>
        <w:tc>
          <w:tcPr>
            <w:tcW w:w="2219" w:type="dxa"/>
            <w:vMerge/>
            <w:tcBorders>
              <w:bottom w:val="single" w:sz="8" w:space="0" w:color="auto"/>
              <w:right w:val="single" w:sz="8" w:space="0" w:color="auto"/>
            </w:tcBorders>
            <w:vAlign w:val="center"/>
          </w:tcPr>
          <w:p w14:paraId="016F49C2" w14:textId="77777777" w:rsidR="00A07B2A" w:rsidRPr="006E5904" w:rsidRDefault="00A07B2A" w:rsidP="007C6EC3">
            <w:pPr>
              <w:rPr>
                <w:rFonts w:asciiTheme="majorBidi" w:hAnsiTheme="majorBidi" w:cstheme="majorBidi"/>
                <w:snapToGrid w:val="0"/>
                <w:color w:val="000000" w:themeColor="text1"/>
                <w:kern w:val="2"/>
                <w:sz w:val="6"/>
                <w:szCs w:val="6"/>
              </w:rPr>
            </w:pPr>
          </w:p>
        </w:tc>
        <w:tc>
          <w:tcPr>
            <w:tcW w:w="30" w:type="dxa"/>
            <w:gridSpan w:val="2"/>
            <w:vAlign w:val="center"/>
          </w:tcPr>
          <w:p w14:paraId="256D37B3" w14:textId="77777777" w:rsidR="00A07B2A" w:rsidRPr="006E5904" w:rsidRDefault="00A07B2A" w:rsidP="007C6EC3">
            <w:pPr>
              <w:rPr>
                <w:rFonts w:asciiTheme="majorBidi" w:hAnsiTheme="majorBidi" w:cstheme="majorBidi"/>
                <w:snapToGrid w:val="0"/>
                <w:color w:val="000000" w:themeColor="text1"/>
                <w:kern w:val="2"/>
                <w:sz w:val="1"/>
                <w:szCs w:val="1"/>
              </w:rPr>
            </w:pPr>
          </w:p>
        </w:tc>
      </w:tr>
      <w:tr w:rsidR="00334131" w:rsidRPr="006E5904" w14:paraId="3F4CB8A4" w14:textId="77777777" w:rsidTr="00973A2D">
        <w:trPr>
          <w:gridBefore w:val="1"/>
          <w:gridAfter w:val="1"/>
          <w:wBefore w:w="6" w:type="dxa"/>
          <w:wAfter w:w="20" w:type="dxa"/>
          <w:trHeight w:val="302"/>
        </w:trPr>
        <w:tc>
          <w:tcPr>
            <w:tcW w:w="500" w:type="dxa"/>
            <w:vMerge w:val="restart"/>
            <w:tcBorders>
              <w:left w:val="single" w:sz="8" w:space="0" w:color="auto"/>
              <w:right w:val="single" w:sz="8" w:space="0" w:color="auto"/>
            </w:tcBorders>
            <w:vAlign w:val="center"/>
          </w:tcPr>
          <w:p w14:paraId="6456480D" w14:textId="77777777" w:rsidR="00334131" w:rsidRPr="006E5904" w:rsidRDefault="00334131" w:rsidP="007C6EC3">
            <w:pPr>
              <w:jc w:val="center"/>
              <w:rPr>
                <w:rFonts w:asciiTheme="majorBidi" w:hAnsiTheme="majorBidi" w:cstheme="majorBidi"/>
                <w:snapToGrid w:val="0"/>
                <w:color w:val="000000" w:themeColor="text1"/>
                <w:kern w:val="2"/>
                <w:sz w:val="24"/>
                <w:szCs w:val="24"/>
              </w:rPr>
            </w:pPr>
            <w:r w:rsidRPr="006E5904">
              <w:rPr>
                <w:rFonts w:asciiTheme="majorBidi" w:eastAsia="Century" w:hAnsiTheme="majorBidi" w:cstheme="majorBidi"/>
                <w:snapToGrid w:val="0"/>
                <w:color w:val="000000" w:themeColor="text1"/>
                <w:kern w:val="2"/>
                <w:sz w:val="21"/>
                <w:szCs w:val="21"/>
              </w:rPr>
              <w:t>1</w:t>
            </w:r>
          </w:p>
        </w:tc>
        <w:tc>
          <w:tcPr>
            <w:tcW w:w="3522" w:type="dxa"/>
            <w:vMerge w:val="restart"/>
            <w:tcBorders>
              <w:right w:val="single" w:sz="8" w:space="0" w:color="auto"/>
            </w:tcBorders>
            <w:vAlign w:val="center"/>
          </w:tcPr>
          <w:p w14:paraId="5D170A5D" w14:textId="77777777" w:rsidR="00334131" w:rsidRPr="006E5904" w:rsidRDefault="008F1CE0" w:rsidP="008F23E9">
            <w:pPr>
              <w:spacing w:line="211" w:lineRule="exact"/>
              <w:ind w:left="113"/>
              <w:rPr>
                <w:rFonts w:asciiTheme="majorBidi" w:hAnsiTheme="majorBidi" w:cstheme="majorBidi"/>
                <w:snapToGrid w:val="0"/>
                <w:color w:val="000000" w:themeColor="text1"/>
                <w:kern w:val="2"/>
                <w:sz w:val="24"/>
                <w:szCs w:val="24"/>
              </w:rPr>
            </w:pPr>
            <w:r w:rsidRPr="006E5904">
              <w:rPr>
                <w:rFonts w:asciiTheme="majorBidi" w:eastAsia="ＭＳ 明朝" w:hAnsiTheme="majorBidi" w:cstheme="majorBidi"/>
                <w:snapToGrid w:val="0"/>
                <w:color w:val="000000" w:themeColor="text1"/>
                <w:kern w:val="2"/>
                <w:sz w:val="21"/>
                <w:szCs w:val="21"/>
              </w:rPr>
              <w:t>Boiler</w:t>
            </w:r>
          </w:p>
        </w:tc>
        <w:tc>
          <w:tcPr>
            <w:tcW w:w="2481" w:type="dxa"/>
            <w:tcBorders>
              <w:right w:val="single" w:sz="8" w:space="0" w:color="auto"/>
            </w:tcBorders>
            <w:vAlign w:val="center"/>
          </w:tcPr>
          <w:p w14:paraId="57F58459" w14:textId="77777777" w:rsidR="00334131" w:rsidRPr="006E5904" w:rsidRDefault="008F1CE0" w:rsidP="008F1CE0">
            <w:pPr>
              <w:spacing w:line="211" w:lineRule="exact"/>
              <w:ind w:left="6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Wood</w:t>
            </w:r>
          </w:p>
        </w:tc>
        <w:tc>
          <w:tcPr>
            <w:tcW w:w="2219" w:type="dxa"/>
            <w:tcBorders>
              <w:right w:val="single" w:sz="8" w:space="0" w:color="auto"/>
            </w:tcBorders>
            <w:vAlign w:val="center"/>
          </w:tcPr>
          <w:p w14:paraId="00E34020" w14:textId="77777777" w:rsidR="00334131" w:rsidRPr="006E5904" w:rsidRDefault="00334131"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0.000074 tCH</w:t>
            </w:r>
            <w:r w:rsidRPr="006E5904">
              <w:rPr>
                <w:rFonts w:asciiTheme="majorBidi" w:eastAsia="Century" w:hAnsiTheme="majorBidi" w:cstheme="majorBidi"/>
                <w:snapToGrid w:val="0"/>
                <w:color w:val="000000" w:themeColor="text1"/>
                <w:kern w:val="2"/>
                <w:sz w:val="21"/>
                <w:szCs w:val="21"/>
                <w:vertAlign w:val="subscript"/>
              </w:rPr>
              <w:t>4</w:t>
            </w:r>
            <w:r w:rsidRPr="006E5904">
              <w:rPr>
                <w:rFonts w:asciiTheme="majorBidi" w:eastAsia="Century" w:hAnsiTheme="majorBidi" w:cstheme="majorBidi"/>
                <w:snapToGrid w:val="0"/>
                <w:color w:val="000000" w:themeColor="text1"/>
                <w:kern w:val="2"/>
                <w:sz w:val="21"/>
                <w:szCs w:val="21"/>
              </w:rPr>
              <w:t>/GJ</w:t>
            </w:r>
          </w:p>
        </w:tc>
        <w:tc>
          <w:tcPr>
            <w:tcW w:w="30" w:type="dxa"/>
            <w:gridSpan w:val="2"/>
            <w:vAlign w:val="center"/>
          </w:tcPr>
          <w:p w14:paraId="291FAD6B" w14:textId="77777777" w:rsidR="00334131" w:rsidRPr="006E5904" w:rsidRDefault="00334131" w:rsidP="007C6EC3">
            <w:pPr>
              <w:rPr>
                <w:rFonts w:asciiTheme="majorBidi" w:hAnsiTheme="majorBidi" w:cstheme="majorBidi"/>
                <w:snapToGrid w:val="0"/>
                <w:color w:val="000000" w:themeColor="text1"/>
                <w:kern w:val="2"/>
                <w:sz w:val="1"/>
                <w:szCs w:val="1"/>
              </w:rPr>
            </w:pPr>
          </w:p>
        </w:tc>
      </w:tr>
      <w:tr w:rsidR="00334131" w:rsidRPr="006E5904" w14:paraId="76B20095" w14:textId="77777777" w:rsidTr="00973A2D">
        <w:trPr>
          <w:gridBefore w:val="1"/>
          <w:gridAfter w:val="1"/>
          <w:wBefore w:w="6" w:type="dxa"/>
          <w:wAfter w:w="20" w:type="dxa"/>
          <w:trHeight w:val="58"/>
        </w:trPr>
        <w:tc>
          <w:tcPr>
            <w:tcW w:w="500" w:type="dxa"/>
            <w:vMerge/>
            <w:tcBorders>
              <w:left w:val="single" w:sz="8" w:space="0" w:color="auto"/>
              <w:right w:val="single" w:sz="8" w:space="0" w:color="auto"/>
            </w:tcBorders>
            <w:vAlign w:val="center"/>
          </w:tcPr>
          <w:p w14:paraId="7D543797" w14:textId="77777777" w:rsidR="00334131" w:rsidRPr="006E5904" w:rsidRDefault="00334131" w:rsidP="007C6EC3">
            <w:pPr>
              <w:jc w:val="center"/>
              <w:rPr>
                <w:rFonts w:asciiTheme="majorBidi" w:hAnsiTheme="majorBidi" w:cstheme="majorBidi"/>
                <w:snapToGrid w:val="0"/>
                <w:color w:val="000000" w:themeColor="text1"/>
                <w:kern w:val="2"/>
                <w:sz w:val="5"/>
                <w:szCs w:val="5"/>
              </w:rPr>
            </w:pPr>
          </w:p>
        </w:tc>
        <w:tc>
          <w:tcPr>
            <w:tcW w:w="3522" w:type="dxa"/>
            <w:vMerge/>
            <w:tcBorders>
              <w:right w:val="single" w:sz="8" w:space="0" w:color="auto"/>
            </w:tcBorders>
            <w:vAlign w:val="center"/>
          </w:tcPr>
          <w:p w14:paraId="22E59371" w14:textId="77777777" w:rsidR="00334131" w:rsidRPr="006E5904" w:rsidRDefault="00334131" w:rsidP="008F23E9">
            <w:pPr>
              <w:spacing w:line="211" w:lineRule="exact"/>
              <w:ind w:left="113"/>
              <w:rPr>
                <w:rFonts w:asciiTheme="majorBidi" w:hAnsiTheme="majorBidi" w:cstheme="majorBidi"/>
                <w:snapToGrid w:val="0"/>
                <w:color w:val="000000" w:themeColor="text1"/>
                <w:kern w:val="2"/>
                <w:sz w:val="5"/>
                <w:szCs w:val="5"/>
              </w:rPr>
            </w:pPr>
          </w:p>
        </w:tc>
        <w:tc>
          <w:tcPr>
            <w:tcW w:w="2481" w:type="dxa"/>
            <w:tcBorders>
              <w:bottom w:val="single" w:sz="8" w:space="0" w:color="auto"/>
              <w:right w:val="single" w:sz="8" w:space="0" w:color="auto"/>
            </w:tcBorders>
            <w:vAlign w:val="center"/>
          </w:tcPr>
          <w:p w14:paraId="5C562BFE" w14:textId="77777777" w:rsidR="00334131" w:rsidRPr="006E5904" w:rsidRDefault="00334131" w:rsidP="007C6EC3">
            <w:pPr>
              <w:rPr>
                <w:rFonts w:asciiTheme="majorBidi" w:hAnsiTheme="majorBidi" w:cstheme="majorBidi"/>
                <w:snapToGrid w:val="0"/>
                <w:color w:val="000000" w:themeColor="text1"/>
                <w:kern w:val="2"/>
                <w:sz w:val="5"/>
                <w:szCs w:val="5"/>
              </w:rPr>
            </w:pPr>
          </w:p>
        </w:tc>
        <w:tc>
          <w:tcPr>
            <w:tcW w:w="2219" w:type="dxa"/>
            <w:tcBorders>
              <w:bottom w:val="single" w:sz="8" w:space="0" w:color="auto"/>
              <w:right w:val="single" w:sz="8" w:space="0" w:color="auto"/>
            </w:tcBorders>
            <w:vAlign w:val="center"/>
          </w:tcPr>
          <w:p w14:paraId="70E29639" w14:textId="77777777" w:rsidR="00334131" w:rsidRPr="006E5904" w:rsidRDefault="00334131" w:rsidP="007C6EC3">
            <w:pPr>
              <w:rPr>
                <w:rFonts w:asciiTheme="majorBidi" w:hAnsiTheme="majorBidi" w:cstheme="majorBidi"/>
                <w:snapToGrid w:val="0"/>
                <w:color w:val="000000" w:themeColor="text1"/>
                <w:kern w:val="2"/>
                <w:sz w:val="5"/>
                <w:szCs w:val="5"/>
              </w:rPr>
            </w:pPr>
          </w:p>
        </w:tc>
        <w:tc>
          <w:tcPr>
            <w:tcW w:w="30" w:type="dxa"/>
            <w:gridSpan w:val="2"/>
            <w:vAlign w:val="center"/>
          </w:tcPr>
          <w:p w14:paraId="3FA9F893" w14:textId="77777777" w:rsidR="00334131" w:rsidRPr="006E5904" w:rsidRDefault="00334131" w:rsidP="007C6EC3">
            <w:pPr>
              <w:rPr>
                <w:rFonts w:asciiTheme="majorBidi" w:hAnsiTheme="majorBidi" w:cstheme="majorBidi"/>
                <w:snapToGrid w:val="0"/>
                <w:color w:val="000000" w:themeColor="text1"/>
                <w:kern w:val="2"/>
                <w:sz w:val="1"/>
                <w:szCs w:val="1"/>
              </w:rPr>
            </w:pPr>
          </w:p>
        </w:tc>
      </w:tr>
      <w:tr w:rsidR="00334131" w:rsidRPr="006E5904" w14:paraId="60DE4E6F" w14:textId="77777777" w:rsidTr="00973A2D">
        <w:trPr>
          <w:gridBefore w:val="1"/>
          <w:gridAfter w:val="1"/>
          <w:wBefore w:w="6" w:type="dxa"/>
          <w:wAfter w:w="20" w:type="dxa"/>
          <w:trHeight w:val="292"/>
        </w:trPr>
        <w:tc>
          <w:tcPr>
            <w:tcW w:w="500" w:type="dxa"/>
            <w:vMerge/>
            <w:tcBorders>
              <w:left w:val="single" w:sz="8" w:space="0" w:color="auto"/>
              <w:right w:val="single" w:sz="8" w:space="0" w:color="auto"/>
            </w:tcBorders>
            <w:vAlign w:val="center"/>
          </w:tcPr>
          <w:p w14:paraId="25CD4486" w14:textId="77777777" w:rsidR="00334131" w:rsidRPr="006E5904" w:rsidRDefault="00334131" w:rsidP="007C6EC3">
            <w:pPr>
              <w:jc w:val="center"/>
              <w:rPr>
                <w:rFonts w:asciiTheme="majorBidi" w:hAnsiTheme="majorBidi" w:cstheme="majorBidi"/>
                <w:snapToGrid w:val="0"/>
                <w:color w:val="000000" w:themeColor="text1"/>
                <w:kern w:val="2"/>
                <w:sz w:val="20"/>
                <w:szCs w:val="20"/>
              </w:rPr>
            </w:pPr>
          </w:p>
        </w:tc>
        <w:tc>
          <w:tcPr>
            <w:tcW w:w="3522" w:type="dxa"/>
            <w:vMerge/>
            <w:tcBorders>
              <w:right w:val="single" w:sz="8" w:space="0" w:color="auto"/>
            </w:tcBorders>
            <w:vAlign w:val="center"/>
          </w:tcPr>
          <w:p w14:paraId="4ECA8DD7" w14:textId="77777777" w:rsidR="00334131" w:rsidRPr="006E5904" w:rsidRDefault="00334131" w:rsidP="008F23E9">
            <w:pPr>
              <w:spacing w:line="211" w:lineRule="exact"/>
              <w:ind w:left="113"/>
              <w:rPr>
                <w:rFonts w:asciiTheme="majorBidi" w:hAnsiTheme="majorBidi" w:cstheme="majorBidi"/>
                <w:snapToGrid w:val="0"/>
                <w:color w:val="000000" w:themeColor="text1"/>
                <w:kern w:val="2"/>
                <w:sz w:val="20"/>
                <w:szCs w:val="20"/>
              </w:rPr>
            </w:pPr>
          </w:p>
        </w:tc>
        <w:tc>
          <w:tcPr>
            <w:tcW w:w="2481" w:type="dxa"/>
            <w:tcBorders>
              <w:right w:val="single" w:sz="8" w:space="0" w:color="auto"/>
            </w:tcBorders>
            <w:vAlign w:val="center"/>
          </w:tcPr>
          <w:p w14:paraId="4BB03DAF" w14:textId="77777777" w:rsidR="00334131" w:rsidRPr="006E5904" w:rsidRDefault="00903C7D" w:rsidP="008F1CE0">
            <w:pPr>
              <w:spacing w:line="211" w:lineRule="exact"/>
              <w:ind w:left="6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Charcoal</w:t>
            </w:r>
          </w:p>
        </w:tc>
        <w:tc>
          <w:tcPr>
            <w:tcW w:w="2219" w:type="dxa"/>
            <w:tcBorders>
              <w:right w:val="single" w:sz="8" w:space="0" w:color="auto"/>
            </w:tcBorders>
            <w:vAlign w:val="center"/>
          </w:tcPr>
          <w:p w14:paraId="433B2E7A" w14:textId="77777777" w:rsidR="00334131" w:rsidRPr="006E5904" w:rsidRDefault="00334131"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0.000074 tCH</w:t>
            </w:r>
            <w:r w:rsidRPr="006E5904">
              <w:rPr>
                <w:rFonts w:asciiTheme="majorBidi" w:eastAsia="Century" w:hAnsiTheme="majorBidi" w:cstheme="majorBidi"/>
                <w:snapToGrid w:val="0"/>
                <w:color w:val="000000" w:themeColor="text1"/>
                <w:kern w:val="2"/>
                <w:sz w:val="21"/>
                <w:szCs w:val="21"/>
                <w:vertAlign w:val="subscript"/>
              </w:rPr>
              <w:t>4</w:t>
            </w:r>
            <w:r w:rsidRPr="006E5904">
              <w:rPr>
                <w:rFonts w:asciiTheme="majorBidi" w:eastAsia="Century" w:hAnsiTheme="majorBidi" w:cstheme="majorBidi"/>
                <w:snapToGrid w:val="0"/>
                <w:color w:val="000000" w:themeColor="text1"/>
                <w:kern w:val="2"/>
                <w:sz w:val="21"/>
                <w:szCs w:val="21"/>
              </w:rPr>
              <w:t>/GJ</w:t>
            </w:r>
          </w:p>
        </w:tc>
        <w:tc>
          <w:tcPr>
            <w:tcW w:w="30" w:type="dxa"/>
            <w:gridSpan w:val="2"/>
            <w:vAlign w:val="center"/>
          </w:tcPr>
          <w:p w14:paraId="5072D83C" w14:textId="77777777" w:rsidR="00334131" w:rsidRPr="006E5904" w:rsidRDefault="00334131" w:rsidP="007C6EC3">
            <w:pPr>
              <w:rPr>
                <w:rFonts w:asciiTheme="majorBidi" w:hAnsiTheme="majorBidi" w:cstheme="majorBidi"/>
                <w:snapToGrid w:val="0"/>
                <w:color w:val="000000" w:themeColor="text1"/>
                <w:kern w:val="2"/>
                <w:sz w:val="1"/>
                <w:szCs w:val="1"/>
              </w:rPr>
            </w:pPr>
          </w:p>
        </w:tc>
      </w:tr>
      <w:tr w:rsidR="00334131" w:rsidRPr="006E5904" w14:paraId="54A31C90" w14:textId="77777777" w:rsidTr="00973A2D">
        <w:trPr>
          <w:gridBefore w:val="1"/>
          <w:gridAfter w:val="1"/>
          <w:wBefore w:w="6" w:type="dxa"/>
          <w:wAfter w:w="20" w:type="dxa"/>
          <w:trHeight w:val="58"/>
        </w:trPr>
        <w:tc>
          <w:tcPr>
            <w:tcW w:w="500" w:type="dxa"/>
            <w:vMerge/>
            <w:tcBorders>
              <w:left w:val="single" w:sz="8" w:space="0" w:color="auto"/>
              <w:right w:val="single" w:sz="8" w:space="0" w:color="auto"/>
            </w:tcBorders>
            <w:vAlign w:val="center"/>
          </w:tcPr>
          <w:p w14:paraId="4B73F3F5" w14:textId="77777777" w:rsidR="00334131" w:rsidRPr="006E5904" w:rsidRDefault="00334131" w:rsidP="007C6EC3">
            <w:pPr>
              <w:rPr>
                <w:rFonts w:asciiTheme="majorBidi" w:hAnsiTheme="majorBidi" w:cstheme="majorBidi"/>
                <w:snapToGrid w:val="0"/>
                <w:color w:val="000000" w:themeColor="text1"/>
                <w:kern w:val="2"/>
                <w:sz w:val="5"/>
                <w:szCs w:val="5"/>
              </w:rPr>
            </w:pPr>
          </w:p>
        </w:tc>
        <w:tc>
          <w:tcPr>
            <w:tcW w:w="3522" w:type="dxa"/>
            <w:vMerge/>
            <w:tcBorders>
              <w:right w:val="single" w:sz="8" w:space="0" w:color="auto"/>
            </w:tcBorders>
            <w:vAlign w:val="center"/>
          </w:tcPr>
          <w:p w14:paraId="3A62CC9B" w14:textId="77777777" w:rsidR="00334131" w:rsidRPr="006E5904" w:rsidRDefault="00334131" w:rsidP="008F23E9">
            <w:pPr>
              <w:ind w:left="113"/>
              <w:rPr>
                <w:rFonts w:asciiTheme="majorBidi" w:hAnsiTheme="majorBidi" w:cstheme="majorBidi"/>
                <w:snapToGrid w:val="0"/>
                <w:color w:val="000000" w:themeColor="text1"/>
                <w:kern w:val="2"/>
                <w:sz w:val="5"/>
                <w:szCs w:val="5"/>
              </w:rPr>
            </w:pPr>
          </w:p>
        </w:tc>
        <w:tc>
          <w:tcPr>
            <w:tcW w:w="2481" w:type="dxa"/>
            <w:tcBorders>
              <w:bottom w:val="single" w:sz="8" w:space="0" w:color="auto"/>
              <w:right w:val="single" w:sz="8" w:space="0" w:color="auto"/>
            </w:tcBorders>
            <w:vAlign w:val="center"/>
          </w:tcPr>
          <w:p w14:paraId="7B501E89" w14:textId="77777777" w:rsidR="00334131" w:rsidRPr="006E5904" w:rsidRDefault="00334131" w:rsidP="007C6EC3">
            <w:pPr>
              <w:rPr>
                <w:rFonts w:asciiTheme="majorBidi" w:hAnsiTheme="majorBidi" w:cstheme="majorBidi"/>
                <w:snapToGrid w:val="0"/>
                <w:color w:val="000000" w:themeColor="text1"/>
                <w:kern w:val="2"/>
                <w:sz w:val="5"/>
                <w:szCs w:val="5"/>
              </w:rPr>
            </w:pPr>
          </w:p>
        </w:tc>
        <w:tc>
          <w:tcPr>
            <w:tcW w:w="2219" w:type="dxa"/>
            <w:tcBorders>
              <w:bottom w:val="single" w:sz="8" w:space="0" w:color="auto"/>
              <w:right w:val="single" w:sz="8" w:space="0" w:color="auto"/>
            </w:tcBorders>
            <w:vAlign w:val="center"/>
          </w:tcPr>
          <w:p w14:paraId="4BB071DE" w14:textId="77777777" w:rsidR="00334131" w:rsidRPr="006E5904" w:rsidRDefault="00334131" w:rsidP="007C6EC3">
            <w:pPr>
              <w:rPr>
                <w:rFonts w:asciiTheme="majorBidi" w:hAnsiTheme="majorBidi" w:cstheme="majorBidi"/>
                <w:snapToGrid w:val="0"/>
                <w:color w:val="000000" w:themeColor="text1"/>
                <w:kern w:val="2"/>
                <w:sz w:val="5"/>
                <w:szCs w:val="5"/>
              </w:rPr>
            </w:pPr>
          </w:p>
        </w:tc>
        <w:tc>
          <w:tcPr>
            <w:tcW w:w="30" w:type="dxa"/>
            <w:gridSpan w:val="2"/>
            <w:vAlign w:val="center"/>
          </w:tcPr>
          <w:p w14:paraId="4B0D347A" w14:textId="77777777" w:rsidR="00334131" w:rsidRPr="006E5904" w:rsidRDefault="00334131" w:rsidP="007C6EC3">
            <w:pPr>
              <w:rPr>
                <w:rFonts w:asciiTheme="majorBidi" w:hAnsiTheme="majorBidi" w:cstheme="majorBidi"/>
                <w:snapToGrid w:val="0"/>
                <w:color w:val="000000" w:themeColor="text1"/>
                <w:kern w:val="2"/>
                <w:sz w:val="1"/>
                <w:szCs w:val="1"/>
              </w:rPr>
            </w:pPr>
          </w:p>
        </w:tc>
      </w:tr>
      <w:tr w:rsidR="00334131" w:rsidRPr="006E5904" w14:paraId="05496070" w14:textId="77777777" w:rsidTr="00973A2D">
        <w:trPr>
          <w:gridBefore w:val="1"/>
          <w:gridAfter w:val="1"/>
          <w:wBefore w:w="6" w:type="dxa"/>
          <w:wAfter w:w="20" w:type="dxa"/>
          <w:trHeight w:val="291"/>
        </w:trPr>
        <w:tc>
          <w:tcPr>
            <w:tcW w:w="500" w:type="dxa"/>
            <w:vMerge/>
            <w:tcBorders>
              <w:left w:val="single" w:sz="8" w:space="0" w:color="auto"/>
              <w:right w:val="single" w:sz="8" w:space="0" w:color="auto"/>
            </w:tcBorders>
            <w:vAlign w:val="center"/>
          </w:tcPr>
          <w:p w14:paraId="108B9DE7" w14:textId="77777777" w:rsidR="00334131" w:rsidRPr="006E5904" w:rsidRDefault="00334131" w:rsidP="007C6EC3">
            <w:pPr>
              <w:rPr>
                <w:rFonts w:asciiTheme="majorBidi" w:hAnsiTheme="majorBidi" w:cstheme="majorBidi"/>
                <w:snapToGrid w:val="0"/>
                <w:color w:val="000000" w:themeColor="text1"/>
                <w:kern w:val="2"/>
                <w:sz w:val="24"/>
                <w:szCs w:val="24"/>
              </w:rPr>
            </w:pPr>
          </w:p>
        </w:tc>
        <w:tc>
          <w:tcPr>
            <w:tcW w:w="3522" w:type="dxa"/>
            <w:vMerge/>
            <w:tcBorders>
              <w:right w:val="single" w:sz="8" w:space="0" w:color="auto"/>
            </w:tcBorders>
            <w:vAlign w:val="center"/>
          </w:tcPr>
          <w:p w14:paraId="5735555F" w14:textId="77777777" w:rsidR="00334131" w:rsidRPr="006E5904" w:rsidRDefault="00334131" w:rsidP="008F23E9">
            <w:pPr>
              <w:ind w:left="113"/>
              <w:rPr>
                <w:rFonts w:asciiTheme="majorBidi" w:hAnsiTheme="majorBidi" w:cstheme="majorBidi"/>
                <w:snapToGrid w:val="0"/>
                <w:color w:val="000000" w:themeColor="text1"/>
                <w:kern w:val="2"/>
                <w:sz w:val="24"/>
                <w:szCs w:val="24"/>
              </w:rPr>
            </w:pPr>
          </w:p>
        </w:tc>
        <w:tc>
          <w:tcPr>
            <w:tcW w:w="2481" w:type="dxa"/>
            <w:tcBorders>
              <w:right w:val="single" w:sz="8" w:space="0" w:color="auto"/>
            </w:tcBorders>
            <w:vAlign w:val="center"/>
          </w:tcPr>
          <w:p w14:paraId="34190F07" w14:textId="77777777" w:rsidR="00334131" w:rsidRPr="006E5904" w:rsidRDefault="00DC2B23" w:rsidP="007C6EC3">
            <w:pPr>
              <w:spacing w:line="211" w:lineRule="exact"/>
              <w:ind w:left="6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Pulp waste liquor</w:t>
            </w:r>
          </w:p>
        </w:tc>
        <w:tc>
          <w:tcPr>
            <w:tcW w:w="2219" w:type="dxa"/>
            <w:tcBorders>
              <w:right w:val="single" w:sz="8" w:space="0" w:color="auto"/>
            </w:tcBorders>
            <w:vAlign w:val="center"/>
          </w:tcPr>
          <w:p w14:paraId="40626080" w14:textId="77777777" w:rsidR="00334131" w:rsidRPr="006E5904" w:rsidRDefault="00334131"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0.0000039 tCH</w:t>
            </w:r>
            <w:r w:rsidRPr="006E5904">
              <w:rPr>
                <w:rFonts w:asciiTheme="majorBidi" w:eastAsia="Century" w:hAnsiTheme="majorBidi" w:cstheme="majorBidi"/>
                <w:snapToGrid w:val="0"/>
                <w:color w:val="000000" w:themeColor="text1"/>
                <w:kern w:val="2"/>
                <w:sz w:val="21"/>
                <w:szCs w:val="21"/>
                <w:vertAlign w:val="subscript"/>
              </w:rPr>
              <w:t>4</w:t>
            </w:r>
            <w:r w:rsidRPr="006E5904">
              <w:rPr>
                <w:rFonts w:asciiTheme="majorBidi" w:eastAsia="Century" w:hAnsiTheme="majorBidi" w:cstheme="majorBidi"/>
                <w:snapToGrid w:val="0"/>
                <w:color w:val="000000" w:themeColor="text1"/>
                <w:kern w:val="2"/>
                <w:sz w:val="21"/>
                <w:szCs w:val="21"/>
              </w:rPr>
              <w:t>/GJ</w:t>
            </w:r>
          </w:p>
        </w:tc>
        <w:tc>
          <w:tcPr>
            <w:tcW w:w="30" w:type="dxa"/>
            <w:gridSpan w:val="2"/>
            <w:vAlign w:val="center"/>
          </w:tcPr>
          <w:p w14:paraId="191CE9FD" w14:textId="77777777" w:rsidR="00334131" w:rsidRPr="006E5904" w:rsidRDefault="00334131" w:rsidP="007C6EC3">
            <w:pPr>
              <w:rPr>
                <w:rFonts w:asciiTheme="majorBidi" w:hAnsiTheme="majorBidi" w:cstheme="majorBidi"/>
                <w:snapToGrid w:val="0"/>
                <w:color w:val="000000" w:themeColor="text1"/>
                <w:kern w:val="2"/>
                <w:sz w:val="1"/>
                <w:szCs w:val="1"/>
              </w:rPr>
            </w:pPr>
          </w:p>
        </w:tc>
      </w:tr>
      <w:tr w:rsidR="00334131" w:rsidRPr="006E5904" w14:paraId="69739241" w14:textId="77777777" w:rsidTr="00973A2D">
        <w:trPr>
          <w:gridBefore w:val="1"/>
          <w:gridAfter w:val="1"/>
          <w:wBefore w:w="6" w:type="dxa"/>
          <w:wAfter w:w="20" w:type="dxa"/>
          <w:trHeight w:val="58"/>
        </w:trPr>
        <w:tc>
          <w:tcPr>
            <w:tcW w:w="500" w:type="dxa"/>
            <w:vMerge/>
            <w:tcBorders>
              <w:left w:val="single" w:sz="8" w:space="0" w:color="auto"/>
              <w:bottom w:val="single" w:sz="8" w:space="0" w:color="auto"/>
              <w:right w:val="single" w:sz="8" w:space="0" w:color="auto"/>
            </w:tcBorders>
            <w:vAlign w:val="center"/>
          </w:tcPr>
          <w:p w14:paraId="6B054DC6" w14:textId="77777777" w:rsidR="00334131" w:rsidRPr="006E5904" w:rsidRDefault="00334131" w:rsidP="007C6EC3">
            <w:pPr>
              <w:rPr>
                <w:rFonts w:asciiTheme="majorBidi" w:hAnsiTheme="majorBidi" w:cstheme="majorBidi"/>
                <w:snapToGrid w:val="0"/>
                <w:color w:val="000000" w:themeColor="text1"/>
                <w:kern w:val="2"/>
                <w:sz w:val="5"/>
                <w:szCs w:val="5"/>
              </w:rPr>
            </w:pPr>
          </w:p>
        </w:tc>
        <w:tc>
          <w:tcPr>
            <w:tcW w:w="3522" w:type="dxa"/>
            <w:vMerge/>
            <w:tcBorders>
              <w:bottom w:val="single" w:sz="8" w:space="0" w:color="auto"/>
              <w:right w:val="single" w:sz="8" w:space="0" w:color="auto"/>
            </w:tcBorders>
            <w:vAlign w:val="center"/>
          </w:tcPr>
          <w:p w14:paraId="4585A1C3" w14:textId="77777777" w:rsidR="00334131" w:rsidRPr="006E5904" w:rsidRDefault="00334131" w:rsidP="008F23E9">
            <w:pPr>
              <w:ind w:left="113"/>
              <w:rPr>
                <w:rFonts w:asciiTheme="majorBidi" w:hAnsiTheme="majorBidi" w:cstheme="majorBidi"/>
                <w:snapToGrid w:val="0"/>
                <w:color w:val="000000" w:themeColor="text1"/>
                <w:kern w:val="2"/>
                <w:sz w:val="5"/>
                <w:szCs w:val="5"/>
              </w:rPr>
            </w:pPr>
          </w:p>
        </w:tc>
        <w:tc>
          <w:tcPr>
            <w:tcW w:w="2481" w:type="dxa"/>
            <w:tcBorders>
              <w:bottom w:val="single" w:sz="8" w:space="0" w:color="auto"/>
              <w:right w:val="single" w:sz="8" w:space="0" w:color="auto"/>
            </w:tcBorders>
            <w:vAlign w:val="center"/>
          </w:tcPr>
          <w:p w14:paraId="329B80FE" w14:textId="77777777" w:rsidR="00334131" w:rsidRPr="006E5904" w:rsidRDefault="00334131" w:rsidP="007C6EC3">
            <w:pPr>
              <w:rPr>
                <w:rFonts w:asciiTheme="majorBidi" w:hAnsiTheme="majorBidi" w:cstheme="majorBidi"/>
                <w:snapToGrid w:val="0"/>
                <w:color w:val="000000" w:themeColor="text1"/>
                <w:kern w:val="2"/>
                <w:sz w:val="5"/>
                <w:szCs w:val="5"/>
              </w:rPr>
            </w:pPr>
          </w:p>
        </w:tc>
        <w:tc>
          <w:tcPr>
            <w:tcW w:w="2219" w:type="dxa"/>
            <w:tcBorders>
              <w:bottom w:val="single" w:sz="8" w:space="0" w:color="auto"/>
              <w:right w:val="single" w:sz="8" w:space="0" w:color="auto"/>
            </w:tcBorders>
            <w:vAlign w:val="center"/>
          </w:tcPr>
          <w:p w14:paraId="12B0713C" w14:textId="77777777" w:rsidR="00334131" w:rsidRPr="006E5904" w:rsidRDefault="00334131" w:rsidP="007C6EC3">
            <w:pPr>
              <w:rPr>
                <w:rFonts w:asciiTheme="majorBidi" w:hAnsiTheme="majorBidi" w:cstheme="majorBidi"/>
                <w:snapToGrid w:val="0"/>
                <w:color w:val="000000" w:themeColor="text1"/>
                <w:kern w:val="2"/>
                <w:sz w:val="5"/>
                <w:szCs w:val="5"/>
              </w:rPr>
            </w:pPr>
          </w:p>
        </w:tc>
        <w:tc>
          <w:tcPr>
            <w:tcW w:w="30" w:type="dxa"/>
            <w:gridSpan w:val="2"/>
            <w:vAlign w:val="center"/>
          </w:tcPr>
          <w:p w14:paraId="15F4BFED" w14:textId="77777777" w:rsidR="00334131" w:rsidRPr="006E5904" w:rsidRDefault="00334131" w:rsidP="007C6EC3">
            <w:pPr>
              <w:rPr>
                <w:rFonts w:asciiTheme="majorBidi" w:hAnsiTheme="majorBidi" w:cstheme="majorBidi"/>
                <w:snapToGrid w:val="0"/>
                <w:color w:val="000000" w:themeColor="text1"/>
                <w:kern w:val="2"/>
                <w:sz w:val="1"/>
                <w:szCs w:val="1"/>
              </w:rPr>
            </w:pPr>
          </w:p>
        </w:tc>
      </w:tr>
      <w:tr w:rsidR="00334131" w:rsidRPr="006E5904" w14:paraId="7A143F74" w14:textId="77777777" w:rsidTr="00973A2D">
        <w:trPr>
          <w:gridBefore w:val="1"/>
          <w:gridAfter w:val="1"/>
          <w:wBefore w:w="6" w:type="dxa"/>
          <w:wAfter w:w="20" w:type="dxa"/>
          <w:trHeight w:val="294"/>
        </w:trPr>
        <w:tc>
          <w:tcPr>
            <w:tcW w:w="500" w:type="dxa"/>
            <w:vMerge w:val="restart"/>
            <w:tcBorders>
              <w:left w:val="single" w:sz="8" w:space="0" w:color="auto"/>
              <w:right w:val="single" w:sz="8" w:space="0" w:color="auto"/>
            </w:tcBorders>
            <w:vAlign w:val="center"/>
          </w:tcPr>
          <w:p w14:paraId="11BEB96F" w14:textId="77777777" w:rsidR="00334131" w:rsidRPr="006E5904" w:rsidRDefault="00334131"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2</w:t>
            </w:r>
          </w:p>
        </w:tc>
        <w:tc>
          <w:tcPr>
            <w:tcW w:w="3522" w:type="dxa"/>
            <w:vMerge w:val="restart"/>
            <w:tcBorders>
              <w:right w:val="single" w:sz="8" w:space="0" w:color="auto"/>
            </w:tcBorders>
            <w:vAlign w:val="center"/>
          </w:tcPr>
          <w:p w14:paraId="5CDC876D" w14:textId="77777777" w:rsidR="00334131" w:rsidRPr="006E5904" w:rsidRDefault="00B77119" w:rsidP="008F23E9">
            <w:pPr>
              <w:spacing w:line="211" w:lineRule="exact"/>
              <w:ind w:left="113"/>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Roasting furnace</w:t>
            </w:r>
          </w:p>
        </w:tc>
        <w:tc>
          <w:tcPr>
            <w:tcW w:w="2481" w:type="dxa"/>
            <w:tcBorders>
              <w:right w:val="single" w:sz="8" w:space="0" w:color="auto"/>
            </w:tcBorders>
            <w:vAlign w:val="center"/>
          </w:tcPr>
          <w:p w14:paraId="134451F8" w14:textId="77777777" w:rsidR="00334131" w:rsidRPr="006E5904" w:rsidRDefault="006803F2" w:rsidP="007C6EC3">
            <w:pPr>
              <w:spacing w:line="211" w:lineRule="exact"/>
              <w:ind w:left="6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Solid fuel</w:t>
            </w:r>
          </w:p>
        </w:tc>
        <w:tc>
          <w:tcPr>
            <w:tcW w:w="2219" w:type="dxa"/>
            <w:tcBorders>
              <w:right w:val="single" w:sz="8" w:space="0" w:color="auto"/>
            </w:tcBorders>
            <w:vAlign w:val="center"/>
          </w:tcPr>
          <w:p w14:paraId="3F0943C0" w14:textId="77777777" w:rsidR="00334131" w:rsidRPr="006E5904" w:rsidRDefault="00334131"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0.000012 tCH</w:t>
            </w:r>
            <w:r w:rsidRPr="006E5904">
              <w:rPr>
                <w:rFonts w:asciiTheme="majorBidi" w:eastAsia="Century" w:hAnsiTheme="majorBidi" w:cstheme="majorBidi"/>
                <w:snapToGrid w:val="0"/>
                <w:color w:val="000000" w:themeColor="text1"/>
                <w:kern w:val="2"/>
                <w:sz w:val="21"/>
                <w:szCs w:val="21"/>
                <w:vertAlign w:val="subscript"/>
              </w:rPr>
              <w:t>4</w:t>
            </w:r>
            <w:r w:rsidRPr="006E5904">
              <w:rPr>
                <w:rFonts w:asciiTheme="majorBidi" w:eastAsia="Century" w:hAnsiTheme="majorBidi" w:cstheme="majorBidi"/>
                <w:snapToGrid w:val="0"/>
                <w:color w:val="000000" w:themeColor="text1"/>
                <w:kern w:val="2"/>
                <w:sz w:val="21"/>
                <w:szCs w:val="21"/>
              </w:rPr>
              <w:t>/GJ</w:t>
            </w:r>
          </w:p>
        </w:tc>
        <w:tc>
          <w:tcPr>
            <w:tcW w:w="30" w:type="dxa"/>
            <w:gridSpan w:val="2"/>
            <w:vAlign w:val="center"/>
          </w:tcPr>
          <w:p w14:paraId="6179007A" w14:textId="77777777" w:rsidR="00334131" w:rsidRPr="006E5904" w:rsidRDefault="00334131" w:rsidP="007C6EC3">
            <w:pPr>
              <w:rPr>
                <w:rFonts w:asciiTheme="majorBidi" w:hAnsiTheme="majorBidi" w:cstheme="majorBidi"/>
                <w:snapToGrid w:val="0"/>
                <w:color w:val="000000" w:themeColor="text1"/>
                <w:kern w:val="2"/>
                <w:sz w:val="1"/>
                <w:szCs w:val="1"/>
              </w:rPr>
            </w:pPr>
          </w:p>
        </w:tc>
      </w:tr>
      <w:tr w:rsidR="00334131" w:rsidRPr="006E5904" w14:paraId="65775236" w14:textId="77777777" w:rsidTr="00973A2D">
        <w:trPr>
          <w:gridBefore w:val="1"/>
          <w:gridAfter w:val="1"/>
          <w:wBefore w:w="6" w:type="dxa"/>
          <w:wAfter w:w="20" w:type="dxa"/>
          <w:trHeight w:val="58"/>
        </w:trPr>
        <w:tc>
          <w:tcPr>
            <w:tcW w:w="500" w:type="dxa"/>
            <w:vMerge/>
            <w:tcBorders>
              <w:left w:val="single" w:sz="8" w:space="0" w:color="auto"/>
              <w:right w:val="single" w:sz="8" w:space="0" w:color="auto"/>
            </w:tcBorders>
            <w:vAlign w:val="center"/>
          </w:tcPr>
          <w:p w14:paraId="75D33DFF" w14:textId="77777777" w:rsidR="00334131" w:rsidRPr="006E5904" w:rsidRDefault="00334131" w:rsidP="007C6EC3">
            <w:pPr>
              <w:rPr>
                <w:rFonts w:asciiTheme="majorBidi" w:hAnsiTheme="majorBidi" w:cstheme="majorBidi"/>
                <w:snapToGrid w:val="0"/>
                <w:color w:val="000000" w:themeColor="text1"/>
                <w:kern w:val="2"/>
                <w:sz w:val="5"/>
                <w:szCs w:val="5"/>
              </w:rPr>
            </w:pPr>
          </w:p>
        </w:tc>
        <w:tc>
          <w:tcPr>
            <w:tcW w:w="3522" w:type="dxa"/>
            <w:vMerge/>
            <w:tcBorders>
              <w:right w:val="single" w:sz="8" w:space="0" w:color="auto"/>
            </w:tcBorders>
            <w:vAlign w:val="center"/>
          </w:tcPr>
          <w:p w14:paraId="43FE5F64" w14:textId="77777777" w:rsidR="00334131" w:rsidRPr="006E5904" w:rsidRDefault="00334131" w:rsidP="008F23E9">
            <w:pPr>
              <w:ind w:left="113"/>
              <w:rPr>
                <w:rFonts w:asciiTheme="majorBidi" w:hAnsiTheme="majorBidi" w:cstheme="majorBidi"/>
                <w:snapToGrid w:val="0"/>
                <w:color w:val="000000" w:themeColor="text1"/>
                <w:kern w:val="2"/>
                <w:sz w:val="5"/>
                <w:szCs w:val="5"/>
              </w:rPr>
            </w:pPr>
          </w:p>
        </w:tc>
        <w:tc>
          <w:tcPr>
            <w:tcW w:w="2481" w:type="dxa"/>
            <w:tcBorders>
              <w:bottom w:val="single" w:sz="8" w:space="0" w:color="auto"/>
              <w:right w:val="single" w:sz="8" w:space="0" w:color="auto"/>
            </w:tcBorders>
            <w:vAlign w:val="center"/>
          </w:tcPr>
          <w:p w14:paraId="109E4DA2" w14:textId="77777777" w:rsidR="00334131" w:rsidRPr="006E5904" w:rsidRDefault="00334131" w:rsidP="007C6EC3">
            <w:pPr>
              <w:rPr>
                <w:rFonts w:asciiTheme="majorBidi" w:hAnsiTheme="majorBidi" w:cstheme="majorBidi"/>
                <w:snapToGrid w:val="0"/>
                <w:color w:val="000000" w:themeColor="text1"/>
                <w:kern w:val="2"/>
                <w:sz w:val="5"/>
                <w:szCs w:val="5"/>
              </w:rPr>
            </w:pPr>
          </w:p>
        </w:tc>
        <w:tc>
          <w:tcPr>
            <w:tcW w:w="2219" w:type="dxa"/>
            <w:tcBorders>
              <w:bottom w:val="single" w:sz="8" w:space="0" w:color="auto"/>
              <w:right w:val="single" w:sz="8" w:space="0" w:color="auto"/>
            </w:tcBorders>
            <w:vAlign w:val="center"/>
          </w:tcPr>
          <w:p w14:paraId="2414EC36" w14:textId="77777777" w:rsidR="00334131" w:rsidRPr="006E5904" w:rsidRDefault="00334131" w:rsidP="007C6EC3">
            <w:pPr>
              <w:rPr>
                <w:rFonts w:asciiTheme="majorBidi" w:hAnsiTheme="majorBidi" w:cstheme="majorBidi"/>
                <w:snapToGrid w:val="0"/>
                <w:color w:val="000000" w:themeColor="text1"/>
                <w:kern w:val="2"/>
                <w:sz w:val="5"/>
                <w:szCs w:val="5"/>
              </w:rPr>
            </w:pPr>
          </w:p>
        </w:tc>
        <w:tc>
          <w:tcPr>
            <w:tcW w:w="30" w:type="dxa"/>
            <w:gridSpan w:val="2"/>
            <w:vAlign w:val="center"/>
          </w:tcPr>
          <w:p w14:paraId="51B69B79" w14:textId="77777777" w:rsidR="00334131" w:rsidRPr="006E5904" w:rsidRDefault="00334131" w:rsidP="007C6EC3">
            <w:pPr>
              <w:rPr>
                <w:rFonts w:asciiTheme="majorBidi" w:hAnsiTheme="majorBidi" w:cstheme="majorBidi"/>
                <w:snapToGrid w:val="0"/>
                <w:color w:val="000000" w:themeColor="text1"/>
                <w:kern w:val="2"/>
                <w:sz w:val="1"/>
                <w:szCs w:val="1"/>
              </w:rPr>
            </w:pPr>
          </w:p>
        </w:tc>
      </w:tr>
      <w:tr w:rsidR="00334131" w:rsidRPr="006E5904" w14:paraId="09B3A44A" w14:textId="77777777" w:rsidTr="00973A2D">
        <w:trPr>
          <w:gridBefore w:val="1"/>
          <w:gridAfter w:val="1"/>
          <w:wBefore w:w="6" w:type="dxa"/>
          <w:wAfter w:w="20" w:type="dxa"/>
          <w:trHeight w:val="106"/>
        </w:trPr>
        <w:tc>
          <w:tcPr>
            <w:tcW w:w="500" w:type="dxa"/>
            <w:vMerge/>
            <w:tcBorders>
              <w:left w:val="single" w:sz="8" w:space="0" w:color="auto"/>
              <w:right w:val="single" w:sz="8" w:space="0" w:color="auto"/>
            </w:tcBorders>
            <w:vAlign w:val="center"/>
          </w:tcPr>
          <w:p w14:paraId="2D99D8FB" w14:textId="77777777" w:rsidR="00334131" w:rsidRPr="006E5904" w:rsidRDefault="00334131" w:rsidP="007C6EC3">
            <w:pPr>
              <w:rPr>
                <w:rFonts w:asciiTheme="majorBidi" w:hAnsiTheme="majorBidi" w:cstheme="majorBidi"/>
                <w:snapToGrid w:val="0"/>
                <w:color w:val="000000" w:themeColor="text1"/>
                <w:kern w:val="2"/>
                <w:sz w:val="9"/>
                <w:szCs w:val="9"/>
              </w:rPr>
            </w:pPr>
          </w:p>
        </w:tc>
        <w:tc>
          <w:tcPr>
            <w:tcW w:w="3522" w:type="dxa"/>
            <w:vMerge/>
            <w:tcBorders>
              <w:right w:val="single" w:sz="8" w:space="0" w:color="auto"/>
            </w:tcBorders>
            <w:vAlign w:val="center"/>
          </w:tcPr>
          <w:p w14:paraId="0225D63A" w14:textId="77777777" w:rsidR="00334131" w:rsidRPr="006E5904" w:rsidRDefault="00334131" w:rsidP="008F23E9">
            <w:pPr>
              <w:ind w:left="113"/>
              <w:rPr>
                <w:rFonts w:asciiTheme="majorBidi" w:hAnsiTheme="majorBidi" w:cstheme="majorBidi"/>
                <w:snapToGrid w:val="0"/>
                <w:color w:val="000000" w:themeColor="text1"/>
                <w:kern w:val="2"/>
                <w:sz w:val="9"/>
                <w:szCs w:val="9"/>
              </w:rPr>
            </w:pPr>
          </w:p>
        </w:tc>
        <w:tc>
          <w:tcPr>
            <w:tcW w:w="2481" w:type="dxa"/>
            <w:vMerge w:val="restart"/>
            <w:tcBorders>
              <w:right w:val="single" w:sz="8" w:space="0" w:color="auto"/>
            </w:tcBorders>
            <w:vAlign w:val="center"/>
          </w:tcPr>
          <w:p w14:paraId="009815AA" w14:textId="77777777" w:rsidR="00334131" w:rsidRPr="006E5904" w:rsidRDefault="00057A02" w:rsidP="007C6EC3">
            <w:pPr>
              <w:spacing w:line="211" w:lineRule="exact"/>
              <w:ind w:left="6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Gas fuel</w:t>
            </w:r>
          </w:p>
        </w:tc>
        <w:tc>
          <w:tcPr>
            <w:tcW w:w="2219" w:type="dxa"/>
            <w:vMerge w:val="restart"/>
            <w:tcBorders>
              <w:right w:val="single" w:sz="8" w:space="0" w:color="auto"/>
            </w:tcBorders>
            <w:vAlign w:val="center"/>
          </w:tcPr>
          <w:p w14:paraId="6583BCC7" w14:textId="77777777" w:rsidR="00334131" w:rsidRPr="006E5904" w:rsidRDefault="00334131"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0.00000063 tCH</w:t>
            </w:r>
            <w:r w:rsidRPr="006E5904">
              <w:rPr>
                <w:rFonts w:asciiTheme="majorBidi" w:eastAsia="Century" w:hAnsiTheme="majorBidi" w:cstheme="majorBidi"/>
                <w:snapToGrid w:val="0"/>
                <w:color w:val="000000" w:themeColor="text1"/>
                <w:kern w:val="2"/>
                <w:sz w:val="21"/>
                <w:szCs w:val="21"/>
                <w:vertAlign w:val="subscript"/>
              </w:rPr>
              <w:t>4</w:t>
            </w:r>
            <w:r w:rsidRPr="006E5904">
              <w:rPr>
                <w:rFonts w:asciiTheme="majorBidi" w:eastAsia="Century" w:hAnsiTheme="majorBidi" w:cstheme="majorBidi"/>
                <w:snapToGrid w:val="0"/>
                <w:color w:val="000000" w:themeColor="text1"/>
                <w:kern w:val="2"/>
                <w:sz w:val="21"/>
                <w:szCs w:val="21"/>
              </w:rPr>
              <w:t>/GJ</w:t>
            </w:r>
          </w:p>
        </w:tc>
        <w:tc>
          <w:tcPr>
            <w:tcW w:w="30" w:type="dxa"/>
            <w:gridSpan w:val="2"/>
            <w:vAlign w:val="center"/>
          </w:tcPr>
          <w:p w14:paraId="09EDFA9A" w14:textId="77777777" w:rsidR="00334131" w:rsidRPr="006E5904" w:rsidRDefault="00334131" w:rsidP="007C6EC3">
            <w:pPr>
              <w:rPr>
                <w:rFonts w:asciiTheme="majorBidi" w:hAnsiTheme="majorBidi" w:cstheme="majorBidi"/>
                <w:snapToGrid w:val="0"/>
                <w:color w:val="000000" w:themeColor="text1"/>
                <w:kern w:val="2"/>
                <w:sz w:val="1"/>
                <w:szCs w:val="1"/>
              </w:rPr>
            </w:pPr>
          </w:p>
        </w:tc>
      </w:tr>
      <w:tr w:rsidR="00334131" w:rsidRPr="006E5904" w14:paraId="06E19A31" w14:textId="77777777" w:rsidTr="00973A2D">
        <w:trPr>
          <w:gridBefore w:val="1"/>
          <w:gridAfter w:val="1"/>
          <w:wBefore w:w="6" w:type="dxa"/>
          <w:wAfter w:w="20" w:type="dxa"/>
          <w:trHeight w:val="185"/>
        </w:trPr>
        <w:tc>
          <w:tcPr>
            <w:tcW w:w="500" w:type="dxa"/>
            <w:vMerge/>
            <w:tcBorders>
              <w:left w:val="single" w:sz="8" w:space="0" w:color="auto"/>
              <w:right w:val="single" w:sz="8" w:space="0" w:color="auto"/>
            </w:tcBorders>
            <w:vAlign w:val="center"/>
          </w:tcPr>
          <w:p w14:paraId="4BB26327" w14:textId="77777777" w:rsidR="00334131" w:rsidRPr="006E5904" w:rsidRDefault="00334131" w:rsidP="007C6EC3">
            <w:pPr>
              <w:rPr>
                <w:rFonts w:asciiTheme="majorBidi" w:hAnsiTheme="majorBidi" w:cstheme="majorBidi"/>
                <w:snapToGrid w:val="0"/>
                <w:color w:val="000000" w:themeColor="text1"/>
                <w:kern w:val="2"/>
                <w:sz w:val="16"/>
                <w:szCs w:val="16"/>
              </w:rPr>
            </w:pPr>
          </w:p>
        </w:tc>
        <w:tc>
          <w:tcPr>
            <w:tcW w:w="3522" w:type="dxa"/>
            <w:vMerge/>
            <w:tcBorders>
              <w:right w:val="single" w:sz="8" w:space="0" w:color="auto"/>
            </w:tcBorders>
            <w:vAlign w:val="center"/>
          </w:tcPr>
          <w:p w14:paraId="1592B8D2" w14:textId="77777777" w:rsidR="00334131" w:rsidRPr="006E5904" w:rsidRDefault="00334131" w:rsidP="008F23E9">
            <w:pPr>
              <w:ind w:left="113"/>
              <w:rPr>
                <w:rFonts w:asciiTheme="majorBidi" w:hAnsiTheme="majorBidi" w:cstheme="majorBidi"/>
                <w:snapToGrid w:val="0"/>
                <w:color w:val="000000" w:themeColor="text1"/>
                <w:kern w:val="2"/>
                <w:sz w:val="16"/>
                <w:szCs w:val="16"/>
              </w:rPr>
            </w:pPr>
          </w:p>
        </w:tc>
        <w:tc>
          <w:tcPr>
            <w:tcW w:w="2481" w:type="dxa"/>
            <w:vMerge/>
            <w:tcBorders>
              <w:right w:val="single" w:sz="8" w:space="0" w:color="auto"/>
            </w:tcBorders>
            <w:vAlign w:val="center"/>
          </w:tcPr>
          <w:p w14:paraId="38C9081D" w14:textId="77777777" w:rsidR="00334131" w:rsidRPr="006E5904" w:rsidRDefault="00334131" w:rsidP="007C6EC3">
            <w:pPr>
              <w:rPr>
                <w:rFonts w:asciiTheme="majorBidi" w:hAnsiTheme="majorBidi" w:cstheme="majorBidi"/>
                <w:snapToGrid w:val="0"/>
                <w:color w:val="000000" w:themeColor="text1"/>
                <w:kern w:val="2"/>
                <w:sz w:val="16"/>
                <w:szCs w:val="16"/>
              </w:rPr>
            </w:pPr>
          </w:p>
        </w:tc>
        <w:tc>
          <w:tcPr>
            <w:tcW w:w="2219" w:type="dxa"/>
            <w:vMerge/>
            <w:tcBorders>
              <w:right w:val="single" w:sz="8" w:space="0" w:color="auto"/>
            </w:tcBorders>
            <w:vAlign w:val="center"/>
          </w:tcPr>
          <w:p w14:paraId="13490061" w14:textId="77777777" w:rsidR="00334131" w:rsidRPr="006E5904" w:rsidRDefault="00334131" w:rsidP="007C6EC3">
            <w:pPr>
              <w:rPr>
                <w:rFonts w:asciiTheme="majorBidi" w:hAnsiTheme="majorBidi" w:cstheme="majorBidi"/>
                <w:snapToGrid w:val="0"/>
                <w:color w:val="000000" w:themeColor="text1"/>
                <w:kern w:val="2"/>
                <w:sz w:val="16"/>
                <w:szCs w:val="16"/>
              </w:rPr>
            </w:pPr>
          </w:p>
        </w:tc>
        <w:tc>
          <w:tcPr>
            <w:tcW w:w="30" w:type="dxa"/>
            <w:gridSpan w:val="2"/>
            <w:vAlign w:val="center"/>
          </w:tcPr>
          <w:p w14:paraId="72A0336C" w14:textId="77777777" w:rsidR="00334131" w:rsidRPr="006E5904" w:rsidRDefault="00334131" w:rsidP="007C6EC3">
            <w:pPr>
              <w:rPr>
                <w:rFonts w:asciiTheme="majorBidi" w:hAnsiTheme="majorBidi" w:cstheme="majorBidi"/>
                <w:snapToGrid w:val="0"/>
                <w:color w:val="000000" w:themeColor="text1"/>
                <w:kern w:val="2"/>
                <w:sz w:val="1"/>
                <w:szCs w:val="1"/>
              </w:rPr>
            </w:pPr>
          </w:p>
        </w:tc>
      </w:tr>
      <w:tr w:rsidR="00334131" w:rsidRPr="006E5904" w14:paraId="138664C5" w14:textId="77777777" w:rsidTr="00973A2D">
        <w:trPr>
          <w:gridBefore w:val="1"/>
          <w:gridAfter w:val="1"/>
          <w:wBefore w:w="6" w:type="dxa"/>
          <w:wAfter w:w="20" w:type="dxa"/>
          <w:trHeight w:val="58"/>
        </w:trPr>
        <w:tc>
          <w:tcPr>
            <w:tcW w:w="500" w:type="dxa"/>
            <w:vMerge/>
            <w:tcBorders>
              <w:left w:val="single" w:sz="8" w:space="0" w:color="auto"/>
              <w:bottom w:val="single" w:sz="8" w:space="0" w:color="auto"/>
              <w:right w:val="single" w:sz="8" w:space="0" w:color="auto"/>
            </w:tcBorders>
            <w:vAlign w:val="center"/>
          </w:tcPr>
          <w:p w14:paraId="17E50945" w14:textId="77777777" w:rsidR="00334131" w:rsidRPr="006E5904" w:rsidRDefault="00334131" w:rsidP="007C6EC3">
            <w:pPr>
              <w:rPr>
                <w:rFonts w:asciiTheme="majorBidi" w:hAnsiTheme="majorBidi" w:cstheme="majorBidi"/>
                <w:snapToGrid w:val="0"/>
                <w:color w:val="000000" w:themeColor="text1"/>
                <w:kern w:val="2"/>
                <w:sz w:val="5"/>
                <w:szCs w:val="5"/>
              </w:rPr>
            </w:pPr>
          </w:p>
        </w:tc>
        <w:tc>
          <w:tcPr>
            <w:tcW w:w="3522" w:type="dxa"/>
            <w:vMerge/>
            <w:tcBorders>
              <w:bottom w:val="single" w:sz="8" w:space="0" w:color="auto"/>
              <w:right w:val="single" w:sz="8" w:space="0" w:color="auto"/>
            </w:tcBorders>
            <w:vAlign w:val="center"/>
          </w:tcPr>
          <w:p w14:paraId="48A149C6" w14:textId="77777777" w:rsidR="00334131" w:rsidRPr="006E5904" w:rsidRDefault="00334131" w:rsidP="008F23E9">
            <w:pPr>
              <w:ind w:left="113"/>
              <w:rPr>
                <w:rFonts w:asciiTheme="majorBidi" w:hAnsiTheme="majorBidi" w:cstheme="majorBidi"/>
                <w:snapToGrid w:val="0"/>
                <w:color w:val="000000" w:themeColor="text1"/>
                <w:kern w:val="2"/>
                <w:sz w:val="5"/>
                <w:szCs w:val="5"/>
              </w:rPr>
            </w:pPr>
          </w:p>
        </w:tc>
        <w:tc>
          <w:tcPr>
            <w:tcW w:w="2481" w:type="dxa"/>
            <w:tcBorders>
              <w:bottom w:val="single" w:sz="8" w:space="0" w:color="auto"/>
              <w:right w:val="single" w:sz="8" w:space="0" w:color="auto"/>
            </w:tcBorders>
            <w:vAlign w:val="center"/>
          </w:tcPr>
          <w:p w14:paraId="6E980320" w14:textId="77777777" w:rsidR="00334131" w:rsidRPr="006E5904" w:rsidRDefault="00334131" w:rsidP="007C6EC3">
            <w:pPr>
              <w:rPr>
                <w:rFonts w:asciiTheme="majorBidi" w:hAnsiTheme="majorBidi" w:cstheme="majorBidi"/>
                <w:snapToGrid w:val="0"/>
                <w:color w:val="000000" w:themeColor="text1"/>
                <w:kern w:val="2"/>
                <w:sz w:val="5"/>
                <w:szCs w:val="5"/>
              </w:rPr>
            </w:pPr>
          </w:p>
        </w:tc>
        <w:tc>
          <w:tcPr>
            <w:tcW w:w="2219" w:type="dxa"/>
            <w:tcBorders>
              <w:bottom w:val="single" w:sz="8" w:space="0" w:color="auto"/>
              <w:right w:val="single" w:sz="8" w:space="0" w:color="auto"/>
            </w:tcBorders>
            <w:vAlign w:val="center"/>
          </w:tcPr>
          <w:p w14:paraId="58BCC66E" w14:textId="77777777" w:rsidR="00334131" w:rsidRPr="006E5904" w:rsidRDefault="00334131" w:rsidP="007C6EC3">
            <w:pPr>
              <w:rPr>
                <w:rFonts w:asciiTheme="majorBidi" w:hAnsiTheme="majorBidi" w:cstheme="majorBidi"/>
                <w:snapToGrid w:val="0"/>
                <w:color w:val="000000" w:themeColor="text1"/>
                <w:kern w:val="2"/>
                <w:sz w:val="5"/>
                <w:szCs w:val="5"/>
              </w:rPr>
            </w:pPr>
          </w:p>
        </w:tc>
        <w:tc>
          <w:tcPr>
            <w:tcW w:w="30" w:type="dxa"/>
            <w:gridSpan w:val="2"/>
            <w:vAlign w:val="center"/>
          </w:tcPr>
          <w:p w14:paraId="5D1541B3" w14:textId="77777777" w:rsidR="00334131" w:rsidRPr="006E5904" w:rsidRDefault="00334131" w:rsidP="007C6EC3">
            <w:pPr>
              <w:rPr>
                <w:rFonts w:asciiTheme="majorBidi" w:hAnsiTheme="majorBidi" w:cstheme="majorBidi"/>
                <w:snapToGrid w:val="0"/>
                <w:color w:val="000000" w:themeColor="text1"/>
                <w:kern w:val="2"/>
                <w:sz w:val="1"/>
                <w:szCs w:val="1"/>
              </w:rPr>
            </w:pPr>
          </w:p>
        </w:tc>
      </w:tr>
      <w:tr w:rsidR="00A34310" w:rsidRPr="006E5904" w14:paraId="12641661" w14:textId="77777777" w:rsidTr="00973A2D">
        <w:trPr>
          <w:gridBefore w:val="1"/>
          <w:gridAfter w:val="1"/>
          <w:wBefore w:w="6" w:type="dxa"/>
          <w:wAfter w:w="20" w:type="dxa"/>
          <w:trHeight w:val="274"/>
        </w:trPr>
        <w:tc>
          <w:tcPr>
            <w:tcW w:w="500" w:type="dxa"/>
            <w:vMerge w:val="restart"/>
            <w:tcBorders>
              <w:left w:val="single" w:sz="8" w:space="0" w:color="auto"/>
              <w:right w:val="single" w:sz="8" w:space="0" w:color="auto"/>
            </w:tcBorders>
            <w:vAlign w:val="center"/>
          </w:tcPr>
          <w:p w14:paraId="25D48CE5" w14:textId="77777777" w:rsidR="00A34310" w:rsidRPr="006E5904" w:rsidRDefault="00A34310"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3</w:t>
            </w:r>
          </w:p>
        </w:tc>
        <w:tc>
          <w:tcPr>
            <w:tcW w:w="3522" w:type="dxa"/>
            <w:vMerge w:val="restart"/>
            <w:tcBorders>
              <w:right w:val="single" w:sz="8" w:space="0" w:color="auto"/>
            </w:tcBorders>
            <w:vAlign w:val="center"/>
          </w:tcPr>
          <w:p w14:paraId="662DF0ED" w14:textId="77777777" w:rsidR="00A34310" w:rsidRPr="006E5904" w:rsidRDefault="00D63CAB" w:rsidP="008F23E9">
            <w:pPr>
              <w:spacing w:line="211" w:lineRule="exact"/>
              <w:ind w:left="113"/>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S</w:t>
            </w:r>
            <w:r w:rsidR="00CE7088" w:rsidRPr="006E5904">
              <w:rPr>
                <w:rFonts w:asciiTheme="majorBidi" w:eastAsia="ＭＳ 明朝" w:hAnsiTheme="majorBidi" w:cstheme="majorBidi"/>
                <w:snapToGrid w:val="0"/>
                <w:color w:val="000000" w:themeColor="text1"/>
                <w:kern w:val="2"/>
                <w:sz w:val="21"/>
                <w:szCs w:val="21"/>
              </w:rPr>
              <w:t xml:space="preserve">intering furnace </w:t>
            </w:r>
            <w:r w:rsidRPr="006E5904">
              <w:rPr>
                <w:rFonts w:asciiTheme="majorBidi" w:eastAsia="ＭＳ 明朝" w:hAnsiTheme="majorBidi" w:cstheme="majorBidi"/>
                <w:snapToGrid w:val="0"/>
                <w:color w:val="000000" w:themeColor="text1"/>
                <w:kern w:val="2"/>
                <w:sz w:val="21"/>
                <w:szCs w:val="21"/>
              </w:rPr>
              <w:t>(for iron and steel and non-ferrous metal (other than copper, lead, and zinc)</w:t>
            </w:r>
            <w:r w:rsidR="000005C1" w:rsidRPr="006E5904">
              <w:rPr>
                <w:rFonts w:asciiTheme="majorBidi" w:eastAsia="ＭＳ 明朝" w:hAnsiTheme="majorBidi" w:cstheme="majorBidi"/>
                <w:snapToGrid w:val="0"/>
                <w:color w:val="000000" w:themeColor="text1"/>
                <w:kern w:val="2"/>
                <w:sz w:val="21"/>
                <w:szCs w:val="21"/>
              </w:rPr>
              <w:t>)</w:t>
            </w:r>
          </w:p>
        </w:tc>
        <w:tc>
          <w:tcPr>
            <w:tcW w:w="2481" w:type="dxa"/>
            <w:vMerge w:val="restart"/>
            <w:tcBorders>
              <w:right w:val="single" w:sz="8" w:space="0" w:color="auto"/>
            </w:tcBorders>
            <w:vAlign w:val="center"/>
          </w:tcPr>
          <w:p w14:paraId="0B8095BC" w14:textId="77777777" w:rsidR="00A34310" w:rsidRPr="006E5904" w:rsidRDefault="006803F2" w:rsidP="009745A4">
            <w:pPr>
              <w:spacing w:line="211" w:lineRule="exact"/>
              <w:ind w:left="60"/>
              <w:rPr>
                <w:rFonts w:asciiTheme="majorBidi" w:hAnsiTheme="majorBidi" w:cstheme="majorBidi"/>
                <w:snapToGrid w:val="0"/>
                <w:color w:val="000000" w:themeColor="text1"/>
                <w:kern w:val="2"/>
                <w:sz w:val="20"/>
                <w:szCs w:val="20"/>
                <w:lang w:val="es-MX"/>
              </w:rPr>
            </w:pPr>
            <w:r w:rsidRPr="006E5904">
              <w:rPr>
                <w:rFonts w:asciiTheme="majorBidi" w:eastAsia="ＭＳ 明朝" w:hAnsiTheme="majorBidi" w:cstheme="majorBidi"/>
                <w:snapToGrid w:val="0"/>
                <w:color w:val="000000" w:themeColor="text1"/>
                <w:kern w:val="2"/>
                <w:sz w:val="21"/>
                <w:szCs w:val="21"/>
                <w:lang w:val="es-MX"/>
              </w:rPr>
              <w:t>Solid fuel</w:t>
            </w:r>
            <w:r w:rsidR="00723DA3" w:rsidRPr="006E5904">
              <w:rPr>
                <w:rFonts w:asciiTheme="majorBidi" w:eastAsia="ＭＳ 明朝" w:hAnsiTheme="majorBidi" w:cstheme="majorBidi"/>
                <w:snapToGrid w:val="0"/>
                <w:color w:val="000000" w:themeColor="text1"/>
                <w:kern w:val="2"/>
                <w:sz w:val="21"/>
                <w:szCs w:val="21"/>
                <w:lang w:val="es-MX"/>
              </w:rPr>
              <w:t>, l</w:t>
            </w:r>
            <w:r w:rsidR="00343323" w:rsidRPr="006E5904">
              <w:rPr>
                <w:rFonts w:asciiTheme="majorBidi" w:eastAsia="ＭＳ 明朝" w:hAnsiTheme="majorBidi" w:cstheme="majorBidi"/>
                <w:snapToGrid w:val="0"/>
                <w:color w:val="000000" w:themeColor="text1"/>
                <w:kern w:val="2"/>
                <w:sz w:val="21"/>
                <w:szCs w:val="21"/>
                <w:lang w:val="es-MX"/>
              </w:rPr>
              <w:t>iquid fuel</w:t>
            </w:r>
            <w:r w:rsidR="00723DA3" w:rsidRPr="006E5904">
              <w:rPr>
                <w:rFonts w:asciiTheme="majorBidi" w:eastAsia="ＭＳ 明朝" w:hAnsiTheme="majorBidi" w:cstheme="majorBidi"/>
                <w:snapToGrid w:val="0"/>
                <w:color w:val="000000" w:themeColor="text1"/>
                <w:kern w:val="2"/>
                <w:sz w:val="21"/>
                <w:szCs w:val="21"/>
                <w:lang w:val="es-MX"/>
              </w:rPr>
              <w:t>,</w:t>
            </w:r>
            <w:r w:rsidR="009745A4" w:rsidRPr="006E5904">
              <w:rPr>
                <w:rFonts w:asciiTheme="majorBidi" w:eastAsia="ＭＳ 明朝" w:hAnsiTheme="majorBidi" w:cstheme="majorBidi"/>
                <w:snapToGrid w:val="0"/>
                <w:color w:val="000000" w:themeColor="text1"/>
                <w:kern w:val="2"/>
                <w:sz w:val="21"/>
                <w:szCs w:val="21"/>
                <w:lang w:val="es-MX"/>
              </w:rPr>
              <w:br/>
            </w:r>
            <w:r w:rsidR="00723DA3" w:rsidRPr="006E5904">
              <w:rPr>
                <w:rFonts w:asciiTheme="majorBidi" w:eastAsia="ＭＳ 明朝" w:hAnsiTheme="majorBidi" w:cstheme="majorBidi"/>
                <w:snapToGrid w:val="0"/>
                <w:color w:val="000000" w:themeColor="text1"/>
                <w:kern w:val="2"/>
                <w:sz w:val="21"/>
                <w:szCs w:val="21"/>
                <w:lang w:val="es-MX"/>
              </w:rPr>
              <w:t>g</w:t>
            </w:r>
            <w:r w:rsidR="00057A02" w:rsidRPr="006E5904">
              <w:rPr>
                <w:rFonts w:asciiTheme="majorBidi" w:eastAsia="ＭＳ 明朝" w:hAnsiTheme="majorBidi" w:cstheme="majorBidi"/>
                <w:snapToGrid w:val="0"/>
                <w:color w:val="000000" w:themeColor="text1"/>
                <w:kern w:val="2"/>
                <w:sz w:val="21"/>
                <w:szCs w:val="21"/>
                <w:lang w:val="es-MX"/>
              </w:rPr>
              <w:t>as fuel</w:t>
            </w:r>
          </w:p>
        </w:tc>
        <w:tc>
          <w:tcPr>
            <w:tcW w:w="2219" w:type="dxa"/>
            <w:vMerge w:val="restart"/>
            <w:tcBorders>
              <w:right w:val="single" w:sz="8" w:space="0" w:color="auto"/>
            </w:tcBorders>
            <w:vAlign w:val="center"/>
          </w:tcPr>
          <w:p w14:paraId="5EFCF468" w14:textId="77777777" w:rsidR="00A34310" w:rsidRPr="006E5904" w:rsidRDefault="00A34310"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0.000030 tCH</w:t>
            </w:r>
            <w:r w:rsidRPr="006E5904">
              <w:rPr>
                <w:rFonts w:asciiTheme="majorBidi" w:eastAsia="Century" w:hAnsiTheme="majorBidi" w:cstheme="majorBidi"/>
                <w:snapToGrid w:val="0"/>
                <w:color w:val="000000" w:themeColor="text1"/>
                <w:kern w:val="2"/>
                <w:sz w:val="21"/>
                <w:szCs w:val="21"/>
                <w:vertAlign w:val="subscript"/>
              </w:rPr>
              <w:t>4</w:t>
            </w:r>
            <w:r w:rsidRPr="006E5904">
              <w:rPr>
                <w:rFonts w:asciiTheme="majorBidi" w:eastAsia="Century" w:hAnsiTheme="majorBidi" w:cstheme="majorBidi"/>
                <w:snapToGrid w:val="0"/>
                <w:color w:val="000000" w:themeColor="text1"/>
                <w:kern w:val="2"/>
                <w:sz w:val="21"/>
                <w:szCs w:val="21"/>
              </w:rPr>
              <w:t>/GJ</w:t>
            </w:r>
          </w:p>
        </w:tc>
        <w:tc>
          <w:tcPr>
            <w:tcW w:w="30" w:type="dxa"/>
            <w:gridSpan w:val="2"/>
            <w:vAlign w:val="center"/>
          </w:tcPr>
          <w:p w14:paraId="293932F1" w14:textId="77777777" w:rsidR="00A34310" w:rsidRPr="006E5904" w:rsidRDefault="00A34310" w:rsidP="007C6EC3">
            <w:pPr>
              <w:rPr>
                <w:rFonts w:asciiTheme="majorBidi" w:hAnsiTheme="majorBidi" w:cstheme="majorBidi"/>
                <w:snapToGrid w:val="0"/>
                <w:color w:val="000000" w:themeColor="text1"/>
                <w:kern w:val="2"/>
                <w:sz w:val="1"/>
                <w:szCs w:val="1"/>
              </w:rPr>
            </w:pPr>
          </w:p>
        </w:tc>
      </w:tr>
      <w:tr w:rsidR="00A34310" w:rsidRPr="006E5904" w14:paraId="2EC5344F" w14:textId="77777777" w:rsidTr="00973A2D">
        <w:trPr>
          <w:gridBefore w:val="1"/>
          <w:gridAfter w:val="1"/>
          <w:wBefore w:w="6" w:type="dxa"/>
          <w:wAfter w:w="20" w:type="dxa"/>
          <w:trHeight w:val="197"/>
        </w:trPr>
        <w:tc>
          <w:tcPr>
            <w:tcW w:w="500" w:type="dxa"/>
            <w:vMerge/>
            <w:tcBorders>
              <w:left w:val="single" w:sz="8" w:space="0" w:color="auto"/>
              <w:right w:val="single" w:sz="8" w:space="0" w:color="auto"/>
            </w:tcBorders>
            <w:vAlign w:val="center"/>
          </w:tcPr>
          <w:p w14:paraId="24BB3E03" w14:textId="77777777" w:rsidR="00A34310" w:rsidRPr="006E5904" w:rsidRDefault="00A34310" w:rsidP="007C6EC3">
            <w:pPr>
              <w:rPr>
                <w:rFonts w:asciiTheme="majorBidi" w:hAnsiTheme="majorBidi" w:cstheme="majorBidi"/>
                <w:snapToGrid w:val="0"/>
                <w:color w:val="000000" w:themeColor="text1"/>
                <w:kern w:val="2"/>
                <w:sz w:val="17"/>
                <w:szCs w:val="17"/>
              </w:rPr>
            </w:pPr>
          </w:p>
        </w:tc>
        <w:tc>
          <w:tcPr>
            <w:tcW w:w="3522" w:type="dxa"/>
            <w:vMerge/>
            <w:tcBorders>
              <w:right w:val="single" w:sz="8" w:space="0" w:color="auto"/>
            </w:tcBorders>
            <w:vAlign w:val="center"/>
          </w:tcPr>
          <w:p w14:paraId="3E46CA76" w14:textId="77777777" w:rsidR="00A34310" w:rsidRPr="006E5904" w:rsidRDefault="00A34310" w:rsidP="008F23E9">
            <w:pPr>
              <w:spacing w:line="211" w:lineRule="exact"/>
              <w:ind w:left="113"/>
              <w:rPr>
                <w:rFonts w:asciiTheme="majorBidi" w:hAnsiTheme="majorBidi" w:cstheme="majorBidi"/>
                <w:snapToGrid w:val="0"/>
                <w:color w:val="000000" w:themeColor="text1"/>
                <w:kern w:val="2"/>
                <w:sz w:val="20"/>
                <w:szCs w:val="20"/>
              </w:rPr>
            </w:pPr>
          </w:p>
        </w:tc>
        <w:tc>
          <w:tcPr>
            <w:tcW w:w="2481" w:type="dxa"/>
            <w:vMerge/>
            <w:tcBorders>
              <w:right w:val="single" w:sz="8" w:space="0" w:color="auto"/>
            </w:tcBorders>
            <w:vAlign w:val="center"/>
          </w:tcPr>
          <w:p w14:paraId="3CD1F4BF" w14:textId="77777777" w:rsidR="00A34310" w:rsidRPr="006E5904" w:rsidRDefault="00A34310" w:rsidP="007C6EC3">
            <w:pPr>
              <w:spacing w:line="211" w:lineRule="exact"/>
              <w:ind w:left="60"/>
              <w:rPr>
                <w:rFonts w:asciiTheme="majorBidi" w:hAnsiTheme="majorBidi" w:cstheme="majorBidi"/>
                <w:snapToGrid w:val="0"/>
                <w:color w:val="000000" w:themeColor="text1"/>
                <w:kern w:val="2"/>
                <w:sz w:val="20"/>
                <w:szCs w:val="20"/>
              </w:rPr>
            </w:pPr>
          </w:p>
        </w:tc>
        <w:tc>
          <w:tcPr>
            <w:tcW w:w="2219" w:type="dxa"/>
            <w:vMerge/>
            <w:tcBorders>
              <w:right w:val="single" w:sz="8" w:space="0" w:color="auto"/>
            </w:tcBorders>
            <w:vAlign w:val="center"/>
          </w:tcPr>
          <w:p w14:paraId="5DA72218" w14:textId="77777777" w:rsidR="00A34310" w:rsidRPr="006E5904" w:rsidRDefault="00A34310" w:rsidP="007C6EC3">
            <w:pPr>
              <w:rPr>
                <w:rFonts w:asciiTheme="majorBidi" w:hAnsiTheme="majorBidi" w:cstheme="majorBidi"/>
                <w:snapToGrid w:val="0"/>
                <w:color w:val="000000" w:themeColor="text1"/>
                <w:kern w:val="2"/>
                <w:sz w:val="17"/>
                <w:szCs w:val="17"/>
              </w:rPr>
            </w:pPr>
          </w:p>
        </w:tc>
        <w:tc>
          <w:tcPr>
            <w:tcW w:w="30" w:type="dxa"/>
            <w:gridSpan w:val="2"/>
            <w:vAlign w:val="center"/>
          </w:tcPr>
          <w:p w14:paraId="6FD3E355" w14:textId="77777777" w:rsidR="00A34310" w:rsidRPr="006E5904" w:rsidRDefault="00A34310" w:rsidP="007C6EC3">
            <w:pPr>
              <w:rPr>
                <w:rFonts w:asciiTheme="majorBidi" w:hAnsiTheme="majorBidi" w:cstheme="majorBidi"/>
                <w:snapToGrid w:val="0"/>
                <w:color w:val="000000" w:themeColor="text1"/>
                <w:kern w:val="2"/>
                <w:sz w:val="1"/>
                <w:szCs w:val="1"/>
              </w:rPr>
            </w:pPr>
          </w:p>
        </w:tc>
      </w:tr>
      <w:tr w:rsidR="00A34310" w:rsidRPr="006E5904" w14:paraId="4459F493" w14:textId="77777777" w:rsidTr="00973A2D">
        <w:trPr>
          <w:gridBefore w:val="1"/>
          <w:gridAfter w:val="1"/>
          <w:wBefore w:w="6" w:type="dxa"/>
          <w:wAfter w:w="20" w:type="dxa"/>
          <w:trHeight w:val="163"/>
        </w:trPr>
        <w:tc>
          <w:tcPr>
            <w:tcW w:w="500" w:type="dxa"/>
            <w:vMerge/>
            <w:tcBorders>
              <w:left w:val="single" w:sz="8" w:space="0" w:color="auto"/>
              <w:right w:val="single" w:sz="8" w:space="0" w:color="auto"/>
            </w:tcBorders>
            <w:vAlign w:val="center"/>
          </w:tcPr>
          <w:p w14:paraId="5E747B10" w14:textId="77777777" w:rsidR="00A34310" w:rsidRPr="006E5904" w:rsidRDefault="00A34310" w:rsidP="007C6EC3">
            <w:pPr>
              <w:rPr>
                <w:rFonts w:asciiTheme="majorBidi" w:hAnsiTheme="majorBidi" w:cstheme="majorBidi"/>
                <w:snapToGrid w:val="0"/>
                <w:color w:val="000000" w:themeColor="text1"/>
                <w:kern w:val="2"/>
                <w:sz w:val="14"/>
                <w:szCs w:val="14"/>
              </w:rPr>
            </w:pPr>
          </w:p>
        </w:tc>
        <w:tc>
          <w:tcPr>
            <w:tcW w:w="3522" w:type="dxa"/>
            <w:vMerge/>
            <w:tcBorders>
              <w:right w:val="single" w:sz="8" w:space="0" w:color="auto"/>
            </w:tcBorders>
            <w:vAlign w:val="center"/>
          </w:tcPr>
          <w:p w14:paraId="35A1EFC7" w14:textId="77777777" w:rsidR="00A34310" w:rsidRPr="006E5904" w:rsidRDefault="00A34310" w:rsidP="008F23E9">
            <w:pPr>
              <w:ind w:left="113"/>
              <w:rPr>
                <w:rFonts w:asciiTheme="majorBidi" w:hAnsiTheme="majorBidi" w:cstheme="majorBidi"/>
                <w:snapToGrid w:val="0"/>
                <w:color w:val="000000" w:themeColor="text1"/>
                <w:kern w:val="2"/>
                <w:sz w:val="14"/>
                <w:szCs w:val="14"/>
              </w:rPr>
            </w:pPr>
          </w:p>
        </w:tc>
        <w:tc>
          <w:tcPr>
            <w:tcW w:w="2481" w:type="dxa"/>
            <w:vMerge/>
            <w:tcBorders>
              <w:right w:val="single" w:sz="8" w:space="0" w:color="auto"/>
            </w:tcBorders>
            <w:vAlign w:val="center"/>
          </w:tcPr>
          <w:p w14:paraId="20786C67" w14:textId="77777777" w:rsidR="00A34310" w:rsidRPr="006E5904" w:rsidRDefault="00A34310" w:rsidP="007C6EC3">
            <w:pPr>
              <w:rPr>
                <w:rFonts w:asciiTheme="majorBidi" w:hAnsiTheme="majorBidi" w:cstheme="majorBidi"/>
                <w:snapToGrid w:val="0"/>
                <w:color w:val="000000" w:themeColor="text1"/>
                <w:kern w:val="2"/>
                <w:sz w:val="14"/>
                <w:szCs w:val="14"/>
              </w:rPr>
            </w:pPr>
          </w:p>
        </w:tc>
        <w:tc>
          <w:tcPr>
            <w:tcW w:w="2219" w:type="dxa"/>
            <w:vMerge/>
            <w:tcBorders>
              <w:right w:val="single" w:sz="8" w:space="0" w:color="auto"/>
            </w:tcBorders>
            <w:vAlign w:val="center"/>
          </w:tcPr>
          <w:p w14:paraId="46E36D5B" w14:textId="77777777" w:rsidR="00A34310" w:rsidRPr="006E5904" w:rsidRDefault="00A34310" w:rsidP="007C6EC3">
            <w:pPr>
              <w:rPr>
                <w:rFonts w:asciiTheme="majorBidi" w:hAnsiTheme="majorBidi" w:cstheme="majorBidi"/>
                <w:snapToGrid w:val="0"/>
                <w:color w:val="000000" w:themeColor="text1"/>
                <w:kern w:val="2"/>
                <w:sz w:val="14"/>
                <w:szCs w:val="14"/>
              </w:rPr>
            </w:pPr>
          </w:p>
        </w:tc>
        <w:tc>
          <w:tcPr>
            <w:tcW w:w="30" w:type="dxa"/>
            <w:gridSpan w:val="2"/>
            <w:vAlign w:val="center"/>
          </w:tcPr>
          <w:p w14:paraId="1DE70FE8" w14:textId="77777777" w:rsidR="00A34310" w:rsidRPr="006E5904" w:rsidRDefault="00A34310" w:rsidP="007C6EC3">
            <w:pPr>
              <w:rPr>
                <w:rFonts w:asciiTheme="majorBidi" w:hAnsiTheme="majorBidi" w:cstheme="majorBidi"/>
                <w:snapToGrid w:val="0"/>
                <w:color w:val="000000" w:themeColor="text1"/>
                <w:kern w:val="2"/>
                <w:sz w:val="1"/>
                <w:szCs w:val="1"/>
              </w:rPr>
            </w:pPr>
          </w:p>
        </w:tc>
      </w:tr>
      <w:tr w:rsidR="00A34310" w:rsidRPr="006E5904" w14:paraId="71C0E96C" w14:textId="77777777" w:rsidTr="00973A2D">
        <w:trPr>
          <w:gridBefore w:val="1"/>
          <w:gridAfter w:val="1"/>
          <w:wBefore w:w="6" w:type="dxa"/>
          <w:wAfter w:w="20" w:type="dxa"/>
          <w:trHeight w:val="75"/>
        </w:trPr>
        <w:tc>
          <w:tcPr>
            <w:tcW w:w="500" w:type="dxa"/>
            <w:vMerge/>
            <w:tcBorders>
              <w:left w:val="single" w:sz="8" w:space="0" w:color="auto"/>
              <w:bottom w:val="single" w:sz="8" w:space="0" w:color="auto"/>
              <w:right w:val="single" w:sz="8" w:space="0" w:color="auto"/>
            </w:tcBorders>
            <w:vAlign w:val="center"/>
          </w:tcPr>
          <w:p w14:paraId="4A087535" w14:textId="77777777" w:rsidR="00A34310" w:rsidRPr="006E5904" w:rsidRDefault="00A34310" w:rsidP="007C6EC3">
            <w:pPr>
              <w:rPr>
                <w:rFonts w:asciiTheme="majorBidi" w:hAnsiTheme="majorBidi" w:cstheme="majorBidi"/>
                <w:snapToGrid w:val="0"/>
                <w:color w:val="000000" w:themeColor="text1"/>
                <w:kern w:val="2"/>
                <w:sz w:val="6"/>
                <w:szCs w:val="6"/>
              </w:rPr>
            </w:pPr>
          </w:p>
        </w:tc>
        <w:tc>
          <w:tcPr>
            <w:tcW w:w="3522" w:type="dxa"/>
            <w:vMerge/>
            <w:tcBorders>
              <w:bottom w:val="single" w:sz="8" w:space="0" w:color="auto"/>
              <w:right w:val="single" w:sz="8" w:space="0" w:color="auto"/>
            </w:tcBorders>
            <w:vAlign w:val="center"/>
          </w:tcPr>
          <w:p w14:paraId="418548DF" w14:textId="77777777" w:rsidR="00A34310" w:rsidRPr="006E5904" w:rsidRDefault="00A34310" w:rsidP="008F23E9">
            <w:pPr>
              <w:ind w:left="113"/>
              <w:rPr>
                <w:rFonts w:asciiTheme="majorBidi" w:hAnsiTheme="majorBidi" w:cstheme="majorBidi"/>
                <w:snapToGrid w:val="0"/>
                <w:color w:val="000000" w:themeColor="text1"/>
                <w:kern w:val="2"/>
                <w:sz w:val="6"/>
                <w:szCs w:val="6"/>
              </w:rPr>
            </w:pPr>
          </w:p>
        </w:tc>
        <w:tc>
          <w:tcPr>
            <w:tcW w:w="2481" w:type="dxa"/>
            <w:vMerge/>
            <w:tcBorders>
              <w:bottom w:val="single" w:sz="8" w:space="0" w:color="auto"/>
              <w:right w:val="single" w:sz="8" w:space="0" w:color="auto"/>
            </w:tcBorders>
            <w:vAlign w:val="center"/>
          </w:tcPr>
          <w:p w14:paraId="31496BF4" w14:textId="77777777" w:rsidR="00A34310" w:rsidRPr="006E5904" w:rsidRDefault="00A34310" w:rsidP="007C6EC3">
            <w:pPr>
              <w:rPr>
                <w:rFonts w:asciiTheme="majorBidi" w:hAnsiTheme="majorBidi" w:cstheme="majorBidi"/>
                <w:snapToGrid w:val="0"/>
                <w:color w:val="000000" w:themeColor="text1"/>
                <w:kern w:val="2"/>
                <w:sz w:val="6"/>
                <w:szCs w:val="6"/>
              </w:rPr>
            </w:pPr>
          </w:p>
        </w:tc>
        <w:tc>
          <w:tcPr>
            <w:tcW w:w="2219" w:type="dxa"/>
            <w:vMerge/>
            <w:tcBorders>
              <w:bottom w:val="single" w:sz="8" w:space="0" w:color="auto"/>
              <w:right w:val="single" w:sz="8" w:space="0" w:color="auto"/>
            </w:tcBorders>
            <w:vAlign w:val="center"/>
          </w:tcPr>
          <w:p w14:paraId="68BF3A6B" w14:textId="77777777" w:rsidR="00A34310" w:rsidRPr="006E5904" w:rsidRDefault="00A34310" w:rsidP="007C6EC3">
            <w:pPr>
              <w:rPr>
                <w:rFonts w:asciiTheme="majorBidi" w:hAnsiTheme="majorBidi" w:cstheme="majorBidi"/>
                <w:snapToGrid w:val="0"/>
                <w:color w:val="000000" w:themeColor="text1"/>
                <w:kern w:val="2"/>
                <w:sz w:val="6"/>
                <w:szCs w:val="6"/>
              </w:rPr>
            </w:pPr>
          </w:p>
        </w:tc>
        <w:tc>
          <w:tcPr>
            <w:tcW w:w="30" w:type="dxa"/>
            <w:gridSpan w:val="2"/>
            <w:vAlign w:val="center"/>
          </w:tcPr>
          <w:p w14:paraId="0B30FF5A" w14:textId="77777777" w:rsidR="00A34310" w:rsidRPr="006E5904" w:rsidRDefault="00A34310" w:rsidP="007C6EC3">
            <w:pPr>
              <w:rPr>
                <w:rFonts w:asciiTheme="majorBidi" w:hAnsiTheme="majorBidi" w:cstheme="majorBidi"/>
                <w:snapToGrid w:val="0"/>
                <w:color w:val="000000" w:themeColor="text1"/>
                <w:kern w:val="2"/>
                <w:sz w:val="1"/>
                <w:szCs w:val="1"/>
              </w:rPr>
            </w:pPr>
          </w:p>
        </w:tc>
      </w:tr>
      <w:tr w:rsidR="003C3A92" w:rsidRPr="006E5904" w14:paraId="0ACB2CCA" w14:textId="77777777" w:rsidTr="00973A2D">
        <w:trPr>
          <w:gridBefore w:val="1"/>
          <w:gridAfter w:val="1"/>
          <w:wBefore w:w="6" w:type="dxa"/>
          <w:wAfter w:w="20" w:type="dxa"/>
          <w:trHeight w:val="291"/>
        </w:trPr>
        <w:tc>
          <w:tcPr>
            <w:tcW w:w="500" w:type="dxa"/>
            <w:vMerge w:val="restart"/>
            <w:tcBorders>
              <w:left w:val="single" w:sz="8" w:space="0" w:color="auto"/>
              <w:right w:val="single" w:sz="8" w:space="0" w:color="auto"/>
            </w:tcBorders>
            <w:vAlign w:val="center"/>
          </w:tcPr>
          <w:p w14:paraId="10C7CA40" w14:textId="77777777" w:rsidR="003C3A92" w:rsidRPr="006E5904" w:rsidRDefault="003C3A92"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4</w:t>
            </w:r>
          </w:p>
        </w:tc>
        <w:tc>
          <w:tcPr>
            <w:tcW w:w="3522" w:type="dxa"/>
            <w:vMerge w:val="restart"/>
            <w:tcBorders>
              <w:right w:val="single" w:sz="8" w:space="0" w:color="auto"/>
            </w:tcBorders>
            <w:vAlign w:val="center"/>
          </w:tcPr>
          <w:p w14:paraId="5BA6B005" w14:textId="77777777" w:rsidR="003C3A92" w:rsidRPr="006E5904" w:rsidRDefault="00D63CAB" w:rsidP="008F23E9">
            <w:pPr>
              <w:spacing w:line="211" w:lineRule="exact"/>
              <w:ind w:left="113"/>
              <w:rPr>
                <w:rFonts w:asciiTheme="majorBidi" w:hAnsiTheme="majorBidi" w:cstheme="majorBidi"/>
                <w:snapToGrid w:val="0"/>
                <w:color w:val="000000" w:themeColor="text1"/>
                <w:kern w:val="2"/>
                <w:sz w:val="20"/>
                <w:szCs w:val="20"/>
                <w:lang w:eastAsia="zh-TW"/>
              </w:rPr>
            </w:pPr>
            <w:r w:rsidRPr="006E5904">
              <w:rPr>
                <w:rFonts w:asciiTheme="majorBidi" w:eastAsia="ＭＳ 明朝" w:hAnsiTheme="majorBidi" w:cstheme="majorBidi"/>
                <w:snapToGrid w:val="0"/>
                <w:color w:val="000000" w:themeColor="text1"/>
                <w:kern w:val="2"/>
                <w:sz w:val="21"/>
                <w:szCs w:val="21"/>
              </w:rPr>
              <w:t>Sintering furnace (for inorganic chemical industry products)</w:t>
            </w:r>
          </w:p>
        </w:tc>
        <w:tc>
          <w:tcPr>
            <w:tcW w:w="2481" w:type="dxa"/>
            <w:tcBorders>
              <w:right w:val="single" w:sz="8" w:space="0" w:color="auto"/>
            </w:tcBorders>
            <w:vAlign w:val="center"/>
          </w:tcPr>
          <w:p w14:paraId="24BBA78E" w14:textId="77777777" w:rsidR="003C3A92" w:rsidRPr="006E5904" w:rsidRDefault="006803F2" w:rsidP="007C6EC3">
            <w:pPr>
              <w:spacing w:line="211" w:lineRule="exact"/>
              <w:ind w:left="6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Solid fuel</w:t>
            </w:r>
          </w:p>
        </w:tc>
        <w:tc>
          <w:tcPr>
            <w:tcW w:w="2219" w:type="dxa"/>
            <w:tcBorders>
              <w:right w:val="single" w:sz="8" w:space="0" w:color="auto"/>
            </w:tcBorders>
            <w:vAlign w:val="center"/>
          </w:tcPr>
          <w:p w14:paraId="4E17B01A" w14:textId="77777777" w:rsidR="003C3A92" w:rsidRPr="006E5904" w:rsidRDefault="003C3A92"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0.000012 tCH</w:t>
            </w:r>
            <w:r w:rsidRPr="006E5904">
              <w:rPr>
                <w:rFonts w:asciiTheme="majorBidi" w:eastAsia="Century" w:hAnsiTheme="majorBidi" w:cstheme="majorBidi"/>
                <w:snapToGrid w:val="0"/>
                <w:color w:val="000000" w:themeColor="text1"/>
                <w:kern w:val="2"/>
                <w:sz w:val="21"/>
                <w:szCs w:val="21"/>
                <w:vertAlign w:val="subscript"/>
              </w:rPr>
              <w:t>4</w:t>
            </w:r>
            <w:r w:rsidRPr="006E5904">
              <w:rPr>
                <w:rFonts w:asciiTheme="majorBidi" w:eastAsia="Century" w:hAnsiTheme="majorBidi" w:cstheme="majorBidi"/>
                <w:snapToGrid w:val="0"/>
                <w:color w:val="000000" w:themeColor="text1"/>
                <w:kern w:val="2"/>
                <w:sz w:val="21"/>
                <w:szCs w:val="21"/>
              </w:rPr>
              <w:t>/GJ</w:t>
            </w:r>
          </w:p>
        </w:tc>
        <w:tc>
          <w:tcPr>
            <w:tcW w:w="30" w:type="dxa"/>
            <w:gridSpan w:val="2"/>
            <w:vAlign w:val="center"/>
          </w:tcPr>
          <w:p w14:paraId="7DCBB427" w14:textId="77777777" w:rsidR="003C3A92" w:rsidRPr="006E5904" w:rsidRDefault="003C3A92" w:rsidP="007C6EC3">
            <w:pPr>
              <w:rPr>
                <w:rFonts w:asciiTheme="majorBidi" w:hAnsiTheme="majorBidi" w:cstheme="majorBidi"/>
                <w:snapToGrid w:val="0"/>
                <w:color w:val="000000" w:themeColor="text1"/>
                <w:kern w:val="2"/>
                <w:sz w:val="1"/>
                <w:szCs w:val="1"/>
              </w:rPr>
            </w:pPr>
          </w:p>
        </w:tc>
      </w:tr>
      <w:tr w:rsidR="003C3A92" w:rsidRPr="006E5904" w14:paraId="339E4061" w14:textId="77777777" w:rsidTr="00973A2D">
        <w:trPr>
          <w:gridBefore w:val="1"/>
          <w:gridAfter w:val="1"/>
          <w:wBefore w:w="6" w:type="dxa"/>
          <w:wAfter w:w="20" w:type="dxa"/>
          <w:trHeight w:val="58"/>
        </w:trPr>
        <w:tc>
          <w:tcPr>
            <w:tcW w:w="500" w:type="dxa"/>
            <w:vMerge/>
            <w:tcBorders>
              <w:left w:val="single" w:sz="8" w:space="0" w:color="auto"/>
              <w:right w:val="single" w:sz="8" w:space="0" w:color="auto"/>
            </w:tcBorders>
            <w:vAlign w:val="center"/>
          </w:tcPr>
          <w:p w14:paraId="2F81F529" w14:textId="77777777" w:rsidR="003C3A92" w:rsidRPr="006E5904" w:rsidRDefault="003C3A92" w:rsidP="007C6EC3">
            <w:pPr>
              <w:rPr>
                <w:rFonts w:asciiTheme="majorBidi" w:hAnsiTheme="majorBidi" w:cstheme="majorBidi"/>
                <w:snapToGrid w:val="0"/>
                <w:color w:val="000000" w:themeColor="text1"/>
                <w:kern w:val="2"/>
                <w:sz w:val="5"/>
                <w:szCs w:val="5"/>
              </w:rPr>
            </w:pPr>
          </w:p>
        </w:tc>
        <w:tc>
          <w:tcPr>
            <w:tcW w:w="3522" w:type="dxa"/>
            <w:vMerge/>
            <w:tcBorders>
              <w:right w:val="single" w:sz="8" w:space="0" w:color="auto"/>
            </w:tcBorders>
            <w:vAlign w:val="center"/>
          </w:tcPr>
          <w:p w14:paraId="27A6ED14" w14:textId="77777777" w:rsidR="003C3A92" w:rsidRPr="006E5904" w:rsidRDefault="003C3A92" w:rsidP="008F23E9">
            <w:pPr>
              <w:ind w:left="113"/>
              <w:rPr>
                <w:rFonts w:asciiTheme="majorBidi" w:hAnsiTheme="majorBidi" w:cstheme="majorBidi"/>
                <w:snapToGrid w:val="0"/>
                <w:color w:val="000000" w:themeColor="text1"/>
                <w:kern w:val="2"/>
                <w:sz w:val="5"/>
                <w:szCs w:val="5"/>
              </w:rPr>
            </w:pPr>
          </w:p>
        </w:tc>
        <w:tc>
          <w:tcPr>
            <w:tcW w:w="2481" w:type="dxa"/>
            <w:tcBorders>
              <w:bottom w:val="single" w:sz="8" w:space="0" w:color="auto"/>
              <w:right w:val="single" w:sz="8" w:space="0" w:color="auto"/>
            </w:tcBorders>
            <w:vAlign w:val="center"/>
          </w:tcPr>
          <w:p w14:paraId="49E1E12C" w14:textId="77777777" w:rsidR="003C3A92" w:rsidRPr="006E5904" w:rsidRDefault="003C3A92" w:rsidP="007C6EC3">
            <w:pPr>
              <w:rPr>
                <w:rFonts w:asciiTheme="majorBidi" w:hAnsiTheme="majorBidi" w:cstheme="majorBidi"/>
                <w:snapToGrid w:val="0"/>
                <w:color w:val="000000" w:themeColor="text1"/>
                <w:kern w:val="2"/>
                <w:sz w:val="5"/>
                <w:szCs w:val="5"/>
              </w:rPr>
            </w:pPr>
          </w:p>
        </w:tc>
        <w:tc>
          <w:tcPr>
            <w:tcW w:w="2219" w:type="dxa"/>
            <w:tcBorders>
              <w:bottom w:val="single" w:sz="8" w:space="0" w:color="auto"/>
              <w:right w:val="single" w:sz="8" w:space="0" w:color="auto"/>
            </w:tcBorders>
            <w:vAlign w:val="center"/>
          </w:tcPr>
          <w:p w14:paraId="798824B4" w14:textId="77777777" w:rsidR="003C3A92" w:rsidRPr="006E5904" w:rsidRDefault="003C3A92" w:rsidP="007C6EC3">
            <w:pPr>
              <w:rPr>
                <w:rFonts w:asciiTheme="majorBidi" w:hAnsiTheme="majorBidi" w:cstheme="majorBidi"/>
                <w:snapToGrid w:val="0"/>
                <w:color w:val="000000" w:themeColor="text1"/>
                <w:kern w:val="2"/>
                <w:sz w:val="5"/>
                <w:szCs w:val="5"/>
              </w:rPr>
            </w:pPr>
          </w:p>
        </w:tc>
        <w:tc>
          <w:tcPr>
            <w:tcW w:w="30" w:type="dxa"/>
            <w:gridSpan w:val="2"/>
            <w:vAlign w:val="center"/>
          </w:tcPr>
          <w:p w14:paraId="76F517C8" w14:textId="77777777" w:rsidR="003C3A92" w:rsidRPr="006E5904" w:rsidRDefault="003C3A92" w:rsidP="007C6EC3">
            <w:pPr>
              <w:rPr>
                <w:rFonts w:asciiTheme="majorBidi" w:hAnsiTheme="majorBidi" w:cstheme="majorBidi"/>
                <w:snapToGrid w:val="0"/>
                <w:color w:val="000000" w:themeColor="text1"/>
                <w:kern w:val="2"/>
                <w:sz w:val="1"/>
                <w:szCs w:val="1"/>
              </w:rPr>
            </w:pPr>
          </w:p>
        </w:tc>
      </w:tr>
      <w:tr w:rsidR="003C3A92" w:rsidRPr="006E5904" w14:paraId="030B137B" w14:textId="77777777" w:rsidTr="00973A2D">
        <w:trPr>
          <w:gridBefore w:val="1"/>
          <w:gridAfter w:val="1"/>
          <w:wBefore w:w="6" w:type="dxa"/>
          <w:wAfter w:w="20" w:type="dxa"/>
          <w:trHeight w:val="106"/>
        </w:trPr>
        <w:tc>
          <w:tcPr>
            <w:tcW w:w="500" w:type="dxa"/>
            <w:vMerge/>
            <w:tcBorders>
              <w:left w:val="single" w:sz="8" w:space="0" w:color="auto"/>
              <w:right w:val="single" w:sz="8" w:space="0" w:color="auto"/>
            </w:tcBorders>
            <w:vAlign w:val="center"/>
          </w:tcPr>
          <w:p w14:paraId="5918924B" w14:textId="77777777" w:rsidR="003C3A92" w:rsidRPr="006E5904" w:rsidRDefault="003C3A92" w:rsidP="007C6EC3">
            <w:pPr>
              <w:rPr>
                <w:rFonts w:asciiTheme="majorBidi" w:hAnsiTheme="majorBidi" w:cstheme="majorBidi"/>
                <w:snapToGrid w:val="0"/>
                <w:color w:val="000000" w:themeColor="text1"/>
                <w:kern w:val="2"/>
                <w:sz w:val="9"/>
                <w:szCs w:val="9"/>
              </w:rPr>
            </w:pPr>
          </w:p>
        </w:tc>
        <w:tc>
          <w:tcPr>
            <w:tcW w:w="3522" w:type="dxa"/>
            <w:vMerge/>
            <w:tcBorders>
              <w:right w:val="single" w:sz="8" w:space="0" w:color="auto"/>
            </w:tcBorders>
            <w:vAlign w:val="center"/>
          </w:tcPr>
          <w:p w14:paraId="1EB124E9" w14:textId="77777777" w:rsidR="003C3A92" w:rsidRPr="006E5904" w:rsidRDefault="003C3A92" w:rsidP="008F23E9">
            <w:pPr>
              <w:ind w:left="113"/>
              <w:rPr>
                <w:rFonts w:asciiTheme="majorBidi" w:hAnsiTheme="majorBidi" w:cstheme="majorBidi"/>
                <w:snapToGrid w:val="0"/>
                <w:color w:val="000000" w:themeColor="text1"/>
                <w:kern w:val="2"/>
                <w:sz w:val="9"/>
                <w:szCs w:val="9"/>
              </w:rPr>
            </w:pPr>
          </w:p>
        </w:tc>
        <w:tc>
          <w:tcPr>
            <w:tcW w:w="2481" w:type="dxa"/>
            <w:vMerge w:val="restart"/>
            <w:tcBorders>
              <w:right w:val="single" w:sz="8" w:space="0" w:color="auto"/>
            </w:tcBorders>
            <w:vAlign w:val="center"/>
          </w:tcPr>
          <w:p w14:paraId="0CE1B412" w14:textId="77777777" w:rsidR="003C3A92" w:rsidRPr="006E5904" w:rsidRDefault="00057A02" w:rsidP="007C6EC3">
            <w:pPr>
              <w:spacing w:line="211" w:lineRule="exact"/>
              <w:ind w:left="6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Gas fuel</w:t>
            </w:r>
          </w:p>
        </w:tc>
        <w:tc>
          <w:tcPr>
            <w:tcW w:w="2219" w:type="dxa"/>
            <w:vMerge w:val="restart"/>
            <w:tcBorders>
              <w:right w:val="single" w:sz="8" w:space="0" w:color="auto"/>
            </w:tcBorders>
            <w:vAlign w:val="center"/>
          </w:tcPr>
          <w:p w14:paraId="49C5DD92" w14:textId="77777777" w:rsidR="003C3A92" w:rsidRPr="006E5904" w:rsidRDefault="003C3A92"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0.00000063 tCH</w:t>
            </w:r>
            <w:r w:rsidRPr="006E5904">
              <w:rPr>
                <w:rFonts w:asciiTheme="majorBidi" w:eastAsia="Century" w:hAnsiTheme="majorBidi" w:cstheme="majorBidi"/>
                <w:snapToGrid w:val="0"/>
                <w:color w:val="000000" w:themeColor="text1"/>
                <w:kern w:val="2"/>
                <w:sz w:val="21"/>
                <w:szCs w:val="21"/>
                <w:vertAlign w:val="subscript"/>
              </w:rPr>
              <w:t>4</w:t>
            </w:r>
            <w:r w:rsidRPr="006E5904">
              <w:rPr>
                <w:rFonts w:asciiTheme="majorBidi" w:eastAsia="Century" w:hAnsiTheme="majorBidi" w:cstheme="majorBidi"/>
                <w:snapToGrid w:val="0"/>
                <w:color w:val="000000" w:themeColor="text1"/>
                <w:kern w:val="2"/>
                <w:sz w:val="21"/>
                <w:szCs w:val="21"/>
              </w:rPr>
              <w:t>/GJ</w:t>
            </w:r>
          </w:p>
        </w:tc>
        <w:tc>
          <w:tcPr>
            <w:tcW w:w="30" w:type="dxa"/>
            <w:gridSpan w:val="2"/>
            <w:vAlign w:val="center"/>
          </w:tcPr>
          <w:p w14:paraId="46D20B5F" w14:textId="77777777" w:rsidR="003C3A92" w:rsidRPr="006E5904" w:rsidRDefault="003C3A92" w:rsidP="007C6EC3">
            <w:pPr>
              <w:rPr>
                <w:rFonts w:asciiTheme="majorBidi" w:hAnsiTheme="majorBidi" w:cstheme="majorBidi"/>
                <w:snapToGrid w:val="0"/>
                <w:color w:val="000000" w:themeColor="text1"/>
                <w:kern w:val="2"/>
                <w:sz w:val="1"/>
                <w:szCs w:val="1"/>
              </w:rPr>
            </w:pPr>
          </w:p>
        </w:tc>
      </w:tr>
      <w:tr w:rsidR="003C3A92" w:rsidRPr="006E5904" w14:paraId="3880A86C" w14:textId="77777777" w:rsidTr="00973A2D">
        <w:trPr>
          <w:gridBefore w:val="1"/>
          <w:gridAfter w:val="1"/>
          <w:wBefore w:w="6" w:type="dxa"/>
          <w:wAfter w:w="20" w:type="dxa"/>
          <w:trHeight w:val="185"/>
        </w:trPr>
        <w:tc>
          <w:tcPr>
            <w:tcW w:w="500" w:type="dxa"/>
            <w:vMerge/>
            <w:tcBorders>
              <w:left w:val="single" w:sz="8" w:space="0" w:color="auto"/>
              <w:right w:val="single" w:sz="8" w:space="0" w:color="auto"/>
            </w:tcBorders>
            <w:vAlign w:val="center"/>
          </w:tcPr>
          <w:p w14:paraId="5AF71299" w14:textId="77777777" w:rsidR="003C3A92" w:rsidRPr="006E5904" w:rsidRDefault="003C3A92" w:rsidP="007C6EC3">
            <w:pPr>
              <w:rPr>
                <w:rFonts w:asciiTheme="majorBidi" w:hAnsiTheme="majorBidi" w:cstheme="majorBidi"/>
                <w:snapToGrid w:val="0"/>
                <w:color w:val="000000" w:themeColor="text1"/>
                <w:kern w:val="2"/>
                <w:sz w:val="16"/>
                <w:szCs w:val="16"/>
              </w:rPr>
            </w:pPr>
          </w:p>
        </w:tc>
        <w:tc>
          <w:tcPr>
            <w:tcW w:w="3522" w:type="dxa"/>
            <w:vMerge/>
            <w:tcBorders>
              <w:right w:val="single" w:sz="8" w:space="0" w:color="auto"/>
            </w:tcBorders>
            <w:vAlign w:val="center"/>
          </w:tcPr>
          <w:p w14:paraId="53916B46" w14:textId="77777777" w:rsidR="003C3A92" w:rsidRPr="006E5904" w:rsidRDefault="003C3A92" w:rsidP="008F23E9">
            <w:pPr>
              <w:ind w:left="113"/>
              <w:rPr>
                <w:rFonts w:asciiTheme="majorBidi" w:hAnsiTheme="majorBidi" w:cstheme="majorBidi"/>
                <w:snapToGrid w:val="0"/>
                <w:color w:val="000000" w:themeColor="text1"/>
                <w:kern w:val="2"/>
                <w:sz w:val="16"/>
                <w:szCs w:val="16"/>
              </w:rPr>
            </w:pPr>
          </w:p>
        </w:tc>
        <w:tc>
          <w:tcPr>
            <w:tcW w:w="2481" w:type="dxa"/>
            <w:vMerge/>
            <w:tcBorders>
              <w:right w:val="single" w:sz="8" w:space="0" w:color="auto"/>
            </w:tcBorders>
            <w:vAlign w:val="center"/>
          </w:tcPr>
          <w:p w14:paraId="0CCD384C" w14:textId="77777777" w:rsidR="003C3A92" w:rsidRPr="006E5904" w:rsidRDefault="003C3A92" w:rsidP="007C6EC3">
            <w:pPr>
              <w:rPr>
                <w:rFonts w:asciiTheme="majorBidi" w:hAnsiTheme="majorBidi" w:cstheme="majorBidi"/>
                <w:snapToGrid w:val="0"/>
                <w:color w:val="000000" w:themeColor="text1"/>
                <w:kern w:val="2"/>
                <w:sz w:val="16"/>
                <w:szCs w:val="16"/>
              </w:rPr>
            </w:pPr>
          </w:p>
        </w:tc>
        <w:tc>
          <w:tcPr>
            <w:tcW w:w="2219" w:type="dxa"/>
            <w:vMerge/>
            <w:tcBorders>
              <w:right w:val="single" w:sz="8" w:space="0" w:color="auto"/>
            </w:tcBorders>
            <w:vAlign w:val="center"/>
          </w:tcPr>
          <w:p w14:paraId="37F5633F" w14:textId="77777777" w:rsidR="003C3A92" w:rsidRPr="006E5904" w:rsidRDefault="003C3A92" w:rsidP="007C6EC3">
            <w:pPr>
              <w:rPr>
                <w:rFonts w:asciiTheme="majorBidi" w:hAnsiTheme="majorBidi" w:cstheme="majorBidi"/>
                <w:snapToGrid w:val="0"/>
                <w:color w:val="000000" w:themeColor="text1"/>
                <w:kern w:val="2"/>
                <w:sz w:val="16"/>
                <w:szCs w:val="16"/>
              </w:rPr>
            </w:pPr>
          </w:p>
        </w:tc>
        <w:tc>
          <w:tcPr>
            <w:tcW w:w="30" w:type="dxa"/>
            <w:gridSpan w:val="2"/>
            <w:vAlign w:val="center"/>
          </w:tcPr>
          <w:p w14:paraId="5BED4519" w14:textId="77777777" w:rsidR="003C3A92" w:rsidRPr="006E5904" w:rsidRDefault="003C3A92" w:rsidP="007C6EC3">
            <w:pPr>
              <w:rPr>
                <w:rFonts w:asciiTheme="majorBidi" w:hAnsiTheme="majorBidi" w:cstheme="majorBidi"/>
                <w:snapToGrid w:val="0"/>
                <w:color w:val="000000" w:themeColor="text1"/>
                <w:kern w:val="2"/>
                <w:sz w:val="1"/>
                <w:szCs w:val="1"/>
              </w:rPr>
            </w:pPr>
          </w:p>
        </w:tc>
      </w:tr>
      <w:tr w:rsidR="003C3A92" w:rsidRPr="006E5904" w14:paraId="74705D33" w14:textId="77777777" w:rsidTr="00973A2D">
        <w:trPr>
          <w:gridBefore w:val="1"/>
          <w:gridAfter w:val="1"/>
          <w:wBefore w:w="6" w:type="dxa"/>
          <w:wAfter w:w="20" w:type="dxa"/>
          <w:trHeight w:val="58"/>
        </w:trPr>
        <w:tc>
          <w:tcPr>
            <w:tcW w:w="500" w:type="dxa"/>
            <w:vMerge/>
            <w:tcBorders>
              <w:left w:val="single" w:sz="8" w:space="0" w:color="auto"/>
              <w:bottom w:val="single" w:sz="8" w:space="0" w:color="auto"/>
              <w:right w:val="single" w:sz="8" w:space="0" w:color="auto"/>
            </w:tcBorders>
            <w:vAlign w:val="center"/>
          </w:tcPr>
          <w:p w14:paraId="3ACA16FE" w14:textId="77777777" w:rsidR="003C3A92" w:rsidRPr="006E5904" w:rsidRDefault="003C3A92" w:rsidP="007C6EC3">
            <w:pPr>
              <w:rPr>
                <w:rFonts w:asciiTheme="majorBidi" w:hAnsiTheme="majorBidi" w:cstheme="majorBidi"/>
                <w:snapToGrid w:val="0"/>
                <w:color w:val="000000" w:themeColor="text1"/>
                <w:kern w:val="2"/>
                <w:sz w:val="5"/>
                <w:szCs w:val="5"/>
              </w:rPr>
            </w:pPr>
          </w:p>
        </w:tc>
        <w:tc>
          <w:tcPr>
            <w:tcW w:w="3522" w:type="dxa"/>
            <w:vMerge/>
            <w:tcBorders>
              <w:bottom w:val="single" w:sz="8" w:space="0" w:color="auto"/>
              <w:right w:val="single" w:sz="8" w:space="0" w:color="auto"/>
            </w:tcBorders>
            <w:vAlign w:val="center"/>
          </w:tcPr>
          <w:p w14:paraId="75E0ED5B" w14:textId="77777777" w:rsidR="003C3A92" w:rsidRPr="006E5904" w:rsidRDefault="003C3A92" w:rsidP="008F23E9">
            <w:pPr>
              <w:ind w:left="113"/>
              <w:rPr>
                <w:rFonts w:asciiTheme="majorBidi" w:hAnsiTheme="majorBidi" w:cstheme="majorBidi"/>
                <w:snapToGrid w:val="0"/>
                <w:color w:val="000000" w:themeColor="text1"/>
                <w:kern w:val="2"/>
                <w:sz w:val="5"/>
                <w:szCs w:val="5"/>
              </w:rPr>
            </w:pPr>
          </w:p>
        </w:tc>
        <w:tc>
          <w:tcPr>
            <w:tcW w:w="2481" w:type="dxa"/>
            <w:tcBorders>
              <w:bottom w:val="single" w:sz="8" w:space="0" w:color="auto"/>
              <w:right w:val="single" w:sz="8" w:space="0" w:color="auto"/>
            </w:tcBorders>
            <w:vAlign w:val="center"/>
          </w:tcPr>
          <w:p w14:paraId="50FEA927" w14:textId="77777777" w:rsidR="003C3A92" w:rsidRPr="006E5904" w:rsidRDefault="003C3A92" w:rsidP="007C6EC3">
            <w:pPr>
              <w:rPr>
                <w:rFonts w:asciiTheme="majorBidi" w:hAnsiTheme="majorBidi" w:cstheme="majorBidi"/>
                <w:snapToGrid w:val="0"/>
                <w:color w:val="000000" w:themeColor="text1"/>
                <w:kern w:val="2"/>
                <w:sz w:val="5"/>
                <w:szCs w:val="5"/>
              </w:rPr>
            </w:pPr>
          </w:p>
        </w:tc>
        <w:tc>
          <w:tcPr>
            <w:tcW w:w="2219" w:type="dxa"/>
            <w:tcBorders>
              <w:bottom w:val="single" w:sz="8" w:space="0" w:color="auto"/>
              <w:right w:val="single" w:sz="8" w:space="0" w:color="auto"/>
            </w:tcBorders>
            <w:vAlign w:val="center"/>
          </w:tcPr>
          <w:p w14:paraId="54AC28FD" w14:textId="77777777" w:rsidR="003C3A92" w:rsidRPr="006E5904" w:rsidRDefault="003C3A92" w:rsidP="007C6EC3">
            <w:pPr>
              <w:rPr>
                <w:rFonts w:asciiTheme="majorBidi" w:hAnsiTheme="majorBidi" w:cstheme="majorBidi"/>
                <w:snapToGrid w:val="0"/>
                <w:color w:val="000000" w:themeColor="text1"/>
                <w:kern w:val="2"/>
                <w:sz w:val="5"/>
                <w:szCs w:val="5"/>
              </w:rPr>
            </w:pPr>
          </w:p>
        </w:tc>
        <w:tc>
          <w:tcPr>
            <w:tcW w:w="30" w:type="dxa"/>
            <w:gridSpan w:val="2"/>
            <w:vAlign w:val="center"/>
          </w:tcPr>
          <w:p w14:paraId="6BAD5A5C" w14:textId="77777777" w:rsidR="003C3A92" w:rsidRPr="006E5904" w:rsidRDefault="003C3A92" w:rsidP="007C6EC3">
            <w:pPr>
              <w:rPr>
                <w:rFonts w:asciiTheme="majorBidi" w:hAnsiTheme="majorBidi" w:cstheme="majorBidi"/>
                <w:snapToGrid w:val="0"/>
                <w:color w:val="000000" w:themeColor="text1"/>
                <w:kern w:val="2"/>
                <w:sz w:val="1"/>
                <w:szCs w:val="1"/>
              </w:rPr>
            </w:pPr>
          </w:p>
        </w:tc>
      </w:tr>
      <w:tr w:rsidR="003C3A92" w:rsidRPr="006E5904" w14:paraId="457F7670" w14:textId="77777777" w:rsidTr="00973A2D">
        <w:trPr>
          <w:gridBefore w:val="1"/>
          <w:gridAfter w:val="1"/>
          <w:wBefore w:w="6" w:type="dxa"/>
          <w:wAfter w:w="20" w:type="dxa"/>
          <w:trHeight w:val="291"/>
        </w:trPr>
        <w:tc>
          <w:tcPr>
            <w:tcW w:w="500" w:type="dxa"/>
            <w:vMerge w:val="restart"/>
            <w:tcBorders>
              <w:left w:val="single" w:sz="8" w:space="0" w:color="auto"/>
              <w:right w:val="single" w:sz="8" w:space="0" w:color="auto"/>
            </w:tcBorders>
            <w:vAlign w:val="center"/>
          </w:tcPr>
          <w:p w14:paraId="15B46F62" w14:textId="77777777" w:rsidR="003C3A92" w:rsidRPr="006E5904" w:rsidRDefault="003C3A92"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5</w:t>
            </w:r>
          </w:p>
        </w:tc>
        <w:tc>
          <w:tcPr>
            <w:tcW w:w="3522" w:type="dxa"/>
            <w:vMerge w:val="restart"/>
            <w:tcBorders>
              <w:right w:val="single" w:sz="8" w:space="0" w:color="auto"/>
            </w:tcBorders>
            <w:vAlign w:val="center"/>
          </w:tcPr>
          <w:p w14:paraId="4621ADD6" w14:textId="77777777" w:rsidR="003C3A92" w:rsidRPr="006E5904" w:rsidRDefault="00CE7088" w:rsidP="008F23E9">
            <w:pPr>
              <w:spacing w:line="211" w:lineRule="exact"/>
              <w:ind w:left="113"/>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Calcining furnace</w:t>
            </w:r>
          </w:p>
        </w:tc>
        <w:tc>
          <w:tcPr>
            <w:tcW w:w="2481" w:type="dxa"/>
            <w:tcBorders>
              <w:right w:val="single" w:sz="8" w:space="0" w:color="auto"/>
            </w:tcBorders>
            <w:vAlign w:val="center"/>
          </w:tcPr>
          <w:p w14:paraId="1516BD2B" w14:textId="77777777" w:rsidR="003C3A92" w:rsidRPr="006E5904" w:rsidRDefault="006803F2" w:rsidP="007C6EC3">
            <w:pPr>
              <w:spacing w:line="211" w:lineRule="exact"/>
              <w:ind w:left="6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Solid fuel</w:t>
            </w:r>
          </w:p>
        </w:tc>
        <w:tc>
          <w:tcPr>
            <w:tcW w:w="2219" w:type="dxa"/>
            <w:tcBorders>
              <w:right w:val="single" w:sz="8" w:space="0" w:color="auto"/>
            </w:tcBorders>
            <w:vAlign w:val="center"/>
          </w:tcPr>
          <w:p w14:paraId="2463C69B" w14:textId="77777777" w:rsidR="003C3A92" w:rsidRPr="006E5904" w:rsidRDefault="003C3A92"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0.000012 tCH</w:t>
            </w:r>
            <w:r w:rsidRPr="006E5904">
              <w:rPr>
                <w:rFonts w:asciiTheme="majorBidi" w:eastAsia="Century" w:hAnsiTheme="majorBidi" w:cstheme="majorBidi"/>
                <w:snapToGrid w:val="0"/>
                <w:color w:val="000000" w:themeColor="text1"/>
                <w:kern w:val="2"/>
                <w:sz w:val="21"/>
                <w:szCs w:val="21"/>
                <w:vertAlign w:val="subscript"/>
              </w:rPr>
              <w:t>4</w:t>
            </w:r>
            <w:r w:rsidRPr="006E5904">
              <w:rPr>
                <w:rFonts w:asciiTheme="majorBidi" w:eastAsia="Century" w:hAnsiTheme="majorBidi" w:cstheme="majorBidi"/>
                <w:snapToGrid w:val="0"/>
                <w:color w:val="000000" w:themeColor="text1"/>
                <w:kern w:val="2"/>
                <w:sz w:val="21"/>
                <w:szCs w:val="21"/>
              </w:rPr>
              <w:t>/GJ</w:t>
            </w:r>
          </w:p>
        </w:tc>
        <w:tc>
          <w:tcPr>
            <w:tcW w:w="30" w:type="dxa"/>
            <w:gridSpan w:val="2"/>
            <w:vAlign w:val="center"/>
          </w:tcPr>
          <w:p w14:paraId="22C6F3B0" w14:textId="77777777" w:rsidR="003C3A92" w:rsidRPr="006E5904" w:rsidRDefault="003C3A92" w:rsidP="007C6EC3">
            <w:pPr>
              <w:rPr>
                <w:rFonts w:asciiTheme="majorBidi" w:hAnsiTheme="majorBidi" w:cstheme="majorBidi"/>
                <w:snapToGrid w:val="0"/>
                <w:color w:val="000000" w:themeColor="text1"/>
                <w:kern w:val="2"/>
                <w:sz w:val="1"/>
                <w:szCs w:val="1"/>
              </w:rPr>
            </w:pPr>
          </w:p>
        </w:tc>
      </w:tr>
      <w:tr w:rsidR="003C3A92" w:rsidRPr="006E5904" w14:paraId="301E963C" w14:textId="77777777" w:rsidTr="00973A2D">
        <w:trPr>
          <w:gridBefore w:val="1"/>
          <w:gridAfter w:val="1"/>
          <w:wBefore w:w="6" w:type="dxa"/>
          <w:wAfter w:w="20" w:type="dxa"/>
          <w:trHeight w:val="58"/>
        </w:trPr>
        <w:tc>
          <w:tcPr>
            <w:tcW w:w="500" w:type="dxa"/>
            <w:vMerge/>
            <w:tcBorders>
              <w:left w:val="single" w:sz="8" w:space="0" w:color="auto"/>
              <w:right w:val="single" w:sz="8" w:space="0" w:color="auto"/>
            </w:tcBorders>
            <w:vAlign w:val="center"/>
          </w:tcPr>
          <w:p w14:paraId="45EF75D0" w14:textId="77777777" w:rsidR="003C3A92" w:rsidRPr="006E5904" w:rsidRDefault="003C3A92" w:rsidP="007C6EC3">
            <w:pPr>
              <w:rPr>
                <w:rFonts w:asciiTheme="majorBidi" w:hAnsiTheme="majorBidi" w:cstheme="majorBidi"/>
                <w:snapToGrid w:val="0"/>
                <w:color w:val="000000" w:themeColor="text1"/>
                <w:kern w:val="2"/>
                <w:sz w:val="5"/>
                <w:szCs w:val="5"/>
              </w:rPr>
            </w:pPr>
          </w:p>
        </w:tc>
        <w:tc>
          <w:tcPr>
            <w:tcW w:w="3522" w:type="dxa"/>
            <w:vMerge/>
            <w:tcBorders>
              <w:right w:val="single" w:sz="8" w:space="0" w:color="auto"/>
            </w:tcBorders>
            <w:vAlign w:val="center"/>
          </w:tcPr>
          <w:p w14:paraId="0E877F36" w14:textId="77777777" w:rsidR="003C3A92" w:rsidRPr="006E5904" w:rsidRDefault="003C3A92" w:rsidP="008F23E9">
            <w:pPr>
              <w:ind w:left="113"/>
              <w:rPr>
                <w:rFonts w:asciiTheme="majorBidi" w:hAnsiTheme="majorBidi" w:cstheme="majorBidi"/>
                <w:snapToGrid w:val="0"/>
                <w:color w:val="000000" w:themeColor="text1"/>
                <w:kern w:val="2"/>
                <w:sz w:val="5"/>
                <w:szCs w:val="5"/>
              </w:rPr>
            </w:pPr>
          </w:p>
        </w:tc>
        <w:tc>
          <w:tcPr>
            <w:tcW w:w="2481" w:type="dxa"/>
            <w:tcBorders>
              <w:bottom w:val="single" w:sz="8" w:space="0" w:color="auto"/>
              <w:right w:val="single" w:sz="8" w:space="0" w:color="auto"/>
            </w:tcBorders>
            <w:vAlign w:val="center"/>
          </w:tcPr>
          <w:p w14:paraId="7F27FB80" w14:textId="77777777" w:rsidR="003C3A92" w:rsidRPr="006E5904" w:rsidRDefault="003C3A92" w:rsidP="007C6EC3">
            <w:pPr>
              <w:rPr>
                <w:rFonts w:asciiTheme="majorBidi" w:hAnsiTheme="majorBidi" w:cstheme="majorBidi"/>
                <w:snapToGrid w:val="0"/>
                <w:color w:val="000000" w:themeColor="text1"/>
                <w:kern w:val="2"/>
                <w:sz w:val="5"/>
                <w:szCs w:val="5"/>
              </w:rPr>
            </w:pPr>
          </w:p>
        </w:tc>
        <w:tc>
          <w:tcPr>
            <w:tcW w:w="2219" w:type="dxa"/>
            <w:tcBorders>
              <w:bottom w:val="single" w:sz="8" w:space="0" w:color="auto"/>
              <w:right w:val="single" w:sz="8" w:space="0" w:color="auto"/>
            </w:tcBorders>
            <w:vAlign w:val="center"/>
          </w:tcPr>
          <w:p w14:paraId="3BE8693E" w14:textId="77777777" w:rsidR="003C3A92" w:rsidRPr="006E5904" w:rsidRDefault="003C3A92" w:rsidP="007C6EC3">
            <w:pPr>
              <w:rPr>
                <w:rFonts w:asciiTheme="majorBidi" w:hAnsiTheme="majorBidi" w:cstheme="majorBidi"/>
                <w:snapToGrid w:val="0"/>
                <w:color w:val="000000" w:themeColor="text1"/>
                <w:kern w:val="2"/>
                <w:sz w:val="5"/>
                <w:szCs w:val="5"/>
              </w:rPr>
            </w:pPr>
          </w:p>
        </w:tc>
        <w:tc>
          <w:tcPr>
            <w:tcW w:w="30" w:type="dxa"/>
            <w:gridSpan w:val="2"/>
            <w:vAlign w:val="center"/>
          </w:tcPr>
          <w:p w14:paraId="5E1A4038" w14:textId="77777777" w:rsidR="003C3A92" w:rsidRPr="006E5904" w:rsidRDefault="003C3A92" w:rsidP="007C6EC3">
            <w:pPr>
              <w:rPr>
                <w:rFonts w:asciiTheme="majorBidi" w:hAnsiTheme="majorBidi" w:cstheme="majorBidi"/>
                <w:snapToGrid w:val="0"/>
                <w:color w:val="000000" w:themeColor="text1"/>
                <w:kern w:val="2"/>
                <w:sz w:val="1"/>
                <w:szCs w:val="1"/>
              </w:rPr>
            </w:pPr>
          </w:p>
        </w:tc>
      </w:tr>
      <w:tr w:rsidR="003C3A92" w:rsidRPr="006E5904" w14:paraId="6B0CC62D" w14:textId="77777777" w:rsidTr="00973A2D">
        <w:trPr>
          <w:gridBefore w:val="1"/>
          <w:gridAfter w:val="1"/>
          <w:wBefore w:w="6" w:type="dxa"/>
          <w:wAfter w:w="20" w:type="dxa"/>
          <w:trHeight w:val="106"/>
        </w:trPr>
        <w:tc>
          <w:tcPr>
            <w:tcW w:w="500" w:type="dxa"/>
            <w:vMerge/>
            <w:tcBorders>
              <w:left w:val="single" w:sz="8" w:space="0" w:color="auto"/>
              <w:right w:val="single" w:sz="8" w:space="0" w:color="auto"/>
            </w:tcBorders>
            <w:vAlign w:val="center"/>
          </w:tcPr>
          <w:p w14:paraId="2076593C" w14:textId="77777777" w:rsidR="003C3A92" w:rsidRPr="006E5904" w:rsidRDefault="003C3A92" w:rsidP="007C6EC3">
            <w:pPr>
              <w:rPr>
                <w:rFonts w:asciiTheme="majorBidi" w:hAnsiTheme="majorBidi" w:cstheme="majorBidi"/>
                <w:snapToGrid w:val="0"/>
                <w:color w:val="000000" w:themeColor="text1"/>
                <w:kern w:val="2"/>
                <w:sz w:val="9"/>
                <w:szCs w:val="9"/>
              </w:rPr>
            </w:pPr>
          </w:p>
        </w:tc>
        <w:tc>
          <w:tcPr>
            <w:tcW w:w="3522" w:type="dxa"/>
            <w:vMerge/>
            <w:tcBorders>
              <w:right w:val="single" w:sz="8" w:space="0" w:color="auto"/>
            </w:tcBorders>
            <w:vAlign w:val="center"/>
          </w:tcPr>
          <w:p w14:paraId="774A19AD" w14:textId="77777777" w:rsidR="003C3A92" w:rsidRPr="006E5904" w:rsidRDefault="003C3A92" w:rsidP="008F23E9">
            <w:pPr>
              <w:ind w:left="113"/>
              <w:rPr>
                <w:rFonts w:asciiTheme="majorBidi" w:hAnsiTheme="majorBidi" w:cstheme="majorBidi"/>
                <w:snapToGrid w:val="0"/>
                <w:color w:val="000000" w:themeColor="text1"/>
                <w:kern w:val="2"/>
                <w:sz w:val="9"/>
                <w:szCs w:val="9"/>
              </w:rPr>
            </w:pPr>
          </w:p>
        </w:tc>
        <w:tc>
          <w:tcPr>
            <w:tcW w:w="2481" w:type="dxa"/>
            <w:vMerge w:val="restart"/>
            <w:tcBorders>
              <w:right w:val="single" w:sz="8" w:space="0" w:color="auto"/>
            </w:tcBorders>
            <w:vAlign w:val="center"/>
          </w:tcPr>
          <w:p w14:paraId="70C7FB9A" w14:textId="77777777" w:rsidR="003C3A92" w:rsidRPr="006E5904" w:rsidRDefault="00057A02" w:rsidP="007C6EC3">
            <w:pPr>
              <w:spacing w:line="211" w:lineRule="exact"/>
              <w:ind w:left="6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Gas fuel</w:t>
            </w:r>
          </w:p>
        </w:tc>
        <w:tc>
          <w:tcPr>
            <w:tcW w:w="2219" w:type="dxa"/>
            <w:vMerge w:val="restart"/>
            <w:tcBorders>
              <w:right w:val="single" w:sz="8" w:space="0" w:color="auto"/>
            </w:tcBorders>
            <w:vAlign w:val="center"/>
          </w:tcPr>
          <w:p w14:paraId="430C4997" w14:textId="77777777" w:rsidR="003C3A92" w:rsidRPr="006E5904" w:rsidRDefault="003C3A92"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0.00000063 tCH</w:t>
            </w:r>
            <w:r w:rsidRPr="006E5904">
              <w:rPr>
                <w:rFonts w:asciiTheme="majorBidi" w:eastAsia="Century" w:hAnsiTheme="majorBidi" w:cstheme="majorBidi"/>
                <w:snapToGrid w:val="0"/>
                <w:color w:val="000000" w:themeColor="text1"/>
                <w:kern w:val="2"/>
                <w:sz w:val="21"/>
                <w:szCs w:val="21"/>
                <w:vertAlign w:val="subscript"/>
              </w:rPr>
              <w:t>4</w:t>
            </w:r>
            <w:r w:rsidRPr="006E5904">
              <w:rPr>
                <w:rFonts w:asciiTheme="majorBidi" w:eastAsia="Century" w:hAnsiTheme="majorBidi" w:cstheme="majorBidi"/>
                <w:snapToGrid w:val="0"/>
                <w:color w:val="000000" w:themeColor="text1"/>
                <w:kern w:val="2"/>
                <w:sz w:val="21"/>
                <w:szCs w:val="21"/>
              </w:rPr>
              <w:t>/GJ</w:t>
            </w:r>
          </w:p>
        </w:tc>
        <w:tc>
          <w:tcPr>
            <w:tcW w:w="30" w:type="dxa"/>
            <w:gridSpan w:val="2"/>
            <w:vAlign w:val="center"/>
          </w:tcPr>
          <w:p w14:paraId="49700F6E" w14:textId="77777777" w:rsidR="003C3A92" w:rsidRPr="006E5904" w:rsidRDefault="003C3A92" w:rsidP="007C6EC3">
            <w:pPr>
              <w:rPr>
                <w:rFonts w:asciiTheme="majorBidi" w:hAnsiTheme="majorBidi" w:cstheme="majorBidi"/>
                <w:snapToGrid w:val="0"/>
                <w:color w:val="000000" w:themeColor="text1"/>
                <w:kern w:val="2"/>
                <w:sz w:val="1"/>
                <w:szCs w:val="1"/>
              </w:rPr>
            </w:pPr>
          </w:p>
        </w:tc>
      </w:tr>
      <w:tr w:rsidR="003C3A92" w:rsidRPr="006E5904" w14:paraId="6484C63A" w14:textId="77777777" w:rsidTr="00973A2D">
        <w:trPr>
          <w:gridBefore w:val="1"/>
          <w:gridAfter w:val="1"/>
          <w:wBefore w:w="6" w:type="dxa"/>
          <w:wAfter w:w="20" w:type="dxa"/>
          <w:trHeight w:val="187"/>
        </w:trPr>
        <w:tc>
          <w:tcPr>
            <w:tcW w:w="500" w:type="dxa"/>
            <w:vMerge/>
            <w:tcBorders>
              <w:left w:val="single" w:sz="8" w:space="0" w:color="auto"/>
              <w:right w:val="single" w:sz="8" w:space="0" w:color="auto"/>
            </w:tcBorders>
            <w:vAlign w:val="center"/>
          </w:tcPr>
          <w:p w14:paraId="641B96AB" w14:textId="77777777" w:rsidR="003C3A92" w:rsidRPr="006E5904" w:rsidRDefault="003C3A92" w:rsidP="007C6EC3">
            <w:pPr>
              <w:rPr>
                <w:rFonts w:asciiTheme="majorBidi" w:hAnsiTheme="majorBidi" w:cstheme="majorBidi"/>
                <w:snapToGrid w:val="0"/>
                <w:color w:val="000000" w:themeColor="text1"/>
                <w:kern w:val="2"/>
                <w:sz w:val="16"/>
                <w:szCs w:val="16"/>
              </w:rPr>
            </w:pPr>
          </w:p>
        </w:tc>
        <w:tc>
          <w:tcPr>
            <w:tcW w:w="3522" w:type="dxa"/>
            <w:vMerge/>
            <w:tcBorders>
              <w:right w:val="single" w:sz="8" w:space="0" w:color="auto"/>
            </w:tcBorders>
            <w:vAlign w:val="center"/>
          </w:tcPr>
          <w:p w14:paraId="117014BC" w14:textId="77777777" w:rsidR="003C3A92" w:rsidRPr="006E5904" w:rsidRDefault="003C3A92" w:rsidP="008F23E9">
            <w:pPr>
              <w:ind w:left="113"/>
              <w:rPr>
                <w:rFonts w:asciiTheme="majorBidi" w:hAnsiTheme="majorBidi" w:cstheme="majorBidi"/>
                <w:snapToGrid w:val="0"/>
                <w:color w:val="000000" w:themeColor="text1"/>
                <w:kern w:val="2"/>
                <w:sz w:val="16"/>
                <w:szCs w:val="16"/>
              </w:rPr>
            </w:pPr>
          </w:p>
        </w:tc>
        <w:tc>
          <w:tcPr>
            <w:tcW w:w="2481" w:type="dxa"/>
            <w:vMerge/>
            <w:tcBorders>
              <w:right w:val="single" w:sz="8" w:space="0" w:color="auto"/>
            </w:tcBorders>
            <w:vAlign w:val="center"/>
          </w:tcPr>
          <w:p w14:paraId="13D83862" w14:textId="77777777" w:rsidR="003C3A92" w:rsidRPr="006E5904" w:rsidRDefault="003C3A92" w:rsidP="007C6EC3">
            <w:pPr>
              <w:rPr>
                <w:rFonts w:asciiTheme="majorBidi" w:hAnsiTheme="majorBidi" w:cstheme="majorBidi"/>
                <w:snapToGrid w:val="0"/>
                <w:color w:val="000000" w:themeColor="text1"/>
                <w:kern w:val="2"/>
                <w:sz w:val="16"/>
                <w:szCs w:val="16"/>
              </w:rPr>
            </w:pPr>
          </w:p>
        </w:tc>
        <w:tc>
          <w:tcPr>
            <w:tcW w:w="2219" w:type="dxa"/>
            <w:vMerge/>
            <w:tcBorders>
              <w:right w:val="single" w:sz="8" w:space="0" w:color="auto"/>
            </w:tcBorders>
            <w:vAlign w:val="center"/>
          </w:tcPr>
          <w:p w14:paraId="68F7B109" w14:textId="77777777" w:rsidR="003C3A92" w:rsidRPr="006E5904" w:rsidRDefault="003C3A92" w:rsidP="007C6EC3">
            <w:pPr>
              <w:rPr>
                <w:rFonts w:asciiTheme="majorBidi" w:hAnsiTheme="majorBidi" w:cstheme="majorBidi"/>
                <w:snapToGrid w:val="0"/>
                <w:color w:val="000000" w:themeColor="text1"/>
                <w:kern w:val="2"/>
                <w:sz w:val="16"/>
                <w:szCs w:val="16"/>
              </w:rPr>
            </w:pPr>
          </w:p>
        </w:tc>
        <w:tc>
          <w:tcPr>
            <w:tcW w:w="30" w:type="dxa"/>
            <w:gridSpan w:val="2"/>
            <w:vAlign w:val="center"/>
          </w:tcPr>
          <w:p w14:paraId="014F9145" w14:textId="77777777" w:rsidR="003C3A92" w:rsidRPr="006E5904" w:rsidRDefault="003C3A92" w:rsidP="007C6EC3">
            <w:pPr>
              <w:rPr>
                <w:rFonts w:asciiTheme="majorBidi" w:hAnsiTheme="majorBidi" w:cstheme="majorBidi"/>
                <w:snapToGrid w:val="0"/>
                <w:color w:val="000000" w:themeColor="text1"/>
                <w:kern w:val="2"/>
                <w:sz w:val="1"/>
                <w:szCs w:val="1"/>
              </w:rPr>
            </w:pPr>
          </w:p>
        </w:tc>
      </w:tr>
      <w:tr w:rsidR="003C3A92" w:rsidRPr="006E5904" w14:paraId="2324BA8D" w14:textId="77777777" w:rsidTr="00973A2D">
        <w:trPr>
          <w:gridBefore w:val="1"/>
          <w:gridAfter w:val="1"/>
          <w:wBefore w:w="6" w:type="dxa"/>
          <w:wAfter w:w="20" w:type="dxa"/>
          <w:trHeight w:val="58"/>
        </w:trPr>
        <w:tc>
          <w:tcPr>
            <w:tcW w:w="500" w:type="dxa"/>
            <w:vMerge/>
            <w:tcBorders>
              <w:left w:val="single" w:sz="8" w:space="0" w:color="auto"/>
              <w:bottom w:val="single" w:sz="8" w:space="0" w:color="auto"/>
              <w:right w:val="single" w:sz="8" w:space="0" w:color="auto"/>
            </w:tcBorders>
            <w:vAlign w:val="center"/>
          </w:tcPr>
          <w:p w14:paraId="54B587D2" w14:textId="77777777" w:rsidR="003C3A92" w:rsidRPr="006E5904" w:rsidRDefault="003C3A92" w:rsidP="007C6EC3">
            <w:pPr>
              <w:rPr>
                <w:rFonts w:asciiTheme="majorBidi" w:hAnsiTheme="majorBidi" w:cstheme="majorBidi"/>
                <w:snapToGrid w:val="0"/>
                <w:color w:val="000000" w:themeColor="text1"/>
                <w:kern w:val="2"/>
                <w:sz w:val="5"/>
                <w:szCs w:val="5"/>
              </w:rPr>
            </w:pPr>
          </w:p>
        </w:tc>
        <w:tc>
          <w:tcPr>
            <w:tcW w:w="3522" w:type="dxa"/>
            <w:vMerge/>
            <w:tcBorders>
              <w:bottom w:val="single" w:sz="8" w:space="0" w:color="auto"/>
              <w:right w:val="single" w:sz="8" w:space="0" w:color="auto"/>
            </w:tcBorders>
            <w:vAlign w:val="center"/>
          </w:tcPr>
          <w:p w14:paraId="5328660B" w14:textId="77777777" w:rsidR="003C3A92" w:rsidRPr="006E5904" w:rsidRDefault="003C3A92" w:rsidP="008F23E9">
            <w:pPr>
              <w:ind w:left="113"/>
              <w:rPr>
                <w:rFonts w:asciiTheme="majorBidi" w:hAnsiTheme="majorBidi" w:cstheme="majorBidi"/>
                <w:snapToGrid w:val="0"/>
                <w:color w:val="000000" w:themeColor="text1"/>
                <w:kern w:val="2"/>
                <w:sz w:val="5"/>
                <w:szCs w:val="5"/>
              </w:rPr>
            </w:pPr>
          </w:p>
        </w:tc>
        <w:tc>
          <w:tcPr>
            <w:tcW w:w="2481" w:type="dxa"/>
            <w:tcBorders>
              <w:bottom w:val="single" w:sz="8" w:space="0" w:color="auto"/>
              <w:right w:val="single" w:sz="8" w:space="0" w:color="auto"/>
            </w:tcBorders>
            <w:vAlign w:val="center"/>
          </w:tcPr>
          <w:p w14:paraId="4FDF9D45" w14:textId="77777777" w:rsidR="003C3A92" w:rsidRPr="006E5904" w:rsidRDefault="003C3A92" w:rsidP="007C6EC3">
            <w:pPr>
              <w:rPr>
                <w:rFonts w:asciiTheme="majorBidi" w:hAnsiTheme="majorBidi" w:cstheme="majorBidi"/>
                <w:snapToGrid w:val="0"/>
                <w:color w:val="000000" w:themeColor="text1"/>
                <w:kern w:val="2"/>
                <w:sz w:val="5"/>
                <w:szCs w:val="5"/>
              </w:rPr>
            </w:pPr>
          </w:p>
        </w:tc>
        <w:tc>
          <w:tcPr>
            <w:tcW w:w="2219" w:type="dxa"/>
            <w:tcBorders>
              <w:bottom w:val="single" w:sz="8" w:space="0" w:color="auto"/>
              <w:right w:val="single" w:sz="8" w:space="0" w:color="auto"/>
            </w:tcBorders>
            <w:vAlign w:val="center"/>
          </w:tcPr>
          <w:p w14:paraId="50A141C6" w14:textId="77777777" w:rsidR="003C3A92" w:rsidRPr="006E5904" w:rsidRDefault="003C3A92" w:rsidP="007C6EC3">
            <w:pPr>
              <w:rPr>
                <w:rFonts w:asciiTheme="majorBidi" w:hAnsiTheme="majorBidi" w:cstheme="majorBidi"/>
                <w:snapToGrid w:val="0"/>
                <w:color w:val="000000" w:themeColor="text1"/>
                <w:kern w:val="2"/>
                <w:sz w:val="5"/>
                <w:szCs w:val="5"/>
              </w:rPr>
            </w:pPr>
          </w:p>
        </w:tc>
        <w:tc>
          <w:tcPr>
            <w:tcW w:w="30" w:type="dxa"/>
            <w:gridSpan w:val="2"/>
            <w:vAlign w:val="center"/>
          </w:tcPr>
          <w:p w14:paraId="55651D5F" w14:textId="77777777" w:rsidR="003C3A92" w:rsidRPr="006E5904" w:rsidRDefault="003C3A92" w:rsidP="007C6EC3">
            <w:pPr>
              <w:rPr>
                <w:rFonts w:asciiTheme="majorBidi" w:hAnsiTheme="majorBidi" w:cstheme="majorBidi"/>
                <w:snapToGrid w:val="0"/>
                <w:color w:val="000000" w:themeColor="text1"/>
                <w:kern w:val="2"/>
                <w:sz w:val="1"/>
                <w:szCs w:val="1"/>
              </w:rPr>
            </w:pPr>
          </w:p>
        </w:tc>
      </w:tr>
      <w:tr w:rsidR="00412548" w:rsidRPr="006E5904" w14:paraId="52549A24" w14:textId="77777777" w:rsidTr="00973A2D">
        <w:trPr>
          <w:gridBefore w:val="1"/>
          <w:gridAfter w:val="1"/>
          <w:wBefore w:w="6" w:type="dxa"/>
          <w:wAfter w:w="20" w:type="dxa"/>
          <w:trHeight w:val="275"/>
        </w:trPr>
        <w:tc>
          <w:tcPr>
            <w:tcW w:w="500" w:type="dxa"/>
            <w:vMerge w:val="restart"/>
            <w:tcBorders>
              <w:left w:val="single" w:sz="8" w:space="0" w:color="auto"/>
              <w:right w:val="single" w:sz="8" w:space="0" w:color="auto"/>
            </w:tcBorders>
            <w:vAlign w:val="center"/>
          </w:tcPr>
          <w:p w14:paraId="5315826C" w14:textId="77777777" w:rsidR="00412548" w:rsidRPr="006E5904" w:rsidRDefault="00412548"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6</w:t>
            </w:r>
          </w:p>
        </w:tc>
        <w:tc>
          <w:tcPr>
            <w:tcW w:w="3522" w:type="dxa"/>
            <w:vMerge w:val="restart"/>
            <w:tcBorders>
              <w:right w:val="single" w:sz="8" w:space="0" w:color="auto"/>
            </w:tcBorders>
            <w:vAlign w:val="center"/>
          </w:tcPr>
          <w:p w14:paraId="7B3942D8" w14:textId="77777777" w:rsidR="00412548" w:rsidRPr="006E5904" w:rsidRDefault="00B1084B" w:rsidP="008F23E9">
            <w:pPr>
              <w:spacing w:line="211" w:lineRule="exact"/>
              <w:ind w:left="113"/>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Pellet firing furnace (for iron and steel and non-ferrous metal)</w:t>
            </w:r>
          </w:p>
        </w:tc>
        <w:tc>
          <w:tcPr>
            <w:tcW w:w="2481" w:type="dxa"/>
            <w:vMerge w:val="restart"/>
            <w:tcBorders>
              <w:right w:val="single" w:sz="8" w:space="0" w:color="auto"/>
            </w:tcBorders>
            <w:vAlign w:val="center"/>
          </w:tcPr>
          <w:p w14:paraId="5EC661F6" w14:textId="77777777" w:rsidR="00412548" w:rsidRPr="006E5904" w:rsidRDefault="006803F2" w:rsidP="009745A4">
            <w:pPr>
              <w:spacing w:line="211" w:lineRule="exact"/>
              <w:ind w:left="60"/>
              <w:rPr>
                <w:rFonts w:asciiTheme="majorBidi" w:hAnsiTheme="majorBidi" w:cstheme="majorBidi"/>
                <w:snapToGrid w:val="0"/>
                <w:color w:val="000000" w:themeColor="text1"/>
                <w:kern w:val="2"/>
                <w:sz w:val="20"/>
                <w:szCs w:val="20"/>
                <w:lang w:val="es-MX"/>
              </w:rPr>
            </w:pPr>
            <w:r w:rsidRPr="006E5904">
              <w:rPr>
                <w:rFonts w:asciiTheme="majorBidi" w:eastAsia="ＭＳ 明朝" w:hAnsiTheme="majorBidi" w:cstheme="majorBidi"/>
                <w:snapToGrid w:val="0"/>
                <w:color w:val="000000" w:themeColor="text1"/>
                <w:kern w:val="2"/>
                <w:sz w:val="21"/>
                <w:szCs w:val="21"/>
                <w:lang w:val="es-MX"/>
              </w:rPr>
              <w:t>Solid fuel</w:t>
            </w:r>
            <w:r w:rsidR="00007232" w:rsidRPr="006E5904">
              <w:rPr>
                <w:rFonts w:asciiTheme="majorBidi" w:eastAsia="ＭＳ 明朝" w:hAnsiTheme="majorBidi" w:cstheme="majorBidi"/>
                <w:snapToGrid w:val="0"/>
                <w:color w:val="000000" w:themeColor="text1"/>
                <w:kern w:val="2"/>
                <w:sz w:val="21"/>
                <w:szCs w:val="21"/>
                <w:lang w:val="es-MX"/>
              </w:rPr>
              <w:t>, l</w:t>
            </w:r>
            <w:r w:rsidR="00343323" w:rsidRPr="006E5904">
              <w:rPr>
                <w:rFonts w:asciiTheme="majorBidi" w:eastAsia="ＭＳ 明朝" w:hAnsiTheme="majorBidi" w:cstheme="majorBidi"/>
                <w:snapToGrid w:val="0"/>
                <w:color w:val="000000" w:themeColor="text1"/>
                <w:kern w:val="2"/>
                <w:sz w:val="21"/>
                <w:szCs w:val="21"/>
                <w:lang w:val="es-MX"/>
              </w:rPr>
              <w:t>iquid fuel</w:t>
            </w:r>
            <w:r w:rsidR="00007232" w:rsidRPr="006E5904">
              <w:rPr>
                <w:rFonts w:asciiTheme="majorBidi" w:eastAsia="ＭＳ 明朝" w:hAnsiTheme="majorBidi" w:cstheme="majorBidi"/>
                <w:snapToGrid w:val="0"/>
                <w:color w:val="000000" w:themeColor="text1"/>
                <w:kern w:val="2"/>
                <w:sz w:val="21"/>
                <w:szCs w:val="21"/>
                <w:lang w:val="es-MX"/>
              </w:rPr>
              <w:t>,</w:t>
            </w:r>
            <w:r w:rsidR="009745A4" w:rsidRPr="006E5904">
              <w:rPr>
                <w:rFonts w:asciiTheme="majorBidi" w:eastAsia="ＭＳ 明朝" w:hAnsiTheme="majorBidi" w:cstheme="majorBidi"/>
                <w:snapToGrid w:val="0"/>
                <w:color w:val="000000" w:themeColor="text1"/>
                <w:kern w:val="2"/>
                <w:sz w:val="21"/>
                <w:szCs w:val="21"/>
                <w:lang w:val="es-MX"/>
              </w:rPr>
              <w:br/>
            </w:r>
            <w:r w:rsidR="00007232" w:rsidRPr="006E5904">
              <w:rPr>
                <w:rFonts w:asciiTheme="majorBidi" w:eastAsia="ＭＳ 明朝" w:hAnsiTheme="majorBidi" w:cstheme="majorBidi"/>
                <w:snapToGrid w:val="0"/>
                <w:color w:val="000000" w:themeColor="text1"/>
                <w:kern w:val="2"/>
                <w:sz w:val="21"/>
                <w:szCs w:val="21"/>
                <w:lang w:val="es-MX"/>
              </w:rPr>
              <w:t>g</w:t>
            </w:r>
            <w:r w:rsidR="00057A02" w:rsidRPr="006E5904">
              <w:rPr>
                <w:rFonts w:asciiTheme="majorBidi" w:eastAsia="ＭＳ 明朝" w:hAnsiTheme="majorBidi" w:cstheme="majorBidi"/>
                <w:snapToGrid w:val="0"/>
                <w:color w:val="000000" w:themeColor="text1"/>
                <w:kern w:val="2"/>
                <w:sz w:val="21"/>
                <w:szCs w:val="21"/>
                <w:lang w:val="es-MX"/>
              </w:rPr>
              <w:t>as fuel</w:t>
            </w:r>
          </w:p>
        </w:tc>
        <w:tc>
          <w:tcPr>
            <w:tcW w:w="2219" w:type="dxa"/>
            <w:vMerge w:val="restart"/>
            <w:tcBorders>
              <w:right w:val="single" w:sz="8" w:space="0" w:color="auto"/>
            </w:tcBorders>
            <w:vAlign w:val="center"/>
          </w:tcPr>
          <w:p w14:paraId="7BA90031" w14:textId="77777777" w:rsidR="00412548" w:rsidRPr="006E5904" w:rsidRDefault="00412548"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0.00000016 tCH</w:t>
            </w:r>
            <w:r w:rsidRPr="006E5904">
              <w:rPr>
                <w:rFonts w:asciiTheme="majorBidi" w:eastAsia="Century" w:hAnsiTheme="majorBidi" w:cstheme="majorBidi"/>
                <w:snapToGrid w:val="0"/>
                <w:color w:val="000000" w:themeColor="text1"/>
                <w:kern w:val="2"/>
                <w:sz w:val="21"/>
                <w:szCs w:val="21"/>
                <w:vertAlign w:val="subscript"/>
              </w:rPr>
              <w:t>4</w:t>
            </w:r>
            <w:r w:rsidRPr="006E5904">
              <w:rPr>
                <w:rFonts w:asciiTheme="majorBidi" w:eastAsia="Century" w:hAnsiTheme="majorBidi" w:cstheme="majorBidi"/>
                <w:snapToGrid w:val="0"/>
                <w:color w:val="000000" w:themeColor="text1"/>
                <w:kern w:val="2"/>
                <w:sz w:val="21"/>
                <w:szCs w:val="21"/>
              </w:rPr>
              <w:t>/GJ</w:t>
            </w:r>
          </w:p>
        </w:tc>
        <w:tc>
          <w:tcPr>
            <w:tcW w:w="30" w:type="dxa"/>
            <w:gridSpan w:val="2"/>
            <w:vAlign w:val="center"/>
          </w:tcPr>
          <w:p w14:paraId="1D79523C" w14:textId="77777777" w:rsidR="00412548" w:rsidRPr="006E5904" w:rsidRDefault="00412548" w:rsidP="007C6EC3">
            <w:pPr>
              <w:rPr>
                <w:rFonts w:asciiTheme="majorBidi" w:hAnsiTheme="majorBidi" w:cstheme="majorBidi"/>
                <w:snapToGrid w:val="0"/>
                <w:color w:val="000000" w:themeColor="text1"/>
                <w:kern w:val="2"/>
                <w:sz w:val="1"/>
                <w:szCs w:val="1"/>
              </w:rPr>
            </w:pPr>
          </w:p>
        </w:tc>
      </w:tr>
      <w:tr w:rsidR="00412548" w:rsidRPr="006E5904" w14:paraId="42FF31B8" w14:textId="77777777" w:rsidTr="00973A2D">
        <w:trPr>
          <w:gridBefore w:val="1"/>
          <w:gridAfter w:val="1"/>
          <w:wBefore w:w="6" w:type="dxa"/>
          <w:wAfter w:w="20" w:type="dxa"/>
          <w:trHeight w:val="197"/>
        </w:trPr>
        <w:tc>
          <w:tcPr>
            <w:tcW w:w="500" w:type="dxa"/>
            <w:vMerge/>
            <w:tcBorders>
              <w:left w:val="single" w:sz="8" w:space="0" w:color="auto"/>
              <w:right w:val="single" w:sz="8" w:space="0" w:color="auto"/>
            </w:tcBorders>
            <w:vAlign w:val="center"/>
          </w:tcPr>
          <w:p w14:paraId="12AA48D3" w14:textId="77777777" w:rsidR="00412548" w:rsidRPr="006E5904" w:rsidRDefault="00412548" w:rsidP="007C6EC3">
            <w:pPr>
              <w:rPr>
                <w:rFonts w:asciiTheme="majorBidi" w:hAnsiTheme="majorBidi" w:cstheme="majorBidi"/>
                <w:snapToGrid w:val="0"/>
                <w:color w:val="000000" w:themeColor="text1"/>
                <w:kern w:val="2"/>
                <w:sz w:val="17"/>
                <w:szCs w:val="17"/>
              </w:rPr>
            </w:pPr>
          </w:p>
        </w:tc>
        <w:tc>
          <w:tcPr>
            <w:tcW w:w="3522" w:type="dxa"/>
            <w:vMerge/>
            <w:tcBorders>
              <w:right w:val="single" w:sz="8" w:space="0" w:color="auto"/>
            </w:tcBorders>
            <w:vAlign w:val="center"/>
          </w:tcPr>
          <w:p w14:paraId="29B86FCA" w14:textId="77777777" w:rsidR="00412548" w:rsidRPr="006E5904" w:rsidRDefault="00412548" w:rsidP="008F23E9">
            <w:pPr>
              <w:spacing w:line="211" w:lineRule="exact"/>
              <w:ind w:left="113"/>
              <w:rPr>
                <w:rFonts w:asciiTheme="majorBidi" w:hAnsiTheme="majorBidi" w:cstheme="majorBidi"/>
                <w:snapToGrid w:val="0"/>
                <w:color w:val="000000" w:themeColor="text1"/>
                <w:kern w:val="2"/>
                <w:sz w:val="20"/>
                <w:szCs w:val="20"/>
              </w:rPr>
            </w:pPr>
          </w:p>
        </w:tc>
        <w:tc>
          <w:tcPr>
            <w:tcW w:w="2481" w:type="dxa"/>
            <w:vMerge/>
            <w:tcBorders>
              <w:right w:val="single" w:sz="8" w:space="0" w:color="auto"/>
            </w:tcBorders>
            <w:vAlign w:val="center"/>
          </w:tcPr>
          <w:p w14:paraId="23A56782" w14:textId="77777777" w:rsidR="00412548" w:rsidRPr="006E5904" w:rsidRDefault="00412548" w:rsidP="007C6EC3">
            <w:pPr>
              <w:spacing w:line="211" w:lineRule="exact"/>
              <w:ind w:left="60"/>
              <w:rPr>
                <w:rFonts w:asciiTheme="majorBidi" w:hAnsiTheme="majorBidi" w:cstheme="majorBidi"/>
                <w:snapToGrid w:val="0"/>
                <w:color w:val="000000" w:themeColor="text1"/>
                <w:kern w:val="2"/>
                <w:sz w:val="20"/>
                <w:szCs w:val="20"/>
              </w:rPr>
            </w:pPr>
          </w:p>
        </w:tc>
        <w:tc>
          <w:tcPr>
            <w:tcW w:w="2219" w:type="dxa"/>
            <w:vMerge/>
            <w:tcBorders>
              <w:right w:val="single" w:sz="8" w:space="0" w:color="auto"/>
            </w:tcBorders>
            <w:vAlign w:val="center"/>
          </w:tcPr>
          <w:p w14:paraId="1B80B8E0" w14:textId="77777777" w:rsidR="00412548" w:rsidRPr="006E5904" w:rsidRDefault="00412548" w:rsidP="007C6EC3">
            <w:pPr>
              <w:rPr>
                <w:rFonts w:asciiTheme="majorBidi" w:hAnsiTheme="majorBidi" w:cstheme="majorBidi"/>
                <w:snapToGrid w:val="0"/>
                <w:color w:val="000000" w:themeColor="text1"/>
                <w:kern w:val="2"/>
                <w:sz w:val="17"/>
                <w:szCs w:val="17"/>
              </w:rPr>
            </w:pPr>
          </w:p>
        </w:tc>
        <w:tc>
          <w:tcPr>
            <w:tcW w:w="30" w:type="dxa"/>
            <w:gridSpan w:val="2"/>
            <w:vAlign w:val="center"/>
          </w:tcPr>
          <w:p w14:paraId="34412A44" w14:textId="77777777" w:rsidR="00412548" w:rsidRPr="006E5904" w:rsidRDefault="00412548" w:rsidP="007C6EC3">
            <w:pPr>
              <w:rPr>
                <w:rFonts w:asciiTheme="majorBidi" w:hAnsiTheme="majorBidi" w:cstheme="majorBidi"/>
                <w:snapToGrid w:val="0"/>
                <w:color w:val="000000" w:themeColor="text1"/>
                <w:kern w:val="2"/>
                <w:sz w:val="1"/>
                <w:szCs w:val="1"/>
              </w:rPr>
            </w:pPr>
          </w:p>
        </w:tc>
      </w:tr>
      <w:tr w:rsidR="00412548" w:rsidRPr="006E5904" w14:paraId="0E24BA87" w14:textId="77777777" w:rsidTr="00973A2D">
        <w:trPr>
          <w:gridBefore w:val="1"/>
          <w:gridAfter w:val="1"/>
          <w:wBefore w:w="6" w:type="dxa"/>
          <w:wAfter w:w="20" w:type="dxa"/>
          <w:trHeight w:val="163"/>
        </w:trPr>
        <w:tc>
          <w:tcPr>
            <w:tcW w:w="500" w:type="dxa"/>
            <w:vMerge/>
            <w:tcBorders>
              <w:left w:val="single" w:sz="8" w:space="0" w:color="auto"/>
              <w:right w:val="single" w:sz="8" w:space="0" w:color="auto"/>
            </w:tcBorders>
            <w:vAlign w:val="center"/>
          </w:tcPr>
          <w:p w14:paraId="53233077" w14:textId="77777777" w:rsidR="00412548" w:rsidRPr="006E5904" w:rsidRDefault="00412548" w:rsidP="007C6EC3">
            <w:pPr>
              <w:rPr>
                <w:rFonts w:asciiTheme="majorBidi" w:hAnsiTheme="majorBidi" w:cstheme="majorBidi"/>
                <w:snapToGrid w:val="0"/>
                <w:color w:val="000000" w:themeColor="text1"/>
                <w:kern w:val="2"/>
                <w:sz w:val="14"/>
                <w:szCs w:val="14"/>
              </w:rPr>
            </w:pPr>
          </w:p>
        </w:tc>
        <w:tc>
          <w:tcPr>
            <w:tcW w:w="3522" w:type="dxa"/>
            <w:vMerge/>
            <w:tcBorders>
              <w:right w:val="single" w:sz="8" w:space="0" w:color="auto"/>
            </w:tcBorders>
            <w:vAlign w:val="center"/>
          </w:tcPr>
          <w:p w14:paraId="08073028" w14:textId="77777777" w:rsidR="00412548" w:rsidRPr="006E5904" w:rsidRDefault="00412548" w:rsidP="008F23E9">
            <w:pPr>
              <w:ind w:left="113"/>
              <w:rPr>
                <w:rFonts w:asciiTheme="majorBidi" w:hAnsiTheme="majorBidi" w:cstheme="majorBidi"/>
                <w:snapToGrid w:val="0"/>
                <w:color w:val="000000" w:themeColor="text1"/>
                <w:kern w:val="2"/>
                <w:sz w:val="14"/>
                <w:szCs w:val="14"/>
              </w:rPr>
            </w:pPr>
          </w:p>
        </w:tc>
        <w:tc>
          <w:tcPr>
            <w:tcW w:w="2481" w:type="dxa"/>
            <w:vMerge/>
            <w:tcBorders>
              <w:right w:val="single" w:sz="8" w:space="0" w:color="auto"/>
            </w:tcBorders>
            <w:vAlign w:val="center"/>
          </w:tcPr>
          <w:p w14:paraId="16CF29BA" w14:textId="77777777" w:rsidR="00412548" w:rsidRPr="006E5904" w:rsidRDefault="00412548" w:rsidP="007C6EC3">
            <w:pPr>
              <w:rPr>
                <w:rFonts w:asciiTheme="majorBidi" w:hAnsiTheme="majorBidi" w:cstheme="majorBidi"/>
                <w:snapToGrid w:val="0"/>
                <w:color w:val="000000" w:themeColor="text1"/>
                <w:kern w:val="2"/>
                <w:sz w:val="14"/>
                <w:szCs w:val="14"/>
              </w:rPr>
            </w:pPr>
          </w:p>
        </w:tc>
        <w:tc>
          <w:tcPr>
            <w:tcW w:w="2219" w:type="dxa"/>
            <w:vMerge/>
            <w:tcBorders>
              <w:right w:val="single" w:sz="8" w:space="0" w:color="auto"/>
            </w:tcBorders>
            <w:vAlign w:val="center"/>
          </w:tcPr>
          <w:p w14:paraId="24808B14" w14:textId="77777777" w:rsidR="00412548" w:rsidRPr="006E5904" w:rsidRDefault="00412548" w:rsidP="007C6EC3">
            <w:pPr>
              <w:rPr>
                <w:rFonts w:asciiTheme="majorBidi" w:hAnsiTheme="majorBidi" w:cstheme="majorBidi"/>
                <w:snapToGrid w:val="0"/>
                <w:color w:val="000000" w:themeColor="text1"/>
                <w:kern w:val="2"/>
                <w:sz w:val="14"/>
                <w:szCs w:val="14"/>
              </w:rPr>
            </w:pPr>
          </w:p>
        </w:tc>
        <w:tc>
          <w:tcPr>
            <w:tcW w:w="30" w:type="dxa"/>
            <w:gridSpan w:val="2"/>
            <w:vAlign w:val="center"/>
          </w:tcPr>
          <w:p w14:paraId="7264552E" w14:textId="77777777" w:rsidR="00412548" w:rsidRPr="006E5904" w:rsidRDefault="00412548" w:rsidP="007C6EC3">
            <w:pPr>
              <w:rPr>
                <w:rFonts w:asciiTheme="majorBidi" w:hAnsiTheme="majorBidi" w:cstheme="majorBidi"/>
                <w:snapToGrid w:val="0"/>
                <w:color w:val="000000" w:themeColor="text1"/>
                <w:kern w:val="2"/>
                <w:sz w:val="1"/>
                <w:szCs w:val="1"/>
              </w:rPr>
            </w:pPr>
          </w:p>
        </w:tc>
      </w:tr>
      <w:tr w:rsidR="00412548" w:rsidRPr="006E5904" w14:paraId="6CDEA786" w14:textId="77777777" w:rsidTr="00973A2D">
        <w:trPr>
          <w:gridBefore w:val="1"/>
          <w:gridAfter w:val="1"/>
          <w:wBefore w:w="6" w:type="dxa"/>
          <w:wAfter w:w="20" w:type="dxa"/>
          <w:trHeight w:val="75"/>
        </w:trPr>
        <w:tc>
          <w:tcPr>
            <w:tcW w:w="500" w:type="dxa"/>
            <w:vMerge/>
            <w:tcBorders>
              <w:left w:val="single" w:sz="8" w:space="0" w:color="auto"/>
              <w:bottom w:val="single" w:sz="8" w:space="0" w:color="auto"/>
              <w:right w:val="single" w:sz="8" w:space="0" w:color="auto"/>
            </w:tcBorders>
            <w:vAlign w:val="center"/>
          </w:tcPr>
          <w:p w14:paraId="3214876A" w14:textId="77777777" w:rsidR="00412548" w:rsidRPr="006E5904" w:rsidRDefault="00412548" w:rsidP="007C6EC3">
            <w:pPr>
              <w:rPr>
                <w:rFonts w:asciiTheme="majorBidi" w:hAnsiTheme="majorBidi" w:cstheme="majorBidi"/>
                <w:snapToGrid w:val="0"/>
                <w:color w:val="000000" w:themeColor="text1"/>
                <w:kern w:val="2"/>
                <w:sz w:val="6"/>
                <w:szCs w:val="6"/>
              </w:rPr>
            </w:pPr>
          </w:p>
        </w:tc>
        <w:tc>
          <w:tcPr>
            <w:tcW w:w="3522" w:type="dxa"/>
            <w:vMerge/>
            <w:tcBorders>
              <w:bottom w:val="single" w:sz="8" w:space="0" w:color="auto"/>
              <w:right w:val="single" w:sz="8" w:space="0" w:color="auto"/>
            </w:tcBorders>
            <w:vAlign w:val="center"/>
          </w:tcPr>
          <w:p w14:paraId="589BB417" w14:textId="77777777" w:rsidR="00412548" w:rsidRPr="006E5904" w:rsidRDefault="00412548" w:rsidP="008F23E9">
            <w:pPr>
              <w:ind w:left="113"/>
              <w:rPr>
                <w:rFonts w:asciiTheme="majorBidi" w:hAnsiTheme="majorBidi" w:cstheme="majorBidi"/>
                <w:snapToGrid w:val="0"/>
                <w:color w:val="000000" w:themeColor="text1"/>
                <w:kern w:val="2"/>
                <w:sz w:val="6"/>
                <w:szCs w:val="6"/>
              </w:rPr>
            </w:pPr>
          </w:p>
        </w:tc>
        <w:tc>
          <w:tcPr>
            <w:tcW w:w="2481" w:type="dxa"/>
            <w:vMerge/>
            <w:tcBorders>
              <w:bottom w:val="single" w:sz="8" w:space="0" w:color="auto"/>
              <w:right w:val="single" w:sz="8" w:space="0" w:color="auto"/>
            </w:tcBorders>
            <w:vAlign w:val="center"/>
          </w:tcPr>
          <w:p w14:paraId="6858B43D" w14:textId="77777777" w:rsidR="00412548" w:rsidRPr="006E5904" w:rsidRDefault="00412548" w:rsidP="007C6EC3">
            <w:pPr>
              <w:rPr>
                <w:rFonts w:asciiTheme="majorBidi" w:hAnsiTheme="majorBidi" w:cstheme="majorBidi"/>
                <w:snapToGrid w:val="0"/>
                <w:color w:val="000000" w:themeColor="text1"/>
                <w:kern w:val="2"/>
                <w:sz w:val="6"/>
                <w:szCs w:val="6"/>
              </w:rPr>
            </w:pPr>
          </w:p>
        </w:tc>
        <w:tc>
          <w:tcPr>
            <w:tcW w:w="2219" w:type="dxa"/>
            <w:vMerge/>
            <w:tcBorders>
              <w:bottom w:val="single" w:sz="8" w:space="0" w:color="auto"/>
              <w:right w:val="single" w:sz="8" w:space="0" w:color="auto"/>
            </w:tcBorders>
            <w:vAlign w:val="center"/>
          </w:tcPr>
          <w:p w14:paraId="2E0778DB" w14:textId="77777777" w:rsidR="00412548" w:rsidRPr="006E5904" w:rsidRDefault="00412548" w:rsidP="007C6EC3">
            <w:pPr>
              <w:rPr>
                <w:rFonts w:asciiTheme="majorBidi" w:hAnsiTheme="majorBidi" w:cstheme="majorBidi"/>
                <w:snapToGrid w:val="0"/>
                <w:color w:val="000000" w:themeColor="text1"/>
                <w:kern w:val="2"/>
                <w:sz w:val="6"/>
                <w:szCs w:val="6"/>
              </w:rPr>
            </w:pPr>
          </w:p>
        </w:tc>
        <w:tc>
          <w:tcPr>
            <w:tcW w:w="30" w:type="dxa"/>
            <w:gridSpan w:val="2"/>
            <w:vAlign w:val="center"/>
          </w:tcPr>
          <w:p w14:paraId="6FB4243A" w14:textId="77777777" w:rsidR="00412548" w:rsidRPr="006E5904" w:rsidRDefault="00412548" w:rsidP="007C6EC3">
            <w:pPr>
              <w:rPr>
                <w:rFonts w:asciiTheme="majorBidi" w:hAnsiTheme="majorBidi" w:cstheme="majorBidi"/>
                <w:snapToGrid w:val="0"/>
                <w:color w:val="000000" w:themeColor="text1"/>
                <w:kern w:val="2"/>
                <w:sz w:val="1"/>
                <w:szCs w:val="1"/>
              </w:rPr>
            </w:pPr>
          </w:p>
        </w:tc>
      </w:tr>
      <w:tr w:rsidR="003C3A92" w:rsidRPr="006E5904" w14:paraId="4B7A8BF2" w14:textId="77777777" w:rsidTr="00973A2D">
        <w:trPr>
          <w:gridBefore w:val="1"/>
          <w:gridAfter w:val="1"/>
          <w:wBefore w:w="6" w:type="dxa"/>
          <w:wAfter w:w="20" w:type="dxa"/>
          <w:trHeight w:val="291"/>
        </w:trPr>
        <w:tc>
          <w:tcPr>
            <w:tcW w:w="500" w:type="dxa"/>
            <w:vMerge w:val="restart"/>
            <w:tcBorders>
              <w:left w:val="single" w:sz="8" w:space="0" w:color="auto"/>
              <w:right w:val="single" w:sz="8" w:space="0" w:color="auto"/>
            </w:tcBorders>
            <w:vAlign w:val="center"/>
          </w:tcPr>
          <w:p w14:paraId="34CDB398" w14:textId="77777777" w:rsidR="003C3A92" w:rsidRPr="006E5904" w:rsidRDefault="003C3A92"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7</w:t>
            </w:r>
          </w:p>
        </w:tc>
        <w:tc>
          <w:tcPr>
            <w:tcW w:w="3522" w:type="dxa"/>
            <w:vMerge w:val="restart"/>
            <w:tcBorders>
              <w:right w:val="single" w:sz="8" w:space="0" w:color="auto"/>
            </w:tcBorders>
            <w:vAlign w:val="center"/>
          </w:tcPr>
          <w:p w14:paraId="526FA80F" w14:textId="77777777" w:rsidR="003C3A92" w:rsidRPr="006E5904" w:rsidRDefault="003B061A" w:rsidP="008F23E9">
            <w:pPr>
              <w:spacing w:line="211" w:lineRule="exact"/>
              <w:ind w:left="113"/>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Pellet firing furnace (for inorganic chemical industry products)</w:t>
            </w:r>
          </w:p>
        </w:tc>
        <w:tc>
          <w:tcPr>
            <w:tcW w:w="2481" w:type="dxa"/>
            <w:vMerge w:val="restart"/>
            <w:tcBorders>
              <w:right w:val="single" w:sz="8" w:space="0" w:color="auto"/>
            </w:tcBorders>
            <w:vAlign w:val="center"/>
          </w:tcPr>
          <w:p w14:paraId="208F1920" w14:textId="77777777" w:rsidR="003C3A92" w:rsidRPr="006E5904" w:rsidRDefault="006803F2" w:rsidP="007C6EC3">
            <w:pPr>
              <w:spacing w:line="211" w:lineRule="exact"/>
              <w:ind w:left="6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Solid fuel</w:t>
            </w:r>
          </w:p>
        </w:tc>
        <w:tc>
          <w:tcPr>
            <w:tcW w:w="2219" w:type="dxa"/>
            <w:tcBorders>
              <w:right w:val="single" w:sz="8" w:space="0" w:color="auto"/>
            </w:tcBorders>
            <w:vAlign w:val="center"/>
          </w:tcPr>
          <w:p w14:paraId="2CC393A7" w14:textId="77777777" w:rsidR="003C3A92" w:rsidRPr="006E5904" w:rsidRDefault="003C3A92"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0.000012 tCH</w:t>
            </w:r>
            <w:r w:rsidRPr="006E5904">
              <w:rPr>
                <w:rFonts w:asciiTheme="majorBidi" w:eastAsia="Century" w:hAnsiTheme="majorBidi" w:cstheme="majorBidi"/>
                <w:snapToGrid w:val="0"/>
                <w:color w:val="000000" w:themeColor="text1"/>
                <w:kern w:val="2"/>
                <w:sz w:val="21"/>
                <w:szCs w:val="21"/>
                <w:vertAlign w:val="subscript"/>
              </w:rPr>
              <w:t>4</w:t>
            </w:r>
            <w:r w:rsidRPr="006E5904">
              <w:rPr>
                <w:rFonts w:asciiTheme="majorBidi" w:eastAsia="Century" w:hAnsiTheme="majorBidi" w:cstheme="majorBidi"/>
                <w:snapToGrid w:val="0"/>
                <w:color w:val="000000" w:themeColor="text1"/>
                <w:kern w:val="2"/>
                <w:sz w:val="21"/>
                <w:szCs w:val="21"/>
              </w:rPr>
              <w:t>/GJ</w:t>
            </w:r>
          </w:p>
        </w:tc>
        <w:tc>
          <w:tcPr>
            <w:tcW w:w="30" w:type="dxa"/>
            <w:gridSpan w:val="2"/>
            <w:vAlign w:val="center"/>
          </w:tcPr>
          <w:p w14:paraId="66043BE4" w14:textId="77777777" w:rsidR="003C3A92" w:rsidRPr="006E5904" w:rsidRDefault="003C3A92" w:rsidP="007C6EC3">
            <w:pPr>
              <w:rPr>
                <w:rFonts w:asciiTheme="majorBidi" w:hAnsiTheme="majorBidi" w:cstheme="majorBidi"/>
                <w:snapToGrid w:val="0"/>
                <w:color w:val="000000" w:themeColor="text1"/>
                <w:kern w:val="2"/>
                <w:sz w:val="1"/>
                <w:szCs w:val="1"/>
              </w:rPr>
            </w:pPr>
          </w:p>
        </w:tc>
      </w:tr>
      <w:tr w:rsidR="003C3A92" w:rsidRPr="006E5904" w14:paraId="2ADD8174" w14:textId="77777777" w:rsidTr="00973A2D">
        <w:trPr>
          <w:gridBefore w:val="1"/>
          <w:gridAfter w:val="1"/>
          <w:wBefore w:w="6" w:type="dxa"/>
          <w:wAfter w:w="20" w:type="dxa"/>
          <w:trHeight w:val="58"/>
        </w:trPr>
        <w:tc>
          <w:tcPr>
            <w:tcW w:w="500" w:type="dxa"/>
            <w:vMerge/>
            <w:tcBorders>
              <w:left w:val="single" w:sz="8" w:space="0" w:color="auto"/>
              <w:right w:val="single" w:sz="8" w:space="0" w:color="auto"/>
            </w:tcBorders>
            <w:vAlign w:val="center"/>
          </w:tcPr>
          <w:p w14:paraId="37578EE4" w14:textId="77777777" w:rsidR="003C3A92" w:rsidRPr="006E5904" w:rsidRDefault="003C3A92" w:rsidP="007C6EC3">
            <w:pPr>
              <w:rPr>
                <w:rFonts w:asciiTheme="majorBidi" w:hAnsiTheme="majorBidi" w:cstheme="majorBidi"/>
                <w:snapToGrid w:val="0"/>
                <w:color w:val="000000" w:themeColor="text1"/>
                <w:kern w:val="2"/>
                <w:sz w:val="5"/>
                <w:szCs w:val="5"/>
              </w:rPr>
            </w:pPr>
          </w:p>
        </w:tc>
        <w:tc>
          <w:tcPr>
            <w:tcW w:w="3522" w:type="dxa"/>
            <w:vMerge/>
            <w:tcBorders>
              <w:right w:val="single" w:sz="8" w:space="0" w:color="auto"/>
            </w:tcBorders>
            <w:vAlign w:val="center"/>
          </w:tcPr>
          <w:p w14:paraId="3511A1B6" w14:textId="77777777" w:rsidR="003C3A92" w:rsidRPr="006E5904" w:rsidRDefault="003C3A92" w:rsidP="008F23E9">
            <w:pPr>
              <w:spacing w:line="211" w:lineRule="exact"/>
              <w:ind w:left="113"/>
              <w:rPr>
                <w:rFonts w:asciiTheme="majorBidi" w:hAnsiTheme="majorBidi" w:cstheme="majorBidi"/>
                <w:snapToGrid w:val="0"/>
                <w:color w:val="000000" w:themeColor="text1"/>
                <w:kern w:val="2"/>
                <w:sz w:val="5"/>
                <w:szCs w:val="5"/>
              </w:rPr>
            </w:pPr>
          </w:p>
        </w:tc>
        <w:tc>
          <w:tcPr>
            <w:tcW w:w="2481" w:type="dxa"/>
            <w:vMerge/>
            <w:tcBorders>
              <w:bottom w:val="single" w:sz="8" w:space="0" w:color="auto"/>
              <w:right w:val="single" w:sz="8" w:space="0" w:color="auto"/>
            </w:tcBorders>
            <w:vAlign w:val="center"/>
          </w:tcPr>
          <w:p w14:paraId="007597A4" w14:textId="77777777" w:rsidR="003C3A92" w:rsidRPr="006E5904" w:rsidRDefault="003C3A92" w:rsidP="007C6EC3">
            <w:pPr>
              <w:rPr>
                <w:rFonts w:asciiTheme="majorBidi" w:hAnsiTheme="majorBidi" w:cstheme="majorBidi"/>
                <w:snapToGrid w:val="0"/>
                <w:color w:val="000000" w:themeColor="text1"/>
                <w:kern w:val="2"/>
                <w:sz w:val="5"/>
                <w:szCs w:val="5"/>
              </w:rPr>
            </w:pPr>
          </w:p>
        </w:tc>
        <w:tc>
          <w:tcPr>
            <w:tcW w:w="2219" w:type="dxa"/>
            <w:tcBorders>
              <w:bottom w:val="single" w:sz="8" w:space="0" w:color="auto"/>
              <w:right w:val="single" w:sz="8" w:space="0" w:color="auto"/>
            </w:tcBorders>
            <w:vAlign w:val="center"/>
          </w:tcPr>
          <w:p w14:paraId="3A471DDC" w14:textId="77777777" w:rsidR="003C3A92" w:rsidRPr="006E5904" w:rsidRDefault="003C3A92" w:rsidP="007C6EC3">
            <w:pPr>
              <w:rPr>
                <w:rFonts w:asciiTheme="majorBidi" w:hAnsiTheme="majorBidi" w:cstheme="majorBidi"/>
                <w:snapToGrid w:val="0"/>
                <w:color w:val="000000" w:themeColor="text1"/>
                <w:kern w:val="2"/>
                <w:sz w:val="5"/>
                <w:szCs w:val="5"/>
              </w:rPr>
            </w:pPr>
          </w:p>
        </w:tc>
        <w:tc>
          <w:tcPr>
            <w:tcW w:w="30" w:type="dxa"/>
            <w:gridSpan w:val="2"/>
            <w:vAlign w:val="center"/>
          </w:tcPr>
          <w:p w14:paraId="55514C00" w14:textId="77777777" w:rsidR="003C3A92" w:rsidRPr="006E5904" w:rsidRDefault="003C3A92" w:rsidP="007C6EC3">
            <w:pPr>
              <w:rPr>
                <w:rFonts w:asciiTheme="majorBidi" w:hAnsiTheme="majorBidi" w:cstheme="majorBidi"/>
                <w:snapToGrid w:val="0"/>
                <w:color w:val="000000" w:themeColor="text1"/>
                <w:kern w:val="2"/>
                <w:sz w:val="1"/>
                <w:szCs w:val="1"/>
              </w:rPr>
            </w:pPr>
          </w:p>
        </w:tc>
      </w:tr>
      <w:tr w:rsidR="003C3A92" w:rsidRPr="006E5904" w14:paraId="5D75922E" w14:textId="77777777" w:rsidTr="00973A2D">
        <w:trPr>
          <w:gridBefore w:val="1"/>
          <w:gridAfter w:val="1"/>
          <w:wBefore w:w="6" w:type="dxa"/>
          <w:wAfter w:w="20" w:type="dxa"/>
          <w:trHeight w:val="106"/>
        </w:trPr>
        <w:tc>
          <w:tcPr>
            <w:tcW w:w="500" w:type="dxa"/>
            <w:vMerge/>
            <w:tcBorders>
              <w:left w:val="single" w:sz="8" w:space="0" w:color="auto"/>
              <w:right w:val="single" w:sz="8" w:space="0" w:color="auto"/>
            </w:tcBorders>
            <w:vAlign w:val="center"/>
          </w:tcPr>
          <w:p w14:paraId="0EBC16BC" w14:textId="77777777" w:rsidR="003C3A92" w:rsidRPr="006E5904" w:rsidRDefault="003C3A92" w:rsidP="007C6EC3">
            <w:pPr>
              <w:rPr>
                <w:rFonts w:asciiTheme="majorBidi" w:hAnsiTheme="majorBidi" w:cstheme="majorBidi"/>
                <w:snapToGrid w:val="0"/>
                <w:color w:val="000000" w:themeColor="text1"/>
                <w:kern w:val="2"/>
                <w:sz w:val="9"/>
                <w:szCs w:val="9"/>
              </w:rPr>
            </w:pPr>
          </w:p>
        </w:tc>
        <w:tc>
          <w:tcPr>
            <w:tcW w:w="3522" w:type="dxa"/>
            <w:vMerge/>
            <w:tcBorders>
              <w:right w:val="single" w:sz="8" w:space="0" w:color="auto"/>
            </w:tcBorders>
            <w:vAlign w:val="center"/>
          </w:tcPr>
          <w:p w14:paraId="60C0EABC" w14:textId="77777777" w:rsidR="003C3A92" w:rsidRPr="006E5904" w:rsidRDefault="003C3A92" w:rsidP="008F23E9">
            <w:pPr>
              <w:spacing w:line="211" w:lineRule="exact"/>
              <w:ind w:left="113"/>
              <w:rPr>
                <w:rFonts w:asciiTheme="majorBidi" w:hAnsiTheme="majorBidi" w:cstheme="majorBidi"/>
                <w:snapToGrid w:val="0"/>
                <w:color w:val="000000" w:themeColor="text1"/>
                <w:kern w:val="2"/>
                <w:sz w:val="20"/>
                <w:szCs w:val="20"/>
              </w:rPr>
            </w:pPr>
          </w:p>
        </w:tc>
        <w:tc>
          <w:tcPr>
            <w:tcW w:w="2481" w:type="dxa"/>
            <w:vMerge w:val="restart"/>
            <w:tcBorders>
              <w:right w:val="single" w:sz="8" w:space="0" w:color="auto"/>
            </w:tcBorders>
            <w:vAlign w:val="center"/>
          </w:tcPr>
          <w:p w14:paraId="63FA103A" w14:textId="77777777" w:rsidR="003C3A92" w:rsidRPr="006E5904" w:rsidRDefault="00057A02" w:rsidP="007C6EC3">
            <w:pPr>
              <w:spacing w:line="211" w:lineRule="exact"/>
              <w:ind w:left="6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Gas fuel</w:t>
            </w:r>
          </w:p>
        </w:tc>
        <w:tc>
          <w:tcPr>
            <w:tcW w:w="2219" w:type="dxa"/>
            <w:vMerge w:val="restart"/>
            <w:tcBorders>
              <w:right w:val="single" w:sz="8" w:space="0" w:color="auto"/>
            </w:tcBorders>
            <w:vAlign w:val="center"/>
          </w:tcPr>
          <w:p w14:paraId="0B4D6A6C" w14:textId="77777777" w:rsidR="003C3A92" w:rsidRPr="006E5904" w:rsidRDefault="003C3A92"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0.00000063 tCH</w:t>
            </w:r>
            <w:r w:rsidRPr="006E5904">
              <w:rPr>
                <w:rFonts w:asciiTheme="majorBidi" w:eastAsia="Century" w:hAnsiTheme="majorBidi" w:cstheme="majorBidi"/>
                <w:snapToGrid w:val="0"/>
                <w:color w:val="000000" w:themeColor="text1"/>
                <w:kern w:val="2"/>
                <w:sz w:val="21"/>
                <w:szCs w:val="21"/>
                <w:vertAlign w:val="subscript"/>
              </w:rPr>
              <w:t>4</w:t>
            </w:r>
            <w:r w:rsidRPr="006E5904">
              <w:rPr>
                <w:rFonts w:asciiTheme="majorBidi" w:eastAsia="Century" w:hAnsiTheme="majorBidi" w:cstheme="majorBidi"/>
                <w:snapToGrid w:val="0"/>
                <w:color w:val="000000" w:themeColor="text1"/>
                <w:kern w:val="2"/>
                <w:sz w:val="21"/>
                <w:szCs w:val="21"/>
              </w:rPr>
              <w:t>/GJ</w:t>
            </w:r>
          </w:p>
        </w:tc>
        <w:tc>
          <w:tcPr>
            <w:tcW w:w="30" w:type="dxa"/>
            <w:gridSpan w:val="2"/>
            <w:vAlign w:val="center"/>
          </w:tcPr>
          <w:p w14:paraId="33F8738C" w14:textId="77777777" w:rsidR="003C3A92" w:rsidRPr="006E5904" w:rsidRDefault="003C3A92" w:rsidP="007C6EC3">
            <w:pPr>
              <w:rPr>
                <w:rFonts w:asciiTheme="majorBidi" w:hAnsiTheme="majorBidi" w:cstheme="majorBidi"/>
                <w:snapToGrid w:val="0"/>
                <w:color w:val="000000" w:themeColor="text1"/>
                <w:kern w:val="2"/>
                <w:sz w:val="1"/>
                <w:szCs w:val="1"/>
              </w:rPr>
            </w:pPr>
          </w:p>
        </w:tc>
      </w:tr>
      <w:tr w:rsidR="003C3A92" w:rsidRPr="006E5904" w14:paraId="11F5558C" w14:textId="77777777" w:rsidTr="00973A2D">
        <w:trPr>
          <w:gridBefore w:val="1"/>
          <w:gridAfter w:val="1"/>
          <w:wBefore w:w="6" w:type="dxa"/>
          <w:wAfter w:w="20" w:type="dxa"/>
          <w:trHeight w:val="185"/>
        </w:trPr>
        <w:tc>
          <w:tcPr>
            <w:tcW w:w="500" w:type="dxa"/>
            <w:vMerge/>
            <w:tcBorders>
              <w:left w:val="single" w:sz="8" w:space="0" w:color="auto"/>
              <w:right w:val="single" w:sz="8" w:space="0" w:color="auto"/>
            </w:tcBorders>
            <w:vAlign w:val="center"/>
          </w:tcPr>
          <w:p w14:paraId="0275E421" w14:textId="77777777" w:rsidR="003C3A92" w:rsidRPr="006E5904" w:rsidRDefault="003C3A92" w:rsidP="007C6EC3">
            <w:pPr>
              <w:rPr>
                <w:rFonts w:asciiTheme="majorBidi" w:hAnsiTheme="majorBidi" w:cstheme="majorBidi"/>
                <w:snapToGrid w:val="0"/>
                <w:color w:val="000000" w:themeColor="text1"/>
                <w:kern w:val="2"/>
                <w:sz w:val="16"/>
                <w:szCs w:val="16"/>
              </w:rPr>
            </w:pPr>
          </w:p>
        </w:tc>
        <w:tc>
          <w:tcPr>
            <w:tcW w:w="3522" w:type="dxa"/>
            <w:vMerge/>
            <w:tcBorders>
              <w:right w:val="single" w:sz="8" w:space="0" w:color="auto"/>
            </w:tcBorders>
            <w:vAlign w:val="center"/>
          </w:tcPr>
          <w:p w14:paraId="7FBD6B4D" w14:textId="77777777" w:rsidR="003C3A92" w:rsidRPr="006E5904" w:rsidRDefault="003C3A92" w:rsidP="008F23E9">
            <w:pPr>
              <w:ind w:left="113"/>
              <w:rPr>
                <w:rFonts w:asciiTheme="majorBidi" w:hAnsiTheme="majorBidi" w:cstheme="majorBidi"/>
                <w:snapToGrid w:val="0"/>
                <w:color w:val="000000" w:themeColor="text1"/>
                <w:kern w:val="2"/>
                <w:sz w:val="16"/>
                <w:szCs w:val="16"/>
              </w:rPr>
            </w:pPr>
          </w:p>
        </w:tc>
        <w:tc>
          <w:tcPr>
            <w:tcW w:w="2481" w:type="dxa"/>
            <w:vMerge/>
            <w:tcBorders>
              <w:right w:val="single" w:sz="8" w:space="0" w:color="auto"/>
            </w:tcBorders>
            <w:vAlign w:val="center"/>
          </w:tcPr>
          <w:p w14:paraId="20CA5459" w14:textId="77777777" w:rsidR="003C3A92" w:rsidRPr="006E5904" w:rsidRDefault="003C3A92" w:rsidP="007C6EC3">
            <w:pPr>
              <w:rPr>
                <w:rFonts w:asciiTheme="majorBidi" w:hAnsiTheme="majorBidi" w:cstheme="majorBidi"/>
                <w:snapToGrid w:val="0"/>
                <w:color w:val="000000" w:themeColor="text1"/>
                <w:kern w:val="2"/>
                <w:sz w:val="16"/>
                <w:szCs w:val="16"/>
              </w:rPr>
            </w:pPr>
          </w:p>
        </w:tc>
        <w:tc>
          <w:tcPr>
            <w:tcW w:w="2219" w:type="dxa"/>
            <w:vMerge/>
            <w:tcBorders>
              <w:right w:val="single" w:sz="8" w:space="0" w:color="auto"/>
            </w:tcBorders>
            <w:vAlign w:val="center"/>
          </w:tcPr>
          <w:p w14:paraId="0D12AFFA" w14:textId="77777777" w:rsidR="003C3A92" w:rsidRPr="006E5904" w:rsidRDefault="003C3A92" w:rsidP="007C6EC3">
            <w:pPr>
              <w:rPr>
                <w:rFonts w:asciiTheme="majorBidi" w:hAnsiTheme="majorBidi" w:cstheme="majorBidi"/>
                <w:snapToGrid w:val="0"/>
                <w:color w:val="000000" w:themeColor="text1"/>
                <w:kern w:val="2"/>
                <w:sz w:val="16"/>
                <w:szCs w:val="16"/>
              </w:rPr>
            </w:pPr>
          </w:p>
        </w:tc>
        <w:tc>
          <w:tcPr>
            <w:tcW w:w="30" w:type="dxa"/>
            <w:gridSpan w:val="2"/>
            <w:vAlign w:val="center"/>
          </w:tcPr>
          <w:p w14:paraId="20F5D4E7" w14:textId="77777777" w:rsidR="003C3A92" w:rsidRPr="006E5904" w:rsidRDefault="003C3A92" w:rsidP="007C6EC3">
            <w:pPr>
              <w:rPr>
                <w:rFonts w:asciiTheme="majorBidi" w:hAnsiTheme="majorBidi" w:cstheme="majorBidi"/>
                <w:snapToGrid w:val="0"/>
                <w:color w:val="000000" w:themeColor="text1"/>
                <w:kern w:val="2"/>
                <w:sz w:val="1"/>
                <w:szCs w:val="1"/>
              </w:rPr>
            </w:pPr>
          </w:p>
        </w:tc>
      </w:tr>
      <w:tr w:rsidR="003C3A92" w:rsidRPr="006E5904" w14:paraId="11CFCF4B" w14:textId="77777777" w:rsidTr="00973A2D">
        <w:trPr>
          <w:gridBefore w:val="1"/>
          <w:gridAfter w:val="1"/>
          <w:wBefore w:w="6" w:type="dxa"/>
          <w:wAfter w:w="20" w:type="dxa"/>
          <w:trHeight w:val="58"/>
        </w:trPr>
        <w:tc>
          <w:tcPr>
            <w:tcW w:w="500" w:type="dxa"/>
            <w:vMerge/>
            <w:tcBorders>
              <w:left w:val="single" w:sz="8" w:space="0" w:color="auto"/>
              <w:bottom w:val="single" w:sz="8" w:space="0" w:color="auto"/>
              <w:right w:val="single" w:sz="8" w:space="0" w:color="auto"/>
            </w:tcBorders>
            <w:vAlign w:val="center"/>
          </w:tcPr>
          <w:p w14:paraId="0BDF951C" w14:textId="77777777" w:rsidR="003C3A92" w:rsidRPr="006E5904" w:rsidRDefault="003C3A92" w:rsidP="007C6EC3">
            <w:pPr>
              <w:rPr>
                <w:rFonts w:asciiTheme="majorBidi" w:hAnsiTheme="majorBidi" w:cstheme="majorBidi"/>
                <w:snapToGrid w:val="0"/>
                <w:color w:val="000000" w:themeColor="text1"/>
                <w:kern w:val="2"/>
                <w:sz w:val="5"/>
                <w:szCs w:val="5"/>
              </w:rPr>
            </w:pPr>
          </w:p>
        </w:tc>
        <w:tc>
          <w:tcPr>
            <w:tcW w:w="3522" w:type="dxa"/>
            <w:vMerge/>
            <w:tcBorders>
              <w:bottom w:val="single" w:sz="8" w:space="0" w:color="auto"/>
              <w:right w:val="single" w:sz="8" w:space="0" w:color="auto"/>
            </w:tcBorders>
            <w:vAlign w:val="center"/>
          </w:tcPr>
          <w:p w14:paraId="1B67FDF5" w14:textId="77777777" w:rsidR="003C3A92" w:rsidRPr="006E5904" w:rsidRDefault="003C3A92" w:rsidP="008F23E9">
            <w:pPr>
              <w:ind w:left="113"/>
              <w:rPr>
                <w:rFonts w:asciiTheme="majorBidi" w:hAnsiTheme="majorBidi" w:cstheme="majorBidi"/>
                <w:snapToGrid w:val="0"/>
                <w:color w:val="000000" w:themeColor="text1"/>
                <w:kern w:val="2"/>
                <w:sz w:val="5"/>
                <w:szCs w:val="5"/>
              </w:rPr>
            </w:pPr>
          </w:p>
        </w:tc>
        <w:tc>
          <w:tcPr>
            <w:tcW w:w="2481" w:type="dxa"/>
            <w:vMerge/>
            <w:tcBorders>
              <w:bottom w:val="single" w:sz="8" w:space="0" w:color="auto"/>
              <w:right w:val="single" w:sz="8" w:space="0" w:color="auto"/>
            </w:tcBorders>
            <w:vAlign w:val="center"/>
          </w:tcPr>
          <w:p w14:paraId="7F866EFA" w14:textId="77777777" w:rsidR="003C3A92" w:rsidRPr="006E5904" w:rsidRDefault="003C3A92" w:rsidP="007C6EC3">
            <w:pPr>
              <w:rPr>
                <w:rFonts w:asciiTheme="majorBidi" w:hAnsiTheme="majorBidi" w:cstheme="majorBidi"/>
                <w:snapToGrid w:val="0"/>
                <w:color w:val="000000" w:themeColor="text1"/>
                <w:kern w:val="2"/>
                <w:sz w:val="5"/>
                <w:szCs w:val="5"/>
              </w:rPr>
            </w:pPr>
          </w:p>
        </w:tc>
        <w:tc>
          <w:tcPr>
            <w:tcW w:w="2219" w:type="dxa"/>
            <w:tcBorders>
              <w:bottom w:val="single" w:sz="8" w:space="0" w:color="auto"/>
              <w:right w:val="single" w:sz="8" w:space="0" w:color="auto"/>
            </w:tcBorders>
            <w:vAlign w:val="center"/>
          </w:tcPr>
          <w:p w14:paraId="635C57E4" w14:textId="77777777" w:rsidR="003C3A92" w:rsidRPr="006E5904" w:rsidRDefault="003C3A92" w:rsidP="007C6EC3">
            <w:pPr>
              <w:rPr>
                <w:rFonts w:asciiTheme="majorBidi" w:hAnsiTheme="majorBidi" w:cstheme="majorBidi"/>
                <w:snapToGrid w:val="0"/>
                <w:color w:val="000000" w:themeColor="text1"/>
                <w:kern w:val="2"/>
                <w:sz w:val="5"/>
                <w:szCs w:val="5"/>
              </w:rPr>
            </w:pPr>
          </w:p>
        </w:tc>
        <w:tc>
          <w:tcPr>
            <w:tcW w:w="30" w:type="dxa"/>
            <w:gridSpan w:val="2"/>
            <w:vAlign w:val="center"/>
          </w:tcPr>
          <w:p w14:paraId="68A4B565" w14:textId="77777777" w:rsidR="003C3A92" w:rsidRPr="006E5904" w:rsidRDefault="003C3A92" w:rsidP="007C6EC3">
            <w:pPr>
              <w:rPr>
                <w:rFonts w:asciiTheme="majorBidi" w:hAnsiTheme="majorBidi" w:cstheme="majorBidi"/>
                <w:snapToGrid w:val="0"/>
                <w:color w:val="000000" w:themeColor="text1"/>
                <w:kern w:val="2"/>
                <w:sz w:val="1"/>
                <w:szCs w:val="1"/>
              </w:rPr>
            </w:pPr>
          </w:p>
        </w:tc>
      </w:tr>
      <w:tr w:rsidR="003C3A92" w:rsidRPr="006E5904" w14:paraId="03918F8B" w14:textId="77777777" w:rsidTr="00973A2D">
        <w:trPr>
          <w:gridBefore w:val="1"/>
          <w:gridAfter w:val="1"/>
          <w:wBefore w:w="6" w:type="dxa"/>
          <w:wAfter w:w="20" w:type="dxa"/>
          <w:trHeight w:val="291"/>
        </w:trPr>
        <w:tc>
          <w:tcPr>
            <w:tcW w:w="500" w:type="dxa"/>
            <w:vMerge w:val="restart"/>
            <w:tcBorders>
              <w:left w:val="single" w:sz="8" w:space="0" w:color="auto"/>
              <w:right w:val="single" w:sz="8" w:space="0" w:color="auto"/>
            </w:tcBorders>
            <w:vAlign w:val="center"/>
          </w:tcPr>
          <w:p w14:paraId="6C501D6D" w14:textId="77777777" w:rsidR="003C3A92" w:rsidRPr="006E5904" w:rsidRDefault="003C3A92"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8</w:t>
            </w:r>
          </w:p>
        </w:tc>
        <w:tc>
          <w:tcPr>
            <w:tcW w:w="3522" w:type="dxa"/>
            <w:vMerge w:val="restart"/>
            <w:tcBorders>
              <w:right w:val="single" w:sz="8" w:space="0" w:color="auto"/>
            </w:tcBorders>
            <w:vAlign w:val="center"/>
          </w:tcPr>
          <w:p w14:paraId="5885CCBE" w14:textId="77777777" w:rsidR="003C3A92" w:rsidRPr="006E5904" w:rsidRDefault="00770414" w:rsidP="008F23E9">
            <w:pPr>
              <w:spacing w:line="211" w:lineRule="exact"/>
              <w:ind w:left="113"/>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Metal melting furnace (for refining and casting metal other than copper, lead, and zinc)</w:t>
            </w:r>
          </w:p>
        </w:tc>
        <w:tc>
          <w:tcPr>
            <w:tcW w:w="2481" w:type="dxa"/>
            <w:vMerge w:val="restart"/>
            <w:tcBorders>
              <w:right w:val="single" w:sz="8" w:space="0" w:color="auto"/>
            </w:tcBorders>
            <w:vAlign w:val="center"/>
          </w:tcPr>
          <w:p w14:paraId="200C6F77" w14:textId="77777777" w:rsidR="003C3A92" w:rsidRPr="006E5904" w:rsidRDefault="006803F2" w:rsidP="007C6EC3">
            <w:pPr>
              <w:spacing w:line="211" w:lineRule="exact"/>
              <w:ind w:left="6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Solid fuel</w:t>
            </w:r>
          </w:p>
        </w:tc>
        <w:tc>
          <w:tcPr>
            <w:tcW w:w="2219" w:type="dxa"/>
            <w:tcBorders>
              <w:right w:val="single" w:sz="8" w:space="0" w:color="auto"/>
            </w:tcBorders>
            <w:vAlign w:val="center"/>
          </w:tcPr>
          <w:p w14:paraId="181CE4ED" w14:textId="77777777" w:rsidR="003C3A92" w:rsidRPr="006E5904" w:rsidRDefault="003C3A92"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0.000012 tCH</w:t>
            </w:r>
            <w:r w:rsidRPr="006E5904">
              <w:rPr>
                <w:rFonts w:asciiTheme="majorBidi" w:eastAsia="Century" w:hAnsiTheme="majorBidi" w:cstheme="majorBidi"/>
                <w:snapToGrid w:val="0"/>
                <w:color w:val="000000" w:themeColor="text1"/>
                <w:kern w:val="2"/>
                <w:sz w:val="21"/>
                <w:szCs w:val="21"/>
                <w:vertAlign w:val="subscript"/>
              </w:rPr>
              <w:t>4</w:t>
            </w:r>
            <w:r w:rsidRPr="006E5904">
              <w:rPr>
                <w:rFonts w:asciiTheme="majorBidi" w:eastAsia="Century" w:hAnsiTheme="majorBidi" w:cstheme="majorBidi"/>
                <w:snapToGrid w:val="0"/>
                <w:color w:val="000000" w:themeColor="text1"/>
                <w:kern w:val="2"/>
                <w:sz w:val="21"/>
                <w:szCs w:val="21"/>
              </w:rPr>
              <w:t>/GJ</w:t>
            </w:r>
          </w:p>
        </w:tc>
        <w:tc>
          <w:tcPr>
            <w:tcW w:w="30" w:type="dxa"/>
            <w:gridSpan w:val="2"/>
            <w:vAlign w:val="center"/>
          </w:tcPr>
          <w:p w14:paraId="27871085" w14:textId="77777777" w:rsidR="003C3A92" w:rsidRPr="006E5904" w:rsidRDefault="003C3A92" w:rsidP="007C6EC3">
            <w:pPr>
              <w:rPr>
                <w:rFonts w:asciiTheme="majorBidi" w:hAnsiTheme="majorBidi" w:cstheme="majorBidi"/>
                <w:snapToGrid w:val="0"/>
                <w:color w:val="000000" w:themeColor="text1"/>
                <w:kern w:val="2"/>
                <w:sz w:val="1"/>
                <w:szCs w:val="1"/>
              </w:rPr>
            </w:pPr>
          </w:p>
        </w:tc>
      </w:tr>
      <w:tr w:rsidR="003C3A92" w:rsidRPr="006E5904" w14:paraId="3194EEC5" w14:textId="77777777" w:rsidTr="00973A2D">
        <w:trPr>
          <w:gridBefore w:val="1"/>
          <w:gridAfter w:val="1"/>
          <w:wBefore w:w="6" w:type="dxa"/>
          <w:wAfter w:w="20" w:type="dxa"/>
          <w:trHeight w:val="58"/>
        </w:trPr>
        <w:tc>
          <w:tcPr>
            <w:tcW w:w="500" w:type="dxa"/>
            <w:vMerge/>
            <w:tcBorders>
              <w:left w:val="single" w:sz="8" w:space="0" w:color="auto"/>
              <w:right w:val="single" w:sz="8" w:space="0" w:color="auto"/>
            </w:tcBorders>
            <w:vAlign w:val="center"/>
          </w:tcPr>
          <w:p w14:paraId="023C7714" w14:textId="77777777" w:rsidR="003C3A92" w:rsidRPr="006E5904" w:rsidRDefault="003C3A92" w:rsidP="007C6EC3">
            <w:pPr>
              <w:rPr>
                <w:rFonts w:asciiTheme="majorBidi" w:hAnsiTheme="majorBidi" w:cstheme="majorBidi"/>
                <w:snapToGrid w:val="0"/>
                <w:color w:val="000000" w:themeColor="text1"/>
                <w:kern w:val="2"/>
                <w:sz w:val="5"/>
                <w:szCs w:val="5"/>
              </w:rPr>
            </w:pPr>
          </w:p>
        </w:tc>
        <w:tc>
          <w:tcPr>
            <w:tcW w:w="3522" w:type="dxa"/>
            <w:vMerge/>
            <w:tcBorders>
              <w:right w:val="single" w:sz="8" w:space="0" w:color="auto"/>
            </w:tcBorders>
            <w:vAlign w:val="center"/>
          </w:tcPr>
          <w:p w14:paraId="64B0FADA" w14:textId="77777777" w:rsidR="003C3A92" w:rsidRPr="006E5904" w:rsidRDefault="003C3A92" w:rsidP="007C6EC3">
            <w:pPr>
              <w:spacing w:line="211" w:lineRule="exact"/>
              <w:ind w:left="80"/>
              <w:rPr>
                <w:rFonts w:asciiTheme="majorBidi" w:hAnsiTheme="majorBidi" w:cstheme="majorBidi"/>
                <w:snapToGrid w:val="0"/>
                <w:color w:val="000000" w:themeColor="text1"/>
                <w:kern w:val="2"/>
                <w:sz w:val="5"/>
                <w:szCs w:val="5"/>
              </w:rPr>
            </w:pPr>
          </w:p>
        </w:tc>
        <w:tc>
          <w:tcPr>
            <w:tcW w:w="2481" w:type="dxa"/>
            <w:vMerge/>
            <w:tcBorders>
              <w:bottom w:val="single" w:sz="8" w:space="0" w:color="auto"/>
              <w:right w:val="single" w:sz="8" w:space="0" w:color="auto"/>
            </w:tcBorders>
            <w:vAlign w:val="center"/>
          </w:tcPr>
          <w:p w14:paraId="74946D10" w14:textId="77777777" w:rsidR="003C3A92" w:rsidRPr="006E5904" w:rsidRDefault="003C3A92" w:rsidP="007C6EC3">
            <w:pPr>
              <w:rPr>
                <w:rFonts w:asciiTheme="majorBidi" w:hAnsiTheme="majorBidi" w:cstheme="majorBidi"/>
                <w:snapToGrid w:val="0"/>
                <w:color w:val="000000" w:themeColor="text1"/>
                <w:kern w:val="2"/>
                <w:sz w:val="5"/>
                <w:szCs w:val="5"/>
              </w:rPr>
            </w:pPr>
          </w:p>
        </w:tc>
        <w:tc>
          <w:tcPr>
            <w:tcW w:w="2219" w:type="dxa"/>
            <w:tcBorders>
              <w:bottom w:val="single" w:sz="8" w:space="0" w:color="auto"/>
              <w:right w:val="single" w:sz="8" w:space="0" w:color="auto"/>
            </w:tcBorders>
            <w:vAlign w:val="center"/>
          </w:tcPr>
          <w:p w14:paraId="7D28F6EB" w14:textId="77777777" w:rsidR="003C3A92" w:rsidRPr="006E5904" w:rsidRDefault="003C3A92" w:rsidP="007C6EC3">
            <w:pPr>
              <w:rPr>
                <w:rFonts w:asciiTheme="majorBidi" w:hAnsiTheme="majorBidi" w:cstheme="majorBidi"/>
                <w:snapToGrid w:val="0"/>
                <w:color w:val="000000" w:themeColor="text1"/>
                <w:kern w:val="2"/>
                <w:sz w:val="5"/>
                <w:szCs w:val="5"/>
              </w:rPr>
            </w:pPr>
          </w:p>
        </w:tc>
        <w:tc>
          <w:tcPr>
            <w:tcW w:w="30" w:type="dxa"/>
            <w:gridSpan w:val="2"/>
            <w:vAlign w:val="center"/>
          </w:tcPr>
          <w:p w14:paraId="27959C2B" w14:textId="77777777" w:rsidR="003C3A92" w:rsidRPr="006E5904" w:rsidRDefault="003C3A92" w:rsidP="007C6EC3">
            <w:pPr>
              <w:rPr>
                <w:rFonts w:asciiTheme="majorBidi" w:hAnsiTheme="majorBidi" w:cstheme="majorBidi"/>
                <w:snapToGrid w:val="0"/>
                <w:color w:val="000000" w:themeColor="text1"/>
                <w:kern w:val="2"/>
                <w:sz w:val="1"/>
                <w:szCs w:val="1"/>
              </w:rPr>
            </w:pPr>
          </w:p>
        </w:tc>
      </w:tr>
      <w:tr w:rsidR="003C3A92" w:rsidRPr="006E5904" w14:paraId="5F5600DA" w14:textId="77777777" w:rsidTr="00973A2D">
        <w:trPr>
          <w:gridBefore w:val="1"/>
          <w:gridAfter w:val="1"/>
          <w:wBefore w:w="6" w:type="dxa"/>
          <w:wAfter w:w="20" w:type="dxa"/>
          <w:trHeight w:val="106"/>
        </w:trPr>
        <w:tc>
          <w:tcPr>
            <w:tcW w:w="500" w:type="dxa"/>
            <w:vMerge/>
            <w:tcBorders>
              <w:left w:val="single" w:sz="8" w:space="0" w:color="auto"/>
              <w:right w:val="single" w:sz="8" w:space="0" w:color="auto"/>
            </w:tcBorders>
            <w:vAlign w:val="center"/>
          </w:tcPr>
          <w:p w14:paraId="3998CA8B" w14:textId="77777777" w:rsidR="003C3A92" w:rsidRPr="006E5904" w:rsidRDefault="003C3A92" w:rsidP="007C6EC3">
            <w:pPr>
              <w:rPr>
                <w:rFonts w:asciiTheme="majorBidi" w:hAnsiTheme="majorBidi" w:cstheme="majorBidi"/>
                <w:snapToGrid w:val="0"/>
                <w:color w:val="000000" w:themeColor="text1"/>
                <w:kern w:val="2"/>
                <w:sz w:val="9"/>
                <w:szCs w:val="9"/>
              </w:rPr>
            </w:pPr>
          </w:p>
        </w:tc>
        <w:tc>
          <w:tcPr>
            <w:tcW w:w="3522" w:type="dxa"/>
            <w:vMerge/>
            <w:tcBorders>
              <w:right w:val="single" w:sz="8" w:space="0" w:color="auto"/>
            </w:tcBorders>
            <w:vAlign w:val="center"/>
          </w:tcPr>
          <w:p w14:paraId="359EFB35" w14:textId="77777777" w:rsidR="003C3A92" w:rsidRPr="006E5904" w:rsidRDefault="003C3A92" w:rsidP="007C6EC3">
            <w:pPr>
              <w:spacing w:line="211" w:lineRule="exact"/>
              <w:ind w:left="80"/>
              <w:rPr>
                <w:rFonts w:asciiTheme="majorBidi" w:hAnsiTheme="majorBidi" w:cstheme="majorBidi"/>
                <w:snapToGrid w:val="0"/>
                <w:color w:val="000000" w:themeColor="text1"/>
                <w:kern w:val="2"/>
                <w:sz w:val="20"/>
                <w:szCs w:val="20"/>
              </w:rPr>
            </w:pPr>
          </w:p>
        </w:tc>
        <w:tc>
          <w:tcPr>
            <w:tcW w:w="2481" w:type="dxa"/>
            <w:vMerge w:val="restart"/>
            <w:tcBorders>
              <w:right w:val="single" w:sz="8" w:space="0" w:color="auto"/>
            </w:tcBorders>
            <w:vAlign w:val="center"/>
          </w:tcPr>
          <w:p w14:paraId="2F17E963" w14:textId="77777777" w:rsidR="003C3A92" w:rsidRPr="006E5904" w:rsidRDefault="00057A02" w:rsidP="007C6EC3">
            <w:pPr>
              <w:spacing w:line="211" w:lineRule="exact"/>
              <w:ind w:left="6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Gas fuel</w:t>
            </w:r>
          </w:p>
        </w:tc>
        <w:tc>
          <w:tcPr>
            <w:tcW w:w="2219" w:type="dxa"/>
            <w:vMerge w:val="restart"/>
            <w:tcBorders>
              <w:right w:val="single" w:sz="8" w:space="0" w:color="auto"/>
            </w:tcBorders>
            <w:vAlign w:val="center"/>
          </w:tcPr>
          <w:p w14:paraId="4361393B" w14:textId="77777777" w:rsidR="003C3A92" w:rsidRPr="006E5904" w:rsidRDefault="003C3A92"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0.00000063 tCH</w:t>
            </w:r>
            <w:r w:rsidRPr="006E5904">
              <w:rPr>
                <w:rFonts w:asciiTheme="majorBidi" w:eastAsia="Century" w:hAnsiTheme="majorBidi" w:cstheme="majorBidi"/>
                <w:snapToGrid w:val="0"/>
                <w:color w:val="000000" w:themeColor="text1"/>
                <w:kern w:val="2"/>
                <w:sz w:val="21"/>
                <w:szCs w:val="21"/>
                <w:vertAlign w:val="subscript"/>
              </w:rPr>
              <w:t>4</w:t>
            </w:r>
            <w:r w:rsidRPr="006E5904">
              <w:rPr>
                <w:rFonts w:asciiTheme="majorBidi" w:eastAsia="Century" w:hAnsiTheme="majorBidi" w:cstheme="majorBidi"/>
                <w:snapToGrid w:val="0"/>
                <w:color w:val="000000" w:themeColor="text1"/>
                <w:kern w:val="2"/>
                <w:sz w:val="21"/>
                <w:szCs w:val="21"/>
              </w:rPr>
              <w:t>/GJ</w:t>
            </w:r>
          </w:p>
        </w:tc>
        <w:tc>
          <w:tcPr>
            <w:tcW w:w="30" w:type="dxa"/>
            <w:gridSpan w:val="2"/>
            <w:vAlign w:val="center"/>
          </w:tcPr>
          <w:p w14:paraId="03DD641B" w14:textId="77777777" w:rsidR="003C3A92" w:rsidRPr="006E5904" w:rsidRDefault="003C3A92" w:rsidP="007C6EC3">
            <w:pPr>
              <w:rPr>
                <w:rFonts w:asciiTheme="majorBidi" w:hAnsiTheme="majorBidi" w:cstheme="majorBidi"/>
                <w:snapToGrid w:val="0"/>
                <w:color w:val="000000" w:themeColor="text1"/>
                <w:kern w:val="2"/>
                <w:sz w:val="1"/>
                <w:szCs w:val="1"/>
              </w:rPr>
            </w:pPr>
          </w:p>
        </w:tc>
      </w:tr>
      <w:tr w:rsidR="003C3A92" w:rsidRPr="006E5904" w14:paraId="751B1298" w14:textId="77777777" w:rsidTr="00973A2D">
        <w:trPr>
          <w:gridBefore w:val="1"/>
          <w:gridAfter w:val="1"/>
          <w:wBefore w:w="6" w:type="dxa"/>
          <w:wAfter w:w="20" w:type="dxa"/>
          <w:trHeight w:val="185"/>
        </w:trPr>
        <w:tc>
          <w:tcPr>
            <w:tcW w:w="500" w:type="dxa"/>
            <w:vMerge/>
            <w:tcBorders>
              <w:left w:val="single" w:sz="8" w:space="0" w:color="auto"/>
              <w:right w:val="single" w:sz="8" w:space="0" w:color="auto"/>
            </w:tcBorders>
            <w:vAlign w:val="center"/>
          </w:tcPr>
          <w:p w14:paraId="016B8902" w14:textId="77777777" w:rsidR="003C3A92" w:rsidRPr="006E5904" w:rsidRDefault="003C3A92" w:rsidP="007C6EC3">
            <w:pPr>
              <w:rPr>
                <w:rFonts w:asciiTheme="majorBidi" w:hAnsiTheme="majorBidi" w:cstheme="majorBidi"/>
                <w:snapToGrid w:val="0"/>
                <w:color w:val="000000" w:themeColor="text1"/>
                <w:kern w:val="2"/>
                <w:sz w:val="16"/>
                <w:szCs w:val="16"/>
              </w:rPr>
            </w:pPr>
          </w:p>
        </w:tc>
        <w:tc>
          <w:tcPr>
            <w:tcW w:w="3522" w:type="dxa"/>
            <w:vMerge/>
            <w:tcBorders>
              <w:right w:val="single" w:sz="8" w:space="0" w:color="auto"/>
            </w:tcBorders>
            <w:vAlign w:val="center"/>
          </w:tcPr>
          <w:p w14:paraId="1573D517" w14:textId="77777777" w:rsidR="003C3A92" w:rsidRPr="006E5904" w:rsidRDefault="003C3A92" w:rsidP="007C6EC3">
            <w:pPr>
              <w:rPr>
                <w:rFonts w:asciiTheme="majorBidi" w:hAnsiTheme="majorBidi" w:cstheme="majorBidi"/>
                <w:snapToGrid w:val="0"/>
                <w:color w:val="000000" w:themeColor="text1"/>
                <w:kern w:val="2"/>
                <w:sz w:val="16"/>
                <w:szCs w:val="16"/>
              </w:rPr>
            </w:pPr>
          </w:p>
        </w:tc>
        <w:tc>
          <w:tcPr>
            <w:tcW w:w="2481" w:type="dxa"/>
            <w:vMerge/>
            <w:tcBorders>
              <w:right w:val="single" w:sz="8" w:space="0" w:color="auto"/>
            </w:tcBorders>
            <w:vAlign w:val="center"/>
          </w:tcPr>
          <w:p w14:paraId="17C29226" w14:textId="77777777" w:rsidR="003C3A92" w:rsidRPr="006E5904" w:rsidRDefault="003C3A92" w:rsidP="007C6EC3">
            <w:pPr>
              <w:rPr>
                <w:rFonts w:asciiTheme="majorBidi" w:hAnsiTheme="majorBidi" w:cstheme="majorBidi"/>
                <w:snapToGrid w:val="0"/>
                <w:color w:val="000000" w:themeColor="text1"/>
                <w:kern w:val="2"/>
                <w:sz w:val="16"/>
                <w:szCs w:val="16"/>
              </w:rPr>
            </w:pPr>
          </w:p>
        </w:tc>
        <w:tc>
          <w:tcPr>
            <w:tcW w:w="2219" w:type="dxa"/>
            <w:vMerge/>
            <w:tcBorders>
              <w:right w:val="single" w:sz="8" w:space="0" w:color="auto"/>
            </w:tcBorders>
            <w:vAlign w:val="center"/>
          </w:tcPr>
          <w:p w14:paraId="1E6D8307" w14:textId="77777777" w:rsidR="003C3A92" w:rsidRPr="006E5904" w:rsidRDefault="003C3A92" w:rsidP="007C6EC3">
            <w:pPr>
              <w:rPr>
                <w:rFonts w:asciiTheme="majorBidi" w:hAnsiTheme="majorBidi" w:cstheme="majorBidi"/>
                <w:snapToGrid w:val="0"/>
                <w:color w:val="000000" w:themeColor="text1"/>
                <w:kern w:val="2"/>
                <w:sz w:val="16"/>
                <w:szCs w:val="16"/>
              </w:rPr>
            </w:pPr>
          </w:p>
        </w:tc>
        <w:tc>
          <w:tcPr>
            <w:tcW w:w="30" w:type="dxa"/>
            <w:gridSpan w:val="2"/>
            <w:vAlign w:val="center"/>
          </w:tcPr>
          <w:p w14:paraId="6A485CC0" w14:textId="77777777" w:rsidR="003C3A92" w:rsidRPr="006E5904" w:rsidRDefault="003C3A92" w:rsidP="007C6EC3">
            <w:pPr>
              <w:rPr>
                <w:rFonts w:asciiTheme="majorBidi" w:hAnsiTheme="majorBidi" w:cstheme="majorBidi"/>
                <w:snapToGrid w:val="0"/>
                <w:color w:val="000000" w:themeColor="text1"/>
                <w:kern w:val="2"/>
                <w:sz w:val="1"/>
                <w:szCs w:val="1"/>
              </w:rPr>
            </w:pPr>
          </w:p>
        </w:tc>
      </w:tr>
      <w:tr w:rsidR="003C3A92" w:rsidRPr="006E5904" w14:paraId="13DDD8A1" w14:textId="77777777" w:rsidTr="00973A2D">
        <w:trPr>
          <w:gridBefore w:val="1"/>
          <w:gridAfter w:val="1"/>
          <w:wBefore w:w="6" w:type="dxa"/>
          <w:wAfter w:w="20" w:type="dxa"/>
          <w:trHeight w:val="61"/>
        </w:trPr>
        <w:tc>
          <w:tcPr>
            <w:tcW w:w="500" w:type="dxa"/>
            <w:vMerge/>
            <w:tcBorders>
              <w:left w:val="single" w:sz="8" w:space="0" w:color="auto"/>
              <w:bottom w:val="single" w:sz="8" w:space="0" w:color="auto"/>
              <w:right w:val="single" w:sz="8" w:space="0" w:color="auto"/>
            </w:tcBorders>
            <w:vAlign w:val="center"/>
          </w:tcPr>
          <w:p w14:paraId="2AA53579" w14:textId="77777777" w:rsidR="003C3A92" w:rsidRPr="006E5904" w:rsidRDefault="003C3A92" w:rsidP="007C6EC3">
            <w:pPr>
              <w:rPr>
                <w:rFonts w:asciiTheme="majorBidi" w:hAnsiTheme="majorBidi" w:cstheme="majorBidi"/>
                <w:snapToGrid w:val="0"/>
                <w:color w:val="000000" w:themeColor="text1"/>
                <w:kern w:val="2"/>
                <w:sz w:val="5"/>
                <w:szCs w:val="5"/>
              </w:rPr>
            </w:pPr>
          </w:p>
        </w:tc>
        <w:tc>
          <w:tcPr>
            <w:tcW w:w="3522" w:type="dxa"/>
            <w:vMerge/>
            <w:tcBorders>
              <w:bottom w:val="single" w:sz="8" w:space="0" w:color="auto"/>
              <w:right w:val="single" w:sz="8" w:space="0" w:color="auto"/>
            </w:tcBorders>
            <w:vAlign w:val="center"/>
          </w:tcPr>
          <w:p w14:paraId="1F013E4C" w14:textId="77777777" w:rsidR="003C3A92" w:rsidRPr="006E5904" w:rsidRDefault="003C3A92" w:rsidP="007C6EC3">
            <w:pPr>
              <w:rPr>
                <w:rFonts w:asciiTheme="majorBidi" w:hAnsiTheme="majorBidi" w:cstheme="majorBidi"/>
                <w:snapToGrid w:val="0"/>
                <w:color w:val="000000" w:themeColor="text1"/>
                <w:kern w:val="2"/>
                <w:sz w:val="5"/>
                <w:szCs w:val="5"/>
              </w:rPr>
            </w:pPr>
          </w:p>
        </w:tc>
        <w:tc>
          <w:tcPr>
            <w:tcW w:w="2481" w:type="dxa"/>
            <w:vMerge/>
            <w:tcBorders>
              <w:bottom w:val="single" w:sz="8" w:space="0" w:color="auto"/>
              <w:right w:val="single" w:sz="8" w:space="0" w:color="auto"/>
            </w:tcBorders>
            <w:vAlign w:val="center"/>
          </w:tcPr>
          <w:p w14:paraId="0DBFAD33" w14:textId="77777777" w:rsidR="003C3A92" w:rsidRPr="006E5904" w:rsidRDefault="003C3A92" w:rsidP="007C6EC3">
            <w:pPr>
              <w:rPr>
                <w:rFonts w:asciiTheme="majorBidi" w:hAnsiTheme="majorBidi" w:cstheme="majorBidi"/>
                <w:snapToGrid w:val="0"/>
                <w:color w:val="000000" w:themeColor="text1"/>
                <w:kern w:val="2"/>
                <w:sz w:val="5"/>
                <w:szCs w:val="5"/>
              </w:rPr>
            </w:pPr>
          </w:p>
        </w:tc>
        <w:tc>
          <w:tcPr>
            <w:tcW w:w="2219" w:type="dxa"/>
            <w:tcBorders>
              <w:bottom w:val="single" w:sz="8" w:space="0" w:color="auto"/>
              <w:right w:val="single" w:sz="8" w:space="0" w:color="auto"/>
            </w:tcBorders>
            <w:vAlign w:val="center"/>
          </w:tcPr>
          <w:p w14:paraId="0D642ADD" w14:textId="77777777" w:rsidR="003C3A92" w:rsidRPr="006E5904" w:rsidRDefault="003C3A92" w:rsidP="007C6EC3">
            <w:pPr>
              <w:rPr>
                <w:rFonts w:asciiTheme="majorBidi" w:hAnsiTheme="majorBidi" w:cstheme="majorBidi"/>
                <w:snapToGrid w:val="0"/>
                <w:color w:val="000000" w:themeColor="text1"/>
                <w:kern w:val="2"/>
                <w:sz w:val="5"/>
                <w:szCs w:val="5"/>
              </w:rPr>
            </w:pPr>
          </w:p>
        </w:tc>
        <w:tc>
          <w:tcPr>
            <w:tcW w:w="30" w:type="dxa"/>
            <w:gridSpan w:val="2"/>
            <w:vAlign w:val="center"/>
          </w:tcPr>
          <w:p w14:paraId="56CD0FA4" w14:textId="77777777" w:rsidR="003C3A92" w:rsidRPr="006E5904" w:rsidRDefault="003C3A92" w:rsidP="007C6EC3">
            <w:pPr>
              <w:rPr>
                <w:rFonts w:asciiTheme="majorBidi" w:hAnsiTheme="majorBidi" w:cstheme="majorBidi"/>
                <w:snapToGrid w:val="0"/>
                <w:color w:val="000000" w:themeColor="text1"/>
                <w:kern w:val="2"/>
                <w:sz w:val="1"/>
                <w:szCs w:val="1"/>
              </w:rPr>
            </w:pPr>
          </w:p>
        </w:tc>
      </w:tr>
      <w:tr w:rsidR="001A26AE" w:rsidRPr="006E5904" w14:paraId="3DFDD2A2" w14:textId="77777777" w:rsidTr="00973A2D">
        <w:trPr>
          <w:trHeight w:val="292"/>
        </w:trPr>
        <w:tc>
          <w:tcPr>
            <w:tcW w:w="506" w:type="dxa"/>
            <w:gridSpan w:val="2"/>
            <w:vMerge w:val="restart"/>
            <w:tcBorders>
              <w:left w:val="single" w:sz="8" w:space="0" w:color="auto"/>
              <w:right w:val="single" w:sz="8" w:space="0" w:color="auto"/>
            </w:tcBorders>
            <w:vAlign w:val="center"/>
          </w:tcPr>
          <w:p w14:paraId="40CC47FE" w14:textId="77777777" w:rsidR="001A26AE" w:rsidRPr="006E5904" w:rsidRDefault="001A26AE" w:rsidP="001A26AE">
            <w:pPr>
              <w:pageBreakBefore/>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lastRenderedPageBreak/>
              <w:t>9</w:t>
            </w:r>
          </w:p>
        </w:tc>
        <w:tc>
          <w:tcPr>
            <w:tcW w:w="3522" w:type="dxa"/>
            <w:vMerge w:val="restart"/>
            <w:tcBorders>
              <w:right w:val="single" w:sz="8" w:space="0" w:color="auto"/>
            </w:tcBorders>
            <w:vAlign w:val="center"/>
          </w:tcPr>
          <w:p w14:paraId="77F2BB41" w14:textId="77777777" w:rsidR="001A26AE" w:rsidRPr="006E5904" w:rsidRDefault="00430B0B" w:rsidP="008F23E9">
            <w:pPr>
              <w:spacing w:line="211" w:lineRule="exact"/>
              <w:ind w:left="113"/>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Cement firing furnace</w:t>
            </w:r>
          </w:p>
        </w:tc>
        <w:tc>
          <w:tcPr>
            <w:tcW w:w="2481" w:type="dxa"/>
            <w:tcBorders>
              <w:right w:val="single" w:sz="8" w:space="0" w:color="auto"/>
            </w:tcBorders>
            <w:vAlign w:val="center"/>
          </w:tcPr>
          <w:p w14:paraId="3606A09A" w14:textId="77777777" w:rsidR="001A26AE" w:rsidRPr="006E5904" w:rsidRDefault="006803F2" w:rsidP="007C6EC3">
            <w:pPr>
              <w:spacing w:line="211"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Solid fuel</w:t>
            </w:r>
          </w:p>
        </w:tc>
        <w:tc>
          <w:tcPr>
            <w:tcW w:w="2239" w:type="dxa"/>
            <w:gridSpan w:val="2"/>
            <w:tcBorders>
              <w:right w:val="single" w:sz="8" w:space="0" w:color="auto"/>
            </w:tcBorders>
            <w:vAlign w:val="center"/>
          </w:tcPr>
          <w:p w14:paraId="374C14AE" w14:textId="77777777" w:rsidR="001A26AE" w:rsidRPr="006E5904" w:rsidRDefault="001A26AE"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0.000012 tCH</w:t>
            </w:r>
            <w:r w:rsidRPr="006E5904">
              <w:rPr>
                <w:rFonts w:asciiTheme="majorBidi" w:eastAsia="Century" w:hAnsiTheme="majorBidi" w:cstheme="majorBidi"/>
                <w:snapToGrid w:val="0"/>
                <w:color w:val="000000" w:themeColor="text1"/>
                <w:kern w:val="2"/>
                <w:sz w:val="21"/>
                <w:szCs w:val="21"/>
                <w:vertAlign w:val="subscript"/>
              </w:rPr>
              <w:t>4</w:t>
            </w:r>
            <w:r w:rsidRPr="006E5904">
              <w:rPr>
                <w:rFonts w:asciiTheme="majorBidi" w:eastAsia="Century" w:hAnsiTheme="majorBidi" w:cstheme="majorBidi"/>
                <w:snapToGrid w:val="0"/>
                <w:color w:val="000000" w:themeColor="text1"/>
                <w:kern w:val="2"/>
                <w:sz w:val="21"/>
                <w:szCs w:val="21"/>
              </w:rPr>
              <w:t>/GJ</w:t>
            </w:r>
          </w:p>
        </w:tc>
        <w:tc>
          <w:tcPr>
            <w:tcW w:w="30" w:type="dxa"/>
            <w:gridSpan w:val="2"/>
            <w:vAlign w:val="bottom"/>
          </w:tcPr>
          <w:p w14:paraId="7CC21DCA" w14:textId="77777777" w:rsidR="001A26AE" w:rsidRPr="006E5904" w:rsidRDefault="001A26AE" w:rsidP="007C6EC3">
            <w:pPr>
              <w:rPr>
                <w:rFonts w:asciiTheme="majorBidi" w:hAnsiTheme="majorBidi" w:cstheme="majorBidi"/>
                <w:snapToGrid w:val="0"/>
                <w:color w:val="000000" w:themeColor="text1"/>
                <w:kern w:val="2"/>
                <w:sz w:val="1"/>
                <w:szCs w:val="1"/>
              </w:rPr>
            </w:pPr>
          </w:p>
        </w:tc>
      </w:tr>
      <w:tr w:rsidR="001A26AE" w:rsidRPr="006E5904" w14:paraId="0C2AE038" w14:textId="77777777" w:rsidTr="00973A2D">
        <w:trPr>
          <w:trHeight w:val="58"/>
        </w:trPr>
        <w:tc>
          <w:tcPr>
            <w:tcW w:w="506" w:type="dxa"/>
            <w:gridSpan w:val="2"/>
            <w:vMerge/>
            <w:tcBorders>
              <w:left w:val="single" w:sz="8" w:space="0" w:color="auto"/>
              <w:right w:val="single" w:sz="8" w:space="0" w:color="auto"/>
            </w:tcBorders>
            <w:vAlign w:val="center"/>
          </w:tcPr>
          <w:p w14:paraId="4D865B41" w14:textId="77777777" w:rsidR="001A26AE" w:rsidRPr="006E5904" w:rsidRDefault="001A26AE" w:rsidP="007C6EC3">
            <w:pPr>
              <w:rPr>
                <w:rFonts w:asciiTheme="majorBidi" w:hAnsiTheme="majorBidi" w:cstheme="majorBidi"/>
                <w:snapToGrid w:val="0"/>
                <w:color w:val="000000" w:themeColor="text1"/>
                <w:kern w:val="2"/>
                <w:sz w:val="5"/>
                <w:szCs w:val="5"/>
              </w:rPr>
            </w:pPr>
          </w:p>
        </w:tc>
        <w:tc>
          <w:tcPr>
            <w:tcW w:w="3522" w:type="dxa"/>
            <w:vMerge/>
            <w:tcBorders>
              <w:right w:val="single" w:sz="8" w:space="0" w:color="auto"/>
            </w:tcBorders>
            <w:vAlign w:val="center"/>
          </w:tcPr>
          <w:p w14:paraId="3667B49D" w14:textId="77777777" w:rsidR="001A26AE" w:rsidRPr="006E5904" w:rsidRDefault="001A26AE" w:rsidP="008F23E9">
            <w:pPr>
              <w:ind w:left="113"/>
              <w:rPr>
                <w:rFonts w:asciiTheme="majorBidi" w:hAnsiTheme="majorBidi" w:cstheme="majorBidi"/>
                <w:snapToGrid w:val="0"/>
                <w:color w:val="000000" w:themeColor="text1"/>
                <w:kern w:val="2"/>
                <w:sz w:val="5"/>
                <w:szCs w:val="5"/>
              </w:rPr>
            </w:pPr>
          </w:p>
        </w:tc>
        <w:tc>
          <w:tcPr>
            <w:tcW w:w="2481" w:type="dxa"/>
            <w:tcBorders>
              <w:bottom w:val="single" w:sz="8" w:space="0" w:color="auto"/>
              <w:right w:val="single" w:sz="8" w:space="0" w:color="auto"/>
            </w:tcBorders>
            <w:vAlign w:val="center"/>
          </w:tcPr>
          <w:p w14:paraId="4388C95F" w14:textId="77777777" w:rsidR="001A26AE" w:rsidRPr="006E5904" w:rsidRDefault="001A26AE" w:rsidP="007C6EC3">
            <w:pPr>
              <w:rPr>
                <w:rFonts w:asciiTheme="majorBidi" w:hAnsiTheme="majorBidi" w:cstheme="majorBidi"/>
                <w:snapToGrid w:val="0"/>
                <w:color w:val="000000" w:themeColor="text1"/>
                <w:kern w:val="2"/>
                <w:sz w:val="5"/>
                <w:szCs w:val="5"/>
              </w:rPr>
            </w:pPr>
          </w:p>
        </w:tc>
        <w:tc>
          <w:tcPr>
            <w:tcW w:w="2239" w:type="dxa"/>
            <w:gridSpan w:val="2"/>
            <w:tcBorders>
              <w:bottom w:val="single" w:sz="8" w:space="0" w:color="auto"/>
              <w:right w:val="single" w:sz="8" w:space="0" w:color="auto"/>
            </w:tcBorders>
            <w:vAlign w:val="center"/>
          </w:tcPr>
          <w:p w14:paraId="71A20F49" w14:textId="77777777" w:rsidR="001A26AE" w:rsidRPr="006E5904" w:rsidRDefault="001A26AE" w:rsidP="007C6EC3">
            <w:pPr>
              <w:rPr>
                <w:rFonts w:asciiTheme="majorBidi" w:hAnsiTheme="majorBidi" w:cstheme="majorBidi"/>
                <w:snapToGrid w:val="0"/>
                <w:color w:val="000000" w:themeColor="text1"/>
                <w:kern w:val="2"/>
                <w:sz w:val="5"/>
                <w:szCs w:val="5"/>
              </w:rPr>
            </w:pPr>
          </w:p>
        </w:tc>
        <w:tc>
          <w:tcPr>
            <w:tcW w:w="30" w:type="dxa"/>
            <w:gridSpan w:val="2"/>
            <w:vAlign w:val="bottom"/>
          </w:tcPr>
          <w:p w14:paraId="71315230" w14:textId="77777777" w:rsidR="001A26AE" w:rsidRPr="006E5904" w:rsidRDefault="001A26AE" w:rsidP="007C6EC3">
            <w:pPr>
              <w:rPr>
                <w:rFonts w:asciiTheme="majorBidi" w:hAnsiTheme="majorBidi" w:cstheme="majorBidi"/>
                <w:snapToGrid w:val="0"/>
                <w:color w:val="000000" w:themeColor="text1"/>
                <w:kern w:val="2"/>
                <w:sz w:val="1"/>
                <w:szCs w:val="1"/>
              </w:rPr>
            </w:pPr>
          </w:p>
        </w:tc>
      </w:tr>
      <w:tr w:rsidR="001A26AE" w:rsidRPr="006E5904" w14:paraId="05702562" w14:textId="77777777" w:rsidTr="00973A2D">
        <w:trPr>
          <w:trHeight w:val="106"/>
        </w:trPr>
        <w:tc>
          <w:tcPr>
            <w:tcW w:w="506" w:type="dxa"/>
            <w:gridSpan w:val="2"/>
            <w:vMerge/>
            <w:tcBorders>
              <w:left w:val="single" w:sz="8" w:space="0" w:color="auto"/>
              <w:right w:val="single" w:sz="8" w:space="0" w:color="auto"/>
            </w:tcBorders>
            <w:vAlign w:val="center"/>
          </w:tcPr>
          <w:p w14:paraId="63E883A8" w14:textId="77777777" w:rsidR="001A26AE" w:rsidRPr="006E5904" w:rsidRDefault="001A26AE" w:rsidP="007C6EC3">
            <w:pPr>
              <w:rPr>
                <w:rFonts w:asciiTheme="majorBidi" w:hAnsiTheme="majorBidi" w:cstheme="majorBidi"/>
                <w:snapToGrid w:val="0"/>
                <w:color w:val="000000" w:themeColor="text1"/>
                <w:kern w:val="2"/>
                <w:sz w:val="9"/>
                <w:szCs w:val="9"/>
              </w:rPr>
            </w:pPr>
          </w:p>
        </w:tc>
        <w:tc>
          <w:tcPr>
            <w:tcW w:w="3522" w:type="dxa"/>
            <w:vMerge/>
            <w:tcBorders>
              <w:right w:val="single" w:sz="8" w:space="0" w:color="auto"/>
            </w:tcBorders>
            <w:vAlign w:val="center"/>
          </w:tcPr>
          <w:p w14:paraId="6A0FB086" w14:textId="77777777" w:rsidR="001A26AE" w:rsidRPr="006E5904" w:rsidRDefault="001A26AE" w:rsidP="008F23E9">
            <w:pPr>
              <w:ind w:left="113"/>
              <w:rPr>
                <w:rFonts w:asciiTheme="majorBidi" w:hAnsiTheme="majorBidi" w:cstheme="majorBidi"/>
                <w:snapToGrid w:val="0"/>
                <w:color w:val="000000" w:themeColor="text1"/>
                <w:kern w:val="2"/>
                <w:sz w:val="9"/>
                <w:szCs w:val="9"/>
              </w:rPr>
            </w:pPr>
          </w:p>
        </w:tc>
        <w:tc>
          <w:tcPr>
            <w:tcW w:w="2481" w:type="dxa"/>
            <w:vMerge w:val="restart"/>
            <w:tcBorders>
              <w:right w:val="single" w:sz="8" w:space="0" w:color="auto"/>
            </w:tcBorders>
            <w:vAlign w:val="center"/>
          </w:tcPr>
          <w:p w14:paraId="76F4057A" w14:textId="77777777" w:rsidR="001A26AE" w:rsidRPr="006E5904" w:rsidRDefault="00057A02" w:rsidP="007C6EC3">
            <w:pPr>
              <w:spacing w:line="211"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Gas fuel</w:t>
            </w:r>
          </w:p>
        </w:tc>
        <w:tc>
          <w:tcPr>
            <w:tcW w:w="2239" w:type="dxa"/>
            <w:gridSpan w:val="2"/>
            <w:vMerge w:val="restart"/>
            <w:tcBorders>
              <w:right w:val="single" w:sz="8" w:space="0" w:color="auto"/>
            </w:tcBorders>
            <w:vAlign w:val="center"/>
          </w:tcPr>
          <w:p w14:paraId="0A8322BE" w14:textId="77777777" w:rsidR="001A26AE" w:rsidRPr="006E5904" w:rsidRDefault="001A26AE"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0.00000063 tCH</w:t>
            </w:r>
            <w:r w:rsidRPr="006E5904">
              <w:rPr>
                <w:rFonts w:asciiTheme="majorBidi" w:eastAsia="Century" w:hAnsiTheme="majorBidi" w:cstheme="majorBidi"/>
                <w:snapToGrid w:val="0"/>
                <w:color w:val="000000" w:themeColor="text1"/>
                <w:kern w:val="2"/>
                <w:sz w:val="21"/>
                <w:szCs w:val="21"/>
                <w:vertAlign w:val="subscript"/>
              </w:rPr>
              <w:t>4</w:t>
            </w:r>
            <w:r w:rsidRPr="006E5904">
              <w:rPr>
                <w:rFonts w:asciiTheme="majorBidi" w:eastAsia="Century" w:hAnsiTheme="majorBidi" w:cstheme="majorBidi"/>
                <w:snapToGrid w:val="0"/>
                <w:color w:val="000000" w:themeColor="text1"/>
                <w:kern w:val="2"/>
                <w:sz w:val="21"/>
                <w:szCs w:val="21"/>
              </w:rPr>
              <w:t>/GJ</w:t>
            </w:r>
          </w:p>
        </w:tc>
        <w:tc>
          <w:tcPr>
            <w:tcW w:w="30" w:type="dxa"/>
            <w:gridSpan w:val="2"/>
            <w:vAlign w:val="bottom"/>
          </w:tcPr>
          <w:p w14:paraId="63D88B98" w14:textId="77777777" w:rsidR="001A26AE" w:rsidRPr="006E5904" w:rsidRDefault="001A26AE" w:rsidP="007C6EC3">
            <w:pPr>
              <w:rPr>
                <w:rFonts w:asciiTheme="majorBidi" w:hAnsiTheme="majorBidi" w:cstheme="majorBidi"/>
                <w:snapToGrid w:val="0"/>
                <w:color w:val="000000" w:themeColor="text1"/>
                <w:kern w:val="2"/>
                <w:sz w:val="1"/>
                <w:szCs w:val="1"/>
              </w:rPr>
            </w:pPr>
          </w:p>
        </w:tc>
      </w:tr>
      <w:tr w:rsidR="001A26AE" w:rsidRPr="006E5904" w14:paraId="0C5EA4C1" w14:textId="77777777" w:rsidTr="00973A2D">
        <w:trPr>
          <w:trHeight w:val="185"/>
        </w:trPr>
        <w:tc>
          <w:tcPr>
            <w:tcW w:w="506" w:type="dxa"/>
            <w:gridSpan w:val="2"/>
            <w:vMerge/>
            <w:tcBorders>
              <w:left w:val="single" w:sz="8" w:space="0" w:color="auto"/>
              <w:right w:val="single" w:sz="8" w:space="0" w:color="auto"/>
            </w:tcBorders>
            <w:vAlign w:val="center"/>
          </w:tcPr>
          <w:p w14:paraId="3A56C7F1" w14:textId="77777777" w:rsidR="001A26AE" w:rsidRPr="006E5904" w:rsidRDefault="001A26AE" w:rsidP="007C6EC3">
            <w:pPr>
              <w:rPr>
                <w:rFonts w:asciiTheme="majorBidi" w:hAnsiTheme="majorBidi" w:cstheme="majorBidi"/>
                <w:snapToGrid w:val="0"/>
                <w:color w:val="000000" w:themeColor="text1"/>
                <w:kern w:val="2"/>
                <w:sz w:val="16"/>
                <w:szCs w:val="16"/>
              </w:rPr>
            </w:pPr>
          </w:p>
        </w:tc>
        <w:tc>
          <w:tcPr>
            <w:tcW w:w="3522" w:type="dxa"/>
            <w:vMerge/>
            <w:tcBorders>
              <w:right w:val="single" w:sz="8" w:space="0" w:color="auto"/>
            </w:tcBorders>
            <w:vAlign w:val="center"/>
          </w:tcPr>
          <w:p w14:paraId="2E4129E4" w14:textId="77777777" w:rsidR="001A26AE" w:rsidRPr="006E5904" w:rsidRDefault="001A26AE" w:rsidP="008F23E9">
            <w:pPr>
              <w:ind w:left="113"/>
              <w:rPr>
                <w:rFonts w:asciiTheme="majorBidi" w:hAnsiTheme="majorBidi" w:cstheme="majorBidi"/>
                <w:snapToGrid w:val="0"/>
                <w:color w:val="000000" w:themeColor="text1"/>
                <w:kern w:val="2"/>
                <w:sz w:val="16"/>
                <w:szCs w:val="16"/>
              </w:rPr>
            </w:pPr>
          </w:p>
        </w:tc>
        <w:tc>
          <w:tcPr>
            <w:tcW w:w="2481" w:type="dxa"/>
            <w:vMerge/>
            <w:tcBorders>
              <w:right w:val="single" w:sz="8" w:space="0" w:color="auto"/>
            </w:tcBorders>
            <w:vAlign w:val="center"/>
          </w:tcPr>
          <w:p w14:paraId="14F0D24B" w14:textId="77777777" w:rsidR="001A26AE" w:rsidRPr="006E5904" w:rsidRDefault="001A26AE" w:rsidP="007C6EC3">
            <w:pPr>
              <w:rPr>
                <w:rFonts w:asciiTheme="majorBidi" w:hAnsiTheme="majorBidi" w:cstheme="majorBidi"/>
                <w:snapToGrid w:val="0"/>
                <w:color w:val="000000" w:themeColor="text1"/>
                <w:kern w:val="2"/>
                <w:sz w:val="16"/>
                <w:szCs w:val="16"/>
              </w:rPr>
            </w:pPr>
          </w:p>
        </w:tc>
        <w:tc>
          <w:tcPr>
            <w:tcW w:w="2239" w:type="dxa"/>
            <w:gridSpan w:val="2"/>
            <w:vMerge/>
            <w:tcBorders>
              <w:right w:val="single" w:sz="8" w:space="0" w:color="auto"/>
            </w:tcBorders>
            <w:vAlign w:val="center"/>
          </w:tcPr>
          <w:p w14:paraId="75C03F24" w14:textId="77777777" w:rsidR="001A26AE" w:rsidRPr="006E5904" w:rsidRDefault="001A26AE" w:rsidP="007C6EC3">
            <w:pPr>
              <w:rPr>
                <w:rFonts w:asciiTheme="majorBidi" w:hAnsiTheme="majorBidi" w:cstheme="majorBidi"/>
                <w:snapToGrid w:val="0"/>
                <w:color w:val="000000" w:themeColor="text1"/>
                <w:kern w:val="2"/>
                <w:sz w:val="16"/>
                <w:szCs w:val="16"/>
              </w:rPr>
            </w:pPr>
          </w:p>
        </w:tc>
        <w:tc>
          <w:tcPr>
            <w:tcW w:w="30" w:type="dxa"/>
            <w:gridSpan w:val="2"/>
            <w:vAlign w:val="bottom"/>
          </w:tcPr>
          <w:p w14:paraId="6B43353F" w14:textId="77777777" w:rsidR="001A26AE" w:rsidRPr="006E5904" w:rsidRDefault="001A26AE" w:rsidP="007C6EC3">
            <w:pPr>
              <w:rPr>
                <w:rFonts w:asciiTheme="majorBidi" w:hAnsiTheme="majorBidi" w:cstheme="majorBidi"/>
                <w:snapToGrid w:val="0"/>
                <w:color w:val="000000" w:themeColor="text1"/>
                <w:kern w:val="2"/>
                <w:sz w:val="1"/>
                <w:szCs w:val="1"/>
              </w:rPr>
            </w:pPr>
          </w:p>
        </w:tc>
      </w:tr>
      <w:tr w:rsidR="001A26AE" w:rsidRPr="006E5904" w14:paraId="5FB0C3E7" w14:textId="77777777" w:rsidTr="00973A2D">
        <w:trPr>
          <w:trHeight w:val="58"/>
        </w:trPr>
        <w:tc>
          <w:tcPr>
            <w:tcW w:w="506" w:type="dxa"/>
            <w:gridSpan w:val="2"/>
            <w:vMerge/>
            <w:tcBorders>
              <w:left w:val="single" w:sz="8" w:space="0" w:color="auto"/>
              <w:bottom w:val="single" w:sz="8" w:space="0" w:color="auto"/>
              <w:right w:val="single" w:sz="8" w:space="0" w:color="auto"/>
            </w:tcBorders>
            <w:vAlign w:val="center"/>
          </w:tcPr>
          <w:p w14:paraId="25E34520" w14:textId="77777777" w:rsidR="001A26AE" w:rsidRPr="006E5904" w:rsidRDefault="001A26AE" w:rsidP="007C6EC3">
            <w:pPr>
              <w:rPr>
                <w:rFonts w:asciiTheme="majorBidi" w:hAnsiTheme="majorBidi" w:cstheme="majorBidi"/>
                <w:snapToGrid w:val="0"/>
                <w:color w:val="000000" w:themeColor="text1"/>
                <w:kern w:val="2"/>
                <w:sz w:val="5"/>
                <w:szCs w:val="5"/>
              </w:rPr>
            </w:pPr>
          </w:p>
        </w:tc>
        <w:tc>
          <w:tcPr>
            <w:tcW w:w="3522" w:type="dxa"/>
            <w:vMerge/>
            <w:tcBorders>
              <w:bottom w:val="single" w:sz="8" w:space="0" w:color="auto"/>
              <w:right w:val="single" w:sz="8" w:space="0" w:color="auto"/>
            </w:tcBorders>
            <w:vAlign w:val="center"/>
          </w:tcPr>
          <w:p w14:paraId="1ADF9B45" w14:textId="77777777" w:rsidR="001A26AE" w:rsidRPr="006E5904" w:rsidRDefault="001A26AE" w:rsidP="008F23E9">
            <w:pPr>
              <w:ind w:left="113"/>
              <w:rPr>
                <w:rFonts w:asciiTheme="majorBidi" w:hAnsiTheme="majorBidi" w:cstheme="majorBidi"/>
                <w:snapToGrid w:val="0"/>
                <w:color w:val="000000" w:themeColor="text1"/>
                <w:kern w:val="2"/>
                <w:sz w:val="5"/>
                <w:szCs w:val="5"/>
              </w:rPr>
            </w:pPr>
          </w:p>
        </w:tc>
        <w:tc>
          <w:tcPr>
            <w:tcW w:w="2481" w:type="dxa"/>
            <w:tcBorders>
              <w:bottom w:val="single" w:sz="8" w:space="0" w:color="auto"/>
              <w:right w:val="single" w:sz="8" w:space="0" w:color="auto"/>
            </w:tcBorders>
            <w:vAlign w:val="center"/>
          </w:tcPr>
          <w:p w14:paraId="0F5453DA" w14:textId="77777777" w:rsidR="001A26AE" w:rsidRPr="006E5904" w:rsidRDefault="001A26AE" w:rsidP="007C6EC3">
            <w:pPr>
              <w:rPr>
                <w:rFonts w:asciiTheme="majorBidi" w:hAnsiTheme="majorBidi" w:cstheme="majorBidi"/>
                <w:snapToGrid w:val="0"/>
                <w:color w:val="000000" w:themeColor="text1"/>
                <w:kern w:val="2"/>
                <w:sz w:val="5"/>
                <w:szCs w:val="5"/>
              </w:rPr>
            </w:pPr>
          </w:p>
        </w:tc>
        <w:tc>
          <w:tcPr>
            <w:tcW w:w="2239" w:type="dxa"/>
            <w:gridSpan w:val="2"/>
            <w:tcBorders>
              <w:bottom w:val="single" w:sz="8" w:space="0" w:color="auto"/>
              <w:right w:val="single" w:sz="8" w:space="0" w:color="auto"/>
            </w:tcBorders>
            <w:vAlign w:val="center"/>
          </w:tcPr>
          <w:p w14:paraId="312184FF" w14:textId="77777777" w:rsidR="001A26AE" w:rsidRPr="006E5904" w:rsidRDefault="001A26AE" w:rsidP="007C6EC3">
            <w:pPr>
              <w:rPr>
                <w:rFonts w:asciiTheme="majorBidi" w:hAnsiTheme="majorBidi" w:cstheme="majorBidi"/>
                <w:snapToGrid w:val="0"/>
                <w:color w:val="000000" w:themeColor="text1"/>
                <w:kern w:val="2"/>
                <w:sz w:val="5"/>
                <w:szCs w:val="5"/>
              </w:rPr>
            </w:pPr>
          </w:p>
        </w:tc>
        <w:tc>
          <w:tcPr>
            <w:tcW w:w="30" w:type="dxa"/>
            <w:gridSpan w:val="2"/>
            <w:vAlign w:val="bottom"/>
          </w:tcPr>
          <w:p w14:paraId="6DF80A51" w14:textId="77777777" w:rsidR="001A26AE" w:rsidRPr="006E5904" w:rsidRDefault="001A26AE" w:rsidP="007C6EC3">
            <w:pPr>
              <w:rPr>
                <w:rFonts w:asciiTheme="majorBidi" w:hAnsiTheme="majorBidi" w:cstheme="majorBidi"/>
                <w:snapToGrid w:val="0"/>
                <w:color w:val="000000" w:themeColor="text1"/>
                <w:kern w:val="2"/>
                <w:sz w:val="1"/>
                <w:szCs w:val="1"/>
              </w:rPr>
            </w:pPr>
          </w:p>
        </w:tc>
      </w:tr>
      <w:tr w:rsidR="00A95C85" w:rsidRPr="006E5904" w14:paraId="0E70E16B" w14:textId="77777777" w:rsidTr="00973A2D">
        <w:trPr>
          <w:trHeight w:val="291"/>
        </w:trPr>
        <w:tc>
          <w:tcPr>
            <w:tcW w:w="506" w:type="dxa"/>
            <w:gridSpan w:val="2"/>
            <w:vMerge w:val="restart"/>
            <w:tcBorders>
              <w:left w:val="single" w:sz="8" w:space="0" w:color="auto"/>
              <w:right w:val="single" w:sz="8" w:space="0" w:color="auto"/>
            </w:tcBorders>
            <w:vAlign w:val="center"/>
          </w:tcPr>
          <w:p w14:paraId="1B586623" w14:textId="77777777" w:rsidR="00A95C85" w:rsidRPr="006E5904" w:rsidRDefault="00A95C85"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10</w:t>
            </w:r>
          </w:p>
        </w:tc>
        <w:tc>
          <w:tcPr>
            <w:tcW w:w="3522" w:type="dxa"/>
            <w:vMerge w:val="restart"/>
            <w:tcBorders>
              <w:right w:val="single" w:sz="8" w:space="0" w:color="auto"/>
            </w:tcBorders>
            <w:vAlign w:val="center"/>
          </w:tcPr>
          <w:p w14:paraId="295311CD" w14:textId="77777777" w:rsidR="00A95C85" w:rsidRPr="006E5904" w:rsidRDefault="00D038C3" w:rsidP="008F23E9">
            <w:pPr>
              <w:spacing w:line="211" w:lineRule="exact"/>
              <w:ind w:left="113"/>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Glass melting furnace</w:t>
            </w:r>
          </w:p>
        </w:tc>
        <w:tc>
          <w:tcPr>
            <w:tcW w:w="2481" w:type="dxa"/>
            <w:tcBorders>
              <w:right w:val="single" w:sz="8" w:space="0" w:color="auto"/>
            </w:tcBorders>
            <w:vAlign w:val="center"/>
          </w:tcPr>
          <w:p w14:paraId="72DEAB14" w14:textId="77777777" w:rsidR="00A95C85" w:rsidRPr="006E5904" w:rsidRDefault="006803F2" w:rsidP="007C6EC3">
            <w:pPr>
              <w:spacing w:line="211"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Solid fuel</w:t>
            </w:r>
          </w:p>
        </w:tc>
        <w:tc>
          <w:tcPr>
            <w:tcW w:w="2239" w:type="dxa"/>
            <w:gridSpan w:val="2"/>
            <w:tcBorders>
              <w:right w:val="single" w:sz="8" w:space="0" w:color="auto"/>
            </w:tcBorders>
            <w:vAlign w:val="center"/>
          </w:tcPr>
          <w:p w14:paraId="635614A7" w14:textId="77777777" w:rsidR="00A95C85" w:rsidRPr="006E5904" w:rsidRDefault="00A95C85"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0.000012 tCH</w:t>
            </w:r>
            <w:r w:rsidRPr="006E5904">
              <w:rPr>
                <w:rFonts w:asciiTheme="majorBidi" w:eastAsia="Century" w:hAnsiTheme="majorBidi" w:cstheme="majorBidi"/>
                <w:snapToGrid w:val="0"/>
                <w:color w:val="000000" w:themeColor="text1"/>
                <w:kern w:val="2"/>
                <w:sz w:val="21"/>
                <w:szCs w:val="21"/>
                <w:vertAlign w:val="subscript"/>
              </w:rPr>
              <w:t>4</w:t>
            </w:r>
            <w:r w:rsidRPr="006E5904">
              <w:rPr>
                <w:rFonts w:asciiTheme="majorBidi" w:eastAsia="Century" w:hAnsiTheme="majorBidi" w:cstheme="majorBidi"/>
                <w:snapToGrid w:val="0"/>
                <w:color w:val="000000" w:themeColor="text1"/>
                <w:kern w:val="2"/>
                <w:sz w:val="21"/>
                <w:szCs w:val="21"/>
              </w:rPr>
              <w:t>/GJ</w:t>
            </w:r>
          </w:p>
        </w:tc>
        <w:tc>
          <w:tcPr>
            <w:tcW w:w="30" w:type="dxa"/>
            <w:gridSpan w:val="2"/>
            <w:vAlign w:val="bottom"/>
          </w:tcPr>
          <w:p w14:paraId="78632434" w14:textId="77777777" w:rsidR="00A95C85" w:rsidRPr="006E5904" w:rsidRDefault="00A95C85" w:rsidP="007C6EC3">
            <w:pPr>
              <w:rPr>
                <w:rFonts w:asciiTheme="majorBidi" w:hAnsiTheme="majorBidi" w:cstheme="majorBidi"/>
                <w:snapToGrid w:val="0"/>
                <w:color w:val="000000" w:themeColor="text1"/>
                <w:kern w:val="2"/>
                <w:sz w:val="1"/>
                <w:szCs w:val="1"/>
              </w:rPr>
            </w:pPr>
          </w:p>
        </w:tc>
      </w:tr>
      <w:tr w:rsidR="00A95C85" w:rsidRPr="006E5904" w14:paraId="49E41C31" w14:textId="77777777" w:rsidTr="00973A2D">
        <w:trPr>
          <w:trHeight w:val="58"/>
        </w:trPr>
        <w:tc>
          <w:tcPr>
            <w:tcW w:w="506" w:type="dxa"/>
            <w:gridSpan w:val="2"/>
            <w:vMerge/>
            <w:tcBorders>
              <w:left w:val="single" w:sz="8" w:space="0" w:color="auto"/>
              <w:right w:val="single" w:sz="8" w:space="0" w:color="auto"/>
            </w:tcBorders>
            <w:vAlign w:val="center"/>
          </w:tcPr>
          <w:p w14:paraId="1B848989" w14:textId="77777777" w:rsidR="00A95C85" w:rsidRPr="006E5904" w:rsidRDefault="00A95C85" w:rsidP="007C6EC3">
            <w:pPr>
              <w:rPr>
                <w:rFonts w:asciiTheme="majorBidi" w:hAnsiTheme="majorBidi" w:cstheme="majorBidi"/>
                <w:snapToGrid w:val="0"/>
                <w:color w:val="000000" w:themeColor="text1"/>
                <w:kern w:val="2"/>
                <w:sz w:val="5"/>
                <w:szCs w:val="5"/>
              </w:rPr>
            </w:pPr>
          </w:p>
        </w:tc>
        <w:tc>
          <w:tcPr>
            <w:tcW w:w="3522" w:type="dxa"/>
            <w:vMerge/>
            <w:tcBorders>
              <w:right w:val="single" w:sz="8" w:space="0" w:color="auto"/>
            </w:tcBorders>
            <w:vAlign w:val="center"/>
          </w:tcPr>
          <w:p w14:paraId="469D0112" w14:textId="77777777" w:rsidR="00A95C85" w:rsidRPr="006E5904" w:rsidRDefault="00A95C85" w:rsidP="008F23E9">
            <w:pPr>
              <w:ind w:left="113"/>
              <w:rPr>
                <w:rFonts w:asciiTheme="majorBidi" w:hAnsiTheme="majorBidi" w:cstheme="majorBidi"/>
                <w:snapToGrid w:val="0"/>
                <w:color w:val="000000" w:themeColor="text1"/>
                <w:kern w:val="2"/>
                <w:sz w:val="5"/>
                <w:szCs w:val="5"/>
              </w:rPr>
            </w:pPr>
          </w:p>
        </w:tc>
        <w:tc>
          <w:tcPr>
            <w:tcW w:w="2481" w:type="dxa"/>
            <w:tcBorders>
              <w:bottom w:val="single" w:sz="8" w:space="0" w:color="auto"/>
              <w:right w:val="single" w:sz="8" w:space="0" w:color="auto"/>
            </w:tcBorders>
            <w:vAlign w:val="center"/>
          </w:tcPr>
          <w:p w14:paraId="103EE124" w14:textId="77777777" w:rsidR="00A95C85" w:rsidRPr="006E5904" w:rsidRDefault="00A95C85" w:rsidP="007C6EC3">
            <w:pPr>
              <w:rPr>
                <w:rFonts w:asciiTheme="majorBidi" w:hAnsiTheme="majorBidi" w:cstheme="majorBidi"/>
                <w:snapToGrid w:val="0"/>
                <w:color w:val="000000" w:themeColor="text1"/>
                <w:kern w:val="2"/>
                <w:sz w:val="5"/>
                <w:szCs w:val="5"/>
              </w:rPr>
            </w:pPr>
          </w:p>
        </w:tc>
        <w:tc>
          <w:tcPr>
            <w:tcW w:w="2239" w:type="dxa"/>
            <w:gridSpan w:val="2"/>
            <w:tcBorders>
              <w:bottom w:val="single" w:sz="8" w:space="0" w:color="auto"/>
              <w:right w:val="single" w:sz="8" w:space="0" w:color="auto"/>
            </w:tcBorders>
            <w:vAlign w:val="center"/>
          </w:tcPr>
          <w:p w14:paraId="574FCE23" w14:textId="77777777" w:rsidR="00A95C85" w:rsidRPr="006E5904" w:rsidRDefault="00A95C85" w:rsidP="007C6EC3">
            <w:pPr>
              <w:rPr>
                <w:rFonts w:asciiTheme="majorBidi" w:hAnsiTheme="majorBidi" w:cstheme="majorBidi"/>
                <w:snapToGrid w:val="0"/>
                <w:color w:val="000000" w:themeColor="text1"/>
                <w:kern w:val="2"/>
                <w:sz w:val="5"/>
                <w:szCs w:val="5"/>
              </w:rPr>
            </w:pPr>
          </w:p>
        </w:tc>
        <w:tc>
          <w:tcPr>
            <w:tcW w:w="30" w:type="dxa"/>
            <w:gridSpan w:val="2"/>
            <w:vAlign w:val="bottom"/>
          </w:tcPr>
          <w:p w14:paraId="2BA3E710" w14:textId="77777777" w:rsidR="00A95C85" w:rsidRPr="006E5904" w:rsidRDefault="00A95C85" w:rsidP="007C6EC3">
            <w:pPr>
              <w:rPr>
                <w:rFonts w:asciiTheme="majorBidi" w:hAnsiTheme="majorBidi" w:cstheme="majorBidi"/>
                <w:snapToGrid w:val="0"/>
                <w:color w:val="000000" w:themeColor="text1"/>
                <w:kern w:val="2"/>
                <w:sz w:val="1"/>
                <w:szCs w:val="1"/>
              </w:rPr>
            </w:pPr>
          </w:p>
        </w:tc>
      </w:tr>
      <w:tr w:rsidR="00A95C85" w:rsidRPr="006E5904" w14:paraId="37E104BF" w14:textId="77777777" w:rsidTr="00973A2D">
        <w:trPr>
          <w:trHeight w:val="106"/>
        </w:trPr>
        <w:tc>
          <w:tcPr>
            <w:tcW w:w="506" w:type="dxa"/>
            <w:gridSpan w:val="2"/>
            <w:vMerge/>
            <w:tcBorders>
              <w:left w:val="single" w:sz="8" w:space="0" w:color="auto"/>
              <w:right w:val="single" w:sz="8" w:space="0" w:color="auto"/>
            </w:tcBorders>
            <w:vAlign w:val="center"/>
          </w:tcPr>
          <w:p w14:paraId="4F1A534D" w14:textId="77777777" w:rsidR="00A95C85" w:rsidRPr="006E5904" w:rsidRDefault="00A95C85" w:rsidP="007C6EC3">
            <w:pPr>
              <w:rPr>
                <w:rFonts w:asciiTheme="majorBidi" w:hAnsiTheme="majorBidi" w:cstheme="majorBidi"/>
                <w:snapToGrid w:val="0"/>
                <w:color w:val="000000" w:themeColor="text1"/>
                <w:kern w:val="2"/>
                <w:sz w:val="9"/>
                <w:szCs w:val="9"/>
              </w:rPr>
            </w:pPr>
          </w:p>
        </w:tc>
        <w:tc>
          <w:tcPr>
            <w:tcW w:w="3522" w:type="dxa"/>
            <w:vMerge/>
            <w:tcBorders>
              <w:right w:val="single" w:sz="8" w:space="0" w:color="auto"/>
            </w:tcBorders>
            <w:vAlign w:val="center"/>
          </w:tcPr>
          <w:p w14:paraId="3FFA8019" w14:textId="77777777" w:rsidR="00A95C85" w:rsidRPr="006E5904" w:rsidRDefault="00A95C85" w:rsidP="008F23E9">
            <w:pPr>
              <w:ind w:left="113"/>
              <w:rPr>
                <w:rFonts w:asciiTheme="majorBidi" w:hAnsiTheme="majorBidi" w:cstheme="majorBidi"/>
                <w:snapToGrid w:val="0"/>
                <w:color w:val="000000" w:themeColor="text1"/>
                <w:kern w:val="2"/>
                <w:sz w:val="9"/>
                <w:szCs w:val="9"/>
              </w:rPr>
            </w:pPr>
          </w:p>
        </w:tc>
        <w:tc>
          <w:tcPr>
            <w:tcW w:w="2481" w:type="dxa"/>
            <w:vMerge w:val="restart"/>
            <w:tcBorders>
              <w:right w:val="single" w:sz="8" w:space="0" w:color="auto"/>
            </w:tcBorders>
            <w:vAlign w:val="center"/>
          </w:tcPr>
          <w:p w14:paraId="081111BB" w14:textId="77777777" w:rsidR="00A95C85" w:rsidRPr="006E5904" w:rsidRDefault="00057A02" w:rsidP="007C6EC3">
            <w:pPr>
              <w:spacing w:line="211"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Gas fuel</w:t>
            </w:r>
          </w:p>
        </w:tc>
        <w:tc>
          <w:tcPr>
            <w:tcW w:w="2239" w:type="dxa"/>
            <w:gridSpan w:val="2"/>
            <w:vMerge w:val="restart"/>
            <w:tcBorders>
              <w:right w:val="single" w:sz="8" w:space="0" w:color="auto"/>
            </w:tcBorders>
            <w:vAlign w:val="center"/>
          </w:tcPr>
          <w:p w14:paraId="11E1F3D3" w14:textId="77777777" w:rsidR="00A95C85" w:rsidRPr="006E5904" w:rsidRDefault="00A95C85"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0.00000063 tCH</w:t>
            </w:r>
            <w:r w:rsidRPr="006E5904">
              <w:rPr>
                <w:rFonts w:asciiTheme="majorBidi" w:eastAsia="Century" w:hAnsiTheme="majorBidi" w:cstheme="majorBidi"/>
                <w:snapToGrid w:val="0"/>
                <w:color w:val="000000" w:themeColor="text1"/>
                <w:kern w:val="2"/>
                <w:sz w:val="21"/>
                <w:szCs w:val="21"/>
                <w:vertAlign w:val="subscript"/>
              </w:rPr>
              <w:t>4</w:t>
            </w:r>
            <w:r w:rsidRPr="006E5904">
              <w:rPr>
                <w:rFonts w:asciiTheme="majorBidi" w:eastAsia="Century" w:hAnsiTheme="majorBidi" w:cstheme="majorBidi"/>
                <w:snapToGrid w:val="0"/>
                <w:color w:val="000000" w:themeColor="text1"/>
                <w:kern w:val="2"/>
                <w:sz w:val="21"/>
                <w:szCs w:val="21"/>
              </w:rPr>
              <w:t>/GJ</w:t>
            </w:r>
          </w:p>
        </w:tc>
        <w:tc>
          <w:tcPr>
            <w:tcW w:w="30" w:type="dxa"/>
            <w:gridSpan w:val="2"/>
            <w:vAlign w:val="bottom"/>
          </w:tcPr>
          <w:p w14:paraId="2453A4AB" w14:textId="77777777" w:rsidR="00A95C85" w:rsidRPr="006E5904" w:rsidRDefault="00A95C85" w:rsidP="007C6EC3">
            <w:pPr>
              <w:rPr>
                <w:rFonts w:asciiTheme="majorBidi" w:hAnsiTheme="majorBidi" w:cstheme="majorBidi"/>
                <w:snapToGrid w:val="0"/>
                <w:color w:val="000000" w:themeColor="text1"/>
                <w:kern w:val="2"/>
                <w:sz w:val="1"/>
                <w:szCs w:val="1"/>
              </w:rPr>
            </w:pPr>
          </w:p>
        </w:tc>
      </w:tr>
      <w:tr w:rsidR="00A95C85" w:rsidRPr="006E5904" w14:paraId="21FAF246" w14:textId="77777777" w:rsidTr="00973A2D">
        <w:trPr>
          <w:trHeight w:val="185"/>
        </w:trPr>
        <w:tc>
          <w:tcPr>
            <w:tcW w:w="506" w:type="dxa"/>
            <w:gridSpan w:val="2"/>
            <w:vMerge/>
            <w:tcBorders>
              <w:left w:val="single" w:sz="8" w:space="0" w:color="auto"/>
              <w:right w:val="single" w:sz="8" w:space="0" w:color="auto"/>
            </w:tcBorders>
            <w:vAlign w:val="center"/>
          </w:tcPr>
          <w:p w14:paraId="4E7FD7F2" w14:textId="77777777" w:rsidR="00A95C85" w:rsidRPr="006E5904" w:rsidRDefault="00A95C85" w:rsidP="007C6EC3">
            <w:pPr>
              <w:rPr>
                <w:rFonts w:asciiTheme="majorBidi" w:hAnsiTheme="majorBidi" w:cstheme="majorBidi"/>
                <w:snapToGrid w:val="0"/>
                <w:color w:val="000000" w:themeColor="text1"/>
                <w:kern w:val="2"/>
                <w:sz w:val="16"/>
                <w:szCs w:val="16"/>
              </w:rPr>
            </w:pPr>
          </w:p>
        </w:tc>
        <w:tc>
          <w:tcPr>
            <w:tcW w:w="3522" w:type="dxa"/>
            <w:vMerge/>
            <w:tcBorders>
              <w:right w:val="single" w:sz="8" w:space="0" w:color="auto"/>
            </w:tcBorders>
            <w:vAlign w:val="center"/>
          </w:tcPr>
          <w:p w14:paraId="198C4079" w14:textId="77777777" w:rsidR="00A95C85" w:rsidRPr="006E5904" w:rsidRDefault="00A95C85" w:rsidP="008F23E9">
            <w:pPr>
              <w:ind w:left="113"/>
              <w:rPr>
                <w:rFonts w:asciiTheme="majorBidi" w:hAnsiTheme="majorBidi" w:cstheme="majorBidi"/>
                <w:snapToGrid w:val="0"/>
                <w:color w:val="000000" w:themeColor="text1"/>
                <w:kern w:val="2"/>
                <w:sz w:val="16"/>
                <w:szCs w:val="16"/>
              </w:rPr>
            </w:pPr>
          </w:p>
        </w:tc>
        <w:tc>
          <w:tcPr>
            <w:tcW w:w="2481" w:type="dxa"/>
            <w:vMerge/>
            <w:tcBorders>
              <w:right w:val="single" w:sz="8" w:space="0" w:color="auto"/>
            </w:tcBorders>
            <w:vAlign w:val="center"/>
          </w:tcPr>
          <w:p w14:paraId="34922877" w14:textId="77777777" w:rsidR="00A95C85" w:rsidRPr="006E5904" w:rsidRDefault="00A95C85" w:rsidP="007C6EC3">
            <w:pPr>
              <w:rPr>
                <w:rFonts w:asciiTheme="majorBidi" w:hAnsiTheme="majorBidi" w:cstheme="majorBidi"/>
                <w:snapToGrid w:val="0"/>
                <w:color w:val="000000" w:themeColor="text1"/>
                <w:kern w:val="2"/>
                <w:sz w:val="16"/>
                <w:szCs w:val="16"/>
              </w:rPr>
            </w:pPr>
          </w:p>
        </w:tc>
        <w:tc>
          <w:tcPr>
            <w:tcW w:w="2239" w:type="dxa"/>
            <w:gridSpan w:val="2"/>
            <w:vMerge/>
            <w:tcBorders>
              <w:right w:val="single" w:sz="8" w:space="0" w:color="auto"/>
            </w:tcBorders>
            <w:vAlign w:val="center"/>
          </w:tcPr>
          <w:p w14:paraId="66273425" w14:textId="77777777" w:rsidR="00A95C85" w:rsidRPr="006E5904" w:rsidRDefault="00A95C85" w:rsidP="007C6EC3">
            <w:pPr>
              <w:rPr>
                <w:rFonts w:asciiTheme="majorBidi" w:hAnsiTheme="majorBidi" w:cstheme="majorBidi"/>
                <w:snapToGrid w:val="0"/>
                <w:color w:val="000000" w:themeColor="text1"/>
                <w:kern w:val="2"/>
                <w:sz w:val="16"/>
                <w:szCs w:val="16"/>
              </w:rPr>
            </w:pPr>
          </w:p>
        </w:tc>
        <w:tc>
          <w:tcPr>
            <w:tcW w:w="30" w:type="dxa"/>
            <w:gridSpan w:val="2"/>
            <w:vAlign w:val="bottom"/>
          </w:tcPr>
          <w:p w14:paraId="09086442" w14:textId="77777777" w:rsidR="00A95C85" w:rsidRPr="006E5904" w:rsidRDefault="00A95C85" w:rsidP="007C6EC3">
            <w:pPr>
              <w:rPr>
                <w:rFonts w:asciiTheme="majorBidi" w:hAnsiTheme="majorBidi" w:cstheme="majorBidi"/>
                <w:snapToGrid w:val="0"/>
                <w:color w:val="000000" w:themeColor="text1"/>
                <w:kern w:val="2"/>
                <w:sz w:val="1"/>
                <w:szCs w:val="1"/>
              </w:rPr>
            </w:pPr>
          </w:p>
        </w:tc>
      </w:tr>
      <w:tr w:rsidR="00A95C85" w:rsidRPr="006E5904" w14:paraId="604694A1" w14:textId="77777777" w:rsidTr="00973A2D">
        <w:trPr>
          <w:trHeight w:val="58"/>
        </w:trPr>
        <w:tc>
          <w:tcPr>
            <w:tcW w:w="506" w:type="dxa"/>
            <w:gridSpan w:val="2"/>
            <w:vMerge/>
            <w:tcBorders>
              <w:left w:val="single" w:sz="8" w:space="0" w:color="auto"/>
              <w:bottom w:val="single" w:sz="8" w:space="0" w:color="auto"/>
              <w:right w:val="single" w:sz="8" w:space="0" w:color="auto"/>
            </w:tcBorders>
            <w:vAlign w:val="center"/>
          </w:tcPr>
          <w:p w14:paraId="332D270B" w14:textId="77777777" w:rsidR="00A95C85" w:rsidRPr="006E5904" w:rsidRDefault="00A95C85" w:rsidP="007C6EC3">
            <w:pPr>
              <w:rPr>
                <w:rFonts w:asciiTheme="majorBidi" w:hAnsiTheme="majorBidi" w:cstheme="majorBidi"/>
                <w:snapToGrid w:val="0"/>
                <w:color w:val="000000" w:themeColor="text1"/>
                <w:kern w:val="2"/>
                <w:sz w:val="5"/>
                <w:szCs w:val="5"/>
              </w:rPr>
            </w:pPr>
          </w:p>
        </w:tc>
        <w:tc>
          <w:tcPr>
            <w:tcW w:w="3522" w:type="dxa"/>
            <w:vMerge/>
            <w:tcBorders>
              <w:bottom w:val="single" w:sz="8" w:space="0" w:color="auto"/>
              <w:right w:val="single" w:sz="8" w:space="0" w:color="auto"/>
            </w:tcBorders>
            <w:vAlign w:val="center"/>
          </w:tcPr>
          <w:p w14:paraId="663FB300" w14:textId="77777777" w:rsidR="00A95C85" w:rsidRPr="006E5904" w:rsidRDefault="00A95C85" w:rsidP="008F23E9">
            <w:pPr>
              <w:ind w:left="113"/>
              <w:rPr>
                <w:rFonts w:asciiTheme="majorBidi" w:hAnsiTheme="majorBidi" w:cstheme="majorBidi"/>
                <w:snapToGrid w:val="0"/>
                <w:color w:val="000000" w:themeColor="text1"/>
                <w:kern w:val="2"/>
                <w:sz w:val="5"/>
                <w:szCs w:val="5"/>
              </w:rPr>
            </w:pPr>
          </w:p>
        </w:tc>
        <w:tc>
          <w:tcPr>
            <w:tcW w:w="2481" w:type="dxa"/>
            <w:tcBorders>
              <w:bottom w:val="single" w:sz="8" w:space="0" w:color="auto"/>
              <w:right w:val="single" w:sz="8" w:space="0" w:color="auto"/>
            </w:tcBorders>
            <w:vAlign w:val="center"/>
          </w:tcPr>
          <w:p w14:paraId="34C2F752" w14:textId="77777777" w:rsidR="00A95C85" w:rsidRPr="006E5904" w:rsidRDefault="00A95C85" w:rsidP="007C6EC3">
            <w:pPr>
              <w:rPr>
                <w:rFonts w:asciiTheme="majorBidi" w:hAnsiTheme="majorBidi" w:cstheme="majorBidi"/>
                <w:snapToGrid w:val="0"/>
                <w:color w:val="000000" w:themeColor="text1"/>
                <w:kern w:val="2"/>
                <w:sz w:val="5"/>
                <w:szCs w:val="5"/>
              </w:rPr>
            </w:pPr>
          </w:p>
        </w:tc>
        <w:tc>
          <w:tcPr>
            <w:tcW w:w="2239" w:type="dxa"/>
            <w:gridSpan w:val="2"/>
            <w:tcBorders>
              <w:bottom w:val="single" w:sz="8" w:space="0" w:color="auto"/>
              <w:right w:val="single" w:sz="8" w:space="0" w:color="auto"/>
            </w:tcBorders>
            <w:vAlign w:val="center"/>
          </w:tcPr>
          <w:p w14:paraId="3696C2FB" w14:textId="77777777" w:rsidR="00A95C85" w:rsidRPr="006E5904" w:rsidRDefault="00A95C85" w:rsidP="007C6EC3">
            <w:pPr>
              <w:rPr>
                <w:rFonts w:asciiTheme="majorBidi" w:hAnsiTheme="majorBidi" w:cstheme="majorBidi"/>
                <w:snapToGrid w:val="0"/>
                <w:color w:val="000000" w:themeColor="text1"/>
                <w:kern w:val="2"/>
                <w:sz w:val="5"/>
                <w:szCs w:val="5"/>
              </w:rPr>
            </w:pPr>
          </w:p>
        </w:tc>
        <w:tc>
          <w:tcPr>
            <w:tcW w:w="30" w:type="dxa"/>
            <w:gridSpan w:val="2"/>
            <w:vAlign w:val="bottom"/>
          </w:tcPr>
          <w:p w14:paraId="50C2E7E1" w14:textId="77777777" w:rsidR="00A95C85" w:rsidRPr="006E5904" w:rsidRDefault="00A95C85" w:rsidP="007C6EC3">
            <w:pPr>
              <w:rPr>
                <w:rFonts w:asciiTheme="majorBidi" w:hAnsiTheme="majorBidi" w:cstheme="majorBidi"/>
                <w:snapToGrid w:val="0"/>
                <w:color w:val="000000" w:themeColor="text1"/>
                <w:kern w:val="2"/>
                <w:sz w:val="1"/>
                <w:szCs w:val="1"/>
              </w:rPr>
            </w:pPr>
          </w:p>
        </w:tc>
      </w:tr>
      <w:tr w:rsidR="00A95C85" w:rsidRPr="006E5904" w14:paraId="55D66447" w14:textId="77777777" w:rsidTr="00973A2D">
        <w:trPr>
          <w:trHeight w:val="291"/>
        </w:trPr>
        <w:tc>
          <w:tcPr>
            <w:tcW w:w="506" w:type="dxa"/>
            <w:gridSpan w:val="2"/>
            <w:vMerge w:val="restart"/>
            <w:tcBorders>
              <w:left w:val="single" w:sz="8" w:space="0" w:color="auto"/>
              <w:right w:val="single" w:sz="8" w:space="0" w:color="auto"/>
            </w:tcBorders>
            <w:vAlign w:val="center"/>
          </w:tcPr>
          <w:p w14:paraId="0EC0C1ED" w14:textId="77777777" w:rsidR="00A95C85" w:rsidRPr="006E5904" w:rsidRDefault="00A95C85"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11</w:t>
            </w:r>
          </w:p>
        </w:tc>
        <w:tc>
          <w:tcPr>
            <w:tcW w:w="3522" w:type="dxa"/>
            <w:vMerge w:val="restart"/>
            <w:tcBorders>
              <w:right w:val="single" w:sz="8" w:space="0" w:color="auto"/>
            </w:tcBorders>
            <w:vAlign w:val="center"/>
          </w:tcPr>
          <w:p w14:paraId="13DC67FC" w14:textId="77777777" w:rsidR="00A95C85" w:rsidRPr="006E5904" w:rsidRDefault="00066E6B" w:rsidP="008F23E9">
            <w:pPr>
              <w:spacing w:line="211" w:lineRule="exact"/>
              <w:ind w:left="113"/>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Other melting furnaces</w:t>
            </w:r>
          </w:p>
        </w:tc>
        <w:tc>
          <w:tcPr>
            <w:tcW w:w="2481" w:type="dxa"/>
            <w:tcBorders>
              <w:right w:val="single" w:sz="8" w:space="0" w:color="auto"/>
            </w:tcBorders>
            <w:vAlign w:val="center"/>
          </w:tcPr>
          <w:p w14:paraId="098DDB95" w14:textId="77777777" w:rsidR="00A95C85" w:rsidRPr="006E5904" w:rsidRDefault="006803F2" w:rsidP="007C6EC3">
            <w:pPr>
              <w:spacing w:line="211"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Solid fuel</w:t>
            </w:r>
          </w:p>
        </w:tc>
        <w:tc>
          <w:tcPr>
            <w:tcW w:w="2239" w:type="dxa"/>
            <w:gridSpan w:val="2"/>
            <w:tcBorders>
              <w:right w:val="single" w:sz="8" w:space="0" w:color="auto"/>
            </w:tcBorders>
            <w:vAlign w:val="center"/>
          </w:tcPr>
          <w:p w14:paraId="222D9CFA" w14:textId="77777777" w:rsidR="00A95C85" w:rsidRPr="006E5904" w:rsidRDefault="00A95C85"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0.000012 tCH</w:t>
            </w:r>
            <w:r w:rsidRPr="006E5904">
              <w:rPr>
                <w:rFonts w:asciiTheme="majorBidi" w:eastAsia="Century" w:hAnsiTheme="majorBidi" w:cstheme="majorBidi"/>
                <w:snapToGrid w:val="0"/>
                <w:color w:val="000000" w:themeColor="text1"/>
                <w:kern w:val="2"/>
                <w:sz w:val="21"/>
                <w:szCs w:val="21"/>
                <w:vertAlign w:val="subscript"/>
              </w:rPr>
              <w:t>4</w:t>
            </w:r>
            <w:r w:rsidRPr="006E5904">
              <w:rPr>
                <w:rFonts w:asciiTheme="majorBidi" w:eastAsia="Century" w:hAnsiTheme="majorBidi" w:cstheme="majorBidi"/>
                <w:snapToGrid w:val="0"/>
                <w:color w:val="000000" w:themeColor="text1"/>
                <w:kern w:val="2"/>
                <w:sz w:val="21"/>
                <w:szCs w:val="21"/>
              </w:rPr>
              <w:t>/GJ</w:t>
            </w:r>
          </w:p>
        </w:tc>
        <w:tc>
          <w:tcPr>
            <w:tcW w:w="30" w:type="dxa"/>
            <w:gridSpan w:val="2"/>
            <w:vAlign w:val="bottom"/>
          </w:tcPr>
          <w:p w14:paraId="4AEBDEFD" w14:textId="77777777" w:rsidR="00A95C85" w:rsidRPr="006E5904" w:rsidRDefault="00A95C85" w:rsidP="007C6EC3">
            <w:pPr>
              <w:rPr>
                <w:rFonts w:asciiTheme="majorBidi" w:hAnsiTheme="majorBidi" w:cstheme="majorBidi"/>
                <w:snapToGrid w:val="0"/>
                <w:color w:val="000000" w:themeColor="text1"/>
                <w:kern w:val="2"/>
                <w:sz w:val="1"/>
                <w:szCs w:val="1"/>
              </w:rPr>
            </w:pPr>
          </w:p>
        </w:tc>
      </w:tr>
      <w:tr w:rsidR="00A95C85" w:rsidRPr="006E5904" w14:paraId="1B8490B9" w14:textId="77777777" w:rsidTr="00973A2D">
        <w:trPr>
          <w:trHeight w:val="58"/>
        </w:trPr>
        <w:tc>
          <w:tcPr>
            <w:tcW w:w="506" w:type="dxa"/>
            <w:gridSpan w:val="2"/>
            <w:vMerge/>
            <w:tcBorders>
              <w:left w:val="single" w:sz="8" w:space="0" w:color="auto"/>
              <w:right w:val="single" w:sz="8" w:space="0" w:color="auto"/>
            </w:tcBorders>
            <w:vAlign w:val="center"/>
          </w:tcPr>
          <w:p w14:paraId="1CD1E5DD" w14:textId="77777777" w:rsidR="00A95C85" w:rsidRPr="006E5904" w:rsidRDefault="00A95C85" w:rsidP="007C6EC3">
            <w:pPr>
              <w:rPr>
                <w:rFonts w:asciiTheme="majorBidi" w:hAnsiTheme="majorBidi" w:cstheme="majorBidi"/>
                <w:snapToGrid w:val="0"/>
                <w:color w:val="000000" w:themeColor="text1"/>
                <w:kern w:val="2"/>
                <w:sz w:val="5"/>
                <w:szCs w:val="5"/>
              </w:rPr>
            </w:pPr>
          </w:p>
        </w:tc>
        <w:tc>
          <w:tcPr>
            <w:tcW w:w="3522" w:type="dxa"/>
            <w:vMerge/>
            <w:tcBorders>
              <w:right w:val="single" w:sz="8" w:space="0" w:color="auto"/>
            </w:tcBorders>
            <w:vAlign w:val="center"/>
          </w:tcPr>
          <w:p w14:paraId="3B6C229B" w14:textId="77777777" w:rsidR="00A95C85" w:rsidRPr="006E5904" w:rsidRDefault="00A95C85" w:rsidP="008F23E9">
            <w:pPr>
              <w:ind w:left="113"/>
              <w:rPr>
                <w:rFonts w:asciiTheme="majorBidi" w:hAnsiTheme="majorBidi" w:cstheme="majorBidi"/>
                <w:snapToGrid w:val="0"/>
                <w:color w:val="000000" w:themeColor="text1"/>
                <w:kern w:val="2"/>
                <w:sz w:val="5"/>
                <w:szCs w:val="5"/>
              </w:rPr>
            </w:pPr>
          </w:p>
        </w:tc>
        <w:tc>
          <w:tcPr>
            <w:tcW w:w="2481" w:type="dxa"/>
            <w:tcBorders>
              <w:bottom w:val="single" w:sz="8" w:space="0" w:color="auto"/>
              <w:right w:val="single" w:sz="8" w:space="0" w:color="auto"/>
            </w:tcBorders>
            <w:vAlign w:val="center"/>
          </w:tcPr>
          <w:p w14:paraId="3E786D8C" w14:textId="77777777" w:rsidR="00A95C85" w:rsidRPr="006E5904" w:rsidRDefault="00A95C85" w:rsidP="007C6EC3">
            <w:pPr>
              <w:rPr>
                <w:rFonts w:asciiTheme="majorBidi" w:hAnsiTheme="majorBidi" w:cstheme="majorBidi"/>
                <w:snapToGrid w:val="0"/>
                <w:color w:val="000000" w:themeColor="text1"/>
                <w:kern w:val="2"/>
                <w:sz w:val="5"/>
                <w:szCs w:val="5"/>
              </w:rPr>
            </w:pPr>
          </w:p>
        </w:tc>
        <w:tc>
          <w:tcPr>
            <w:tcW w:w="2239" w:type="dxa"/>
            <w:gridSpan w:val="2"/>
            <w:tcBorders>
              <w:bottom w:val="single" w:sz="8" w:space="0" w:color="auto"/>
              <w:right w:val="single" w:sz="8" w:space="0" w:color="auto"/>
            </w:tcBorders>
            <w:vAlign w:val="center"/>
          </w:tcPr>
          <w:p w14:paraId="2D0F7A83" w14:textId="77777777" w:rsidR="00A95C85" w:rsidRPr="006E5904" w:rsidRDefault="00A95C85" w:rsidP="007C6EC3">
            <w:pPr>
              <w:rPr>
                <w:rFonts w:asciiTheme="majorBidi" w:hAnsiTheme="majorBidi" w:cstheme="majorBidi"/>
                <w:snapToGrid w:val="0"/>
                <w:color w:val="000000" w:themeColor="text1"/>
                <w:kern w:val="2"/>
                <w:sz w:val="5"/>
                <w:szCs w:val="5"/>
              </w:rPr>
            </w:pPr>
          </w:p>
        </w:tc>
        <w:tc>
          <w:tcPr>
            <w:tcW w:w="30" w:type="dxa"/>
            <w:gridSpan w:val="2"/>
            <w:vAlign w:val="bottom"/>
          </w:tcPr>
          <w:p w14:paraId="45DBC796" w14:textId="77777777" w:rsidR="00A95C85" w:rsidRPr="006E5904" w:rsidRDefault="00A95C85" w:rsidP="007C6EC3">
            <w:pPr>
              <w:rPr>
                <w:rFonts w:asciiTheme="majorBidi" w:hAnsiTheme="majorBidi" w:cstheme="majorBidi"/>
                <w:snapToGrid w:val="0"/>
                <w:color w:val="000000" w:themeColor="text1"/>
                <w:kern w:val="2"/>
                <w:sz w:val="1"/>
                <w:szCs w:val="1"/>
              </w:rPr>
            </w:pPr>
          </w:p>
        </w:tc>
      </w:tr>
      <w:tr w:rsidR="00A95C85" w:rsidRPr="006E5904" w14:paraId="5F964980" w14:textId="77777777" w:rsidTr="00973A2D">
        <w:trPr>
          <w:trHeight w:val="106"/>
        </w:trPr>
        <w:tc>
          <w:tcPr>
            <w:tcW w:w="506" w:type="dxa"/>
            <w:gridSpan w:val="2"/>
            <w:vMerge/>
            <w:tcBorders>
              <w:left w:val="single" w:sz="8" w:space="0" w:color="auto"/>
              <w:right w:val="single" w:sz="8" w:space="0" w:color="auto"/>
            </w:tcBorders>
            <w:vAlign w:val="center"/>
          </w:tcPr>
          <w:p w14:paraId="47B0CAC5" w14:textId="77777777" w:rsidR="00A95C85" w:rsidRPr="006E5904" w:rsidRDefault="00A95C85" w:rsidP="007C6EC3">
            <w:pPr>
              <w:rPr>
                <w:rFonts w:asciiTheme="majorBidi" w:hAnsiTheme="majorBidi" w:cstheme="majorBidi"/>
                <w:snapToGrid w:val="0"/>
                <w:color w:val="000000" w:themeColor="text1"/>
                <w:kern w:val="2"/>
                <w:sz w:val="9"/>
                <w:szCs w:val="9"/>
              </w:rPr>
            </w:pPr>
          </w:p>
        </w:tc>
        <w:tc>
          <w:tcPr>
            <w:tcW w:w="3522" w:type="dxa"/>
            <w:vMerge/>
            <w:tcBorders>
              <w:right w:val="single" w:sz="8" w:space="0" w:color="auto"/>
            </w:tcBorders>
            <w:vAlign w:val="center"/>
          </w:tcPr>
          <w:p w14:paraId="645FBEEE" w14:textId="77777777" w:rsidR="00A95C85" w:rsidRPr="006E5904" w:rsidRDefault="00A95C85" w:rsidP="008F23E9">
            <w:pPr>
              <w:ind w:left="113"/>
              <w:rPr>
                <w:rFonts w:asciiTheme="majorBidi" w:hAnsiTheme="majorBidi" w:cstheme="majorBidi"/>
                <w:snapToGrid w:val="0"/>
                <w:color w:val="000000" w:themeColor="text1"/>
                <w:kern w:val="2"/>
                <w:sz w:val="9"/>
                <w:szCs w:val="9"/>
              </w:rPr>
            </w:pPr>
          </w:p>
        </w:tc>
        <w:tc>
          <w:tcPr>
            <w:tcW w:w="2481" w:type="dxa"/>
            <w:vMerge w:val="restart"/>
            <w:tcBorders>
              <w:right w:val="single" w:sz="8" w:space="0" w:color="auto"/>
            </w:tcBorders>
            <w:vAlign w:val="center"/>
          </w:tcPr>
          <w:p w14:paraId="482CA8B8" w14:textId="77777777" w:rsidR="00A95C85" w:rsidRPr="006E5904" w:rsidRDefault="00057A02" w:rsidP="007C6EC3">
            <w:pPr>
              <w:spacing w:line="211"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Gas fuel</w:t>
            </w:r>
          </w:p>
        </w:tc>
        <w:tc>
          <w:tcPr>
            <w:tcW w:w="2239" w:type="dxa"/>
            <w:gridSpan w:val="2"/>
            <w:vMerge w:val="restart"/>
            <w:tcBorders>
              <w:right w:val="single" w:sz="8" w:space="0" w:color="auto"/>
            </w:tcBorders>
            <w:vAlign w:val="center"/>
          </w:tcPr>
          <w:p w14:paraId="74518923" w14:textId="77777777" w:rsidR="00A95C85" w:rsidRPr="006E5904" w:rsidRDefault="00A95C85"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0.00000063 tCH</w:t>
            </w:r>
            <w:r w:rsidRPr="006E5904">
              <w:rPr>
                <w:rFonts w:asciiTheme="majorBidi" w:eastAsia="Century" w:hAnsiTheme="majorBidi" w:cstheme="majorBidi"/>
                <w:snapToGrid w:val="0"/>
                <w:color w:val="000000" w:themeColor="text1"/>
                <w:kern w:val="2"/>
                <w:sz w:val="21"/>
                <w:szCs w:val="21"/>
                <w:vertAlign w:val="subscript"/>
              </w:rPr>
              <w:t>4</w:t>
            </w:r>
            <w:r w:rsidRPr="006E5904">
              <w:rPr>
                <w:rFonts w:asciiTheme="majorBidi" w:eastAsia="Century" w:hAnsiTheme="majorBidi" w:cstheme="majorBidi"/>
                <w:snapToGrid w:val="0"/>
                <w:color w:val="000000" w:themeColor="text1"/>
                <w:kern w:val="2"/>
                <w:sz w:val="21"/>
                <w:szCs w:val="21"/>
              </w:rPr>
              <w:t>/GJ</w:t>
            </w:r>
          </w:p>
        </w:tc>
        <w:tc>
          <w:tcPr>
            <w:tcW w:w="30" w:type="dxa"/>
            <w:gridSpan w:val="2"/>
            <w:vAlign w:val="bottom"/>
          </w:tcPr>
          <w:p w14:paraId="7706EBF0" w14:textId="77777777" w:rsidR="00A95C85" w:rsidRPr="006E5904" w:rsidRDefault="00A95C85" w:rsidP="007C6EC3">
            <w:pPr>
              <w:rPr>
                <w:rFonts w:asciiTheme="majorBidi" w:hAnsiTheme="majorBidi" w:cstheme="majorBidi"/>
                <w:snapToGrid w:val="0"/>
                <w:color w:val="000000" w:themeColor="text1"/>
                <w:kern w:val="2"/>
                <w:sz w:val="1"/>
                <w:szCs w:val="1"/>
              </w:rPr>
            </w:pPr>
          </w:p>
        </w:tc>
      </w:tr>
      <w:tr w:rsidR="00A95C85" w:rsidRPr="006E5904" w14:paraId="501BE05A" w14:textId="77777777" w:rsidTr="00973A2D">
        <w:trPr>
          <w:trHeight w:val="187"/>
        </w:trPr>
        <w:tc>
          <w:tcPr>
            <w:tcW w:w="506" w:type="dxa"/>
            <w:gridSpan w:val="2"/>
            <w:vMerge/>
            <w:tcBorders>
              <w:left w:val="single" w:sz="8" w:space="0" w:color="auto"/>
              <w:right w:val="single" w:sz="8" w:space="0" w:color="auto"/>
            </w:tcBorders>
            <w:vAlign w:val="center"/>
          </w:tcPr>
          <w:p w14:paraId="238EA252" w14:textId="77777777" w:rsidR="00A95C85" w:rsidRPr="006E5904" w:rsidRDefault="00A95C85" w:rsidP="007C6EC3">
            <w:pPr>
              <w:rPr>
                <w:rFonts w:asciiTheme="majorBidi" w:hAnsiTheme="majorBidi" w:cstheme="majorBidi"/>
                <w:snapToGrid w:val="0"/>
                <w:color w:val="000000" w:themeColor="text1"/>
                <w:kern w:val="2"/>
                <w:sz w:val="16"/>
                <w:szCs w:val="16"/>
              </w:rPr>
            </w:pPr>
          </w:p>
        </w:tc>
        <w:tc>
          <w:tcPr>
            <w:tcW w:w="3522" w:type="dxa"/>
            <w:vMerge/>
            <w:tcBorders>
              <w:right w:val="single" w:sz="8" w:space="0" w:color="auto"/>
            </w:tcBorders>
            <w:vAlign w:val="center"/>
          </w:tcPr>
          <w:p w14:paraId="31F5F011" w14:textId="77777777" w:rsidR="00A95C85" w:rsidRPr="006E5904" w:rsidRDefault="00A95C85" w:rsidP="008F23E9">
            <w:pPr>
              <w:ind w:left="113"/>
              <w:rPr>
                <w:rFonts w:asciiTheme="majorBidi" w:hAnsiTheme="majorBidi" w:cstheme="majorBidi"/>
                <w:snapToGrid w:val="0"/>
                <w:color w:val="000000" w:themeColor="text1"/>
                <w:kern w:val="2"/>
                <w:sz w:val="16"/>
                <w:szCs w:val="16"/>
              </w:rPr>
            </w:pPr>
          </w:p>
        </w:tc>
        <w:tc>
          <w:tcPr>
            <w:tcW w:w="2481" w:type="dxa"/>
            <w:vMerge/>
            <w:tcBorders>
              <w:right w:val="single" w:sz="8" w:space="0" w:color="auto"/>
            </w:tcBorders>
            <w:vAlign w:val="center"/>
          </w:tcPr>
          <w:p w14:paraId="43079291" w14:textId="77777777" w:rsidR="00A95C85" w:rsidRPr="006E5904" w:rsidRDefault="00A95C85" w:rsidP="007C6EC3">
            <w:pPr>
              <w:rPr>
                <w:rFonts w:asciiTheme="majorBidi" w:hAnsiTheme="majorBidi" w:cstheme="majorBidi"/>
                <w:snapToGrid w:val="0"/>
                <w:color w:val="000000" w:themeColor="text1"/>
                <w:kern w:val="2"/>
                <w:sz w:val="16"/>
                <w:szCs w:val="16"/>
              </w:rPr>
            </w:pPr>
          </w:p>
        </w:tc>
        <w:tc>
          <w:tcPr>
            <w:tcW w:w="2239" w:type="dxa"/>
            <w:gridSpan w:val="2"/>
            <w:vMerge/>
            <w:tcBorders>
              <w:right w:val="single" w:sz="8" w:space="0" w:color="auto"/>
            </w:tcBorders>
            <w:vAlign w:val="center"/>
          </w:tcPr>
          <w:p w14:paraId="148EAF14" w14:textId="77777777" w:rsidR="00A95C85" w:rsidRPr="006E5904" w:rsidRDefault="00A95C85" w:rsidP="007C6EC3">
            <w:pPr>
              <w:rPr>
                <w:rFonts w:asciiTheme="majorBidi" w:hAnsiTheme="majorBidi" w:cstheme="majorBidi"/>
                <w:snapToGrid w:val="0"/>
                <w:color w:val="000000" w:themeColor="text1"/>
                <w:kern w:val="2"/>
                <w:sz w:val="16"/>
                <w:szCs w:val="16"/>
              </w:rPr>
            </w:pPr>
          </w:p>
        </w:tc>
        <w:tc>
          <w:tcPr>
            <w:tcW w:w="30" w:type="dxa"/>
            <w:gridSpan w:val="2"/>
            <w:vAlign w:val="bottom"/>
          </w:tcPr>
          <w:p w14:paraId="40DF430B" w14:textId="77777777" w:rsidR="00A95C85" w:rsidRPr="006E5904" w:rsidRDefault="00A95C85" w:rsidP="007C6EC3">
            <w:pPr>
              <w:rPr>
                <w:rFonts w:asciiTheme="majorBidi" w:hAnsiTheme="majorBidi" w:cstheme="majorBidi"/>
                <w:snapToGrid w:val="0"/>
                <w:color w:val="000000" w:themeColor="text1"/>
                <w:kern w:val="2"/>
                <w:sz w:val="1"/>
                <w:szCs w:val="1"/>
              </w:rPr>
            </w:pPr>
          </w:p>
        </w:tc>
      </w:tr>
      <w:tr w:rsidR="00A95C85" w:rsidRPr="006E5904" w14:paraId="3FD8A0A7" w14:textId="77777777" w:rsidTr="00973A2D">
        <w:trPr>
          <w:trHeight w:val="58"/>
        </w:trPr>
        <w:tc>
          <w:tcPr>
            <w:tcW w:w="506" w:type="dxa"/>
            <w:gridSpan w:val="2"/>
            <w:vMerge/>
            <w:tcBorders>
              <w:left w:val="single" w:sz="8" w:space="0" w:color="auto"/>
              <w:bottom w:val="single" w:sz="8" w:space="0" w:color="auto"/>
              <w:right w:val="single" w:sz="8" w:space="0" w:color="auto"/>
            </w:tcBorders>
            <w:vAlign w:val="center"/>
          </w:tcPr>
          <w:p w14:paraId="587AB0FD" w14:textId="77777777" w:rsidR="00A95C85" w:rsidRPr="006E5904" w:rsidRDefault="00A95C85" w:rsidP="007C6EC3">
            <w:pPr>
              <w:rPr>
                <w:rFonts w:asciiTheme="majorBidi" w:hAnsiTheme="majorBidi" w:cstheme="majorBidi"/>
                <w:snapToGrid w:val="0"/>
                <w:color w:val="000000" w:themeColor="text1"/>
                <w:kern w:val="2"/>
                <w:sz w:val="5"/>
                <w:szCs w:val="5"/>
              </w:rPr>
            </w:pPr>
          </w:p>
        </w:tc>
        <w:tc>
          <w:tcPr>
            <w:tcW w:w="3522" w:type="dxa"/>
            <w:vMerge/>
            <w:tcBorders>
              <w:bottom w:val="single" w:sz="8" w:space="0" w:color="auto"/>
              <w:right w:val="single" w:sz="8" w:space="0" w:color="auto"/>
            </w:tcBorders>
            <w:vAlign w:val="center"/>
          </w:tcPr>
          <w:p w14:paraId="75E4C102" w14:textId="77777777" w:rsidR="00A95C85" w:rsidRPr="006E5904" w:rsidRDefault="00A95C85" w:rsidP="008F23E9">
            <w:pPr>
              <w:ind w:left="113"/>
              <w:rPr>
                <w:rFonts w:asciiTheme="majorBidi" w:hAnsiTheme="majorBidi" w:cstheme="majorBidi"/>
                <w:snapToGrid w:val="0"/>
                <w:color w:val="000000" w:themeColor="text1"/>
                <w:kern w:val="2"/>
                <w:sz w:val="5"/>
                <w:szCs w:val="5"/>
              </w:rPr>
            </w:pPr>
          </w:p>
        </w:tc>
        <w:tc>
          <w:tcPr>
            <w:tcW w:w="2481" w:type="dxa"/>
            <w:tcBorders>
              <w:bottom w:val="single" w:sz="8" w:space="0" w:color="auto"/>
              <w:right w:val="single" w:sz="8" w:space="0" w:color="auto"/>
            </w:tcBorders>
            <w:vAlign w:val="center"/>
          </w:tcPr>
          <w:p w14:paraId="63CD6788" w14:textId="77777777" w:rsidR="00A95C85" w:rsidRPr="006E5904" w:rsidRDefault="00A95C85" w:rsidP="007C6EC3">
            <w:pPr>
              <w:rPr>
                <w:rFonts w:asciiTheme="majorBidi" w:hAnsiTheme="majorBidi" w:cstheme="majorBidi"/>
                <w:snapToGrid w:val="0"/>
                <w:color w:val="000000" w:themeColor="text1"/>
                <w:kern w:val="2"/>
                <w:sz w:val="5"/>
                <w:szCs w:val="5"/>
              </w:rPr>
            </w:pPr>
          </w:p>
        </w:tc>
        <w:tc>
          <w:tcPr>
            <w:tcW w:w="2239" w:type="dxa"/>
            <w:gridSpan w:val="2"/>
            <w:tcBorders>
              <w:bottom w:val="single" w:sz="8" w:space="0" w:color="auto"/>
              <w:right w:val="single" w:sz="8" w:space="0" w:color="auto"/>
            </w:tcBorders>
            <w:vAlign w:val="center"/>
          </w:tcPr>
          <w:p w14:paraId="5A09A558" w14:textId="77777777" w:rsidR="00A95C85" w:rsidRPr="006E5904" w:rsidRDefault="00A95C85" w:rsidP="007C6EC3">
            <w:pPr>
              <w:rPr>
                <w:rFonts w:asciiTheme="majorBidi" w:hAnsiTheme="majorBidi" w:cstheme="majorBidi"/>
                <w:snapToGrid w:val="0"/>
                <w:color w:val="000000" w:themeColor="text1"/>
                <w:kern w:val="2"/>
                <w:sz w:val="5"/>
                <w:szCs w:val="5"/>
              </w:rPr>
            </w:pPr>
          </w:p>
        </w:tc>
        <w:tc>
          <w:tcPr>
            <w:tcW w:w="30" w:type="dxa"/>
            <w:gridSpan w:val="2"/>
            <w:vAlign w:val="bottom"/>
          </w:tcPr>
          <w:p w14:paraId="3F19121C" w14:textId="77777777" w:rsidR="00A95C85" w:rsidRPr="006E5904" w:rsidRDefault="00A95C85" w:rsidP="007C6EC3">
            <w:pPr>
              <w:rPr>
                <w:rFonts w:asciiTheme="majorBidi" w:hAnsiTheme="majorBidi" w:cstheme="majorBidi"/>
                <w:snapToGrid w:val="0"/>
                <w:color w:val="000000" w:themeColor="text1"/>
                <w:kern w:val="2"/>
                <w:sz w:val="1"/>
                <w:szCs w:val="1"/>
              </w:rPr>
            </w:pPr>
          </w:p>
        </w:tc>
      </w:tr>
      <w:tr w:rsidR="00A95C85" w:rsidRPr="006E5904" w14:paraId="7E3A04AC" w14:textId="77777777" w:rsidTr="00973A2D">
        <w:trPr>
          <w:trHeight w:val="291"/>
        </w:trPr>
        <w:tc>
          <w:tcPr>
            <w:tcW w:w="506" w:type="dxa"/>
            <w:gridSpan w:val="2"/>
            <w:vMerge w:val="restart"/>
            <w:tcBorders>
              <w:left w:val="single" w:sz="8" w:space="0" w:color="auto"/>
              <w:right w:val="single" w:sz="8" w:space="0" w:color="auto"/>
            </w:tcBorders>
            <w:vAlign w:val="center"/>
          </w:tcPr>
          <w:p w14:paraId="7497F065" w14:textId="77777777" w:rsidR="00A95C85" w:rsidRPr="006E5904" w:rsidRDefault="00A95C85"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12</w:t>
            </w:r>
          </w:p>
        </w:tc>
        <w:tc>
          <w:tcPr>
            <w:tcW w:w="3522" w:type="dxa"/>
            <w:vMerge w:val="restart"/>
            <w:tcBorders>
              <w:right w:val="single" w:sz="8" w:space="0" w:color="auto"/>
            </w:tcBorders>
            <w:vAlign w:val="center"/>
          </w:tcPr>
          <w:p w14:paraId="03EE48B5" w14:textId="77777777" w:rsidR="00A95C85" w:rsidRPr="006E5904" w:rsidRDefault="00613E43" w:rsidP="008F23E9">
            <w:pPr>
              <w:spacing w:line="211" w:lineRule="exact"/>
              <w:ind w:left="113"/>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 xml:space="preserve">Reacting </w:t>
            </w:r>
            <w:r w:rsidR="00903C7D" w:rsidRPr="006E5904">
              <w:rPr>
                <w:rFonts w:asciiTheme="majorBidi" w:eastAsia="ＭＳ 明朝" w:hAnsiTheme="majorBidi" w:cstheme="majorBidi"/>
                <w:snapToGrid w:val="0"/>
                <w:color w:val="000000" w:themeColor="text1"/>
                <w:kern w:val="2"/>
                <w:sz w:val="21"/>
                <w:szCs w:val="21"/>
              </w:rPr>
              <w:t>furnace</w:t>
            </w:r>
            <w:r w:rsidRPr="006E5904">
              <w:rPr>
                <w:rFonts w:asciiTheme="majorBidi" w:eastAsia="ＭＳ 明朝" w:hAnsiTheme="majorBidi" w:cstheme="majorBidi"/>
                <w:snapToGrid w:val="0"/>
                <w:color w:val="000000" w:themeColor="text1"/>
                <w:kern w:val="2"/>
                <w:sz w:val="21"/>
                <w:szCs w:val="21"/>
              </w:rPr>
              <w:t xml:space="preserve"> (</w:t>
            </w:r>
            <w:r w:rsidR="006D2073" w:rsidRPr="006E5904">
              <w:rPr>
                <w:rFonts w:asciiTheme="majorBidi" w:eastAsia="ＭＳ 明朝" w:hAnsiTheme="majorBidi" w:cstheme="majorBidi"/>
                <w:snapToGrid w:val="0"/>
                <w:color w:val="000000" w:themeColor="text1"/>
                <w:kern w:val="2"/>
                <w:sz w:val="21"/>
                <w:szCs w:val="21"/>
              </w:rPr>
              <w:t xml:space="preserve">for inorganic chemical </w:t>
            </w:r>
            <w:r w:rsidR="002D4949" w:rsidRPr="006E5904">
              <w:rPr>
                <w:rFonts w:asciiTheme="majorBidi" w:eastAsia="ＭＳ 明朝" w:hAnsiTheme="majorBidi" w:cstheme="majorBidi"/>
                <w:snapToGrid w:val="0"/>
                <w:color w:val="000000" w:themeColor="text1"/>
                <w:kern w:val="2"/>
                <w:sz w:val="21"/>
                <w:szCs w:val="21"/>
              </w:rPr>
              <w:t xml:space="preserve">industry </w:t>
            </w:r>
            <w:r w:rsidR="006D2073" w:rsidRPr="006E5904">
              <w:rPr>
                <w:rFonts w:asciiTheme="majorBidi" w:eastAsia="ＭＳ 明朝" w:hAnsiTheme="majorBidi" w:cstheme="majorBidi"/>
                <w:snapToGrid w:val="0"/>
                <w:color w:val="000000" w:themeColor="text1"/>
                <w:kern w:val="2"/>
                <w:sz w:val="21"/>
                <w:szCs w:val="21"/>
              </w:rPr>
              <w:t>products (other than carbon black) and foodstuffs)</w:t>
            </w:r>
          </w:p>
        </w:tc>
        <w:tc>
          <w:tcPr>
            <w:tcW w:w="2481" w:type="dxa"/>
            <w:tcBorders>
              <w:right w:val="single" w:sz="8" w:space="0" w:color="auto"/>
            </w:tcBorders>
            <w:vAlign w:val="center"/>
          </w:tcPr>
          <w:p w14:paraId="6767FE86" w14:textId="77777777" w:rsidR="00A95C85" w:rsidRPr="006E5904" w:rsidRDefault="006803F2" w:rsidP="007C6EC3">
            <w:pPr>
              <w:spacing w:line="211"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Solid fuel</w:t>
            </w:r>
          </w:p>
        </w:tc>
        <w:tc>
          <w:tcPr>
            <w:tcW w:w="2239" w:type="dxa"/>
            <w:gridSpan w:val="2"/>
            <w:tcBorders>
              <w:right w:val="single" w:sz="8" w:space="0" w:color="auto"/>
            </w:tcBorders>
            <w:vAlign w:val="center"/>
          </w:tcPr>
          <w:p w14:paraId="1B9C526B" w14:textId="77777777" w:rsidR="00A95C85" w:rsidRPr="006E5904" w:rsidRDefault="00A95C85"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0.000012 tCH</w:t>
            </w:r>
            <w:r w:rsidRPr="006E5904">
              <w:rPr>
                <w:rFonts w:asciiTheme="majorBidi" w:eastAsia="Century" w:hAnsiTheme="majorBidi" w:cstheme="majorBidi"/>
                <w:snapToGrid w:val="0"/>
                <w:color w:val="000000" w:themeColor="text1"/>
                <w:kern w:val="2"/>
                <w:sz w:val="21"/>
                <w:szCs w:val="21"/>
                <w:vertAlign w:val="subscript"/>
              </w:rPr>
              <w:t>4</w:t>
            </w:r>
            <w:r w:rsidRPr="006E5904">
              <w:rPr>
                <w:rFonts w:asciiTheme="majorBidi" w:eastAsia="Century" w:hAnsiTheme="majorBidi" w:cstheme="majorBidi"/>
                <w:snapToGrid w:val="0"/>
                <w:color w:val="000000" w:themeColor="text1"/>
                <w:kern w:val="2"/>
                <w:sz w:val="21"/>
                <w:szCs w:val="21"/>
              </w:rPr>
              <w:t>/GJ</w:t>
            </w:r>
          </w:p>
        </w:tc>
        <w:tc>
          <w:tcPr>
            <w:tcW w:w="30" w:type="dxa"/>
            <w:gridSpan w:val="2"/>
            <w:vAlign w:val="bottom"/>
          </w:tcPr>
          <w:p w14:paraId="57129063" w14:textId="77777777" w:rsidR="00A95C85" w:rsidRPr="006E5904" w:rsidRDefault="00A95C85" w:rsidP="007C6EC3">
            <w:pPr>
              <w:rPr>
                <w:rFonts w:asciiTheme="majorBidi" w:hAnsiTheme="majorBidi" w:cstheme="majorBidi"/>
                <w:snapToGrid w:val="0"/>
                <w:color w:val="000000" w:themeColor="text1"/>
                <w:kern w:val="2"/>
                <w:sz w:val="1"/>
                <w:szCs w:val="1"/>
              </w:rPr>
            </w:pPr>
          </w:p>
        </w:tc>
      </w:tr>
      <w:tr w:rsidR="00A95C85" w:rsidRPr="006E5904" w14:paraId="7442E4A4" w14:textId="77777777" w:rsidTr="00973A2D">
        <w:trPr>
          <w:trHeight w:val="58"/>
        </w:trPr>
        <w:tc>
          <w:tcPr>
            <w:tcW w:w="506" w:type="dxa"/>
            <w:gridSpan w:val="2"/>
            <w:vMerge/>
            <w:tcBorders>
              <w:left w:val="single" w:sz="8" w:space="0" w:color="auto"/>
              <w:right w:val="single" w:sz="8" w:space="0" w:color="auto"/>
            </w:tcBorders>
            <w:vAlign w:val="center"/>
          </w:tcPr>
          <w:p w14:paraId="12D22B1B" w14:textId="77777777" w:rsidR="00A95C85" w:rsidRPr="006E5904" w:rsidRDefault="00A95C85" w:rsidP="007C6EC3">
            <w:pPr>
              <w:rPr>
                <w:rFonts w:asciiTheme="majorBidi" w:hAnsiTheme="majorBidi" w:cstheme="majorBidi"/>
                <w:snapToGrid w:val="0"/>
                <w:color w:val="000000" w:themeColor="text1"/>
                <w:kern w:val="2"/>
                <w:sz w:val="5"/>
                <w:szCs w:val="5"/>
              </w:rPr>
            </w:pPr>
          </w:p>
        </w:tc>
        <w:tc>
          <w:tcPr>
            <w:tcW w:w="3522" w:type="dxa"/>
            <w:vMerge/>
            <w:tcBorders>
              <w:right w:val="single" w:sz="8" w:space="0" w:color="auto"/>
            </w:tcBorders>
            <w:vAlign w:val="center"/>
          </w:tcPr>
          <w:p w14:paraId="23CC5E96" w14:textId="77777777" w:rsidR="00A95C85" w:rsidRPr="006E5904" w:rsidRDefault="00A95C85" w:rsidP="008F23E9">
            <w:pPr>
              <w:spacing w:line="211" w:lineRule="exact"/>
              <w:ind w:left="113"/>
              <w:rPr>
                <w:rFonts w:asciiTheme="majorBidi" w:hAnsiTheme="majorBidi" w:cstheme="majorBidi"/>
                <w:snapToGrid w:val="0"/>
                <w:color w:val="000000" w:themeColor="text1"/>
                <w:kern w:val="2"/>
                <w:sz w:val="5"/>
                <w:szCs w:val="5"/>
              </w:rPr>
            </w:pPr>
          </w:p>
        </w:tc>
        <w:tc>
          <w:tcPr>
            <w:tcW w:w="2481" w:type="dxa"/>
            <w:tcBorders>
              <w:bottom w:val="single" w:sz="8" w:space="0" w:color="auto"/>
              <w:right w:val="single" w:sz="8" w:space="0" w:color="auto"/>
            </w:tcBorders>
            <w:vAlign w:val="center"/>
          </w:tcPr>
          <w:p w14:paraId="725567AC" w14:textId="77777777" w:rsidR="00A95C85" w:rsidRPr="006E5904" w:rsidRDefault="00A95C85" w:rsidP="007C6EC3">
            <w:pPr>
              <w:rPr>
                <w:rFonts w:asciiTheme="majorBidi" w:hAnsiTheme="majorBidi" w:cstheme="majorBidi"/>
                <w:snapToGrid w:val="0"/>
                <w:color w:val="000000" w:themeColor="text1"/>
                <w:kern w:val="2"/>
                <w:sz w:val="5"/>
                <w:szCs w:val="5"/>
              </w:rPr>
            </w:pPr>
          </w:p>
        </w:tc>
        <w:tc>
          <w:tcPr>
            <w:tcW w:w="2239" w:type="dxa"/>
            <w:gridSpan w:val="2"/>
            <w:tcBorders>
              <w:bottom w:val="single" w:sz="8" w:space="0" w:color="auto"/>
              <w:right w:val="single" w:sz="8" w:space="0" w:color="auto"/>
            </w:tcBorders>
            <w:vAlign w:val="center"/>
          </w:tcPr>
          <w:p w14:paraId="517720C1" w14:textId="77777777" w:rsidR="00A95C85" w:rsidRPr="006E5904" w:rsidRDefault="00A95C85" w:rsidP="007C6EC3">
            <w:pPr>
              <w:rPr>
                <w:rFonts w:asciiTheme="majorBidi" w:hAnsiTheme="majorBidi" w:cstheme="majorBidi"/>
                <w:snapToGrid w:val="0"/>
                <w:color w:val="000000" w:themeColor="text1"/>
                <w:kern w:val="2"/>
                <w:sz w:val="5"/>
                <w:szCs w:val="5"/>
              </w:rPr>
            </w:pPr>
          </w:p>
        </w:tc>
        <w:tc>
          <w:tcPr>
            <w:tcW w:w="30" w:type="dxa"/>
            <w:gridSpan w:val="2"/>
            <w:vAlign w:val="bottom"/>
          </w:tcPr>
          <w:p w14:paraId="62305BE9" w14:textId="77777777" w:rsidR="00A95C85" w:rsidRPr="006E5904" w:rsidRDefault="00A95C85" w:rsidP="007C6EC3">
            <w:pPr>
              <w:rPr>
                <w:rFonts w:asciiTheme="majorBidi" w:hAnsiTheme="majorBidi" w:cstheme="majorBidi"/>
                <w:snapToGrid w:val="0"/>
                <w:color w:val="000000" w:themeColor="text1"/>
                <w:kern w:val="2"/>
                <w:sz w:val="1"/>
                <w:szCs w:val="1"/>
              </w:rPr>
            </w:pPr>
          </w:p>
        </w:tc>
      </w:tr>
      <w:tr w:rsidR="00A95C85" w:rsidRPr="006E5904" w14:paraId="21CB2A19" w14:textId="77777777" w:rsidTr="00973A2D">
        <w:trPr>
          <w:trHeight w:val="291"/>
        </w:trPr>
        <w:tc>
          <w:tcPr>
            <w:tcW w:w="506" w:type="dxa"/>
            <w:gridSpan w:val="2"/>
            <w:vMerge/>
            <w:tcBorders>
              <w:left w:val="single" w:sz="8" w:space="0" w:color="auto"/>
              <w:right w:val="single" w:sz="8" w:space="0" w:color="auto"/>
            </w:tcBorders>
            <w:vAlign w:val="center"/>
          </w:tcPr>
          <w:p w14:paraId="454A501A" w14:textId="77777777" w:rsidR="00A95C85" w:rsidRPr="006E5904" w:rsidRDefault="00A95C85" w:rsidP="007C6EC3">
            <w:pPr>
              <w:rPr>
                <w:rFonts w:asciiTheme="majorBidi" w:hAnsiTheme="majorBidi" w:cstheme="majorBidi"/>
                <w:snapToGrid w:val="0"/>
                <w:color w:val="000000" w:themeColor="text1"/>
                <w:kern w:val="2"/>
                <w:sz w:val="24"/>
                <w:szCs w:val="24"/>
              </w:rPr>
            </w:pPr>
          </w:p>
        </w:tc>
        <w:tc>
          <w:tcPr>
            <w:tcW w:w="3522" w:type="dxa"/>
            <w:vMerge/>
            <w:tcBorders>
              <w:right w:val="single" w:sz="8" w:space="0" w:color="auto"/>
            </w:tcBorders>
            <w:vAlign w:val="center"/>
          </w:tcPr>
          <w:p w14:paraId="4EEFDE45" w14:textId="77777777" w:rsidR="00A95C85" w:rsidRPr="006E5904" w:rsidRDefault="00A95C85" w:rsidP="008F23E9">
            <w:pPr>
              <w:spacing w:line="211" w:lineRule="exact"/>
              <w:ind w:left="113"/>
              <w:rPr>
                <w:rFonts w:asciiTheme="majorBidi" w:hAnsiTheme="majorBidi" w:cstheme="majorBidi"/>
                <w:snapToGrid w:val="0"/>
                <w:color w:val="000000" w:themeColor="text1"/>
                <w:kern w:val="2"/>
                <w:sz w:val="20"/>
                <w:szCs w:val="20"/>
              </w:rPr>
            </w:pPr>
          </w:p>
        </w:tc>
        <w:tc>
          <w:tcPr>
            <w:tcW w:w="2481" w:type="dxa"/>
            <w:tcBorders>
              <w:right w:val="single" w:sz="8" w:space="0" w:color="auto"/>
            </w:tcBorders>
            <w:vAlign w:val="center"/>
          </w:tcPr>
          <w:p w14:paraId="632EDB53" w14:textId="77777777" w:rsidR="00A95C85" w:rsidRPr="006E5904" w:rsidRDefault="00057A02" w:rsidP="007C6EC3">
            <w:pPr>
              <w:spacing w:line="211"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Gas fuel</w:t>
            </w:r>
          </w:p>
        </w:tc>
        <w:tc>
          <w:tcPr>
            <w:tcW w:w="2239" w:type="dxa"/>
            <w:gridSpan w:val="2"/>
            <w:tcBorders>
              <w:right w:val="single" w:sz="8" w:space="0" w:color="auto"/>
            </w:tcBorders>
            <w:vAlign w:val="center"/>
          </w:tcPr>
          <w:p w14:paraId="17A0EC53" w14:textId="77777777" w:rsidR="00A95C85" w:rsidRPr="006E5904" w:rsidRDefault="00A95C85"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0.00000063 tCH</w:t>
            </w:r>
            <w:r w:rsidRPr="006E5904">
              <w:rPr>
                <w:rFonts w:asciiTheme="majorBidi" w:eastAsia="Century" w:hAnsiTheme="majorBidi" w:cstheme="majorBidi"/>
                <w:snapToGrid w:val="0"/>
                <w:color w:val="000000" w:themeColor="text1"/>
                <w:kern w:val="2"/>
                <w:sz w:val="21"/>
                <w:szCs w:val="21"/>
                <w:vertAlign w:val="subscript"/>
              </w:rPr>
              <w:t>4</w:t>
            </w:r>
            <w:r w:rsidRPr="006E5904">
              <w:rPr>
                <w:rFonts w:asciiTheme="majorBidi" w:eastAsia="Century" w:hAnsiTheme="majorBidi" w:cstheme="majorBidi"/>
                <w:snapToGrid w:val="0"/>
                <w:color w:val="000000" w:themeColor="text1"/>
                <w:kern w:val="2"/>
                <w:sz w:val="21"/>
                <w:szCs w:val="21"/>
              </w:rPr>
              <w:t>/GJ</w:t>
            </w:r>
          </w:p>
        </w:tc>
        <w:tc>
          <w:tcPr>
            <w:tcW w:w="30" w:type="dxa"/>
            <w:gridSpan w:val="2"/>
            <w:vAlign w:val="bottom"/>
          </w:tcPr>
          <w:p w14:paraId="1396F895" w14:textId="77777777" w:rsidR="00A95C85" w:rsidRPr="006E5904" w:rsidRDefault="00A95C85" w:rsidP="007C6EC3">
            <w:pPr>
              <w:rPr>
                <w:rFonts w:asciiTheme="majorBidi" w:hAnsiTheme="majorBidi" w:cstheme="majorBidi"/>
                <w:snapToGrid w:val="0"/>
                <w:color w:val="000000" w:themeColor="text1"/>
                <w:kern w:val="2"/>
                <w:sz w:val="1"/>
                <w:szCs w:val="1"/>
              </w:rPr>
            </w:pPr>
          </w:p>
        </w:tc>
      </w:tr>
      <w:tr w:rsidR="00A95C85" w:rsidRPr="006E5904" w14:paraId="41372402" w14:textId="77777777" w:rsidTr="00973A2D">
        <w:trPr>
          <w:trHeight w:val="58"/>
        </w:trPr>
        <w:tc>
          <w:tcPr>
            <w:tcW w:w="506" w:type="dxa"/>
            <w:gridSpan w:val="2"/>
            <w:vMerge/>
            <w:tcBorders>
              <w:left w:val="single" w:sz="8" w:space="0" w:color="auto"/>
              <w:bottom w:val="single" w:sz="8" w:space="0" w:color="auto"/>
              <w:right w:val="single" w:sz="8" w:space="0" w:color="auto"/>
            </w:tcBorders>
            <w:vAlign w:val="center"/>
          </w:tcPr>
          <w:p w14:paraId="0A1ABCE1" w14:textId="77777777" w:rsidR="00A95C85" w:rsidRPr="006E5904" w:rsidRDefault="00A95C85" w:rsidP="007C6EC3">
            <w:pPr>
              <w:rPr>
                <w:rFonts w:asciiTheme="majorBidi" w:hAnsiTheme="majorBidi" w:cstheme="majorBidi"/>
                <w:snapToGrid w:val="0"/>
                <w:color w:val="000000" w:themeColor="text1"/>
                <w:kern w:val="2"/>
                <w:sz w:val="5"/>
                <w:szCs w:val="5"/>
              </w:rPr>
            </w:pPr>
          </w:p>
        </w:tc>
        <w:tc>
          <w:tcPr>
            <w:tcW w:w="3522" w:type="dxa"/>
            <w:vMerge/>
            <w:tcBorders>
              <w:bottom w:val="single" w:sz="8" w:space="0" w:color="auto"/>
              <w:right w:val="single" w:sz="8" w:space="0" w:color="auto"/>
            </w:tcBorders>
            <w:vAlign w:val="center"/>
          </w:tcPr>
          <w:p w14:paraId="3ECCB544" w14:textId="77777777" w:rsidR="00A95C85" w:rsidRPr="006E5904" w:rsidRDefault="00A95C85" w:rsidP="008F23E9">
            <w:pPr>
              <w:ind w:left="113"/>
              <w:rPr>
                <w:rFonts w:asciiTheme="majorBidi" w:hAnsiTheme="majorBidi" w:cstheme="majorBidi"/>
                <w:snapToGrid w:val="0"/>
                <w:color w:val="000000" w:themeColor="text1"/>
                <w:kern w:val="2"/>
                <w:sz w:val="5"/>
                <w:szCs w:val="5"/>
              </w:rPr>
            </w:pPr>
          </w:p>
        </w:tc>
        <w:tc>
          <w:tcPr>
            <w:tcW w:w="2481" w:type="dxa"/>
            <w:tcBorders>
              <w:bottom w:val="single" w:sz="8" w:space="0" w:color="auto"/>
              <w:right w:val="single" w:sz="8" w:space="0" w:color="auto"/>
            </w:tcBorders>
            <w:vAlign w:val="center"/>
          </w:tcPr>
          <w:p w14:paraId="4E52CE04" w14:textId="77777777" w:rsidR="00A95C85" w:rsidRPr="006E5904" w:rsidRDefault="00A95C85" w:rsidP="007C6EC3">
            <w:pPr>
              <w:rPr>
                <w:rFonts w:asciiTheme="majorBidi" w:hAnsiTheme="majorBidi" w:cstheme="majorBidi"/>
                <w:snapToGrid w:val="0"/>
                <w:color w:val="000000" w:themeColor="text1"/>
                <w:kern w:val="2"/>
                <w:sz w:val="5"/>
                <w:szCs w:val="5"/>
              </w:rPr>
            </w:pPr>
          </w:p>
        </w:tc>
        <w:tc>
          <w:tcPr>
            <w:tcW w:w="2239" w:type="dxa"/>
            <w:gridSpan w:val="2"/>
            <w:tcBorders>
              <w:bottom w:val="single" w:sz="8" w:space="0" w:color="auto"/>
              <w:right w:val="single" w:sz="8" w:space="0" w:color="auto"/>
            </w:tcBorders>
            <w:vAlign w:val="center"/>
          </w:tcPr>
          <w:p w14:paraId="59B640E6" w14:textId="77777777" w:rsidR="00A95C85" w:rsidRPr="006E5904" w:rsidRDefault="00A95C85" w:rsidP="007C6EC3">
            <w:pPr>
              <w:rPr>
                <w:rFonts w:asciiTheme="majorBidi" w:hAnsiTheme="majorBidi" w:cstheme="majorBidi"/>
                <w:snapToGrid w:val="0"/>
                <w:color w:val="000000" w:themeColor="text1"/>
                <w:kern w:val="2"/>
                <w:sz w:val="5"/>
                <w:szCs w:val="5"/>
              </w:rPr>
            </w:pPr>
          </w:p>
        </w:tc>
        <w:tc>
          <w:tcPr>
            <w:tcW w:w="30" w:type="dxa"/>
            <w:gridSpan w:val="2"/>
            <w:vAlign w:val="bottom"/>
          </w:tcPr>
          <w:p w14:paraId="3FE4A267" w14:textId="77777777" w:rsidR="00A95C85" w:rsidRPr="006E5904" w:rsidRDefault="00A95C85" w:rsidP="007C6EC3">
            <w:pPr>
              <w:rPr>
                <w:rFonts w:asciiTheme="majorBidi" w:hAnsiTheme="majorBidi" w:cstheme="majorBidi"/>
                <w:snapToGrid w:val="0"/>
                <w:color w:val="000000" w:themeColor="text1"/>
                <w:kern w:val="2"/>
                <w:sz w:val="1"/>
                <w:szCs w:val="1"/>
              </w:rPr>
            </w:pPr>
          </w:p>
        </w:tc>
      </w:tr>
      <w:tr w:rsidR="00A95C85" w:rsidRPr="006E5904" w14:paraId="1246AB2F" w14:textId="77777777" w:rsidTr="00973A2D">
        <w:trPr>
          <w:trHeight w:val="350"/>
        </w:trPr>
        <w:tc>
          <w:tcPr>
            <w:tcW w:w="506" w:type="dxa"/>
            <w:gridSpan w:val="2"/>
            <w:vMerge w:val="restart"/>
            <w:tcBorders>
              <w:left w:val="single" w:sz="8" w:space="0" w:color="auto"/>
              <w:right w:val="single" w:sz="8" w:space="0" w:color="auto"/>
            </w:tcBorders>
            <w:vAlign w:val="center"/>
          </w:tcPr>
          <w:p w14:paraId="7B6D2B5A" w14:textId="77777777" w:rsidR="00A95C85" w:rsidRPr="006E5904" w:rsidRDefault="00A95C85"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13</w:t>
            </w:r>
          </w:p>
        </w:tc>
        <w:tc>
          <w:tcPr>
            <w:tcW w:w="3522" w:type="dxa"/>
            <w:vMerge w:val="restart"/>
            <w:tcBorders>
              <w:right w:val="single" w:sz="8" w:space="0" w:color="auto"/>
            </w:tcBorders>
            <w:vAlign w:val="center"/>
          </w:tcPr>
          <w:p w14:paraId="2625189A" w14:textId="77777777" w:rsidR="00A95C85" w:rsidRPr="006E5904" w:rsidRDefault="000C5138" w:rsidP="008F23E9">
            <w:pPr>
              <w:spacing w:line="211" w:lineRule="exact"/>
              <w:ind w:left="113"/>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Direct heating furnace</w:t>
            </w:r>
            <w:r w:rsidR="0063659C" w:rsidRPr="006E5904">
              <w:rPr>
                <w:rFonts w:asciiTheme="majorBidi" w:eastAsia="ＭＳ 明朝" w:hAnsiTheme="majorBidi" w:cstheme="majorBidi"/>
                <w:snapToGrid w:val="0"/>
                <w:color w:val="000000" w:themeColor="text1"/>
                <w:kern w:val="2"/>
                <w:sz w:val="21"/>
                <w:szCs w:val="21"/>
              </w:rPr>
              <w:t xml:space="preserve"> (for inorganic chemical industry products (other than carbon black) and foodstuffs)</w:t>
            </w:r>
          </w:p>
        </w:tc>
        <w:tc>
          <w:tcPr>
            <w:tcW w:w="2481" w:type="dxa"/>
            <w:tcBorders>
              <w:bottom w:val="single" w:sz="8" w:space="0" w:color="auto"/>
              <w:right w:val="single" w:sz="8" w:space="0" w:color="auto"/>
            </w:tcBorders>
            <w:vAlign w:val="center"/>
          </w:tcPr>
          <w:p w14:paraId="782D9DFD" w14:textId="77777777" w:rsidR="00A95C85" w:rsidRPr="006E5904" w:rsidRDefault="006803F2" w:rsidP="007C6EC3">
            <w:pPr>
              <w:spacing w:line="211"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Solid fuel</w:t>
            </w:r>
          </w:p>
        </w:tc>
        <w:tc>
          <w:tcPr>
            <w:tcW w:w="2239" w:type="dxa"/>
            <w:gridSpan w:val="2"/>
            <w:tcBorders>
              <w:bottom w:val="single" w:sz="8" w:space="0" w:color="auto"/>
              <w:right w:val="single" w:sz="8" w:space="0" w:color="auto"/>
            </w:tcBorders>
            <w:vAlign w:val="center"/>
          </w:tcPr>
          <w:p w14:paraId="0912EF25" w14:textId="77777777" w:rsidR="00A95C85" w:rsidRPr="006E5904" w:rsidRDefault="00A95C85"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0.000012 tCH</w:t>
            </w:r>
            <w:r w:rsidRPr="006E5904">
              <w:rPr>
                <w:rFonts w:asciiTheme="majorBidi" w:eastAsia="Century" w:hAnsiTheme="majorBidi" w:cstheme="majorBidi"/>
                <w:snapToGrid w:val="0"/>
                <w:color w:val="000000" w:themeColor="text1"/>
                <w:kern w:val="2"/>
                <w:sz w:val="21"/>
                <w:szCs w:val="21"/>
                <w:vertAlign w:val="subscript"/>
              </w:rPr>
              <w:t>4</w:t>
            </w:r>
            <w:r w:rsidRPr="006E5904">
              <w:rPr>
                <w:rFonts w:asciiTheme="majorBidi" w:eastAsia="Century" w:hAnsiTheme="majorBidi" w:cstheme="majorBidi"/>
                <w:snapToGrid w:val="0"/>
                <w:color w:val="000000" w:themeColor="text1"/>
                <w:kern w:val="2"/>
                <w:sz w:val="21"/>
                <w:szCs w:val="21"/>
              </w:rPr>
              <w:t>/GJ</w:t>
            </w:r>
          </w:p>
        </w:tc>
        <w:tc>
          <w:tcPr>
            <w:tcW w:w="30" w:type="dxa"/>
            <w:gridSpan w:val="2"/>
            <w:vAlign w:val="bottom"/>
          </w:tcPr>
          <w:p w14:paraId="366D1836" w14:textId="77777777" w:rsidR="00A95C85" w:rsidRPr="006E5904" w:rsidRDefault="00A95C85" w:rsidP="007C6EC3">
            <w:pPr>
              <w:rPr>
                <w:rFonts w:asciiTheme="majorBidi" w:hAnsiTheme="majorBidi" w:cstheme="majorBidi"/>
                <w:snapToGrid w:val="0"/>
                <w:color w:val="000000" w:themeColor="text1"/>
                <w:kern w:val="2"/>
                <w:sz w:val="1"/>
                <w:szCs w:val="1"/>
              </w:rPr>
            </w:pPr>
          </w:p>
        </w:tc>
      </w:tr>
      <w:tr w:rsidR="00A95C85" w:rsidRPr="006E5904" w14:paraId="21555244" w14:textId="77777777" w:rsidTr="00973A2D">
        <w:trPr>
          <w:trHeight w:val="106"/>
        </w:trPr>
        <w:tc>
          <w:tcPr>
            <w:tcW w:w="506" w:type="dxa"/>
            <w:gridSpan w:val="2"/>
            <w:vMerge/>
            <w:tcBorders>
              <w:left w:val="single" w:sz="8" w:space="0" w:color="auto"/>
              <w:right w:val="single" w:sz="8" w:space="0" w:color="auto"/>
            </w:tcBorders>
            <w:vAlign w:val="center"/>
          </w:tcPr>
          <w:p w14:paraId="3C21DC34" w14:textId="77777777" w:rsidR="00A95C85" w:rsidRPr="006E5904" w:rsidRDefault="00A95C85" w:rsidP="007C6EC3">
            <w:pPr>
              <w:rPr>
                <w:rFonts w:asciiTheme="majorBidi" w:hAnsiTheme="majorBidi" w:cstheme="majorBidi"/>
                <w:snapToGrid w:val="0"/>
                <w:color w:val="000000" w:themeColor="text1"/>
                <w:kern w:val="2"/>
                <w:sz w:val="9"/>
                <w:szCs w:val="9"/>
              </w:rPr>
            </w:pPr>
          </w:p>
        </w:tc>
        <w:tc>
          <w:tcPr>
            <w:tcW w:w="3522" w:type="dxa"/>
            <w:vMerge/>
            <w:tcBorders>
              <w:right w:val="single" w:sz="8" w:space="0" w:color="auto"/>
            </w:tcBorders>
            <w:vAlign w:val="center"/>
          </w:tcPr>
          <w:p w14:paraId="7A097E38" w14:textId="77777777" w:rsidR="00A95C85" w:rsidRPr="006E5904" w:rsidRDefault="00A95C85" w:rsidP="008F23E9">
            <w:pPr>
              <w:spacing w:line="211" w:lineRule="exact"/>
              <w:ind w:left="113"/>
              <w:rPr>
                <w:rFonts w:asciiTheme="majorBidi" w:hAnsiTheme="majorBidi" w:cstheme="majorBidi"/>
                <w:snapToGrid w:val="0"/>
                <w:color w:val="000000" w:themeColor="text1"/>
                <w:kern w:val="2"/>
                <w:sz w:val="20"/>
                <w:szCs w:val="20"/>
              </w:rPr>
            </w:pPr>
          </w:p>
        </w:tc>
        <w:tc>
          <w:tcPr>
            <w:tcW w:w="2481" w:type="dxa"/>
            <w:vMerge w:val="restart"/>
            <w:tcBorders>
              <w:right w:val="single" w:sz="8" w:space="0" w:color="auto"/>
            </w:tcBorders>
            <w:vAlign w:val="center"/>
          </w:tcPr>
          <w:p w14:paraId="593C278C" w14:textId="77777777" w:rsidR="00A95C85" w:rsidRPr="006E5904" w:rsidRDefault="00057A02" w:rsidP="007C6EC3">
            <w:pPr>
              <w:spacing w:line="211"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Gas fuel</w:t>
            </w:r>
          </w:p>
        </w:tc>
        <w:tc>
          <w:tcPr>
            <w:tcW w:w="2239" w:type="dxa"/>
            <w:gridSpan w:val="2"/>
            <w:vMerge w:val="restart"/>
            <w:tcBorders>
              <w:right w:val="single" w:sz="8" w:space="0" w:color="auto"/>
            </w:tcBorders>
            <w:vAlign w:val="center"/>
          </w:tcPr>
          <w:p w14:paraId="73C613C7" w14:textId="77777777" w:rsidR="00A95C85" w:rsidRPr="006E5904" w:rsidRDefault="00A95C85"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0.00000063 tCH</w:t>
            </w:r>
            <w:r w:rsidRPr="006E5904">
              <w:rPr>
                <w:rFonts w:asciiTheme="majorBidi" w:eastAsia="Century" w:hAnsiTheme="majorBidi" w:cstheme="majorBidi"/>
                <w:snapToGrid w:val="0"/>
                <w:color w:val="000000" w:themeColor="text1"/>
                <w:kern w:val="2"/>
                <w:sz w:val="21"/>
                <w:szCs w:val="21"/>
                <w:vertAlign w:val="subscript"/>
              </w:rPr>
              <w:t>4</w:t>
            </w:r>
            <w:r w:rsidRPr="006E5904">
              <w:rPr>
                <w:rFonts w:asciiTheme="majorBidi" w:eastAsia="Century" w:hAnsiTheme="majorBidi" w:cstheme="majorBidi"/>
                <w:snapToGrid w:val="0"/>
                <w:color w:val="000000" w:themeColor="text1"/>
                <w:kern w:val="2"/>
                <w:sz w:val="21"/>
                <w:szCs w:val="21"/>
              </w:rPr>
              <w:t>/GJ</w:t>
            </w:r>
          </w:p>
        </w:tc>
        <w:tc>
          <w:tcPr>
            <w:tcW w:w="30" w:type="dxa"/>
            <w:gridSpan w:val="2"/>
            <w:vAlign w:val="bottom"/>
          </w:tcPr>
          <w:p w14:paraId="10F1A50B" w14:textId="77777777" w:rsidR="00A95C85" w:rsidRPr="006E5904" w:rsidRDefault="00A95C85" w:rsidP="007C6EC3">
            <w:pPr>
              <w:rPr>
                <w:rFonts w:asciiTheme="majorBidi" w:hAnsiTheme="majorBidi" w:cstheme="majorBidi"/>
                <w:snapToGrid w:val="0"/>
                <w:color w:val="000000" w:themeColor="text1"/>
                <w:kern w:val="2"/>
                <w:sz w:val="1"/>
                <w:szCs w:val="1"/>
              </w:rPr>
            </w:pPr>
          </w:p>
        </w:tc>
      </w:tr>
      <w:tr w:rsidR="00A95C85" w:rsidRPr="006E5904" w14:paraId="56F4AE20" w14:textId="77777777" w:rsidTr="00973A2D">
        <w:trPr>
          <w:trHeight w:val="185"/>
        </w:trPr>
        <w:tc>
          <w:tcPr>
            <w:tcW w:w="506" w:type="dxa"/>
            <w:gridSpan w:val="2"/>
            <w:vMerge/>
            <w:tcBorders>
              <w:left w:val="single" w:sz="8" w:space="0" w:color="auto"/>
              <w:right w:val="single" w:sz="8" w:space="0" w:color="auto"/>
            </w:tcBorders>
            <w:vAlign w:val="center"/>
          </w:tcPr>
          <w:p w14:paraId="6141C82D" w14:textId="77777777" w:rsidR="00A95C85" w:rsidRPr="006E5904" w:rsidRDefault="00A95C85" w:rsidP="007C6EC3">
            <w:pPr>
              <w:rPr>
                <w:rFonts w:asciiTheme="majorBidi" w:hAnsiTheme="majorBidi" w:cstheme="majorBidi"/>
                <w:snapToGrid w:val="0"/>
                <w:color w:val="000000" w:themeColor="text1"/>
                <w:kern w:val="2"/>
                <w:sz w:val="16"/>
                <w:szCs w:val="16"/>
              </w:rPr>
            </w:pPr>
          </w:p>
        </w:tc>
        <w:tc>
          <w:tcPr>
            <w:tcW w:w="3522" w:type="dxa"/>
            <w:vMerge/>
            <w:tcBorders>
              <w:right w:val="single" w:sz="8" w:space="0" w:color="auto"/>
            </w:tcBorders>
            <w:vAlign w:val="center"/>
          </w:tcPr>
          <w:p w14:paraId="33A95F82" w14:textId="77777777" w:rsidR="00A95C85" w:rsidRPr="006E5904" w:rsidRDefault="00A95C85" w:rsidP="008F23E9">
            <w:pPr>
              <w:ind w:left="113"/>
              <w:rPr>
                <w:rFonts w:asciiTheme="majorBidi" w:hAnsiTheme="majorBidi" w:cstheme="majorBidi"/>
                <w:snapToGrid w:val="0"/>
                <w:color w:val="000000" w:themeColor="text1"/>
                <w:kern w:val="2"/>
                <w:sz w:val="16"/>
                <w:szCs w:val="16"/>
              </w:rPr>
            </w:pPr>
          </w:p>
        </w:tc>
        <w:tc>
          <w:tcPr>
            <w:tcW w:w="2481" w:type="dxa"/>
            <w:vMerge/>
            <w:tcBorders>
              <w:right w:val="single" w:sz="8" w:space="0" w:color="auto"/>
            </w:tcBorders>
            <w:vAlign w:val="center"/>
          </w:tcPr>
          <w:p w14:paraId="03C1CD0E" w14:textId="77777777" w:rsidR="00A95C85" w:rsidRPr="006E5904" w:rsidRDefault="00A95C85" w:rsidP="007C6EC3">
            <w:pPr>
              <w:rPr>
                <w:rFonts w:asciiTheme="majorBidi" w:hAnsiTheme="majorBidi" w:cstheme="majorBidi"/>
                <w:snapToGrid w:val="0"/>
                <w:color w:val="000000" w:themeColor="text1"/>
                <w:kern w:val="2"/>
                <w:sz w:val="16"/>
                <w:szCs w:val="16"/>
              </w:rPr>
            </w:pPr>
          </w:p>
        </w:tc>
        <w:tc>
          <w:tcPr>
            <w:tcW w:w="2239" w:type="dxa"/>
            <w:gridSpan w:val="2"/>
            <w:vMerge/>
            <w:tcBorders>
              <w:right w:val="single" w:sz="8" w:space="0" w:color="auto"/>
            </w:tcBorders>
            <w:vAlign w:val="center"/>
          </w:tcPr>
          <w:p w14:paraId="3CE448DC" w14:textId="77777777" w:rsidR="00A95C85" w:rsidRPr="006E5904" w:rsidRDefault="00A95C85" w:rsidP="007C6EC3">
            <w:pPr>
              <w:rPr>
                <w:rFonts w:asciiTheme="majorBidi" w:hAnsiTheme="majorBidi" w:cstheme="majorBidi"/>
                <w:snapToGrid w:val="0"/>
                <w:color w:val="000000" w:themeColor="text1"/>
                <w:kern w:val="2"/>
                <w:sz w:val="16"/>
                <w:szCs w:val="16"/>
              </w:rPr>
            </w:pPr>
          </w:p>
        </w:tc>
        <w:tc>
          <w:tcPr>
            <w:tcW w:w="30" w:type="dxa"/>
            <w:gridSpan w:val="2"/>
            <w:vAlign w:val="bottom"/>
          </w:tcPr>
          <w:p w14:paraId="1CCBF14C" w14:textId="77777777" w:rsidR="00A95C85" w:rsidRPr="006E5904" w:rsidRDefault="00A95C85" w:rsidP="007C6EC3">
            <w:pPr>
              <w:rPr>
                <w:rFonts w:asciiTheme="majorBidi" w:hAnsiTheme="majorBidi" w:cstheme="majorBidi"/>
                <w:snapToGrid w:val="0"/>
                <w:color w:val="000000" w:themeColor="text1"/>
                <w:kern w:val="2"/>
                <w:sz w:val="1"/>
                <w:szCs w:val="1"/>
              </w:rPr>
            </w:pPr>
          </w:p>
        </w:tc>
      </w:tr>
      <w:tr w:rsidR="00A95C85" w:rsidRPr="006E5904" w14:paraId="23538318" w14:textId="77777777" w:rsidTr="00973A2D">
        <w:trPr>
          <w:trHeight w:val="58"/>
        </w:trPr>
        <w:tc>
          <w:tcPr>
            <w:tcW w:w="506" w:type="dxa"/>
            <w:gridSpan w:val="2"/>
            <w:vMerge/>
            <w:tcBorders>
              <w:left w:val="single" w:sz="8" w:space="0" w:color="auto"/>
              <w:bottom w:val="single" w:sz="8" w:space="0" w:color="auto"/>
              <w:right w:val="single" w:sz="8" w:space="0" w:color="auto"/>
            </w:tcBorders>
            <w:vAlign w:val="center"/>
          </w:tcPr>
          <w:p w14:paraId="03C8E057" w14:textId="77777777" w:rsidR="00A95C85" w:rsidRPr="006E5904" w:rsidRDefault="00A95C85" w:rsidP="007C6EC3">
            <w:pPr>
              <w:rPr>
                <w:rFonts w:asciiTheme="majorBidi" w:hAnsiTheme="majorBidi" w:cstheme="majorBidi"/>
                <w:snapToGrid w:val="0"/>
                <w:color w:val="000000" w:themeColor="text1"/>
                <w:kern w:val="2"/>
                <w:sz w:val="5"/>
                <w:szCs w:val="5"/>
              </w:rPr>
            </w:pPr>
          </w:p>
        </w:tc>
        <w:tc>
          <w:tcPr>
            <w:tcW w:w="3522" w:type="dxa"/>
            <w:vMerge/>
            <w:tcBorders>
              <w:bottom w:val="single" w:sz="8" w:space="0" w:color="auto"/>
              <w:right w:val="single" w:sz="8" w:space="0" w:color="auto"/>
            </w:tcBorders>
            <w:vAlign w:val="center"/>
          </w:tcPr>
          <w:p w14:paraId="4C530D7F" w14:textId="77777777" w:rsidR="00A95C85" w:rsidRPr="006E5904" w:rsidRDefault="00A95C85" w:rsidP="008F23E9">
            <w:pPr>
              <w:ind w:left="113"/>
              <w:rPr>
                <w:rFonts w:asciiTheme="majorBidi" w:hAnsiTheme="majorBidi" w:cstheme="majorBidi"/>
                <w:snapToGrid w:val="0"/>
                <w:color w:val="000000" w:themeColor="text1"/>
                <w:kern w:val="2"/>
                <w:sz w:val="5"/>
                <w:szCs w:val="5"/>
              </w:rPr>
            </w:pPr>
          </w:p>
        </w:tc>
        <w:tc>
          <w:tcPr>
            <w:tcW w:w="2481" w:type="dxa"/>
            <w:tcBorders>
              <w:bottom w:val="single" w:sz="8" w:space="0" w:color="auto"/>
              <w:right w:val="single" w:sz="8" w:space="0" w:color="auto"/>
            </w:tcBorders>
            <w:vAlign w:val="center"/>
          </w:tcPr>
          <w:p w14:paraId="29399B34" w14:textId="77777777" w:rsidR="00A95C85" w:rsidRPr="006E5904" w:rsidRDefault="00A95C85" w:rsidP="007C6EC3">
            <w:pPr>
              <w:rPr>
                <w:rFonts w:asciiTheme="majorBidi" w:hAnsiTheme="majorBidi" w:cstheme="majorBidi"/>
                <w:snapToGrid w:val="0"/>
                <w:color w:val="000000" w:themeColor="text1"/>
                <w:kern w:val="2"/>
                <w:sz w:val="5"/>
                <w:szCs w:val="5"/>
              </w:rPr>
            </w:pPr>
          </w:p>
        </w:tc>
        <w:tc>
          <w:tcPr>
            <w:tcW w:w="2239" w:type="dxa"/>
            <w:gridSpan w:val="2"/>
            <w:tcBorders>
              <w:bottom w:val="single" w:sz="8" w:space="0" w:color="auto"/>
              <w:right w:val="single" w:sz="8" w:space="0" w:color="auto"/>
            </w:tcBorders>
            <w:vAlign w:val="center"/>
          </w:tcPr>
          <w:p w14:paraId="2203DA1B" w14:textId="77777777" w:rsidR="00A95C85" w:rsidRPr="006E5904" w:rsidRDefault="00A95C85" w:rsidP="007C6EC3">
            <w:pPr>
              <w:rPr>
                <w:rFonts w:asciiTheme="majorBidi" w:hAnsiTheme="majorBidi" w:cstheme="majorBidi"/>
                <w:snapToGrid w:val="0"/>
                <w:color w:val="000000" w:themeColor="text1"/>
                <w:kern w:val="2"/>
                <w:sz w:val="5"/>
                <w:szCs w:val="5"/>
              </w:rPr>
            </w:pPr>
          </w:p>
        </w:tc>
        <w:tc>
          <w:tcPr>
            <w:tcW w:w="30" w:type="dxa"/>
            <w:gridSpan w:val="2"/>
            <w:vAlign w:val="bottom"/>
          </w:tcPr>
          <w:p w14:paraId="08D30AD7" w14:textId="77777777" w:rsidR="00A95C85" w:rsidRPr="006E5904" w:rsidRDefault="00A95C85" w:rsidP="007C6EC3">
            <w:pPr>
              <w:rPr>
                <w:rFonts w:asciiTheme="majorBidi" w:hAnsiTheme="majorBidi" w:cstheme="majorBidi"/>
                <w:snapToGrid w:val="0"/>
                <w:color w:val="000000" w:themeColor="text1"/>
                <w:kern w:val="2"/>
                <w:sz w:val="1"/>
                <w:szCs w:val="1"/>
              </w:rPr>
            </w:pPr>
          </w:p>
        </w:tc>
      </w:tr>
      <w:tr w:rsidR="005C6693" w:rsidRPr="006E5904" w14:paraId="7D14D62B" w14:textId="77777777" w:rsidTr="00973A2D">
        <w:trPr>
          <w:trHeight w:val="275"/>
        </w:trPr>
        <w:tc>
          <w:tcPr>
            <w:tcW w:w="506" w:type="dxa"/>
            <w:gridSpan w:val="2"/>
            <w:vMerge w:val="restart"/>
            <w:tcBorders>
              <w:left w:val="single" w:sz="8" w:space="0" w:color="auto"/>
              <w:right w:val="single" w:sz="8" w:space="0" w:color="auto"/>
            </w:tcBorders>
            <w:vAlign w:val="center"/>
          </w:tcPr>
          <w:p w14:paraId="55D8F0E8" w14:textId="77777777" w:rsidR="005C6693" w:rsidRPr="006E5904" w:rsidRDefault="005C6693"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14</w:t>
            </w:r>
          </w:p>
        </w:tc>
        <w:tc>
          <w:tcPr>
            <w:tcW w:w="3522" w:type="dxa"/>
            <w:vMerge w:val="restart"/>
            <w:tcBorders>
              <w:right w:val="single" w:sz="8" w:space="0" w:color="auto"/>
            </w:tcBorders>
            <w:vAlign w:val="center"/>
          </w:tcPr>
          <w:p w14:paraId="7E9ECF2A" w14:textId="77777777" w:rsidR="005C6693" w:rsidRPr="006E5904" w:rsidRDefault="0057318F" w:rsidP="008F23E9">
            <w:pPr>
              <w:spacing w:line="211" w:lineRule="exact"/>
              <w:ind w:left="113"/>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Aggregate drying furnace</w:t>
            </w:r>
          </w:p>
        </w:tc>
        <w:tc>
          <w:tcPr>
            <w:tcW w:w="2481" w:type="dxa"/>
            <w:vMerge w:val="restart"/>
            <w:tcBorders>
              <w:right w:val="single" w:sz="8" w:space="0" w:color="auto"/>
            </w:tcBorders>
            <w:vAlign w:val="center"/>
          </w:tcPr>
          <w:p w14:paraId="2D7E8B20" w14:textId="77777777" w:rsidR="005C6693" w:rsidRPr="006E5904" w:rsidRDefault="006803F2" w:rsidP="0057318F">
            <w:pPr>
              <w:spacing w:line="211" w:lineRule="exact"/>
              <w:ind w:left="80"/>
              <w:rPr>
                <w:rFonts w:asciiTheme="majorBidi" w:hAnsiTheme="majorBidi" w:cstheme="majorBidi"/>
                <w:snapToGrid w:val="0"/>
                <w:color w:val="000000" w:themeColor="text1"/>
                <w:kern w:val="2"/>
                <w:sz w:val="20"/>
                <w:szCs w:val="20"/>
                <w:lang w:val="es-MX"/>
              </w:rPr>
            </w:pPr>
            <w:r w:rsidRPr="006E5904">
              <w:rPr>
                <w:rFonts w:asciiTheme="majorBidi" w:eastAsia="ＭＳ 明朝" w:hAnsiTheme="majorBidi" w:cstheme="majorBidi"/>
                <w:snapToGrid w:val="0"/>
                <w:color w:val="000000" w:themeColor="text1"/>
                <w:kern w:val="2"/>
                <w:sz w:val="21"/>
                <w:szCs w:val="21"/>
                <w:lang w:val="es-MX"/>
              </w:rPr>
              <w:t>Solid fuel</w:t>
            </w:r>
            <w:r w:rsidR="0057318F" w:rsidRPr="006E5904">
              <w:rPr>
                <w:rFonts w:asciiTheme="majorBidi" w:eastAsia="ＭＳ 明朝" w:hAnsiTheme="majorBidi" w:cstheme="majorBidi"/>
                <w:snapToGrid w:val="0"/>
                <w:color w:val="000000" w:themeColor="text1"/>
                <w:kern w:val="2"/>
                <w:sz w:val="21"/>
                <w:szCs w:val="21"/>
                <w:lang w:val="es-MX"/>
              </w:rPr>
              <w:t>, l</w:t>
            </w:r>
            <w:r w:rsidR="00343323" w:rsidRPr="006E5904">
              <w:rPr>
                <w:rFonts w:asciiTheme="majorBidi" w:eastAsia="ＭＳ 明朝" w:hAnsiTheme="majorBidi" w:cstheme="majorBidi"/>
                <w:snapToGrid w:val="0"/>
                <w:color w:val="000000" w:themeColor="text1"/>
                <w:kern w:val="2"/>
                <w:sz w:val="21"/>
                <w:szCs w:val="21"/>
                <w:lang w:val="es-MX"/>
              </w:rPr>
              <w:t>iquid fuel</w:t>
            </w:r>
            <w:r w:rsidR="0057318F" w:rsidRPr="006E5904">
              <w:rPr>
                <w:rFonts w:asciiTheme="majorBidi" w:eastAsia="ＭＳ 明朝" w:hAnsiTheme="majorBidi" w:cstheme="majorBidi"/>
                <w:snapToGrid w:val="0"/>
                <w:color w:val="000000" w:themeColor="text1"/>
                <w:kern w:val="2"/>
                <w:sz w:val="21"/>
                <w:szCs w:val="21"/>
                <w:lang w:val="es-MX"/>
              </w:rPr>
              <w:t>, g</w:t>
            </w:r>
            <w:r w:rsidR="00057A02" w:rsidRPr="006E5904">
              <w:rPr>
                <w:rFonts w:asciiTheme="majorBidi" w:eastAsia="ＭＳ 明朝" w:hAnsiTheme="majorBidi" w:cstheme="majorBidi"/>
                <w:snapToGrid w:val="0"/>
                <w:color w:val="000000" w:themeColor="text1"/>
                <w:kern w:val="2"/>
                <w:sz w:val="21"/>
                <w:szCs w:val="21"/>
                <w:lang w:val="es-MX"/>
              </w:rPr>
              <w:t>as fuel</w:t>
            </w:r>
          </w:p>
        </w:tc>
        <w:tc>
          <w:tcPr>
            <w:tcW w:w="2239" w:type="dxa"/>
            <w:gridSpan w:val="2"/>
            <w:vMerge w:val="restart"/>
            <w:tcBorders>
              <w:right w:val="single" w:sz="8" w:space="0" w:color="auto"/>
            </w:tcBorders>
            <w:vAlign w:val="center"/>
          </w:tcPr>
          <w:p w14:paraId="6AAC10AE" w14:textId="77777777" w:rsidR="005C6693" w:rsidRPr="006E5904" w:rsidRDefault="005C6693"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0.000027 tCH</w:t>
            </w:r>
            <w:r w:rsidRPr="006E5904">
              <w:rPr>
                <w:rFonts w:asciiTheme="majorBidi" w:eastAsia="Century" w:hAnsiTheme="majorBidi" w:cstheme="majorBidi"/>
                <w:snapToGrid w:val="0"/>
                <w:color w:val="000000" w:themeColor="text1"/>
                <w:kern w:val="2"/>
                <w:sz w:val="21"/>
                <w:szCs w:val="21"/>
                <w:vertAlign w:val="subscript"/>
              </w:rPr>
              <w:t>4</w:t>
            </w:r>
            <w:r w:rsidRPr="006E5904">
              <w:rPr>
                <w:rFonts w:asciiTheme="majorBidi" w:eastAsia="Century" w:hAnsiTheme="majorBidi" w:cstheme="majorBidi"/>
                <w:snapToGrid w:val="0"/>
                <w:color w:val="000000" w:themeColor="text1"/>
                <w:kern w:val="2"/>
                <w:sz w:val="21"/>
                <w:szCs w:val="21"/>
              </w:rPr>
              <w:t>/GJ</w:t>
            </w:r>
          </w:p>
        </w:tc>
        <w:tc>
          <w:tcPr>
            <w:tcW w:w="30" w:type="dxa"/>
            <w:gridSpan w:val="2"/>
            <w:vAlign w:val="bottom"/>
          </w:tcPr>
          <w:p w14:paraId="6608DD0B" w14:textId="77777777" w:rsidR="005C6693" w:rsidRPr="006E5904" w:rsidRDefault="005C6693" w:rsidP="007C6EC3">
            <w:pPr>
              <w:rPr>
                <w:rFonts w:asciiTheme="majorBidi" w:hAnsiTheme="majorBidi" w:cstheme="majorBidi"/>
                <w:snapToGrid w:val="0"/>
                <w:color w:val="000000" w:themeColor="text1"/>
                <w:kern w:val="2"/>
                <w:sz w:val="1"/>
                <w:szCs w:val="1"/>
              </w:rPr>
            </w:pPr>
          </w:p>
        </w:tc>
      </w:tr>
      <w:tr w:rsidR="005C6693" w:rsidRPr="006E5904" w14:paraId="39A420A3" w14:textId="77777777" w:rsidTr="00973A2D">
        <w:trPr>
          <w:trHeight w:val="197"/>
        </w:trPr>
        <w:tc>
          <w:tcPr>
            <w:tcW w:w="506" w:type="dxa"/>
            <w:gridSpan w:val="2"/>
            <w:vMerge/>
            <w:tcBorders>
              <w:left w:val="single" w:sz="8" w:space="0" w:color="auto"/>
              <w:right w:val="single" w:sz="8" w:space="0" w:color="auto"/>
            </w:tcBorders>
            <w:vAlign w:val="center"/>
          </w:tcPr>
          <w:p w14:paraId="23693465" w14:textId="77777777" w:rsidR="005C6693" w:rsidRPr="006E5904" w:rsidRDefault="005C6693" w:rsidP="007C6EC3">
            <w:pPr>
              <w:rPr>
                <w:rFonts w:asciiTheme="majorBidi" w:hAnsiTheme="majorBidi" w:cstheme="majorBidi"/>
                <w:snapToGrid w:val="0"/>
                <w:color w:val="000000" w:themeColor="text1"/>
                <w:kern w:val="2"/>
                <w:sz w:val="17"/>
                <w:szCs w:val="17"/>
              </w:rPr>
            </w:pPr>
          </w:p>
        </w:tc>
        <w:tc>
          <w:tcPr>
            <w:tcW w:w="3522" w:type="dxa"/>
            <w:vMerge/>
            <w:tcBorders>
              <w:right w:val="single" w:sz="8" w:space="0" w:color="auto"/>
            </w:tcBorders>
            <w:vAlign w:val="center"/>
          </w:tcPr>
          <w:p w14:paraId="160BDB70" w14:textId="77777777" w:rsidR="005C6693" w:rsidRPr="006E5904" w:rsidRDefault="005C6693" w:rsidP="008F23E9">
            <w:pPr>
              <w:ind w:left="113"/>
              <w:rPr>
                <w:rFonts w:asciiTheme="majorBidi" w:hAnsiTheme="majorBidi" w:cstheme="majorBidi"/>
                <w:snapToGrid w:val="0"/>
                <w:color w:val="000000" w:themeColor="text1"/>
                <w:kern w:val="2"/>
                <w:sz w:val="17"/>
                <w:szCs w:val="17"/>
              </w:rPr>
            </w:pPr>
          </w:p>
        </w:tc>
        <w:tc>
          <w:tcPr>
            <w:tcW w:w="2481" w:type="dxa"/>
            <w:vMerge/>
            <w:tcBorders>
              <w:right w:val="single" w:sz="8" w:space="0" w:color="auto"/>
            </w:tcBorders>
            <w:vAlign w:val="center"/>
          </w:tcPr>
          <w:p w14:paraId="5FEE1BDF" w14:textId="77777777" w:rsidR="005C6693" w:rsidRPr="006E5904" w:rsidRDefault="005C6693" w:rsidP="007C6EC3">
            <w:pPr>
              <w:spacing w:line="211" w:lineRule="exact"/>
              <w:ind w:left="80"/>
              <w:rPr>
                <w:rFonts w:asciiTheme="majorBidi" w:hAnsiTheme="majorBidi" w:cstheme="majorBidi"/>
                <w:snapToGrid w:val="0"/>
                <w:color w:val="000000" w:themeColor="text1"/>
                <w:kern w:val="2"/>
                <w:sz w:val="20"/>
                <w:szCs w:val="20"/>
              </w:rPr>
            </w:pPr>
          </w:p>
        </w:tc>
        <w:tc>
          <w:tcPr>
            <w:tcW w:w="2239" w:type="dxa"/>
            <w:gridSpan w:val="2"/>
            <w:vMerge/>
            <w:tcBorders>
              <w:right w:val="single" w:sz="8" w:space="0" w:color="auto"/>
            </w:tcBorders>
            <w:vAlign w:val="center"/>
          </w:tcPr>
          <w:p w14:paraId="4CB01F17" w14:textId="77777777" w:rsidR="005C6693" w:rsidRPr="006E5904" w:rsidRDefault="005C6693" w:rsidP="007C6EC3">
            <w:pPr>
              <w:rPr>
                <w:rFonts w:asciiTheme="majorBidi" w:hAnsiTheme="majorBidi" w:cstheme="majorBidi"/>
                <w:snapToGrid w:val="0"/>
                <w:color w:val="000000" w:themeColor="text1"/>
                <w:kern w:val="2"/>
                <w:sz w:val="17"/>
                <w:szCs w:val="17"/>
              </w:rPr>
            </w:pPr>
          </w:p>
        </w:tc>
        <w:tc>
          <w:tcPr>
            <w:tcW w:w="30" w:type="dxa"/>
            <w:gridSpan w:val="2"/>
            <w:vAlign w:val="bottom"/>
          </w:tcPr>
          <w:p w14:paraId="1BA59079" w14:textId="77777777" w:rsidR="005C6693" w:rsidRPr="006E5904" w:rsidRDefault="005C6693" w:rsidP="007C6EC3">
            <w:pPr>
              <w:rPr>
                <w:rFonts w:asciiTheme="majorBidi" w:hAnsiTheme="majorBidi" w:cstheme="majorBidi"/>
                <w:snapToGrid w:val="0"/>
                <w:color w:val="000000" w:themeColor="text1"/>
                <w:kern w:val="2"/>
                <w:sz w:val="1"/>
                <w:szCs w:val="1"/>
              </w:rPr>
            </w:pPr>
          </w:p>
        </w:tc>
      </w:tr>
      <w:tr w:rsidR="005C6693" w:rsidRPr="006E5904" w14:paraId="4CC2B612" w14:textId="77777777" w:rsidTr="00973A2D">
        <w:trPr>
          <w:trHeight w:val="163"/>
        </w:trPr>
        <w:tc>
          <w:tcPr>
            <w:tcW w:w="506" w:type="dxa"/>
            <w:gridSpan w:val="2"/>
            <w:vMerge/>
            <w:tcBorders>
              <w:left w:val="single" w:sz="8" w:space="0" w:color="auto"/>
              <w:right w:val="single" w:sz="8" w:space="0" w:color="auto"/>
            </w:tcBorders>
            <w:vAlign w:val="center"/>
          </w:tcPr>
          <w:p w14:paraId="6884ED45" w14:textId="77777777" w:rsidR="005C6693" w:rsidRPr="006E5904" w:rsidRDefault="005C6693" w:rsidP="007C6EC3">
            <w:pPr>
              <w:rPr>
                <w:rFonts w:asciiTheme="majorBidi" w:hAnsiTheme="majorBidi" w:cstheme="majorBidi"/>
                <w:snapToGrid w:val="0"/>
                <w:color w:val="000000" w:themeColor="text1"/>
                <w:kern w:val="2"/>
                <w:sz w:val="14"/>
                <w:szCs w:val="14"/>
              </w:rPr>
            </w:pPr>
          </w:p>
        </w:tc>
        <w:tc>
          <w:tcPr>
            <w:tcW w:w="3522" w:type="dxa"/>
            <w:vMerge/>
            <w:tcBorders>
              <w:right w:val="single" w:sz="8" w:space="0" w:color="auto"/>
            </w:tcBorders>
            <w:vAlign w:val="center"/>
          </w:tcPr>
          <w:p w14:paraId="4E8F6B06" w14:textId="77777777" w:rsidR="005C6693" w:rsidRPr="006E5904" w:rsidRDefault="005C6693" w:rsidP="008F23E9">
            <w:pPr>
              <w:ind w:left="113"/>
              <w:rPr>
                <w:rFonts w:asciiTheme="majorBidi" w:hAnsiTheme="majorBidi" w:cstheme="majorBidi"/>
                <w:snapToGrid w:val="0"/>
                <w:color w:val="000000" w:themeColor="text1"/>
                <w:kern w:val="2"/>
                <w:sz w:val="14"/>
                <w:szCs w:val="14"/>
              </w:rPr>
            </w:pPr>
          </w:p>
        </w:tc>
        <w:tc>
          <w:tcPr>
            <w:tcW w:w="2481" w:type="dxa"/>
            <w:vMerge/>
            <w:tcBorders>
              <w:right w:val="single" w:sz="8" w:space="0" w:color="auto"/>
            </w:tcBorders>
            <w:vAlign w:val="center"/>
          </w:tcPr>
          <w:p w14:paraId="6F09A1CA" w14:textId="77777777" w:rsidR="005C6693" w:rsidRPr="006E5904" w:rsidRDefault="005C6693" w:rsidP="007C6EC3">
            <w:pPr>
              <w:rPr>
                <w:rFonts w:asciiTheme="majorBidi" w:hAnsiTheme="majorBidi" w:cstheme="majorBidi"/>
                <w:snapToGrid w:val="0"/>
                <w:color w:val="000000" w:themeColor="text1"/>
                <w:kern w:val="2"/>
                <w:sz w:val="14"/>
                <w:szCs w:val="14"/>
              </w:rPr>
            </w:pPr>
          </w:p>
        </w:tc>
        <w:tc>
          <w:tcPr>
            <w:tcW w:w="2239" w:type="dxa"/>
            <w:gridSpan w:val="2"/>
            <w:vMerge/>
            <w:tcBorders>
              <w:right w:val="single" w:sz="8" w:space="0" w:color="auto"/>
            </w:tcBorders>
            <w:vAlign w:val="center"/>
          </w:tcPr>
          <w:p w14:paraId="5F90AFB4" w14:textId="77777777" w:rsidR="005C6693" w:rsidRPr="006E5904" w:rsidRDefault="005C6693" w:rsidP="007C6EC3">
            <w:pPr>
              <w:rPr>
                <w:rFonts w:asciiTheme="majorBidi" w:hAnsiTheme="majorBidi" w:cstheme="majorBidi"/>
                <w:snapToGrid w:val="0"/>
                <w:color w:val="000000" w:themeColor="text1"/>
                <w:kern w:val="2"/>
                <w:sz w:val="14"/>
                <w:szCs w:val="14"/>
              </w:rPr>
            </w:pPr>
          </w:p>
        </w:tc>
        <w:tc>
          <w:tcPr>
            <w:tcW w:w="30" w:type="dxa"/>
            <w:gridSpan w:val="2"/>
            <w:vAlign w:val="bottom"/>
          </w:tcPr>
          <w:p w14:paraId="4CB166D4" w14:textId="77777777" w:rsidR="005C6693" w:rsidRPr="006E5904" w:rsidRDefault="005C6693" w:rsidP="007C6EC3">
            <w:pPr>
              <w:rPr>
                <w:rFonts w:asciiTheme="majorBidi" w:hAnsiTheme="majorBidi" w:cstheme="majorBidi"/>
                <w:snapToGrid w:val="0"/>
                <w:color w:val="000000" w:themeColor="text1"/>
                <w:kern w:val="2"/>
                <w:sz w:val="1"/>
                <w:szCs w:val="1"/>
              </w:rPr>
            </w:pPr>
          </w:p>
        </w:tc>
      </w:tr>
      <w:tr w:rsidR="005C6693" w:rsidRPr="006E5904" w14:paraId="4C072CA1" w14:textId="77777777" w:rsidTr="00973A2D">
        <w:trPr>
          <w:trHeight w:val="75"/>
        </w:trPr>
        <w:tc>
          <w:tcPr>
            <w:tcW w:w="506" w:type="dxa"/>
            <w:gridSpan w:val="2"/>
            <w:vMerge/>
            <w:tcBorders>
              <w:left w:val="single" w:sz="8" w:space="0" w:color="auto"/>
              <w:bottom w:val="single" w:sz="8" w:space="0" w:color="auto"/>
              <w:right w:val="single" w:sz="8" w:space="0" w:color="auto"/>
            </w:tcBorders>
            <w:vAlign w:val="center"/>
          </w:tcPr>
          <w:p w14:paraId="64CFAF52" w14:textId="77777777" w:rsidR="005C6693" w:rsidRPr="006E5904" w:rsidRDefault="005C6693" w:rsidP="007C6EC3">
            <w:pPr>
              <w:rPr>
                <w:rFonts w:asciiTheme="majorBidi" w:hAnsiTheme="majorBidi" w:cstheme="majorBidi"/>
                <w:snapToGrid w:val="0"/>
                <w:color w:val="000000" w:themeColor="text1"/>
                <w:kern w:val="2"/>
                <w:sz w:val="6"/>
                <w:szCs w:val="6"/>
              </w:rPr>
            </w:pPr>
          </w:p>
        </w:tc>
        <w:tc>
          <w:tcPr>
            <w:tcW w:w="3522" w:type="dxa"/>
            <w:vMerge/>
            <w:tcBorders>
              <w:bottom w:val="single" w:sz="8" w:space="0" w:color="auto"/>
              <w:right w:val="single" w:sz="8" w:space="0" w:color="auto"/>
            </w:tcBorders>
            <w:vAlign w:val="center"/>
          </w:tcPr>
          <w:p w14:paraId="0E85D461" w14:textId="77777777" w:rsidR="005C6693" w:rsidRPr="006E5904" w:rsidRDefault="005C6693" w:rsidP="008F23E9">
            <w:pPr>
              <w:ind w:left="113"/>
              <w:rPr>
                <w:rFonts w:asciiTheme="majorBidi" w:hAnsiTheme="majorBidi" w:cstheme="majorBidi"/>
                <w:snapToGrid w:val="0"/>
                <w:color w:val="000000" w:themeColor="text1"/>
                <w:kern w:val="2"/>
                <w:sz w:val="6"/>
                <w:szCs w:val="6"/>
              </w:rPr>
            </w:pPr>
          </w:p>
        </w:tc>
        <w:tc>
          <w:tcPr>
            <w:tcW w:w="2481" w:type="dxa"/>
            <w:vMerge/>
            <w:tcBorders>
              <w:bottom w:val="single" w:sz="8" w:space="0" w:color="auto"/>
              <w:right w:val="single" w:sz="8" w:space="0" w:color="auto"/>
            </w:tcBorders>
            <w:vAlign w:val="center"/>
          </w:tcPr>
          <w:p w14:paraId="3F313CD1" w14:textId="77777777" w:rsidR="005C6693" w:rsidRPr="006E5904" w:rsidRDefault="005C6693" w:rsidP="007C6EC3">
            <w:pPr>
              <w:rPr>
                <w:rFonts w:asciiTheme="majorBidi" w:hAnsiTheme="majorBidi" w:cstheme="majorBidi"/>
                <w:snapToGrid w:val="0"/>
                <w:color w:val="000000" w:themeColor="text1"/>
                <w:kern w:val="2"/>
                <w:sz w:val="6"/>
                <w:szCs w:val="6"/>
              </w:rPr>
            </w:pPr>
          </w:p>
        </w:tc>
        <w:tc>
          <w:tcPr>
            <w:tcW w:w="2239" w:type="dxa"/>
            <w:gridSpan w:val="2"/>
            <w:vMerge/>
            <w:tcBorders>
              <w:bottom w:val="single" w:sz="8" w:space="0" w:color="auto"/>
              <w:right w:val="single" w:sz="8" w:space="0" w:color="auto"/>
            </w:tcBorders>
            <w:vAlign w:val="center"/>
          </w:tcPr>
          <w:p w14:paraId="5EF704E0" w14:textId="77777777" w:rsidR="005C6693" w:rsidRPr="006E5904" w:rsidRDefault="005C6693" w:rsidP="007C6EC3">
            <w:pPr>
              <w:rPr>
                <w:rFonts w:asciiTheme="majorBidi" w:hAnsiTheme="majorBidi" w:cstheme="majorBidi"/>
                <w:snapToGrid w:val="0"/>
                <w:color w:val="000000" w:themeColor="text1"/>
                <w:kern w:val="2"/>
                <w:sz w:val="6"/>
                <w:szCs w:val="6"/>
              </w:rPr>
            </w:pPr>
          </w:p>
        </w:tc>
        <w:tc>
          <w:tcPr>
            <w:tcW w:w="30" w:type="dxa"/>
            <w:gridSpan w:val="2"/>
            <w:vAlign w:val="bottom"/>
          </w:tcPr>
          <w:p w14:paraId="4582F53E" w14:textId="77777777" w:rsidR="005C6693" w:rsidRPr="006E5904" w:rsidRDefault="005C6693" w:rsidP="007C6EC3">
            <w:pPr>
              <w:rPr>
                <w:rFonts w:asciiTheme="majorBidi" w:hAnsiTheme="majorBidi" w:cstheme="majorBidi"/>
                <w:snapToGrid w:val="0"/>
                <w:color w:val="000000" w:themeColor="text1"/>
                <w:kern w:val="2"/>
                <w:sz w:val="1"/>
                <w:szCs w:val="1"/>
              </w:rPr>
            </w:pPr>
          </w:p>
        </w:tc>
      </w:tr>
      <w:tr w:rsidR="004E253B" w:rsidRPr="006E5904" w14:paraId="0F0F0D50" w14:textId="77777777" w:rsidTr="00973A2D">
        <w:trPr>
          <w:trHeight w:val="277"/>
        </w:trPr>
        <w:tc>
          <w:tcPr>
            <w:tcW w:w="506" w:type="dxa"/>
            <w:gridSpan w:val="2"/>
            <w:vMerge w:val="restart"/>
            <w:tcBorders>
              <w:left w:val="single" w:sz="8" w:space="0" w:color="auto"/>
              <w:right w:val="single" w:sz="8" w:space="0" w:color="auto"/>
            </w:tcBorders>
            <w:vAlign w:val="center"/>
          </w:tcPr>
          <w:p w14:paraId="4A4805E9" w14:textId="77777777" w:rsidR="004E253B" w:rsidRPr="006E5904" w:rsidRDefault="004E253B"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15</w:t>
            </w:r>
          </w:p>
        </w:tc>
        <w:tc>
          <w:tcPr>
            <w:tcW w:w="3522" w:type="dxa"/>
            <w:vMerge w:val="restart"/>
            <w:tcBorders>
              <w:right w:val="single" w:sz="8" w:space="0" w:color="auto"/>
            </w:tcBorders>
            <w:vAlign w:val="center"/>
          </w:tcPr>
          <w:p w14:paraId="4817AB4A" w14:textId="77777777" w:rsidR="004E253B" w:rsidRPr="006E5904" w:rsidRDefault="00FA0770" w:rsidP="008F23E9">
            <w:pPr>
              <w:spacing w:line="211" w:lineRule="exact"/>
              <w:ind w:left="113"/>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Cement raw material drying furnace</w:t>
            </w:r>
          </w:p>
        </w:tc>
        <w:tc>
          <w:tcPr>
            <w:tcW w:w="2481" w:type="dxa"/>
            <w:vMerge w:val="restart"/>
            <w:tcBorders>
              <w:right w:val="single" w:sz="8" w:space="0" w:color="auto"/>
            </w:tcBorders>
            <w:vAlign w:val="center"/>
          </w:tcPr>
          <w:p w14:paraId="4F130216" w14:textId="77777777" w:rsidR="004E253B" w:rsidRPr="006E5904" w:rsidRDefault="006803F2" w:rsidP="00FA0770">
            <w:pPr>
              <w:spacing w:line="211" w:lineRule="exact"/>
              <w:ind w:left="80"/>
              <w:rPr>
                <w:rFonts w:asciiTheme="majorBidi" w:hAnsiTheme="majorBidi" w:cstheme="majorBidi"/>
                <w:snapToGrid w:val="0"/>
                <w:color w:val="000000" w:themeColor="text1"/>
                <w:kern w:val="2"/>
                <w:sz w:val="20"/>
                <w:szCs w:val="20"/>
                <w:lang w:val="es-MX"/>
              </w:rPr>
            </w:pPr>
            <w:r w:rsidRPr="006E5904">
              <w:rPr>
                <w:rFonts w:asciiTheme="majorBidi" w:eastAsia="ＭＳ 明朝" w:hAnsiTheme="majorBidi" w:cstheme="majorBidi"/>
                <w:snapToGrid w:val="0"/>
                <w:color w:val="000000" w:themeColor="text1"/>
                <w:kern w:val="2"/>
                <w:sz w:val="21"/>
                <w:szCs w:val="21"/>
                <w:lang w:val="es-MX"/>
              </w:rPr>
              <w:t>Solid fuel</w:t>
            </w:r>
            <w:r w:rsidR="00FA0770" w:rsidRPr="006E5904">
              <w:rPr>
                <w:rFonts w:asciiTheme="majorBidi" w:eastAsia="ＭＳ 明朝" w:hAnsiTheme="majorBidi" w:cstheme="majorBidi"/>
                <w:snapToGrid w:val="0"/>
                <w:color w:val="000000" w:themeColor="text1"/>
                <w:kern w:val="2"/>
                <w:sz w:val="21"/>
                <w:szCs w:val="21"/>
                <w:lang w:val="es-MX"/>
              </w:rPr>
              <w:t>, l</w:t>
            </w:r>
            <w:r w:rsidR="00343323" w:rsidRPr="006E5904">
              <w:rPr>
                <w:rFonts w:asciiTheme="majorBidi" w:eastAsia="ＭＳ 明朝" w:hAnsiTheme="majorBidi" w:cstheme="majorBidi"/>
                <w:snapToGrid w:val="0"/>
                <w:color w:val="000000" w:themeColor="text1"/>
                <w:kern w:val="2"/>
                <w:sz w:val="21"/>
                <w:szCs w:val="21"/>
                <w:lang w:val="es-MX"/>
              </w:rPr>
              <w:t>iquid fuel</w:t>
            </w:r>
            <w:r w:rsidR="00FA0770" w:rsidRPr="006E5904">
              <w:rPr>
                <w:rFonts w:asciiTheme="majorBidi" w:eastAsia="ＭＳ 明朝" w:hAnsiTheme="majorBidi" w:cstheme="majorBidi"/>
                <w:snapToGrid w:val="0"/>
                <w:color w:val="000000" w:themeColor="text1"/>
                <w:kern w:val="2"/>
                <w:sz w:val="21"/>
                <w:szCs w:val="21"/>
                <w:lang w:val="es-MX"/>
              </w:rPr>
              <w:t>, g</w:t>
            </w:r>
            <w:r w:rsidR="00057A02" w:rsidRPr="006E5904">
              <w:rPr>
                <w:rFonts w:asciiTheme="majorBidi" w:eastAsia="ＭＳ 明朝" w:hAnsiTheme="majorBidi" w:cstheme="majorBidi"/>
                <w:snapToGrid w:val="0"/>
                <w:color w:val="000000" w:themeColor="text1"/>
                <w:kern w:val="2"/>
                <w:sz w:val="21"/>
                <w:szCs w:val="21"/>
                <w:lang w:val="es-MX"/>
              </w:rPr>
              <w:t>as fuel</w:t>
            </w:r>
          </w:p>
        </w:tc>
        <w:tc>
          <w:tcPr>
            <w:tcW w:w="2239" w:type="dxa"/>
            <w:gridSpan w:val="2"/>
            <w:vMerge w:val="restart"/>
            <w:tcBorders>
              <w:right w:val="single" w:sz="8" w:space="0" w:color="auto"/>
            </w:tcBorders>
            <w:vAlign w:val="center"/>
          </w:tcPr>
          <w:p w14:paraId="2743D56B" w14:textId="77777777" w:rsidR="004E253B" w:rsidRPr="006E5904" w:rsidRDefault="004E253B"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0.000027 tCH</w:t>
            </w:r>
            <w:r w:rsidRPr="006E5904">
              <w:rPr>
                <w:rFonts w:asciiTheme="majorBidi" w:eastAsia="Century" w:hAnsiTheme="majorBidi" w:cstheme="majorBidi"/>
                <w:snapToGrid w:val="0"/>
                <w:color w:val="000000" w:themeColor="text1"/>
                <w:kern w:val="2"/>
                <w:sz w:val="21"/>
                <w:szCs w:val="21"/>
                <w:vertAlign w:val="subscript"/>
              </w:rPr>
              <w:t>4</w:t>
            </w:r>
            <w:r w:rsidRPr="006E5904">
              <w:rPr>
                <w:rFonts w:asciiTheme="majorBidi" w:eastAsia="Century" w:hAnsiTheme="majorBidi" w:cstheme="majorBidi"/>
                <w:snapToGrid w:val="0"/>
                <w:color w:val="000000" w:themeColor="text1"/>
                <w:kern w:val="2"/>
                <w:sz w:val="21"/>
                <w:szCs w:val="21"/>
              </w:rPr>
              <w:t>/GJ</w:t>
            </w:r>
          </w:p>
        </w:tc>
        <w:tc>
          <w:tcPr>
            <w:tcW w:w="30" w:type="dxa"/>
            <w:gridSpan w:val="2"/>
            <w:vAlign w:val="bottom"/>
          </w:tcPr>
          <w:p w14:paraId="705F3206" w14:textId="77777777" w:rsidR="004E253B" w:rsidRPr="006E5904" w:rsidRDefault="004E253B" w:rsidP="007C6EC3">
            <w:pPr>
              <w:rPr>
                <w:rFonts w:asciiTheme="majorBidi" w:hAnsiTheme="majorBidi" w:cstheme="majorBidi"/>
                <w:snapToGrid w:val="0"/>
                <w:color w:val="000000" w:themeColor="text1"/>
                <w:kern w:val="2"/>
                <w:sz w:val="1"/>
                <w:szCs w:val="1"/>
              </w:rPr>
            </w:pPr>
          </w:p>
        </w:tc>
      </w:tr>
      <w:tr w:rsidR="004E253B" w:rsidRPr="006E5904" w14:paraId="56FF014C" w14:textId="77777777" w:rsidTr="00973A2D">
        <w:trPr>
          <w:trHeight w:val="197"/>
        </w:trPr>
        <w:tc>
          <w:tcPr>
            <w:tcW w:w="506" w:type="dxa"/>
            <w:gridSpan w:val="2"/>
            <w:vMerge/>
            <w:tcBorders>
              <w:left w:val="single" w:sz="8" w:space="0" w:color="auto"/>
              <w:right w:val="single" w:sz="8" w:space="0" w:color="auto"/>
            </w:tcBorders>
            <w:vAlign w:val="center"/>
          </w:tcPr>
          <w:p w14:paraId="4F7E76BA" w14:textId="77777777" w:rsidR="004E253B" w:rsidRPr="006E5904" w:rsidRDefault="004E253B" w:rsidP="007C6EC3">
            <w:pPr>
              <w:rPr>
                <w:rFonts w:asciiTheme="majorBidi" w:hAnsiTheme="majorBidi" w:cstheme="majorBidi"/>
                <w:snapToGrid w:val="0"/>
                <w:color w:val="000000" w:themeColor="text1"/>
                <w:kern w:val="2"/>
                <w:sz w:val="17"/>
                <w:szCs w:val="17"/>
              </w:rPr>
            </w:pPr>
          </w:p>
        </w:tc>
        <w:tc>
          <w:tcPr>
            <w:tcW w:w="3522" w:type="dxa"/>
            <w:vMerge/>
            <w:tcBorders>
              <w:right w:val="single" w:sz="8" w:space="0" w:color="auto"/>
            </w:tcBorders>
            <w:vAlign w:val="center"/>
          </w:tcPr>
          <w:p w14:paraId="419D8E0B" w14:textId="77777777" w:rsidR="004E253B" w:rsidRPr="006E5904" w:rsidRDefault="004E253B" w:rsidP="008F23E9">
            <w:pPr>
              <w:ind w:left="113"/>
              <w:rPr>
                <w:rFonts w:asciiTheme="majorBidi" w:hAnsiTheme="majorBidi" w:cstheme="majorBidi"/>
                <w:snapToGrid w:val="0"/>
                <w:color w:val="000000" w:themeColor="text1"/>
                <w:kern w:val="2"/>
                <w:sz w:val="17"/>
                <w:szCs w:val="17"/>
              </w:rPr>
            </w:pPr>
          </w:p>
        </w:tc>
        <w:tc>
          <w:tcPr>
            <w:tcW w:w="2481" w:type="dxa"/>
            <w:vMerge/>
            <w:tcBorders>
              <w:right w:val="single" w:sz="8" w:space="0" w:color="auto"/>
            </w:tcBorders>
            <w:vAlign w:val="center"/>
          </w:tcPr>
          <w:p w14:paraId="545F18FB" w14:textId="77777777" w:rsidR="004E253B" w:rsidRPr="006E5904" w:rsidRDefault="004E253B" w:rsidP="007C6EC3">
            <w:pPr>
              <w:spacing w:line="211" w:lineRule="exact"/>
              <w:ind w:left="80"/>
              <w:rPr>
                <w:rFonts w:asciiTheme="majorBidi" w:hAnsiTheme="majorBidi" w:cstheme="majorBidi"/>
                <w:snapToGrid w:val="0"/>
                <w:color w:val="000000" w:themeColor="text1"/>
                <w:kern w:val="2"/>
                <w:sz w:val="20"/>
                <w:szCs w:val="20"/>
              </w:rPr>
            </w:pPr>
          </w:p>
        </w:tc>
        <w:tc>
          <w:tcPr>
            <w:tcW w:w="2239" w:type="dxa"/>
            <w:gridSpan w:val="2"/>
            <w:vMerge/>
            <w:tcBorders>
              <w:right w:val="single" w:sz="8" w:space="0" w:color="auto"/>
            </w:tcBorders>
            <w:vAlign w:val="center"/>
          </w:tcPr>
          <w:p w14:paraId="5F4E3EFB" w14:textId="77777777" w:rsidR="004E253B" w:rsidRPr="006E5904" w:rsidRDefault="004E253B" w:rsidP="007C6EC3">
            <w:pPr>
              <w:rPr>
                <w:rFonts w:asciiTheme="majorBidi" w:hAnsiTheme="majorBidi" w:cstheme="majorBidi"/>
                <w:snapToGrid w:val="0"/>
                <w:color w:val="000000" w:themeColor="text1"/>
                <w:kern w:val="2"/>
                <w:sz w:val="17"/>
                <w:szCs w:val="17"/>
              </w:rPr>
            </w:pPr>
          </w:p>
        </w:tc>
        <w:tc>
          <w:tcPr>
            <w:tcW w:w="30" w:type="dxa"/>
            <w:gridSpan w:val="2"/>
            <w:vAlign w:val="bottom"/>
          </w:tcPr>
          <w:p w14:paraId="57D30F4E" w14:textId="77777777" w:rsidR="004E253B" w:rsidRPr="006E5904" w:rsidRDefault="004E253B" w:rsidP="007C6EC3">
            <w:pPr>
              <w:rPr>
                <w:rFonts w:asciiTheme="majorBidi" w:hAnsiTheme="majorBidi" w:cstheme="majorBidi"/>
                <w:snapToGrid w:val="0"/>
                <w:color w:val="000000" w:themeColor="text1"/>
                <w:kern w:val="2"/>
                <w:sz w:val="1"/>
                <w:szCs w:val="1"/>
              </w:rPr>
            </w:pPr>
          </w:p>
        </w:tc>
      </w:tr>
      <w:tr w:rsidR="004E253B" w:rsidRPr="006E5904" w14:paraId="2E449A23" w14:textId="77777777" w:rsidTr="00973A2D">
        <w:trPr>
          <w:trHeight w:val="163"/>
        </w:trPr>
        <w:tc>
          <w:tcPr>
            <w:tcW w:w="506" w:type="dxa"/>
            <w:gridSpan w:val="2"/>
            <w:vMerge/>
            <w:tcBorders>
              <w:left w:val="single" w:sz="8" w:space="0" w:color="auto"/>
              <w:right w:val="single" w:sz="8" w:space="0" w:color="auto"/>
            </w:tcBorders>
            <w:vAlign w:val="center"/>
          </w:tcPr>
          <w:p w14:paraId="0FE191E9" w14:textId="77777777" w:rsidR="004E253B" w:rsidRPr="006E5904" w:rsidRDefault="004E253B" w:rsidP="007C6EC3">
            <w:pPr>
              <w:rPr>
                <w:rFonts w:asciiTheme="majorBidi" w:hAnsiTheme="majorBidi" w:cstheme="majorBidi"/>
                <w:snapToGrid w:val="0"/>
                <w:color w:val="000000" w:themeColor="text1"/>
                <w:kern w:val="2"/>
                <w:sz w:val="14"/>
                <w:szCs w:val="14"/>
              </w:rPr>
            </w:pPr>
          </w:p>
        </w:tc>
        <w:tc>
          <w:tcPr>
            <w:tcW w:w="3522" w:type="dxa"/>
            <w:vMerge/>
            <w:tcBorders>
              <w:right w:val="single" w:sz="8" w:space="0" w:color="auto"/>
            </w:tcBorders>
            <w:vAlign w:val="center"/>
          </w:tcPr>
          <w:p w14:paraId="5BA74E31" w14:textId="77777777" w:rsidR="004E253B" w:rsidRPr="006E5904" w:rsidRDefault="004E253B" w:rsidP="008F23E9">
            <w:pPr>
              <w:ind w:left="113"/>
              <w:rPr>
                <w:rFonts w:asciiTheme="majorBidi" w:hAnsiTheme="majorBidi" w:cstheme="majorBidi"/>
                <w:snapToGrid w:val="0"/>
                <w:color w:val="000000" w:themeColor="text1"/>
                <w:kern w:val="2"/>
                <w:sz w:val="14"/>
                <w:szCs w:val="14"/>
              </w:rPr>
            </w:pPr>
          </w:p>
        </w:tc>
        <w:tc>
          <w:tcPr>
            <w:tcW w:w="2481" w:type="dxa"/>
            <w:vMerge/>
            <w:tcBorders>
              <w:right w:val="single" w:sz="8" w:space="0" w:color="auto"/>
            </w:tcBorders>
            <w:vAlign w:val="center"/>
          </w:tcPr>
          <w:p w14:paraId="3C6F90A2" w14:textId="77777777" w:rsidR="004E253B" w:rsidRPr="006E5904" w:rsidRDefault="004E253B" w:rsidP="007C6EC3">
            <w:pPr>
              <w:rPr>
                <w:rFonts w:asciiTheme="majorBidi" w:hAnsiTheme="majorBidi" w:cstheme="majorBidi"/>
                <w:snapToGrid w:val="0"/>
                <w:color w:val="000000" w:themeColor="text1"/>
                <w:kern w:val="2"/>
                <w:sz w:val="14"/>
                <w:szCs w:val="14"/>
              </w:rPr>
            </w:pPr>
          </w:p>
        </w:tc>
        <w:tc>
          <w:tcPr>
            <w:tcW w:w="2239" w:type="dxa"/>
            <w:gridSpan w:val="2"/>
            <w:vMerge/>
            <w:tcBorders>
              <w:right w:val="single" w:sz="8" w:space="0" w:color="auto"/>
            </w:tcBorders>
            <w:vAlign w:val="center"/>
          </w:tcPr>
          <w:p w14:paraId="1F0C60BC" w14:textId="77777777" w:rsidR="004E253B" w:rsidRPr="006E5904" w:rsidRDefault="004E253B" w:rsidP="007C6EC3">
            <w:pPr>
              <w:rPr>
                <w:rFonts w:asciiTheme="majorBidi" w:hAnsiTheme="majorBidi" w:cstheme="majorBidi"/>
                <w:snapToGrid w:val="0"/>
                <w:color w:val="000000" w:themeColor="text1"/>
                <w:kern w:val="2"/>
                <w:sz w:val="14"/>
                <w:szCs w:val="14"/>
              </w:rPr>
            </w:pPr>
          </w:p>
        </w:tc>
        <w:tc>
          <w:tcPr>
            <w:tcW w:w="30" w:type="dxa"/>
            <w:gridSpan w:val="2"/>
            <w:vAlign w:val="bottom"/>
          </w:tcPr>
          <w:p w14:paraId="38E7C385" w14:textId="77777777" w:rsidR="004E253B" w:rsidRPr="006E5904" w:rsidRDefault="004E253B" w:rsidP="007C6EC3">
            <w:pPr>
              <w:rPr>
                <w:rFonts w:asciiTheme="majorBidi" w:hAnsiTheme="majorBidi" w:cstheme="majorBidi"/>
                <w:snapToGrid w:val="0"/>
                <w:color w:val="000000" w:themeColor="text1"/>
                <w:kern w:val="2"/>
                <w:sz w:val="1"/>
                <w:szCs w:val="1"/>
              </w:rPr>
            </w:pPr>
          </w:p>
        </w:tc>
      </w:tr>
      <w:tr w:rsidR="004E253B" w:rsidRPr="006E5904" w14:paraId="397732B2" w14:textId="77777777" w:rsidTr="00973A2D">
        <w:trPr>
          <w:trHeight w:val="75"/>
        </w:trPr>
        <w:tc>
          <w:tcPr>
            <w:tcW w:w="506" w:type="dxa"/>
            <w:gridSpan w:val="2"/>
            <w:vMerge/>
            <w:tcBorders>
              <w:left w:val="single" w:sz="8" w:space="0" w:color="auto"/>
              <w:bottom w:val="single" w:sz="8" w:space="0" w:color="auto"/>
              <w:right w:val="single" w:sz="8" w:space="0" w:color="auto"/>
            </w:tcBorders>
            <w:vAlign w:val="center"/>
          </w:tcPr>
          <w:p w14:paraId="18D9FBDF" w14:textId="77777777" w:rsidR="004E253B" w:rsidRPr="006E5904" w:rsidRDefault="004E253B" w:rsidP="007C6EC3">
            <w:pPr>
              <w:rPr>
                <w:rFonts w:asciiTheme="majorBidi" w:hAnsiTheme="majorBidi" w:cstheme="majorBidi"/>
                <w:snapToGrid w:val="0"/>
                <w:color w:val="000000" w:themeColor="text1"/>
                <w:kern w:val="2"/>
                <w:sz w:val="6"/>
                <w:szCs w:val="6"/>
              </w:rPr>
            </w:pPr>
          </w:p>
        </w:tc>
        <w:tc>
          <w:tcPr>
            <w:tcW w:w="3522" w:type="dxa"/>
            <w:vMerge/>
            <w:tcBorders>
              <w:bottom w:val="single" w:sz="8" w:space="0" w:color="auto"/>
              <w:right w:val="single" w:sz="8" w:space="0" w:color="auto"/>
            </w:tcBorders>
            <w:vAlign w:val="center"/>
          </w:tcPr>
          <w:p w14:paraId="7DA0549A" w14:textId="77777777" w:rsidR="004E253B" w:rsidRPr="006E5904" w:rsidRDefault="004E253B" w:rsidP="008F23E9">
            <w:pPr>
              <w:ind w:left="113"/>
              <w:rPr>
                <w:rFonts w:asciiTheme="majorBidi" w:hAnsiTheme="majorBidi" w:cstheme="majorBidi"/>
                <w:snapToGrid w:val="0"/>
                <w:color w:val="000000" w:themeColor="text1"/>
                <w:kern w:val="2"/>
                <w:sz w:val="6"/>
                <w:szCs w:val="6"/>
              </w:rPr>
            </w:pPr>
          </w:p>
        </w:tc>
        <w:tc>
          <w:tcPr>
            <w:tcW w:w="2481" w:type="dxa"/>
            <w:vMerge/>
            <w:tcBorders>
              <w:bottom w:val="single" w:sz="8" w:space="0" w:color="auto"/>
              <w:right w:val="single" w:sz="8" w:space="0" w:color="auto"/>
            </w:tcBorders>
            <w:vAlign w:val="center"/>
          </w:tcPr>
          <w:p w14:paraId="0ADA99CD" w14:textId="77777777" w:rsidR="004E253B" w:rsidRPr="006E5904" w:rsidRDefault="004E253B" w:rsidP="007C6EC3">
            <w:pPr>
              <w:rPr>
                <w:rFonts w:asciiTheme="majorBidi" w:hAnsiTheme="majorBidi" w:cstheme="majorBidi"/>
                <w:snapToGrid w:val="0"/>
                <w:color w:val="000000" w:themeColor="text1"/>
                <w:kern w:val="2"/>
                <w:sz w:val="6"/>
                <w:szCs w:val="6"/>
              </w:rPr>
            </w:pPr>
          </w:p>
        </w:tc>
        <w:tc>
          <w:tcPr>
            <w:tcW w:w="2239" w:type="dxa"/>
            <w:gridSpan w:val="2"/>
            <w:vMerge/>
            <w:tcBorders>
              <w:bottom w:val="single" w:sz="8" w:space="0" w:color="auto"/>
              <w:right w:val="single" w:sz="8" w:space="0" w:color="auto"/>
            </w:tcBorders>
            <w:vAlign w:val="center"/>
          </w:tcPr>
          <w:p w14:paraId="7F4AF8B4" w14:textId="77777777" w:rsidR="004E253B" w:rsidRPr="006E5904" w:rsidRDefault="004E253B" w:rsidP="007C6EC3">
            <w:pPr>
              <w:rPr>
                <w:rFonts w:asciiTheme="majorBidi" w:hAnsiTheme="majorBidi" w:cstheme="majorBidi"/>
                <w:snapToGrid w:val="0"/>
                <w:color w:val="000000" w:themeColor="text1"/>
                <w:kern w:val="2"/>
                <w:sz w:val="6"/>
                <w:szCs w:val="6"/>
              </w:rPr>
            </w:pPr>
          </w:p>
        </w:tc>
        <w:tc>
          <w:tcPr>
            <w:tcW w:w="30" w:type="dxa"/>
            <w:gridSpan w:val="2"/>
            <w:vAlign w:val="bottom"/>
          </w:tcPr>
          <w:p w14:paraId="7A340A2C" w14:textId="77777777" w:rsidR="004E253B" w:rsidRPr="006E5904" w:rsidRDefault="004E253B" w:rsidP="007C6EC3">
            <w:pPr>
              <w:rPr>
                <w:rFonts w:asciiTheme="majorBidi" w:hAnsiTheme="majorBidi" w:cstheme="majorBidi"/>
                <w:snapToGrid w:val="0"/>
                <w:color w:val="000000" w:themeColor="text1"/>
                <w:kern w:val="2"/>
                <w:sz w:val="1"/>
                <w:szCs w:val="1"/>
              </w:rPr>
            </w:pPr>
          </w:p>
        </w:tc>
      </w:tr>
      <w:tr w:rsidR="004E253B" w:rsidRPr="006E5904" w14:paraId="56F9EA65" w14:textId="77777777" w:rsidTr="00973A2D">
        <w:trPr>
          <w:trHeight w:val="274"/>
        </w:trPr>
        <w:tc>
          <w:tcPr>
            <w:tcW w:w="506" w:type="dxa"/>
            <w:gridSpan w:val="2"/>
            <w:vMerge w:val="restart"/>
            <w:tcBorders>
              <w:left w:val="single" w:sz="8" w:space="0" w:color="auto"/>
              <w:right w:val="single" w:sz="8" w:space="0" w:color="auto"/>
            </w:tcBorders>
            <w:vAlign w:val="center"/>
          </w:tcPr>
          <w:p w14:paraId="2CE0A21E" w14:textId="77777777" w:rsidR="004E253B" w:rsidRPr="006E5904" w:rsidRDefault="004E253B"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16</w:t>
            </w:r>
          </w:p>
        </w:tc>
        <w:tc>
          <w:tcPr>
            <w:tcW w:w="3522" w:type="dxa"/>
            <w:vMerge w:val="restart"/>
            <w:tcBorders>
              <w:right w:val="single" w:sz="8" w:space="0" w:color="auto"/>
            </w:tcBorders>
            <w:vAlign w:val="center"/>
          </w:tcPr>
          <w:p w14:paraId="40B82F5E" w14:textId="77777777" w:rsidR="004E253B" w:rsidRPr="006E5904" w:rsidRDefault="00FA0770" w:rsidP="008F23E9">
            <w:pPr>
              <w:spacing w:line="211" w:lineRule="exact"/>
              <w:ind w:left="113"/>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Brick raw material drying furnace</w:t>
            </w:r>
          </w:p>
        </w:tc>
        <w:tc>
          <w:tcPr>
            <w:tcW w:w="2481" w:type="dxa"/>
            <w:vMerge w:val="restart"/>
            <w:tcBorders>
              <w:right w:val="single" w:sz="8" w:space="0" w:color="auto"/>
            </w:tcBorders>
            <w:vAlign w:val="center"/>
          </w:tcPr>
          <w:p w14:paraId="74FDF426" w14:textId="77777777" w:rsidR="004E253B" w:rsidRPr="006E5904" w:rsidRDefault="006803F2" w:rsidP="00FA0770">
            <w:pPr>
              <w:spacing w:line="211" w:lineRule="exact"/>
              <w:ind w:left="80"/>
              <w:rPr>
                <w:rFonts w:asciiTheme="majorBidi" w:hAnsiTheme="majorBidi" w:cstheme="majorBidi"/>
                <w:snapToGrid w:val="0"/>
                <w:color w:val="000000" w:themeColor="text1"/>
                <w:kern w:val="2"/>
                <w:sz w:val="20"/>
                <w:szCs w:val="20"/>
                <w:lang w:val="es-MX"/>
              </w:rPr>
            </w:pPr>
            <w:r w:rsidRPr="006E5904">
              <w:rPr>
                <w:rFonts w:asciiTheme="majorBidi" w:eastAsia="ＭＳ 明朝" w:hAnsiTheme="majorBidi" w:cstheme="majorBidi"/>
                <w:snapToGrid w:val="0"/>
                <w:color w:val="000000" w:themeColor="text1"/>
                <w:kern w:val="2"/>
                <w:sz w:val="21"/>
                <w:szCs w:val="21"/>
                <w:lang w:val="es-MX"/>
              </w:rPr>
              <w:t>Solid fuel</w:t>
            </w:r>
            <w:r w:rsidR="00FA0770" w:rsidRPr="006E5904">
              <w:rPr>
                <w:rFonts w:asciiTheme="majorBidi" w:eastAsia="ＭＳ 明朝" w:hAnsiTheme="majorBidi" w:cstheme="majorBidi"/>
                <w:snapToGrid w:val="0"/>
                <w:color w:val="000000" w:themeColor="text1"/>
                <w:kern w:val="2"/>
                <w:sz w:val="21"/>
                <w:szCs w:val="21"/>
                <w:lang w:val="es-MX"/>
              </w:rPr>
              <w:t>, l</w:t>
            </w:r>
            <w:r w:rsidR="00343323" w:rsidRPr="006E5904">
              <w:rPr>
                <w:rFonts w:asciiTheme="majorBidi" w:eastAsia="ＭＳ 明朝" w:hAnsiTheme="majorBidi" w:cstheme="majorBidi"/>
                <w:snapToGrid w:val="0"/>
                <w:color w:val="000000" w:themeColor="text1"/>
                <w:kern w:val="2"/>
                <w:sz w:val="21"/>
                <w:szCs w:val="21"/>
                <w:lang w:val="es-MX"/>
              </w:rPr>
              <w:t>iquid fuel</w:t>
            </w:r>
            <w:r w:rsidR="00FA0770" w:rsidRPr="006E5904">
              <w:rPr>
                <w:rFonts w:asciiTheme="majorBidi" w:eastAsia="ＭＳ 明朝" w:hAnsiTheme="majorBidi" w:cstheme="majorBidi"/>
                <w:snapToGrid w:val="0"/>
                <w:color w:val="000000" w:themeColor="text1"/>
                <w:kern w:val="2"/>
                <w:sz w:val="21"/>
                <w:szCs w:val="21"/>
                <w:lang w:val="es-MX"/>
              </w:rPr>
              <w:t>, g</w:t>
            </w:r>
            <w:r w:rsidR="00057A02" w:rsidRPr="006E5904">
              <w:rPr>
                <w:rFonts w:asciiTheme="majorBidi" w:eastAsia="ＭＳ 明朝" w:hAnsiTheme="majorBidi" w:cstheme="majorBidi"/>
                <w:snapToGrid w:val="0"/>
                <w:color w:val="000000" w:themeColor="text1"/>
                <w:kern w:val="2"/>
                <w:sz w:val="21"/>
                <w:szCs w:val="21"/>
                <w:lang w:val="es-MX"/>
              </w:rPr>
              <w:t>as fuel</w:t>
            </w:r>
          </w:p>
        </w:tc>
        <w:tc>
          <w:tcPr>
            <w:tcW w:w="2239" w:type="dxa"/>
            <w:gridSpan w:val="2"/>
            <w:vMerge w:val="restart"/>
            <w:tcBorders>
              <w:right w:val="single" w:sz="8" w:space="0" w:color="auto"/>
            </w:tcBorders>
            <w:vAlign w:val="center"/>
          </w:tcPr>
          <w:p w14:paraId="4D8C4F30" w14:textId="77777777" w:rsidR="004E253B" w:rsidRPr="006E5904" w:rsidRDefault="004E253B"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0.000027 tCH</w:t>
            </w:r>
            <w:r w:rsidRPr="006E5904">
              <w:rPr>
                <w:rFonts w:asciiTheme="majorBidi" w:eastAsia="Century" w:hAnsiTheme="majorBidi" w:cstheme="majorBidi"/>
                <w:snapToGrid w:val="0"/>
                <w:color w:val="000000" w:themeColor="text1"/>
                <w:kern w:val="2"/>
                <w:sz w:val="21"/>
                <w:szCs w:val="21"/>
                <w:vertAlign w:val="subscript"/>
              </w:rPr>
              <w:t>4</w:t>
            </w:r>
            <w:r w:rsidRPr="006E5904">
              <w:rPr>
                <w:rFonts w:asciiTheme="majorBidi" w:eastAsia="Century" w:hAnsiTheme="majorBidi" w:cstheme="majorBidi"/>
                <w:snapToGrid w:val="0"/>
                <w:color w:val="000000" w:themeColor="text1"/>
                <w:kern w:val="2"/>
                <w:sz w:val="21"/>
                <w:szCs w:val="21"/>
              </w:rPr>
              <w:t>/GJ</w:t>
            </w:r>
          </w:p>
        </w:tc>
        <w:tc>
          <w:tcPr>
            <w:tcW w:w="30" w:type="dxa"/>
            <w:gridSpan w:val="2"/>
            <w:vAlign w:val="bottom"/>
          </w:tcPr>
          <w:p w14:paraId="1AC6C82B" w14:textId="77777777" w:rsidR="004E253B" w:rsidRPr="006E5904" w:rsidRDefault="004E253B" w:rsidP="007C6EC3">
            <w:pPr>
              <w:rPr>
                <w:rFonts w:asciiTheme="majorBidi" w:hAnsiTheme="majorBidi" w:cstheme="majorBidi"/>
                <w:snapToGrid w:val="0"/>
                <w:color w:val="000000" w:themeColor="text1"/>
                <w:kern w:val="2"/>
                <w:sz w:val="1"/>
                <w:szCs w:val="1"/>
              </w:rPr>
            </w:pPr>
          </w:p>
        </w:tc>
      </w:tr>
      <w:tr w:rsidR="004E253B" w:rsidRPr="006E5904" w14:paraId="05D425D8" w14:textId="77777777" w:rsidTr="00973A2D">
        <w:trPr>
          <w:trHeight w:val="197"/>
        </w:trPr>
        <w:tc>
          <w:tcPr>
            <w:tcW w:w="506" w:type="dxa"/>
            <w:gridSpan w:val="2"/>
            <w:vMerge/>
            <w:tcBorders>
              <w:left w:val="single" w:sz="8" w:space="0" w:color="auto"/>
              <w:right w:val="single" w:sz="8" w:space="0" w:color="auto"/>
            </w:tcBorders>
            <w:vAlign w:val="center"/>
          </w:tcPr>
          <w:p w14:paraId="4CA1F730" w14:textId="77777777" w:rsidR="004E253B" w:rsidRPr="006E5904" w:rsidRDefault="004E253B" w:rsidP="007C6EC3">
            <w:pPr>
              <w:rPr>
                <w:rFonts w:asciiTheme="majorBidi" w:hAnsiTheme="majorBidi" w:cstheme="majorBidi"/>
                <w:snapToGrid w:val="0"/>
                <w:color w:val="000000" w:themeColor="text1"/>
                <w:kern w:val="2"/>
                <w:sz w:val="17"/>
                <w:szCs w:val="17"/>
              </w:rPr>
            </w:pPr>
          </w:p>
        </w:tc>
        <w:tc>
          <w:tcPr>
            <w:tcW w:w="3522" w:type="dxa"/>
            <w:vMerge/>
            <w:tcBorders>
              <w:right w:val="single" w:sz="8" w:space="0" w:color="auto"/>
            </w:tcBorders>
            <w:vAlign w:val="center"/>
          </w:tcPr>
          <w:p w14:paraId="7C94C5C0" w14:textId="77777777" w:rsidR="004E253B" w:rsidRPr="006E5904" w:rsidRDefault="004E253B" w:rsidP="008F23E9">
            <w:pPr>
              <w:ind w:left="113"/>
              <w:rPr>
                <w:rFonts w:asciiTheme="majorBidi" w:hAnsiTheme="majorBidi" w:cstheme="majorBidi"/>
                <w:snapToGrid w:val="0"/>
                <w:color w:val="000000" w:themeColor="text1"/>
                <w:kern w:val="2"/>
                <w:sz w:val="17"/>
                <w:szCs w:val="17"/>
              </w:rPr>
            </w:pPr>
          </w:p>
        </w:tc>
        <w:tc>
          <w:tcPr>
            <w:tcW w:w="2481" w:type="dxa"/>
            <w:vMerge/>
            <w:tcBorders>
              <w:right w:val="single" w:sz="8" w:space="0" w:color="auto"/>
            </w:tcBorders>
            <w:vAlign w:val="center"/>
          </w:tcPr>
          <w:p w14:paraId="7273445E" w14:textId="77777777" w:rsidR="004E253B" w:rsidRPr="006E5904" w:rsidRDefault="004E253B" w:rsidP="007C6EC3">
            <w:pPr>
              <w:spacing w:line="211" w:lineRule="exact"/>
              <w:ind w:left="80"/>
              <w:rPr>
                <w:rFonts w:asciiTheme="majorBidi" w:hAnsiTheme="majorBidi" w:cstheme="majorBidi"/>
                <w:snapToGrid w:val="0"/>
                <w:color w:val="000000" w:themeColor="text1"/>
                <w:kern w:val="2"/>
                <w:sz w:val="20"/>
                <w:szCs w:val="20"/>
              </w:rPr>
            </w:pPr>
          </w:p>
        </w:tc>
        <w:tc>
          <w:tcPr>
            <w:tcW w:w="2239" w:type="dxa"/>
            <w:gridSpan w:val="2"/>
            <w:vMerge/>
            <w:tcBorders>
              <w:right w:val="single" w:sz="8" w:space="0" w:color="auto"/>
            </w:tcBorders>
            <w:vAlign w:val="center"/>
          </w:tcPr>
          <w:p w14:paraId="4B12C076" w14:textId="77777777" w:rsidR="004E253B" w:rsidRPr="006E5904" w:rsidRDefault="004E253B" w:rsidP="007C6EC3">
            <w:pPr>
              <w:rPr>
                <w:rFonts w:asciiTheme="majorBidi" w:hAnsiTheme="majorBidi" w:cstheme="majorBidi"/>
                <w:snapToGrid w:val="0"/>
                <w:color w:val="000000" w:themeColor="text1"/>
                <w:kern w:val="2"/>
                <w:sz w:val="17"/>
                <w:szCs w:val="17"/>
              </w:rPr>
            </w:pPr>
          </w:p>
        </w:tc>
        <w:tc>
          <w:tcPr>
            <w:tcW w:w="30" w:type="dxa"/>
            <w:gridSpan w:val="2"/>
            <w:vAlign w:val="bottom"/>
          </w:tcPr>
          <w:p w14:paraId="296E4184" w14:textId="77777777" w:rsidR="004E253B" w:rsidRPr="006E5904" w:rsidRDefault="004E253B" w:rsidP="007C6EC3">
            <w:pPr>
              <w:rPr>
                <w:rFonts w:asciiTheme="majorBidi" w:hAnsiTheme="majorBidi" w:cstheme="majorBidi"/>
                <w:snapToGrid w:val="0"/>
                <w:color w:val="000000" w:themeColor="text1"/>
                <w:kern w:val="2"/>
                <w:sz w:val="1"/>
                <w:szCs w:val="1"/>
              </w:rPr>
            </w:pPr>
          </w:p>
        </w:tc>
      </w:tr>
      <w:tr w:rsidR="004E253B" w:rsidRPr="006E5904" w14:paraId="685190AD" w14:textId="77777777" w:rsidTr="00973A2D">
        <w:trPr>
          <w:trHeight w:val="163"/>
        </w:trPr>
        <w:tc>
          <w:tcPr>
            <w:tcW w:w="506" w:type="dxa"/>
            <w:gridSpan w:val="2"/>
            <w:vMerge/>
            <w:tcBorders>
              <w:left w:val="single" w:sz="8" w:space="0" w:color="auto"/>
              <w:right w:val="single" w:sz="8" w:space="0" w:color="auto"/>
            </w:tcBorders>
            <w:vAlign w:val="center"/>
          </w:tcPr>
          <w:p w14:paraId="36BC8E7C" w14:textId="77777777" w:rsidR="004E253B" w:rsidRPr="006E5904" w:rsidRDefault="004E253B" w:rsidP="007C6EC3">
            <w:pPr>
              <w:rPr>
                <w:rFonts w:asciiTheme="majorBidi" w:hAnsiTheme="majorBidi" w:cstheme="majorBidi"/>
                <w:snapToGrid w:val="0"/>
                <w:color w:val="000000" w:themeColor="text1"/>
                <w:kern w:val="2"/>
                <w:sz w:val="14"/>
                <w:szCs w:val="14"/>
              </w:rPr>
            </w:pPr>
          </w:p>
        </w:tc>
        <w:tc>
          <w:tcPr>
            <w:tcW w:w="3522" w:type="dxa"/>
            <w:vMerge/>
            <w:tcBorders>
              <w:right w:val="single" w:sz="8" w:space="0" w:color="auto"/>
            </w:tcBorders>
            <w:vAlign w:val="center"/>
          </w:tcPr>
          <w:p w14:paraId="7AB2FBAB" w14:textId="77777777" w:rsidR="004E253B" w:rsidRPr="006E5904" w:rsidRDefault="004E253B" w:rsidP="008F23E9">
            <w:pPr>
              <w:ind w:left="113"/>
              <w:rPr>
                <w:rFonts w:asciiTheme="majorBidi" w:hAnsiTheme="majorBidi" w:cstheme="majorBidi"/>
                <w:snapToGrid w:val="0"/>
                <w:color w:val="000000" w:themeColor="text1"/>
                <w:kern w:val="2"/>
                <w:sz w:val="14"/>
                <w:szCs w:val="14"/>
              </w:rPr>
            </w:pPr>
          </w:p>
        </w:tc>
        <w:tc>
          <w:tcPr>
            <w:tcW w:w="2481" w:type="dxa"/>
            <w:vMerge/>
            <w:tcBorders>
              <w:right w:val="single" w:sz="8" w:space="0" w:color="auto"/>
            </w:tcBorders>
            <w:vAlign w:val="center"/>
          </w:tcPr>
          <w:p w14:paraId="3F6DBA0B" w14:textId="77777777" w:rsidR="004E253B" w:rsidRPr="006E5904" w:rsidRDefault="004E253B" w:rsidP="007C6EC3">
            <w:pPr>
              <w:rPr>
                <w:rFonts w:asciiTheme="majorBidi" w:hAnsiTheme="majorBidi" w:cstheme="majorBidi"/>
                <w:snapToGrid w:val="0"/>
                <w:color w:val="000000" w:themeColor="text1"/>
                <w:kern w:val="2"/>
                <w:sz w:val="14"/>
                <w:szCs w:val="14"/>
              </w:rPr>
            </w:pPr>
          </w:p>
        </w:tc>
        <w:tc>
          <w:tcPr>
            <w:tcW w:w="2239" w:type="dxa"/>
            <w:gridSpan w:val="2"/>
            <w:vMerge/>
            <w:tcBorders>
              <w:right w:val="single" w:sz="8" w:space="0" w:color="auto"/>
            </w:tcBorders>
            <w:vAlign w:val="center"/>
          </w:tcPr>
          <w:p w14:paraId="6F8719A0" w14:textId="77777777" w:rsidR="004E253B" w:rsidRPr="006E5904" w:rsidRDefault="004E253B" w:rsidP="007C6EC3">
            <w:pPr>
              <w:rPr>
                <w:rFonts w:asciiTheme="majorBidi" w:hAnsiTheme="majorBidi" w:cstheme="majorBidi"/>
                <w:snapToGrid w:val="0"/>
                <w:color w:val="000000" w:themeColor="text1"/>
                <w:kern w:val="2"/>
                <w:sz w:val="14"/>
                <w:szCs w:val="14"/>
              </w:rPr>
            </w:pPr>
          </w:p>
        </w:tc>
        <w:tc>
          <w:tcPr>
            <w:tcW w:w="30" w:type="dxa"/>
            <w:gridSpan w:val="2"/>
            <w:vAlign w:val="bottom"/>
          </w:tcPr>
          <w:p w14:paraId="2CEF02F7" w14:textId="77777777" w:rsidR="004E253B" w:rsidRPr="006E5904" w:rsidRDefault="004E253B" w:rsidP="007C6EC3">
            <w:pPr>
              <w:rPr>
                <w:rFonts w:asciiTheme="majorBidi" w:hAnsiTheme="majorBidi" w:cstheme="majorBidi"/>
                <w:snapToGrid w:val="0"/>
                <w:color w:val="000000" w:themeColor="text1"/>
                <w:kern w:val="2"/>
                <w:sz w:val="1"/>
                <w:szCs w:val="1"/>
              </w:rPr>
            </w:pPr>
          </w:p>
        </w:tc>
      </w:tr>
      <w:tr w:rsidR="004E253B" w:rsidRPr="006E5904" w14:paraId="0256674C" w14:textId="77777777" w:rsidTr="00973A2D">
        <w:trPr>
          <w:trHeight w:val="75"/>
        </w:trPr>
        <w:tc>
          <w:tcPr>
            <w:tcW w:w="506" w:type="dxa"/>
            <w:gridSpan w:val="2"/>
            <w:vMerge/>
            <w:tcBorders>
              <w:left w:val="single" w:sz="8" w:space="0" w:color="auto"/>
              <w:bottom w:val="single" w:sz="8" w:space="0" w:color="auto"/>
              <w:right w:val="single" w:sz="8" w:space="0" w:color="auto"/>
            </w:tcBorders>
            <w:vAlign w:val="center"/>
          </w:tcPr>
          <w:p w14:paraId="1C28199D" w14:textId="77777777" w:rsidR="004E253B" w:rsidRPr="006E5904" w:rsidRDefault="004E253B" w:rsidP="007C6EC3">
            <w:pPr>
              <w:rPr>
                <w:rFonts w:asciiTheme="majorBidi" w:hAnsiTheme="majorBidi" w:cstheme="majorBidi"/>
                <w:snapToGrid w:val="0"/>
                <w:color w:val="000000" w:themeColor="text1"/>
                <w:kern w:val="2"/>
                <w:sz w:val="6"/>
                <w:szCs w:val="6"/>
              </w:rPr>
            </w:pPr>
          </w:p>
        </w:tc>
        <w:tc>
          <w:tcPr>
            <w:tcW w:w="3522" w:type="dxa"/>
            <w:vMerge/>
            <w:tcBorders>
              <w:bottom w:val="single" w:sz="8" w:space="0" w:color="auto"/>
              <w:right w:val="single" w:sz="8" w:space="0" w:color="auto"/>
            </w:tcBorders>
            <w:vAlign w:val="center"/>
          </w:tcPr>
          <w:p w14:paraId="496B4A91" w14:textId="77777777" w:rsidR="004E253B" w:rsidRPr="006E5904" w:rsidRDefault="004E253B" w:rsidP="008F23E9">
            <w:pPr>
              <w:ind w:left="113"/>
              <w:rPr>
                <w:rFonts w:asciiTheme="majorBidi" w:hAnsiTheme="majorBidi" w:cstheme="majorBidi"/>
                <w:snapToGrid w:val="0"/>
                <w:color w:val="000000" w:themeColor="text1"/>
                <w:kern w:val="2"/>
                <w:sz w:val="6"/>
                <w:szCs w:val="6"/>
              </w:rPr>
            </w:pPr>
          </w:p>
        </w:tc>
        <w:tc>
          <w:tcPr>
            <w:tcW w:w="2481" w:type="dxa"/>
            <w:vMerge/>
            <w:tcBorders>
              <w:bottom w:val="single" w:sz="8" w:space="0" w:color="auto"/>
              <w:right w:val="single" w:sz="8" w:space="0" w:color="auto"/>
            </w:tcBorders>
            <w:vAlign w:val="center"/>
          </w:tcPr>
          <w:p w14:paraId="34186ECC" w14:textId="77777777" w:rsidR="004E253B" w:rsidRPr="006E5904" w:rsidRDefault="004E253B" w:rsidP="007C6EC3">
            <w:pPr>
              <w:rPr>
                <w:rFonts w:asciiTheme="majorBidi" w:hAnsiTheme="majorBidi" w:cstheme="majorBidi"/>
                <w:snapToGrid w:val="0"/>
                <w:color w:val="000000" w:themeColor="text1"/>
                <w:kern w:val="2"/>
                <w:sz w:val="6"/>
                <w:szCs w:val="6"/>
              </w:rPr>
            </w:pPr>
          </w:p>
        </w:tc>
        <w:tc>
          <w:tcPr>
            <w:tcW w:w="2239" w:type="dxa"/>
            <w:gridSpan w:val="2"/>
            <w:vMerge/>
            <w:tcBorders>
              <w:bottom w:val="single" w:sz="8" w:space="0" w:color="auto"/>
              <w:right w:val="single" w:sz="8" w:space="0" w:color="auto"/>
            </w:tcBorders>
            <w:vAlign w:val="center"/>
          </w:tcPr>
          <w:p w14:paraId="285F64F3" w14:textId="77777777" w:rsidR="004E253B" w:rsidRPr="006E5904" w:rsidRDefault="004E253B" w:rsidP="007C6EC3">
            <w:pPr>
              <w:rPr>
                <w:rFonts w:asciiTheme="majorBidi" w:hAnsiTheme="majorBidi" w:cstheme="majorBidi"/>
                <w:snapToGrid w:val="0"/>
                <w:color w:val="000000" w:themeColor="text1"/>
                <w:kern w:val="2"/>
                <w:sz w:val="6"/>
                <w:szCs w:val="6"/>
              </w:rPr>
            </w:pPr>
          </w:p>
        </w:tc>
        <w:tc>
          <w:tcPr>
            <w:tcW w:w="30" w:type="dxa"/>
            <w:gridSpan w:val="2"/>
            <w:vAlign w:val="bottom"/>
          </w:tcPr>
          <w:p w14:paraId="6EB073C6" w14:textId="77777777" w:rsidR="004E253B" w:rsidRPr="006E5904" w:rsidRDefault="004E253B" w:rsidP="007C6EC3">
            <w:pPr>
              <w:rPr>
                <w:rFonts w:asciiTheme="majorBidi" w:hAnsiTheme="majorBidi" w:cstheme="majorBidi"/>
                <w:snapToGrid w:val="0"/>
                <w:color w:val="000000" w:themeColor="text1"/>
                <w:kern w:val="2"/>
                <w:sz w:val="1"/>
                <w:szCs w:val="1"/>
              </w:rPr>
            </w:pPr>
          </w:p>
        </w:tc>
      </w:tr>
      <w:tr w:rsidR="004E253B" w:rsidRPr="006E5904" w14:paraId="2F22931A" w14:textId="77777777" w:rsidTr="00973A2D">
        <w:trPr>
          <w:trHeight w:val="274"/>
        </w:trPr>
        <w:tc>
          <w:tcPr>
            <w:tcW w:w="506" w:type="dxa"/>
            <w:gridSpan w:val="2"/>
            <w:vMerge w:val="restart"/>
            <w:tcBorders>
              <w:left w:val="single" w:sz="8" w:space="0" w:color="auto"/>
              <w:right w:val="single" w:sz="8" w:space="0" w:color="auto"/>
            </w:tcBorders>
            <w:vAlign w:val="center"/>
          </w:tcPr>
          <w:p w14:paraId="47C58588" w14:textId="77777777" w:rsidR="004E253B" w:rsidRPr="006E5904" w:rsidRDefault="004E253B"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17</w:t>
            </w:r>
          </w:p>
        </w:tc>
        <w:tc>
          <w:tcPr>
            <w:tcW w:w="3522" w:type="dxa"/>
            <w:vMerge w:val="restart"/>
            <w:tcBorders>
              <w:right w:val="single" w:sz="8" w:space="0" w:color="auto"/>
            </w:tcBorders>
            <w:vAlign w:val="center"/>
          </w:tcPr>
          <w:p w14:paraId="7FA091B7" w14:textId="77777777" w:rsidR="004E253B" w:rsidRPr="006E5904" w:rsidRDefault="00D66A66" w:rsidP="008F23E9">
            <w:pPr>
              <w:spacing w:line="211" w:lineRule="exact"/>
              <w:ind w:left="113"/>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Mold drying furnace</w:t>
            </w:r>
          </w:p>
        </w:tc>
        <w:tc>
          <w:tcPr>
            <w:tcW w:w="2481" w:type="dxa"/>
            <w:vMerge w:val="restart"/>
            <w:tcBorders>
              <w:right w:val="single" w:sz="8" w:space="0" w:color="auto"/>
            </w:tcBorders>
            <w:vAlign w:val="center"/>
          </w:tcPr>
          <w:p w14:paraId="4E030C1F" w14:textId="77777777" w:rsidR="004E253B" w:rsidRPr="006E5904" w:rsidRDefault="006803F2" w:rsidP="00D66A66">
            <w:pPr>
              <w:spacing w:line="211" w:lineRule="exact"/>
              <w:ind w:left="80"/>
              <w:rPr>
                <w:rFonts w:asciiTheme="majorBidi" w:hAnsiTheme="majorBidi" w:cstheme="majorBidi"/>
                <w:snapToGrid w:val="0"/>
                <w:color w:val="000000" w:themeColor="text1"/>
                <w:kern w:val="2"/>
                <w:sz w:val="20"/>
                <w:szCs w:val="20"/>
                <w:lang w:val="es-MX"/>
              </w:rPr>
            </w:pPr>
            <w:r w:rsidRPr="006E5904">
              <w:rPr>
                <w:rFonts w:asciiTheme="majorBidi" w:eastAsia="ＭＳ 明朝" w:hAnsiTheme="majorBidi" w:cstheme="majorBidi"/>
                <w:snapToGrid w:val="0"/>
                <w:color w:val="000000" w:themeColor="text1"/>
                <w:kern w:val="2"/>
                <w:sz w:val="21"/>
                <w:szCs w:val="21"/>
                <w:lang w:val="es-MX"/>
              </w:rPr>
              <w:t>Solid fuel</w:t>
            </w:r>
            <w:r w:rsidR="00D66A66" w:rsidRPr="006E5904">
              <w:rPr>
                <w:rFonts w:asciiTheme="majorBidi" w:eastAsia="ＭＳ 明朝" w:hAnsiTheme="majorBidi" w:cstheme="majorBidi"/>
                <w:snapToGrid w:val="0"/>
                <w:color w:val="000000" w:themeColor="text1"/>
                <w:kern w:val="2"/>
                <w:sz w:val="21"/>
                <w:szCs w:val="21"/>
                <w:lang w:val="es-MX"/>
              </w:rPr>
              <w:t>, l</w:t>
            </w:r>
            <w:r w:rsidR="00343323" w:rsidRPr="006E5904">
              <w:rPr>
                <w:rFonts w:asciiTheme="majorBidi" w:eastAsia="ＭＳ 明朝" w:hAnsiTheme="majorBidi" w:cstheme="majorBidi"/>
                <w:snapToGrid w:val="0"/>
                <w:color w:val="000000" w:themeColor="text1"/>
                <w:kern w:val="2"/>
                <w:sz w:val="21"/>
                <w:szCs w:val="21"/>
                <w:lang w:val="es-MX"/>
              </w:rPr>
              <w:t>iquid fuel</w:t>
            </w:r>
            <w:r w:rsidR="00D66A66" w:rsidRPr="006E5904">
              <w:rPr>
                <w:rFonts w:asciiTheme="majorBidi" w:eastAsia="ＭＳ 明朝" w:hAnsiTheme="majorBidi" w:cstheme="majorBidi"/>
                <w:snapToGrid w:val="0"/>
                <w:color w:val="000000" w:themeColor="text1"/>
                <w:kern w:val="2"/>
                <w:sz w:val="21"/>
                <w:szCs w:val="21"/>
                <w:lang w:val="es-MX"/>
              </w:rPr>
              <w:t>, g</w:t>
            </w:r>
            <w:r w:rsidR="00057A02" w:rsidRPr="006E5904">
              <w:rPr>
                <w:rFonts w:asciiTheme="majorBidi" w:eastAsia="ＭＳ 明朝" w:hAnsiTheme="majorBidi" w:cstheme="majorBidi"/>
                <w:snapToGrid w:val="0"/>
                <w:color w:val="000000" w:themeColor="text1"/>
                <w:kern w:val="2"/>
                <w:sz w:val="21"/>
                <w:szCs w:val="21"/>
                <w:lang w:val="es-MX"/>
              </w:rPr>
              <w:t>as fuel</w:t>
            </w:r>
          </w:p>
        </w:tc>
        <w:tc>
          <w:tcPr>
            <w:tcW w:w="2239" w:type="dxa"/>
            <w:gridSpan w:val="2"/>
            <w:vMerge w:val="restart"/>
            <w:tcBorders>
              <w:right w:val="single" w:sz="8" w:space="0" w:color="auto"/>
            </w:tcBorders>
            <w:vAlign w:val="center"/>
          </w:tcPr>
          <w:p w14:paraId="65F4D7CD" w14:textId="77777777" w:rsidR="004E253B" w:rsidRPr="006E5904" w:rsidRDefault="004E253B"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0.000027 tCH</w:t>
            </w:r>
            <w:r w:rsidRPr="006E5904">
              <w:rPr>
                <w:rFonts w:asciiTheme="majorBidi" w:eastAsia="Century" w:hAnsiTheme="majorBidi" w:cstheme="majorBidi"/>
                <w:snapToGrid w:val="0"/>
                <w:color w:val="000000" w:themeColor="text1"/>
                <w:kern w:val="2"/>
                <w:sz w:val="21"/>
                <w:szCs w:val="21"/>
                <w:vertAlign w:val="subscript"/>
              </w:rPr>
              <w:t>4</w:t>
            </w:r>
            <w:r w:rsidRPr="006E5904">
              <w:rPr>
                <w:rFonts w:asciiTheme="majorBidi" w:eastAsia="Century" w:hAnsiTheme="majorBidi" w:cstheme="majorBidi"/>
                <w:snapToGrid w:val="0"/>
                <w:color w:val="000000" w:themeColor="text1"/>
                <w:kern w:val="2"/>
                <w:sz w:val="21"/>
                <w:szCs w:val="21"/>
              </w:rPr>
              <w:t>/GJ</w:t>
            </w:r>
          </w:p>
        </w:tc>
        <w:tc>
          <w:tcPr>
            <w:tcW w:w="30" w:type="dxa"/>
            <w:gridSpan w:val="2"/>
            <w:vAlign w:val="bottom"/>
          </w:tcPr>
          <w:p w14:paraId="7D07CBCE" w14:textId="77777777" w:rsidR="004E253B" w:rsidRPr="006E5904" w:rsidRDefault="004E253B" w:rsidP="007C6EC3">
            <w:pPr>
              <w:rPr>
                <w:rFonts w:asciiTheme="majorBidi" w:hAnsiTheme="majorBidi" w:cstheme="majorBidi"/>
                <w:snapToGrid w:val="0"/>
                <w:color w:val="000000" w:themeColor="text1"/>
                <w:kern w:val="2"/>
                <w:sz w:val="1"/>
                <w:szCs w:val="1"/>
              </w:rPr>
            </w:pPr>
          </w:p>
        </w:tc>
      </w:tr>
      <w:tr w:rsidR="004E253B" w:rsidRPr="006E5904" w14:paraId="105F43A8" w14:textId="77777777" w:rsidTr="00973A2D">
        <w:trPr>
          <w:trHeight w:val="197"/>
        </w:trPr>
        <w:tc>
          <w:tcPr>
            <w:tcW w:w="506" w:type="dxa"/>
            <w:gridSpan w:val="2"/>
            <w:vMerge/>
            <w:tcBorders>
              <w:left w:val="single" w:sz="8" w:space="0" w:color="auto"/>
              <w:right w:val="single" w:sz="8" w:space="0" w:color="auto"/>
            </w:tcBorders>
            <w:vAlign w:val="center"/>
          </w:tcPr>
          <w:p w14:paraId="5C720A42" w14:textId="77777777" w:rsidR="004E253B" w:rsidRPr="006E5904" w:rsidRDefault="004E253B" w:rsidP="007C6EC3">
            <w:pPr>
              <w:rPr>
                <w:rFonts w:asciiTheme="majorBidi" w:hAnsiTheme="majorBidi" w:cstheme="majorBidi"/>
                <w:snapToGrid w:val="0"/>
                <w:color w:val="000000" w:themeColor="text1"/>
                <w:kern w:val="2"/>
                <w:sz w:val="17"/>
                <w:szCs w:val="17"/>
              </w:rPr>
            </w:pPr>
          </w:p>
        </w:tc>
        <w:tc>
          <w:tcPr>
            <w:tcW w:w="3522" w:type="dxa"/>
            <w:vMerge/>
            <w:tcBorders>
              <w:right w:val="single" w:sz="8" w:space="0" w:color="auto"/>
            </w:tcBorders>
            <w:vAlign w:val="center"/>
          </w:tcPr>
          <w:p w14:paraId="1E008090" w14:textId="77777777" w:rsidR="004E253B" w:rsidRPr="006E5904" w:rsidRDefault="004E253B" w:rsidP="008F23E9">
            <w:pPr>
              <w:ind w:left="113"/>
              <w:rPr>
                <w:rFonts w:asciiTheme="majorBidi" w:hAnsiTheme="majorBidi" w:cstheme="majorBidi"/>
                <w:snapToGrid w:val="0"/>
                <w:color w:val="000000" w:themeColor="text1"/>
                <w:kern w:val="2"/>
                <w:sz w:val="17"/>
                <w:szCs w:val="17"/>
              </w:rPr>
            </w:pPr>
          </w:p>
        </w:tc>
        <w:tc>
          <w:tcPr>
            <w:tcW w:w="2481" w:type="dxa"/>
            <w:vMerge/>
            <w:tcBorders>
              <w:right w:val="single" w:sz="8" w:space="0" w:color="auto"/>
            </w:tcBorders>
            <w:vAlign w:val="center"/>
          </w:tcPr>
          <w:p w14:paraId="1450CE16" w14:textId="77777777" w:rsidR="004E253B" w:rsidRPr="006E5904" w:rsidRDefault="004E253B" w:rsidP="007C6EC3">
            <w:pPr>
              <w:spacing w:line="211" w:lineRule="exact"/>
              <w:ind w:left="80"/>
              <w:rPr>
                <w:rFonts w:asciiTheme="majorBidi" w:hAnsiTheme="majorBidi" w:cstheme="majorBidi"/>
                <w:snapToGrid w:val="0"/>
                <w:color w:val="000000" w:themeColor="text1"/>
                <w:kern w:val="2"/>
                <w:sz w:val="20"/>
                <w:szCs w:val="20"/>
              </w:rPr>
            </w:pPr>
          </w:p>
        </w:tc>
        <w:tc>
          <w:tcPr>
            <w:tcW w:w="2239" w:type="dxa"/>
            <w:gridSpan w:val="2"/>
            <w:vMerge/>
            <w:tcBorders>
              <w:right w:val="single" w:sz="8" w:space="0" w:color="auto"/>
            </w:tcBorders>
            <w:vAlign w:val="center"/>
          </w:tcPr>
          <w:p w14:paraId="7AFED730" w14:textId="77777777" w:rsidR="004E253B" w:rsidRPr="006E5904" w:rsidRDefault="004E253B" w:rsidP="007C6EC3">
            <w:pPr>
              <w:rPr>
                <w:rFonts w:asciiTheme="majorBidi" w:hAnsiTheme="majorBidi" w:cstheme="majorBidi"/>
                <w:snapToGrid w:val="0"/>
                <w:color w:val="000000" w:themeColor="text1"/>
                <w:kern w:val="2"/>
                <w:sz w:val="17"/>
                <w:szCs w:val="17"/>
              </w:rPr>
            </w:pPr>
          </w:p>
        </w:tc>
        <w:tc>
          <w:tcPr>
            <w:tcW w:w="30" w:type="dxa"/>
            <w:gridSpan w:val="2"/>
            <w:vAlign w:val="bottom"/>
          </w:tcPr>
          <w:p w14:paraId="1D924B4B" w14:textId="77777777" w:rsidR="004E253B" w:rsidRPr="006E5904" w:rsidRDefault="004E253B" w:rsidP="007C6EC3">
            <w:pPr>
              <w:rPr>
                <w:rFonts w:asciiTheme="majorBidi" w:hAnsiTheme="majorBidi" w:cstheme="majorBidi"/>
                <w:snapToGrid w:val="0"/>
                <w:color w:val="000000" w:themeColor="text1"/>
                <w:kern w:val="2"/>
                <w:sz w:val="1"/>
                <w:szCs w:val="1"/>
              </w:rPr>
            </w:pPr>
          </w:p>
        </w:tc>
      </w:tr>
      <w:tr w:rsidR="004E253B" w:rsidRPr="006E5904" w14:paraId="36948A45" w14:textId="77777777" w:rsidTr="00973A2D">
        <w:trPr>
          <w:trHeight w:val="163"/>
        </w:trPr>
        <w:tc>
          <w:tcPr>
            <w:tcW w:w="506" w:type="dxa"/>
            <w:gridSpan w:val="2"/>
            <w:vMerge/>
            <w:tcBorders>
              <w:left w:val="single" w:sz="8" w:space="0" w:color="auto"/>
              <w:right w:val="single" w:sz="8" w:space="0" w:color="auto"/>
            </w:tcBorders>
            <w:vAlign w:val="center"/>
          </w:tcPr>
          <w:p w14:paraId="31B33B7B" w14:textId="77777777" w:rsidR="004E253B" w:rsidRPr="006E5904" w:rsidRDefault="004E253B" w:rsidP="007C6EC3">
            <w:pPr>
              <w:rPr>
                <w:rFonts w:asciiTheme="majorBidi" w:hAnsiTheme="majorBidi" w:cstheme="majorBidi"/>
                <w:snapToGrid w:val="0"/>
                <w:color w:val="000000" w:themeColor="text1"/>
                <w:kern w:val="2"/>
                <w:sz w:val="14"/>
                <w:szCs w:val="14"/>
              </w:rPr>
            </w:pPr>
          </w:p>
        </w:tc>
        <w:tc>
          <w:tcPr>
            <w:tcW w:w="3522" w:type="dxa"/>
            <w:vMerge/>
            <w:tcBorders>
              <w:right w:val="single" w:sz="8" w:space="0" w:color="auto"/>
            </w:tcBorders>
            <w:vAlign w:val="center"/>
          </w:tcPr>
          <w:p w14:paraId="43FDA10B" w14:textId="77777777" w:rsidR="004E253B" w:rsidRPr="006E5904" w:rsidRDefault="004E253B" w:rsidP="008F23E9">
            <w:pPr>
              <w:ind w:left="113"/>
              <w:rPr>
                <w:rFonts w:asciiTheme="majorBidi" w:hAnsiTheme="majorBidi" w:cstheme="majorBidi"/>
                <w:snapToGrid w:val="0"/>
                <w:color w:val="000000" w:themeColor="text1"/>
                <w:kern w:val="2"/>
                <w:sz w:val="14"/>
                <w:szCs w:val="14"/>
              </w:rPr>
            </w:pPr>
          </w:p>
        </w:tc>
        <w:tc>
          <w:tcPr>
            <w:tcW w:w="2481" w:type="dxa"/>
            <w:vMerge/>
            <w:tcBorders>
              <w:right w:val="single" w:sz="8" w:space="0" w:color="auto"/>
            </w:tcBorders>
            <w:vAlign w:val="center"/>
          </w:tcPr>
          <w:p w14:paraId="74180825" w14:textId="77777777" w:rsidR="004E253B" w:rsidRPr="006E5904" w:rsidRDefault="004E253B" w:rsidP="007C6EC3">
            <w:pPr>
              <w:rPr>
                <w:rFonts w:asciiTheme="majorBidi" w:hAnsiTheme="majorBidi" w:cstheme="majorBidi"/>
                <w:snapToGrid w:val="0"/>
                <w:color w:val="000000" w:themeColor="text1"/>
                <w:kern w:val="2"/>
                <w:sz w:val="14"/>
                <w:szCs w:val="14"/>
              </w:rPr>
            </w:pPr>
          </w:p>
        </w:tc>
        <w:tc>
          <w:tcPr>
            <w:tcW w:w="2239" w:type="dxa"/>
            <w:gridSpan w:val="2"/>
            <w:vMerge/>
            <w:tcBorders>
              <w:right w:val="single" w:sz="8" w:space="0" w:color="auto"/>
            </w:tcBorders>
            <w:vAlign w:val="center"/>
          </w:tcPr>
          <w:p w14:paraId="58FD7BE2" w14:textId="77777777" w:rsidR="004E253B" w:rsidRPr="006E5904" w:rsidRDefault="004E253B" w:rsidP="007C6EC3">
            <w:pPr>
              <w:rPr>
                <w:rFonts w:asciiTheme="majorBidi" w:hAnsiTheme="majorBidi" w:cstheme="majorBidi"/>
                <w:snapToGrid w:val="0"/>
                <w:color w:val="000000" w:themeColor="text1"/>
                <w:kern w:val="2"/>
                <w:sz w:val="14"/>
                <w:szCs w:val="14"/>
              </w:rPr>
            </w:pPr>
          </w:p>
        </w:tc>
        <w:tc>
          <w:tcPr>
            <w:tcW w:w="30" w:type="dxa"/>
            <w:gridSpan w:val="2"/>
            <w:vAlign w:val="bottom"/>
          </w:tcPr>
          <w:p w14:paraId="0F868477" w14:textId="77777777" w:rsidR="004E253B" w:rsidRPr="006E5904" w:rsidRDefault="004E253B" w:rsidP="007C6EC3">
            <w:pPr>
              <w:rPr>
                <w:rFonts w:asciiTheme="majorBidi" w:hAnsiTheme="majorBidi" w:cstheme="majorBidi"/>
                <w:snapToGrid w:val="0"/>
                <w:color w:val="000000" w:themeColor="text1"/>
                <w:kern w:val="2"/>
                <w:sz w:val="1"/>
                <w:szCs w:val="1"/>
              </w:rPr>
            </w:pPr>
          </w:p>
        </w:tc>
      </w:tr>
      <w:tr w:rsidR="004E253B" w:rsidRPr="006E5904" w14:paraId="37F3D947" w14:textId="77777777" w:rsidTr="00973A2D">
        <w:trPr>
          <w:trHeight w:val="75"/>
        </w:trPr>
        <w:tc>
          <w:tcPr>
            <w:tcW w:w="506" w:type="dxa"/>
            <w:gridSpan w:val="2"/>
            <w:vMerge/>
            <w:tcBorders>
              <w:left w:val="single" w:sz="8" w:space="0" w:color="auto"/>
              <w:bottom w:val="single" w:sz="8" w:space="0" w:color="auto"/>
              <w:right w:val="single" w:sz="8" w:space="0" w:color="auto"/>
            </w:tcBorders>
            <w:vAlign w:val="center"/>
          </w:tcPr>
          <w:p w14:paraId="7B894604" w14:textId="77777777" w:rsidR="004E253B" w:rsidRPr="006E5904" w:rsidRDefault="004E253B" w:rsidP="007C6EC3">
            <w:pPr>
              <w:rPr>
                <w:rFonts w:asciiTheme="majorBidi" w:hAnsiTheme="majorBidi" w:cstheme="majorBidi"/>
                <w:snapToGrid w:val="0"/>
                <w:color w:val="000000" w:themeColor="text1"/>
                <w:kern w:val="2"/>
                <w:sz w:val="6"/>
                <w:szCs w:val="6"/>
              </w:rPr>
            </w:pPr>
          </w:p>
        </w:tc>
        <w:tc>
          <w:tcPr>
            <w:tcW w:w="3522" w:type="dxa"/>
            <w:vMerge/>
            <w:tcBorders>
              <w:bottom w:val="single" w:sz="8" w:space="0" w:color="auto"/>
              <w:right w:val="single" w:sz="8" w:space="0" w:color="auto"/>
            </w:tcBorders>
            <w:vAlign w:val="center"/>
          </w:tcPr>
          <w:p w14:paraId="5C4FF632" w14:textId="77777777" w:rsidR="004E253B" w:rsidRPr="006E5904" w:rsidRDefault="004E253B" w:rsidP="008F23E9">
            <w:pPr>
              <w:ind w:left="113"/>
              <w:rPr>
                <w:rFonts w:asciiTheme="majorBidi" w:hAnsiTheme="majorBidi" w:cstheme="majorBidi"/>
                <w:snapToGrid w:val="0"/>
                <w:color w:val="000000" w:themeColor="text1"/>
                <w:kern w:val="2"/>
                <w:sz w:val="6"/>
                <w:szCs w:val="6"/>
              </w:rPr>
            </w:pPr>
          </w:p>
        </w:tc>
        <w:tc>
          <w:tcPr>
            <w:tcW w:w="2481" w:type="dxa"/>
            <w:vMerge/>
            <w:tcBorders>
              <w:bottom w:val="single" w:sz="8" w:space="0" w:color="auto"/>
              <w:right w:val="single" w:sz="8" w:space="0" w:color="auto"/>
            </w:tcBorders>
            <w:vAlign w:val="center"/>
          </w:tcPr>
          <w:p w14:paraId="02A4C7FD" w14:textId="77777777" w:rsidR="004E253B" w:rsidRPr="006E5904" w:rsidRDefault="004E253B" w:rsidP="007C6EC3">
            <w:pPr>
              <w:rPr>
                <w:rFonts w:asciiTheme="majorBidi" w:hAnsiTheme="majorBidi" w:cstheme="majorBidi"/>
                <w:snapToGrid w:val="0"/>
                <w:color w:val="000000" w:themeColor="text1"/>
                <w:kern w:val="2"/>
                <w:sz w:val="6"/>
                <w:szCs w:val="6"/>
              </w:rPr>
            </w:pPr>
          </w:p>
        </w:tc>
        <w:tc>
          <w:tcPr>
            <w:tcW w:w="2239" w:type="dxa"/>
            <w:gridSpan w:val="2"/>
            <w:vMerge/>
            <w:tcBorders>
              <w:bottom w:val="single" w:sz="8" w:space="0" w:color="auto"/>
              <w:right w:val="single" w:sz="8" w:space="0" w:color="auto"/>
            </w:tcBorders>
            <w:vAlign w:val="center"/>
          </w:tcPr>
          <w:p w14:paraId="0698F700" w14:textId="77777777" w:rsidR="004E253B" w:rsidRPr="006E5904" w:rsidRDefault="004E253B" w:rsidP="007C6EC3">
            <w:pPr>
              <w:rPr>
                <w:rFonts w:asciiTheme="majorBidi" w:hAnsiTheme="majorBidi" w:cstheme="majorBidi"/>
                <w:snapToGrid w:val="0"/>
                <w:color w:val="000000" w:themeColor="text1"/>
                <w:kern w:val="2"/>
                <w:sz w:val="6"/>
                <w:szCs w:val="6"/>
              </w:rPr>
            </w:pPr>
          </w:p>
        </w:tc>
        <w:tc>
          <w:tcPr>
            <w:tcW w:w="30" w:type="dxa"/>
            <w:gridSpan w:val="2"/>
            <w:vAlign w:val="bottom"/>
          </w:tcPr>
          <w:p w14:paraId="3548766C" w14:textId="77777777" w:rsidR="004E253B" w:rsidRPr="006E5904" w:rsidRDefault="004E253B" w:rsidP="007C6EC3">
            <w:pPr>
              <w:rPr>
                <w:rFonts w:asciiTheme="majorBidi" w:hAnsiTheme="majorBidi" w:cstheme="majorBidi"/>
                <w:snapToGrid w:val="0"/>
                <w:color w:val="000000" w:themeColor="text1"/>
                <w:kern w:val="2"/>
                <w:sz w:val="1"/>
                <w:szCs w:val="1"/>
              </w:rPr>
            </w:pPr>
          </w:p>
        </w:tc>
      </w:tr>
      <w:tr w:rsidR="004E253B" w:rsidRPr="006E5904" w14:paraId="655388B5" w14:textId="77777777" w:rsidTr="00973A2D">
        <w:trPr>
          <w:trHeight w:val="274"/>
        </w:trPr>
        <w:tc>
          <w:tcPr>
            <w:tcW w:w="506" w:type="dxa"/>
            <w:gridSpan w:val="2"/>
            <w:vMerge w:val="restart"/>
            <w:tcBorders>
              <w:left w:val="single" w:sz="8" w:space="0" w:color="auto"/>
              <w:right w:val="single" w:sz="8" w:space="0" w:color="auto"/>
            </w:tcBorders>
            <w:vAlign w:val="center"/>
          </w:tcPr>
          <w:p w14:paraId="20E35166" w14:textId="77777777" w:rsidR="004E253B" w:rsidRPr="006E5904" w:rsidRDefault="004E253B"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18</w:t>
            </w:r>
          </w:p>
        </w:tc>
        <w:tc>
          <w:tcPr>
            <w:tcW w:w="3522" w:type="dxa"/>
            <w:vMerge w:val="restart"/>
            <w:tcBorders>
              <w:right w:val="single" w:sz="8" w:space="0" w:color="auto"/>
            </w:tcBorders>
            <w:vAlign w:val="center"/>
          </w:tcPr>
          <w:p w14:paraId="4BB674B2" w14:textId="77777777" w:rsidR="004E253B" w:rsidRPr="006E5904" w:rsidRDefault="00E935F6" w:rsidP="008F23E9">
            <w:pPr>
              <w:spacing w:line="211" w:lineRule="exact"/>
              <w:ind w:left="113"/>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Detergent drying furnace</w:t>
            </w:r>
          </w:p>
        </w:tc>
        <w:tc>
          <w:tcPr>
            <w:tcW w:w="2481" w:type="dxa"/>
            <w:vMerge w:val="restart"/>
            <w:tcBorders>
              <w:right w:val="single" w:sz="8" w:space="0" w:color="auto"/>
            </w:tcBorders>
            <w:vAlign w:val="center"/>
          </w:tcPr>
          <w:p w14:paraId="31A7A4CF" w14:textId="77777777" w:rsidR="004E253B" w:rsidRPr="006E5904" w:rsidRDefault="006803F2" w:rsidP="00E935F6">
            <w:pPr>
              <w:spacing w:line="211" w:lineRule="exact"/>
              <w:ind w:left="80"/>
              <w:rPr>
                <w:rFonts w:asciiTheme="majorBidi" w:hAnsiTheme="majorBidi" w:cstheme="majorBidi"/>
                <w:snapToGrid w:val="0"/>
                <w:color w:val="000000" w:themeColor="text1"/>
                <w:kern w:val="2"/>
                <w:sz w:val="20"/>
                <w:szCs w:val="20"/>
                <w:lang w:val="es-MX"/>
              </w:rPr>
            </w:pPr>
            <w:r w:rsidRPr="006E5904">
              <w:rPr>
                <w:rFonts w:asciiTheme="majorBidi" w:eastAsia="ＭＳ 明朝" w:hAnsiTheme="majorBidi" w:cstheme="majorBidi"/>
                <w:snapToGrid w:val="0"/>
                <w:color w:val="000000" w:themeColor="text1"/>
                <w:kern w:val="2"/>
                <w:sz w:val="21"/>
                <w:szCs w:val="21"/>
                <w:lang w:val="es-MX"/>
              </w:rPr>
              <w:t>Solid fuel</w:t>
            </w:r>
            <w:r w:rsidR="00E935F6" w:rsidRPr="006E5904">
              <w:rPr>
                <w:rFonts w:asciiTheme="majorBidi" w:eastAsia="ＭＳ 明朝" w:hAnsiTheme="majorBidi" w:cstheme="majorBidi"/>
                <w:snapToGrid w:val="0"/>
                <w:color w:val="000000" w:themeColor="text1"/>
                <w:kern w:val="2"/>
                <w:sz w:val="21"/>
                <w:szCs w:val="21"/>
                <w:lang w:val="es-MX"/>
              </w:rPr>
              <w:t>, l</w:t>
            </w:r>
            <w:r w:rsidR="00343323" w:rsidRPr="006E5904">
              <w:rPr>
                <w:rFonts w:asciiTheme="majorBidi" w:eastAsia="ＭＳ 明朝" w:hAnsiTheme="majorBidi" w:cstheme="majorBidi"/>
                <w:snapToGrid w:val="0"/>
                <w:color w:val="000000" w:themeColor="text1"/>
                <w:kern w:val="2"/>
                <w:sz w:val="21"/>
                <w:szCs w:val="21"/>
                <w:lang w:val="es-MX"/>
              </w:rPr>
              <w:t>iquid fuel</w:t>
            </w:r>
            <w:r w:rsidR="00E935F6" w:rsidRPr="006E5904">
              <w:rPr>
                <w:rFonts w:asciiTheme="majorBidi" w:eastAsia="ＭＳ 明朝" w:hAnsiTheme="majorBidi" w:cstheme="majorBidi"/>
                <w:snapToGrid w:val="0"/>
                <w:color w:val="000000" w:themeColor="text1"/>
                <w:kern w:val="2"/>
                <w:sz w:val="21"/>
                <w:szCs w:val="21"/>
                <w:lang w:val="es-MX"/>
              </w:rPr>
              <w:t>, g</w:t>
            </w:r>
            <w:r w:rsidR="00057A02" w:rsidRPr="006E5904">
              <w:rPr>
                <w:rFonts w:asciiTheme="majorBidi" w:eastAsia="ＭＳ 明朝" w:hAnsiTheme="majorBidi" w:cstheme="majorBidi"/>
                <w:snapToGrid w:val="0"/>
                <w:color w:val="000000" w:themeColor="text1"/>
                <w:kern w:val="2"/>
                <w:sz w:val="21"/>
                <w:szCs w:val="21"/>
                <w:lang w:val="es-MX"/>
              </w:rPr>
              <w:t>as fuel</w:t>
            </w:r>
          </w:p>
        </w:tc>
        <w:tc>
          <w:tcPr>
            <w:tcW w:w="2239" w:type="dxa"/>
            <w:gridSpan w:val="2"/>
            <w:vMerge w:val="restart"/>
            <w:tcBorders>
              <w:right w:val="single" w:sz="8" w:space="0" w:color="auto"/>
            </w:tcBorders>
            <w:vAlign w:val="center"/>
          </w:tcPr>
          <w:p w14:paraId="076A725E" w14:textId="77777777" w:rsidR="004E253B" w:rsidRPr="006E5904" w:rsidRDefault="004E253B"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0.0000034 tCH</w:t>
            </w:r>
            <w:r w:rsidRPr="006E5904">
              <w:rPr>
                <w:rFonts w:asciiTheme="majorBidi" w:eastAsia="Century" w:hAnsiTheme="majorBidi" w:cstheme="majorBidi"/>
                <w:snapToGrid w:val="0"/>
                <w:color w:val="000000" w:themeColor="text1"/>
                <w:kern w:val="2"/>
                <w:sz w:val="21"/>
                <w:szCs w:val="21"/>
                <w:vertAlign w:val="subscript"/>
              </w:rPr>
              <w:t>4</w:t>
            </w:r>
            <w:r w:rsidRPr="006E5904">
              <w:rPr>
                <w:rFonts w:asciiTheme="majorBidi" w:eastAsia="Century" w:hAnsiTheme="majorBidi" w:cstheme="majorBidi"/>
                <w:snapToGrid w:val="0"/>
                <w:color w:val="000000" w:themeColor="text1"/>
                <w:kern w:val="2"/>
                <w:sz w:val="21"/>
                <w:szCs w:val="21"/>
              </w:rPr>
              <w:t>/GJ</w:t>
            </w:r>
          </w:p>
        </w:tc>
        <w:tc>
          <w:tcPr>
            <w:tcW w:w="30" w:type="dxa"/>
            <w:gridSpan w:val="2"/>
            <w:vAlign w:val="bottom"/>
          </w:tcPr>
          <w:p w14:paraId="19B23979" w14:textId="77777777" w:rsidR="004E253B" w:rsidRPr="006E5904" w:rsidRDefault="004E253B" w:rsidP="007C6EC3">
            <w:pPr>
              <w:rPr>
                <w:rFonts w:asciiTheme="majorBidi" w:hAnsiTheme="majorBidi" w:cstheme="majorBidi"/>
                <w:snapToGrid w:val="0"/>
                <w:color w:val="000000" w:themeColor="text1"/>
                <w:kern w:val="2"/>
                <w:sz w:val="1"/>
                <w:szCs w:val="1"/>
              </w:rPr>
            </w:pPr>
          </w:p>
        </w:tc>
      </w:tr>
      <w:tr w:rsidR="004E253B" w:rsidRPr="006E5904" w14:paraId="42437988" w14:textId="77777777" w:rsidTr="00973A2D">
        <w:trPr>
          <w:trHeight w:val="197"/>
        </w:trPr>
        <w:tc>
          <w:tcPr>
            <w:tcW w:w="506" w:type="dxa"/>
            <w:gridSpan w:val="2"/>
            <w:vMerge/>
            <w:tcBorders>
              <w:left w:val="single" w:sz="8" w:space="0" w:color="auto"/>
              <w:right w:val="single" w:sz="8" w:space="0" w:color="auto"/>
            </w:tcBorders>
            <w:vAlign w:val="center"/>
          </w:tcPr>
          <w:p w14:paraId="50B078F8" w14:textId="77777777" w:rsidR="004E253B" w:rsidRPr="006E5904" w:rsidRDefault="004E253B" w:rsidP="007C6EC3">
            <w:pPr>
              <w:rPr>
                <w:rFonts w:asciiTheme="majorBidi" w:hAnsiTheme="majorBidi" w:cstheme="majorBidi"/>
                <w:snapToGrid w:val="0"/>
                <w:color w:val="000000" w:themeColor="text1"/>
                <w:kern w:val="2"/>
                <w:sz w:val="17"/>
                <w:szCs w:val="17"/>
              </w:rPr>
            </w:pPr>
          </w:p>
        </w:tc>
        <w:tc>
          <w:tcPr>
            <w:tcW w:w="3522" w:type="dxa"/>
            <w:vMerge/>
            <w:tcBorders>
              <w:right w:val="single" w:sz="8" w:space="0" w:color="auto"/>
            </w:tcBorders>
            <w:vAlign w:val="center"/>
          </w:tcPr>
          <w:p w14:paraId="1D1DAD8B" w14:textId="77777777" w:rsidR="004E253B" w:rsidRPr="006E5904" w:rsidRDefault="004E253B" w:rsidP="008F23E9">
            <w:pPr>
              <w:ind w:left="113"/>
              <w:rPr>
                <w:rFonts w:asciiTheme="majorBidi" w:hAnsiTheme="majorBidi" w:cstheme="majorBidi"/>
                <w:snapToGrid w:val="0"/>
                <w:color w:val="000000" w:themeColor="text1"/>
                <w:kern w:val="2"/>
                <w:sz w:val="17"/>
                <w:szCs w:val="17"/>
              </w:rPr>
            </w:pPr>
          </w:p>
        </w:tc>
        <w:tc>
          <w:tcPr>
            <w:tcW w:w="2481" w:type="dxa"/>
            <w:vMerge/>
            <w:tcBorders>
              <w:right w:val="single" w:sz="8" w:space="0" w:color="auto"/>
            </w:tcBorders>
            <w:vAlign w:val="center"/>
          </w:tcPr>
          <w:p w14:paraId="1697731B" w14:textId="77777777" w:rsidR="004E253B" w:rsidRPr="006E5904" w:rsidRDefault="004E253B" w:rsidP="007C6EC3">
            <w:pPr>
              <w:spacing w:line="211" w:lineRule="exact"/>
              <w:ind w:left="80"/>
              <w:rPr>
                <w:rFonts w:asciiTheme="majorBidi" w:hAnsiTheme="majorBidi" w:cstheme="majorBidi"/>
                <w:snapToGrid w:val="0"/>
                <w:color w:val="000000" w:themeColor="text1"/>
                <w:kern w:val="2"/>
                <w:sz w:val="20"/>
                <w:szCs w:val="20"/>
              </w:rPr>
            </w:pPr>
          </w:p>
        </w:tc>
        <w:tc>
          <w:tcPr>
            <w:tcW w:w="2239" w:type="dxa"/>
            <w:gridSpan w:val="2"/>
            <w:vMerge/>
            <w:tcBorders>
              <w:right w:val="single" w:sz="8" w:space="0" w:color="auto"/>
            </w:tcBorders>
            <w:vAlign w:val="center"/>
          </w:tcPr>
          <w:p w14:paraId="4B27A2D5" w14:textId="77777777" w:rsidR="004E253B" w:rsidRPr="006E5904" w:rsidRDefault="004E253B" w:rsidP="007C6EC3">
            <w:pPr>
              <w:rPr>
                <w:rFonts w:asciiTheme="majorBidi" w:hAnsiTheme="majorBidi" w:cstheme="majorBidi"/>
                <w:snapToGrid w:val="0"/>
                <w:color w:val="000000" w:themeColor="text1"/>
                <w:kern w:val="2"/>
                <w:sz w:val="17"/>
                <w:szCs w:val="17"/>
              </w:rPr>
            </w:pPr>
          </w:p>
        </w:tc>
        <w:tc>
          <w:tcPr>
            <w:tcW w:w="30" w:type="dxa"/>
            <w:gridSpan w:val="2"/>
            <w:vAlign w:val="bottom"/>
          </w:tcPr>
          <w:p w14:paraId="4A9E9EEB" w14:textId="77777777" w:rsidR="004E253B" w:rsidRPr="006E5904" w:rsidRDefault="004E253B" w:rsidP="007C6EC3">
            <w:pPr>
              <w:rPr>
                <w:rFonts w:asciiTheme="majorBidi" w:hAnsiTheme="majorBidi" w:cstheme="majorBidi"/>
                <w:snapToGrid w:val="0"/>
                <w:color w:val="000000" w:themeColor="text1"/>
                <w:kern w:val="2"/>
                <w:sz w:val="1"/>
                <w:szCs w:val="1"/>
              </w:rPr>
            </w:pPr>
          </w:p>
        </w:tc>
      </w:tr>
      <w:tr w:rsidR="004E253B" w:rsidRPr="006E5904" w14:paraId="53D6D14E" w14:textId="77777777" w:rsidTr="00973A2D">
        <w:trPr>
          <w:trHeight w:val="163"/>
        </w:trPr>
        <w:tc>
          <w:tcPr>
            <w:tcW w:w="506" w:type="dxa"/>
            <w:gridSpan w:val="2"/>
            <w:vMerge/>
            <w:tcBorders>
              <w:left w:val="single" w:sz="8" w:space="0" w:color="auto"/>
              <w:right w:val="single" w:sz="8" w:space="0" w:color="auto"/>
            </w:tcBorders>
            <w:vAlign w:val="center"/>
          </w:tcPr>
          <w:p w14:paraId="319A4048" w14:textId="77777777" w:rsidR="004E253B" w:rsidRPr="006E5904" w:rsidRDefault="004E253B" w:rsidP="007C6EC3">
            <w:pPr>
              <w:rPr>
                <w:rFonts w:asciiTheme="majorBidi" w:hAnsiTheme="majorBidi" w:cstheme="majorBidi"/>
                <w:snapToGrid w:val="0"/>
                <w:color w:val="000000" w:themeColor="text1"/>
                <w:kern w:val="2"/>
                <w:sz w:val="14"/>
                <w:szCs w:val="14"/>
              </w:rPr>
            </w:pPr>
          </w:p>
        </w:tc>
        <w:tc>
          <w:tcPr>
            <w:tcW w:w="3522" w:type="dxa"/>
            <w:vMerge/>
            <w:tcBorders>
              <w:right w:val="single" w:sz="8" w:space="0" w:color="auto"/>
            </w:tcBorders>
            <w:vAlign w:val="center"/>
          </w:tcPr>
          <w:p w14:paraId="05A0D6E3" w14:textId="77777777" w:rsidR="004E253B" w:rsidRPr="006E5904" w:rsidRDefault="004E253B" w:rsidP="008F23E9">
            <w:pPr>
              <w:ind w:left="113"/>
              <w:rPr>
                <w:rFonts w:asciiTheme="majorBidi" w:hAnsiTheme="majorBidi" w:cstheme="majorBidi"/>
                <w:snapToGrid w:val="0"/>
                <w:color w:val="000000" w:themeColor="text1"/>
                <w:kern w:val="2"/>
                <w:sz w:val="14"/>
                <w:szCs w:val="14"/>
              </w:rPr>
            </w:pPr>
          </w:p>
        </w:tc>
        <w:tc>
          <w:tcPr>
            <w:tcW w:w="2481" w:type="dxa"/>
            <w:vMerge/>
            <w:tcBorders>
              <w:right w:val="single" w:sz="8" w:space="0" w:color="auto"/>
            </w:tcBorders>
            <w:vAlign w:val="center"/>
          </w:tcPr>
          <w:p w14:paraId="066075F2" w14:textId="77777777" w:rsidR="004E253B" w:rsidRPr="006E5904" w:rsidRDefault="004E253B" w:rsidP="007C6EC3">
            <w:pPr>
              <w:rPr>
                <w:rFonts w:asciiTheme="majorBidi" w:hAnsiTheme="majorBidi" w:cstheme="majorBidi"/>
                <w:snapToGrid w:val="0"/>
                <w:color w:val="000000" w:themeColor="text1"/>
                <w:kern w:val="2"/>
                <w:sz w:val="14"/>
                <w:szCs w:val="14"/>
              </w:rPr>
            </w:pPr>
          </w:p>
        </w:tc>
        <w:tc>
          <w:tcPr>
            <w:tcW w:w="2239" w:type="dxa"/>
            <w:gridSpan w:val="2"/>
            <w:vMerge/>
            <w:tcBorders>
              <w:right w:val="single" w:sz="8" w:space="0" w:color="auto"/>
            </w:tcBorders>
            <w:vAlign w:val="center"/>
          </w:tcPr>
          <w:p w14:paraId="3D997039" w14:textId="77777777" w:rsidR="004E253B" w:rsidRPr="006E5904" w:rsidRDefault="004E253B" w:rsidP="007C6EC3">
            <w:pPr>
              <w:rPr>
                <w:rFonts w:asciiTheme="majorBidi" w:hAnsiTheme="majorBidi" w:cstheme="majorBidi"/>
                <w:snapToGrid w:val="0"/>
                <w:color w:val="000000" w:themeColor="text1"/>
                <w:kern w:val="2"/>
                <w:sz w:val="14"/>
                <w:szCs w:val="14"/>
              </w:rPr>
            </w:pPr>
          </w:p>
        </w:tc>
        <w:tc>
          <w:tcPr>
            <w:tcW w:w="30" w:type="dxa"/>
            <w:gridSpan w:val="2"/>
            <w:vAlign w:val="bottom"/>
          </w:tcPr>
          <w:p w14:paraId="42731419" w14:textId="77777777" w:rsidR="004E253B" w:rsidRPr="006E5904" w:rsidRDefault="004E253B" w:rsidP="007C6EC3">
            <w:pPr>
              <w:rPr>
                <w:rFonts w:asciiTheme="majorBidi" w:hAnsiTheme="majorBidi" w:cstheme="majorBidi"/>
                <w:snapToGrid w:val="0"/>
                <w:color w:val="000000" w:themeColor="text1"/>
                <w:kern w:val="2"/>
                <w:sz w:val="1"/>
                <w:szCs w:val="1"/>
              </w:rPr>
            </w:pPr>
          </w:p>
        </w:tc>
      </w:tr>
      <w:tr w:rsidR="004E253B" w:rsidRPr="006E5904" w14:paraId="353BED85" w14:textId="77777777" w:rsidTr="00973A2D">
        <w:trPr>
          <w:trHeight w:val="75"/>
        </w:trPr>
        <w:tc>
          <w:tcPr>
            <w:tcW w:w="506" w:type="dxa"/>
            <w:gridSpan w:val="2"/>
            <w:vMerge/>
            <w:tcBorders>
              <w:left w:val="single" w:sz="8" w:space="0" w:color="auto"/>
              <w:bottom w:val="single" w:sz="8" w:space="0" w:color="auto"/>
              <w:right w:val="single" w:sz="8" w:space="0" w:color="auto"/>
            </w:tcBorders>
            <w:vAlign w:val="center"/>
          </w:tcPr>
          <w:p w14:paraId="73288F73" w14:textId="77777777" w:rsidR="004E253B" w:rsidRPr="006E5904" w:rsidRDefault="004E253B" w:rsidP="007C6EC3">
            <w:pPr>
              <w:rPr>
                <w:rFonts w:asciiTheme="majorBidi" w:hAnsiTheme="majorBidi" w:cstheme="majorBidi"/>
                <w:snapToGrid w:val="0"/>
                <w:color w:val="000000" w:themeColor="text1"/>
                <w:kern w:val="2"/>
                <w:sz w:val="6"/>
                <w:szCs w:val="6"/>
              </w:rPr>
            </w:pPr>
          </w:p>
        </w:tc>
        <w:tc>
          <w:tcPr>
            <w:tcW w:w="3522" w:type="dxa"/>
            <w:vMerge/>
            <w:tcBorders>
              <w:bottom w:val="single" w:sz="8" w:space="0" w:color="auto"/>
              <w:right w:val="single" w:sz="8" w:space="0" w:color="auto"/>
            </w:tcBorders>
            <w:vAlign w:val="center"/>
          </w:tcPr>
          <w:p w14:paraId="7614211D" w14:textId="77777777" w:rsidR="004E253B" w:rsidRPr="006E5904" w:rsidRDefault="004E253B" w:rsidP="008F23E9">
            <w:pPr>
              <w:ind w:left="113"/>
              <w:rPr>
                <w:rFonts w:asciiTheme="majorBidi" w:hAnsiTheme="majorBidi" w:cstheme="majorBidi"/>
                <w:snapToGrid w:val="0"/>
                <w:color w:val="000000" w:themeColor="text1"/>
                <w:kern w:val="2"/>
                <w:sz w:val="6"/>
                <w:szCs w:val="6"/>
              </w:rPr>
            </w:pPr>
          </w:p>
        </w:tc>
        <w:tc>
          <w:tcPr>
            <w:tcW w:w="2481" w:type="dxa"/>
            <w:vMerge/>
            <w:tcBorders>
              <w:bottom w:val="single" w:sz="8" w:space="0" w:color="auto"/>
              <w:right w:val="single" w:sz="8" w:space="0" w:color="auto"/>
            </w:tcBorders>
            <w:vAlign w:val="center"/>
          </w:tcPr>
          <w:p w14:paraId="7D475CED" w14:textId="77777777" w:rsidR="004E253B" w:rsidRPr="006E5904" w:rsidRDefault="004E253B" w:rsidP="007C6EC3">
            <w:pPr>
              <w:rPr>
                <w:rFonts w:asciiTheme="majorBidi" w:hAnsiTheme="majorBidi" w:cstheme="majorBidi"/>
                <w:snapToGrid w:val="0"/>
                <w:color w:val="000000" w:themeColor="text1"/>
                <w:kern w:val="2"/>
                <w:sz w:val="6"/>
                <w:szCs w:val="6"/>
              </w:rPr>
            </w:pPr>
          </w:p>
        </w:tc>
        <w:tc>
          <w:tcPr>
            <w:tcW w:w="2239" w:type="dxa"/>
            <w:gridSpan w:val="2"/>
            <w:vMerge/>
            <w:tcBorders>
              <w:bottom w:val="single" w:sz="8" w:space="0" w:color="auto"/>
              <w:right w:val="single" w:sz="8" w:space="0" w:color="auto"/>
            </w:tcBorders>
            <w:vAlign w:val="center"/>
          </w:tcPr>
          <w:p w14:paraId="35C4F8FE" w14:textId="77777777" w:rsidR="004E253B" w:rsidRPr="006E5904" w:rsidRDefault="004E253B" w:rsidP="007C6EC3">
            <w:pPr>
              <w:rPr>
                <w:rFonts w:asciiTheme="majorBidi" w:hAnsiTheme="majorBidi" w:cstheme="majorBidi"/>
                <w:snapToGrid w:val="0"/>
                <w:color w:val="000000" w:themeColor="text1"/>
                <w:kern w:val="2"/>
                <w:sz w:val="6"/>
                <w:szCs w:val="6"/>
              </w:rPr>
            </w:pPr>
          </w:p>
        </w:tc>
        <w:tc>
          <w:tcPr>
            <w:tcW w:w="30" w:type="dxa"/>
            <w:gridSpan w:val="2"/>
            <w:vAlign w:val="bottom"/>
          </w:tcPr>
          <w:p w14:paraId="6090FCB7" w14:textId="77777777" w:rsidR="004E253B" w:rsidRPr="006E5904" w:rsidRDefault="004E253B" w:rsidP="007C6EC3">
            <w:pPr>
              <w:rPr>
                <w:rFonts w:asciiTheme="majorBidi" w:hAnsiTheme="majorBidi" w:cstheme="majorBidi"/>
                <w:snapToGrid w:val="0"/>
                <w:color w:val="000000" w:themeColor="text1"/>
                <w:kern w:val="2"/>
                <w:sz w:val="1"/>
                <w:szCs w:val="1"/>
              </w:rPr>
            </w:pPr>
          </w:p>
        </w:tc>
      </w:tr>
      <w:tr w:rsidR="004E253B" w:rsidRPr="006E5904" w14:paraId="1C996A11" w14:textId="77777777" w:rsidTr="00973A2D">
        <w:trPr>
          <w:trHeight w:val="275"/>
        </w:trPr>
        <w:tc>
          <w:tcPr>
            <w:tcW w:w="506" w:type="dxa"/>
            <w:gridSpan w:val="2"/>
            <w:vMerge w:val="restart"/>
            <w:tcBorders>
              <w:left w:val="single" w:sz="8" w:space="0" w:color="auto"/>
              <w:right w:val="single" w:sz="8" w:space="0" w:color="auto"/>
            </w:tcBorders>
            <w:vAlign w:val="center"/>
          </w:tcPr>
          <w:p w14:paraId="5713D684" w14:textId="77777777" w:rsidR="004E253B" w:rsidRPr="006E5904" w:rsidRDefault="004E253B"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19</w:t>
            </w:r>
          </w:p>
        </w:tc>
        <w:tc>
          <w:tcPr>
            <w:tcW w:w="3522" w:type="dxa"/>
            <w:vMerge w:val="restart"/>
            <w:tcBorders>
              <w:right w:val="single" w:sz="8" w:space="0" w:color="auto"/>
            </w:tcBorders>
            <w:vAlign w:val="center"/>
          </w:tcPr>
          <w:p w14:paraId="2F195F92" w14:textId="77777777" w:rsidR="004E253B" w:rsidRPr="006E5904" w:rsidRDefault="00E935F6" w:rsidP="008F23E9">
            <w:pPr>
              <w:spacing w:line="211" w:lineRule="exact"/>
              <w:ind w:left="113"/>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Other drying furnaces</w:t>
            </w:r>
          </w:p>
        </w:tc>
        <w:tc>
          <w:tcPr>
            <w:tcW w:w="2481" w:type="dxa"/>
            <w:vMerge w:val="restart"/>
            <w:tcBorders>
              <w:right w:val="single" w:sz="8" w:space="0" w:color="auto"/>
            </w:tcBorders>
            <w:vAlign w:val="center"/>
          </w:tcPr>
          <w:p w14:paraId="7B7420CD" w14:textId="77777777" w:rsidR="004E253B" w:rsidRPr="006E5904" w:rsidRDefault="006803F2" w:rsidP="0003420E">
            <w:pPr>
              <w:spacing w:line="211" w:lineRule="exact"/>
              <w:ind w:left="80"/>
              <w:rPr>
                <w:rFonts w:asciiTheme="majorBidi" w:hAnsiTheme="majorBidi" w:cstheme="majorBidi"/>
                <w:snapToGrid w:val="0"/>
                <w:color w:val="000000" w:themeColor="text1"/>
                <w:kern w:val="2"/>
                <w:sz w:val="20"/>
                <w:szCs w:val="20"/>
                <w:lang w:val="es-MX"/>
              </w:rPr>
            </w:pPr>
            <w:r w:rsidRPr="006E5904">
              <w:rPr>
                <w:rFonts w:asciiTheme="majorBidi" w:eastAsia="ＭＳ 明朝" w:hAnsiTheme="majorBidi" w:cstheme="majorBidi"/>
                <w:snapToGrid w:val="0"/>
                <w:color w:val="000000" w:themeColor="text1"/>
                <w:kern w:val="2"/>
                <w:sz w:val="21"/>
                <w:szCs w:val="21"/>
                <w:lang w:val="es-MX"/>
              </w:rPr>
              <w:t>Solid fuel</w:t>
            </w:r>
            <w:r w:rsidR="0003420E" w:rsidRPr="006E5904">
              <w:rPr>
                <w:rFonts w:asciiTheme="majorBidi" w:eastAsia="ＭＳ 明朝" w:hAnsiTheme="majorBidi" w:cstheme="majorBidi"/>
                <w:snapToGrid w:val="0"/>
                <w:color w:val="000000" w:themeColor="text1"/>
                <w:kern w:val="2"/>
                <w:sz w:val="21"/>
                <w:szCs w:val="21"/>
                <w:lang w:val="es-MX"/>
              </w:rPr>
              <w:t>, l</w:t>
            </w:r>
            <w:r w:rsidR="00343323" w:rsidRPr="006E5904">
              <w:rPr>
                <w:rFonts w:asciiTheme="majorBidi" w:eastAsia="ＭＳ 明朝" w:hAnsiTheme="majorBidi" w:cstheme="majorBidi"/>
                <w:snapToGrid w:val="0"/>
                <w:color w:val="000000" w:themeColor="text1"/>
                <w:kern w:val="2"/>
                <w:sz w:val="21"/>
                <w:szCs w:val="21"/>
                <w:lang w:val="es-MX"/>
              </w:rPr>
              <w:t>iquid fuel</w:t>
            </w:r>
            <w:r w:rsidR="0003420E" w:rsidRPr="006E5904">
              <w:rPr>
                <w:rFonts w:asciiTheme="majorBidi" w:eastAsia="ＭＳ 明朝" w:hAnsiTheme="majorBidi" w:cstheme="majorBidi"/>
                <w:snapToGrid w:val="0"/>
                <w:color w:val="000000" w:themeColor="text1"/>
                <w:kern w:val="2"/>
                <w:sz w:val="21"/>
                <w:szCs w:val="21"/>
                <w:lang w:val="es-MX"/>
              </w:rPr>
              <w:t>, g</w:t>
            </w:r>
            <w:r w:rsidR="00057A02" w:rsidRPr="006E5904">
              <w:rPr>
                <w:rFonts w:asciiTheme="majorBidi" w:eastAsia="ＭＳ 明朝" w:hAnsiTheme="majorBidi" w:cstheme="majorBidi"/>
                <w:snapToGrid w:val="0"/>
                <w:color w:val="000000" w:themeColor="text1"/>
                <w:kern w:val="2"/>
                <w:sz w:val="21"/>
                <w:szCs w:val="21"/>
                <w:lang w:val="es-MX"/>
              </w:rPr>
              <w:t>as fuel</w:t>
            </w:r>
          </w:p>
        </w:tc>
        <w:tc>
          <w:tcPr>
            <w:tcW w:w="2239" w:type="dxa"/>
            <w:gridSpan w:val="2"/>
            <w:vMerge w:val="restart"/>
            <w:tcBorders>
              <w:right w:val="single" w:sz="8" w:space="0" w:color="auto"/>
            </w:tcBorders>
            <w:vAlign w:val="center"/>
          </w:tcPr>
          <w:p w14:paraId="311B6497" w14:textId="77777777" w:rsidR="004E253B" w:rsidRPr="006E5904" w:rsidRDefault="004E253B"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0.0000034 tCH</w:t>
            </w:r>
            <w:r w:rsidRPr="006E5904">
              <w:rPr>
                <w:rFonts w:asciiTheme="majorBidi" w:eastAsia="Century" w:hAnsiTheme="majorBidi" w:cstheme="majorBidi"/>
                <w:snapToGrid w:val="0"/>
                <w:color w:val="000000" w:themeColor="text1"/>
                <w:kern w:val="2"/>
                <w:sz w:val="21"/>
                <w:szCs w:val="21"/>
                <w:vertAlign w:val="subscript"/>
              </w:rPr>
              <w:t>4</w:t>
            </w:r>
            <w:r w:rsidRPr="006E5904">
              <w:rPr>
                <w:rFonts w:asciiTheme="majorBidi" w:eastAsia="Century" w:hAnsiTheme="majorBidi" w:cstheme="majorBidi"/>
                <w:snapToGrid w:val="0"/>
                <w:color w:val="000000" w:themeColor="text1"/>
                <w:kern w:val="2"/>
                <w:sz w:val="21"/>
                <w:szCs w:val="21"/>
              </w:rPr>
              <w:t>/GJ</w:t>
            </w:r>
          </w:p>
        </w:tc>
        <w:tc>
          <w:tcPr>
            <w:tcW w:w="30" w:type="dxa"/>
            <w:gridSpan w:val="2"/>
            <w:vAlign w:val="bottom"/>
          </w:tcPr>
          <w:p w14:paraId="02EEC21C" w14:textId="77777777" w:rsidR="004E253B" w:rsidRPr="006E5904" w:rsidRDefault="004E253B" w:rsidP="007C6EC3">
            <w:pPr>
              <w:rPr>
                <w:rFonts w:asciiTheme="majorBidi" w:hAnsiTheme="majorBidi" w:cstheme="majorBidi"/>
                <w:snapToGrid w:val="0"/>
                <w:color w:val="000000" w:themeColor="text1"/>
                <w:kern w:val="2"/>
                <w:sz w:val="1"/>
                <w:szCs w:val="1"/>
              </w:rPr>
            </w:pPr>
          </w:p>
        </w:tc>
      </w:tr>
      <w:tr w:rsidR="004E253B" w:rsidRPr="006E5904" w14:paraId="56A21751" w14:textId="77777777" w:rsidTr="00973A2D">
        <w:trPr>
          <w:trHeight w:val="197"/>
        </w:trPr>
        <w:tc>
          <w:tcPr>
            <w:tcW w:w="506" w:type="dxa"/>
            <w:gridSpan w:val="2"/>
            <w:vMerge/>
            <w:tcBorders>
              <w:left w:val="single" w:sz="8" w:space="0" w:color="auto"/>
              <w:right w:val="single" w:sz="8" w:space="0" w:color="auto"/>
            </w:tcBorders>
            <w:vAlign w:val="center"/>
          </w:tcPr>
          <w:p w14:paraId="4486C301" w14:textId="77777777" w:rsidR="004E253B" w:rsidRPr="006E5904" w:rsidRDefault="004E253B" w:rsidP="007C6EC3">
            <w:pPr>
              <w:rPr>
                <w:rFonts w:asciiTheme="majorBidi" w:hAnsiTheme="majorBidi" w:cstheme="majorBidi"/>
                <w:snapToGrid w:val="0"/>
                <w:color w:val="000000" w:themeColor="text1"/>
                <w:kern w:val="2"/>
                <w:sz w:val="17"/>
                <w:szCs w:val="17"/>
              </w:rPr>
            </w:pPr>
          </w:p>
        </w:tc>
        <w:tc>
          <w:tcPr>
            <w:tcW w:w="3522" w:type="dxa"/>
            <w:vMerge/>
            <w:tcBorders>
              <w:right w:val="single" w:sz="8" w:space="0" w:color="auto"/>
            </w:tcBorders>
            <w:vAlign w:val="center"/>
          </w:tcPr>
          <w:p w14:paraId="00F3CA05" w14:textId="77777777" w:rsidR="004E253B" w:rsidRPr="006E5904" w:rsidRDefault="004E253B" w:rsidP="008F23E9">
            <w:pPr>
              <w:ind w:left="113"/>
              <w:rPr>
                <w:rFonts w:asciiTheme="majorBidi" w:hAnsiTheme="majorBidi" w:cstheme="majorBidi"/>
                <w:snapToGrid w:val="0"/>
                <w:color w:val="000000" w:themeColor="text1"/>
                <w:kern w:val="2"/>
                <w:sz w:val="17"/>
                <w:szCs w:val="17"/>
              </w:rPr>
            </w:pPr>
          </w:p>
        </w:tc>
        <w:tc>
          <w:tcPr>
            <w:tcW w:w="2481" w:type="dxa"/>
            <w:vMerge/>
            <w:tcBorders>
              <w:right w:val="single" w:sz="8" w:space="0" w:color="auto"/>
            </w:tcBorders>
            <w:vAlign w:val="center"/>
          </w:tcPr>
          <w:p w14:paraId="2399CE53" w14:textId="77777777" w:rsidR="004E253B" w:rsidRPr="006E5904" w:rsidRDefault="004E253B" w:rsidP="007C6EC3">
            <w:pPr>
              <w:spacing w:line="211" w:lineRule="exact"/>
              <w:ind w:left="80"/>
              <w:rPr>
                <w:rFonts w:asciiTheme="majorBidi" w:hAnsiTheme="majorBidi" w:cstheme="majorBidi"/>
                <w:snapToGrid w:val="0"/>
                <w:color w:val="000000" w:themeColor="text1"/>
                <w:kern w:val="2"/>
                <w:sz w:val="20"/>
                <w:szCs w:val="20"/>
              </w:rPr>
            </w:pPr>
          </w:p>
        </w:tc>
        <w:tc>
          <w:tcPr>
            <w:tcW w:w="2239" w:type="dxa"/>
            <w:gridSpan w:val="2"/>
            <w:vMerge/>
            <w:tcBorders>
              <w:right w:val="single" w:sz="8" w:space="0" w:color="auto"/>
            </w:tcBorders>
            <w:vAlign w:val="center"/>
          </w:tcPr>
          <w:p w14:paraId="5E8D1BF2" w14:textId="77777777" w:rsidR="004E253B" w:rsidRPr="006E5904" w:rsidRDefault="004E253B" w:rsidP="007C6EC3">
            <w:pPr>
              <w:rPr>
                <w:rFonts w:asciiTheme="majorBidi" w:hAnsiTheme="majorBidi" w:cstheme="majorBidi"/>
                <w:snapToGrid w:val="0"/>
                <w:color w:val="000000" w:themeColor="text1"/>
                <w:kern w:val="2"/>
                <w:sz w:val="17"/>
                <w:szCs w:val="17"/>
              </w:rPr>
            </w:pPr>
          </w:p>
        </w:tc>
        <w:tc>
          <w:tcPr>
            <w:tcW w:w="30" w:type="dxa"/>
            <w:gridSpan w:val="2"/>
            <w:vAlign w:val="bottom"/>
          </w:tcPr>
          <w:p w14:paraId="6675F76E" w14:textId="77777777" w:rsidR="004E253B" w:rsidRPr="006E5904" w:rsidRDefault="004E253B" w:rsidP="007C6EC3">
            <w:pPr>
              <w:rPr>
                <w:rFonts w:asciiTheme="majorBidi" w:hAnsiTheme="majorBidi" w:cstheme="majorBidi"/>
                <w:snapToGrid w:val="0"/>
                <w:color w:val="000000" w:themeColor="text1"/>
                <w:kern w:val="2"/>
                <w:sz w:val="1"/>
                <w:szCs w:val="1"/>
              </w:rPr>
            </w:pPr>
          </w:p>
        </w:tc>
      </w:tr>
      <w:tr w:rsidR="004E253B" w:rsidRPr="006E5904" w14:paraId="39DB89B4" w14:textId="77777777" w:rsidTr="00973A2D">
        <w:trPr>
          <w:trHeight w:val="163"/>
        </w:trPr>
        <w:tc>
          <w:tcPr>
            <w:tcW w:w="506" w:type="dxa"/>
            <w:gridSpan w:val="2"/>
            <w:vMerge/>
            <w:tcBorders>
              <w:left w:val="single" w:sz="8" w:space="0" w:color="auto"/>
              <w:right w:val="single" w:sz="8" w:space="0" w:color="auto"/>
            </w:tcBorders>
            <w:vAlign w:val="center"/>
          </w:tcPr>
          <w:p w14:paraId="23656EE5" w14:textId="77777777" w:rsidR="004E253B" w:rsidRPr="006E5904" w:rsidRDefault="004E253B" w:rsidP="007C6EC3">
            <w:pPr>
              <w:rPr>
                <w:rFonts w:asciiTheme="majorBidi" w:hAnsiTheme="majorBidi" w:cstheme="majorBidi"/>
                <w:snapToGrid w:val="0"/>
                <w:color w:val="000000" w:themeColor="text1"/>
                <w:kern w:val="2"/>
                <w:sz w:val="14"/>
                <w:szCs w:val="14"/>
              </w:rPr>
            </w:pPr>
          </w:p>
        </w:tc>
        <w:tc>
          <w:tcPr>
            <w:tcW w:w="3522" w:type="dxa"/>
            <w:vMerge/>
            <w:tcBorders>
              <w:right w:val="single" w:sz="8" w:space="0" w:color="auto"/>
            </w:tcBorders>
            <w:vAlign w:val="center"/>
          </w:tcPr>
          <w:p w14:paraId="055C1353" w14:textId="77777777" w:rsidR="004E253B" w:rsidRPr="006E5904" w:rsidRDefault="004E253B" w:rsidP="008F23E9">
            <w:pPr>
              <w:ind w:left="113"/>
              <w:rPr>
                <w:rFonts w:asciiTheme="majorBidi" w:hAnsiTheme="majorBidi" w:cstheme="majorBidi"/>
                <w:snapToGrid w:val="0"/>
                <w:color w:val="000000" w:themeColor="text1"/>
                <w:kern w:val="2"/>
                <w:sz w:val="14"/>
                <w:szCs w:val="14"/>
              </w:rPr>
            </w:pPr>
          </w:p>
        </w:tc>
        <w:tc>
          <w:tcPr>
            <w:tcW w:w="2481" w:type="dxa"/>
            <w:vMerge/>
            <w:tcBorders>
              <w:right w:val="single" w:sz="8" w:space="0" w:color="auto"/>
            </w:tcBorders>
            <w:vAlign w:val="center"/>
          </w:tcPr>
          <w:p w14:paraId="385DF93F" w14:textId="77777777" w:rsidR="004E253B" w:rsidRPr="006E5904" w:rsidRDefault="004E253B" w:rsidP="007C6EC3">
            <w:pPr>
              <w:rPr>
                <w:rFonts w:asciiTheme="majorBidi" w:hAnsiTheme="majorBidi" w:cstheme="majorBidi"/>
                <w:snapToGrid w:val="0"/>
                <w:color w:val="000000" w:themeColor="text1"/>
                <w:kern w:val="2"/>
                <w:sz w:val="14"/>
                <w:szCs w:val="14"/>
              </w:rPr>
            </w:pPr>
          </w:p>
        </w:tc>
        <w:tc>
          <w:tcPr>
            <w:tcW w:w="2239" w:type="dxa"/>
            <w:gridSpan w:val="2"/>
            <w:vMerge/>
            <w:tcBorders>
              <w:right w:val="single" w:sz="8" w:space="0" w:color="auto"/>
            </w:tcBorders>
            <w:vAlign w:val="center"/>
          </w:tcPr>
          <w:p w14:paraId="082FB22B" w14:textId="77777777" w:rsidR="004E253B" w:rsidRPr="006E5904" w:rsidRDefault="004E253B" w:rsidP="007C6EC3">
            <w:pPr>
              <w:rPr>
                <w:rFonts w:asciiTheme="majorBidi" w:hAnsiTheme="majorBidi" w:cstheme="majorBidi"/>
                <w:snapToGrid w:val="0"/>
                <w:color w:val="000000" w:themeColor="text1"/>
                <w:kern w:val="2"/>
                <w:sz w:val="14"/>
                <w:szCs w:val="14"/>
              </w:rPr>
            </w:pPr>
          </w:p>
        </w:tc>
        <w:tc>
          <w:tcPr>
            <w:tcW w:w="30" w:type="dxa"/>
            <w:gridSpan w:val="2"/>
            <w:vAlign w:val="bottom"/>
          </w:tcPr>
          <w:p w14:paraId="28D2CBA7" w14:textId="77777777" w:rsidR="004E253B" w:rsidRPr="006E5904" w:rsidRDefault="004E253B" w:rsidP="007C6EC3">
            <w:pPr>
              <w:rPr>
                <w:rFonts w:asciiTheme="majorBidi" w:hAnsiTheme="majorBidi" w:cstheme="majorBidi"/>
                <w:snapToGrid w:val="0"/>
                <w:color w:val="000000" w:themeColor="text1"/>
                <w:kern w:val="2"/>
                <w:sz w:val="1"/>
                <w:szCs w:val="1"/>
              </w:rPr>
            </w:pPr>
          </w:p>
        </w:tc>
      </w:tr>
      <w:tr w:rsidR="004E253B" w:rsidRPr="006E5904" w14:paraId="51D2CEFE" w14:textId="77777777" w:rsidTr="00973A2D">
        <w:trPr>
          <w:trHeight w:val="75"/>
        </w:trPr>
        <w:tc>
          <w:tcPr>
            <w:tcW w:w="506" w:type="dxa"/>
            <w:gridSpan w:val="2"/>
            <w:vMerge/>
            <w:tcBorders>
              <w:left w:val="single" w:sz="8" w:space="0" w:color="auto"/>
              <w:bottom w:val="single" w:sz="8" w:space="0" w:color="auto"/>
              <w:right w:val="single" w:sz="8" w:space="0" w:color="auto"/>
            </w:tcBorders>
            <w:vAlign w:val="center"/>
          </w:tcPr>
          <w:p w14:paraId="363E9588" w14:textId="77777777" w:rsidR="004E253B" w:rsidRPr="006E5904" w:rsidRDefault="004E253B" w:rsidP="007C6EC3">
            <w:pPr>
              <w:rPr>
                <w:rFonts w:asciiTheme="majorBidi" w:hAnsiTheme="majorBidi" w:cstheme="majorBidi"/>
                <w:snapToGrid w:val="0"/>
                <w:color w:val="000000" w:themeColor="text1"/>
                <w:kern w:val="2"/>
                <w:sz w:val="6"/>
                <w:szCs w:val="6"/>
              </w:rPr>
            </w:pPr>
          </w:p>
        </w:tc>
        <w:tc>
          <w:tcPr>
            <w:tcW w:w="3522" w:type="dxa"/>
            <w:vMerge/>
            <w:tcBorders>
              <w:bottom w:val="single" w:sz="8" w:space="0" w:color="auto"/>
              <w:right w:val="single" w:sz="8" w:space="0" w:color="auto"/>
            </w:tcBorders>
            <w:vAlign w:val="center"/>
          </w:tcPr>
          <w:p w14:paraId="19FB65C4" w14:textId="77777777" w:rsidR="004E253B" w:rsidRPr="006E5904" w:rsidRDefault="004E253B" w:rsidP="008F23E9">
            <w:pPr>
              <w:ind w:left="113"/>
              <w:rPr>
                <w:rFonts w:asciiTheme="majorBidi" w:hAnsiTheme="majorBidi" w:cstheme="majorBidi"/>
                <w:snapToGrid w:val="0"/>
                <w:color w:val="000000" w:themeColor="text1"/>
                <w:kern w:val="2"/>
                <w:sz w:val="6"/>
                <w:szCs w:val="6"/>
              </w:rPr>
            </w:pPr>
          </w:p>
        </w:tc>
        <w:tc>
          <w:tcPr>
            <w:tcW w:w="2481" w:type="dxa"/>
            <w:vMerge/>
            <w:tcBorders>
              <w:bottom w:val="single" w:sz="8" w:space="0" w:color="auto"/>
              <w:right w:val="single" w:sz="8" w:space="0" w:color="auto"/>
            </w:tcBorders>
            <w:vAlign w:val="center"/>
          </w:tcPr>
          <w:p w14:paraId="5C7BBE22" w14:textId="77777777" w:rsidR="004E253B" w:rsidRPr="006E5904" w:rsidRDefault="004E253B" w:rsidP="007C6EC3">
            <w:pPr>
              <w:rPr>
                <w:rFonts w:asciiTheme="majorBidi" w:hAnsiTheme="majorBidi" w:cstheme="majorBidi"/>
                <w:snapToGrid w:val="0"/>
                <w:color w:val="000000" w:themeColor="text1"/>
                <w:kern w:val="2"/>
                <w:sz w:val="6"/>
                <w:szCs w:val="6"/>
              </w:rPr>
            </w:pPr>
          </w:p>
        </w:tc>
        <w:tc>
          <w:tcPr>
            <w:tcW w:w="2239" w:type="dxa"/>
            <w:gridSpan w:val="2"/>
            <w:vMerge/>
            <w:tcBorders>
              <w:bottom w:val="single" w:sz="8" w:space="0" w:color="auto"/>
              <w:right w:val="single" w:sz="8" w:space="0" w:color="auto"/>
            </w:tcBorders>
            <w:vAlign w:val="center"/>
          </w:tcPr>
          <w:p w14:paraId="123A0575" w14:textId="77777777" w:rsidR="004E253B" w:rsidRPr="006E5904" w:rsidRDefault="004E253B" w:rsidP="007C6EC3">
            <w:pPr>
              <w:rPr>
                <w:rFonts w:asciiTheme="majorBidi" w:hAnsiTheme="majorBidi" w:cstheme="majorBidi"/>
                <w:snapToGrid w:val="0"/>
                <w:color w:val="000000" w:themeColor="text1"/>
                <w:kern w:val="2"/>
                <w:sz w:val="6"/>
                <w:szCs w:val="6"/>
              </w:rPr>
            </w:pPr>
          </w:p>
        </w:tc>
        <w:tc>
          <w:tcPr>
            <w:tcW w:w="30" w:type="dxa"/>
            <w:gridSpan w:val="2"/>
            <w:vAlign w:val="bottom"/>
          </w:tcPr>
          <w:p w14:paraId="56F00A95" w14:textId="77777777" w:rsidR="004E253B" w:rsidRPr="006E5904" w:rsidRDefault="004E253B" w:rsidP="007C6EC3">
            <w:pPr>
              <w:rPr>
                <w:rFonts w:asciiTheme="majorBidi" w:hAnsiTheme="majorBidi" w:cstheme="majorBidi"/>
                <w:snapToGrid w:val="0"/>
                <w:color w:val="000000" w:themeColor="text1"/>
                <w:kern w:val="2"/>
                <w:sz w:val="1"/>
                <w:szCs w:val="1"/>
              </w:rPr>
            </w:pPr>
          </w:p>
        </w:tc>
      </w:tr>
      <w:tr w:rsidR="00A364C2" w:rsidRPr="006E5904" w14:paraId="5E2D23D7" w14:textId="77777777" w:rsidTr="00973A2D">
        <w:trPr>
          <w:trHeight w:val="291"/>
        </w:trPr>
        <w:tc>
          <w:tcPr>
            <w:tcW w:w="506" w:type="dxa"/>
            <w:gridSpan w:val="2"/>
            <w:vMerge w:val="restart"/>
            <w:tcBorders>
              <w:left w:val="single" w:sz="8" w:space="0" w:color="auto"/>
              <w:right w:val="single" w:sz="8" w:space="0" w:color="auto"/>
            </w:tcBorders>
            <w:vAlign w:val="center"/>
          </w:tcPr>
          <w:p w14:paraId="1F5BD073" w14:textId="77777777" w:rsidR="00A364C2" w:rsidRPr="006E5904" w:rsidRDefault="00A364C2"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20</w:t>
            </w:r>
          </w:p>
        </w:tc>
        <w:tc>
          <w:tcPr>
            <w:tcW w:w="3522" w:type="dxa"/>
            <w:vMerge w:val="restart"/>
            <w:tcBorders>
              <w:right w:val="single" w:sz="8" w:space="0" w:color="auto"/>
            </w:tcBorders>
            <w:vAlign w:val="center"/>
          </w:tcPr>
          <w:p w14:paraId="20588E04" w14:textId="77777777" w:rsidR="00A364C2" w:rsidRPr="006E5904" w:rsidRDefault="00B569BD" w:rsidP="008F23E9">
            <w:pPr>
              <w:spacing w:line="211" w:lineRule="exact"/>
              <w:ind w:left="113"/>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Sintering furnace (for copper, lead, and zinc)</w:t>
            </w:r>
          </w:p>
        </w:tc>
        <w:tc>
          <w:tcPr>
            <w:tcW w:w="2481" w:type="dxa"/>
            <w:vMerge w:val="restart"/>
            <w:tcBorders>
              <w:right w:val="single" w:sz="8" w:space="0" w:color="auto"/>
            </w:tcBorders>
            <w:vAlign w:val="center"/>
          </w:tcPr>
          <w:p w14:paraId="004CF8D0" w14:textId="77777777" w:rsidR="00A364C2" w:rsidRPr="006E5904" w:rsidRDefault="004B2176" w:rsidP="004B2176">
            <w:pPr>
              <w:spacing w:line="211"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Steam coal and coke</w:t>
            </w:r>
          </w:p>
        </w:tc>
        <w:tc>
          <w:tcPr>
            <w:tcW w:w="2239" w:type="dxa"/>
            <w:gridSpan w:val="2"/>
            <w:tcBorders>
              <w:right w:val="single" w:sz="8" w:space="0" w:color="auto"/>
            </w:tcBorders>
            <w:vAlign w:val="center"/>
          </w:tcPr>
          <w:p w14:paraId="23F1F05F" w14:textId="77777777" w:rsidR="00A364C2" w:rsidRPr="006E5904" w:rsidRDefault="00A364C2"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0.000012 tCH</w:t>
            </w:r>
            <w:r w:rsidRPr="006E5904">
              <w:rPr>
                <w:rFonts w:asciiTheme="majorBidi" w:eastAsia="Century" w:hAnsiTheme="majorBidi" w:cstheme="majorBidi"/>
                <w:snapToGrid w:val="0"/>
                <w:color w:val="000000" w:themeColor="text1"/>
                <w:kern w:val="2"/>
                <w:sz w:val="21"/>
                <w:szCs w:val="21"/>
                <w:vertAlign w:val="subscript"/>
              </w:rPr>
              <w:t>4</w:t>
            </w:r>
            <w:r w:rsidRPr="006E5904">
              <w:rPr>
                <w:rFonts w:asciiTheme="majorBidi" w:eastAsia="Century" w:hAnsiTheme="majorBidi" w:cstheme="majorBidi"/>
                <w:snapToGrid w:val="0"/>
                <w:color w:val="000000" w:themeColor="text1"/>
                <w:kern w:val="2"/>
                <w:sz w:val="21"/>
                <w:szCs w:val="21"/>
              </w:rPr>
              <w:t>/GJ</w:t>
            </w:r>
          </w:p>
        </w:tc>
        <w:tc>
          <w:tcPr>
            <w:tcW w:w="30" w:type="dxa"/>
            <w:gridSpan w:val="2"/>
            <w:vAlign w:val="bottom"/>
          </w:tcPr>
          <w:p w14:paraId="139F37D2" w14:textId="77777777" w:rsidR="00A364C2" w:rsidRPr="006E5904" w:rsidRDefault="00A364C2" w:rsidP="007C6EC3">
            <w:pPr>
              <w:rPr>
                <w:rFonts w:asciiTheme="majorBidi" w:hAnsiTheme="majorBidi" w:cstheme="majorBidi"/>
                <w:snapToGrid w:val="0"/>
                <w:color w:val="000000" w:themeColor="text1"/>
                <w:kern w:val="2"/>
                <w:sz w:val="1"/>
                <w:szCs w:val="1"/>
              </w:rPr>
            </w:pPr>
          </w:p>
        </w:tc>
      </w:tr>
      <w:tr w:rsidR="00A364C2" w:rsidRPr="006E5904" w14:paraId="2165CB5D" w14:textId="77777777" w:rsidTr="00973A2D">
        <w:trPr>
          <w:trHeight w:val="58"/>
        </w:trPr>
        <w:tc>
          <w:tcPr>
            <w:tcW w:w="506" w:type="dxa"/>
            <w:gridSpan w:val="2"/>
            <w:vMerge/>
            <w:tcBorders>
              <w:left w:val="single" w:sz="8" w:space="0" w:color="auto"/>
              <w:right w:val="single" w:sz="8" w:space="0" w:color="auto"/>
            </w:tcBorders>
            <w:vAlign w:val="center"/>
          </w:tcPr>
          <w:p w14:paraId="04C4E3EC" w14:textId="77777777" w:rsidR="00A364C2" w:rsidRPr="006E5904" w:rsidRDefault="00A364C2" w:rsidP="007C6EC3">
            <w:pPr>
              <w:rPr>
                <w:rFonts w:asciiTheme="majorBidi" w:hAnsiTheme="majorBidi" w:cstheme="majorBidi"/>
                <w:snapToGrid w:val="0"/>
                <w:color w:val="000000" w:themeColor="text1"/>
                <w:kern w:val="2"/>
                <w:sz w:val="5"/>
                <w:szCs w:val="5"/>
              </w:rPr>
            </w:pPr>
          </w:p>
        </w:tc>
        <w:tc>
          <w:tcPr>
            <w:tcW w:w="3522" w:type="dxa"/>
            <w:vMerge/>
            <w:tcBorders>
              <w:right w:val="single" w:sz="8" w:space="0" w:color="auto"/>
            </w:tcBorders>
            <w:vAlign w:val="center"/>
          </w:tcPr>
          <w:p w14:paraId="10688F08" w14:textId="77777777" w:rsidR="00A364C2" w:rsidRPr="006E5904" w:rsidRDefault="00A364C2" w:rsidP="008F23E9">
            <w:pPr>
              <w:ind w:left="113"/>
              <w:rPr>
                <w:rFonts w:asciiTheme="majorBidi" w:hAnsiTheme="majorBidi" w:cstheme="majorBidi"/>
                <w:snapToGrid w:val="0"/>
                <w:color w:val="000000" w:themeColor="text1"/>
                <w:kern w:val="2"/>
                <w:sz w:val="5"/>
                <w:szCs w:val="5"/>
              </w:rPr>
            </w:pPr>
          </w:p>
        </w:tc>
        <w:tc>
          <w:tcPr>
            <w:tcW w:w="2481" w:type="dxa"/>
            <w:vMerge/>
            <w:tcBorders>
              <w:bottom w:val="single" w:sz="8" w:space="0" w:color="auto"/>
              <w:right w:val="single" w:sz="8" w:space="0" w:color="auto"/>
            </w:tcBorders>
            <w:vAlign w:val="center"/>
          </w:tcPr>
          <w:p w14:paraId="1643E586" w14:textId="77777777" w:rsidR="00A364C2" w:rsidRPr="006E5904" w:rsidRDefault="00A364C2" w:rsidP="007C6EC3">
            <w:pPr>
              <w:rPr>
                <w:rFonts w:asciiTheme="majorBidi" w:hAnsiTheme="majorBidi" w:cstheme="majorBidi"/>
                <w:snapToGrid w:val="0"/>
                <w:color w:val="000000" w:themeColor="text1"/>
                <w:kern w:val="2"/>
                <w:sz w:val="5"/>
                <w:szCs w:val="5"/>
              </w:rPr>
            </w:pPr>
          </w:p>
        </w:tc>
        <w:tc>
          <w:tcPr>
            <w:tcW w:w="2239" w:type="dxa"/>
            <w:gridSpan w:val="2"/>
            <w:tcBorders>
              <w:bottom w:val="single" w:sz="8" w:space="0" w:color="auto"/>
              <w:right w:val="single" w:sz="8" w:space="0" w:color="auto"/>
            </w:tcBorders>
            <w:vAlign w:val="center"/>
          </w:tcPr>
          <w:p w14:paraId="45C90153" w14:textId="77777777" w:rsidR="00A364C2" w:rsidRPr="006E5904" w:rsidRDefault="00A364C2" w:rsidP="007C6EC3">
            <w:pPr>
              <w:rPr>
                <w:rFonts w:asciiTheme="majorBidi" w:hAnsiTheme="majorBidi" w:cstheme="majorBidi"/>
                <w:snapToGrid w:val="0"/>
                <w:color w:val="000000" w:themeColor="text1"/>
                <w:kern w:val="2"/>
                <w:sz w:val="5"/>
                <w:szCs w:val="5"/>
              </w:rPr>
            </w:pPr>
          </w:p>
        </w:tc>
        <w:tc>
          <w:tcPr>
            <w:tcW w:w="30" w:type="dxa"/>
            <w:gridSpan w:val="2"/>
            <w:vAlign w:val="bottom"/>
          </w:tcPr>
          <w:p w14:paraId="4B44971B" w14:textId="77777777" w:rsidR="00A364C2" w:rsidRPr="006E5904" w:rsidRDefault="00A364C2" w:rsidP="007C6EC3">
            <w:pPr>
              <w:rPr>
                <w:rFonts w:asciiTheme="majorBidi" w:hAnsiTheme="majorBidi" w:cstheme="majorBidi"/>
                <w:snapToGrid w:val="0"/>
                <w:color w:val="000000" w:themeColor="text1"/>
                <w:kern w:val="2"/>
                <w:sz w:val="1"/>
                <w:szCs w:val="1"/>
              </w:rPr>
            </w:pPr>
          </w:p>
        </w:tc>
      </w:tr>
      <w:tr w:rsidR="00A364C2" w:rsidRPr="006E5904" w14:paraId="3A1F0E8C" w14:textId="77777777" w:rsidTr="00973A2D">
        <w:trPr>
          <w:trHeight w:val="106"/>
        </w:trPr>
        <w:tc>
          <w:tcPr>
            <w:tcW w:w="506" w:type="dxa"/>
            <w:gridSpan w:val="2"/>
            <w:vMerge/>
            <w:tcBorders>
              <w:left w:val="single" w:sz="8" w:space="0" w:color="auto"/>
              <w:right w:val="single" w:sz="8" w:space="0" w:color="auto"/>
            </w:tcBorders>
            <w:vAlign w:val="center"/>
          </w:tcPr>
          <w:p w14:paraId="59377F7B" w14:textId="77777777" w:rsidR="00A364C2" w:rsidRPr="006E5904" w:rsidRDefault="00A364C2" w:rsidP="007C6EC3">
            <w:pPr>
              <w:rPr>
                <w:rFonts w:asciiTheme="majorBidi" w:hAnsiTheme="majorBidi" w:cstheme="majorBidi"/>
                <w:snapToGrid w:val="0"/>
                <w:color w:val="000000" w:themeColor="text1"/>
                <w:kern w:val="2"/>
                <w:sz w:val="9"/>
                <w:szCs w:val="9"/>
              </w:rPr>
            </w:pPr>
          </w:p>
        </w:tc>
        <w:tc>
          <w:tcPr>
            <w:tcW w:w="3522" w:type="dxa"/>
            <w:vMerge/>
            <w:tcBorders>
              <w:right w:val="single" w:sz="8" w:space="0" w:color="auto"/>
            </w:tcBorders>
            <w:vAlign w:val="center"/>
          </w:tcPr>
          <w:p w14:paraId="41228393" w14:textId="77777777" w:rsidR="00A364C2" w:rsidRPr="006E5904" w:rsidRDefault="00A364C2" w:rsidP="008F23E9">
            <w:pPr>
              <w:ind w:left="113"/>
              <w:rPr>
                <w:rFonts w:asciiTheme="majorBidi" w:hAnsiTheme="majorBidi" w:cstheme="majorBidi"/>
                <w:snapToGrid w:val="0"/>
                <w:color w:val="000000" w:themeColor="text1"/>
                <w:kern w:val="2"/>
                <w:sz w:val="9"/>
                <w:szCs w:val="9"/>
              </w:rPr>
            </w:pPr>
          </w:p>
        </w:tc>
        <w:tc>
          <w:tcPr>
            <w:tcW w:w="2481" w:type="dxa"/>
            <w:vMerge w:val="restart"/>
            <w:tcBorders>
              <w:right w:val="single" w:sz="8" w:space="0" w:color="auto"/>
            </w:tcBorders>
            <w:vAlign w:val="center"/>
          </w:tcPr>
          <w:p w14:paraId="641E7BD6" w14:textId="77777777" w:rsidR="00A364C2" w:rsidRPr="006E5904" w:rsidRDefault="00057A02" w:rsidP="007C6EC3">
            <w:pPr>
              <w:spacing w:line="211"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Gas fuel</w:t>
            </w:r>
          </w:p>
        </w:tc>
        <w:tc>
          <w:tcPr>
            <w:tcW w:w="2239" w:type="dxa"/>
            <w:gridSpan w:val="2"/>
            <w:vMerge w:val="restart"/>
            <w:tcBorders>
              <w:right w:val="single" w:sz="8" w:space="0" w:color="auto"/>
            </w:tcBorders>
            <w:vAlign w:val="center"/>
          </w:tcPr>
          <w:p w14:paraId="0081ADFE" w14:textId="77777777" w:rsidR="00A364C2" w:rsidRPr="006E5904" w:rsidRDefault="00A364C2"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0.00000063 tCH</w:t>
            </w:r>
            <w:r w:rsidRPr="006E5904">
              <w:rPr>
                <w:rFonts w:asciiTheme="majorBidi" w:eastAsia="Century" w:hAnsiTheme="majorBidi" w:cstheme="majorBidi"/>
                <w:snapToGrid w:val="0"/>
                <w:color w:val="000000" w:themeColor="text1"/>
                <w:kern w:val="2"/>
                <w:sz w:val="21"/>
                <w:szCs w:val="21"/>
                <w:vertAlign w:val="subscript"/>
              </w:rPr>
              <w:t>4</w:t>
            </w:r>
            <w:r w:rsidRPr="006E5904">
              <w:rPr>
                <w:rFonts w:asciiTheme="majorBidi" w:eastAsia="Century" w:hAnsiTheme="majorBidi" w:cstheme="majorBidi"/>
                <w:snapToGrid w:val="0"/>
                <w:color w:val="000000" w:themeColor="text1"/>
                <w:kern w:val="2"/>
                <w:sz w:val="21"/>
                <w:szCs w:val="21"/>
              </w:rPr>
              <w:t>/GJ</w:t>
            </w:r>
          </w:p>
        </w:tc>
        <w:tc>
          <w:tcPr>
            <w:tcW w:w="30" w:type="dxa"/>
            <w:gridSpan w:val="2"/>
            <w:vAlign w:val="bottom"/>
          </w:tcPr>
          <w:p w14:paraId="09FC964F" w14:textId="77777777" w:rsidR="00A364C2" w:rsidRPr="006E5904" w:rsidRDefault="00A364C2" w:rsidP="007C6EC3">
            <w:pPr>
              <w:rPr>
                <w:rFonts w:asciiTheme="majorBidi" w:hAnsiTheme="majorBidi" w:cstheme="majorBidi"/>
                <w:snapToGrid w:val="0"/>
                <w:color w:val="000000" w:themeColor="text1"/>
                <w:kern w:val="2"/>
                <w:sz w:val="1"/>
                <w:szCs w:val="1"/>
              </w:rPr>
            </w:pPr>
          </w:p>
        </w:tc>
      </w:tr>
      <w:tr w:rsidR="00A364C2" w:rsidRPr="006E5904" w14:paraId="63AC257B" w14:textId="77777777" w:rsidTr="00973A2D">
        <w:trPr>
          <w:trHeight w:val="187"/>
        </w:trPr>
        <w:tc>
          <w:tcPr>
            <w:tcW w:w="506" w:type="dxa"/>
            <w:gridSpan w:val="2"/>
            <w:vMerge/>
            <w:tcBorders>
              <w:left w:val="single" w:sz="8" w:space="0" w:color="auto"/>
              <w:right w:val="single" w:sz="8" w:space="0" w:color="auto"/>
            </w:tcBorders>
            <w:vAlign w:val="center"/>
          </w:tcPr>
          <w:p w14:paraId="547DD887" w14:textId="77777777" w:rsidR="00A364C2" w:rsidRPr="006E5904" w:rsidRDefault="00A364C2" w:rsidP="007C6EC3">
            <w:pPr>
              <w:rPr>
                <w:rFonts w:asciiTheme="majorBidi" w:hAnsiTheme="majorBidi" w:cstheme="majorBidi"/>
                <w:snapToGrid w:val="0"/>
                <w:color w:val="000000" w:themeColor="text1"/>
                <w:kern w:val="2"/>
                <w:sz w:val="16"/>
                <w:szCs w:val="16"/>
              </w:rPr>
            </w:pPr>
          </w:p>
        </w:tc>
        <w:tc>
          <w:tcPr>
            <w:tcW w:w="3522" w:type="dxa"/>
            <w:vMerge/>
            <w:tcBorders>
              <w:right w:val="single" w:sz="8" w:space="0" w:color="auto"/>
            </w:tcBorders>
            <w:vAlign w:val="center"/>
          </w:tcPr>
          <w:p w14:paraId="7AE89618" w14:textId="77777777" w:rsidR="00A364C2" w:rsidRPr="006E5904" w:rsidRDefault="00A364C2" w:rsidP="008F23E9">
            <w:pPr>
              <w:ind w:left="113"/>
              <w:rPr>
                <w:rFonts w:asciiTheme="majorBidi" w:hAnsiTheme="majorBidi" w:cstheme="majorBidi"/>
                <w:snapToGrid w:val="0"/>
                <w:color w:val="000000" w:themeColor="text1"/>
                <w:kern w:val="2"/>
                <w:sz w:val="16"/>
                <w:szCs w:val="16"/>
              </w:rPr>
            </w:pPr>
          </w:p>
        </w:tc>
        <w:tc>
          <w:tcPr>
            <w:tcW w:w="2481" w:type="dxa"/>
            <w:vMerge/>
            <w:tcBorders>
              <w:right w:val="single" w:sz="8" w:space="0" w:color="auto"/>
            </w:tcBorders>
            <w:vAlign w:val="center"/>
          </w:tcPr>
          <w:p w14:paraId="47D31BDE" w14:textId="77777777" w:rsidR="00A364C2" w:rsidRPr="006E5904" w:rsidRDefault="00A364C2" w:rsidP="007C6EC3">
            <w:pPr>
              <w:rPr>
                <w:rFonts w:asciiTheme="majorBidi" w:hAnsiTheme="majorBidi" w:cstheme="majorBidi"/>
                <w:snapToGrid w:val="0"/>
                <w:color w:val="000000" w:themeColor="text1"/>
                <w:kern w:val="2"/>
                <w:sz w:val="16"/>
                <w:szCs w:val="16"/>
              </w:rPr>
            </w:pPr>
          </w:p>
        </w:tc>
        <w:tc>
          <w:tcPr>
            <w:tcW w:w="2239" w:type="dxa"/>
            <w:gridSpan w:val="2"/>
            <w:vMerge/>
            <w:tcBorders>
              <w:right w:val="single" w:sz="8" w:space="0" w:color="auto"/>
            </w:tcBorders>
            <w:vAlign w:val="center"/>
          </w:tcPr>
          <w:p w14:paraId="08E0E4F3" w14:textId="77777777" w:rsidR="00A364C2" w:rsidRPr="006E5904" w:rsidRDefault="00A364C2" w:rsidP="007C6EC3">
            <w:pPr>
              <w:rPr>
                <w:rFonts w:asciiTheme="majorBidi" w:hAnsiTheme="majorBidi" w:cstheme="majorBidi"/>
                <w:snapToGrid w:val="0"/>
                <w:color w:val="000000" w:themeColor="text1"/>
                <w:kern w:val="2"/>
                <w:sz w:val="16"/>
                <w:szCs w:val="16"/>
              </w:rPr>
            </w:pPr>
          </w:p>
        </w:tc>
        <w:tc>
          <w:tcPr>
            <w:tcW w:w="30" w:type="dxa"/>
            <w:gridSpan w:val="2"/>
            <w:vAlign w:val="bottom"/>
          </w:tcPr>
          <w:p w14:paraId="36BBF4D3" w14:textId="77777777" w:rsidR="00A364C2" w:rsidRPr="006E5904" w:rsidRDefault="00A364C2" w:rsidP="007C6EC3">
            <w:pPr>
              <w:rPr>
                <w:rFonts w:asciiTheme="majorBidi" w:hAnsiTheme="majorBidi" w:cstheme="majorBidi"/>
                <w:snapToGrid w:val="0"/>
                <w:color w:val="000000" w:themeColor="text1"/>
                <w:kern w:val="2"/>
                <w:sz w:val="1"/>
                <w:szCs w:val="1"/>
              </w:rPr>
            </w:pPr>
          </w:p>
        </w:tc>
      </w:tr>
      <w:tr w:rsidR="00A364C2" w:rsidRPr="006E5904" w14:paraId="25F8433D" w14:textId="77777777" w:rsidTr="00973A2D">
        <w:trPr>
          <w:trHeight w:val="58"/>
        </w:trPr>
        <w:tc>
          <w:tcPr>
            <w:tcW w:w="506" w:type="dxa"/>
            <w:gridSpan w:val="2"/>
            <w:vMerge/>
            <w:tcBorders>
              <w:left w:val="single" w:sz="8" w:space="0" w:color="auto"/>
              <w:bottom w:val="single" w:sz="8" w:space="0" w:color="auto"/>
              <w:right w:val="single" w:sz="8" w:space="0" w:color="auto"/>
            </w:tcBorders>
            <w:vAlign w:val="center"/>
          </w:tcPr>
          <w:p w14:paraId="5E26CFED" w14:textId="77777777" w:rsidR="00A364C2" w:rsidRPr="006E5904" w:rsidRDefault="00A364C2" w:rsidP="007C6EC3">
            <w:pPr>
              <w:rPr>
                <w:rFonts w:asciiTheme="majorBidi" w:hAnsiTheme="majorBidi" w:cstheme="majorBidi"/>
                <w:snapToGrid w:val="0"/>
                <w:color w:val="000000" w:themeColor="text1"/>
                <w:kern w:val="2"/>
                <w:sz w:val="5"/>
                <w:szCs w:val="5"/>
              </w:rPr>
            </w:pPr>
          </w:p>
        </w:tc>
        <w:tc>
          <w:tcPr>
            <w:tcW w:w="3522" w:type="dxa"/>
            <w:vMerge/>
            <w:tcBorders>
              <w:bottom w:val="single" w:sz="8" w:space="0" w:color="auto"/>
              <w:right w:val="single" w:sz="8" w:space="0" w:color="auto"/>
            </w:tcBorders>
            <w:vAlign w:val="center"/>
          </w:tcPr>
          <w:p w14:paraId="120394B0" w14:textId="77777777" w:rsidR="00A364C2" w:rsidRPr="006E5904" w:rsidRDefault="00A364C2" w:rsidP="008F23E9">
            <w:pPr>
              <w:ind w:left="113"/>
              <w:rPr>
                <w:rFonts w:asciiTheme="majorBidi" w:hAnsiTheme="majorBidi" w:cstheme="majorBidi"/>
                <w:snapToGrid w:val="0"/>
                <w:color w:val="000000" w:themeColor="text1"/>
                <w:kern w:val="2"/>
                <w:sz w:val="5"/>
                <w:szCs w:val="5"/>
              </w:rPr>
            </w:pPr>
          </w:p>
        </w:tc>
        <w:tc>
          <w:tcPr>
            <w:tcW w:w="2481" w:type="dxa"/>
            <w:vMerge/>
            <w:tcBorders>
              <w:bottom w:val="single" w:sz="8" w:space="0" w:color="auto"/>
              <w:right w:val="single" w:sz="8" w:space="0" w:color="auto"/>
            </w:tcBorders>
            <w:vAlign w:val="center"/>
          </w:tcPr>
          <w:p w14:paraId="2E6BD265" w14:textId="77777777" w:rsidR="00A364C2" w:rsidRPr="006E5904" w:rsidRDefault="00A364C2" w:rsidP="007C6EC3">
            <w:pPr>
              <w:rPr>
                <w:rFonts w:asciiTheme="majorBidi" w:hAnsiTheme="majorBidi" w:cstheme="majorBidi"/>
                <w:snapToGrid w:val="0"/>
                <w:color w:val="000000" w:themeColor="text1"/>
                <w:kern w:val="2"/>
                <w:sz w:val="5"/>
                <w:szCs w:val="5"/>
              </w:rPr>
            </w:pPr>
          </w:p>
        </w:tc>
        <w:tc>
          <w:tcPr>
            <w:tcW w:w="2239" w:type="dxa"/>
            <w:gridSpan w:val="2"/>
            <w:tcBorders>
              <w:bottom w:val="single" w:sz="8" w:space="0" w:color="auto"/>
              <w:right w:val="single" w:sz="8" w:space="0" w:color="auto"/>
            </w:tcBorders>
            <w:vAlign w:val="center"/>
          </w:tcPr>
          <w:p w14:paraId="797337D7" w14:textId="77777777" w:rsidR="00A364C2" w:rsidRPr="006E5904" w:rsidRDefault="00A364C2" w:rsidP="007C6EC3">
            <w:pPr>
              <w:rPr>
                <w:rFonts w:asciiTheme="majorBidi" w:hAnsiTheme="majorBidi" w:cstheme="majorBidi"/>
                <w:snapToGrid w:val="0"/>
                <w:color w:val="000000" w:themeColor="text1"/>
                <w:kern w:val="2"/>
                <w:sz w:val="5"/>
                <w:szCs w:val="5"/>
              </w:rPr>
            </w:pPr>
          </w:p>
        </w:tc>
        <w:tc>
          <w:tcPr>
            <w:tcW w:w="30" w:type="dxa"/>
            <w:gridSpan w:val="2"/>
            <w:vAlign w:val="bottom"/>
          </w:tcPr>
          <w:p w14:paraId="54323A6D" w14:textId="77777777" w:rsidR="00A364C2" w:rsidRPr="006E5904" w:rsidRDefault="00A364C2" w:rsidP="007C6EC3">
            <w:pPr>
              <w:rPr>
                <w:rFonts w:asciiTheme="majorBidi" w:hAnsiTheme="majorBidi" w:cstheme="majorBidi"/>
                <w:snapToGrid w:val="0"/>
                <w:color w:val="000000" w:themeColor="text1"/>
                <w:kern w:val="2"/>
                <w:sz w:val="1"/>
                <w:szCs w:val="1"/>
              </w:rPr>
            </w:pPr>
          </w:p>
        </w:tc>
      </w:tr>
      <w:tr w:rsidR="00A364C2" w:rsidRPr="006E5904" w14:paraId="5F5E6FE3" w14:textId="77777777" w:rsidTr="00973A2D">
        <w:trPr>
          <w:trHeight w:val="291"/>
        </w:trPr>
        <w:tc>
          <w:tcPr>
            <w:tcW w:w="506" w:type="dxa"/>
            <w:gridSpan w:val="2"/>
            <w:vMerge w:val="restart"/>
            <w:tcBorders>
              <w:left w:val="single" w:sz="8" w:space="0" w:color="auto"/>
              <w:right w:val="single" w:sz="8" w:space="0" w:color="auto"/>
            </w:tcBorders>
            <w:vAlign w:val="center"/>
          </w:tcPr>
          <w:p w14:paraId="40383441" w14:textId="77777777" w:rsidR="00A364C2" w:rsidRPr="006E5904" w:rsidRDefault="00A364C2"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21</w:t>
            </w:r>
          </w:p>
        </w:tc>
        <w:tc>
          <w:tcPr>
            <w:tcW w:w="3522" w:type="dxa"/>
            <w:vMerge w:val="restart"/>
            <w:tcBorders>
              <w:right w:val="single" w:sz="8" w:space="0" w:color="auto"/>
            </w:tcBorders>
            <w:vAlign w:val="center"/>
          </w:tcPr>
          <w:p w14:paraId="47398B30" w14:textId="77777777" w:rsidR="00A364C2" w:rsidRPr="006E5904" w:rsidRDefault="001000F9" w:rsidP="008F23E9">
            <w:pPr>
              <w:spacing w:line="211" w:lineRule="exact"/>
              <w:ind w:left="113"/>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Smelting furnace (for copper, lead, and zinc)</w:t>
            </w:r>
          </w:p>
        </w:tc>
        <w:tc>
          <w:tcPr>
            <w:tcW w:w="2481" w:type="dxa"/>
            <w:vMerge w:val="restart"/>
            <w:tcBorders>
              <w:right w:val="single" w:sz="8" w:space="0" w:color="auto"/>
            </w:tcBorders>
            <w:vAlign w:val="center"/>
          </w:tcPr>
          <w:p w14:paraId="059D87A8" w14:textId="77777777" w:rsidR="00A364C2" w:rsidRPr="006E5904" w:rsidRDefault="004B2176" w:rsidP="007C6EC3">
            <w:pPr>
              <w:spacing w:line="211"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Steam coal and coke</w:t>
            </w:r>
          </w:p>
        </w:tc>
        <w:tc>
          <w:tcPr>
            <w:tcW w:w="2239" w:type="dxa"/>
            <w:gridSpan w:val="2"/>
            <w:tcBorders>
              <w:right w:val="single" w:sz="8" w:space="0" w:color="auto"/>
            </w:tcBorders>
            <w:vAlign w:val="center"/>
          </w:tcPr>
          <w:p w14:paraId="0769FBFF" w14:textId="77777777" w:rsidR="00A364C2" w:rsidRPr="006E5904" w:rsidRDefault="00A364C2"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0.000012 tCH</w:t>
            </w:r>
            <w:r w:rsidRPr="006E5904">
              <w:rPr>
                <w:rFonts w:asciiTheme="majorBidi" w:eastAsia="Century" w:hAnsiTheme="majorBidi" w:cstheme="majorBidi"/>
                <w:snapToGrid w:val="0"/>
                <w:color w:val="000000" w:themeColor="text1"/>
                <w:kern w:val="2"/>
                <w:sz w:val="21"/>
                <w:szCs w:val="21"/>
                <w:vertAlign w:val="subscript"/>
              </w:rPr>
              <w:t>4</w:t>
            </w:r>
            <w:r w:rsidRPr="006E5904">
              <w:rPr>
                <w:rFonts w:asciiTheme="majorBidi" w:eastAsia="Century" w:hAnsiTheme="majorBidi" w:cstheme="majorBidi"/>
                <w:snapToGrid w:val="0"/>
                <w:color w:val="000000" w:themeColor="text1"/>
                <w:kern w:val="2"/>
                <w:sz w:val="21"/>
                <w:szCs w:val="21"/>
              </w:rPr>
              <w:t>/GJ</w:t>
            </w:r>
          </w:p>
        </w:tc>
        <w:tc>
          <w:tcPr>
            <w:tcW w:w="30" w:type="dxa"/>
            <w:gridSpan w:val="2"/>
            <w:vAlign w:val="bottom"/>
          </w:tcPr>
          <w:p w14:paraId="07F50F73" w14:textId="77777777" w:rsidR="00A364C2" w:rsidRPr="006E5904" w:rsidRDefault="00A364C2" w:rsidP="007C6EC3">
            <w:pPr>
              <w:rPr>
                <w:rFonts w:asciiTheme="majorBidi" w:hAnsiTheme="majorBidi" w:cstheme="majorBidi"/>
                <w:snapToGrid w:val="0"/>
                <w:color w:val="000000" w:themeColor="text1"/>
                <w:kern w:val="2"/>
                <w:sz w:val="1"/>
                <w:szCs w:val="1"/>
              </w:rPr>
            </w:pPr>
          </w:p>
        </w:tc>
      </w:tr>
      <w:tr w:rsidR="00A364C2" w:rsidRPr="006E5904" w14:paraId="04650CB5" w14:textId="77777777" w:rsidTr="00973A2D">
        <w:trPr>
          <w:trHeight w:val="58"/>
        </w:trPr>
        <w:tc>
          <w:tcPr>
            <w:tcW w:w="506" w:type="dxa"/>
            <w:gridSpan w:val="2"/>
            <w:vMerge/>
            <w:tcBorders>
              <w:left w:val="single" w:sz="8" w:space="0" w:color="auto"/>
              <w:bottom w:val="single" w:sz="8" w:space="0" w:color="auto"/>
              <w:right w:val="single" w:sz="8" w:space="0" w:color="auto"/>
            </w:tcBorders>
            <w:vAlign w:val="center"/>
          </w:tcPr>
          <w:p w14:paraId="44F751BF" w14:textId="77777777" w:rsidR="00A364C2" w:rsidRPr="006E5904" w:rsidRDefault="00A364C2" w:rsidP="007C6EC3">
            <w:pPr>
              <w:rPr>
                <w:rFonts w:asciiTheme="majorBidi" w:hAnsiTheme="majorBidi" w:cstheme="majorBidi"/>
                <w:snapToGrid w:val="0"/>
                <w:color w:val="000000" w:themeColor="text1"/>
                <w:kern w:val="2"/>
                <w:sz w:val="5"/>
                <w:szCs w:val="5"/>
              </w:rPr>
            </w:pPr>
          </w:p>
        </w:tc>
        <w:tc>
          <w:tcPr>
            <w:tcW w:w="3522" w:type="dxa"/>
            <w:vMerge/>
            <w:tcBorders>
              <w:bottom w:val="single" w:sz="8" w:space="0" w:color="auto"/>
              <w:right w:val="single" w:sz="8" w:space="0" w:color="auto"/>
            </w:tcBorders>
            <w:vAlign w:val="center"/>
          </w:tcPr>
          <w:p w14:paraId="5F07F702" w14:textId="77777777" w:rsidR="00A364C2" w:rsidRPr="006E5904" w:rsidRDefault="00A364C2" w:rsidP="008F23E9">
            <w:pPr>
              <w:ind w:left="113"/>
              <w:rPr>
                <w:rFonts w:asciiTheme="majorBidi" w:hAnsiTheme="majorBidi" w:cstheme="majorBidi"/>
                <w:snapToGrid w:val="0"/>
                <w:color w:val="000000" w:themeColor="text1"/>
                <w:kern w:val="2"/>
                <w:sz w:val="5"/>
                <w:szCs w:val="5"/>
              </w:rPr>
            </w:pPr>
          </w:p>
        </w:tc>
        <w:tc>
          <w:tcPr>
            <w:tcW w:w="2481" w:type="dxa"/>
            <w:vMerge/>
            <w:tcBorders>
              <w:bottom w:val="single" w:sz="8" w:space="0" w:color="auto"/>
              <w:right w:val="single" w:sz="8" w:space="0" w:color="auto"/>
            </w:tcBorders>
            <w:vAlign w:val="center"/>
          </w:tcPr>
          <w:p w14:paraId="4F9BF3C6" w14:textId="77777777" w:rsidR="00A364C2" w:rsidRPr="006E5904" w:rsidRDefault="00A364C2" w:rsidP="007C6EC3">
            <w:pPr>
              <w:rPr>
                <w:rFonts w:asciiTheme="majorBidi" w:hAnsiTheme="majorBidi" w:cstheme="majorBidi"/>
                <w:snapToGrid w:val="0"/>
                <w:color w:val="000000" w:themeColor="text1"/>
                <w:kern w:val="2"/>
                <w:sz w:val="5"/>
                <w:szCs w:val="5"/>
              </w:rPr>
            </w:pPr>
          </w:p>
        </w:tc>
        <w:tc>
          <w:tcPr>
            <w:tcW w:w="2239" w:type="dxa"/>
            <w:gridSpan w:val="2"/>
            <w:tcBorders>
              <w:bottom w:val="single" w:sz="8" w:space="0" w:color="auto"/>
              <w:right w:val="single" w:sz="8" w:space="0" w:color="auto"/>
            </w:tcBorders>
            <w:vAlign w:val="center"/>
          </w:tcPr>
          <w:p w14:paraId="2CE3C9EC" w14:textId="77777777" w:rsidR="00A364C2" w:rsidRPr="006E5904" w:rsidRDefault="00A364C2" w:rsidP="007C6EC3">
            <w:pPr>
              <w:rPr>
                <w:rFonts w:asciiTheme="majorBidi" w:hAnsiTheme="majorBidi" w:cstheme="majorBidi"/>
                <w:snapToGrid w:val="0"/>
                <w:color w:val="000000" w:themeColor="text1"/>
                <w:kern w:val="2"/>
                <w:sz w:val="5"/>
                <w:szCs w:val="5"/>
              </w:rPr>
            </w:pPr>
          </w:p>
        </w:tc>
        <w:tc>
          <w:tcPr>
            <w:tcW w:w="30" w:type="dxa"/>
            <w:gridSpan w:val="2"/>
            <w:vAlign w:val="bottom"/>
          </w:tcPr>
          <w:p w14:paraId="39C63827" w14:textId="77777777" w:rsidR="00A364C2" w:rsidRPr="006E5904" w:rsidRDefault="00A364C2" w:rsidP="007C6EC3">
            <w:pPr>
              <w:rPr>
                <w:rFonts w:asciiTheme="majorBidi" w:hAnsiTheme="majorBidi" w:cstheme="majorBidi"/>
                <w:snapToGrid w:val="0"/>
                <w:color w:val="000000" w:themeColor="text1"/>
                <w:kern w:val="2"/>
                <w:sz w:val="1"/>
                <w:szCs w:val="1"/>
              </w:rPr>
            </w:pPr>
          </w:p>
        </w:tc>
      </w:tr>
      <w:tr w:rsidR="00A95C85" w:rsidRPr="006E5904" w14:paraId="4BC7A800" w14:textId="77777777" w:rsidTr="00973A2D">
        <w:trPr>
          <w:trHeight w:val="291"/>
        </w:trPr>
        <w:tc>
          <w:tcPr>
            <w:tcW w:w="506" w:type="dxa"/>
            <w:gridSpan w:val="2"/>
            <w:vMerge w:val="restart"/>
            <w:tcBorders>
              <w:left w:val="single" w:sz="8" w:space="0" w:color="auto"/>
              <w:right w:val="single" w:sz="8" w:space="0" w:color="auto"/>
            </w:tcBorders>
            <w:vAlign w:val="center"/>
          </w:tcPr>
          <w:p w14:paraId="33A53BBE" w14:textId="77777777" w:rsidR="00A95C85" w:rsidRPr="006E5904" w:rsidRDefault="00A95C85"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22</w:t>
            </w:r>
          </w:p>
        </w:tc>
        <w:tc>
          <w:tcPr>
            <w:tcW w:w="3522" w:type="dxa"/>
            <w:vMerge w:val="restart"/>
            <w:tcBorders>
              <w:right w:val="single" w:sz="8" w:space="0" w:color="auto"/>
            </w:tcBorders>
            <w:vAlign w:val="center"/>
          </w:tcPr>
          <w:p w14:paraId="64F1C682" w14:textId="77777777" w:rsidR="00A95C85" w:rsidRPr="006E5904" w:rsidRDefault="001000F9" w:rsidP="008F23E9">
            <w:pPr>
              <w:spacing w:line="211" w:lineRule="exact"/>
              <w:ind w:left="113"/>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Melting furnace (for copper, lead, and zinc)</w:t>
            </w:r>
          </w:p>
        </w:tc>
        <w:tc>
          <w:tcPr>
            <w:tcW w:w="2481" w:type="dxa"/>
            <w:tcBorders>
              <w:right w:val="single" w:sz="8" w:space="0" w:color="auto"/>
            </w:tcBorders>
            <w:vAlign w:val="center"/>
          </w:tcPr>
          <w:p w14:paraId="2A5944F1" w14:textId="77777777" w:rsidR="00A95C85" w:rsidRPr="006E5904" w:rsidRDefault="004B2176" w:rsidP="007C6EC3">
            <w:pPr>
              <w:spacing w:line="211"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Steam coal and coke</w:t>
            </w:r>
          </w:p>
        </w:tc>
        <w:tc>
          <w:tcPr>
            <w:tcW w:w="2239" w:type="dxa"/>
            <w:gridSpan w:val="2"/>
            <w:tcBorders>
              <w:right w:val="single" w:sz="8" w:space="0" w:color="auto"/>
            </w:tcBorders>
            <w:vAlign w:val="center"/>
          </w:tcPr>
          <w:p w14:paraId="3DB6919D" w14:textId="77777777" w:rsidR="00A95C85" w:rsidRPr="006E5904" w:rsidRDefault="00A95C85"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0.000012 tCH</w:t>
            </w:r>
            <w:r w:rsidRPr="006E5904">
              <w:rPr>
                <w:rFonts w:asciiTheme="majorBidi" w:eastAsia="Century" w:hAnsiTheme="majorBidi" w:cstheme="majorBidi"/>
                <w:snapToGrid w:val="0"/>
                <w:color w:val="000000" w:themeColor="text1"/>
                <w:kern w:val="2"/>
                <w:sz w:val="21"/>
                <w:szCs w:val="21"/>
                <w:vertAlign w:val="subscript"/>
              </w:rPr>
              <w:t>4</w:t>
            </w:r>
            <w:r w:rsidRPr="006E5904">
              <w:rPr>
                <w:rFonts w:asciiTheme="majorBidi" w:eastAsia="Century" w:hAnsiTheme="majorBidi" w:cstheme="majorBidi"/>
                <w:snapToGrid w:val="0"/>
                <w:color w:val="000000" w:themeColor="text1"/>
                <w:kern w:val="2"/>
                <w:sz w:val="21"/>
                <w:szCs w:val="21"/>
              </w:rPr>
              <w:t>/GJ</w:t>
            </w:r>
          </w:p>
        </w:tc>
        <w:tc>
          <w:tcPr>
            <w:tcW w:w="30" w:type="dxa"/>
            <w:gridSpan w:val="2"/>
            <w:vAlign w:val="bottom"/>
          </w:tcPr>
          <w:p w14:paraId="1FFD197E" w14:textId="77777777" w:rsidR="00A95C85" w:rsidRPr="006E5904" w:rsidRDefault="00A95C85" w:rsidP="007C6EC3">
            <w:pPr>
              <w:rPr>
                <w:rFonts w:asciiTheme="majorBidi" w:hAnsiTheme="majorBidi" w:cstheme="majorBidi"/>
                <w:snapToGrid w:val="0"/>
                <w:color w:val="000000" w:themeColor="text1"/>
                <w:kern w:val="2"/>
                <w:sz w:val="1"/>
                <w:szCs w:val="1"/>
              </w:rPr>
            </w:pPr>
          </w:p>
        </w:tc>
      </w:tr>
      <w:tr w:rsidR="00A95C85" w:rsidRPr="006E5904" w14:paraId="537823DC" w14:textId="77777777" w:rsidTr="00973A2D">
        <w:trPr>
          <w:trHeight w:val="58"/>
        </w:trPr>
        <w:tc>
          <w:tcPr>
            <w:tcW w:w="506" w:type="dxa"/>
            <w:gridSpan w:val="2"/>
            <w:vMerge/>
            <w:tcBorders>
              <w:left w:val="single" w:sz="8" w:space="0" w:color="auto"/>
              <w:right w:val="single" w:sz="8" w:space="0" w:color="auto"/>
            </w:tcBorders>
            <w:vAlign w:val="center"/>
          </w:tcPr>
          <w:p w14:paraId="4584EECD" w14:textId="77777777" w:rsidR="00A95C85" w:rsidRPr="006E5904" w:rsidRDefault="00A95C85" w:rsidP="007C6EC3">
            <w:pPr>
              <w:rPr>
                <w:rFonts w:asciiTheme="majorBidi" w:hAnsiTheme="majorBidi" w:cstheme="majorBidi"/>
                <w:snapToGrid w:val="0"/>
                <w:color w:val="000000" w:themeColor="text1"/>
                <w:kern w:val="2"/>
                <w:sz w:val="5"/>
                <w:szCs w:val="5"/>
              </w:rPr>
            </w:pPr>
          </w:p>
        </w:tc>
        <w:tc>
          <w:tcPr>
            <w:tcW w:w="3522" w:type="dxa"/>
            <w:vMerge/>
            <w:tcBorders>
              <w:right w:val="single" w:sz="8" w:space="0" w:color="auto"/>
            </w:tcBorders>
            <w:vAlign w:val="center"/>
          </w:tcPr>
          <w:p w14:paraId="17CA1068" w14:textId="77777777" w:rsidR="00A95C85" w:rsidRPr="006E5904" w:rsidRDefault="00A95C85" w:rsidP="008F23E9">
            <w:pPr>
              <w:ind w:left="113"/>
              <w:rPr>
                <w:rFonts w:asciiTheme="majorBidi" w:hAnsiTheme="majorBidi" w:cstheme="majorBidi"/>
                <w:snapToGrid w:val="0"/>
                <w:color w:val="000000" w:themeColor="text1"/>
                <w:kern w:val="2"/>
                <w:sz w:val="5"/>
                <w:szCs w:val="5"/>
              </w:rPr>
            </w:pPr>
          </w:p>
        </w:tc>
        <w:tc>
          <w:tcPr>
            <w:tcW w:w="2481" w:type="dxa"/>
            <w:tcBorders>
              <w:bottom w:val="single" w:sz="8" w:space="0" w:color="auto"/>
              <w:right w:val="single" w:sz="8" w:space="0" w:color="auto"/>
            </w:tcBorders>
            <w:vAlign w:val="center"/>
          </w:tcPr>
          <w:p w14:paraId="3DE428C5" w14:textId="77777777" w:rsidR="00A95C85" w:rsidRPr="006E5904" w:rsidRDefault="00A95C85" w:rsidP="007C6EC3">
            <w:pPr>
              <w:rPr>
                <w:rFonts w:asciiTheme="majorBidi" w:hAnsiTheme="majorBidi" w:cstheme="majorBidi"/>
                <w:snapToGrid w:val="0"/>
                <w:color w:val="000000" w:themeColor="text1"/>
                <w:kern w:val="2"/>
                <w:sz w:val="5"/>
                <w:szCs w:val="5"/>
              </w:rPr>
            </w:pPr>
          </w:p>
        </w:tc>
        <w:tc>
          <w:tcPr>
            <w:tcW w:w="2239" w:type="dxa"/>
            <w:gridSpan w:val="2"/>
            <w:tcBorders>
              <w:bottom w:val="single" w:sz="8" w:space="0" w:color="auto"/>
              <w:right w:val="single" w:sz="8" w:space="0" w:color="auto"/>
            </w:tcBorders>
            <w:vAlign w:val="center"/>
          </w:tcPr>
          <w:p w14:paraId="74FCCFE0" w14:textId="77777777" w:rsidR="00A95C85" w:rsidRPr="006E5904" w:rsidRDefault="00A95C85" w:rsidP="007C6EC3">
            <w:pPr>
              <w:rPr>
                <w:rFonts w:asciiTheme="majorBidi" w:hAnsiTheme="majorBidi" w:cstheme="majorBidi"/>
                <w:snapToGrid w:val="0"/>
                <w:color w:val="000000" w:themeColor="text1"/>
                <w:kern w:val="2"/>
                <w:sz w:val="5"/>
                <w:szCs w:val="5"/>
              </w:rPr>
            </w:pPr>
          </w:p>
        </w:tc>
        <w:tc>
          <w:tcPr>
            <w:tcW w:w="30" w:type="dxa"/>
            <w:gridSpan w:val="2"/>
            <w:vAlign w:val="bottom"/>
          </w:tcPr>
          <w:p w14:paraId="21BFBB10" w14:textId="77777777" w:rsidR="00A95C85" w:rsidRPr="006E5904" w:rsidRDefault="00A95C85" w:rsidP="007C6EC3">
            <w:pPr>
              <w:rPr>
                <w:rFonts w:asciiTheme="majorBidi" w:hAnsiTheme="majorBidi" w:cstheme="majorBidi"/>
                <w:snapToGrid w:val="0"/>
                <w:color w:val="000000" w:themeColor="text1"/>
                <w:kern w:val="2"/>
                <w:sz w:val="1"/>
                <w:szCs w:val="1"/>
              </w:rPr>
            </w:pPr>
          </w:p>
        </w:tc>
      </w:tr>
      <w:tr w:rsidR="00A95C85" w:rsidRPr="006E5904" w14:paraId="0D8E3051" w14:textId="77777777" w:rsidTr="00973A2D">
        <w:trPr>
          <w:trHeight w:val="106"/>
        </w:trPr>
        <w:tc>
          <w:tcPr>
            <w:tcW w:w="506" w:type="dxa"/>
            <w:gridSpan w:val="2"/>
            <w:vMerge/>
            <w:tcBorders>
              <w:left w:val="single" w:sz="8" w:space="0" w:color="auto"/>
              <w:right w:val="single" w:sz="8" w:space="0" w:color="auto"/>
            </w:tcBorders>
            <w:vAlign w:val="center"/>
          </w:tcPr>
          <w:p w14:paraId="4304A0F6" w14:textId="77777777" w:rsidR="00A95C85" w:rsidRPr="006E5904" w:rsidRDefault="00A95C85" w:rsidP="007C6EC3">
            <w:pPr>
              <w:rPr>
                <w:rFonts w:asciiTheme="majorBidi" w:hAnsiTheme="majorBidi" w:cstheme="majorBidi"/>
                <w:snapToGrid w:val="0"/>
                <w:color w:val="000000" w:themeColor="text1"/>
                <w:kern w:val="2"/>
                <w:sz w:val="9"/>
                <w:szCs w:val="9"/>
              </w:rPr>
            </w:pPr>
          </w:p>
        </w:tc>
        <w:tc>
          <w:tcPr>
            <w:tcW w:w="3522" w:type="dxa"/>
            <w:vMerge/>
            <w:tcBorders>
              <w:right w:val="single" w:sz="8" w:space="0" w:color="auto"/>
            </w:tcBorders>
            <w:vAlign w:val="center"/>
          </w:tcPr>
          <w:p w14:paraId="239FE8BE" w14:textId="77777777" w:rsidR="00A95C85" w:rsidRPr="006E5904" w:rsidRDefault="00A95C85" w:rsidP="008F23E9">
            <w:pPr>
              <w:ind w:left="113"/>
              <w:rPr>
                <w:rFonts w:asciiTheme="majorBidi" w:hAnsiTheme="majorBidi" w:cstheme="majorBidi"/>
                <w:snapToGrid w:val="0"/>
                <w:color w:val="000000" w:themeColor="text1"/>
                <w:kern w:val="2"/>
                <w:sz w:val="9"/>
                <w:szCs w:val="9"/>
              </w:rPr>
            </w:pPr>
          </w:p>
        </w:tc>
        <w:tc>
          <w:tcPr>
            <w:tcW w:w="2481" w:type="dxa"/>
            <w:vMerge w:val="restart"/>
            <w:tcBorders>
              <w:right w:val="single" w:sz="8" w:space="0" w:color="auto"/>
            </w:tcBorders>
            <w:vAlign w:val="center"/>
          </w:tcPr>
          <w:p w14:paraId="48B07FAA" w14:textId="77777777" w:rsidR="00A95C85" w:rsidRPr="006E5904" w:rsidRDefault="00057A02" w:rsidP="007C6EC3">
            <w:pPr>
              <w:spacing w:line="211"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Gas fuel</w:t>
            </w:r>
          </w:p>
        </w:tc>
        <w:tc>
          <w:tcPr>
            <w:tcW w:w="2239" w:type="dxa"/>
            <w:gridSpan w:val="2"/>
            <w:vMerge w:val="restart"/>
            <w:tcBorders>
              <w:right w:val="single" w:sz="8" w:space="0" w:color="auto"/>
            </w:tcBorders>
            <w:vAlign w:val="center"/>
          </w:tcPr>
          <w:p w14:paraId="361E70E7" w14:textId="77777777" w:rsidR="00A95C85" w:rsidRPr="006E5904" w:rsidRDefault="00A95C85"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0.00000063 tCH</w:t>
            </w:r>
            <w:r w:rsidRPr="006E5904">
              <w:rPr>
                <w:rFonts w:asciiTheme="majorBidi" w:eastAsia="Century" w:hAnsiTheme="majorBidi" w:cstheme="majorBidi"/>
                <w:snapToGrid w:val="0"/>
                <w:color w:val="000000" w:themeColor="text1"/>
                <w:kern w:val="2"/>
                <w:sz w:val="21"/>
                <w:szCs w:val="21"/>
                <w:vertAlign w:val="subscript"/>
              </w:rPr>
              <w:t>4</w:t>
            </w:r>
            <w:r w:rsidRPr="006E5904">
              <w:rPr>
                <w:rFonts w:asciiTheme="majorBidi" w:eastAsia="Century" w:hAnsiTheme="majorBidi" w:cstheme="majorBidi"/>
                <w:snapToGrid w:val="0"/>
                <w:color w:val="000000" w:themeColor="text1"/>
                <w:kern w:val="2"/>
                <w:sz w:val="21"/>
                <w:szCs w:val="21"/>
              </w:rPr>
              <w:t>/GJ</w:t>
            </w:r>
          </w:p>
        </w:tc>
        <w:tc>
          <w:tcPr>
            <w:tcW w:w="30" w:type="dxa"/>
            <w:gridSpan w:val="2"/>
            <w:vAlign w:val="bottom"/>
          </w:tcPr>
          <w:p w14:paraId="48DE2715" w14:textId="77777777" w:rsidR="00A95C85" w:rsidRPr="006E5904" w:rsidRDefault="00A95C85" w:rsidP="007C6EC3">
            <w:pPr>
              <w:rPr>
                <w:rFonts w:asciiTheme="majorBidi" w:hAnsiTheme="majorBidi" w:cstheme="majorBidi"/>
                <w:snapToGrid w:val="0"/>
                <w:color w:val="000000" w:themeColor="text1"/>
                <w:kern w:val="2"/>
                <w:sz w:val="1"/>
                <w:szCs w:val="1"/>
              </w:rPr>
            </w:pPr>
          </w:p>
        </w:tc>
      </w:tr>
      <w:tr w:rsidR="00A95C85" w:rsidRPr="006E5904" w14:paraId="31E13A03" w14:textId="77777777" w:rsidTr="00973A2D">
        <w:trPr>
          <w:trHeight w:val="185"/>
        </w:trPr>
        <w:tc>
          <w:tcPr>
            <w:tcW w:w="506" w:type="dxa"/>
            <w:gridSpan w:val="2"/>
            <w:vMerge/>
            <w:tcBorders>
              <w:left w:val="single" w:sz="8" w:space="0" w:color="auto"/>
              <w:right w:val="single" w:sz="8" w:space="0" w:color="auto"/>
            </w:tcBorders>
            <w:vAlign w:val="center"/>
          </w:tcPr>
          <w:p w14:paraId="22E0452E" w14:textId="77777777" w:rsidR="00A95C85" w:rsidRPr="006E5904" w:rsidRDefault="00A95C85" w:rsidP="007C6EC3">
            <w:pPr>
              <w:rPr>
                <w:rFonts w:asciiTheme="majorBidi" w:hAnsiTheme="majorBidi" w:cstheme="majorBidi"/>
                <w:snapToGrid w:val="0"/>
                <w:color w:val="000000" w:themeColor="text1"/>
                <w:kern w:val="2"/>
                <w:sz w:val="16"/>
                <w:szCs w:val="16"/>
              </w:rPr>
            </w:pPr>
          </w:p>
        </w:tc>
        <w:tc>
          <w:tcPr>
            <w:tcW w:w="3522" w:type="dxa"/>
            <w:vMerge/>
            <w:tcBorders>
              <w:right w:val="single" w:sz="8" w:space="0" w:color="auto"/>
            </w:tcBorders>
            <w:vAlign w:val="center"/>
          </w:tcPr>
          <w:p w14:paraId="10CAC091" w14:textId="77777777" w:rsidR="00A95C85" w:rsidRPr="006E5904" w:rsidRDefault="00A95C85" w:rsidP="008F23E9">
            <w:pPr>
              <w:ind w:left="113"/>
              <w:rPr>
                <w:rFonts w:asciiTheme="majorBidi" w:hAnsiTheme="majorBidi" w:cstheme="majorBidi"/>
                <w:snapToGrid w:val="0"/>
                <w:color w:val="000000" w:themeColor="text1"/>
                <w:kern w:val="2"/>
                <w:sz w:val="16"/>
                <w:szCs w:val="16"/>
              </w:rPr>
            </w:pPr>
          </w:p>
        </w:tc>
        <w:tc>
          <w:tcPr>
            <w:tcW w:w="2481" w:type="dxa"/>
            <w:vMerge/>
            <w:tcBorders>
              <w:right w:val="single" w:sz="8" w:space="0" w:color="auto"/>
            </w:tcBorders>
            <w:vAlign w:val="center"/>
          </w:tcPr>
          <w:p w14:paraId="4D4A3FC2" w14:textId="77777777" w:rsidR="00A95C85" w:rsidRPr="006E5904" w:rsidRDefault="00A95C85" w:rsidP="007C6EC3">
            <w:pPr>
              <w:rPr>
                <w:rFonts w:asciiTheme="majorBidi" w:hAnsiTheme="majorBidi" w:cstheme="majorBidi"/>
                <w:snapToGrid w:val="0"/>
                <w:color w:val="000000" w:themeColor="text1"/>
                <w:kern w:val="2"/>
                <w:sz w:val="16"/>
                <w:szCs w:val="16"/>
              </w:rPr>
            </w:pPr>
          </w:p>
        </w:tc>
        <w:tc>
          <w:tcPr>
            <w:tcW w:w="2239" w:type="dxa"/>
            <w:gridSpan w:val="2"/>
            <w:vMerge/>
            <w:tcBorders>
              <w:right w:val="single" w:sz="8" w:space="0" w:color="auto"/>
            </w:tcBorders>
            <w:vAlign w:val="center"/>
          </w:tcPr>
          <w:p w14:paraId="347CE173" w14:textId="77777777" w:rsidR="00A95C85" w:rsidRPr="006E5904" w:rsidRDefault="00A95C85" w:rsidP="007C6EC3">
            <w:pPr>
              <w:rPr>
                <w:rFonts w:asciiTheme="majorBidi" w:hAnsiTheme="majorBidi" w:cstheme="majorBidi"/>
                <w:snapToGrid w:val="0"/>
                <w:color w:val="000000" w:themeColor="text1"/>
                <w:kern w:val="2"/>
                <w:sz w:val="16"/>
                <w:szCs w:val="16"/>
              </w:rPr>
            </w:pPr>
          </w:p>
        </w:tc>
        <w:tc>
          <w:tcPr>
            <w:tcW w:w="30" w:type="dxa"/>
            <w:gridSpan w:val="2"/>
            <w:vAlign w:val="bottom"/>
          </w:tcPr>
          <w:p w14:paraId="35E1C8CD" w14:textId="77777777" w:rsidR="00A95C85" w:rsidRPr="006E5904" w:rsidRDefault="00A95C85" w:rsidP="007C6EC3">
            <w:pPr>
              <w:rPr>
                <w:rFonts w:asciiTheme="majorBidi" w:hAnsiTheme="majorBidi" w:cstheme="majorBidi"/>
                <w:snapToGrid w:val="0"/>
                <w:color w:val="000000" w:themeColor="text1"/>
                <w:kern w:val="2"/>
                <w:sz w:val="1"/>
                <w:szCs w:val="1"/>
              </w:rPr>
            </w:pPr>
          </w:p>
        </w:tc>
      </w:tr>
      <w:tr w:rsidR="00A95C85" w:rsidRPr="006E5904" w14:paraId="296FB971" w14:textId="77777777" w:rsidTr="00973A2D">
        <w:trPr>
          <w:trHeight w:val="58"/>
        </w:trPr>
        <w:tc>
          <w:tcPr>
            <w:tcW w:w="506" w:type="dxa"/>
            <w:gridSpan w:val="2"/>
            <w:vMerge/>
            <w:tcBorders>
              <w:left w:val="single" w:sz="8" w:space="0" w:color="auto"/>
              <w:bottom w:val="single" w:sz="8" w:space="0" w:color="auto"/>
              <w:right w:val="single" w:sz="8" w:space="0" w:color="auto"/>
            </w:tcBorders>
            <w:vAlign w:val="center"/>
          </w:tcPr>
          <w:p w14:paraId="287B6141" w14:textId="77777777" w:rsidR="00A95C85" w:rsidRPr="006E5904" w:rsidRDefault="00A95C85" w:rsidP="007C6EC3">
            <w:pPr>
              <w:rPr>
                <w:rFonts w:asciiTheme="majorBidi" w:hAnsiTheme="majorBidi" w:cstheme="majorBidi"/>
                <w:snapToGrid w:val="0"/>
                <w:color w:val="000000" w:themeColor="text1"/>
                <w:kern w:val="2"/>
                <w:sz w:val="5"/>
                <w:szCs w:val="5"/>
              </w:rPr>
            </w:pPr>
          </w:p>
        </w:tc>
        <w:tc>
          <w:tcPr>
            <w:tcW w:w="3522" w:type="dxa"/>
            <w:vMerge/>
            <w:tcBorders>
              <w:bottom w:val="single" w:sz="8" w:space="0" w:color="auto"/>
              <w:right w:val="single" w:sz="8" w:space="0" w:color="auto"/>
            </w:tcBorders>
            <w:vAlign w:val="center"/>
          </w:tcPr>
          <w:p w14:paraId="204EBE20" w14:textId="77777777" w:rsidR="00A95C85" w:rsidRPr="006E5904" w:rsidRDefault="00A95C85" w:rsidP="008F23E9">
            <w:pPr>
              <w:ind w:left="113"/>
              <w:rPr>
                <w:rFonts w:asciiTheme="majorBidi" w:hAnsiTheme="majorBidi" w:cstheme="majorBidi"/>
                <w:snapToGrid w:val="0"/>
                <w:color w:val="000000" w:themeColor="text1"/>
                <w:kern w:val="2"/>
                <w:sz w:val="5"/>
                <w:szCs w:val="5"/>
              </w:rPr>
            </w:pPr>
          </w:p>
        </w:tc>
        <w:tc>
          <w:tcPr>
            <w:tcW w:w="2481" w:type="dxa"/>
            <w:tcBorders>
              <w:bottom w:val="single" w:sz="8" w:space="0" w:color="auto"/>
              <w:right w:val="single" w:sz="8" w:space="0" w:color="auto"/>
            </w:tcBorders>
            <w:vAlign w:val="center"/>
          </w:tcPr>
          <w:p w14:paraId="07E09E5B" w14:textId="77777777" w:rsidR="00A95C85" w:rsidRPr="006E5904" w:rsidRDefault="00A95C85" w:rsidP="007C6EC3">
            <w:pPr>
              <w:rPr>
                <w:rFonts w:asciiTheme="majorBidi" w:hAnsiTheme="majorBidi" w:cstheme="majorBidi"/>
                <w:snapToGrid w:val="0"/>
                <w:color w:val="000000" w:themeColor="text1"/>
                <w:kern w:val="2"/>
                <w:sz w:val="5"/>
                <w:szCs w:val="5"/>
              </w:rPr>
            </w:pPr>
          </w:p>
        </w:tc>
        <w:tc>
          <w:tcPr>
            <w:tcW w:w="2239" w:type="dxa"/>
            <w:gridSpan w:val="2"/>
            <w:tcBorders>
              <w:bottom w:val="single" w:sz="8" w:space="0" w:color="auto"/>
              <w:right w:val="single" w:sz="8" w:space="0" w:color="auto"/>
            </w:tcBorders>
            <w:vAlign w:val="center"/>
          </w:tcPr>
          <w:p w14:paraId="4F27BC89" w14:textId="77777777" w:rsidR="00A95C85" w:rsidRPr="006E5904" w:rsidRDefault="00A95C85" w:rsidP="007C6EC3">
            <w:pPr>
              <w:rPr>
                <w:rFonts w:asciiTheme="majorBidi" w:hAnsiTheme="majorBidi" w:cstheme="majorBidi"/>
                <w:snapToGrid w:val="0"/>
                <w:color w:val="000000" w:themeColor="text1"/>
                <w:kern w:val="2"/>
                <w:sz w:val="5"/>
                <w:szCs w:val="5"/>
              </w:rPr>
            </w:pPr>
          </w:p>
        </w:tc>
        <w:tc>
          <w:tcPr>
            <w:tcW w:w="30" w:type="dxa"/>
            <w:gridSpan w:val="2"/>
            <w:vAlign w:val="bottom"/>
          </w:tcPr>
          <w:p w14:paraId="4278A571" w14:textId="77777777" w:rsidR="00A95C85" w:rsidRPr="006E5904" w:rsidRDefault="00A95C85" w:rsidP="007C6EC3">
            <w:pPr>
              <w:rPr>
                <w:rFonts w:asciiTheme="majorBidi" w:hAnsiTheme="majorBidi" w:cstheme="majorBidi"/>
                <w:snapToGrid w:val="0"/>
                <w:color w:val="000000" w:themeColor="text1"/>
                <w:kern w:val="2"/>
                <w:sz w:val="1"/>
                <w:szCs w:val="1"/>
              </w:rPr>
            </w:pPr>
          </w:p>
        </w:tc>
      </w:tr>
      <w:tr w:rsidR="004E253B" w:rsidRPr="006E5904" w14:paraId="5FBCEE95" w14:textId="77777777" w:rsidTr="00973A2D">
        <w:trPr>
          <w:trHeight w:val="426"/>
        </w:trPr>
        <w:tc>
          <w:tcPr>
            <w:tcW w:w="506" w:type="dxa"/>
            <w:gridSpan w:val="2"/>
            <w:vMerge w:val="restart"/>
            <w:tcBorders>
              <w:left w:val="single" w:sz="8" w:space="0" w:color="auto"/>
              <w:right w:val="single" w:sz="8" w:space="0" w:color="auto"/>
            </w:tcBorders>
            <w:vAlign w:val="center"/>
          </w:tcPr>
          <w:p w14:paraId="3E29F247" w14:textId="77777777" w:rsidR="004E253B" w:rsidRPr="006E5904" w:rsidRDefault="004E253B"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23</w:t>
            </w:r>
          </w:p>
        </w:tc>
        <w:tc>
          <w:tcPr>
            <w:tcW w:w="3522" w:type="dxa"/>
            <w:vMerge w:val="restart"/>
            <w:tcBorders>
              <w:right w:val="single" w:sz="8" w:space="0" w:color="auto"/>
            </w:tcBorders>
            <w:vAlign w:val="center"/>
          </w:tcPr>
          <w:p w14:paraId="6A40598B" w14:textId="77777777" w:rsidR="004E253B" w:rsidRPr="006E5904" w:rsidRDefault="000C047C" w:rsidP="008F23E9">
            <w:pPr>
              <w:spacing w:line="211" w:lineRule="exact"/>
              <w:ind w:left="113"/>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 xml:space="preserve">Gas engine (other than those used in aircraft, vehicles, </w:t>
            </w:r>
            <w:r w:rsidR="00BE4B57" w:rsidRPr="006E5904">
              <w:rPr>
                <w:rFonts w:asciiTheme="majorBidi" w:eastAsia="ＭＳ 明朝" w:hAnsiTheme="majorBidi" w:cstheme="majorBidi"/>
                <w:snapToGrid w:val="0"/>
                <w:color w:val="000000" w:themeColor="text1"/>
                <w:kern w:val="2"/>
                <w:sz w:val="21"/>
                <w:szCs w:val="21"/>
              </w:rPr>
              <w:t>or</w:t>
            </w:r>
            <w:r w:rsidRPr="006E5904">
              <w:rPr>
                <w:rFonts w:asciiTheme="majorBidi" w:eastAsia="ＭＳ 明朝" w:hAnsiTheme="majorBidi" w:cstheme="majorBidi"/>
                <w:snapToGrid w:val="0"/>
                <w:color w:val="000000" w:themeColor="text1"/>
                <w:kern w:val="2"/>
                <w:sz w:val="21"/>
                <w:szCs w:val="21"/>
              </w:rPr>
              <w:t xml:space="preserve"> ships)</w:t>
            </w:r>
          </w:p>
        </w:tc>
        <w:tc>
          <w:tcPr>
            <w:tcW w:w="2481" w:type="dxa"/>
            <w:vMerge w:val="restart"/>
            <w:tcBorders>
              <w:right w:val="single" w:sz="8" w:space="0" w:color="auto"/>
            </w:tcBorders>
            <w:vAlign w:val="center"/>
          </w:tcPr>
          <w:p w14:paraId="41B81BD6" w14:textId="77777777" w:rsidR="004E253B" w:rsidRPr="006E5904" w:rsidRDefault="00057A02" w:rsidP="000C047C">
            <w:pPr>
              <w:spacing w:line="211"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Gas fuel</w:t>
            </w:r>
            <w:r w:rsidR="000C047C" w:rsidRPr="006E5904">
              <w:rPr>
                <w:rFonts w:asciiTheme="majorBidi" w:eastAsia="ＭＳ 明朝" w:hAnsiTheme="majorBidi" w:cstheme="majorBidi"/>
                <w:snapToGrid w:val="0"/>
                <w:color w:val="000000" w:themeColor="text1"/>
                <w:kern w:val="2"/>
                <w:sz w:val="21"/>
                <w:szCs w:val="21"/>
              </w:rPr>
              <w:t>, l</w:t>
            </w:r>
            <w:r w:rsidR="00343323" w:rsidRPr="006E5904">
              <w:rPr>
                <w:rFonts w:asciiTheme="majorBidi" w:eastAsia="ＭＳ 明朝" w:hAnsiTheme="majorBidi" w:cstheme="majorBidi"/>
                <w:snapToGrid w:val="0"/>
                <w:color w:val="000000" w:themeColor="text1"/>
                <w:kern w:val="2"/>
                <w:sz w:val="21"/>
                <w:szCs w:val="21"/>
              </w:rPr>
              <w:t>iquid fuel</w:t>
            </w:r>
          </w:p>
        </w:tc>
        <w:tc>
          <w:tcPr>
            <w:tcW w:w="2239" w:type="dxa"/>
            <w:gridSpan w:val="2"/>
            <w:vMerge w:val="restart"/>
            <w:tcBorders>
              <w:right w:val="single" w:sz="8" w:space="0" w:color="auto"/>
            </w:tcBorders>
            <w:vAlign w:val="center"/>
          </w:tcPr>
          <w:p w14:paraId="4F10C1A0" w14:textId="77777777" w:rsidR="004E253B" w:rsidRPr="006E5904" w:rsidRDefault="004E253B"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0.000054 tCH</w:t>
            </w:r>
            <w:r w:rsidRPr="006E5904">
              <w:rPr>
                <w:rFonts w:asciiTheme="majorBidi" w:eastAsia="Century" w:hAnsiTheme="majorBidi" w:cstheme="majorBidi"/>
                <w:snapToGrid w:val="0"/>
                <w:color w:val="000000" w:themeColor="text1"/>
                <w:kern w:val="2"/>
                <w:sz w:val="21"/>
                <w:szCs w:val="21"/>
                <w:vertAlign w:val="subscript"/>
              </w:rPr>
              <w:t>4</w:t>
            </w:r>
            <w:r w:rsidRPr="006E5904">
              <w:rPr>
                <w:rFonts w:asciiTheme="majorBidi" w:eastAsia="Century" w:hAnsiTheme="majorBidi" w:cstheme="majorBidi"/>
                <w:snapToGrid w:val="0"/>
                <w:color w:val="000000" w:themeColor="text1"/>
                <w:kern w:val="2"/>
                <w:sz w:val="21"/>
                <w:szCs w:val="21"/>
              </w:rPr>
              <w:t>/GJ</w:t>
            </w:r>
          </w:p>
        </w:tc>
        <w:tc>
          <w:tcPr>
            <w:tcW w:w="30" w:type="dxa"/>
            <w:gridSpan w:val="2"/>
            <w:vAlign w:val="bottom"/>
          </w:tcPr>
          <w:p w14:paraId="50E0EBA5" w14:textId="77777777" w:rsidR="004E253B" w:rsidRPr="006E5904" w:rsidRDefault="004E253B" w:rsidP="007C6EC3">
            <w:pPr>
              <w:rPr>
                <w:rFonts w:asciiTheme="majorBidi" w:hAnsiTheme="majorBidi" w:cstheme="majorBidi"/>
                <w:snapToGrid w:val="0"/>
                <w:color w:val="000000" w:themeColor="text1"/>
                <w:kern w:val="2"/>
                <w:sz w:val="1"/>
                <w:szCs w:val="1"/>
              </w:rPr>
            </w:pPr>
          </w:p>
        </w:tc>
      </w:tr>
      <w:tr w:rsidR="004E253B" w:rsidRPr="006E5904" w14:paraId="1179EF39" w14:textId="77777777" w:rsidTr="00973A2D">
        <w:trPr>
          <w:trHeight w:val="209"/>
        </w:trPr>
        <w:tc>
          <w:tcPr>
            <w:tcW w:w="506" w:type="dxa"/>
            <w:gridSpan w:val="2"/>
            <w:vMerge/>
            <w:tcBorders>
              <w:left w:val="single" w:sz="8" w:space="0" w:color="auto"/>
              <w:right w:val="single" w:sz="8" w:space="0" w:color="auto"/>
            </w:tcBorders>
            <w:vAlign w:val="center"/>
          </w:tcPr>
          <w:p w14:paraId="6E19BB91" w14:textId="77777777" w:rsidR="004E253B" w:rsidRPr="006E5904" w:rsidRDefault="004E253B" w:rsidP="007C6EC3">
            <w:pPr>
              <w:rPr>
                <w:rFonts w:asciiTheme="majorBidi" w:hAnsiTheme="majorBidi" w:cstheme="majorBidi"/>
                <w:snapToGrid w:val="0"/>
                <w:color w:val="000000" w:themeColor="text1"/>
                <w:kern w:val="2"/>
                <w:sz w:val="18"/>
                <w:szCs w:val="18"/>
              </w:rPr>
            </w:pPr>
          </w:p>
        </w:tc>
        <w:tc>
          <w:tcPr>
            <w:tcW w:w="3522" w:type="dxa"/>
            <w:vMerge/>
            <w:tcBorders>
              <w:right w:val="single" w:sz="8" w:space="0" w:color="auto"/>
            </w:tcBorders>
            <w:vAlign w:val="center"/>
          </w:tcPr>
          <w:p w14:paraId="6C3DAA07" w14:textId="77777777" w:rsidR="004E253B" w:rsidRPr="006E5904" w:rsidRDefault="004E253B" w:rsidP="008F23E9">
            <w:pPr>
              <w:spacing w:line="211" w:lineRule="exact"/>
              <w:ind w:left="113"/>
              <w:rPr>
                <w:rFonts w:asciiTheme="majorBidi" w:hAnsiTheme="majorBidi" w:cstheme="majorBidi"/>
                <w:snapToGrid w:val="0"/>
                <w:color w:val="000000" w:themeColor="text1"/>
                <w:kern w:val="2"/>
                <w:sz w:val="20"/>
                <w:szCs w:val="20"/>
              </w:rPr>
            </w:pPr>
          </w:p>
        </w:tc>
        <w:tc>
          <w:tcPr>
            <w:tcW w:w="2481" w:type="dxa"/>
            <w:vMerge/>
            <w:tcBorders>
              <w:right w:val="single" w:sz="8" w:space="0" w:color="auto"/>
            </w:tcBorders>
            <w:vAlign w:val="center"/>
          </w:tcPr>
          <w:p w14:paraId="14B0AE3B" w14:textId="77777777" w:rsidR="004E253B" w:rsidRPr="006E5904" w:rsidRDefault="004E253B" w:rsidP="007C6EC3">
            <w:pPr>
              <w:rPr>
                <w:rFonts w:asciiTheme="majorBidi" w:hAnsiTheme="majorBidi" w:cstheme="majorBidi"/>
                <w:snapToGrid w:val="0"/>
                <w:color w:val="000000" w:themeColor="text1"/>
                <w:kern w:val="2"/>
                <w:sz w:val="18"/>
                <w:szCs w:val="18"/>
              </w:rPr>
            </w:pPr>
          </w:p>
        </w:tc>
        <w:tc>
          <w:tcPr>
            <w:tcW w:w="2239" w:type="dxa"/>
            <w:gridSpan w:val="2"/>
            <w:vMerge/>
            <w:tcBorders>
              <w:right w:val="single" w:sz="8" w:space="0" w:color="auto"/>
            </w:tcBorders>
            <w:vAlign w:val="center"/>
          </w:tcPr>
          <w:p w14:paraId="5918BF42" w14:textId="77777777" w:rsidR="004E253B" w:rsidRPr="006E5904" w:rsidRDefault="004E253B" w:rsidP="007C6EC3">
            <w:pPr>
              <w:rPr>
                <w:rFonts w:asciiTheme="majorBidi" w:hAnsiTheme="majorBidi" w:cstheme="majorBidi"/>
                <w:snapToGrid w:val="0"/>
                <w:color w:val="000000" w:themeColor="text1"/>
                <w:kern w:val="2"/>
                <w:sz w:val="18"/>
                <w:szCs w:val="18"/>
              </w:rPr>
            </w:pPr>
          </w:p>
        </w:tc>
        <w:tc>
          <w:tcPr>
            <w:tcW w:w="30" w:type="dxa"/>
            <w:gridSpan w:val="2"/>
            <w:vAlign w:val="bottom"/>
          </w:tcPr>
          <w:p w14:paraId="256E3F2A" w14:textId="77777777" w:rsidR="004E253B" w:rsidRPr="006E5904" w:rsidRDefault="004E253B" w:rsidP="007C6EC3">
            <w:pPr>
              <w:rPr>
                <w:rFonts w:asciiTheme="majorBidi" w:hAnsiTheme="majorBidi" w:cstheme="majorBidi"/>
                <w:snapToGrid w:val="0"/>
                <w:color w:val="000000" w:themeColor="text1"/>
                <w:kern w:val="2"/>
                <w:sz w:val="1"/>
                <w:szCs w:val="1"/>
              </w:rPr>
            </w:pPr>
          </w:p>
        </w:tc>
      </w:tr>
      <w:tr w:rsidR="004E253B" w:rsidRPr="006E5904" w14:paraId="0965EF69" w14:textId="77777777" w:rsidTr="00973A2D">
        <w:trPr>
          <w:trHeight w:val="74"/>
        </w:trPr>
        <w:tc>
          <w:tcPr>
            <w:tcW w:w="506" w:type="dxa"/>
            <w:gridSpan w:val="2"/>
            <w:vMerge/>
            <w:tcBorders>
              <w:left w:val="single" w:sz="8" w:space="0" w:color="auto"/>
              <w:bottom w:val="single" w:sz="8" w:space="0" w:color="auto"/>
              <w:right w:val="single" w:sz="8" w:space="0" w:color="auto"/>
            </w:tcBorders>
            <w:vAlign w:val="center"/>
          </w:tcPr>
          <w:p w14:paraId="0DDB23B2" w14:textId="77777777" w:rsidR="004E253B" w:rsidRPr="006E5904" w:rsidRDefault="004E253B" w:rsidP="007C6EC3">
            <w:pPr>
              <w:rPr>
                <w:rFonts w:asciiTheme="majorBidi" w:hAnsiTheme="majorBidi" w:cstheme="majorBidi"/>
                <w:snapToGrid w:val="0"/>
                <w:color w:val="000000" w:themeColor="text1"/>
                <w:kern w:val="2"/>
                <w:sz w:val="6"/>
                <w:szCs w:val="6"/>
              </w:rPr>
            </w:pPr>
          </w:p>
        </w:tc>
        <w:tc>
          <w:tcPr>
            <w:tcW w:w="3522" w:type="dxa"/>
            <w:vMerge/>
            <w:tcBorders>
              <w:bottom w:val="single" w:sz="8" w:space="0" w:color="auto"/>
              <w:right w:val="single" w:sz="8" w:space="0" w:color="auto"/>
            </w:tcBorders>
            <w:vAlign w:val="center"/>
          </w:tcPr>
          <w:p w14:paraId="2AF509CE" w14:textId="77777777" w:rsidR="004E253B" w:rsidRPr="006E5904" w:rsidRDefault="004E253B" w:rsidP="008F23E9">
            <w:pPr>
              <w:ind w:left="113"/>
              <w:rPr>
                <w:rFonts w:asciiTheme="majorBidi" w:hAnsiTheme="majorBidi" w:cstheme="majorBidi"/>
                <w:snapToGrid w:val="0"/>
                <w:color w:val="000000" w:themeColor="text1"/>
                <w:kern w:val="2"/>
                <w:sz w:val="6"/>
                <w:szCs w:val="6"/>
              </w:rPr>
            </w:pPr>
          </w:p>
        </w:tc>
        <w:tc>
          <w:tcPr>
            <w:tcW w:w="2481" w:type="dxa"/>
            <w:vMerge/>
            <w:tcBorders>
              <w:bottom w:val="single" w:sz="8" w:space="0" w:color="auto"/>
              <w:right w:val="single" w:sz="8" w:space="0" w:color="auto"/>
            </w:tcBorders>
            <w:vAlign w:val="center"/>
          </w:tcPr>
          <w:p w14:paraId="1585E8C6" w14:textId="77777777" w:rsidR="004E253B" w:rsidRPr="006E5904" w:rsidRDefault="004E253B" w:rsidP="007C6EC3">
            <w:pPr>
              <w:rPr>
                <w:rFonts w:asciiTheme="majorBidi" w:hAnsiTheme="majorBidi" w:cstheme="majorBidi"/>
                <w:snapToGrid w:val="0"/>
                <w:color w:val="000000" w:themeColor="text1"/>
                <w:kern w:val="2"/>
                <w:sz w:val="6"/>
                <w:szCs w:val="6"/>
              </w:rPr>
            </w:pPr>
          </w:p>
        </w:tc>
        <w:tc>
          <w:tcPr>
            <w:tcW w:w="2239" w:type="dxa"/>
            <w:gridSpan w:val="2"/>
            <w:vMerge/>
            <w:tcBorders>
              <w:bottom w:val="single" w:sz="8" w:space="0" w:color="auto"/>
              <w:right w:val="single" w:sz="8" w:space="0" w:color="auto"/>
            </w:tcBorders>
            <w:vAlign w:val="center"/>
          </w:tcPr>
          <w:p w14:paraId="4D3FAB9A" w14:textId="77777777" w:rsidR="004E253B" w:rsidRPr="006E5904" w:rsidRDefault="004E253B" w:rsidP="007C6EC3">
            <w:pPr>
              <w:rPr>
                <w:rFonts w:asciiTheme="majorBidi" w:hAnsiTheme="majorBidi" w:cstheme="majorBidi"/>
                <w:snapToGrid w:val="0"/>
                <w:color w:val="000000" w:themeColor="text1"/>
                <w:kern w:val="2"/>
                <w:sz w:val="6"/>
                <w:szCs w:val="6"/>
              </w:rPr>
            </w:pPr>
          </w:p>
        </w:tc>
        <w:tc>
          <w:tcPr>
            <w:tcW w:w="30" w:type="dxa"/>
            <w:gridSpan w:val="2"/>
            <w:vAlign w:val="bottom"/>
          </w:tcPr>
          <w:p w14:paraId="1EA70B37" w14:textId="77777777" w:rsidR="004E253B" w:rsidRPr="006E5904" w:rsidRDefault="004E253B" w:rsidP="007C6EC3">
            <w:pPr>
              <w:rPr>
                <w:rFonts w:asciiTheme="majorBidi" w:hAnsiTheme="majorBidi" w:cstheme="majorBidi"/>
                <w:snapToGrid w:val="0"/>
                <w:color w:val="000000" w:themeColor="text1"/>
                <w:kern w:val="2"/>
                <w:sz w:val="1"/>
                <w:szCs w:val="1"/>
              </w:rPr>
            </w:pPr>
          </w:p>
        </w:tc>
      </w:tr>
      <w:tr w:rsidR="001D7062" w:rsidRPr="006E5904" w14:paraId="57CD1182" w14:textId="77777777" w:rsidTr="00973A2D">
        <w:trPr>
          <w:trHeight w:val="426"/>
        </w:trPr>
        <w:tc>
          <w:tcPr>
            <w:tcW w:w="506" w:type="dxa"/>
            <w:gridSpan w:val="2"/>
            <w:vMerge w:val="restart"/>
            <w:tcBorders>
              <w:left w:val="single" w:sz="8" w:space="0" w:color="auto"/>
              <w:right w:val="single" w:sz="8" w:space="0" w:color="auto"/>
            </w:tcBorders>
            <w:vAlign w:val="center"/>
          </w:tcPr>
          <w:p w14:paraId="269E4BFD" w14:textId="77777777" w:rsidR="001D7062" w:rsidRPr="006E5904" w:rsidRDefault="001D7062" w:rsidP="007C6EC3">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24</w:t>
            </w:r>
          </w:p>
        </w:tc>
        <w:tc>
          <w:tcPr>
            <w:tcW w:w="3522" w:type="dxa"/>
            <w:vMerge w:val="restart"/>
            <w:tcBorders>
              <w:right w:val="single" w:sz="8" w:space="0" w:color="auto"/>
            </w:tcBorders>
            <w:vAlign w:val="center"/>
          </w:tcPr>
          <w:p w14:paraId="21D5EF45" w14:textId="77777777" w:rsidR="001D7062" w:rsidRPr="006E5904" w:rsidRDefault="00E51CDB" w:rsidP="008F23E9">
            <w:pPr>
              <w:spacing w:line="211" w:lineRule="exact"/>
              <w:ind w:left="113"/>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 xml:space="preserve">Gasoline engine (other than those used in aircraft, vehicles, </w:t>
            </w:r>
            <w:r w:rsidR="00BE4B57" w:rsidRPr="006E5904">
              <w:rPr>
                <w:rFonts w:asciiTheme="majorBidi" w:eastAsia="ＭＳ 明朝" w:hAnsiTheme="majorBidi" w:cstheme="majorBidi"/>
                <w:snapToGrid w:val="0"/>
                <w:color w:val="000000" w:themeColor="text1"/>
                <w:kern w:val="2"/>
                <w:sz w:val="21"/>
                <w:szCs w:val="21"/>
              </w:rPr>
              <w:t>or</w:t>
            </w:r>
            <w:r w:rsidRPr="006E5904">
              <w:rPr>
                <w:rFonts w:asciiTheme="majorBidi" w:eastAsia="ＭＳ 明朝" w:hAnsiTheme="majorBidi" w:cstheme="majorBidi"/>
                <w:snapToGrid w:val="0"/>
                <w:color w:val="000000" w:themeColor="text1"/>
                <w:kern w:val="2"/>
                <w:sz w:val="21"/>
                <w:szCs w:val="21"/>
              </w:rPr>
              <w:t xml:space="preserve"> ships)</w:t>
            </w:r>
          </w:p>
        </w:tc>
        <w:tc>
          <w:tcPr>
            <w:tcW w:w="2481" w:type="dxa"/>
            <w:vMerge w:val="restart"/>
            <w:tcBorders>
              <w:right w:val="single" w:sz="8" w:space="0" w:color="auto"/>
            </w:tcBorders>
            <w:vAlign w:val="center"/>
          </w:tcPr>
          <w:p w14:paraId="2748F30C" w14:textId="77777777" w:rsidR="001D7062" w:rsidRPr="006E5904" w:rsidRDefault="00057A02" w:rsidP="00E51CDB">
            <w:pPr>
              <w:spacing w:line="211"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Gas fuel</w:t>
            </w:r>
            <w:r w:rsidR="00E51CDB" w:rsidRPr="006E5904">
              <w:rPr>
                <w:rFonts w:asciiTheme="majorBidi" w:eastAsia="ＭＳ 明朝" w:hAnsiTheme="majorBidi" w:cstheme="majorBidi"/>
                <w:snapToGrid w:val="0"/>
                <w:color w:val="000000" w:themeColor="text1"/>
                <w:kern w:val="2"/>
                <w:sz w:val="21"/>
                <w:szCs w:val="21"/>
              </w:rPr>
              <w:t>, l</w:t>
            </w:r>
            <w:r w:rsidR="00343323" w:rsidRPr="006E5904">
              <w:rPr>
                <w:rFonts w:asciiTheme="majorBidi" w:eastAsia="ＭＳ 明朝" w:hAnsiTheme="majorBidi" w:cstheme="majorBidi"/>
                <w:snapToGrid w:val="0"/>
                <w:color w:val="000000" w:themeColor="text1"/>
                <w:kern w:val="2"/>
                <w:sz w:val="21"/>
                <w:szCs w:val="21"/>
              </w:rPr>
              <w:t>iquid fuel</w:t>
            </w:r>
          </w:p>
        </w:tc>
        <w:tc>
          <w:tcPr>
            <w:tcW w:w="2239" w:type="dxa"/>
            <w:gridSpan w:val="2"/>
            <w:vMerge w:val="restart"/>
            <w:tcBorders>
              <w:right w:val="single" w:sz="8" w:space="0" w:color="auto"/>
            </w:tcBorders>
            <w:vAlign w:val="center"/>
          </w:tcPr>
          <w:p w14:paraId="34A0EA0D" w14:textId="77777777" w:rsidR="001D7062" w:rsidRPr="006E5904" w:rsidRDefault="001D7062"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0.000054 tCH</w:t>
            </w:r>
            <w:r w:rsidRPr="006E5904">
              <w:rPr>
                <w:rFonts w:asciiTheme="majorBidi" w:eastAsia="Century" w:hAnsiTheme="majorBidi" w:cstheme="majorBidi"/>
                <w:snapToGrid w:val="0"/>
                <w:color w:val="000000" w:themeColor="text1"/>
                <w:kern w:val="2"/>
                <w:sz w:val="21"/>
                <w:szCs w:val="21"/>
                <w:vertAlign w:val="subscript"/>
              </w:rPr>
              <w:t>4</w:t>
            </w:r>
            <w:r w:rsidRPr="006E5904">
              <w:rPr>
                <w:rFonts w:asciiTheme="majorBidi" w:eastAsia="Century" w:hAnsiTheme="majorBidi" w:cstheme="majorBidi"/>
                <w:snapToGrid w:val="0"/>
                <w:color w:val="000000" w:themeColor="text1"/>
                <w:kern w:val="2"/>
                <w:sz w:val="21"/>
                <w:szCs w:val="21"/>
              </w:rPr>
              <w:t>/GJ</w:t>
            </w:r>
          </w:p>
        </w:tc>
        <w:tc>
          <w:tcPr>
            <w:tcW w:w="30" w:type="dxa"/>
            <w:gridSpan w:val="2"/>
            <w:vAlign w:val="bottom"/>
          </w:tcPr>
          <w:p w14:paraId="1C3FD4A2" w14:textId="77777777" w:rsidR="001D7062" w:rsidRPr="006E5904" w:rsidRDefault="001D7062" w:rsidP="007C6EC3">
            <w:pPr>
              <w:rPr>
                <w:rFonts w:asciiTheme="majorBidi" w:hAnsiTheme="majorBidi" w:cstheme="majorBidi"/>
                <w:snapToGrid w:val="0"/>
                <w:color w:val="000000" w:themeColor="text1"/>
                <w:kern w:val="2"/>
                <w:sz w:val="1"/>
                <w:szCs w:val="1"/>
              </w:rPr>
            </w:pPr>
          </w:p>
        </w:tc>
      </w:tr>
      <w:tr w:rsidR="001D7062" w:rsidRPr="006E5904" w14:paraId="772C9630" w14:textId="77777777" w:rsidTr="00973A2D">
        <w:trPr>
          <w:trHeight w:val="209"/>
        </w:trPr>
        <w:tc>
          <w:tcPr>
            <w:tcW w:w="506" w:type="dxa"/>
            <w:gridSpan w:val="2"/>
            <w:vMerge/>
            <w:tcBorders>
              <w:left w:val="single" w:sz="8" w:space="0" w:color="auto"/>
              <w:right w:val="single" w:sz="8" w:space="0" w:color="auto"/>
            </w:tcBorders>
            <w:vAlign w:val="center"/>
          </w:tcPr>
          <w:p w14:paraId="71258D14" w14:textId="77777777" w:rsidR="001D7062" w:rsidRPr="006E5904" w:rsidRDefault="001D7062" w:rsidP="007C6EC3">
            <w:pPr>
              <w:rPr>
                <w:rFonts w:asciiTheme="majorBidi" w:hAnsiTheme="majorBidi" w:cstheme="majorBidi"/>
                <w:snapToGrid w:val="0"/>
                <w:color w:val="000000" w:themeColor="text1"/>
                <w:kern w:val="2"/>
                <w:sz w:val="18"/>
                <w:szCs w:val="18"/>
              </w:rPr>
            </w:pPr>
          </w:p>
        </w:tc>
        <w:tc>
          <w:tcPr>
            <w:tcW w:w="3522" w:type="dxa"/>
            <w:vMerge/>
            <w:tcBorders>
              <w:right w:val="single" w:sz="8" w:space="0" w:color="auto"/>
            </w:tcBorders>
            <w:vAlign w:val="center"/>
          </w:tcPr>
          <w:p w14:paraId="48A224D6" w14:textId="77777777" w:rsidR="001D7062" w:rsidRPr="006E5904" w:rsidRDefault="001D7062" w:rsidP="008F23E9">
            <w:pPr>
              <w:spacing w:line="211" w:lineRule="exact"/>
              <w:ind w:left="113"/>
              <w:rPr>
                <w:rFonts w:asciiTheme="majorBidi" w:hAnsiTheme="majorBidi" w:cstheme="majorBidi"/>
                <w:snapToGrid w:val="0"/>
                <w:color w:val="000000" w:themeColor="text1"/>
                <w:kern w:val="2"/>
                <w:sz w:val="20"/>
                <w:szCs w:val="20"/>
              </w:rPr>
            </w:pPr>
          </w:p>
        </w:tc>
        <w:tc>
          <w:tcPr>
            <w:tcW w:w="2481" w:type="dxa"/>
            <w:vMerge/>
            <w:tcBorders>
              <w:right w:val="single" w:sz="8" w:space="0" w:color="auto"/>
            </w:tcBorders>
            <w:vAlign w:val="center"/>
          </w:tcPr>
          <w:p w14:paraId="0F6C073A" w14:textId="77777777" w:rsidR="001D7062" w:rsidRPr="006E5904" w:rsidRDefault="001D7062" w:rsidP="007C6EC3">
            <w:pPr>
              <w:rPr>
                <w:rFonts w:asciiTheme="majorBidi" w:hAnsiTheme="majorBidi" w:cstheme="majorBidi"/>
                <w:snapToGrid w:val="0"/>
                <w:color w:val="000000" w:themeColor="text1"/>
                <w:kern w:val="2"/>
                <w:sz w:val="18"/>
                <w:szCs w:val="18"/>
              </w:rPr>
            </w:pPr>
          </w:p>
        </w:tc>
        <w:tc>
          <w:tcPr>
            <w:tcW w:w="2239" w:type="dxa"/>
            <w:gridSpan w:val="2"/>
            <w:vMerge/>
            <w:tcBorders>
              <w:right w:val="single" w:sz="8" w:space="0" w:color="auto"/>
            </w:tcBorders>
            <w:vAlign w:val="center"/>
          </w:tcPr>
          <w:p w14:paraId="3E5DFB9C" w14:textId="77777777" w:rsidR="001D7062" w:rsidRPr="006E5904" w:rsidRDefault="001D7062" w:rsidP="007C6EC3">
            <w:pPr>
              <w:rPr>
                <w:rFonts w:asciiTheme="majorBidi" w:hAnsiTheme="majorBidi" w:cstheme="majorBidi"/>
                <w:snapToGrid w:val="0"/>
                <w:color w:val="000000" w:themeColor="text1"/>
                <w:kern w:val="2"/>
                <w:sz w:val="18"/>
                <w:szCs w:val="18"/>
              </w:rPr>
            </w:pPr>
          </w:p>
        </w:tc>
        <w:tc>
          <w:tcPr>
            <w:tcW w:w="30" w:type="dxa"/>
            <w:gridSpan w:val="2"/>
            <w:vAlign w:val="bottom"/>
          </w:tcPr>
          <w:p w14:paraId="368A6AB6" w14:textId="77777777" w:rsidR="001D7062" w:rsidRPr="006E5904" w:rsidRDefault="001D7062" w:rsidP="007C6EC3">
            <w:pPr>
              <w:rPr>
                <w:rFonts w:asciiTheme="majorBidi" w:hAnsiTheme="majorBidi" w:cstheme="majorBidi"/>
                <w:snapToGrid w:val="0"/>
                <w:color w:val="000000" w:themeColor="text1"/>
                <w:kern w:val="2"/>
                <w:sz w:val="1"/>
                <w:szCs w:val="1"/>
              </w:rPr>
            </w:pPr>
          </w:p>
        </w:tc>
      </w:tr>
      <w:tr w:rsidR="001D7062" w:rsidRPr="006E5904" w14:paraId="7DF8C83C" w14:textId="77777777" w:rsidTr="00973A2D">
        <w:trPr>
          <w:trHeight w:val="74"/>
        </w:trPr>
        <w:tc>
          <w:tcPr>
            <w:tcW w:w="506" w:type="dxa"/>
            <w:gridSpan w:val="2"/>
            <w:vMerge/>
            <w:tcBorders>
              <w:left w:val="single" w:sz="8" w:space="0" w:color="auto"/>
              <w:bottom w:val="single" w:sz="8" w:space="0" w:color="auto"/>
              <w:right w:val="single" w:sz="8" w:space="0" w:color="auto"/>
            </w:tcBorders>
            <w:vAlign w:val="center"/>
          </w:tcPr>
          <w:p w14:paraId="048AB9FC" w14:textId="77777777" w:rsidR="001D7062" w:rsidRPr="006E5904" w:rsidRDefault="001D7062" w:rsidP="007C6EC3">
            <w:pPr>
              <w:rPr>
                <w:rFonts w:asciiTheme="majorBidi" w:hAnsiTheme="majorBidi" w:cstheme="majorBidi"/>
                <w:snapToGrid w:val="0"/>
                <w:color w:val="000000" w:themeColor="text1"/>
                <w:kern w:val="2"/>
                <w:sz w:val="6"/>
                <w:szCs w:val="6"/>
              </w:rPr>
            </w:pPr>
          </w:p>
        </w:tc>
        <w:tc>
          <w:tcPr>
            <w:tcW w:w="3522" w:type="dxa"/>
            <w:vMerge/>
            <w:tcBorders>
              <w:bottom w:val="single" w:sz="8" w:space="0" w:color="auto"/>
              <w:right w:val="single" w:sz="8" w:space="0" w:color="auto"/>
            </w:tcBorders>
            <w:vAlign w:val="center"/>
          </w:tcPr>
          <w:p w14:paraId="590DA67A" w14:textId="77777777" w:rsidR="001D7062" w:rsidRPr="006E5904" w:rsidRDefault="001D7062" w:rsidP="008F23E9">
            <w:pPr>
              <w:ind w:left="113"/>
              <w:rPr>
                <w:rFonts w:asciiTheme="majorBidi" w:hAnsiTheme="majorBidi" w:cstheme="majorBidi"/>
                <w:snapToGrid w:val="0"/>
                <w:color w:val="000000" w:themeColor="text1"/>
                <w:kern w:val="2"/>
                <w:sz w:val="6"/>
                <w:szCs w:val="6"/>
              </w:rPr>
            </w:pPr>
          </w:p>
        </w:tc>
        <w:tc>
          <w:tcPr>
            <w:tcW w:w="2481" w:type="dxa"/>
            <w:vMerge/>
            <w:tcBorders>
              <w:bottom w:val="single" w:sz="8" w:space="0" w:color="auto"/>
              <w:right w:val="single" w:sz="8" w:space="0" w:color="auto"/>
            </w:tcBorders>
            <w:vAlign w:val="center"/>
          </w:tcPr>
          <w:p w14:paraId="7BB87D6B" w14:textId="77777777" w:rsidR="001D7062" w:rsidRPr="006E5904" w:rsidRDefault="001D7062" w:rsidP="007C6EC3">
            <w:pPr>
              <w:rPr>
                <w:rFonts w:asciiTheme="majorBidi" w:hAnsiTheme="majorBidi" w:cstheme="majorBidi"/>
                <w:snapToGrid w:val="0"/>
                <w:color w:val="000000" w:themeColor="text1"/>
                <w:kern w:val="2"/>
                <w:sz w:val="6"/>
                <w:szCs w:val="6"/>
              </w:rPr>
            </w:pPr>
          </w:p>
        </w:tc>
        <w:tc>
          <w:tcPr>
            <w:tcW w:w="2239" w:type="dxa"/>
            <w:gridSpan w:val="2"/>
            <w:vMerge/>
            <w:tcBorders>
              <w:bottom w:val="single" w:sz="8" w:space="0" w:color="auto"/>
              <w:right w:val="single" w:sz="8" w:space="0" w:color="auto"/>
            </w:tcBorders>
            <w:vAlign w:val="center"/>
          </w:tcPr>
          <w:p w14:paraId="6FB06FAC" w14:textId="77777777" w:rsidR="001D7062" w:rsidRPr="006E5904" w:rsidRDefault="001D7062" w:rsidP="007C6EC3">
            <w:pPr>
              <w:rPr>
                <w:rFonts w:asciiTheme="majorBidi" w:hAnsiTheme="majorBidi" w:cstheme="majorBidi"/>
                <w:snapToGrid w:val="0"/>
                <w:color w:val="000000" w:themeColor="text1"/>
                <w:kern w:val="2"/>
                <w:sz w:val="6"/>
                <w:szCs w:val="6"/>
              </w:rPr>
            </w:pPr>
          </w:p>
        </w:tc>
        <w:tc>
          <w:tcPr>
            <w:tcW w:w="30" w:type="dxa"/>
            <w:gridSpan w:val="2"/>
            <w:vAlign w:val="bottom"/>
          </w:tcPr>
          <w:p w14:paraId="5EB918C9" w14:textId="77777777" w:rsidR="001D7062" w:rsidRPr="006E5904" w:rsidRDefault="001D7062" w:rsidP="007C6EC3">
            <w:pPr>
              <w:rPr>
                <w:rFonts w:asciiTheme="majorBidi" w:hAnsiTheme="majorBidi" w:cstheme="majorBidi"/>
                <w:snapToGrid w:val="0"/>
                <w:color w:val="000000" w:themeColor="text1"/>
                <w:kern w:val="2"/>
                <w:sz w:val="1"/>
                <w:szCs w:val="1"/>
              </w:rPr>
            </w:pPr>
          </w:p>
        </w:tc>
      </w:tr>
      <w:tr w:rsidR="00326B2B" w:rsidRPr="006E5904" w14:paraId="2633C071" w14:textId="77777777" w:rsidTr="00973A2D">
        <w:trPr>
          <w:trHeight w:val="294"/>
        </w:trPr>
        <w:tc>
          <w:tcPr>
            <w:tcW w:w="506" w:type="dxa"/>
            <w:gridSpan w:val="2"/>
            <w:vMerge w:val="restart"/>
            <w:tcBorders>
              <w:left w:val="single" w:sz="8" w:space="0" w:color="auto"/>
              <w:right w:val="single" w:sz="8" w:space="0" w:color="auto"/>
            </w:tcBorders>
            <w:vAlign w:val="center"/>
          </w:tcPr>
          <w:p w14:paraId="4C26913E" w14:textId="77777777" w:rsidR="00326B2B" w:rsidRPr="006E5904" w:rsidRDefault="00326B2B" w:rsidP="007C6EC3">
            <w:pPr>
              <w:jc w:val="center"/>
              <w:rPr>
                <w:rFonts w:asciiTheme="majorBidi" w:hAnsiTheme="majorBidi" w:cstheme="majorBidi"/>
                <w:snapToGrid w:val="0"/>
                <w:color w:val="000000" w:themeColor="text1"/>
                <w:kern w:val="2"/>
                <w:sz w:val="24"/>
                <w:szCs w:val="24"/>
              </w:rPr>
            </w:pPr>
            <w:r w:rsidRPr="006E5904">
              <w:rPr>
                <w:rFonts w:asciiTheme="majorBidi" w:eastAsia="Century" w:hAnsiTheme="majorBidi" w:cstheme="majorBidi"/>
                <w:snapToGrid w:val="0"/>
                <w:color w:val="000000" w:themeColor="text1"/>
                <w:kern w:val="2"/>
                <w:sz w:val="21"/>
                <w:szCs w:val="21"/>
              </w:rPr>
              <w:t>25</w:t>
            </w:r>
          </w:p>
        </w:tc>
        <w:tc>
          <w:tcPr>
            <w:tcW w:w="3522" w:type="dxa"/>
            <w:vMerge w:val="restart"/>
            <w:tcBorders>
              <w:right w:val="single" w:sz="8" w:space="0" w:color="auto"/>
            </w:tcBorders>
            <w:vAlign w:val="center"/>
          </w:tcPr>
          <w:p w14:paraId="7E9EE3A4" w14:textId="2075812F" w:rsidR="00326B2B" w:rsidRPr="006E5904" w:rsidRDefault="00326B2B" w:rsidP="008F23E9">
            <w:pPr>
              <w:spacing w:line="211" w:lineRule="exact"/>
              <w:ind w:left="113"/>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Cooking stove, water heater, and stove for business use and other machines/appliances used by business</w:t>
            </w:r>
            <w:r w:rsidR="002F5143" w:rsidRPr="006E5904">
              <w:rPr>
                <w:rFonts w:asciiTheme="majorBidi" w:eastAsia="ＭＳ 明朝" w:hAnsiTheme="majorBidi" w:cstheme="majorBidi"/>
                <w:snapToGrid w:val="0"/>
                <w:color w:val="000000" w:themeColor="text1"/>
                <w:kern w:val="2"/>
                <w:sz w:val="21"/>
                <w:szCs w:val="21"/>
              </w:rPr>
              <w:t xml:space="preserve"> operators</w:t>
            </w:r>
            <w:r w:rsidRPr="006E5904">
              <w:rPr>
                <w:rFonts w:asciiTheme="majorBidi" w:eastAsia="ＭＳ 明朝" w:hAnsiTheme="majorBidi" w:cstheme="majorBidi"/>
                <w:snapToGrid w:val="0"/>
                <w:color w:val="000000" w:themeColor="text1"/>
                <w:kern w:val="2"/>
                <w:sz w:val="21"/>
                <w:szCs w:val="21"/>
              </w:rPr>
              <w:t xml:space="preserve"> for business activities</w:t>
            </w:r>
          </w:p>
        </w:tc>
        <w:tc>
          <w:tcPr>
            <w:tcW w:w="2481" w:type="dxa"/>
            <w:vMerge w:val="restart"/>
            <w:tcBorders>
              <w:right w:val="single" w:sz="8" w:space="0" w:color="auto"/>
            </w:tcBorders>
            <w:vAlign w:val="center"/>
          </w:tcPr>
          <w:p w14:paraId="30900EE7" w14:textId="77777777" w:rsidR="00326B2B" w:rsidRPr="006E5904" w:rsidRDefault="00326B2B" w:rsidP="000E5858">
            <w:pPr>
              <w:spacing w:line="211"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Steam coal, coal briquette or charcoal briquette</w:t>
            </w:r>
          </w:p>
        </w:tc>
        <w:tc>
          <w:tcPr>
            <w:tcW w:w="2239" w:type="dxa"/>
            <w:gridSpan w:val="2"/>
            <w:vMerge w:val="restart"/>
            <w:tcBorders>
              <w:right w:val="single" w:sz="8" w:space="0" w:color="auto"/>
            </w:tcBorders>
            <w:vAlign w:val="center"/>
          </w:tcPr>
          <w:p w14:paraId="2198855E" w14:textId="77777777" w:rsidR="00326B2B" w:rsidRPr="006E5904" w:rsidRDefault="00326B2B"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0.00029 tCH</w:t>
            </w:r>
            <w:r w:rsidRPr="006E5904">
              <w:rPr>
                <w:rFonts w:asciiTheme="majorBidi" w:eastAsia="Century" w:hAnsiTheme="majorBidi" w:cstheme="majorBidi"/>
                <w:snapToGrid w:val="0"/>
                <w:color w:val="000000" w:themeColor="text1"/>
                <w:kern w:val="2"/>
                <w:sz w:val="21"/>
                <w:szCs w:val="21"/>
                <w:vertAlign w:val="subscript"/>
              </w:rPr>
              <w:t>4</w:t>
            </w:r>
            <w:r w:rsidRPr="006E5904">
              <w:rPr>
                <w:rFonts w:asciiTheme="majorBidi" w:eastAsia="Century" w:hAnsiTheme="majorBidi" w:cstheme="majorBidi"/>
                <w:snapToGrid w:val="0"/>
                <w:color w:val="000000" w:themeColor="text1"/>
                <w:kern w:val="2"/>
                <w:sz w:val="21"/>
                <w:szCs w:val="21"/>
              </w:rPr>
              <w:t>/GJ</w:t>
            </w:r>
          </w:p>
        </w:tc>
        <w:tc>
          <w:tcPr>
            <w:tcW w:w="30" w:type="dxa"/>
            <w:gridSpan w:val="2"/>
            <w:vAlign w:val="bottom"/>
          </w:tcPr>
          <w:p w14:paraId="73412BA1" w14:textId="77777777" w:rsidR="00326B2B" w:rsidRPr="006E5904" w:rsidRDefault="00326B2B" w:rsidP="007C6EC3">
            <w:pPr>
              <w:rPr>
                <w:rFonts w:asciiTheme="majorBidi" w:hAnsiTheme="majorBidi" w:cstheme="majorBidi"/>
                <w:snapToGrid w:val="0"/>
                <w:color w:val="000000" w:themeColor="text1"/>
                <w:kern w:val="2"/>
                <w:sz w:val="1"/>
                <w:szCs w:val="1"/>
              </w:rPr>
            </w:pPr>
          </w:p>
        </w:tc>
      </w:tr>
      <w:tr w:rsidR="00326B2B" w:rsidRPr="006E5904" w14:paraId="2CCB54FC" w14:textId="77777777" w:rsidTr="00973A2D">
        <w:trPr>
          <w:trHeight w:val="58"/>
        </w:trPr>
        <w:tc>
          <w:tcPr>
            <w:tcW w:w="506" w:type="dxa"/>
            <w:gridSpan w:val="2"/>
            <w:vMerge/>
            <w:tcBorders>
              <w:left w:val="single" w:sz="8" w:space="0" w:color="auto"/>
              <w:right w:val="single" w:sz="8" w:space="0" w:color="auto"/>
            </w:tcBorders>
            <w:vAlign w:val="center"/>
          </w:tcPr>
          <w:p w14:paraId="2A6A79C2" w14:textId="77777777" w:rsidR="00326B2B" w:rsidRPr="006E5904" w:rsidRDefault="00326B2B" w:rsidP="007C6EC3">
            <w:pPr>
              <w:jc w:val="center"/>
              <w:rPr>
                <w:rFonts w:asciiTheme="majorBidi" w:hAnsiTheme="majorBidi" w:cstheme="majorBidi"/>
                <w:snapToGrid w:val="0"/>
                <w:color w:val="000000" w:themeColor="text1"/>
                <w:kern w:val="2"/>
                <w:sz w:val="5"/>
                <w:szCs w:val="5"/>
              </w:rPr>
            </w:pPr>
          </w:p>
        </w:tc>
        <w:tc>
          <w:tcPr>
            <w:tcW w:w="3522" w:type="dxa"/>
            <w:vMerge/>
            <w:tcBorders>
              <w:right w:val="single" w:sz="8" w:space="0" w:color="auto"/>
            </w:tcBorders>
            <w:vAlign w:val="center"/>
          </w:tcPr>
          <w:p w14:paraId="51CDBE9F" w14:textId="77777777" w:rsidR="00326B2B" w:rsidRPr="006E5904" w:rsidRDefault="00326B2B" w:rsidP="007C6EC3">
            <w:pPr>
              <w:spacing w:line="211" w:lineRule="exact"/>
              <w:ind w:left="80"/>
              <w:rPr>
                <w:rFonts w:asciiTheme="majorBidi" w:hAnsiTheme="majorBidi" w:cstheme="majorBidi"/>
                <w:snapToGrid w:val="0"/>
                <w:color w:val="000000" w:themeColor="text1"/>
                <w:kern w:val="2"/>
                <w:sz w:val="5"/>
                <w:szCs w:val="5"/>
              </w:rPr>
            </w:pPr>
          </w:p>
        </w:tc>
        <w:tc>
          <w:tcPr>
            <w:tcW w:w="2481" w:type="dxa"/>
            <w:vMerge/>
            <w:tcBorders>
              <w:bottom w:val="single" w:sz="8" w:space="0" w:color="auto"/>
              <w:right w:val="single" w:sz="8" w:space="0" w:color="auto"/>
            </w:tcBorders>
            <w:vAlign w:val="center"/>
          </w:tcPr>
          <w:p w14:paraId="5D16CDF9" w14:textId="77777777" w:rsidR="00326B2B" w:rsidRPr="006E5904" w:rsidRDefault="00326B2B" w:rsidP="007C6EC3">
            <w:pPr>
              <w:rPr>
                <w:rFonts w:asciiTheme="majorBidi" w:hAnsiTheme="majorBidi" w:cstheme="majorBidi"/>
                <w:snapToGrid w:val="0"/>
                <w:color w:val="000000" w:themeColor="text1"/>
                <w:kern w:val="2"/>
                <w:sz w:val="5"/>
                <w:szCs w:val="5"/>
              </w:rPr>
            </w:pPr>
          </w:p>
        </w:tc>
        <w:tc>
          <w:tcPr>
            <w:tcW w:w="2239" w:type="dxa"/>
            <w:gridSpan w:val="2"/>
            <w:vMerge/>
            <w:tcBorders>
              <w:bottom w:val="single" w:sz="8" w:space="0" w:color="auto"/>
              <w:right w:val="single" w:sz="8" w:space="0" w:color="auto"/>
            </w:tcBorders>
            <w:vAlign w:val="center"/>
          </w:tcPr>
          <w:p w14:paraId="4EE8BF18" w14:textId="77777777" w:rsidR="00326B2B" w:rsidRPr="006E5904" w:rsidRDefault="00326B2B" w:rsidP="007C6EC3">
            <w:pPr>
              <w:rPr>
                <w:rFonts w:asciiTheme="majorBidi" w:hAnsiTheme="majorBidi" w:cstheme="majorBidi"/>
                <w:snapToGrid w:val="0"/>
                <w:color w:val="000000" w:themeColor="text1"/>
                <w:kern w:val="2"/>
                <w:sz w:val="5"/>
                <w:szCs w:val="5"/>
              </w:rPr>
            </w:pPr>
          </w:p>
        </w:tc>
        <w:tc>
          <w:tcPr>
            <w:tcW w:w="30" w:type="dxa"/>
            <w:gridSpan w:val="2"/>
            <w:vAlign w:val="bottom"/>
          </w:tcPr>
          <w:p w14:paraId="51F7DC4D" w14:textId="77777777" w:rsidR="00326B2B" w:rsidRPr="006E5904" w:rsidRDefault="00326B2B" w:rsidP="007C6EC3">
            <w:pPr>
              <w:rPr>
                <w:rFonts w:asciiTheme="majorBidi" w:hAnsiTheme="majorBidi" w:cstheme="majorBidi"/>
                <w:snapToGrid w:val="0"/>
                <w:color w:val="000000" w:themeColor="text1"/>
                <w:kern w:val="2"/>
                <w:sz w:val="1"/>
                <w:szCs w:val="1"/>
              </w:rPr>
            </w:pPr>
          </w:p>
        </w:tc>
      </w:tr>
      <w:tr w:rsidR="00A95C85" w:rsidRPr="006E5904" w14:paraId="0E77E7FB" w14:textId="77777777" w:rsidTr="00973A2D">
        <w:trPr>
          <w:trHeight w:val="291"/>
        </w:trPr>
        <w:tc>
          <w:tcPr>
            <w:tcW w:w="506" w:type="dxa"/>
            <w:gridSpan w:val="2"/>
            <w:vMerge/>
            <w:tcBorders>
              <w:left w:val="single" w:sz="8" w:space="0" w:color="auto"/>
              <w:right w:val="single" w:sz="8" w:space="0" w:color="auto"/>
            </w:tcBorders>
            <w:vAlign w:val="center"/>
          </w:tcPr>
          <w:p w14:paraId="0F880750" w14:textId="77777777" w:rsidR="00A95C85" w:rsidRPr="006E5904" w:rsidRDefault="00A95C85" w:rsidP="007C6EC3">
            <w:pPr>
              <w:jc w:val="center"/>
              <w:rPr>
                <w:rFonts w:asciiTheme="majorBidi" w:hAnsiTheme="majorBidi" w:cstheme="majorBidi"/>
                <w:snapToGrid w:val="0"/>
                <w:color w:val="000000" w:themeColor="text1"/>
                <w:kern w:val="2"/>
                <w:sz w:val="20"/>
                <w:szCs w:val="20"/>
              </w:rPr>
            </w:pPr>
          </w:p>
        </w:tc>
        <w:tc>
          <w:tcPr>
            <w:tcW w:w="3522" w:type="dxa"/>
            <w:vMerge/>
            <w:tcBorders>
              <w:right w:val="single" w:sz="8" w:space="0" w:color="auto"/>
            </w:tcBorders>
            <w:vAlign w:val="center"/>
          </w:tcPr>
          <w:p w14:paraId="708D51A4" w14:textId="77777777" w:rsidR="00A95C85" w:rsidRPr="006E5904" w:rsidRDefault="00A95C85" w:rsidP="007C6EC3">
            <w:pPr>
              <w:spacing w:line="211" w:lineRule="exact"/>
              <w:ind w:left="80"/>
              <w:rPr>
                <w:rFonts w:asciiTheme="majorBidi" w:hAnsiTheme="majorBidi" w:cstheme="majorBidi"/>
                <w:snapToGrid w:val="0"/>
                <w:color w:val="000000" w:themeColor="text1"/>
                <w:kern w:val="2"/>
                <w:sz w:val="20"/>
                <w:szCs w:val="20"/>
              </w:rPr>
            </w:pPr>
          </w:p>
        </w:tc>
        <w:tc>
          <w:tcPr>
            <w:tcW w:w="2481" w:type="dxa"/>
            <w:tcBorders>
              <w:right w:val="single" w:sz="8" w:space="0" w:color="auto"/>
            </w:tcBorders>
            <w:vAlign w:val="center"/>
          </w:tcPr>
          <w:p w14:paraId="7881E8A7" w14:textId="77777777" w:rsidR="00A95C85" w:rsidRPr="006E5904" w:rsidRDefault="00785C2F" w:rsidP="007C6EC3">
            <w:pPr>
              <w:spacing w:line="211" w:lineRule="exact"/>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Kerosene</w:t>
            </w:r>
          </w:p>
        </w:tc>
        <w:tc>
          <w:tcPr>
            <w:tcW w:w="2239" w:type="dxa"/>
            <w:gridSpan w:val="2"/>
            <w:tcBorders>
              <w:right w:val="single" w:sz="8" w:space="0" w:color="auto"/>
            </w:tcBorders>
            <w:vAlign w:val="center"/>
          </w:tcPr>
          <w:p w14:paraId="2AC7340C" w14:textId="77777777" w:rsidR="00A95C85" w:rsidRPr="006E5904" w:rsidRDefault="00A95C85"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0.0000095 tCH</w:t>
            </w:r>
            <w:r w:rsidRPr="006E5904">
              <w:rPr>
                <w:rFonts w:asciiTheme="majorBidi" w:eastAsia="Century" w:hAnsiTheme="majorBidi" w:cstheme="majorBidi"/>
                <w:snapToGrid w:val="0"/>
                <w:color w:val="000000" w:themeColor="text1"/>
                <w:kern w:val="2"/>
                <w:sz w:val="21"/>
                <w:szCs w:val="21"/>
                <w:vertAlign w:val="subscript"/>
              </w:rPr>
              <w:t>4</w:t>
            </w:r>
            <w:r w:rsidRPr="006E5904">
              <w:rPr>
                <w:rFonts w:asciiTheme="majorBidi" w:eastAsia="Century" w:hAnsiTheme="majorBidi" w:cstheme="majorBidi"/>
                <w:snapToGrid w:val="0"/>
                <w:color w:val="000000" w:themeColor="text1"/>
                <w:kern w:val="2"/>
                <w:sz w:val="21"/>
                <w:szCs w:val="21"/>
              </w:rPr>
              <w:t>/GJ</w:t>
            </w:r>
          </w:p>
        </w:tc>
        <w:tc>
          <w:tcPr>
            <w:tcW w:w="30" w:type="dxa"/>
            <w:gridSpan w:val="2"/>
            <w:vAlign w:val="bottom"/>
          </w:tcPr>
          <w:p w14:paraId="3724810F" w14:textId="77777777" w:rsidR="00A95C85" w:rsidRPr="006E5904" w:rsidRDefault="00A95C85" w:rsidP="007C6EC3">
            <w:pPr>
              <w:rPr>
                <w:rFonts w:asciiTheme="majorBidi" w:hAnsiTheme="majorBidi" w:cstheme="majorBidi"/>
                <w:snapToGrid w:val="0"/>
                <w:color w:val="000000" w:themeColor="text1"/>
                <w:kern w:val="2"/>
                <w:sz w:val="1"/>
                <w:szCs w:val="1"/>
              </w:rPr>
            </w:pPr>
          </w:p>
        </w:tc>
      </w:tr>
      <w:tr w:rsidR="00A95C85" w:rsidRPr="006E5904" w14:paraId="259CD7F9" w14:textId="77777777" w:rsidTr="00973A2D">
        <w:trPr>
          <w:trHeight w:val="58"/>
        </w:trPr>
        <w:tc>
          <w:tcPr>
            <w:tcW w:w="506" w:type="dxa"/>
            <w:gridSpan w:val="2"/>
            <w:vMerge/>
            <w:tcBorders>
              <w:left w:val="single" w:sz="8" w:space="0" w:color="auto"/>
              <w:right w:val="single" w:sz="8" w:space="0" w:color="auto"/>
            </w:tcBorders>
            <w:vAlign w:val="center"/>
          </w:tcPr>
          <w:p w14:paraId="290B3F42" w14:textId="77777777" w:rsidR="00A95C85" w:rsidRPr="006E5904" w:rsidRDefault="00A95C85" w:rsidP="007C6EC3">
            <w:pPr>
              <w:rPr>
                <w:rFonts w:asciiTheme="majorBidi" w:hAnsiTheme="majorBidi" w:cstheme="majorBidi"/>
                <w:snapToGrid w:val="0"/>
                <w:color w:val="000000" w:themeColor="text1"/>
                <w:kern w:val="2"/>
                <w:sz w:val="5"/>
                <w:szCs w:val="5"/>
              </w:rPr>
            </w:pPr>
          </w:p>
        </w:tc>
        <w:tc>
          <w:tcPr>
            <w:tcW w:w="3522" w:type="dxa"/>
            <w:vMerge/>
            <w:tcBorders>
              <w:right w:val="single" w:sz="8" w:space="0" w:color="auto"/>
            </w:tcBorders>
            <w:vAlign w:val="center"/>
          </w:tcPr>
          <w:p w14:paraId="2F868DDC" w14:textId="77777777" w:rsidR="00A95C85" w:rsidRPr="006E5904" w:rsidRDefault="00A95C85" w:rsidP="007C6EC3">
            <w:pPr>
              <w:spacing w:line="211" w:lineRule="exact"/>
              <w:ind w:left="80"/>
              <w:rPr>
                <w:rFonts w:asciiTheme="majorBidi" w:hAnsiTheme="majorBidi" w:cstheme="majorBidi"/>
                <w:snapToGrid w:val="0"/>
                <w:color w:val="000000" w:themeColor="text1"/>
                <w:kern w:val="2"/>
                <w:sz w:val="5"/>
                <w:szCs w:val="5"/>
              </w:rPr>
            </w:pPr>
          </w:p>
        </w:tc>
        <w:tc>
          <w:tcPr>
            <w:tcW w:w="2481" w:type="dxa"/>
            <w:tcBorders>
              <w:bottom w:val="single" w:sz="8" w:space="0" w:color="auto"/>
              <w:right w:val="single" w:sz="8" w:space="0" w:color="auto"/>
            </w:tcBorders>
            <w:vAlign w:val="center"/>
          </w:tcPr>
          <w:p w14:paraId="57FD0451" w14:textId="77777777" w:rsidR="00A95C85" w:rsidRPr="006E5904" w:rsidRDefault="00A95C85" w:rsidP="007C6EC3">
            <w:pPr>
              <w:rPr>
                <w:rFonts w:asciiTheme="majorBidi" w:hAnsiTheme="majorBidi" w:cstheme="majorBidi"/>
                <w:snapToGrid w:val="0"/>
                <w:color w:val="000000" w:themeColor="text1"/>
                <w:kern w:val="2"/>
                <w:sz w:val="5"/>
                <w:szCs w:val="5"/>
              </w:rPr>
            </w:pPr>
          </w:p>
        </w:tc>
        <w:tc>
          <w:tcPr>
            <w:tcW w:w="2239" w:type="dxa"/>
            <w:gridSpan w:val="2"/>
            <w:tcBorders>
              <w:bottom w:val="single" w:sz="8" w:space="0" w:color="auto"/>
              <w:right w:val="single" w:sz="8" w:space="0" w:color="auto"/>
            </w:tcBorders>
            <w:vAlign w:val="center"/>
          </w:tcPr>
          <w:p w14:paraId="209B77A3" w14:textId="77777777" w:rsidR="00A95C85" w:rsidRPr="006E5904" w:rsidRDefault="00A95C85" w:rsidP="007C6EC3">
            <w:pPr>
              <w:rPr>
                <w:rFonts w:asciiTheme="majorBidi" w:hAnsiTheme="majorBidi" w:cstheme="majorBidi"/>
                <w:snapToGrid w:val="0"/>
                <w:color w:val="000000" w:themeColor="text1"/>
                <w:kern w:val="2"/>
                <w:sz w:val="5"/>
                <w:szCs w:val="5"/>
              </w:rPr>
            </w:pPr>
          </w:p>
        </w:tc>
        <w:tc>
          <w:tcPr>
            <w:tcW w:w="30" w:type="dxa"/>
            <w:gridSpan w:val="2"/>
            <w:vAlign w:val="bottom"/>
          </w:tcPr>
          <w:p w14:paraId="07496463" w14:textId="77777777" w:rsidR="00A95C85" w:rsidRPr="006E5904" w:rsidRDefault="00A95C85" w:rsidP="007C6EC3">
            <w:pPr>
              <w:rPr>
                <w:rFonts w:asciiTheme="majorBidi" w:hAnsiTheme="majorBidi" w:cstheme="majorBidi"/>
                <w:snapToGrid w:val="0"/>
                <w:color w:val="000000" w:themeColor="text1"/>
                <w:kern w:val="2"/>
                <w:sz w:val="1"/>
                <w:szCs w:val="1"/>
              </w:rPr>
            </w:pPr>
          </w:p>
        </w:tc>
      </w:tr>
      <w:tr w:rsidR="00A95C85" w:rsidRPr="006E5904" w14:paraId="4AE06CBF" w14:textId="77777777" w:rsidTr="00973A2D">
        <w:trPr>
          <w:trHeight w:val="291"/>
        </w:trPr>
        <w:tc>
          <w:tcPr>
            <w:tcW w:w="506" w:type="dxa"/>
            <w:gridSpan w:val="2"/>
            <w:vMerge/>
            <w:tcBorders>
              <w:left w:val="single" w:sz="8" w:space="0" w:color="auto"/>
              <w:right w:val="single" w:sz="8" w:space="0" w:color="auto"/>
            </w:tcBorders>
            <w:vAlign w:val="center"/>
          </w:tcPr>
          <w:p w14:paraId="0D16332B" w14:textId="77777777" w:rsidR="00A95C85" w:rsidRPr="006E5904" w:rsidRDefault="00A95C85" w:rsidP="007C6EC3">
            <w:pPr>
              <w:rPr>
                <w:rFonts w:asciiTheme="majorBidi" w:hAnsiTheme="majorBidi" w:cstheme="majorBidi"/>
                <w:snapToGrid w:val="0"/>
                <w:color w:val="000000" w:themeColor="text1"/>
                <w:kern w:val="2"/>
                <w:sz w:val="24"/>
                <w:szCs w:val="24"/>
              </w:rPr>
            </w:pPr>
          </w:p>
        </w:tc>
        <w:tc>
          <w:tcPr>
            <w:tcW w:w="3522" w:type="dxa"/>
            <w:vMerge/>
            <w:tcBorders>
              <w:right w:val="single" w:sz="8" w:space="0" w:color="auto"/>
            </w:tcBorders>
            <w:vAlign w:val="center"/>
          </w:tcPr>
          <w:p w14:paraId="27B5A594" w14:textId="77777777" w:rsidR="00A95C85" w:rsidRPr="006E5904" w:rsidRDefault="00A95C85" w:rsidP="007C6EC3">
            <w:pPr>
              <w:spacing w:line="211" w:lineRule="exact"/>
              <w:ind w:left="80"/>
              <w:rPr>
                <w:rFonts w:asciiTheme="majorBidi" w:hAnsiTheme="majorBidi" w:cstheme="majorBidi"/>
                <w:snapToGrid w:val="0"/>
                <w:color w:val="000000" w:themeColor="text1"/>
                <w:kern w:val="2"/>
                <w:sz w:val="20"/>
                <w:szCs w:val="20"/>
              </w:rPr>
            </w:pPr>
          </w:p>
        </w:tc>
        <w:tc>
          <w:tcPr>
            <w:tcW w:w="2481" w:type="dxa"/>
            <w:tcBorders>
              <w:right w:val="single" w:sz="8" w:space="0" w:color="auto"/>
            </w:tcBorders>
            <w:vAlign w:val="center"/>
          </w:tcPr>
          <w:p w14:paraId="7E9DF800" w14:textId="77777777" w:rsidR="00A95C85" w:rsidRPr="006E5904" w:rsidRDefault="00A95C85" w:rsidP="00785C2F">
            <w:pPr>
              <w:spacing w:line="253" w:lineRule="exact"/>
              <w:ind w:left="80"/>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LPG</w:t>
            </w:r>
            <w:r w:rsidR="00785C2F" w:rsidRPr="006E5904">
              <w:rPr>
                <w:rFonts w:asciiTheme="majorBidi" w:hAnsiTheme="majorBidi" w:cstheme="majorBidi"/>
                <w:snapToGrid w:val="0"/>
                <w:color w:val="000000" w:themeColor="text1"/>
                <w:kern w:val="2"/>
                <w:sz w:val="21"/>
                <w:szCs w:val="21"/>
              </w:rPr>
              <w:t>, city gas</w:t>
            </w:r>
          </w:p>
        </w:tc>
        <w:tc>
          <w:tcPr>
            <w:tcW w:w="2239" w:type="dxa"/>
            <w:gridSpan w:val="2"/>
            <w:tcBorders>
              <w:right w:val="single" w:sz="8" w:space="0" w:color="auto"/>
            </w:tcBorders>
            <w:vAlign w:val="center"/>
          </w:tcPr>
          <w:p w14:paraId="0D402505" w14:textId="77777777" w:rsidR="00A95C85" w:rsidRPr="006E5904" w:rsidRDefault="00A95C85" w:rsidP="007C6EC3">
            <w:pPr>
              <w:jc w:val="right"/>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0.0000045 tCH</w:t>
            </w:r>
            <w:r w:rsidRPr="006E5904">
              <w:rPr>
                <w:rFonts w:asciiTheme="majorBidi" w:eastAsia="Century" w:hAnsiTheme="majorBidi" w:cstheme="majorBidi"/>
                <w:snapToGrid w:val="0"/>
                <w:color w:val="000000" w:themeColor="text1"/>
                <w:kern w:val="2"/>
                <w:sz w:val="21"/>
                <w:szCs w:val="21"/>
                <w:vertAlign w:val="subscript"/>
              </w:rPr>
              <w:t>4</w:t>
            </w:r>
            <w:r w:rsidRPr="006E5904">
              <w:rPr>
                <w:rFonts w:asciiTheme="majorBidi" w:eastAsia="Century" w:hAnsiTheme="majorBidi" w:cstheme="majorBidi"/>
                <w:snapToGrid w:val="0"/>
                <w:color w:val="000000" w:themeColor="text1"/>
                <w:kern w:val="2"/>
                <w:sz w:val="21"/>
                <w:szCs w:val="21"/>
              </w:rPr>
              <w:t>/GJ</w:t>
            </w:r>
          </w:p>
        </w:tc>
        <w:tc>
          <w:tcPr>
            <w:tcW w:w="30" w:type="dxa"/>
            <w:gridSpan w:val="2"/>
            <w:vAlign w:val="bottom"/>
          </w:tcPr>
          <w:p w14:paraId="70D8DE98" w14:textId="77777777" w:rsidR="00A95C85" w:rsidRPr="006E5904" w:rsidRDefault="00A95C85" w:rsidP="007C6EC3">
            <w:pPr>
              <w:rPr>
                <w:rFonts w:asciiTheme="majorBidi" w:hAnsiTheme="majorBidi" w:cstheme="majorBidi"/>
                <w:snapToGrid w:val="0"/>
                <w:color w:val="000000" w:themeColor="text1"/>
                <w:kern w:val="2"/>
                <w:sz w:val="1"/>
                <w:szCs w:val="1"/>
              </w:rPr>
            </w:pPr>
          </w:p>
        </w:tc>
      </w:tr>
      <w:tr w:rsidR="00A95C85" w:rsidRPr="006E5904" w14:paraId="7AD33C36" w14:textId="77777777" w:rsidTr="00973A2D">
        <w:trPr>
          <w:trHeight w:val="58"/>
        </w:trPr>
        <w:tc>
          <w:tcPr>
            <w:tcW w:w="506" w:type="dxa"/>
            <w:gridSpan w:val="2"/>
            <w:vMerge/>
            <w:tcBorders>
              <w:left w:val="single" w:sz="8" w:space="0" w:color="auto"/>
              <w:bottom w:val="single" w:sz="8" w:space="0" w:color="auto"/>
              <w:right w:val="single" w:sz="8" w:space="0" w:color="auto"/>
            </w:tcBorders>
            <w:vAlign w:val="bottom"/>
          </w:tcPr>
          <w:p w14:paraId="1EB8BB39" w14:textId="77777777" w:rsidR="00A95C85" w:rsidRPr="006E5904" w:rsidRDefault="00A95C85" w:rsidP="007C6EC3">
            <w:pPr>
              <w:rPr>
                <w:rFonts w:asciiTheme="majorBidi" w:hAnsiTheme="majorBidi" w:cstheme="majorBidi"/>
                <w:snapToGrid w:val="0"/>
                <w:color w:val="000000" w:themeColor="text1"/>
                <w:kern w:val="2"/>
                <w:sz w:val="5"/>
                <w:szCs w:val="5"/>
              </w:rPr>
            </w:pPr>
          </w:p>
        </w:tc>
        <w:tc>
          <w:tcPr>
            <w:tcW w:w="3522" w:type="dxa"/>
            <w:vMerge/>
            <w:tcBorders>
              <w:bottom w:val="single" w:sz="8" w:space="0" w:color="auto"/>
              <w:right w:val="single" w:sz="8" w:space="0" w:color="auto"/>
            </w:tcBorders>
            <w:vAlign w:val="bottom"/>
          </w:tcPr>
          <w:p w14:paraId="2FF33966" w14:textId="77777777" w:rsidR="00A95C85" w:rsidRPr="006E5904" w:rsidRDefault="00A95C85" w:rsidP="007C6EC3">
            <w:pPr>
              <w:rPr>
                <w:rFonts w:asciiTheme="majorBidi" w:hAnsiTheme="majorBidi" w:cstheme="majorBidi"/>
                <w:snapToGrid w:val="0"/>
                <w:color w:val="000000" w:themeColor="text1"/>
                <w:kern w:val="2"/>
                <w:sz w:val="5"/>
                <w:szCs w:val="5"/>
              </w:rPr>
            </w:pPr>
          </w:p>
        </w:tc>
        <w:tc>
          <w:tcPr>
            <w:tcW w:w="2481" w:type="dxa"/>
            <w:tcBorders>
              <w:bottom w:val="single" w:sz="8" w:space="0" w:color="auto"/>
              <w:right w:val="single" w:sz="8" w:space="0" w:color="auto"/>
            </w:tcBorders>
            <w:vAlign w:val="bottom"/>
          </w:tcPr>
          <w:p w14:paraId="20EDC0AB" w14:textId="77777777" w:rsidR="00A95C85" w:rsidRPr="006E5904" w:rsidRDefault="00A95C85" w:rsidP="007C6EC3">
            <w:pPr>
              <w:rPr>
                <w:rFonts w:asciiTheme="majorBidi" w:hAnsiTheme="majorBidi" w:cstheme="majorBidi"/>
                <w:snapToGrid w:val="0"/>
                <w:color w:val="000000" w:themeColor="text1"/>
                <w:kern w:val="2"/>
                <w:sz w:val="5"/>
                <w:szCs w:val="5"/>
              </w:rPr>
            </w:pPr>
          </w:p>
        </w:tc>
        <w:tc>
          <w:tcPr>
            <w:tcW w:w="2239" w:type="dxa"/>
            <w:gridSpan w:val="2"/>
            <w:tcBorders>
              <w:bottom w:val="single" w:sz="8" w:space="0" w:color="auto"/>
              <w:right w:val="single" w:sz="8" w:space="0" w:color="auto"/>
            </w:tcBorders>
            <w:vAlign w:val="bottom"/>
          </w:tcPr>
          <w:p w14:paraId="5C0525F4" w14:textId="77777777" w:rsidR="00A95C85" w:rsidRPr="006E5904" w:rsidRDefault="00A95C85" w:rsidP="007C6EC3">
            <w:pPr>
              <w:rPr>
                <w:rFonts w:asciiTheme="majorBidi" w:hAnsiTheme="majorBidi" w:cstheme="majorBidi"/>
                <w:snapToGrid w:val="0"/>
                <w:color w:val="000000" w:themeColor="text1"/>
                <w:kern w:val="2"/>
                <w:sz w:val="5"/>
                <w:szCs w:val="5"/>
              </w:rPr>
            </w:pPr>
          </w:p>
        </w:tc>
        <w:tc>
          <w:tcPr>
            <w:tcW w:w="30" w:type="dxa"/>
            <w:gridSpan w:val="2"/>
            <w:vAlign w:val="bottom"/>
          </w:tcPr>
          <w:p w14:paraId="4C8DE692" w14:textId="77777777" w:rsidR="00A95C85" w:rsidRPr="006E5904" w:rsidRDefault="00A95C85" w:rsidP="007C6EC3">
            <w:pPr>
              <w:rPr>
                <w:rFonts w:asciiTheme="majorBidi" w:hAnsiTheme="majorBidi" w:cstheme="majorBidi"/>
                <w:snapToGrid w:val="0"/>
                <w:color w:val="000000" w:themeColor="text1"/>
                <w:kern w:val="2"/>
                <w:sz w:val="1"/>
                <w:szCs w:val="1"/>
              </w:rPr>
            </w:pPr>
          </w:p>
        </w:tc>
      </w:tr>
    </w:tbl>
    <w:p w14:paraId="14B9E745" w14:textId="77777777" w:rsidR="001A4DCC" w:rsidRPr="006E5904" w:rsidRDefault="001A4DCC" w:rsidP="007C6EC3">
      <w:pPr>
        <w:spacing w:line="30" w:lineRule="exact"/>
        <w:rPr>
          <w:rFonts w:asciiTheme="majorBidi" w:hAnsiTheme="majorBidi" w:cstheme="majorBidi"/>
          <w:snapToGrid w:val="0"/>
          <w:color w:val="000000" w:themeColor="text1"/>
          <w:kern w:val="2"/>
          <w:sz w:val="20"/>
          <w:szCs w:val="20"/>
        </w:rPr>
      </w:pPr>
    </w:p>
    <w:p w14:paraId="3AE9FB16" w14:textId="77777777" w:rsidR="001A4DCC" w:rsidRPr="006E5904" w:rsidRDefault="00B57A20" w:rsidP="007C6EC3">
      <w:pPr>
        <w:spacing w:line="201" w:lineRule="exact"/>
        <w:ind w:left="42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 Facilities in this table do not include waste incineration facilities.</w:t>
      </w:r>
    </w:p>
    <w:p w14:paraId="3D525D99" w14:textId="77777777" w:rsidR="001A4DCC" w:rsidRPr="006E5904" w:rsidRDefault="001A4DCC" w:rsidP="007C6EC3">
      <w:pPr>
        <w:spacing w:line="299" w:lineRule="exact"/>
        <w:rPr>
          <w:rFonts w:asciiTheme="majorBidi" w:hAnsiTheme="majorBidi" w:cstheme="majorBidi"/>
          <w:snapToGrid w:val="0"/>
          <w:color w:val="000000" w:themeColor="text1"/>
          <w:kern w:val="2"/>
          <w:sz w:val="20"/>
          <w:szCs w:val="20"/>
        </w:rPr>
      </w:pPr>
    </w:p>
    <w:p w14:paraId="1BDD91EC" w14:textId="77777777" w:rsidR="001A4DCC" w:rsidRPr="006E5904" w:rsidRDefault="00B57A20" w:rsidP="007C6EC3">
      <w:pPr>
        <w:spacing w:line="201" w:lineRule="exact"/>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(Reference)</w:t>
      </w:r>
    </w:p>
    <w:p w14:paraId="1E33CE52" w14:textId="77777777" w:rsidR="001A4DCC" w:rsidRPr="006E5904" w:rsidRDefault="00B57A20" w:rsidP="00A958C2">
      <w:pPr>
        <w:ind w:left="420"/>
        <w:rPr>
          <w:rFonts w:asciiTheme="majorBidi" w:hAnsiTheme="majorBidi" w:cstheme="majorBidi"/>
          <w:snapToGrid w:val="0"/>
          <w:color w:val="000000" w:themeColor="text1"/>
          <w:kern w:val="2"/>
        </w:rPr>
      </w:pPr>
      <w:r w:rsidRPr="006E5904">
        <w:rPr>
          <w:rFonts w:asciiTheme="majorBidi" w:eastAsia="ＭＳ 明朝" w:hAnsiTheme="majorBidi" w:cstheme="majorBidi"/>
          <w:snapToGrid w:val="0"/>
          <w:color w:val="000000" w:themeColor="text1"/>
          <w:kern w:val="2"/>
          <w:sz w:val="20"/>
          <w:szCs w:val="20"/>
        </w:rPr>
        <w:t>The emission factors in this table are based on the following:</w:t>
      </w:r>
      <w:r w:rsidR="00B22661" w:rsidRPr="006E5904">
        <w:rPr>
          <w:rFonts w:asciiTheme="majorBidi" w:hAnsiTheme="majorBidi" w:cstheme="majorBidi"/>
          <w:snapToGrid w:val="0"/>
          <w:color w:val="000000" w:themeColor="text1"/>
          <w:kern w:val="2"/>
        </w:rPr>
        <w:br w:type="page"/>
      </w:r>
    </w:p>
    <w:p w14:paraId="447EF37C" w14:textId="77777777" w:rsidR="001A4DCC" w:rsidRPr="006E5904" w:rsidRDefault="00126D3B" w:rsidP="007C6EC3">
      <w:pPr>
        <w:spacing w:line="241" w:lineRule="exact"/>
        <w:ind w:left="421"/>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lastRenderedPageBreak/>
        <w:t>&lt;&lt;</w:t>
      </w:r>
      <w:r w:rsidR="00D65647" w:rsidRPr="006E5904">
        <w:rPr>
          <w:rFonts w:asciiTheme="majorBidi" w:eastAsia="Century" w:hAnsiTheme="majorBidi" w:cstheme="majorBidi"/>
          <w:snapToGrid w:val="0"/>
          <w:color w:val="000000" w:themeColor="text1"/>
          <w:kern w:val="2"/>
          <w:sz w:val="20"/>
          <w:szCs w:val="20"/>
        </w:rPr>
        <w:t>No.1</w:t>
      </w:r>
      <w:r w:rsidRPr="006E5904">
        <w:rPr>
          <w:rFonts w:asciiTheme="majorBidi" w:hAnsiTheme="majorBidi" w:cstheme="majorBidi"/>
          <w:snapToGrid w:val="0"/>
          <w:color w:val="000000" w:themeColor="text1"/>
          <w:kern w:val="2"/>
          <w:sz w:val="20"/>
          <w:szCs w:val="20"/>
        </w:rPr>
        <w:t xml:space="preserve"> to </w:t>
      </w:r>
      <w:r w:rsidR="00D65647" w:rsidRPr="006E5904">
        <w:rPr>
          <w:rFonts w:asciiTheme="majorBidi" w:eastAsia="Century" w:hAnsiTheme="majorBidi" w:cstheme="majorBidi"/>
          <w:snapToGrid w:val="0"/>
          <w:color w:val="000000" w:themeColor="text1"/>
          <w:kern w:val="2"/>
          <w:sz w:val="20"/>
          <w:szCs w:val="20"/>
        </w:rPr>
        <w:t>24</w:t>
      </w:r>
      <w:r w:rsidRPr="006E5904">
        <w:rPr>
          <w:rFonts w:asciiTheme="majorBidi" w:hAnsiTheme="majorBidi" w:cstheme="majorBidi"/>
          <w:snapToGrid w:val="0"/>
          <w:color w:val="000000" w:themeColor="text1"/>
          <w:kern w:val="2"/>
          <w:sz w:val="20"/>
          <w:szCs w:val="20"/>
        </w:rPr>
        <w:t>&gt;&gt;</w:t>
      </w:r>
    </w:p>
    <w:p w14:paraId="554FB1C4" w14:textId="77777777" w:rsidR="001A4DCC" w:rsidRPr="006E5904" w:rsidRDefault="001A4DCC" w:rsidP="007C6EC3">
      <w:pPr>
        <w:spacing w:line="25" w:lineRule="exact"/>
        <w:rPr>
          <w:rFonts w:asciiTheme="majorBidi" w:hAnsiTheme="majorBidi" w:cstheme="majorBidi"/>
          <w:snapToGrid w:val="0"/>
          <w:color w:val="000000" w:themeColor="text1"/>
          <w:kern w:val="2"/>
          <w:sz w:val="20"/>
          <w:szCs w:val="20"/>
        </w:rPr>
      </w:pPr>
    </w:p>
    <w:p w14:paraId="6D637E3F" w14:textId="77777777" w:rsidR="001A4DCC" w:rsidRPr="006E5904" w:rsidRDefault="00126D3B" w:rsidP="007C6EC3">
      <w:pPr>
        <w:spacing w:line="251" w:lineRule="exact"/>
        <w:ind w:left="641"/>
        <w:jc w:val="both"/>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 xml:space="preserve">The emission factors in this table are based on the </w:t>
      </w:r>
      <w:r w:rsidR="006D4D74" w:rsidRPr="006E5904">
        <w:rPr>
          <w:rFonts w:asciiTheme="majorBidi" w:eastAsia="ＭＳ 明朝" w:hAnsiTheme="majorBidi" w:cstheme="majorBidi"/>
          <w:snapToGrid w:val="0"/>
          <w:color w:val="000000" w:themeColor="text1"/>
          <w:kern w:val="2"/>
          <w:sz w:val="20"/>
          <w:szCs w:val="20"/>
        </w:rPr>
        <w:t>"</w:t>
      </w:r>
      <w:r w:rsidRPr="006E5904">
        <w:rPr>
          <w:rFonts w:asciiTheme="majorBidi" w:eastAsia="ＭＳ 明朝" w:hAnsiTheme="majorBidi" w:cstheme="majorBidi"/>
          <w:snapToGrid w:val="0"/>
          <w:color w:val="000000" w:themeColor="text1"/>
          <w:kern w:val="2"/>
          <w:sz w:val="20"/>
          <w:szCs w:val="20"/>
        </w:rPr>
        <w:t xml:space="preserve">Report of </w:t>
      </w:r>
      <w:r w:rsidR="00816C01" w:rsidRPr="006E5904">
        <w:rPr>
          <w:rFonts w:asciiTheme="majorBidi" w:eastAsia="ＭＳ 明朝" w:hAnsiTheme="majorBidi" w:cstheme="majorBidi"/>
          <w:snapToGrid w:val="0"/>
          <w:color w:val="000000" w:themeColor="text1"/>
          <w:kern w:val="2"/>
          <w:sz w:val="20"/>
          <w:szCs w:val="20"/>
        </w:rPr>
        <w:t xml:space="preserve">the </w:t>
      </w:r>
      <w:r w:rsidRPr="006E5904">
        <w:rPr>
          <w:rFonts w:asciiTheme="majorBidi" w:eastAsia="ＭＳ 明朝" w:hAnsiTheme="majorBidi" w:cstheme="majorBidi"/>
          <w:snapToGrid w:val="0"/>
          <w:color w:val="000000" w:themeColor="text1"/>
          <w:kern w:val="2"/>
          <w:sz w:val="20"/>
          <w:szCs w:val="20"/>
        </w:rPr>
        <w:t xml:space="preserve">Subcommittee on Energy and Industrial Processes </w:t>
      </w:r>
      <w:r w:rsidR="00816C01" w:rsidRPr="006E5904">
        <w:rPr>
          <w:rFonts w:asciiTheme="majorBidi" w:eastAsia="ＭＳ 明朝" w:hAnsiTheme="majorBidi" w:cstheme="majorBidi"/>
          <w:snapToGrid w:val="0"/>
          <w:color w:val="000000" w:themeColor="text1"/>
          <w:kern w:val="2"/>
          <w:sz w:val="20"/>
          <w:szCs w:val="20"/>
        </w:rPr>
        <w:t>– Results of Review on Greenhouse Gas Emissions Estimation</w:t>
      </w:r>
      <w:r w:rsidRPr="006E5904">
        <w:rPr>
          <w:rFonts w:asciiTheme="majorBidi" w:eastAsia="ＭＳ 明朝" w:hAnsiTheme="majorBidi" w:cstheme="majorBidi"/>
          <w:snapToGrid w:val="0"/>
          <w:color w:val="000000" w:themeColor="text1"/>
          <w:kern w:val="2"/>
          <w:sz w:val="20"/>
          <w:szCs w:val="20"/>
        </w:rPr>
        <w:t xml:space="preserve"> </w:t>
      </w:r>
      <w:r w:rsidR="000005C1" w:rsidRPr="006E5904">
        <w:rPr>
          <w:rFonts w:asciiTheme="majorBidi" w:eastAsia="ＭＳ 明朝" w:hAnsiTheme="majorBidi" w:cstheme="majorBidi"/>
          <w:snapToGrid w:val="0"/>
          <w:color w:val="000000" w:themeColor="text1"/>
          <w:kern w:val="2"/>
          <w:sz w:val="20"/>
          <w:szCs w:val="20"/>
        </w:rPr>
        <w:t xml:space="preserve">(Draft) </w:t>
      </w:r>
      <w:r w:rsidR="00816C01" w:rsidRPr="006E5904">
        <w:rPr>
          <w:rFonts w:asciiTheme="majorBidi" w:eastAsia="ＭＳ 明朝" w:hAnsiTheme="majorBidi" w:cstheme="majorBidi"/>
          <w:snapToGrid w:val="0"/>
          <w:color w:val="000000" w:themeColor="text1"/>
          <w:kern w:val="2"/>
          <w:sz w:val="20"/>
          <w:szCs w:val="20"/>
        </w:rPr>
        <w:t xml:space="preserve">- </w:t>
      </w:r>
      <w:r w:rsidRPr="006E5904">
        <w:rPr>
          <w:rFonts w:asciiTheme="majorBidi" w:eastAsia="ＭＳ 明朝" w:hAnsiTheme="majorBidi" w:cstheme="majorBidi"/>
          <w:snapToGrid w:val="0"/>
          <w:color w:val="000000" w:themeColor="text1"/>
          <w:kern w:val="2"/>
          <w:sz w:val="20"/>
          <w:szCs w:val="20"/>
        </w:rPr>
        <w:t>Committee for Greenhouse Gas Emissions Estimation Methods in 2005</w:t>
      </w:r>
      <w:r w:rsidR="006D4D74" w:rsidRPr="006E5904">
        <w:rPr>
          <w:rFonts w:asciiTheme="majorBidi" w:eastAsia="ＭＳ 明朝" w:hAnsiTheme="majorBidi" w:cstheme="majorBidi"/>
          <w:snapToGrid w:val="0"/>
          <w:color w:val="000000" w:themeColor="text1"/>
          <w:kern w:val="2"/>
          <w:sz w:val="20"/>
          <w:szCs w:val="20"/>
        </w:rPr>
        <w:t>"</w:t>
      </w:r>
      <w:r w:rsidRPr="006E5904">
        <w:rPr>
          <w:rFonts w:asciiTheme="majorBidi" w:eastAsia="ＭＳ 明朝" w:hAnsiTheme="majorBidi" w:cstheme="majorBidi"/>
          <w:snapToGrid w:val="0"/>
          <w:color w:val="000000" w:themeColor="text1"/>
          <w:kern w:val="2"/>
          <w:sz w:val="20"/>
          <w:szCs w:val="20"/>
        </w:rPr>
        <w:t xml:space="preserve"> (2006) by the Committee for Greenhouse Gas Emissions Estimation Methods of the Ministry of the Environment.</w:t>
      </w:r>
    </w:p>
    <w:p w14:paraId="1CEF331F" w14:textId="77777777" w:rsidR="001A4DCC" w:rsidRPr="006E5904" w:rsidRDefault="001A4DCC" w:rsidP="007C6EC3">
      <w:pPr>
        <w:spacing w:line="52" w:lineRule="exact"/>
        <w:rPr>
          <w:rFonts w:asciiTheme="majorBidi" w:hAnsiTheme="majorBidi" w:cstheme="majorBidi"/>
          <w:snapToGrid w:val="0"/>
          <w:color w:val="000000" w:themeColor="text1"/>
          <w:kern w:val="2"/>
          <w:sz w:val="20"/>
          <w:szCs w:val="20"/>
        </w:rPr>
      </w:pPr>
    </w:p>
    <w:p w14:paraId="1F88E609" w14:textId="77777777" w:rsidR="001A4DCC" w:rsidRPr="006E5904" w:rsidRDefault="004B7F85" w:rsidP="00C571C2">
      <w:pPr>
        <w:spacing w:line="239" w:lineRule="exact"/>
        <w:ind w:left="1621" w:hanging="997"/>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Emission factor = (</w:t>
      </w:r>
      <w:r w:rsidR="006D4D74" w:rsidRPr="006E5904">
        <w:rPr>
          <w:rFonts w:asciiTheme="majorBidi" w:eastAsia="ＭＳ 明朝" w:hAnsiTheme="majorBidi" w:cstheme="majorBidi"/>
          <w:snapToGrid w:val="0"/>
          <w:color w:val="000000" w:themeColor="text1"/>
          <w:kern w:val="2"/>
          <w:sz w:val="20"/>
          <w:szCs w:val="20"/>
        </w:rPr>
        <w:t>1.</w:t>
      </w:r>
      <w:r w:rsidRPr="006E5904">
        <w:rPr>
          <w:rFonts w:asciiTheme="majorBidi" w:eastAsia="ＭＳ 明朝" w:hAnsiTheme="majorBidi" w:cstheme="majorBidi"/>
          <w:snapToGrid w:val="0"/>
          <w:color w:val="000000" w:themeColor="text1"/>
          <w:kern w:val="2"/>
          <w:sz w:val="20"/>
          <w:szCs w:val="20"/>
        </w:rPr>
        <w:t xml:space="preserve"> </w:t>
      </w:r>
      <w:r w:rsidR="00816C01" w:rsidRPr="006E5904">
        <w:rPr>
          <w:rFonts w:asciiTheme="majorBidi" w:eastAsia="ＭＳ 明朝" w:hAnsiTheme="majorBidi" w:cstheme="majorBidi"/>
          <w:snapToGrid w:val="0"/>
          <w:color w:val="000000" w:themeColor="text1"/>
          <w:kern w:val="2"/>
          <w:sz w:val="20"/>
          <w:szCs w:val="20"/>
        </w:rPr>
        <w:t>m</w:t>
      </w:r>
      <w:r w:rsidRPr="006E5904">
        <w:rPr>
          <w:rFonts w:asciiTheme="majorBidi" w:eastAsia="ＭＳ 明朝" w:hAnsiTheme="majorBidi" w:cstheme="majorBidi"/>
          <w:snapToGrid w:val="0"/>
          <w:color w:val="000000" w:themeColor="text1"/>
          <w:kern w:val="2"/>
          <w:sz w:val="20"/>
          <w:szCs w:val="20"/>
        </w:rPr>
        <w:t xml:space="preserve">easured concentration </w:t>
      </w:r>
      <w:r w:rsidR="00D65647" w:rsidRPr="006E5904">
        <w:rPr>
          <w:rFonts w:asciiTheme="majorBidi" w:eastAsia="ＭＳ 明朝" w:hAnsiTheme="majorBidi" w:cstheme="majorBidi"/>
          <w:snapToGrid w:val="0"/>
          <w:color w:val="000000" w:themeColor="text1"/>
          <w:kern w:val="2"/>
          <w:sz w:val="20"/>
          <w:szCs w:val="20"/>
        </w:rPr>
        <w:t>×</w:t>
      </w:r>
      <w:r w:rsidRPr="006E5904">
        <w:rPr>
          <w:rFonts w:asciiTheme="majorBidi" w:eastAsia="ＭＳ 明朝" w:hAnsiTheme="majorBidi" w:cstheme="majorBidi"/>
          <w:snapToGrid w:val="0"/>
          <w:color w:val="000000" w:themeColor="text1"/>
          <w:kern w:val="2"/>
          <w:sz w:val="20"/>
          <w:szCs w:val="20"/>
        </w:rPr>
        <w:t xml:space="preserve"> (</w:t>
      </w:r>
      <w:r w:rsidR="006D4D74" w:rsidRPr="006E5904">
        <w:rPr>
          <w:rFonts w:asciiTheme="majorBidi" w:eastAsia="ＭＳ 明朝" w:hAnsiTheme="majorBidi" w:cstheme="majorBidi"/>
          <w:snapToGrid w:val="0"/>
          <w:color w:val="000000" w:themeColor="text1"/>
          <w:kern w:val="2"/>
          <w:sz w:val="20"/>
          <w:szCs w:val="20"/>
        </w:rPr>
        <w:t>2.</w:t>
      </w:r>
      <w:r w:rsidRPr="006E5904">
        <w:rPr>
          <w:rFonts w:asciiTheme="majorBidi" w:eastAsia="ＭＳ 明朝" w:hAnsiTheme="majorBidi" w:cstheme="majorBidi"/>
          <w:snapToGrid w:val="0"/>
          <w:color w:val="000000" w:themeColor="text1"/>
          <w:kern w:val="2"/>
          <w:sz w:val="20"/>
          <w:szCs w:val="20"/>
        </w:rPr>
        <w:t xml:space="preserve"> theoretical gas emissions + (</w:t>
      </w:r>
      <w:r w:rsidR="006D4D74" w:rsidRPr="006E5904">
        <w:rPr>
          <w:rFonts w:asciiTheme="majorBidi" w:eastAsia="ＭＳ 明朝" w:hAnsiTheme="majorBidi" w:cstheme="majorBidi"/>
          <w:snapToGrid w:val="0"/>
          <w:color w:val="000000" w:themeColor="text1"/>
          <w:kern w:val="2"/>
          <w:sz w:val="20"/>
          <w:szCs w:val="20"/>
        </w:rPr>
        <w:t>3.</w:t>
      </w:r>
      <w:r w:rsidRPr="006E5904">
        <w:rPr>
          <w:rFonts w:asciiTheme="majorBidi" w:eastAsia="ＭＳ 明朝" w:hAnsiTheme="majorBidi" w:cstheme="majorBidi"/>
          <w:snapToGrid w:val="0"/>
          <w:color w:val="000000" w:themeColor="text1"/>
          <w:kern w:val="2"/>
          <w:sz w:val="20"/>
          <w:szCs w:val="20"/>
        </w:rPr>
        <w:t xml:space="preserve"> air ratio -1) </w:t>
      </w:r>
      <w:r w:rsidR="00D65647" w:rsidRPr="006E5904">
        <w:rPr>
          <w:rFonts w:asciiTheme="majorBidi" w:eastAsia="ＭＳ 明朝" w:hAnsiTheme="majorBidi" w:cstheme="majorBidi"/>
          <w:snapToGrid w:val="0"/>
          <w:color w:val="000000" w:themeColor="text1"/>
          <w:kern w:val="2"/>
          <w:sz w:val="20"/>
          <w:szCs w:val="20"/>
        </w:rPr>
        <w:t>×</w:t>
      </w:r>
      <w:r w:rsidRPr="006E5904">
        <w:rPr>
          <w:rFonts w:asciiTheme="majorBidi" w:eastAsia="ＭＳ 明朝" w:hAnsiTheme="majorBidi" w:cstheme="majorBidi"/>
          <w:snapToGrid w:val="0"/>
          <w:color w:val="000000" w:themeColor="text1"/>
          <w:kern w:val="2"/>
          <w:sz w:val="20"/>
          <w:szCs w:val="20"/>
        </w:rPr>
        <w:t xml:space="preserve"> </w:t>
      </w:r>
      <w:r w:rsidR="00C571C2" w:rsidRPr="006E5904">
        <w:rPr>
          <w:rFonts w:asciiTheme="majorBidi" w:eastAsia="ＭＳ 明朝" w:hAnsiTheme="majorBidi" w:cstheme="majorBidi"/>
          <w:snapToGrid w:val="0"/>
          <w:color w:val="000000" w:themeColor="text1"/>
          <w:kern w:val="2"/>
          <w:sz w:val="20"/>
          <w:szCs w:val="20"/>
        </w:rPr>
        <w:br/>
      </w:r>
      <w:r w:rsidR="006D4D74" w:rsidRPr="006E5904">
        <w:rPr>
          <w:rFonts w:asciiTheme="majorBidi" w:eastAsia="ＭＳ 明朝" w:hAnsiTheme="majorBidi" w:cstheme="majorBidi"/>
          <w:snapToGrid w:val="0"/>
          <w:color w:val="000000" w:themeColor="text1"/>
          <w:kern w:val="2"/>
          <w:sz w:val="20"/>
          <w:szCs w:val="20"/>
        </w:rPr>
        <w:t>4.</w:t>
      </w:r>
      <w:r w:rsidRPr="006E5904">
        <w:rPr>
          <w:rFonts w:asciiTheme="majorBidi" w:eastAsia="ＭＳ 明朝" w:hAnsiTheme="majorBidi" w:cstheme="majorBidi"/>
          <w:snapToGrid w:val="0"/>
          <w:color w:val="000000" w:themeColor="text1"/>
          <w:kern w:val="2"/>
          <w:sz w:val="20"/>
          <w:szCs w:val="20"/>
        </w:rPr>
        <w:t xml:space="preserve"> theoretical amount </w:t>
      </w:r>
      <w:r w:rsidR="00816C01" w:rsidRPr="006E5904">
        <w:rPr>
          <w:rFonts w:asciiTheme="majorBidi" w:eastAsia="ＭＳ 明朝" w:hAnsiTheme="majorBidi" w:cstheme="majorBidi"/>
          <w:snapToGrid w:val="0"/>
          <w:color w:val="000000" w:themeColor="text1"/>
          <w:kern w:val="2"/>
          <w:sz w:val="20"/>
          <w:szCs w:val="20"/>
        </w:rPr>
        <w:t>o</w:t>
      </w:r>
      <w:r w:rsidRPr="006E5904">
        <w:rPr>
          <w:rFonts w:asciiTheme="majorBidi" w:eastAsia="ＭＳ 明朝" w:hAnsiTheme="majorBidi" w:cstheme="majorBidi"/>
          <w:snapToGrid w:val="0"/>
          <w:color w:val="000000" w:themeColor="text1"/>
          <w:kern w:val="2"/>
          <w:sz w:val="20"/>
          <w:szCs w:val="20"/>
        </w:rPr>
        <w:t xml:space="preserve">f air) </w:t>
      </w:r>
      <w:r w:rsidR="00D65647" w:rsidRPr="006E5904">
        <w:rPr>
          <w:rFonts w:asciiTheme="majorBidi" w:eastAsia="ＭＳ 明朝" w:hAnsiTheme="majorBidi" w:cstheme="majorBidi"/>
          <w:snapToGrid w:val="0"/>
          <w:color w:val="000000" w:themeColor="text1"/>
          <w:kern w:val="2"/>
          <w:sz w:val="20"/>
          <w:szCs w:val="20"/>
        </w:rPr>
        <w:t>×</w:t>
      </w:r>
      <w:r w:rsidRPr="006E5904">
        <w:rPr>
          <w:rFonts w:asciiTheme="majorBidi" w:eastAsia="ＭＳ 明朝" w:hAnsiTheme="majorBidi" w:cstheme="majorBidi"/>
          <w:snapToGrid w:val="0"/>
          <w:color w:val="000000" w:themeColor="text1"/>
          <w:kern w:val="2"/>
          <w:sz w:val="20"/>
          <w:szCs w:val="20"/>
        </w:rPr>
        <w:t xml:space="preserve"> molecular weight / </w:t>
      </w:r>
      <w:r w:rsidR="00D65647" w:rsidRPr="006E5904">
        <w:rPr>
          <w:rFonts w:asciiTheme="majorBidi" w:eastAsia="Century" w:hAnsiTheme="majorBidi" w:cstheme="majorBidi"/>
          <w:snapToGrid w:val="0"/>
          <w:color w:val="000000" w:themeColor="text1"/>
          <w:kern w:val="2"/>
          <w:sz w:val="20"/>
          <w:szCs w:val="20"/>
        </w:rPr>
        <w:t>22.4</w:t>
      </w:r>
      <w:r w:rsidRPr="006E5904">
        <w:rPr>
          <w:rFonts w:asciiTheme="majorBidi" w:hAnsiTheme="majorBidi" w:cstheme="majorBidi"/>
          <w:snapToGrid w:val="0"/>
          <w:color w:val="000000" w:themeColor="text1"/>
          <w:kern w:val="2"/>
          <w:sz w:val="20"/>
          <w:szCs w:val="20"/>
        </w:rPr>
        <w:t xml:space="preserve"> / </w:t>
      </w:r>
      <w:r w:rsidR="006D4D74" w:rsidRPr="006E5904">
        <w:rPr>
          <w:rFonts w:asciiTheme="majorBidi" w:hAnsiTheme="majorBidi" w:cstheme="majorBidi"/>
          <w:snapToGrid w:val="0"/>
          <w:color w:val="000000" w:themeColor="text1"/>
          <w:kern w:val="2"/>
          <w:sz w:val="20"/>
          <w:szCs w:val="20"/>
        </w:rPr>
        <w:t>5.</w:t>
      </w:r>
      <w:r w:rsidRPr="006E5904">
        <w:rPr>
          <w:rFonts w:asciiTheme="majorBidi" w:eastAsia="ＭＳ 明朝" w:hAnsiTheme="majorBidi" w:cstheme="majorBidi"/>
          <w:snapToGrid w:val="0"/>
          <w:color w:val="000000" w:themeColor="text1"/>
          <w:kern w:val="2"/>
          <w:sz w:val="20"/>
          <w:szCs w:val="20"/>
        </w:rPr>
        <w:t xml:space="preserve"> </w:t>
      </w:r>
      <w:r w:rsidR="006840A7" w:rsidRPr="006E5904">
        <w:rPr>
          <w:rFonts w:asciiTheme="majorBidi" w:eastAsia="ＭＳ 明朝" w:hAnsiTheme="majorBidi" w:cstheme="majorBidi"/>
          <w:snapToGrid w:val="0"/>
          <w:color w:val="000000" w:themeColor="text1"/>
          <w:kern w:val="2"/>
          <w:sz w:val="20"/>
          <w:szCs w:val="20"/>
        </w:rPr>
        <w:t xml:space="preserve">higher heating value) – </w:t>
      </w:r>
      <w:r w:rsidR="00C571C2" w:rsidRPr="006E5904">
        <w:rPr>
          <w:rFonts w:asciiTheme="majorBidi" w:eastAsia="ＭＳ 明朝" w:hAnsiTheme="majorBidi" w:cstheme="majorBidi"/>
          <w:snapToGrid w:val="0"/>
          <w:color w:val="000000" w:themeColor="text1"/>
          <w:kern w:val="2"/>
          <w:sz w:val="20"/>
          <w:szCs w:val="20"/>
        </w:rPr>
        <w:br/>
      </w:r>
      <w:r w:rsidR="006840A7" w:rsidRPr="006E5904">
        <w:rPr>
          <w:rFonts w:asciiTheme="majorBidi" w:eastAsia="ＭＳ 明朝" w:hAnsiTheme="majorBidi" w:cstheme="majorBidi"/>
          <w:snapToGrid w:val="0"/>
          <w:color w:val="000000" w:themeColor="text1"/>
          <w:kern w:val="2"/>
          <w:sz w:val="20"/>
          <w:szCs w:val="20"/>
        </w:rPr>
        <w:t>(</w:t>
      </w:r>
      <w:r w:rsidR="006D4D74" w:rsidRPr="006E5904">
        <w:rPr>
          <w:rFonts w:asciiTheme="majorBidi" w:eastAsia="ＭＳ 明朝" w:hAnsiTheme="majorBidi" w:cstheme="majorBidi"/>
          <w:snapToGrid w:val="0"/>
          <w:color w:val="000000" w:themeColor="text1"/>
          <w:kern w:val="2"/>
          <w:sz w:val="20"/>
          <w:szCs w:val="20"/>
        </w:rPr>
        <w:t>6.</w:t>
      </w:r>
      <w:r w:rsidR="006840A7" w:rsidRPr="006E5904">
        <w:rPr>
          <w:rFonts w:asciiTheme="majorBidi" w:eastAsia="ＭＳ 明朝" w:hAnsiTheme="majorBidi" w:cstheme="majorBidi"/>
          <w:snapToGrid w:val="0"/>
          <w:color w:val="000000" w:themeColor="text1"/>
          <w:kern w:val="2"/>
          <w:sz w:val="20"/>
          <w:szCs w:val="20"/>
        </w:rPr>
        <w:t xml:space="preserve"> environmental concentration </w:t>
      </w:r>
      <w:r w:rsidR="00D65647" w:rsidRPr="006E5904">
        <w:rPr>
          <w:rFonts w:asciiTheme="majorBidi" w:eastAsia="ＭＳ 明朝" w:hAnsiTheme="majorBidi" w:cstheme="majorBidi"/>
          <w:snapToGrid w:val="0"/>
          <w:color w:val="000000" w:themeColor="text1"/>
          <w:kern w:val="2"/>
          <w:sz w:val="20"/>
          <w:szCs w:val="20"/>
        </w:rPr>
        <w:t>×</w:t>
      </w:r>
      <w:r w:rsidR="006840A7" w:rsidRPr="006E5904">
        <w:rPr>
          <w:rFonts w:asciiTheme="majorBidi" w:eastAsia="ＭＳ 明朝" w:hAnsiTheme="majorBidi" w:cstheme="majorBidi"/>
          <w:snapToGrid w:val="0"/>
          <w:color w:val="000000" w:themeColor="text1"/>
          <w:kern w:val="2"/>
          <w:sz w:val="20"/>
          <w:szCs w:val="20"/>
        </w:rPr>
        <w:t xml:space="preserve"> air ratio </w:t>
      </w:r>
      <w:r w:rsidR="00D65647" w:rsidRPr="006E5904">
        <w:rPr>
          <w:rFonts w:asciiTheme="majorBidi" w:eastAsia="ＭＳ 明朝" w:hAnsiTheme="majorBidi" w:cstheme="majorBidi"/>
          <w:snapToGrid w:val="0"/>
          <w:color w:val="000000" w:themeColor="text1"/>
          <w:kern w:val="2"/>
          <w:sz w:val="20"/>
          <w:szCs w:val="20"/>
        </w:rPr>
        <w:t>×</w:t>
      </w:r>
      <w:r w:rsidR="006840A7" w:rsidRPr="006E5904">
        <w:rPr>
          <w:rFonts w:asciiTheme="majorBidi" w:eastAsia="ＭＳ 明朝" w:hAnsiTheme="majorBidi" w:cstheme="majorBidi"/>
          <w:snapToGrid w:val="0"/>
          <w:color w:val="000000" w:themeColor="text1"/>
          <w:kern w:val="2"/>
          <w:sz w:val="20"/>
          <w:szCs w:val="20"/>
        </w:rPr>
        <w:t xml:space="preserve"> theoretical amount of air </w:t>
      </w:r>
      <w:r w:rsidR="00D65647" w:rsidRPr="006E5904">
        <w:rPr>
          <w:rFonts w:asciiTheme="majorBidi" w:eastAsia="ＭＳ 明朝" w:hAnsiTheme="majorBidi" w:cstheme="majorBidi"/>
          <w:snapToGrid w:val="0"/>
          <w:color w:val="000000" w:themeColor="text1"/>
          <w:kern w:val="2"/>
          <w:sz w:val="20"/>
          <w:szCs w:val="20"/>
        </w:rPr>
        <w:t>×</w:t>
      </w:r>
      <w:r w:rsidR="006840A7" w:rsidRPr="006E5904">
        <w:rPr>
          <w:rFonts w:asciiTheme="majorBidi" w:eastAsia="ＭＳ 明朝" w:hAnsiTheme="majorBidi" w:cstheme="majorBidi"/>
          <w:snapToGrid w:val="0"/>
          <w:color w:val="000000" w:themeColor="text1"/>
          <w:kern w:val="2"/>
          <w:sz w:val="20"/>
          <w:szCs w:val="20"/>
        </w:rPr>
        <w:t xml:space="preserve"> molecular weight / </w:t>
      </w:r>
      <w:r w:rsidR="00D65647" w:rsidRPr="006E5904">
        <w:rPr>
          <w:rFonts w:asciiTheme="majorBidi" w:eastAsia="Century" w:hAnsiTheme="majorBidi" w:cstheme="majorBidi"/>
          <w:snapToGrid w:val="0"/>
          <w:color w:val="000000" w:themeColor="text1"/>
          <w:kern w:val="2"/>
          <w:sz w:val="20"/>
          <w:szCs w:val="20"/>
        </w:rPr>
        <w:t>22.4</w:t>
      </w:r>
      <w:r w:rsidR="006840A7" w:rsidRPr="006E5904">
        <w:rPr>
          <w:rFonts w:asciiTheme="majorBidi" w:hAnsiTheme="majorBidi" w:cstheme="majorBidi"/>
          <w:snapToGrid w:val="0"/>
          <w:color w:val="000000" w:themeColor="text1"/>
          <w:kern w:val="2"/>
          <w:sz w:val="20"/>
          <w:szCs w:val="20"/>
        </w:rPr>
        <w:t xml:space="preserve"> / higher heating value)</w:t>
      </w:r>
    </w:p>
    <w:p w14:paraId="61ED9C78" w14:textId="77777777" w:rsidR="001A4DCC" w:rsidRPr="006E5904" w:rsidRDefault="001A4DCC" w:rsidP="007C6EC3">
      <w:pPr>
        <w:spacing w:line="62" w:lineRule="exact"/>
        <w:rPr>
          <w:rFonts w:asciiTheme="majorBidi" w:hAnsiTheme="majorBidi" w:cstheme="majorBidi"/>
          <w:snapToGrid w:val="0"/>
          <w:color w:val="000000" w:themeColor="text1"/>
          <w:kern w:val="2"/>
          <w:sz w:val="20"/>
          <w:szCs w:val="20"/>
        </w:rPr>
      </w:pPr>
    </w:p>
    <w:p w14:paraId="73988015" w14:textId="77777777" w:rsidR="001A4182" w:rsidRPr="006E5904" w:rsidRDefault="001A4182" w:rsidP="00D63D58">
      <w:pPr>
        <w:tabs>
          <w:tab w:val="left" w:pos="1560"/>
        </w:tabs>
        <w:spacing w:line="229" w:lineRule="exact"/>
        <w:ind w:left="2694" w:hanging="2061"/>
        <w:rPr>
          <w:rFonts w:asciiTheme="majorBidi" w:eastAsia="ＭＳ 明朝"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 xml:space="preserve">Sources: </w:t>
      </w:r>
      <w:r w:rsidR="00D63D58" w:rsidRPr="006E5904">
        <w:rPr>
          <w:rFonts w:asciiTheme="majorBidi" w:eastAsia="ＭＳ 明朝" w:hAnsiTheme="majorBidi" w:cstheme="majorBidi"/>
          <w:snapToGrid w:val="0"/>
          <w:color w:val="000000" w:themeColor="text1"/>
          <w:kern w:val="2"/>
          <w:sz w:val="20"/>
          <w:szCs w:val="20"/>
        </w:rPr>
        <w:tab/>
      </w:r>
      <w:r w:rsidR="006D4D74" w:rsidRPr="006E5904">
        <w:rPr>
          <w:rFonts w:asciiTheme="majorBidi" w:eastAsia="ＭＳ 明朝" w:hAnsiTheme="majorBidi" w:cstheme="majorBidi"/>
          <w:snapToGrid w:val="0"/>
          <w:color w:val="000000" w:themeColor="text1"/>
          <w:kern w:val="2"/>
          <w:sz w:val="20"/>
          <w:szCs w:val="20"/>
        </w:rPr>
        <w:t>1.</w:t>
      </w:r>
      <w:r w:rsidRPr="006E5904">
        <w:rPr>
          <w:rFonts w:asciiTheme="majorBidi" w:eastAsia="ＭＳ 明朝" w:hAnsiTheme="majorBidi" w:cstheme="majorBidi"/>
          <w:snapToGrid w:val="0"/>
          <w:color w:val="000000" w:themeColor="text1"/>
          <w:kern w:val="2"/>
          <w:sz w:val="20"/>
          <w:szCs w:val="20"/>
        </w:rPr>
        <w:t xml:space="preserve">, </w:t>
      </w:r>
      <w:r w:rsidR="006D4D74" w:rsidRPr="006E5904">
        <w:rPr>
          <w:rFonts w:asciiTheme="majorBidi" w:eastAsia="ＭＳ 明朝" w:hAnsiTheme="majorBidi" w:cstheme="majorBidi"/>
          <w:snapToGrid w:val="0"/>
          <w:color w:val="000000" w:themeColor="text1"/>
          <w:kern w:val="2"/>
          <w:sz w:val="20"/>
          <w:szCs w:val="20"/>
        </w:rPr>
        <w:t>3.</w:t>
      </w:r>
      <w:r w:rsidRPr="006E5904">
        <w:rPr>
          <w:rFonts w:asciiTheme="majorBidi" w:eastAsia="ＭＳ 明朝" w:hAnsiTheme="majorBidi" w:cstheme="majorBidi"/>
          <w:snapToGrid w:val="0"/>
          <w:color w:val="000000" w:themeColor="text1"/>
          <w:kern w:val="2"/>
          <w:sz w:val="20"/>
          <w:szCs w:val="20"/>
        </w:rPr>
        <w:t xml:space="preserve"> and </w:t>
      </w:r>
      <w:r w:rsidR="006D4D74" w:rsidRPr="006E5904">
        <w:rPr>
          <w:rFonts w:asciiTheme="majorBidi" w:eastAsia="ＭＳ 明朝" w:hAnsiTheme="majorBidi" w:cstheme="majorBidi"/>
          <w:snapToGrid w:val="0"/>
          <w:color w:val="000000" w:themeColor="text1"/>
          <w:kern w:val="2"/>
          <w:sz w:val="20"/>
          <w:szCs w:val="20"/>
        </w:rPr>
        <w:t>6.</w:t>
      </w:r>
      <w:r w:rsidRPr="006E5904">
        <w:rPr>
          <w:rFonts w:asciiTheme="majorBidi" w:eastAsia="ＭＳ 明朝" w:hAnsiTheme="majorBidi" w:cstheme="majorBidi"/>
          <w:snapToGrid w:val="0"/>
          <w:color w:val="000000" w:themeColor="text1"/>
          <w:kern w:val="2"/>
          <w:sz w:val="20"/>
          <w:szCs w:val="20"/>
        </w:rPr>
        <w:t>:</w:t>
      </w:r>
      <w:r w:rsidR="00D63D58" w:rsidRPr="006E5904">
        <w:rPr>
          <w:rFonts w:asciiTheme="majorBidi" w:eastAsia="ＭＳ 明朝" w:hAnsiTheme="majorBidi" w:cstheme="majorBidi"/>
          <w:snapToGrid w:val="0"/>
          <w:color w:val="000000" w:themeColor="text1"/>
          <w:kern w:val="2"/>
          <w:sz w:val="20"/>
          <w:szCs w:val="20"/>
        </w:rPr>
        <w:tab/>
      </w:r>
      <w:r w:rsidR="00ED1FE4" w:rsidRPr="006E5904">
        <w:rPr>
          <w:rFonts w:asciiTheme="majorBidi" w:eastAsia="ＭＳ 明朝" w:hAnsiTheme="majorBidi" w:cstheme="majorBidi"/>
          <w:snapToGrid w:val="0"/>
          <w:color w:val="000000" w:themeColor="text1"/>
          <w:kern w:val="2"/>
          <w:sz w:val="20"/>
          <w:szCs w:val="20"/>
        </w:rPr>
        <w:t>Surveys on emission factors for greenhouse gas emissions from fixed sources by local governments, etc.</w:t>
      </w:r>
    </w:p>
    <w:p w14:paraId="3C769353" w14:textId="77777777" w:rsidR="001A4DCC" w:rsidRPr="006E5904" w:rsidRDefault="00D63D58" w:rsidP="00D63D58">
      <w:pPr>
        <w:tabs>
          <w:tab w:val="left" w:pos="1560"/>
        </w:tabs>
        <w:spacing w:line="229" w:lineRule="exact"/>
        <w:ind w:left="2694" w:hanging="2061"/>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ab/>
      </w:r>
      <w:r w:rsidR="006D4D74" w:rsidRPr="006E5904">
        <w:rPr>
          <w:rFonts w:asciiTheme="majorBidi" w:eastAsia="ＭＳ 明朝" w:hAnsiTheme="majorBidi" w:cstheme="majorBidi"/>
          <w:snapToGrid w:val="0"/>
          <w:color w:val="000000" w:themeColor="text1"/>
          <w:kern w:val="2"/>
          <w:sz w:val="20"/>
          <w:szCs w:val="20"/>
        </w:rPr>
        <w:t>2.</w:t>
      </w:r>
      <w:r w:rsidR="00ED1FE4" w:rsidRPr="006E5904">
        <w:rPr>
          <w:rFonts w:asciiTheme="majorBidi" w:eastAsia="ＭＳ 明朝" w:hAnsiTheme="majorBidi" w:cstheme="majorBidi"/>
          <w:snapToGrid w:val="0"/>
          <w:color w:val="000000" w:themeColor="text1"/>
          <w:kern w:val="2"/>
          <w:sz w:val="20"/>
          <w:szCs w:val="20"/>
        </w:rPr>
        <w:t xml:space="preserve"> and </w:t>
      </w:r>
      <w:r w:rsidR="006D4D74" w:rsidRPr="006E5904">
        <w:rPr>
          <w:rFonts w:asciiTheme="majorBidi" w:eastAsia="ＭＳ 明朝" w:hAnsiTheme="majorBidi" w:cstheme="majorBidi"/>
          <w:snapToGrid w:val="0"/>
          <w:color w:val="000000" w:themeColor="text1"/>
          <w:kern w:val="2"/>
          <w:sz w:val="20"/>
          <w:szCs w:val="20"/>
        </w:rPr>
        <w:t>4.:</w:t>
      </w:r>
      <w:r w:rsidR="00ED1FE4" w:rsidRPr="006E5904">
        <w:rPr>
          <w:rFonts w:asciiTheme="majorBidi" w:eastAsia="ＭＳ 明朝" w:hAnsiTheme="majorBidi" w:cstheme="majorBidi"/>
          <w:snapToGrid w:val="0"/>
          <w:color w:val="000000" w:themeColor="text1"/>
          <w:kern w:val="2"/>
          <w:sz w:val="20"/>
          <w:szCs w:val="20"/>
        </w:rPr>
        <w:t xml:space="preserve"> </w:t>
      </w:r>
      <w:r w:rsidRPr="006E5904">
        <w:rPr>
          <w:rFonts w:asciiTheme="majorBidi" w:eastAsia="ＭＳ 明朝" w:hAnsiTheme="majorBidi" w:cstheme="majorBidi"/>
          <w:snapToGrid w:val="0"/>
          <w:color w:val="000000" w:themeColor="text1"/>
          <w:kern w:val="2"/>
          <w:sz w:val="20"/>
          <w:szCs w:val="20"/>
        </w:rPr>
        <w:tab/>
        <w:t>S</w:t>
      </w:r>
      <w:r w:rsidR="00406C7C" w:rsidRPr="006E5904">
        <w:rPr>
          <w:rFonts w:asciiTheme="majorBidi" w:eastAsia="ＭＳ 明朝" w:hAnsiTheme="majorBidi" w:cstheme="majorBidi"/>
          <w:snapToGrid w:val="0"/>
          <w:color w:val="000000" w:themeColor="text1"/>
          <w:kern w:val="2"/>
          <w:sz w:val="20"/>
          <w:szCs w:val="20"/>
        </w:rPr>
        <w:t>tandard values in the General Survey of the Emissions of Air Pollutants</w:t>
      </w:r>
    </w:p>
    <w:p w14:paraId="2BFEADFF" w14:textId="77777777" w:rsidR="001A4DCC" w:rsidRPr="006E5904" w:rsidRDefault="001A4DCC" w:rsidP="00D63D58">
      <w:pPr>
        <w:tabs>
          <w:tab w:val="left" w:pos="1560"/>
        </w:tabs>
        <w:spacing w:line="61" w:lineRule="exact"/>
        <w:ind w:left="2694" w:hanging="2061"/>
        <w:rPr>
          <w:rFonts w:asciiTheme="majorBidi" w:hAnsiTheme="majorBidi" w:cstheme="majorBidi"/>
          <w:snapToGrid w:val="0"/>
          <w:color w:val="000000" w:themeColor="text1"/>
          <w:kern w:val="2"/>
          <w:sz w:val="20"/>
          <w:szCs w:val="20"/>
        </w:rPr>
      </w:pPr>
    </w:p>
    <w:p w14:paraId="6465D71E" w14:textId="77777777" w:rsidR="001A4DCC" w:rsidRPr="006E5904" w:rsidRDefault="00D63D58" w:rsidP="00D63D58">
      <w:pPr>
        <w:tabs>
          <w:tab w:val="left" w:pos="1560"/>
        </w:tabs>
        <w:spacing w:line="201" w:lineRule="exact"/>
        <w:ind w:left="2694" w:hanging="2061"/>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ab/>
      </w:r>
      <w:r w:rsidR="006D4D74" w:rsidRPr="006E5904">
        <w:rPr>
          <w:rFonts w:asciiTheme="majorBidi" w:eastAsia="ＭＳ 明朝" w:hAnsiTheme="majorBidi" w:cstheme="majorBidi"/>
          <w:snapToGrid w:val="0"/>
          <w:color w:val="000000" w:themeColor="text1"/>
          <w:kern w:val="2"/>
          <w:sz w:val="20"/>
          <w:szCs w:val="20"/>
        </w:rPr>
        <w:t>5.</w:t>
      </w:r>
      <w:r w:rsidR="000005C1" w:rsidRPr="006E5904">
        <w:rPr>
          <w:rFonts w:asciiTheme="majorBidi" w:eastAsia="ＭＳ 明朝" w:hAnsiTheme="majorBidi" w:cstheme="majorBidi"/>
          <w:snapToGrid w:val="0"/>
          <w:color w:val="000000" w:themeColor="text1"/>
          <w:kern w:val="2"/>
          <w:sz w:val="20"/>
          <w:szCs w:val="20"/>
        </w:rPr>
        <w:t>:</w:t>
      </w:r>
      <w:r w:rsidRPr="006E5904">
        <w:rPr>
          <w:rFonts w:asciiTheme="majorBidi" w:eastAsia="ＭＳ 明朝" w:hAnsiTheme="majorBidi" w:cstheme="majorBidi"/>
          <w:snapToGrid w:val="0"/>
          <w:color w:val="000000" w:themeColor="text1"/>
          <w:kern w:val="2"/>
          <w:sz w:val="20"/>
          <w:szCs w:val="20"/>
        </w:rPr>
        <w:tab/>
      </w:r>
      <w:r w:rsidR="00406C7C" w:rsidRPr="006E5904">
        <w:rPr>
          <w:rFonts w:asciiTheme="majorBidi" w:eastAsia="ＭＳ 明朝" w:hAnsiTheme="majorBidi" w:cstheme="majorBidi"/>
          <w:snapToGrid w:val="0"/>
          <w:color w:val="000000" w:themeColor="text1"/>
          <w:kern w:val="2"/>
          <w:sz w:val="20"/>
          <w:szCs w:val="20"/>
        </w:rPr>
        <w:t>Standard values in the</w:t>
      </w:r>
      <w:r w:rsidR="00406C7C" w:rsidRPr="006E5904">
        <w:rPr>
          <w:rFonts w:asciiTheme="majorBidi" w:hAnsiTheme="majorBidi" w:cstheme="majorBidi"/>
          <w:snapToGrid w:val="0"/>
          <w:kern w:val="2"/>
        </w:rPr>
        <w:t xml:space="preserve"> </w:t>
      </w:r>
      <w:r w:rsidR="00406C7C" w:rsidRPr="006E5904">
        <w:rPr>
          <w:rFonts w:asciiTheme="majorBidi" w:eastAsia="ＭＳ 明朝" w:hAnsiTheme="majorBidi" w:cstheme="majorBidi"/>
          <w:snapToGrid w:val="0"/>
          <w:color w:val="000000" w:themeColor="text1"/>
          <w:kern w:val="2"/>
          <w:sz w:val="20"/>
          <w:szCs w:val="20"/>
        </w:rPr>
        <w:t xml:space="preserve">General Survey of the Emissions of Air Pollutants and General </w:t>
      </w:r>
      <w:r w:rsidR="00816C01" w:rsidRPr="006E5904">
        <w:rPr>
          <w:rFonts w:asciiTheme="majorBidi" w:eastAsia="ＭＳ 明朝" w:hAnsiTheme="majorBidi" w:cstheme="majorBidi"/>
          <w:snapToGrid w:val="0"/>
          <w:color w:val="000000" w:themeColor="text1"/>
          <w:kern w:val="2"/>
          <w:sz w:val="20"/>
          <w:szCs w:val="20"/>
        </w:rPr>
        <w:t>E</w:t>
      </w:r>
      <w:r w:rsidR="00406C7C" w:rsidRPr="006E5904">
        <w:rPr>
          <w:rFonts w:asciiTheme="majorBidi" w:eastAsia="ＭＳ 明朝" w:hAnsiTheme="majorBidi" w:cstheme="majorBidi"/>
          <w:snapToGrid w:val="0"/>
          <w:color w:val="000000" w:themeColor="text1"/>
          <w:kern w:val="2"/>
          <w:sz w:val="20"/>
          <w:szCs w:val="20"/>
        </w:rPr>
        <w:t>nergy Statistics of Japan</w:t>
      </w:r>
    </w:p>
    <w:p w14:paraId="31FA7EAE" w14:textId="77777777" w:rsidR="001A4DCC" w:rsidRPr="006E5904" w:rsidRDefault="001A4DCC" w:rsidP="007C6EC3">
      <w:pPr>
        <w:spacing w:line="211" w:lineRule="exact"/>
        <w:rPr>
          <w:rFonts w:asciiTheme="majorBidi" w:hAnsiTheme="majorBidi" w:cstheme="majorBidi"/>
          <w:snapToGrid w:val="0"/>
          <w:color w:val="000000" w:themeColor="text1"/>
          <w:kern w:val="2"/>
          <w:sz w:val="20"/>
          <w:szCs w:val="20"/>
        </w:rPr>
      </w:pPr>
    </w:p>
    <w:p w14:paraId="71DA9873" w14:textId="77777777" w:rsidR="001A4DCC" w:rsidRPr="006E5904" w:rsidRDefault="00126D3B" w:rsidP="007C6EC3">
      <w:pPr>
        <w:spacing w:line="241" w:lineRule="exact"/>
        <w:ind w:left="421"/>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&lt;&lt;</w:t>
      </w:r>
      <w:r w:rsidR="00D65647" w:rsidRPr="006E5904">
        <w:rPr>
          <w:rFonts w:asciiTheme="majorBidi" w:eastAsia="Century" w:hAnsiTheme="majorBidi" w:cstheme="majorBidi"/>
          <w:snapToGrid w:val="0"/>
          <w:color w:val="000000" w:themeColor="text1"/>
          <w:kern w:val="2"/>
          <w:sz w:val="20"/>
          <w:szCs w:val="20"/>
        </w:rPr>
        <w:t>No.25</w:t>
      </w:r>
      <w:r w:rsidRPr="006E5904">
        <w:rPr>
          <w:rFonts w:asciiTheme="majorBidi" w:hAnsiTheme="majorBidi" w:cstheme="majorBidi"/>
          <w:snapToGrid w:val="0"/>
          <w:color w:val="000000" w:themeColor="text1"/>
          <w:kern w:val="2"/>
          <w:sz w:val="20"/>
          <w:szCs w:val="20"/>
        </w:rPr>
        <w:t>&gt;&gt;</w:t>
      </w:r>
    </w:p>
    <w:p w14:paraId="6A17594E" w14:textId="77777777" w:rsidR="001A4DCC" w:rsidRPr="006E5904" w:rsidRDefault="001A4DCC" w:rsidP="007C6EC3">
      <w:pPr>
        <w:spacing w:line="49" w:lineRule="exact"/>
        <w:rPr>
          <w:rFonts w:asciiTheme="majorBidi" w:hAnsiTheme="majorBidi" w:cstheme="majorBidi"/>
          <w:snapToGrid w:val="0"/>
          <w:color w:val="000000" w:themeColor="text1"/>
          <w:kern w:val="2"/>
          <w:sz w:val="20"/>
          <w:szCs w:val="20"/>
        </w:rPr>
      </w:pPr>
    </w:p>
    <w:p w14:paraId="1CC9E3F9" w14:textId="77777777" w:rsidR="001A4DCC" w:rsidRPr="006E5904" w:rsidRDefault="006D4D74" w:rsidP="007C6EC3">
      <w:pPr>
        <w:spacing w:line="201" w:lineRule="exact"/>
        <w:ind w:left="621"/>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1.</w:t>
      </w:r>
      <w:r w:rsidR="00406C7C" w:rsidRPr="006E5904">
        <w:rPr>
          <w:rFonts w:asciiTheme="majorBidi" w:eastAsia="ＭＳ 明朝" w:hAnsiTheme="majorBidi" w:cstheme="majorBidi"/>
          <w:snapToGrid w:val="0"/>
          <w:color w:val="000000" w:themeColor="text1"/>
          <w:kern w:val="2"/>
          <w:sz w:val="20"/>
          <w:szCs w:val="20"/>
        </w:rPr>
        <w:t xml:space="preserve"> </w:t>
      </w:r>
      <w:r w:rsidR="00E52F9C" w:rsidRPr="006E5904">
        <w:rPr>
          <w:rFonts w:asciiTheme="majorBidi" w:eastAsia="ＭＳ 明朝" w:hAnsiTheme="majorBidi" w:cstheme="majorBidi"/>
          <w:snapToGrid w:val="0"/>
          <w:color w:val="000000" w:themeColor="text1"/>
          <w:kern w:val="2"/>
          <w:sz w:val="20"/>
          <w:szCs w:val="20"/>
        </w:rPr>
        <w:t xml:space="preserve">Emission factor per unit lower heating value </w:t>
      </w:r>
      <w:r w:rsidRPr="006E5904">
        <w:rPr>
          <w:rFonts w:asciiTheme="majorBidi" w:eastAsia="ＭＳ 明朝" w:hAnsiTheme="majorBidi" w:cstheme="majorBidi"/>
          <w:snapToGrid w:val="0"/>
          <w:color w:val="000000" w:themeColor="text1"/>
          <w:kern w:val="2"/>
          <w:sz w:val="20"/>
          <w:szCs w:val="20"/>
        </w:rPr>
        <w:t>×</w:t>
      </w:r>
      <w:r w:rsidR="00E52F9C" w:rsidRPr="006E5904">
        <w:rPr>
          <w:rFonts w:asciiTheme="majorBidi" w:eastAsia="ＭＳ 明朝" w:hAnsiTheme="majorBidi" w:cstheme="majorBidi"/>
          <w:snapToGrid w:val="0"/>
          <w:color w:val="000000" w:themeColor="text1"/>
          <w:kern w:val="2"/>
          <w:sz w:val="20"/>
          <w:szCs w:val="20"/>
        </w:rPr>
        <w:t xml:space="preserve"> </w:t>
      </w:r>
      <w:r w:rsidRPr="006E5904">
        <w:rPr>
          <w:rFonts w:asciiTheme="majorBidi" w:eastAsia="ＭＳ 明朝" w:hAnsiTheme="majorBidi" w:cstheme="majorBidi"/>
          <w:snapToGrid w:val="0"/>
          <w:color w:val="000000" w:themeColor="text1"/>
          <w:kern w:val="2"/>
          <w:sz w:val="20"/>
          <w:szCs w:val="20"/>
        </w:rPr>
        <w:t>2.</w:t>
      </w:r>
      <w:r w:rsidR="00E52F9C" w:rsidRPr="006E5904">
        <w:rPr>
          <w:rFonts w:asciiTheme="majorBidi" w:eastAsia="ＭＳ 明朝" w:hAnsiTheme="majorBidi" w:cstheme="majorBidi"/>
          <w:snapToGrid w:val="0"/>
          <w:color w:val="000000" w:themeColor="text1"/>
          <w:kern w:val="2"/>
          <w:sz w:val="20"/>
          <w:szCs w:val="20"/>
        </w:rPr>
        <w:t xml:space="preserve"> higher heating value equivalent factor</w:t>
      </w:r>
    </w:p>
    <w:p w14:paraId="083B8ABF" w14:textId="77777777" w:rsidR="001A4DCC" w:rsidRPr="006E5904" w:rsidRDefault="001A4DCC" w:rsidP="007C6EC3">
      <w:pPr>
        <w:spacing w:line="35" w:lineRule="exact"/>
        <w:rPr>
          <w:rFonts w:asciiTheme="majorBidi" w:hAnsiTheme="majorBidi" w:cstheme="majorBidi"/>
          <w:snapToGrid w:val="0"/>
          <w:color w:val="000000" w:themeColor="text1"/>
          <w:kern w:val="2"/>
          <w:sz w:val="20"/>
          <w:szCs w:val="20"/>
        </w:rPr>
      </w:pPr>
    </w:p>
    <w:p w14:paraId="6F467935" w14:textId="77777777" w:rsidR="00E52F9C" w:rsidRPr="006E5904" w:rsidRDefault="00E52F9C" w:rsidP="00D63D58">
      <w:pPr>
        <w:tabs>
          <w:tab w:val="left" w:pos="1418"/>
        </w:tabs>
        <w:spacing w:line="247" w:lineRule="exact"/>
        <w:ind w:left="1701" w:hanging="1068"/>
        <w:rPr>
          <w:rFonts w:asciiTheme="majorBidi" w:eastAsia="ＭＳ 明朝"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Source:</w:t>
      </w:r>
      <w:r w:rsidR="00D63D58" w:rsidRPr="006E5904">
        <w:rPr>
          <w:rFonts w:asciiTheme="majorBidi" w:eastAsia="ＭＳ 明朝" w:hAnsiTheme="majorBidi" w:cstheme="majorBidi"/>
          <w:snapToGrid w:val="0"/>
          <w:color w:val="000000" w:themeColor="text1"/>
          <w:kern w:val="2"/>
          <w:sz w:val="20"/>
          <w:szCs w:val="20"/>
        </w:rPr>
        <w:tab/>
      </w:r>
      <w:r w:rsidR="000D0CEF" w:rsidRPr="006E5904">
        <w:rPr>
          <w:rFonts w:asciiTheme="majorBidi" w:eastAsia="ＭＳ 明朝" w:hAnsiTheme="majorBidi" w:cstheme="majorBidi"/>
          <w:snapToGrid w:val="0"/>
          <w:color w:val="000000" w:themeColor="text1"/>
          <w:kern w:val="2"/>
          <w:sz w:val="20"/>
          <w:szCs w:val="20"/>
        </w:rPr>
        <w:t>1.</w:t>
      </w:r>
      <w:r w:rsidR="00D63D58" w:rsidRPr="006E5904">
        <w:rPr>
          <w:rFonts w:asciiTheme="majorBidi" w:eastAsia="ＭＳ 明朝" w:hAnsiTheme="majorBidi" w:cstheme="majorBidi"/>
          <w:snapToGrid w:val="0"/>
          <w:color w:val="000000" w:themeColor="text1"/>
          <w:kern w:val="2"/>
          <w:sz w:val="20"/>
          <w:szCs w:val="20"/>
        </w:rPr>
        <w:tab/>
      </w:r>
      <w:r w:rsidRPr="006E5904">
        <w:rPr>
          <w:rFonts w:asciiTheme="majorBidi" w:eastAsia="ＭＳ 明朝" w:hAnsiTheme="majorBidi" w:cstheme="majorBidi"/>
          <w:snapToGrid w:val="0"/>
          <w:color w:val="000000" w:themeColor="text1"/>
          <w:kern w:val="2"/>
          <w:sz w:val="20"/>
          <w:szCs w:val="20"/>
        </w:rPr>
        <w:t xml:space="preserve">Values in </w:t>
      </w:r>
      <w:r w:rsidR="00D65647" w:rsidRPr="006E5904">
        <w:rPr>
          <w:rFonts w:asciiTheme="majorBidi" w:eastAsia="Century" w:hAnsiTheme="majorBidi" w:cstheme="majorBidi"/>
          <w:snapToGrid w:val="0"/>
          <w:color w:val="000000" w:themeColor="text1"/>
          <w:kern w:val="2"/>
          <w:sz w:val="20"/>
          <w:szCs w:val="20"/>
        </w:rPr>
        <w:t>p</w:t>
      </w:r>
      <w:r w:rsidR="000D0CEF" w:rsidRPr="006E5904">
        <w:rPr>
          <w:rFonts w:asciiTheme="majorBidi" w:eastAsia="Century" w:hAnsiTheme="majorBidi" w:cstheme="majorBidi"/>
          <w:snapToGrid w:val="0"/>
          <w:color w:val="000000" w:themeColor="text1"/>
          <w:kern w:val="2"/>
          <w:sz w:val="20"/>
          <w:szCs w:val="20"/>
        </w:rPr>
        <w:t xml:space="preserve"> </w:t>
      </w:r>
      <w:r w:rsidR="00D65647" w:rsidRPr="006E5904">
        <w:rPr>
          <w:rFonts w:asciiTheme="majorBidi" w:eastAsia="Century" w:hAnsiTheme="majorBidi" w:cstheme="majorBidi"/>
          <w:snapToGrid w:val="0"/>
          <w:color w:val="000000" w:themeColor="text1"/>
          <w:kern w:val="2"/>
          <w:sz w:val="20"/>
          <w:szCs w:val="20"/>
        </w:rPr>
        <w:t>1.35</w:t>
      </w:r>
      <w:r w:rsidR="000005C1" w:rsidRPr="006E5904">
        <w:rPr>
          <w:rFonts w:asciiTheme="majorBidi" w:hAnsiTheme="majorBidi" w:cstheme="majorBidi"/>
          <w:snapToGrid w:val="0"/>
          <w:color w:val="000000" w:themeColor="text1"/>
          <w:kern w:val="2"/>
          <w:sz w:val="20"/>
          <w:szCs w:val="20"/>
        </w:rPr>
        <w:t>,</w:t>
      </w:r>
      <w:r w:rsidR="00D65647" w:rsidRPr="006E5904">
        <w:rPr>
          <w:rFonts w:asciiTheme="majorBidi" w:eastAsia="Century" w:hAnsiTheme="majorBidi" w:cstheme="majorBidi"/>
          <w:snapToGrid w:val="0"/>
          <w:color w:val="000000" w:themeColor="text1"/>
          <w:kern w:val="2"/>
          <w:sz w:val="20"/>
          <w:szCs w:val="20"/>
        </w:rPr>
        <w:t xml:space="preserve"> Table</w:t>
      </w:r>
      <w:r w:rsidR="000005C1" w:rsidRPr="006E5904">
        <w:rPr>
          <w:rFonts w:asciiTheme="majorBidi" w:hAnsiTheme="majorBidi" w:cstheme="majorBidi"/>
          <w:snapToGrid w:val="0"/>
          <w:color w:val="000000" w:themeColor="text1"/>
          <w:kern w:val="2"/>
          <w:sz w:val="20"/>
          <w:szCs w:val="20"/>
        </w:rPr>
        <w:t xml:space="preserve"> </w:t>
      </w:r>
      <w:r w:rsidR="00D65647" w:rsidRPr="006E5904">
        <w:rPr>
          <w:rFonts w:asciiTheme="majorBidi" w:eastAsia="Century" w:hAnsiTheme="majorBidi" w:cstheme="majorBidi"/>
          <w:snapToGrid w:val="0"/>
          <w:color w:val="000000" w:themeColor="text1"/>
          <w:kern w:val="2"/>
          <w:sz w:val="20"/>
          <w:szCs w:val="20"/>
        </w:rPr>
        <w:t xml:space="preserve">1-7 </w:t>
      </w:r>
      <w:r w:rsidRPr="006E5904">
        <w:rPr>
          <w:rFonts w:asciiTheme="majorBidi" w:hAnsiTheme="majorBidi" w:cstheme="majorBidi"/>
          <w:snapToGrid w:val="0"/>
          <w:color w:val="000000" w:themeColor="text1"/>
          <w:kern w:val="2"/>
          <w:sz w:val="20"/>
          <w:szCs w:val="20"/>
        </w:rPr>
        <w:t xml:space="preserve">in </w:t>
      </w:r>
      <w:r w:rsidR="00816C01" w:rsidRPr="006E5904">
        <w:rPr>
          <w:rFonts w:asciiTheme="majorBidi" w:hAnsiTheme="majorBidi" w:cstheme="majorBidi"/>
          <w:snapToGrid w:val="0"/>
          <w:color w:val="000000" w:themeColor="text1"/>
          <w:kern w:val="2"/>
          <w:sz w:val="20"/>
          <w:szCs w:val="20"/>
        </w:rPr>
        <w:t xml:space="preserve">the </w:t>
      </w:r>
      <w:r w:rsidRPr="006E5904">
        <w:rPr>
          <w:rFonts w:asciiTheme="majorBidi" w:hAnsiTheme="majorBidi" w:cstheme="majorBidi"/>
          <w:snapToGrid w:val="0"/>
          <w:color w:val="000000" w:themeColor="text1"/>
          <w:kern w:val="2"/>
          <w:sz w:val="20"/>
          <w:szCs w:val="20"/>
        </w:rPr>
        <w:t>Revised 1996 IPCC Guidelines,</w:t>
      </w:r>
      <w:r w:rsidR="00D430B5" w:rsidRPr="006E5904">
        <w:rPr>
          <w:rFonts w:asciiTheme="majorBidi" w:hAnsiTheme="majorBidi" w:cstheme="majorBidi"/>
          <w:snapToGrid w:val="0"/>
          <w:color w:val="000000" w:themeColor="text1"/>
          <w:kern w:val="2"/>
          <w:sz w:val="20"/>
          <w:szCs w:val="20"/>
        </w:rPr>
        <w:t xml:space="preserve"> Reference Manual</w:t>
      </w:r>
    </w:p>
    <w:p w14:paraId="7DA4CC74" w14:textId="77777777" w:rsidR="001A4DCC" w:rsidRPr="006E5904" w:rsidRDefault="00D63D58" w:rsidP="00D63D58">
      <w:pPr>
        <w:tabs>
          <w:tab w:val="left" w:pos="1418"/>
        </w:tabs>
        <w:spacing w:line="247" w:lineRule="exact"/>
        <w:ind w:left="1701" w:hanging="1068"/>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0"/>
          <w:szCs w:val="20"/>
        </w:rPr>
        <w:tab/>
      </w:r>
      <w:r w:rsidR="000D0CEF" w:rsidRPr="006E5904">
        <w:rPr>
          <w:rFonts w:asciiTheme="majorBidi" w:eastAsia="ＭＳ 明朝" w:hAnsiTheme="majorBidi" w:cstheme="majorBidi"/>
          <w:snapToGrid w:val="0"/>
          <w:color w:val="000000" w:themeColor="text1"/>
          <w:kern w:val="2"/>
          <w:sz w:val="20"/>
          <w:szCs w:val="20"/>
        </w:rPr>
        <w:t>2.</w:t>
      </w:r>
      <w:r w:rsidRPr="006E5904">
        <w:rPr>
          <w:rFonts w:asciiTheme="majorBidi" w:eastAsia="ＭＳ 明朝" w:hAnsiTheme="majorBidi" w:cstheme="majorBidi"/>
          <w:snapToGrid w:val="0"/>
          <w:color w:val="000000" w:themeColor="text1"/>
          <w:kern w:val="2"/>
          <w:sz w:val="20"/>
          <w:szCs w:val="20"/>
        </w:rPr>
        <w:tab/>
      </w:r>
      <w:r w:rsidR="003A175B" w:rsidRPr="006E5904">
        <w:rPr>
          <w:rFonts w:asciiTheme="majorBidi" w:eastAsia="ＭＳ 明朝" w:hAnsiTheme="majorBidi" w:cstheme="majorBidi"/>
          <w:snapToGrid w:val="0"/>
          <w:color w:val="000000" w:themeColor="text1"/>
          <w:kern w:val="2"/>
          <w:sz w:val="20"/>
          <w:szCs w:val="20"/>
        </w:rPr>
        <w:t>Values set by the Greenhouse Gas Inventory Office of Japan (</w:t>
      </w:r>
      <w:r w:rsidR="00D430B5" w:rsidRPr="006E5904">
        <w:rPr>
          <w:rFonts w:asciiTheme="majorBidi" w:eastAsia="ＭＳ 明朝" w:hAnsiTheme="majorBidi" w:cstheme="majorBidi"/>
          <w:snapToGrid w:val="0"/>
          <w:color w:val="000000" w:themeColor="text1"/>
          <w:kern w:val="2"/>
          <w:sz w:val="20"/>
          <w:szCs w:val="20"/>
        </w:rPr>
        <w:t xml:space="preserve">kerosene and coal: </w:t>
      </w:r>
      <w:r w:rsidR="00D65647" w:rsidRPr="006E5904">
        <w:rPr>
          <w:rFonts w:asciiTheme="majorBidi" w:eastAsia="Century" w:hAnsiTheme="majorBidi" w:cstheme="majorBidi"/>
          <w:snapToGrid w:val="0"/>
          <w:color w:val="000000" w:themeColor="text1"/>
          <w:kern w:val="2"/>
          <w:sz w:val="20"/>
          <w:szCs w:val="20"/>
        </w:rPr>
        <w:t>0.95</w:t>
      </w:r>
      <w:r w:rsidR="00D430B5" w:rsidRPr="006E5904">
        <w:rPr>
          <w:rFonts w:asciiTheme="majorBidi" w:hAnsiTheme="majorBidi" w:cstheme="majorBidi"/>
          <w:snapToGrid w:val="0"/>
          <w:color w:val="000000" w:themeColor="text1"/>
          <w:kern w:val="2"/>
          <w:sz w:val="20"/>
          <w:szCs w:val="20"/>
        </w:rPr>
        <w:t xml:space="preserve">, </w:t>
      </w:r>
      <w:r w:rsidR="00D65647" w:rsidRPr="006E5904">
        <w:rPr>
          <w:rFonts w:asciiTheme="majorBidi" w:eastAsia="Century" w:hAnsiTheme="majorBidi" w:cstheme="majorBidi"/>
          <w:snapToGrid w:val="0"/>
          <w:color w:val="000000" w:themeColor="text1"/>
          <w:kern w:val="2"/>
          <w:sz w:val="20"/>
          <w:szCs w:val="20"/>
        </w:rPr>
        <w:t>LPG</w:t>
      </w:r>
      <w:r w:rsidR="00D430B5" w:rsidRPr="006E5904">
        <w:rPr>
          <w:rFonts w:asciiTheme="majorBidi" w:hAnsiTheme="majorBidi" w:cstheme="majorBidi"/>
          <w:snapToGrid w:val="0"/>
          <w:color w:val="000000" w:themeColor="text1"/>
          <w:kern w:val="2"/>
          <w:sz w:val="20"/>
          <w:szCs w:val="20"/>
        </w:rPr>
        <w:t xml:space="preserve"> and city gas: </w:t>
      </w:r>
      <w:r w:rsidR="00D65647" w:rsidRPr="006E5904">
        <w:rPr>
          <w:rFonts w:asciiTheme="majorBidi" w:eastAsia="Century" w:hAnsiTheme="majorBidi" w:cstheme="majorBidi"/>
          <w:snapToGrid w:val="0"/>
          <w:color w:val="000000" w:themeColor="text1"/>
          <w:kern w:val="2"/>
          <w:sz w:val="20"/>
          <w:szCs w:val="20"/>
        </w:rPr>
        <w:t>0.9</w:t>
      </w:r>
      <w:r w:rsidR="00D430B5" w:rsidRPr="006E5904">
        <w:rPr>
          <w:rFonts w:asciiTheme="majorBidi" w:hAnsiTheme="majorBidi" w:cstheme="majorBidi"/>
          <w:snapToGrid w:val="0"/>
          <w:color w:val="000000" w:themeColor="text1"/>
          <w:kern w:val="2"/>
          <w:sz w:val="20"/>
          <w:szCs w:val="20"/>
        </w:rPr>
        <w:t>)</w:t>
      </w:r>
    </w:p>
    <w:p w14:paraId="3644750E"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7B4B57C0"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14724D66" w14:textId="77777777" w:rsidR="001A4DCC" w:rsidRPr="006E5904" w:rsidRDefault="001A4DCC" w:rsidP="007C6EC3">
      <w:pPr>
        <w:spacing w:line="373" w:lineRule="exact"/>
        <w:rPr>
          <w:rFonts w:asciiTheme="majorBidi" w:hAnsiTheme="majorBidi" w:cstheme="majorBidi"/>
          <w:snapToGrid w:val="0"/>
          <w:color w:val="000000" w:themeColor="text1"/>
          <w:kern w:val="2"/>
          <w:sz w:val="20"/>
          <w:szCs w:val="20"/>
        </w:rPr>
      </w:pPr>
    </w:p>
    <w:p w14:paraId="00100438" w14:textId="77777777" w:rsidR="001A4DCC" w:rsidRPr="006E5904" w:rsidRDefault="00AF22B0" w:rsidP="007C6EC3">
      <w:pPr>
        <w:tabs>
          <w:tab w:val="left" w:pos="501"/>
        </w:tabs>
        <w:spacing w:line="253" w:lineRule="exact"/>
        <w:ind w:left="501" w:hanging="501"/>
        <w:rPr>
          <w:rFonts w:asciiTheme="majorBidi" w:eastAsia="Century" w:hAnsiTheme="majorBidi" w:cstheme="majorBidi"/>
          <w:snapToGrid w:val="0"/>
          <w:color w:val="000000" w:themeColor="text1"/>
          <w:kern w:val="2"/>
          <w:sz w:val="21"/>
          <w:szCs w:val="21"/>
        </w:rPr>
      </w:pPr>
      <w:r w:rsidRPr="006E5904">
        <w:rPr>
          <w:rFonts w:asciiTheme="majorBidi" w:eastAsia="Century" w:hAnsiTheme="majorBidi" w:cstheme="majorBidi"/>
          <w:snapToGrid w:val="0"/>
          <w:color w:val="000000" w:themeColor="text1"/>
          <w:kern w:val="2"/>
          <w:sz w:val="21"/>
          <w:szCs w:val="21"/>
        </w:rPr>
        <w:t>(4)</w:t>
      </w:r>
      <w:r w:rsidRPr="006E5904">
        <w:rPr>
          <w:rFonts w:asciiTheme="majorBidi" w:eastAsia="Century" w:hAnsiTheme="majorBidi" w:cstheme="majorBidi"/>
          <w:snapToGrid w:val="0"/>
          <w:color w:val="000000" w:themeColor="text1"/>
          <w:kern w:val="2"/>
          <w:sz w:val="21"/>
          <w:szCs w:val="21"/>
        </w:rPr>
        <w:tab/>
      </w:r>
      <w:r w:rsidR="00981CCC" w:rsidRPr="006E5904">
        <w:rPr>
          <w:rFonts w:asciiTheme="majorBidi" w:hAnsiTheme="majorBidi" w:cstheme="majorBidi"/>
          <w:snapToGrid w:val="0"/>
          <w:color w:val="000000" w:themeColor="text1"/>
          <w:kern w:val="2"/>
          <w:sz w:val="21"/>
          <w:szCs w:val="21"/>
        </w:rPr>
        <w:t>Amount of activity</w:t>
      </w:r>
    </w:p>
    <w:p w14:paraId="017E9ABC" w14:textId="77777777" w:rsidR="001A4DCC" w:rsidRPr="006E5904" w:rsidRDefault="001A4DCC" w:rsidP="007C6EC3">
      <w:pPr>
        <w:spacing w:line="150" w:lineRule="exact"/>
        <w:rPr>
          <w:rFonts w:asciiTheme="majorBidi" w:eastAsia="Century" w:hAnsiTheme="majorBidi" w:cstheme="majorBidi"/>
          <w:snapToGrid w:val="0"/>
          <w:color w:val="000000" w:themeColor="text1"/>
          <w:kern w:val="2"/>
          <w:sz w:val="21"/>
          <w:szCs w:val="21"/>
        </w:rPr>
      </w:pPr>
    </w:p>
    <w:p w14:paraId="7102CF39" w14:textId="77777777" w:rsidR="001A4DCC" w:rsidRPr="006E5904" w:rsidRDefault="00B75D2D" w:rsidP="00EC3910">
      <w:pPr>
        <w:pStyle w:val="Body"/>
        <w:rPr>
          <w:sz w:val="20"/>
          <w:szCs w:val="20"/>
        </w:rPr>
      </w:pPr>
      <w:r w:rsidRPr="006E5904">
        <w:t xml:space="preserve">The amount of activity is the amount of fuel used in each type of facilities, etc. Determine the amount of activity based on the </w:t>
      </w:r>
      <w:r w:rsidR="000005C1" w:rsidRPr="006E5904">
        <w:t xml:space="preserve">used </w:t>
      </w:r>
      <w:r w:rsidRPr="006E5904">
        <w:t xml:space="preserve">amount of raw fuel in </w:t>
      </w:r>
      <w:r w:rsidR="00904219" w:rsidRPr="006E5904">
        <w:t>facilities generating smoke based on the Air Pollution Control Act, records of business activities, etc.</w:t>
      </w:r>
    </w:p>
    <w:p w14:paraId="13D4BCA8" w14:textId="77777777" w:rsidR="001A4DCC" w:rsidRPr="006E5904" w:rsidRDefault="001A4DCC" w:rsidP="007C6EC3">
      <w:pPr>
        <w:spacing w:line="151" w:lineRule="exact"/>
        <w:rPr>
          <w:rFonts w:asciiTheme="majorBidi" w:hAnsiTheme="majorBidi" w:cstheme="majorBidi"/>
          <w:snapToGrid w:val="0"/>
          <w:color w:val="000000" w:themeColor="text1"/>
          <w:kern w:val="2"/>
          <w:sz w:val="20"/>
          <w:szCs w:val="20"/>
        </w:rPr>
      </w:pPr>
    </w:p>
    <w:p w14:paraId="635633FF" w14:textId="56E9ADFB" w:rsidR="001A4DCC" w:rsidRPr="006E5904" w:rsidRDefault="00557963" w:rsidP="00EC3910">
      <w:pPr>
        <w:pStyle w:val="Body"/>
        <w:rPr>
          <w:sz w:val="20"/>
          <w:szCs w:val="20"/>
        </w:rPr>
      </w:pPr>
      <w:r w:rsidRPr="006E5904">
        <w:t xml:space="preserve">If it is difficult to determine in detail the amount of fuel used in </w:t>
      </w:r>
      <w:r w:rsidR="000D0CEF" w:rsidRPr="006E5904">
        <w:t>"</w:t>
      </w:r>
      <w:r w:rsidRPr="006E5904">
        <w:t>cooking stove, water heater, and stove for business use and other machines/appliances used by business</w:t>
      </w:r>
      <w:r w:rsidR="002F5143" w:rsidRPr="006E5904">
        <w:t xml:space="preserve"> operators</w:t>
      </w:r>
      <w:r w:rsidRPr="006E5904">
        <w:t xml:space="preserve"> for business activities,</w:t>
      </w:r>
      <w:r w:rsidR="000D0CEF" w:rsidRPr="006E5904">
        <w:t>"</w:t>
      </w:r>
      <w:r w:rsidRPr="006E5904">
        <w:t xml:space="preserve"> estimate the amount by multiplying the amount of fuel used per hour by the estimated </w:t>
      </w:r>
      <w:r w:rsidR="00887419" w:rsidRPr="006E5904">
        <w:t xml:space="preserve">number of </w:t>
      </w:r>
      <w:r w:rsidRPr="006E5904">
        <w:t xml:space="preserve">operating </w:t>
      </w:r>
      <w:r w:rsidR="00887419" w:rsidRPr="006E5904">
        <w:t>hours</w:t>
      </w:r>
      <w:r w:rsidRPr="006E5904">
        <w:t xml:space="preserve"> or by other means. </w:t>
      </w:r>
      <w:r w:rsidR="003F63FF" w:rsidRPr="006E5904">
        <w:t xml:space="preserve">In this </w:t>
      </w:r>
      <w:r w:rsidR="00816C01" w:rsidRPr="006E5904">
        <w:t>case</w:t>
      </w:r>
      <w:r w:rsidR="003F63FF" w:rsidRPr="006E5904">
        <w:t xml:space="preserve">, </w:t>
      </w:r>
      <w:r w:rsidR="00816C01" w:rsidRPr="006E5904">
        <w:t xml:space="preserve">it is acceptable to calculate </w:t>
      </w:r>
      <w:r w:rsidR="003F63FF" w:rsidRPr="006E5904">
        <w:t>the amount of fuel used</w:t>
      </w:r>
      <w:r w:rsidR="00816C01" w:rsidRPr="006E5904">
        <w:t xml:space="preserve"> to only one significant figure</w:t>
      </w:r>
      <w:r w:rsidR="0039724E" w:rsidRPr="006E5904">
        <w:t>.</w:t>
      </w:r>
    </w:p>
    <w:p w14:paraId="7D15BBF6" w14:textId="77777777" w:rsidR="001A4DCC" w:rsidRPr="006E5904" w:rsidRDefault="001A4DCC" w:rsidP="007C6EC3">
      <w:pPr>
        <w:spacing w:line="152" w:lineRule="exact"/>
        <w:rPr>
          <w:rFonts w:asciiTheme="majorBidi" w:hAnsiTheme="majorBidi" w:cstheme="majorBidi"/>
          <w:snapToGrid w:val="0"/>
          <w:color w:val="000000" w:themeColor="text1"/>
          <w:kern w:val="2"/>
          <w:sz w:val="20"/>
          <w:szCs w:val="20"/>
        </w:rPr>
      </w:pPr>
    </w:p>
    <w:p w14:paraId="45D8D603" w14:textId="77777777" w:rsidR="001A4DCC" w:rsidRPr="006E5904" w:rsidRDefault="00FA5907" w:rsidP="00EC3910">
      <w:pPr>
        <w:pStyle w:val="Body"/>
        <w:rPr>
          <w:sz w:val="20"/>
          <w:szCs w:val="20"/>
        </w:rPr>
      </w:pPr>
      <w:r w:rsidRPr="006E5904">
        <w:t xml:space="preserve">Emissions from </w:t>
      </w:r>
      <w:r w:rsidR="00816C01" w:rsidRPr="006E5904">
        <w:t xml:space="preserve">use of </w:t>
      </w:r>
      <w:r w:rsidRPr="006E5904">
        <w:t>fuel in a furnace not listed in this table are not reportable under the calculation, report, and disclosure system.</w:t>
      </w:r>
    </w:p>
    <w:p w14:paraId="2A96FE7E"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7DADF399"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15672DE5" w14:textId="77777777" w:rsidR="001A4DCC" w:rsidRPr="006E5904" w:rsidRDefault="00B22661" w:rsidP="005F2390">
      <w:pPr>
        <w:tabs>
          <w:tab w:val="left" w:pos="180"/>
        </w:tabs>
        <w:spacing w:line="211" w:lineRule="exact"/>
        <w:jc w:val="center"/>
        <w:rPr>
          <w:rFonts w:asciiTheme="majorBidi" w:hAnsiTheme="majorBidi" w:cstheme="majorBidi"/>
          <w:snapToGrid w:val="0"/>
          <w:color w:val="000000" w:themeColor="text1"/>
          <w:kern w:val="2"/>
          <w:sz w:val="20"/>
          <w:szCs w:val="20"/>
        </w:rPr>
      </w:pPr>
      <w:r w:rsidRPr="006E5904">
        <w:rPr>
          <w:rFonts w:asciiTheme="majorBidi" w:hAnsiTheme="majorBidi" w:cstheme="majorBidi"/>
          <w:snapToGrid w:val="0"/>
          <w:color w:val="000000" w:themeColor="text1"/>
          <w:kern w:val="2"/>
        </w:rPr>
        <w:br w:type="page"/>
      </w:r>
    </w:p>
    <w:p w14:paraId="325860AA" w14:textId="77777777" w:rsidR="001A4DCC" w:rsidRPr="006E5904" w:rsidRDefault="00351105" w:rsidP="007C6EC3">
      <w:pPr>
        <w:spacing w:line="242" w:lineRule="exact"/>
        <w:jc w:val="center"/>
        <w:rPr>
          <w:rFonts w:asciiTheme="majorBidi" w:hAnsiTheme="majorBidi" w:cstheme="majorBidi"/>
          <w:snapToGrid w:val="0"/>
          <w:color w:val="000000" w:themeColor="text1"/>
          <w:kern w:val="2"/>
          <w:sz w:val="16"/>
          <w:szCs w:val="16"/>
        </w:rPr>
      </w:pPr>
      <w:r w:rsidRPr="006E5904">
        <w:rPr>
          <w:rFonts w:asciiTheme="majorBidi" w:eastAsia="ＭＳ ゴシック" w:hAnsiTheme="majorBidi" w:cstheme="majorBidi"/>
          <w:snapToGrid w:val="0"/>
          <w:color w:val="000000" w:themeColor="text1"/>
          <w:kern w:val="2"/>
          <w:sz w:val="18"/>
          <w:szCs w:val="18"/>
        </w:rPr>
        <w:lastRenderedPageBreak/>
        <w:t xml:space="preserve">(Reference) </w:t>
      </w:r>
      <w:r w:rsidR="00492EE2" w:rsidRPr="006E5904">
        <w:rPr>
          <w:rFonts w:asciiTheme="majorBidi" w:eastAsia="ＭＳ ゴシック" w:hAnsiTheme="majorBidi" w:cstheme="majorBidi"/>
          <w:snapToGrid w:val="0"/>
          <w:color w:val="000000" w:themeColor="text1"/>
          <w:kern w:val="2"/>
          <w:sz w:val="18"/>
          <w:szCs w:val="18"/>
        </w:rPr>
        <w:t>Chart of gas emissions to be calculated for different</w:t>
      </w:r>
      <w:r w:rsidR="00D355A5" w:rsidRPr="006E5904">
        <w:rPr>
          <w:rFonts w:asciiTheme="majorBidi" w:eastAsia="ＭＳ ゴシック" w:hAnsiTheme="majorBidi" w:cstheme="majorBidi"/>
          <w:snapToGrid w:val="0"/>
          <w:color w:val="000000" w:themeColor="text1"/>
          <w:kern w:val="2"/>
          <w:sz w:val="18"/>
          <w:szCs w:val="18"/>
        </w:rPr>
        <w:t xml:space="preserve"> types of</w:t>
      </w:r>
      <w:r w:rsidR="00492EE2" w:rsidRPr="006E5904">
        <w:rPr>
          <w:rFonts w:asciiTheme="majorBidi" w:eastAsia="ＭＳ ゴシック" w:hAnsiTheme="majorBidi" w:cstheme="majorBidi"/>
          <w:snapToGrid w:val="0"/>
          <w:color w:val="000000" w:themeColor="text1"/>
          <w:kern w:val="2"/>
          <w:sz w:val="18"/>
          <w:szCs w:val="18"/>
        </w:rPr>
        <w:t xml:space="preserve"> facilities, etc. and different fuel types </w:t>
      </w:r>
      <w:r w:rsidR="00D65647" w:rsidRPr="006E5904">
        <w:rPr>
          <w:rFonts w:asciiTheme="majorBidi" w:eastAsia="Arial" w:hAnsiTheme="majorBidi" w:cstheme="majorBidi"/>
          <w:snapToGrid w:val="0"/>
          <w:color w:val="000000" w:themeColor="text1"/>
          <w:kern w:val="2"/>
          <w:sz w:val="18"/>
          <w:szCs w:val="18"/>
        </w:rPr>
        <w:t>(1/3)</w:t>
      </w:r>
    </w:p>
    <w:tbl>
      <w:tblPr>
        <w:tblW w:w="0" w:type="auto"/>
        <w:tblInd w:w="70" w:type="dxa"/>
        <w:tblLayout w:type="fixed"/>
        <w:tblCellMar>
          <w:left w:w="0" w:type="dxa"/>
          <w:right w:w="0" w:type="dxa"/>
        </w:tblCellMar>
        <w:tblLook w:val="04A0" w:firstRow="1" w:lastRow="0" w:firstColumn="1" w:lastColumn="0" w:noHBand="0" w:noVBand="1"/>
      </w:tblPr>
      <w:tblGrid>
        <w:gridCol w:w="1460"/>
        <w:gridCol w:w="120"/>
        <w:gridCol w:w="2580"/>
        <w:gridCol w:w="2400"/>
        <w:gridCol w:w="1160"/>
        <w:gridCol w:w="1200"/>
        <w:gridCol w:w="30"/>
      </w:tblGrid>
      <w:tr w:rsidR="00027411" w:rsidRPr="006E5904" w14:paraId="0BA42420" w14:textId="77777777" w:rsidTr="002F36DB">
        <w:trPr>
          <w:trHeight w:val="250"/>
        </w:trPr>
        <w:tc>
          <w:tcPr>
            <w:tcW w:w="4160" w:type="dxa"/>
            <w:gridSpan w:val="3"/>
            <w:tcBorders>
              <w:top w:val="single" w:sz="8" w:space="0" w:color="auto"/>
              <w:left w:val="single" w:sz="8" w:space="0" w:color="auto"/>
              <w:bottom w:val="single" w:sz="8" w:space="0" w:color="auto"/>
              <w:right w:val="single" w:sz="8" w:space="0" w:color="auto"/>
            </w:tcBorders>
          </w:tcPr>
          <w:p w14:paraId="038135A0" w14:textId="77777777" w:rsidR="00027411" w:rsidRPr="006E5904" w:rsidRDefault="008F1CE0"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Facility type</w:t>
            </w:r>
          </w:p>
        </w:tc>
        <w:tc>
          <w:tcPr>
            <w:tcW w:w="2400" w:type="dxa"/>
            <w:tcBorders>
              <w:top w:val="single" w:sz="8" w:space="0" w:color="auto"/>
              <w:bottom w:val="single" w:sz="8" w:space="0" w:color="auto"/>
              <w:right w:val="single" w:sz="8" w:space="0" w:color="auto"/>
            </w:tcBorders>
          </w:tcPr>
          <w:p w14:paraId="0EF2E2C4" w14:textId="77777777" w:rsidR="00027411" w:rsidRPr="006E5904" w:rsidRDefault="00D355A5"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Fuel typ</w:t>
            </w:r>
            <w:r w:rsidR="008F1CE0" w:rsidRPr="006E5904">
              <w:rPr>
                <w:rFonts w:asciiTheme="majorBidi" w:eastAsia="ＭＳ 明朝" w:hAnsiTheme="majorBidi" w:cstheme="majorBidi"/>
                <w:snapToGrid w:val="0"/>
                <w:color w:val="000000" w:themeColor="text1"/>
                <w:kern w:val="2"/>
                <w:sz w:val="18"/>
                <w:szCs w:val="18"/>
              </w:rPr>
              <w:t>e</w:t>
            </w:r>
          </w:p>
        </w:tc>
        <w:tc>
          <w:tcPr>
            <w:tcW w:w="1160" w:type="dxa"/>
            <w:tcBorders>
              <w:top w:val="single" w:sz="8" w:space="0" w:color="auto"/>
              <w:bottom w:val="single" w:sz="8" w:space="0" w:color="auto"/>
              <w:right w:val="single" w:sz="8" w:space="0" w:color="auto"/>
            </w:tcBorders>
          </w:tcPr>
          <w:p w14:paraId="16F2300E" w14:textId="77777777" w:rsidR="00027411" w:rsidRPr="006E5904" w:rsidRDefault="00027411" w:rsidP="005B0529">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18"/>
                <w:szCs w:val="18"/>
              </w:rPr>
              <w:t>CH</w:t>
            </w:r>
            <w:r w:rsidR="004B388A" w:rsidRPr="006E5904">
              <w:rPr>
                <w:rFonts w:asciiTheme="majorBidi" w:eastAsia="Century" w:hAnsiTheme="majorBidi" w:cstheme="majorBidi"/>
                <w:snapToGrid w:val="0"/>
                <w:color w:val="000000" w:themeColor="text1"/>
                <w:kern w:val="2"/>
                <w:sz w:val="12"/>
                <w:szCs w:val="12"/>
              </w:rPr>
              <w:t>4</w:t>
            </w:r>
          </w:p>
        </w:tc>
        <w:tc>
          <w:tcPr>
            <w:tcW w:w="1200" w:type="dxa"/>
            <w:tcBorders>
              <w:top w:val="single" w:sz="8" w:space="0" w:color="auto"/>
              <w:bottom w:val="single" w:sz="8" w:space="0" w:color="auto"/>
              <w:right w:val="single" w:sz="8" w:space="0" w:color="auto"/>
            </w:tcBorders>
          </w:tcPr>
          <w:p w14:paraId="642A3B10" w14:textId="77777777" w:rsidR="00027411" w:rsidRPr="006E5904" w:rsidRDefault="00027411" w:rsidP="005B0529">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18"/>
                <w:szCs w:val="18"/>
              </w:rPr>
              <w:t>N</w:t>
            </w:r>
            <w:r w:rsidRPr="006E5904">
              <w:rPr>
                <w:rFonts w:asciiTheme="majorBidi" w:eastAsia="Century" w:hAnsiTheme="majorBidi" w:cstheme="majorBidi"/>
                <w:snapToGrid w:val="0"/>
                <w:color w:val="000000" w:themeColor="text1"/>
                <w:kern w:val="2"/>
                <w:sz w:val="12"/>
                <w:szCs w:val="12"/>
              </w:rPr>
              <w:t>2</w:t>
            </w:r>
            <w:r w:rsidRPr="006E5904">
              <w:rPr>
                <w:rFonts w:asciiTheme="majorBidi" w:eastAsia="Century" w:hAnsiTheme="majorBidi" w:cstheme="majorBidi"/>
                <w:snapToGrid w:val="0"/>
                <w:color w:val="000000" w:themeColor="text1"/>
                <w:kern w:val="2"/>
                <w:sz w:val="18"/>
                <w:szCs w:val="18"/>
              </w:rPr>
              <w:t>O</w:t>
            </w:r>
          </w:p>
        </w:tc>
        <w:tc>
          <w:tcPr>
            <w:tcW w:w="30" w:type="dxa"/>
          </w:tcPr>
          <w:p w14:paraId="4328B492" w14:textId="77777777" w:rsidR="00027411" w:rsidRPr="006E5904" w:rsidRDefault="00027411" w:rsidP="005B0529">
            <w:pPr>
              <w:rPr>
                <w:rFonts w:asciiTheme="majorBidi" w:hAnsiTheme="majorBidi" w:cstheme="majorBidi"/>
                <w:snapToGrid w:val="0"/>
                <w:color w:val="000000" w:themeColor="text1"/>
                <w:kern w:val="2"/>
                <w:sz w:val="1"/>
                <w:szCs w:val="1"/>
              </w:rPr>
            </w:pPr>
          </w:p>
        </w:tc>
      </w:tr>
      <w:tr w:rsidR="00F14026" w:rsidRPr="006E5904" w14:paraId="73B76D7A" w14:textId="77777777" w:rsidTr="002F36DB">
        <w:trPr>
          <w:trHeight w:val="204"/>
        </w:trPr>
        <w:tc>
          <w:tcPr>
            <w:tcW w:w="1580" w:type="dxa"/>
            <w:gridSpan w:val="2"/>
            <w:vMerge w:val="restart"/>
            <w:tcBorders>
              <w:left w:val="single" w:sz="8" w:space="0" w:color="auto"/>
              <w:right w:val="single" w:sz="8" w:space="0" w:color="auto"/>
            </w:tcBorders>
          </w:tcPr>
          <w:p w14:paraId="330AA65C" w14:textId="77777777" w:rsidR="00F14026" w:rsidRPr="006E5904" w:rsidRDefault="008F1CE0" w:rsidP="005B0529">
            <w:pPr>
              <w:rPr>
                <w:rFonts w:asciiTheme="majorBidi" w:hAnsiTheme="majorBidi" w:cstheme="majorBidi"/>
                <w:snapToGrid w:val="0"/>
                <w:color w:val="000000" w:themeColor="text1"/>
                <w:kern w:val="2"/>
                <w:sz w:val="17"/>
                <w:szCs w:val="17"/>
              </w:rPr>
            </w:pPr>
            <w:r w:rsidRPr="006E5904">
              <w:rPr>
                <w:rFonts w:asciiTheme="majorBidi" w:eastAsia="ＭＳ 明朝" w:hAnsiTheme="majorBidi" w:cstheme="majorBidi"/>
                <w:snapToGrid w:val="0"/>
                <w:color w:val="000000" w:themeColor="text1"/>
                <w:kern w:val="2"/>
                <w:sz w:val="18"/>
                <w:szCs w:val="18"/>
              </w:rPr>
              <w:t>Boiler</w:t>
            </w:r>
          </w:p>
        </w:tc>
        <w:tc>
          <w:tcPr>
            <w:tcW w:w="2580" w:type="dxa"/>
            <w:vMerge w:val="restart"/>
            <w:tcBorders>
              <w:left w:val="single" w:sz="8" w:space="0" w:color="auto"/>
              <w:right w:val="single" w:sz="8" w:space="0" w:color="auto"/>
            </w:tcBorders>
          </w:tcPr>
          <w:p w14:paraId="3A9CDCE2" w14:textId="77777777" w:rsidR="00F14026" w:rsidRPr="006E5904" w:rsidRDefault="00CF0357"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Atmospheric fluidized bed boiler</w:t>
            </w:r>
          </w:p>
        </w:tc>
        <w:tc>
          <w:tcPr>
            <w:tcW w:w="2400" w:type="dxa"/>
            <w:tcBorders>
              <w:right w:val="single" w:sz="8" w:space="0" w:color="auto"/>
            </w:tcBorders>
          </w:tcPr>
          <w:p w14:paraId="2ED28C31" w14:textId="77777777" w:rsidR="00F14026" w:rsidRPr="006E5904" w:rsidRDefault="00DC2B23"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Wood</w:t>
            </w:r>
          </w:p>
        </w:tc>
        <w:tc>
          <w:tcPr>
            <w:tcW w:w="1160" w:type="dxa"/>
            <w:tcBorders>
              <w:right w:val="single" w:sz="8" w:space="0" w:color="auto"/>
            </w:tcBorders>
          </w:tcPr>
          <w:p w14:paraId="5E58EF38" w14:textId="77777777" w:rsidR="00F14026" w:rsidRPr="006E5904" w:rsidRDefault="00F14026"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14DE12C2" w14:textId="77777777" w:rsidR="00F14026" w:rsidRPr="006E5904" w:rsidRDefault="00F14026"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26826708" w14:textId="77777777" w:rsidR="00F14026" w:rsidRPr="006E5904" w:rsidRDefault="00F14026" w:rsidP="005B0529">
            <w:pPr>
              <w:rPr>
                <w:rFonts w:asciiTheme="majorBidi" w:hAnsiTheme="majorBidi" w:cstheme="majorBidi"/>
                <w:snapToGrid w:val="0"/>
                <w:color w:val="000000" w:themeColor="text1"/>
                <w:kern w:val="2"/>
                <w:sz w:val="1"/>
                <w:szCs w:val="1"/>
              </w:rPr>
            </w:pPr>
          </w:p>
        </w:tc>
      </w:tr>
      <w:tr w:rsidR="00F14026" w:rsidRPr="006E5904" w14:paraId="0973A985" w14:textId="77777777" w:rsidTr="002F36DB">
        <w:trPr>
          <w:trHeight w:val="31"/>
        </w:trPr>
        <w:tc>
          <w:tcPr>
            <w:tcW w:w="1580" w:type="dxa"/>
            <w:gridSpan w:val="2"/>
            <w:vMerge/>
            <w:tcBorders>
              <w:left w:val="single" w:sz="8" w:space="0" w:color="auto"/>
              <w:right w:val="single" w:sz="8" w:space="0" w:color="auto"/>
            </w:tcBorders>
          </w:tcPr>
          <w:p w14:paraId="5EEFDDC6"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2580" w:type="dxa"/>
            <w:vMerge/>
            <w:tcBorders>
              <w:left w:val="single" w:sz="8" w:space="0" w:color="auto"/>
              <w:right w:val="single" w:sz="8" w:space="0" w:color="auto"/>
            </w:tcBorders>
          </w:tcPr>
          <w:p w14:paraId="331BE9E5"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50E8BE6C"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0BDE12F9"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618A96D9"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30" w:type="dxa"/>
          </w:tcPr>
          <w:p w14:paraId="1CC9EC1C" w14:textId="77777777" w:rsidR="00F14026" w:rsidRPr="006E5904" w:rsidRDefault="00F14026" w:rsidP="005B0529">
            <w:pPr>
              <w:rPr>
                <w:rFonts w:asciiTheme="majorBidi" w:hAnsiTheme="majorBidi" w:cstheme="majorBidi"/>
                <w:snapToGrid w:val="0"/>
                <w:color w:val="000000" w:themeColor="text1"/>
                <w:kern w:val="2"/>
                <w:sz w:val="1"/>
                <w:szCs w:val="1"/>
              </w:rPr>
            </w:pPr>
          </w:p>
        </w:tc>
      </w:tr>
      <w:tr w:rsidR="00F14026" w:rsidRPr="006E5904" w14:paraId="01BC96F4" w14:textId="77777777" w:rsidTr="002F36DB">
        <w:trPr>
          <w:trHeight w:val="194"/>
        </w:trPr>
        <w:tc>
          <w:tcPr>
            <w:tcW w:w="1580" w:type="dxa"/>
            <w:gridSpan w:val="2"/>
            <w:vMerge/>
            <w:tcBorders>
              <w:left w:val="single" w:sz="8" w:space="0" w:color="auto"/>
              <w:right w:val="single" w:sz="8" w:space="0" w:color="auto"/>
            </w:tcBorders>
          </w:tcPr>
          <w:p w14:paraId="353B0166" w14:textId="77777777" w:rsidR="00F14026" w:rsidRPr="006E5904" w:rsidRDefault="00F14026" w:rsidP="005B0529">
            <w:pPr>
              <w:rPr>
                <w:rFonts w:asciiTheme="majorBidi" w:hAnsiTheme="majorBidi" w:cstheme="majorBidi"/>
                <w:snapToGrid w:val="0"/>
                <w:color w:val="000000" w:themeColor="text1"/>
                <w:kern w:val="2"/>
                <w:sz w:val="16"/>
                <w:szCs w:val="16"/>
              </w:rPr>
            </w:pPr>
          </w:p>
        </w:tc>
        <w:tc>
          <w:tcPr>
            <w:tcW w:w="2580" w:type="dxa"/>
            <w:vMerge/>
            <w:tcBorders>
              <w:left w:val="single" w:sz="8" w:space="0" w:color="auto"/>
              <w:right w:val="single" w:sz="8" w:space="0" w:color="auto"/>
            </w:tcBorders>
          </w:tcPr>
          <w:p w14:paraId="33B174BB" w14:textId="77777777" w:rsidR="00F14026" w:rsidRPr="006E5904" w:rsidRDefault="00F14026" w:rsidP="005B0529">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39D7F922" w14:textId="77777777" w:rsidR="00F14026" w:rsidRPr="006E5904" w:rsidRDefault="00DC2B23"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Charcoal</w:t>
            </w:r>
          </w:p>
        </w:tc>
        <w:tc>
          <w:tcPr>
            <w:tcW w:w="1160" w:type="dxa"/>
            <w:tcBorders>
              <w:right w:val="single" w:sz="8" w:space="0" w:color="auto"/>
            </w:tcBorders>
          </w:tcPr>
          <w:p w14:paraId="2D7D66F8" w14:textId="77777777" w:rsidR="00F14026" w:rsidRPr="006E5904" w:rsidRDefault="00F14026"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3EE3F4DC" w14:textId="77777777" w:rsidR="00F14026" w:rsidRPr="006E5904" w:rsidRDefault="00F14026"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4A3581AD" w14:textId="77777777" w:rsidR="00F14026" w:rsidRPr="006E5904" w:rsidRDefault="00F14026" w:rsidP="005B0529">
            <w:pPr>
              <w:rPr>
                <w:rFonts w:asciiTheme="majorBidi" w:hAnsiTheme="majorBidi" w:cstheme="majorBidi"/>
                <w:snapToGrid w:val="0"/>
                <w:color w:val="000000" w:themeColor="text1"/>
                <w:kern w:val="2"/>
                <w:sz w:val="1"/>
                <w:szCs w:val="1"/>
              </w:rPr>
            </w:pPr>
          </w:p>
        </w:tc>
      </w:tr>
      <w:tr w:rsidR="00F14026" w:rsidRPr="006E5904" w14:paraId="57665C32" w14:textId="77777777" w:rsidTr="002F36DB">
        <w:trPr>
          <w:trHeight w:val="29"/>
        </w:trPr>
        <w:tc>
          <w:tcPr>
            <w:tcW w:w="1580" w:type="dxa"/>
            <w:gridSpan w:val="2"/>
            <w:vMerge/>
            <w:tcBorders>
              <w:left w:val="single" w:sz="8" w:space="0" w:color="auto"/>
              <w:right w:val="single" w:sz="8" w:space="0" w:color="auto"/>
            </w:tcBorders>
          </w:tcPr>
          <w:p w14:paraId="3AF7BE98"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2580" w:type="dxa"/>
            <w:vMerge/>
            <w:tcBorders>
              <w:left w:val="single" w:sz="8" w:space="0" w:color="auto"/>
              <w:right w:val="single" w:sz="8" w:space="0" w:color="auto"/>
            </w:tcBorders>
          </w:tcPr>
          <w:p w14:paraId="4D57B0A7"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3820C292"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5BD534F4"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1D5D4D49"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30" w:type="dxa"/>
          </w:tcPr>
          <w:p w14:paraId="1F6A986D" w14:textId="77777777" w:rsidR="00F14026" w:rsidRPr="006E5904" w:rsidRDefault="00F14026" w:rsidP="005B0529">
            <w:pPr>
              <w:rPr>
                <w:rFonts w:asciiTheme="majorBidi" w:hAnsiTheme="majorBidi" w:cstheme="majorBidi"/>
                <w:snapToGrid w:val="0"/>
                <w:color w:val="000000" w:themeColor="text1"/>
                <w:kern w:val="2"/>
                <w:sz w:val="1"/>
                <w:szCs w:val="1"/>
              </w:rPr>
            </w:pPr>
          </w:p>
        </w:tc>
      </w:tr>
      <w:tr w:rsidR="00F14026" w:rsidRPr="006E5904" w14:paraId="4C12E721" w14:textId="77777777" w:rsidTr="002F36DB">
        <w:trPr>
          <w:trHeight w:val="194"/>
        </w:trPr>
        <w:tc>
          <w:tcPr>
            <w:tcW w:w="1580" w:type="dxa"/>
            <w:gridSpan w:val="2"/>
            <w:vMerge/>
            <w:tcBorders>
              <w:left w:val="single" w:sz="8" w:space="0" w:color="auto"/>
              <w:right w:val="single" w:sz="8" w:space="0" w:color="auto"/>
            </w:tcBorders>
          </w:tcPr>
          <w:p w14:paraId="0CEBD8C3" w14:textId="77777777" w:rsidR="00F14026" w:rsidRPr="006E5904" w:rsidRDefault="00F14026" w:rsidP="005B0529">
            <w:pPr>
              <w:rPr>
                <w:rFonts w:asciiTheme="majorBidi" w:hAnsiTheme="majorBidi" w:cstheme="majorBidi"/>
                <w:snapToGrid w:val="0"/>
                <w:color w:val="000000" w:themeColor="text1"/>
                <w:kern w:val="2"/>
                <w:sz w:val="16"/>
                <w:szCs w:val="16"/>
              </w:rPr>
            </w:pPr>
          </w:p>
        </w:tc>
        <w:tc>
          <w:tcPr>
            <w:tcW w:w="2580" w:type="dxa"/>
            <w:vMerge/>
            <w:tcBorders>
              <w:left w:val="single" w:sz="8" w:space="0" w:color="auto"/>
              <w:right w:val="single" w:sz="8" w:space="0" w:color="auto"/>
            </w:tcBorders>
          </w:tcPr>
          <w:p w14:paraId="4EE76836" w14:textId="77777777" w:rsidR="00F14026" w:rsidRPr="006E5904" w:rsidRDefault="00F14026" w:rsidP="005B0529">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1E95C260" w14:textId="77777777" w:rsidR="00F14026" w:rsidRPr="006E5904" w:rsidRDefault="00DC2B23"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Other so</w:t>
            </w:r>
            <w:r w:rsidR="006803F2" w:rsidRPr="006E5904">
              <w:rPr>
                <w:rFonts w:asciiTheme="majorBidi" w:eastAsia="ＭＳ 明朝" w:hAnsiTheme="majorBidi" w:cstheme="majorBidi"/>
                <w:snapToGrid w:val="0"/>
                <w:color w:val="000000" w:themeColor="text1"/>
                <w:kern w:val="2"/>
                <w:sz w:val="18"/>
                <w:szCs w:val="18"/>
              </w:rPr>
              <w:t>lid fuel</w:t>
            </w:r>
            <w:r w:rsidRPr="006E5904">
              <w:rPr>
                <w:rFonts w:asciiTheme="majorBidi" w:eastAsia="ＭＳ 明朝" w:hAnsiTheme="majorBidi" w:cstheme="majorBidi"/>
                <w:snapToGrid w:val="0"/>
                <w:color w:val="000000" w:themeColor="text1"/>
                <w:kern w:val="2"/>
                <w:sz w:val="18"/>
                <w:szCs w:val="18"/>
              </w:rPr>
              <w:t>s</w:t>
            </w:r>
          </w:p>
        </w:tc>
        <w:tc>
          <w:tcPr>
            <w:tcW w:w="1160" w:type="dxa"/>
            <w:tcBorders>
              <w:right w:val="single" w:sz="8" w:space="0" w:color="auto"/>
            </w:tcBorders>
          </w:tcPr>
          <w:p w14:paraId="724E9FC9" w14:textId="77777777" w:rsidR="00F14026" w:rsidRPr="006E5904" w:rsidRDefault="00F14026"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4D54C3BA" w14:textId="77777777" w:rsidR="00F14026" w:rsidRPr="006E5904" w:rsidRDefault="00F14026"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47E58B04" w14:textId="77777777" w:rsidR="00F14026" w:rsidRPr="006E5904" w:rsidRDefault="00F14026" w:rsidP="005B0529">
            <w:pPr>
              <w:rPr>
                <w:rFonts w:asciiTheme="majorBidi" w:hAnsiTheme="majorBidi" w:cstheme="majorBidi"/>
                <w:snapToGrid w:val="0"/>
                <w:color w:val="000000" w:themeColor="text1"/>
                <w:kern w:val="2"/>
                <w:sz w:val="1"/>
                <w:szCs w:val="1"/>
              </w:rPr>
            </w:pPr>
          </w:p>
        </w:tc>
      </w:tr>
      <w:tr w:rsidR="00F14026" w:rsidRPr="006E5904" w14:paraId="453340AB" w14:textId="77777777" w:rsidTr="002F36DB">
        <w:trPr>
          <w:trHeight w:val="29"/>
        </w:trPr>
        <w:tc>
          <w:tcPr>
            <w:tcW w:w="1580" w:type="dxa"/>
            <w:gridSpan w:val="2"/>
            <w:vMerge/>
            <w:tcBorders>
              <w:left w:val="single" w:sz="8" w:space="0" w:color="auto"/>
              <w:right w:val="single" w:sz="8" w:space="0" w:color="auto"/>
            </w:tcBorders>
          </w:tcPr>
          <w:p w14:paraId="0C39AC31"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2580" w:type="dxa"/>
            <w:vMerge/>
            <w:tcBorders>
              <w:left w:val="single" w:sz="8" w:space="0" w:color="auto"/>
              <w:right w:val="single" w:sz="8" w:space="0" w:color="auto"/>
            </w:tcBorders>
          </w:tcPr>
          <w:p w14:paraId="1B8F870E"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6C3CE0DA"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768AF0F2"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4B4A6787"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30" w:type="dxa"/>
          </w:tcPr>
          <w:p w14:paraId="00728A60" w14:textId="77777777" w:rsidR="00F14026" w:rsidRPr="006E5904" w:rsidRDefault="00F14026" w:rsidP="005B0529">
            <w:pPr>
              <w:rPr>
                <w:rFonts w:asciiTheme="majorBidi" w:hAnsiTheme="majorBidi" w:cstheme="majorBidi"/>
                <w:snapToGrid w:val="0"/>
                <w:color w:val="000000" w:themeColor="text1"/>
                <w:kern w:val="2"/>
                <w:sz w:val="1"/>
                <w:szCs w:val="1"/>
              </w:rPr>
            </w:pPr>
          </w:p>
        </w:tc>
      </w:tr>
      <w:tr w:rsidR="00F14026" w:rsidRPr="006E5904" w14:paraId="3D7189F0" w14:textId="77777777" w:rsidTr="002F36DB">
        <w:trPr>
          <w:trHeight w:val="196"/>
        </w:trPr>
        <w:tc>
          <w:tcPr>
            <w:tcW w:w="1580" w:type="dxa"/>
            <w:gridSpan w:val="2"/>
            <w:vMerge/>
            <w:tcBorders>
              <w:left w:val="single" w:sz="8" w:space="0" w:color="auto"/>
              <w:right w:val="single" w:sz="8" w:space="0" w:color="auto"/>
            </w:tcBorders>
          </w:tcPr>
          <w:p w14:paraId="5A44B803" w14:textId="77777777" w:rsidR="00F14026" w:rsidRPr="006E5904" w:rsidRDefault="00F14026" w:rsidP="005B0529">
            <w:pPr>
              <w:rPr>
                <w:rFonts w:asciiTheme="majorBidi" w:hAnsiTheme="majorBidi" w:cstheme="majorBidi"/>
                <w:snapToGrid w:val="0"/>
                <w:color w:val="000000" w:themeColor="text1"/>
                <w:kern w:val="2"/>
                <w:sz w:val="17"/>
                <w:szCs w:val="17"/>
              </w:rPr>
            </w:pPr>
          </w:p>
        </w:tc>
        <w:tc>
          <w:tcPr>
            <w:tcW w:w="2580" w:type="dxa"/>
            <w:vMerge/>
            <w:tcBorders>
              <w:left w:val="single" w:sz="8" w:space="0" w:color="auto"/>
              <w:right w:val="single" w:sz="8" w:space="0" w:color="auto"/>
            </w:tcBorders>
          </w:tcPr>
          <w:p w14:paraId="195432DE" w14:textId="77777777" w:rsidR="00F14026" w:rsidRPr="006E5904" w:rsidRDefault="00F14026" w:rsidP="005B0529">
            <w:pPr>
              <w:rPr>
                <w:rFonts w:asciiTheme="majorBidi" w:hAnsiTheme="majorBidi" w:cstheme="majorBidi"/>
                <w:snapToGrid w:val="0"/>
                <w:color w:val="000000" w:themeColor="text1"/>
                <w:kern w:val="2"/>
                <w:sz w:val="17"/>
                <w:szCs w:val="17"/>
              </w:rPr>
            </w:pPr>
          </w:p>
        </w:tc>
        <w:tc>
          <w:tcPr>
            <w:tcW w:w="2400" w:type="dxa"/>
            <w:tcBorders>
              <w:right w:val="single" w:sz="8" w:space="0" w:color="auto"/>
            </w:tcBorders>
          </w:tcPr>
          <w:p w14:paraId="4E303814" w14:textId="77777777" w:rsidR="00F14026" w:rsidRPr="006E5904" w:rsidRDefault="00DC2B23"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Pulp waste liquor</w:t>
            </w:r>
          </w:p>
        </w:tc>
        <w:tc>
          <w:tcPr>
            <w:tcW w:w="1160" w:type="dxa"/>
            <w:tcBorders>
              <w:right w:val="single" w:sz="8" w:space="0" w:color="auto"/>
            </w:tcBorders>
          </w:tcPr>
          <w:p w14:paraId="2AE43168" w14:textId="77777777" w:rsidR="00F14026" w:rsidRPr="006E5904" w:rsidRDefault="00F14026"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0F4829F7" w14:textId="77777777" w:rsidR="00F14026" w:rsidRPr="006E5904" w:rsidRDefault="00F14026"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30" w:type="dxa"/>
          </w:tcPr>
          <w:p w14:paraId="5E7EB1A2" w14:textId="77777777" w:rsidR="00F14026" w:rsidRPr="006E5904" w:rsidRDefault="00F14026" w:rsidP="005B0529">
            <w:pPr>
              <w:rPr>
                <w:rFonts w:asciiTheme="majorBidi" w:hAnsiTheme="majorBidi" w:cstheme="majorBidi"/>
                <w:snapToGrid w:val="0"/>
                <w:color w:val="000000" w:themeColor="text1"/>
                <w:kern w:val="2"/>
                <w:sz w:val="1"/>
                <w:szCs w:val="1"/>
              </w:rPr>
            </w:pPr>
          </w:p>
        </w:tc>
      </w:tr>
      <w:tr w:rsidR="00F14026" w:rsidRPr="006E5904" w14:paraId="20AD73F0" w14:textId="77777777" w:rsidTr="002F36DB">
        <w:trPr>
          <w:trHeight w:val="29"/>
        </w:trPr>
        <w:tc>
          <w:tcPr>
            <w:tcW w:w="1580" w:type="dxa"/>
            <w:gridSpan w:val="2"/>
            <w:vMerge/>
            <w:tcBorders>
              <w:left w:val="single" w:sz="8" w:space="0" w:color="auto"/>
              <w:right w:val="single" w:sz="8" w:space="0" w:color="auto"/>
            </w:tcBorders>
          </w:tcPr>
          <w:p w14:paraId="47C5A037"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2580" w:type="dxa"/>
            <w:vMerge/>
            <w:tcBorders>
              <w:left w:val="single" w:sz="8" w:space="0" w:color="auto"/>
              <w:right w:val="single" w:sz="8" w:space="0" w:color="auto"/>
            </w:tcBorders>
          </w:tcPr>
          <w:p w14:paraId="03A04AA1"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375BC480"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568E3D50"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29D30599"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30" w:type="dxa"/>
          </w:tcPr>
          <w:p w14:paraId="1F8A88C3" w14:textId="77777777" w:rsidR="00F14026" w:rsidRPr="006E5904" w:rsidRDefault="00F14026" w:rsidP="005B0529">
            <w:pPr>
              <w:rPr>
                <w:rFonts w:asciiTheme="majorBidi" w:hAnsiTheme="majorBidi" w:cstheme="majorBidi"/>
                <w:snapToGrid w:val="0"/>
                <w:color w:val="000000" w:themeColor="text1"/>
                <w:kern w:val="2"/>
                <w:sz w:val="1"/>
                <w:szCs w:val="1"/>
              </w:rPr>
            </w:pPr>
          </w:p>
        </w:tc>
      </w:tr>
      <w:tr w:rsidR="00F14026" w:rsidRPr="006E5904" w14:paraId="62842499" w14:textId="77777777" w:rsidTr="002F36DB">
        <w:trPr>
          <w:trHeight w:val="194"/>
        </w:trPr>
        <w:tc>
          <w:tcPr>
            <w:tcW w:w="1580" w:type="dxa"/>
            <w:gridSpan w:val="2"/>
            <w:vMerge/>
            <w:tcBorders>
              <w:left w:val="single" w:sz="8" w:space="0" w:color="auto"/>
              <w:right w:val="single" w:sz="8" w:space="0" w:color="auto"/>
            </w:tcBorders>
          </w:tcPr>
          <w:p w14:paraId="39458286" w14:textId="77777777" w:rsidR="00F14026" w:rsidRPr="006E5904" w:rsidRDefault="00F14026" w:rsidP="005B0529">
            <w:pPr>
              <w:rPr>
                <w:rFonts w:asciiTheme="majorBidi" w:hAnsiTheme="majorBidi" w:cstheme="majorBidi"/>
                <w:snapToGrid w:val="0"/>
                <w:color w:val="000000" w:themeColor="text1"/>
                <w:kern w:val="2"/>
                <w:sz w:val="16"/>
                <w:szCs w:val="16"/>
              </w:rPr>
            </w:pPr>
          </w:p>
        </w:tc>
        <w:tc>
          <w:tcPr>
            <w:tcW w:w="2580" w:type="dxa"/>
            <w:vMerge/>
            <w:tcBorders>
              <w:left w:val="single" w:sz="8" w:space="0" w:color="auto"/>
              <w:right w:val="single" w:sz="8" w:space="0" w:color="auto"/>
            </w:tcBorders>
          </w:tcPr>
          <w:p w14:paraId="3AAD1B55" w14:textId="77777777" w:rsidR="00F14026" w:rsidRPr="006E5904" w:rsidRDefault="00F14026" w:rsidP="005B0529">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1DFE5EC1" w14:textId="77777777" w:rsidR="00F14026" w:rsidRPr="006E5904" w:rsidRDefault="00EC325E"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Other liquid fuels</w:t>
            </w:r>
          </w:p>
        </w:tc>
        <w:tc>
          <w:tcPr>
            <w:tcW w:w="1160" w:type="dxa"/>
            <w:tcBorders>
              <w:right w:val="single" w:sz="8" w:space="0" w:color="auto"/>
            </w:tcBorders>
          </w:tcPr>
          <w:p w14:paraId="4285C18B" w14:textId="77777777" w:rsidR="00F14026" w:rsidRPr="006E5904" w:rsidRDefault="00F14026"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205ECA83" w14:textId="77777777" w:rsidR="00F14026" w:rsidRPr="006E5904" w:rsidRDefault="00F14026"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30" w:type="dxa"/>
          </w:tcPr>
          <w:p w14:paraId="6F8BD556" w14:textId="77777777" w:rsidR="00F14026" w:rsidRPr="006E5904" w:rsidRDefault="00F14026" w:rsidP="005B0529">
            <w:pPr>
              <w:rPr>
                <w:rFonts w:asciiTheme="majorBidi" w:hAnsiTheme="majorBidi" w:cstheme="majorBidi"/>
                <w:snapToGrid w:val="0"/>
                <w:color w:val="000000" w:themeColor="text1"/>
                <w:kern w:val="2"/>
                <w:sz w:val="1"/>
                <w:szCs w:val="1"/>
              </w:rPr>
            </w:pPr>
          </w:p>
        </w:tc>
      </w:tr>
      <w:tr w:rsidR="00F14026" w:rsidRPr="006E5904" w14:paraId="08909300" w14:textId="77777777" w:rsidTr="002F36DB">
        <w:trPr>
          <w:trHeight w:val="29"/>
        </w:trPr>
        <w:tc>
          <w:tcPr>
            <w:tcW w:w="1580" w:type="dxa"/>
            <w:gridSpan w:val="2"/>
            <w:vMerge/>
            <w:tcBorders>
              <w:left w:val="single" w:sz="8" w:space="0" w:color="auto"/>
              <w:right w:val="single" w:sz="8" w:space="0" w:color="auto"/>
            </w:tcBorders>
          </w:tcPr>
          <w:p w14:paraId="027CF234"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2580" w:type="dxa"/>
            <w:vMerge/>
            <w:tcBorders>
              <w:left w:val="single" w:sz="8" w:space="0" w:color="auto"/>
              <w:right w:val="single" w:sz="8" w:space="0" w:color="auto"/>
            </w:tcBorders>
          </w:tcPr>
          <w:p w14:paraId="0E646898"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3D0D4F6F"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42AD395B"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0A7E1E58"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30" w:type="dxa"/>
          </w:tcPr>
          <w:p w14:paraId="235ED7FC" w14:textId="77777777" w:rsidR="00F14026" w:rsidRPr="006E5904" w:rsidRDefault="00F14026" w:rsidP="005B0529">
            <w:pPr>
              <w:rPr>
                <w:rFonts w:asciiTheme="majorBidi" w:hAnsiTheme="majorBidi" w:cstheme="majorBidi"/>
                <w:snapToGrid w:val="0"/>
                <w:color w:val="000000" w:themeColor="text1"/>
                <w:kern w:val="2"/>
                <w:sz w:val="1"/>
                <w:szCs w:val="1"/>
              </w:rPr>
            </w:pPr>
          </w:p>
        </w:tc>
      </w:tr>
      <w:tr w:rsidR="00F14026" w:rsidRPr="006E5904" w14:paraId="76F41A19" w14:textId="77777777" w:rsidTr="002F36DB">
        <w:trPr>
          <w:trHeight w:val="194"/>
        </w:trPr>
        <w:tc>
          <w:tcPr>
            <w:tcW w:w="1580" w:type="dxa"/>
            <w:gridSpan w:val="2"/>
            <w:vMerge/>
            <w:tcBorders>
              <w:left w:val="single" w:sz="8" w:space="0" w:color="auto"/>
              <w:right w:val="single" w:sz="8" w:space="0" w:color="auto"/>
            </w:tcBorders>
          </w:tcPr>
          <w:p w14:paraId="2D64202C" w14:textId="77777777" w:rsidR="00F14026" w:rsidRPr="006E5904" w:rsidRDefault="00F14026" w:rsidP="005B0529">
            <w:pPr>
              <w:rPr>
                <w:rFonts w:asciiTheme="majorBidi" w:hAnsiTheme="majorBidi" w:cstheme="majorBidi"/>
                <w:snapToGrid w:val="0"/>
                <w:color w:val="000000" w:themeColor="text1"/>
                <w:kern w:val="2"/>
                <w:sz w:val="16"/>
                <w:szCs w:val="16"/>
              </w:rPr>
            </w:pPr>
          </w:p>
        </w:tc>
        <w:tc>
          <w:tcPr>
            <w:tcW w:w="2580" w:type="dxa"/>
            <w:vMerge/>
            <w:tcBorders>
              <w:left w:val="single" w:sz="8" w:space="0" w:color="auto"/>
              <w:right w:val="single" w:sz="8" w:space="0" w:color="auto"/>
            </w:tcBorders>
          </w:tcPr>
          <w:p w14:paraId="75330229" w14:textId="77777777" w:rsidR="00F14026" w:rsidRPr="006E5904" w:rsidRDefault="00F14026" w:rsidP="005B0529">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40E6D85B" w14:textId="77777777" w:rsidR="00F14026" w:rsidRPr="006E5904" w:rsidRDefault="00057A02"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Gas fuel</w:t>
            </w:r>
          </w:p>
        </w:tc>
        <w:tc>
          <w:tcPr>
            <w:tcW w:w="1160" w:type="dxa"/>
            <w:tcBorders>
              <w:right w:val="single" w:sz="8" w:space="0" w:color="auto"/>
            </w:tcBorders>
          </w:tcPr>
          <w:p w14:paraId="7306DF77" w14:textId="77777777" w:rsidR="00F14026" w:rsidRPr="006E5904" w:rsidRDefault="00F14026"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69B7D236" w14:textId="77777777" w:rsidR="00F14026" w:rsidRPr="006E5904" w:rsidRDefault="00F14026"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30" w:type="dxa"/>
          </w:tcPr>
          <w:p w14:paraId="4C0856BB" w14:textId="77777777" w:rsidR="00F14026" w:rsidRPr="006E5904" w:rsidRDefault="00F14026" w:rsidP="005B0529">
            <w:pPr>
              <w:rPr>
                <w:rFonts w:asciiTheme="majorBidi" w:hAnsiTheme="majorBidi" w:cstheme="majorBidi"/>
                <w:snapToGrid w:val="0"/>
                <w:color w:val="000000" w:themeColor="text1"/>
                <w:kern w:val="2"/>
                <w:sz w:val="1"/>
                <w:szCs w:val="1"/>
              </w:rPr>
            </w:pPr>
          </w:p>
        </w:tc>
      </w:tr>
      <w:tr w:rsidR="00F14026" w:rsidRPr="006E5904" w14:paraId="748CE265" w14:textId="77777777" w:rsidTr="002F36DB">
        <w:trPr>
          <w:trHeight w:val="31"/>
        </w:trPr>
        <w:tc>
          <w:tcPr>
            <w:tcW w:w="1580" w:type="dxa"/>
            <w:gridSpan w:val="2"/>
            <w:vMerge/>
            <w:tcBorders>
              <w:left w:val="single" w:sz="8" w:space="0" w:color="auto"/>
              <w:right w:val="single" w:sz="8" w:space="0" w:color="auto"/>
            </w:tcBorders>
          </w:tcPr>
          <w:p w14:paraId="0D9A2CF1"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2580" w:type="dxa"/>
            <w:tcBorders>
              <w:left w:val="single" w:sz="8" w:space="0" w:color="auto"/>
              <w:bottom w:val="single" w:sz="8" w:space="0" w:color="auto"/>
              <w:right w:val="single" w:sz="8" w:space="0" w:color="auto"/>
            </w:tcBorders>
          </w:tcPr>
          <w:p w14:paraId="6EBAD6C4"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10CE0668"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4AD87828"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6D866F18"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30" w:type="dxa"/>
          </w:tcPr>
          <w:p w14:paraId="5960E062" w14:textId="77777777" w:rsidR="00F14026" w:rsidRPr="006E5904" w:rsidRDefault="00F14026" w:rsidP="005B0529">
            <w:pPr>
              <w:rPr>
                <w:rFonts w:asciiTheme="majorBidi" w:hAnsiTheme="majorBidi" w:cstheme="majorBidi"/>
                <w:snapToGrid w:val="0"/>
                <w:color w:val="000000" w:themeColor="text1"/>
                <w:kern w:val="2"/>
                <w:sz w:val="1"/>
                <w:szCs w:val="1"/>
              </w:rPr>
            </w:pPr>
          </w:p>
        </w:tc>
      </w:tr>
      <w:tr w:rsidR="00F14026" w:rsidRPr="006E5904" w14:paraId="2747B3E8" w14:textId="77777777" w:rsidTr="002F36DB">
        <w:trPr>
          <w:trHeight w:val="194"/>
        </w:trPr>
        <w:tc>
          <w:tcPr>
            <w:tcW w:w="1580" w:type="dxa"/>
            <w:gridSpan w:val="2"/>
            <w:vMerge/>
            <w:tcBorders>
              <w:left w:val="single" w:sz="8" w:space="0" w:color="auto"/>
              <w:right w:val="single" w:sz="8" w:space="0" w:color="auto"/>
            </w:tcBorders>
          </w:tcPr>
          <w:p w14:paraId="5BD631E1" w14:textId="77777777" w:rsidR="00F14026" w:rsidRPr="006E5904" w:rsidRDefault="00F14026" w:rsidP="005B0529">
            <w:pPr>
              <w:rPr>
                <w:rFonts w:asciiTheme="majorBidi" w:hAnsiTheme="majorBidi" w:cstheme="majorBidi"/>
                <w:snapToGrid w:val="0"/>
                <w:color w:val="000000" w:themeColor="text1"/>
                <w:kern w:val="2"/>
                <w:sz w:val="16"/>
                <w:szCs w:val="16"/>
              </w:rPr>
            </w:pPr>
          </w:p>
        </w:tc>
        <w:tc>
          <w:tcPr>
            <w:tcW w:w="2580" w:type="dxa"/>
            <w:vMerge w:val="restart"/>
            <w:tcBorders>
              <w:left w:val="single" w:sz="8" w:space="0" w:color="auto"/>
              <w:right w:val="single" w:sz="8" w:space="0" w:color="auto"/>
            </w:tcBorders>
          </w:tcPr>
          <w:p w14:paraId="434461E0" w14:textId="77777777" w:rsidR="00F14026" w:rsidRPr="006E5904" w:rsidRDefault="00CF0357"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Pressurized fluidized bed boiler</w:t>
            </w:r>
          </w:p>
        </w:tc>
        <w:tc>
          <w:tcPr>
            <w:tcW w:w="2400" w:type="dxa"/>
            <w:tcBorders>
              <w:right w:val="single" w:sz="8" w:space="0" w:color="auto"/>
            </w:tcBorders>
          </w:tcPr>
          <w:p w14:paraId="316B9FC0" w14:textId="77777777" w:rsidR="00F14026" w:rsidRPr="006E5904" w:rsidRDefault="00D233CB"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Wood</w:t>
            </w:r>
          </w:p>
        </w:tc>
        <w:tc>
          <w:tcPr>
            <w:tcW w:w="1160" w:type="dxa"/>
            <w:tcBorders>
              <w:right w:val="single" w:sz="8" w:space="0" w:color="auto"/>
            </w:tcBorders>
          </w:tcPr>
          <w:p w14:paraId="08DC4645" w14:textId="77777777" w:rsidR="00F14026" w:rsidRPr="006E5904" w:rsidRDefault="00F14026"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05807D6B" w14:textId="77777777" w:rsidR="00F14026" w:rsidRPr="006E5904" w:rsidRDefault="00F14026"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2D5815C3" w14:textId="77777777" w:rsidR="00F14026" w:rsidRPr="006E5904" w:rsidRDefault="00F14026" w:rsidP="005B0529">
            <w:pPr>
              <w:rPr>
                <w:rFonts w:asciiTheme="majorBidi" w:hAnsiTheme="majorBidi" w:cstheme="majorBidi"/>
                <w:snapToGrid w:val="0"/>
                <w:color w:val="000000" w:themeColor="text1"/>
                <w:kern w:val="2"/>
                <w:sz w:val="1"/>
                <w:szCs w:val="1"/>
              </w:rPr>
            </w:pPr>
          </w:p>
        </w:tc>
      </w:tr>
      <w:tr w:rsidR="00F14026" w:rsidRPr="006E5904" w14:paraId="4973A373" w14:textId="77777777" w:rsidTr="002F36DB">
        <w:trPr>
          <w:trHeight w:val="29"/>
        </w:trPr>
        <w:tc>
          <w:tcPr>
            <w:tcW w:w="1580" w:type="dxa"/>
            <w:gridSpan w:val="2"/>
            <w:vMerge/>
            <w:tcBorders>
              <w:left w:val="single" w:sz="8" w:space="0" w:color="auto"/>
              <w:right w:val="single" w:sz="8" w:space="0" w:color="auto"/>
            </w:tcBorders>
          </w:tcPr>
          <w:p w14:paraId="04CD8B80"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2580" w:type="dxa"/>
            <w:vMerge/>
            <w:tcBorders>
              <w:left w:val="single" w:sz="8" w:space="0" w:color="auto"/>
              <w:right w:val="single" w:sz="8" w:space="0" w:color="auto"/>
            </w:tcBorders>
          </w:tcPr>
          <w:p w14:paraId="5C6D5429"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69429E9B"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3BCB87DC"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0A27DDD0"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30" w:type="dxa"/>
          </w:tcPr>
          <w:p w14:paraId="367534B4" w14:textId="77777777" w:rsidR="00F14026" w:rsidRPr="006E5904" w:rsidRDefault="00F14026" w:rsidP="005B0529">
            <w:pPr>
              <w:rPr>
                <w:rFonts w:asciiTheme="majorBidi" w:hAnsiTheme="majorBidi" w:cstheme="majorBidi"/>
                <w:snapToGrid w:val="0"/>
                <w:color w:val="000000" w:themeColor="text1"/>
                <w:kern w:val="2"/>
                <w:sz w:val="1"/>
                <w:szCs w:val="1"/>
              </w:rPr>
            </w:pPr>
          </w:p>
        </w:tc>
      </w:tr>
      <w:tr w:rsidR="00F14026" w:rsidRPr="006E5904" w14:paraId="44EFEDEA" w14:textId="77777777" w:rsidTr="002F36DB">
        <w:trPr>
          <w:trHeight w:val="194"/>
        </w:trPr>
        <w:tc>
          <w:tcPr>
            <w:tcW w:w="1580" w:type="dxa"/>
            <w:gridSpan w:val="2"/>
            <w:vMerge/>
            <w:tcBorders>
              <w:left w:val="single" w:sz="8" w:space="0" w:color="auto"/>
              <w:right w:val="single" w:sz="8" w:space="0" w:color="auto"/>
            </w:tcBorders>
          </w:tcPr>
          <w:p w14:paraId="7452463F" w14:textId="77777777" w:rsidR="00F14026" w:rsidRPr="006E5904" w:rsidRDefault="00F14026" w:rsidP="005B0529">
            <w:pPr>
              <w:rPr>
                <w:rFonts w:asciiTheme="majorBidi" w:hAnsiTheme="majorBidi" w:cstheme="majorBidi"/>
                <w:snapToGrid w:val="0"/>
                <w:color w:val="000000" w:themeColor="text1"/>
                <w:kern w:val="2"/>
                <w:sz w:val="16"/>
                <w:szCs w:val="16"/>
              </w:rPr>
            </w:pPr>
          </w:p>
        </w:tc>
        <w:tc>
          <w:tcPr>
            <w:tcW w:w="2580" w:type="dxa"/>
            <w:vMerge/>
            <w:tcBorders>
              <w:left w:val="single" w:sz="8" w:space="0" w:color="auto"/>
              <w:right w:val="single" w:sz="8" w:space="0" w:color="auto"/>
            </w:tcBorders>
          </w:tcPr>
          <w:p w14:paraId="135DC611" w14:textId="77777777" w:rsidR="00F14026" w:rsidRPr="006E5904" w:rsidRDefault="00F14026" w:rsidP="005B0529">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0F84324D" w14:textId="77777777" w:rsidR="00F14026" w:rsidRPr="006E5904" w:rsidRDefault="00D233CB"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Charcoal</w:t>
            </w:r>
          </w:p>
        </w:tc>
        <w:tc>
          <w:tcPr>
            <w:tcW w:w="1160" w:type="dxa"/>
            <w:tcBorders>
              <w:right w:val="single" w:sz="8" w:space="0" w:color="auto"/>
            </w:tcBorders>
          </w:tcPr>
          <w:p w14:paraId="5D8A6952" w14:textId="77777777" w:rsidR="00F14026" w:rsidRPr="006E5904" w:rsidRDefault="00F14026"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21F75538" w14:textId="77777777" w:rsidR="00F14026" w:rsidRPr="006E5904" w:rsidRDefault="00F14026"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288D046F" w14:textId="77777777" w:rsidR="00F14026" w:rsidRPr="006E5904" w:rsidRDefault="00F14026" w:rsidP="005B0529">
            <w:pPr>
              <w:rPr>
                <w:rFonts w:asciiTheme="majorBidi" w:hAnsiTheme="majorBidi" w:cstheme="majorBidi"/>
                <w:snapToGrid w:val="0"/>
                <w:color w:val="000000" w:themeColor="text1"/>
                <w:kern w:val="2"/>
                <w:sz w:val="1"/>
                <w:szCs w:val="1"/>
              </w:rPr>
            </w:pPr>
          </w:p>
        </w:tc>
      </w:tr>
      <w:tr w:rsidR="00F14026" w:rsidRPr="006E5904" w14:paraId="0FE59329" w14:textId="77777777" w:rsidTr="002F36DB">
        <w:trPr>
          <w:trHeight w:val="31"/>
        </w:trPr>
        <w:tc>
          <w:tcPr>
            <w:tcW w:w="1580" w:type="dxa"/>
            <w:gridSpan w:val="2"/>
            <w:vMerge/>
            <w:tcBorders>
              <w:left w:val="single" w:sz="8" w:space="0" w:color="auto"/>
              <w:right w:val="single" w:sz="8" w:space="0" w:color="auto"/>
            </w:tcBorders>
          </w:tcPr>
          <w:p w14:paraId="438710CF"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2580" w:type="dxa"/>
            <w:vMerge/>
            <w:tcBorders>
              <w:left w:val="single" w:sz="8" w:space="0" w:color="auto"/>
              <w:right w:val="single" w:sz="8" w:space="0" w:color="auto"/>
            </w:tcBorders>
          </w:tcPr>
          <w:p w14:paraId="2F9CB722"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2A2A5657"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353F09EB"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4E6C4CB2"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30" w:type="dxa"/>
          </w:tcPr>
          <w:p w14:paraId="2BC717B7" w14:textId="77777777" w:rsidR="00F14026" w:rsidRPr="006E5904" w:rsidRDefault="00F14026" w:rsidP="005B0529">
            <w:pPr>
              <w:rPr>
                <w:rFonts w:asciiTheme="majorBidi" w:hAnsiTheme="majorBidi" w:cstheme="majorBidi"/>
                <w:snapToGrid w:val="0"/>
                <w:color w:val="000000" w:themeColor="text1"/>
                <w:kern w:val="2"/>
                <w:sz w:val="1"/>
                <w:szCs w:val="1"/>
              </w:rPr>
            </w:pPr>
          </w:p>
        </w:tc>
      </w:tr>
      <w:tr w:rsidR="00F14026" w:rsidRPr="006E5904" w14:paraId="4188E073" w14:textId="77777777" w:rsidTr="002F36DB">
        <w:trPr>
          <w:trHeight w:val="194"/>
        </w:trPr>
        <w:tc>
          <w:tcPr>
            <w:tcW w:w="1580" w:type="dxa"/>
            <w:gridSpan w:val="2"/>
            <w:vMerge/>
            <w:tcBorders>
              <w:left w:val="single" w:sz="8" w:space="0" w:color="auto"/>
              <w:right w:val="single" w:sz="8" w:space="0" w:color="auto"/>
            </w:tcBorders>
          </w:tcPr>
          <w:p w14:paraId="754B50E7" w14:textId="77777777" w:rsidR="00F14026" w:rsidRPr="006E5904" w:rsidRDefault="00F14026" w:rsidP="005B0529">
            <w:pPr>
              <w:rPr>
                <w:rFonts w:asciiTheme="majorBidi" w:hAnsiTheme="majorBidi" w:cstheme="majorBidi"/>
                <w:snapToGrid w:val="0"/>
                <w:color w:val="000000" w:themeColor="text1"/>
                <w:kern w:val="2"/>
                <w:sz w:val="16"/>
                <w:szCs w:val="16"/>
              </w:rPr>
            </w:pPr>
          </w:p>
        </w:tc>
        <w:tc>
          <w:tcPr>
            <w:tcW w:w="2580" w:type="dxa"/>
            <w:vMerge/>
            <w:tcBorders>
              <w:left w:val="single" w:sz="8" w:space="0" w:color="auto"/>
              <w:right w:val="single" w:sz="8" w:space="0" w:color="auto"/>
            </w:tcBorders>
          </w:tcPr>
          <w:p w14:paraId="656B92EB" w14:textId="77777777" w:rsidR="00F14026" w:rsidRPr="006E5904" w:rsidRDefault="00F14026" w:rsidP="005B0529">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6AF03BE0" w14:textId="77777777" w:rsidR="00F14026" w:rsidRPr="006E5904" w:rsidRDefault="00D233CB"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Other solid fuels</w:t>
            </w:r>
          </w:p>
        </w:tc>
        <w:tc>
          <w:tcPr>
            <w:tcW w:w="1160" w:type="dxa"/>
            <w:tcBorders>
              <w:right w:val="single" w:sz="8" w:space="0" w:color="auto"/>
            </w:tcBorders>
          </w:tcPr>
          <w:p w14:paraId="1D35FFE8" w14:textId="77777777" w:rsidR="00F14026" w:rsidRPr="006E5904" w:rsidRDefault="00F14026"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3BA720C0" w14:textId="77777777" w:rsidR="00F14026" w:rsidRPr="006E5904" w:rsidRDefault="00F14026"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15A04BCE" w14:textId="77777777" w:rsidR="00F14026" w:rsidRPr="006E5904" w:rsidRDefault="00F14026" w:rsidP="005B0529">
            <w:pPr>
              <w:rPr>
                <w:rFonts w:asciiTheme="majorBidi" w:hAnsiTheme="majorBidi" w:cstheme="majorBidi"/>
                <w:snapToGrid w:val="0"/>
                <w:color w:val="000000" w:themeColor="text1"/>
                <w:kern w:val="2"/>
                <w:sz w:val="1"/>
                <w:szCs w:val="1"/>
              </w:rPr>
            </w:pPr>
          </w:p>
        </w:tc>
      </w:tr>
      <w:tr w:rsidR="00F14026" w:rsidRPr="006E5904" w14:paraId="251F7B70" w14:textId="77777777" w:rsidTr="002F36DB">
        <w:trPr>
          <w:trHeight w:val="29"/>
        </w:trPr>
        <w:tc>
          <w:tcPr>
            <w:tcW w:w="1580" w:type="dxa"/>
            <w:gridSpan w:val="2"/>
            <w:vMerge/>
            <w:tcBorders>
              <w:left w:val="single" w:sz="8" w:space="0" w:color="auto"/>
              <w:right w:val="single" w:sz="8" w:space="0" w:color="auto"/>
            </w:tcBorders>
          </w:tcPr>
          <w:p w14:paraId="3B17619C"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2580" w:type="dxa"/>
            <w:vMerge/>
            <w:tcBorders>
              <w:left w:val="single" w:sz="8" w:space="0" w:color="auto"/>
              <w:right w:val="single" w:sz="8" w:space="0" w:color="auto"/>
            </w:tcBorders>
          </w:tcPr>
          <w:p w14:paraId="0B08829B"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60871B1F"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3A28518C"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37CD472B"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30" w:type="dxa"/>
          </w:tcPr>
          <w:p w14:paraId="59301842" w14:textId="77777777" w:rsidR="00F14026" w:rsidRPr="006E5904" w:rsidRDefault="00F14026" w:rsidP="005B0529">
            <w:pPr>
              <w:rPr>
                <w:rFonts w:asciiTheme="majorBidi" w:hAnsiTheme="majorBidi" w:cstheme="majorBidi"/>
                <w:snapToGrid w:val="0"/>
                <w:color w:val="000000" w:themeColor="text1"/>
                <w:kern w:val="2"/>
                <w:sz w:val="1"/>
                <w:szCs w:val="1"/>
              </w:rPr>
            </w:pPr>
          </w:p>
        </w:tc>
      </w:tr>
      <w:tr w:rsidR="00F14026" w:rsidRPr="006E5904" w14:paraId="7B982A63" w14:textId="77777777" w:rsidTr="002F36DB">
        <w:trPr>
          <w:trHeight w:val="194"/>
        </w:trPr>
        <w:tc>
          <w:tcPr>
            <w:tcW w:w="1580" w:type="dxa"/>
            <w:gridSpan w:val="2"/>
            <w:vMerge/>
            <w:tcBorders>
              <w:left w:val="single" w:sz="8" w:space="0" w:color="auto"/>
              <w:right w:val="single" w:sz="8" w:space="0" w:color="auto"/>
            </w:tcBorders>
          </w:tcPr>
          <w:p w14:paraId="43CF3AE6" w14:textId="77777777" w:rsidR="00F14026" w:rsidRPr="006E5904" w:rsidRDefault="00F14026" w:rsidP="005B0529">
            <w:pPr>
              <w:rPr>
                <w:rFonts w:asciiTheme="majorBidi" w:hAnsiTheme="majorBidi" w:cstheme="majorBidi"/>
                <w:snapToGrid w:val="0"/>
                <w:color w:val="000000" w:themeColor="text1"/>
                <w:kern w:val="2"/>
                <w:sz w:val="16"/>
                <w:szCs w:val="16"/>
              </w:rPr>
            </w:pPr>
          </w:p>
        </w:tc>
        <w:tc>
          <w:tcPr>
            <w:tcW w:w="2580" w:type="dxa"/>
            <w:vMerge/>
            <w:tcBorders>
              <w:left w:val="single" w:sz="8" w:space="0" w:color="auto"/>
              <w:right w:val="single" w:sz="8" w:space="0" w:color="auto"/>
            </w:tcBorders>
          </w:tcPr>
          <w:p w14:paraId="001360C7" w14:textId="77777777" w:rsidR="00F14026" w:rsidRPr="006E5904" w:rsidRDefault="00F14026" w:rsidP="005B0529">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02744FE5" w14:textId="77777777" w:rsidR="00F14026" w:rsidRPr="006E5904" w:rsidRDefault="00D233CB"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Pulp waste liquor</w:t>
            </w:r>
          </w:p>
        </w:tc>
        <w:tc>
          <w:tcPr>
            <w:tcW w:w="1160" w:type="dxa"/>
            <w:tcBorders>
              <w:right w:val="single" w:sz="8" w:space="0" w:color="auto"/>
            </w:tcBorders>
          </w:tcPr>
          <w:p w14:paraId="4329AE01" w14:textId="77777777" w:rsidR="00F14026" w:rsidRPr="006E5904" w:rsidRDefault="00F14026"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31052B22" w14:textId="77777777" w:rsidR="00F14026" w:rsidRPr="006E5904" w:rsidRDefault="00F14026"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30" w:type="dxa"/>
          </w:tcPr>
          <w:p w14:paraId="2E5485A7" w14:textId="77777777" w:rsidR="00F14026" w:rsidRPr="006E5904" w:rsidRDefault="00F14026" w:rsidP="005B0529">
            <w:pPr>
              <w:rPr>
                <w:rFonts w:asciiTheme="majorBidi" w:hAnsiTheme="majorBidi" w:cstheme="majorBidi"/>
                <w:snapToGrid w:val="0"/>
                <w:color w:val="000000" w:themeColor="text1"/>
                <w:kern w:val="2"/>
                <w:sz w:val="1"/>
                <w:szCs w:val="1"/>
              </w:rPr>
            </w:pPr>
          </w:p>
        </w:tc>
      </w:tr>
      <w:tr w:rsidR="00F14026" w:rsidRPr="006E5904" w14:paraId="75487247" w14:textId="77777777" w:rsidTr="002F36DB">
        <w:trPr>
          <w:trHeight w:val="29"/>
        </w:trPr>
        <w:tc>
          <w:tcPr>
            <w:tcW w:w="1580" w:type="dxa"/>
            <w:gridSpan w:val="2"/>
            <w:vMerge/>
            <w:tcBorders>
              <w:left w:val="single" w:sz="8" w:space="0" w:color="auto"/>
              <w:right w:val="single" w:sz="8" w:space="0" w:color="auto"/>
            </w:tcBorders>
          </w:tcPr>
          <w:p w14:paraId="179F0630"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2580" w:type="dxa"/>
            <w:vMerge/>
            <w:tcBorders>
              <w:left w:val="single" w:sz="8" w:space="0" w:color="auto"/>
              <w:right w:val="single" w:sz="8" w:space="0" w:color="auto"/>
            </w:tcBorders>
          </w:tcPr>
          <w:p w14:paraId="4ABD1A68"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53AADFBF"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5D5685AA"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5B52BE72"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30" w:type="dxa"/>
          </w:tcPr>
          <w:p w14:paraId="106106A4" w14:textId="77777777" w:rsidR="00F14026" w:rsidRPr="006E5904" w:rsidRDefault="00F14026" w:rsidP="005B0529">
            <w:pPr>
              <w:rPr>
                <w:rFonts w:asciiTheme="majorBidi" w:hAnsiTheme="majorBidi" w:cstheme="majorBidi"/>
                <w:snapToGrid w:val="0"/>
                <w:color w:val="000000" w:themeColor="text1"/>
                <w:kern w:val="2"/>
                <w:sz w:val="1"/>
                <w:szCs w:val="1"/>
              </w:rPr>
            </w:pPr>
          </w:p>
        </w:tc>
      </w:tr>
      <w:tr w:rsidR="00F14026" w:rsidRPr="006E5904" w14:paraId="0FC7158C" w14:textId="77777777" w:rsidTr="002F36DB">
        <w:trPr>
          <w:trHeight w:val="196"/>
        </w:trPr>
        <w:tc>
          <w:tcPr>
            <w:tcW w:w="1580" w:type="dxa"/>
            <w:gridSpan w:val="2"/>
            <w:vMerge/>
            <w:tcBorders>
              <w:left w:val="single" w:sz="8" w:space="0" w:color="auto"/>
              <w:right w:val="single" w:sz="8" w:space="0" w:color="auto"/>
            </w:tcBorders>
          </w:tcPr>
          <w:p w14:paraId="7755108A" w14:textId="77777777" w:rsidR="00F14026" w:rsidRPr="006E5904" w:rsidRDefault="00F14026" w:rsidP="005B0529">
            <w:pPr>
              <w:rPr>
                <w:rFonts w:asciiTheme="majorBidi" w:hAnsiTheme="majorBidi" w:cstheme="majorBidi"/>
                <w:snapToGrid w:val="0"/>
                <w:color w:val="000000" w:themeColor="text1"/>
                <w:kern w:val="2"/>
                <w:sz w:val="17"/>
                <w:szCs w:val="17"/>
              </w:rPr>
            </w:pPr>
          </w:p>
        </w:tc>
        <w:tc>
          <w:tcPr>
            <w:tcW w:w="2580" w:type="dxa"/>
            <w:vMerge/>
            <w:tcBorders>
              <w:left w:val="single" w:sz="8" w:space="0" w:color="auto"/>
              <w:right w:val="single" w:sz="8" w:space="0" w:color="auto"/>
            </w:tcBorders>
          </w:tcPr>
          <w:p w14:paraId="15687CFD" w14:textId="77777777" w:rsidR="00F14026" w:rsidRPr="006E5904" w:rsidRDefault="00F14026" w:rsidP="005B0529">
            <w:pPr>
              <w:rPr>
                <w:rFonts w:asciiTheme="majorBidi" w:hAnsiTheme="majorBidi" w:cstheme="majorBidi"/>
                <w:snapToGrid w:val="0"/>
                <w:color w:val="000000" w:themeColor="text1"/>
                <w:kern w:val="2"/>
                <w:sz w:val="17"/>
                <w:szCs w:val="17"/>
              </w:rPr>
            </w:pPr>
          </w:p>
        </w:tc>
        <w:tc>
          <w:tcPr>
            <w:tcW w:w="2400" w:type="dxa"/>
            <w:tcBorders>
              <w:right w:val="single" w:sz="8" w:space="0" w:color="auto"/>
            </w:tcBorders>
          </w:tcPr>
          <w:p w14:paraId="648FBD51" w14:textId="77777777" w:rsidR="00F14026" w:rsidRPr="006E5904" w:rsidRDefault="00D233CB"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Other liquid fuels</w:t>
            </w:r>
          </w:p>
        </w:tc>
        <w:tc>
          <w:tcPr>
            <w:tcW w:w="1160" w:type="dxa"/>
            <w:tcBorders>
              <w:right w:val="single" w:sz="8" w:space="0" w:color="auto"/>
            </w:tcBorders>
          </w:tcPr>
          <w:p w14:paraId="795EAA3C" w14:textId="77777777" w:rsidR="00F14026" w:rsidRPr="006E5904" w:rsidRDefault="00F14026"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3FB5A985" w14:textId="77777777" w:rsidR="00F14026" w:rsidRPr="006E5904" w:rsidRDefault="00F14026"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30" w:type="dxa"/>
          </w:tcPr>
          <w:p w14:paraId="3735388C" w14:textId="77777777" w:rsidR="00F14026" w:rsidRPr="006E5904" w:rsidRDefault="00F14026" w:rsidP="005B0529">
            <w:pPr>
              <w:rPr>
                <w:rFonts w:asciiTheme="majorBidi" w:hAnsiTheme="majorBidi" w:cstheme="majorBidi"/>
                <w:snapToGrid w:val="0"/>
                <w:color w:val="000000" w:themeColor="text1"/>
                <w:kern w:val="2"/>
                <w:sz w:val="1"/>
                <w:szCs w:val="1"/>
              </w:rPr>
            </w:pPr>
          </w:p>
        </w:tc>
      </w:tr>
      <w:tr w:rsidR="00F14026" w:rsidRPr="006E5904" w14:paraId="3CE7D690" w14:textId="77777777" w:rsidTr="002F36DB">
        <w:trPr>
          <w:trHeight w:val="29"/>
        </w:trPr>
        <w:tc>
          <w:tcPr>
            <w:tcW w:w="1580" w:type="dxa"/>
            <w:gridSpan w:val="2"/>
            <w:vMerge/>
            <w:tcBorders>
              <w:left w:val="single" w:sz="8" w:space="0" w:color="auto"/>
              <w:right w:val="single" w:sz="8" w:space="0" w:color="auto"/>
            </w:tcBorders>
          </w:tcPr>
          <w:p w14:paraId="639268A9"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2580" w:type="dxa"/>
            <w:vMerge/>
            <w:tcBorders>
              <w:left w:val="single" w:sz="8" w:space="0" w:color="auto"/>
              <w:right w:val="single" w:sz="8" w:space="0" w:color="auto"/>
            </w:tcBorders>
          </w:tcPr>
          <w:p w14:paraId="02C5FC35"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00692472"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5CA7DCD1"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2ECF1FA1"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30" w:type="dxa"/>
          </w:tcPr>
          <w:p w14:paraId="5AFD27AC" w14:textId="77777777" w:rsidR="00F14026" w:rsidRPr="006E5904" w:rsidRDefault="00F14026" w:rsidP="005B0529">
            <w:pPr>
              <w:rPr>
                <w:rFonts w:asciiTheme="majorBidi" w:hAnsiTheme="majorBidi" w:cstheme="majorBidi"/>
                <w:snapToGrid w:val="0"/>
                <w:color w:val="000000" w:themeColor="text1"/>
                <w:kern w:val="2"/>
                <w:sz w:val="1"/>
                <w:szCs w:val="1"/>
              </w:rPr>
            </w:pPr>
          </w:p>
        </w:tc>
      </w:tr>
      <w:tr w:rsidR="00F14026" w:rsidRPr="006E5904" w14:paraId="5061CAAE" w14:textId="77777777" w:rsidTr="002F36DB">
        <w:trPr>
          <w:trHeight w:val="194"/>
        </w:trPr>
        <w:tc>
          <w:tcPr>
            <w:tcW w:w="1580" w:type="dxa"/>
            <w:gridSpan w:val="2"/>
            <w:vMerge/>
            <w:tcBorders>
              <w:left w:val="single" w:sz="8" w:space="0" w:color="auto"/>
              <w:right w:val="single" w:sz="8" w:space="0" w:color="auto"/>
            </w:tcBorders>
          </w:tcPr>
          <w:p w14:paraId="251F2D6D" w14:textId="77777777" w:rsidR="00F14026" w:rsidRPr="006E5904" w:rsidRDefault="00F14026" w:rsidP="005B0529">
            <w:pPr>
              <w:rPr>
                <w:rFonts w:asciiTheme="majorBidi" w:hAnsiTheme="majorBidi" w:cstheme="majorBidi"/>
                <w:snapToGrid w:val="0"/>
                <w:color w:val="000000" w:themeColor="text1"/>
                <w:kern w:val="2"/>
                <w:sz w:val="16"/>
                <w:szCs w:val="16"/>
              </w:rPr>
            </w:pPr>
          </w:p>
        </w:tc>
        <w:tc>
          <w:tcPr>
            <w:tcW w:w="2580" w:type="dxa"/>
            <w:vMerge/>
            <w:tcBorders>
              <w:left w:val="single" w:sz="8" w:space="0" w:color="auto"/>
              <w:right w:val="single" w:sz="8" w:space="0" w:color="auto"/>
            </w:tcBorders>
          </w:tcPr>
          <w:p w14:paraId="381E83A4" w14:textId="77777777" w:rsidR="00F14026" w:rsidRPr="006E5904" w:rsidRDefault="00F14026" w:rsidP="005B0529">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05AD0AA4" w14:textId="77777777" w:rsidR="00F14026" w:rsidRPr="006E5904" w:rsidRDefault="00057A02"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Gas fuel</w:t>
            </w:r>
          </w:p>
        </w:tc>
        <w:tc>
          <w:tcPr>
            <w:tcW w:w="1160" w:type="dxa"/>
            <w:tcBorders>
              <w:right w:val="single" w:sz="8" w:space="0" w:color="auto"/>
            </w:tcBorders>
          </w:tcPr>
          <w:p w14:paraId="5A7DE3CF" w14:textId="77777777" w:rsidR="00F14026" w:rsidRPr="006E5904" w:rsidRDefault="00F14026"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2A9958D0" w14:textId="77777777" w:rsidR="00F14026" w:rsidRPr="006E5904" w:rsidRDefault="00F14026"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30" w:type="dxa"/>
          </w:tcPr>
          <w:p w14:paraId="57F0EA85" w14:textId="77777777" w:rsidR="00F14026" w:rsidRPr="006E5904" w:rsidRDefault="00F14026" w:rsidP="005B0529">
            <w:pPr>
              <w:rPr>
                <w:rFonts w:asciiTheme="majorBidi" w:hAnsiTheme="majorBidi" w:cstheme="majorBidi"/>
                <w:snapToGrid w:val="0"/>
                <w:color w:val="000000" w:themeColor="text1"/>
                <w:kern w:val="2"/>
                <w:sz w:val="1"/>
                <w:szCs w:val="1"/>
              </w:rPr>
            </w:pPr>
          </w:p>
        </w:tc>
      </w:tr>
      <w:tr w:rsidR="00F14026" w:rsidRPr="006E5904" w14:paraId="28C5D527" w14:textId="77777777" w:rsidTr="002F36DB">
        <w:trPr>
          <w:trHeight w:val="29"/>
        </w:trPr>
        <w:tc>
          <w:tcPr>
            <w:tcW w:w="1580" w:type="dxa"/>
            <w:gridSpan w:val="2"/>
            <w:vMerge/>
            <w:tcBorders>
              <w:left w:val="single" w:sz="8" w:space="0" w:color="auto"/>
              <w:right w:val="single" w:sz="8" w:space="0" w:color="auto"/>
            </w:tcBorders>
          </w:tcPr>
          <w:p w14:paraId="52A9514C"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2580" w:type="dxa"/>
            <w:tcBorders>
              <w:left w:val="single" w:sz="8" w:space="0" w:color="auto"/>
              <w:bottom w:val="single" w:sz="8" w:space="0" w:color="auto"/>
              <w:right w:val="single" w:sz="8" w:space="0" w:color="auto"/>
            </w:tcBorders>
          </w:tcPr>
          <w:p w14:paraId="44A0B384"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64139FCD"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5FE654EF"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22555062"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30" w:type="dxa"/>
          </w:tcPr>
          <w:p w14:paraId="3DF9873C" w14:textId="77777777" w:rsidR="00F14026" w:rsidRPr="006E5904" w:rsidRDefault="00F14026" w:rsidP="005B0529">
            <w:pPr>
              <w:rPr>
                <w:rFonts w:asciiTheme="majorBidi" w:hAnsiTheme="majorBidi" w:cstheme="majorBidi"/>
                <w:snapToGrid w:val="0"/>
                <w:color w:val="000000" w:themeColor="text1"/>
                <w:kern w:val="2"/>
                <w:sz w:val="1"/>
                <w:szCs w:val="1"/>
              </w:rPr>
            </w:pPr>
          </w:p>
        </w:tc>
      </w:tr>
      <w:tr w:rsidR="00F14026" w:rsidRPr="006E5904" w14:paraId="68967BB1" w14:textId="77777777" w:rsidTr="002F36DB">
        <w:trPr>
          <w:trHeight w:val="194"/>
        </w:trPr>
        <w:tc>
          <w:tcPr>
            <w:tcW w:w="1580" w:type="dxa"/>
            <w:gridSpan w:val="2"/>
            <w:vMerge/>
            <w:tcBorders>
              <w:left w:val="single" w:sz="8" w:space="0" w:color="auto"/>
              <w:right w:val="single" w:sz="8" w:space="0" w:color="auto"/>
            </w:tcBorders>
          </w:tcPr>
          <w:p w14:paraId="488EF02A" w14:textId="77777777" w:rsidR="00F14026" w:rsidRPr="006E5904" w:rsidRDefault="00F14026" w:rsidP="005B0529">
            <w:pPr>
              <w:rPr>
                <w:rFonts w:asciiTheme="majorBidi" w:hAnsiTheme="majorBidi" w:cstheme="majorBidi"/>
                <w:snapToGrid w:val="0"/>
                <w:color w:val="000000" w:themeColor="text1"/>
                <w:kern w:val="2"/>
                <w:sz w:val="16"/>
                <w:szCs w:val="16"/>
              </w:rPr>
            </w:pPr>
          </w:p>
        </w:tc>
        <w:tc>
          <w:tcPr>
            <w:tcW w:w="2580" w:type="dxa"/>
            <w:vMerge w:val="restart"/>
            <w:tcBorders>
              <w:left w:val="single" w:sz="8" w:space="0" w:color="auto"/>
              <w:right w:val="single" w:sz="8" w:space="0" w:color="auto"/>
            </w:tcBorders>
          </w:tcPr>
          <w:p w14:paraId="2EA06189" w14:textId="77777777" w:rsidR="00F14026" w:rsidRPr="006E5904" w:rsidRDefault="00CF0357"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Other boilers</w:t>
            </w:r>
          </w:p>
        </w:tc>
        <w:tc>
          <w:tcPr>
            <w:tcW w:w="2400" w:type="dxa"/>
            <w:tcBorders>
              <w:right w:val="single" w:sz="8" w:space="0" w:color="auto"/>
            </w:tcBorders>
          </w:tcPr>
          <w:p w14:paraId="59CA9C49" w14:textId="77777777" w:rsidR="00F14026" w:rsidRPr="006E5904" w:rsidRDefault="006A2D0D"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Wood</w:t>
            </w:r>
          </w:p>
        </w:tc>
        <w:tc>
          <w:tcPr>
            <w:tcW w:w="1160" w:type="dxa"/>
            <w:tcBorders>
              <w:right w:val="single" w:sz="8" w:space="0" w:color="auto"/>
            </w:tcBorders>
          </w:tcPr>
          <w:p w14:paraId="4CDA7C5A" w14:textId="77777777" w:rsidR="00F14026" w:rsidRPr="006E5904" w:rsidRDefault="00F14026"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74E16EBF" w14:textId="77777777" w:rsidR="00F14026" w:rsidRPr="006E5904" w:rsidRDefault="00F14026"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07627E5D" w14:textId="77777777" w:rsidR="00F14026" w:rsidRPr="006E5904" w:rsidRDefault="00F14026" w:rsidP="005B0529">
            <w:pPr>
              <w:rPr>
                <w:rFonts w:asciiTheme="majorBidi" w:hAnsiTheme="majorBidi" w:cstheme="majorBidi"/>
                <w:snapToGrid w:val="0"/>
                <w:color w:val="000000" w:themeColor="text1"/>
                <w:kern w:val="2"/>
                <w:sz w:val="1"/>
                <w:szCs w:val="1"/>
              </w:rPr>
            </w:pPr>
          </w:p>
        </w:tc>
      </w:tr>
      <w:tr w:rsidR="00F14026" w:rsidRPr="006E5904" w14:paraId="39833302" w14:textId="77777777" w:rsidTr="002F36DB">
        <w:trPr>
          <w:trHeight w:val="31"/>
        </w:trPr>
        <w:tc>
          <w:tcPr>
            <w:tcW w:w="1580" w:type="dxa"/>
            <w:gridSpan w:val="2"/>
            <w:vMerge/>
            <w:tcBorders>
              <w:left w:val="single" w:sz="8" w:space="0" w:color="auto"/>
              <w:right w:val="single" w:sz="8" w:space="0" w:color="auto"/>
            </w:tcBorders>
          </w:tcPr>
          <w:p w14:paraId="70142132"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2580" w:type="dxa"/>
            <w:vMerge/>
            <w:tcBorders>
              <w:left w:val="single" w:sz="8" w:space="0" w:color="auto"/>
              <w:right w:val="single" w:sz="8" w:space="0" w:color="auto"/>
            </w:tcBorders>
          </w:tcPr>
          <w:p w14:paraId="4F4A6A95"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74E7B3DC"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77EC080A"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34FD510F"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30" w:type="dxa"/>
          </w:tcPr>
          <w:p w14:paraId="751B75CD" w14:textId="77777777" w:rsidR="00F14026" w:rsidRPr="006E5904" w:rsidRDefault="00F14026" w:rsidP="005B0529">
            <w:pPr>
              <w:rPr>
                <w:rFonts w:asciiTheme="majorBidi" w:hAnsiTheme="majorBidi" w:cstheme="majorBidi"/>
                <w:snapToGrid w:val="0"/>
                <w:color w:val="000000" w:themeColor="text1"/>
                <w:kern w:val="2"/>
                <w:sz w:val="1"/>
                <w:szCs w:val="1"/>
              </w:rPr>
            </w:pPr>
          </w:p>
        </w:tc>
      </w:tr>
      <w:tr w:rsidR="00F14026" w:rsidRPr="006E5904" w14:paraId="0A44ACB2" w14:textId="77777777" w:rsidTr="002F36DB">
        <w:trPr>
          <w:trHeight w:val="194"/>
        </w:trPr>
        <w:tc>
          <w:tcPr>
            <w:tcW w:w="1580" w:type="dxa"/>
            <w:gridSpan w:val="2"/>
            <w:vMerge/>
            <w:tcBorders>
              <w:left w:val="single" w:sz="8" w:space="0" w:color="auto"/>
              <w:right w:val="single" w:sz="8" w:space="0" w:color="auto"/>
            </w:tcBorders>
          </w:tcPr>
          <w:p w14:paraId="79489F2D" w14:textId="77777777" w:rsidR="00F14026" w:rsidRPr="006E5904" w:rsidRDefault="00F14026" w:rsidP="005B0529">
            <w:pPr>
              <w:rPr>
                <w:rFonts w:asciiTheme="majorBidi" w:hAnsiTheme="majorBidi" w:cstheme="majorBidi"/>
                <w:snapToGrid w:val="0"/>
                <w:color w:val="000000" w:themeColor="text1"/>
                <w:kern w:val="2"/>
                <w:sz w:val="16"/>
                <w:szCs w:val="16"/>
              </w:rPr>
            </w:pPr>
          </w:p>
        </w:tc>
        <w:tc>
          <w:tcPr>
            <w:tcW w:w="2580" w:type="dxa"/>
            <w:vMerge/>
            <w:tcBorders>
              <w:left w:val="single" w:sz="8" w:space="0" w:color="auto"/>
              <w:right w:val="single" w:sz="8" w:space="0" w:color="auto"/>
            </w:tcBorders>
          </w:tcPr>
          <w:p w14:paraId="720F7E2D" w14:textId="77777777" w:rsidR="00F14026" w:rsidRPr="006E5904" w:rsidRDefault="00F14026" w:rsidP="005B0529">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576875DD" w14:textId="77777777" w:rsidR="00F14026" w:rsidRPr="006E5904" w:rsidRDefault="006A2D0D"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Charcoal</w:t>
            </w:r>
          </w:p>
        </w:tc>
        <w:tc>
          <w:tcPr>
            <w:tcW w:w="1160" w:type="dxa"/>
            <w:tcBorders>
              <w:right w:val="single" w:sz="8" w:space="0" w:color="auto"/>
            </w:tcBorders>
          </w:tcPr>
          <w:p w14:paraId="5D7E8051" w14:textId="77777777" w:rsidR="00F14026" w:rsidRPr="006E5904" w:rsidRDefault="00F14026"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590D85E1" w14:textId="77777777" w:rsidR="00F14026" w:rsidRPr="006E5904" w:rsidRDefault="00F14026"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76D5FC80" w14:textId="77777777" w:rsidR="00F14026" w:rsidRPr="006E5904" w:rsidRDefault="00F14026" w:rsidP="005B0529">
            <w:pPr>
              <w:rPr>
                <w:rFonts w:asciiTheme="majorBidi" w:hAnsiTheme="majorBidi" w:cstheme="majorBidi"/>
                <w:snapToGrid w:val="0"/>
                <w:color w:val="000000" w:themeColor="text1"/>
                <w:kern w:val="2"/>
                <w:sz w:val="1"/>
                <w:szCs w:val="1"/>
              </w:rPr>
            </w:pPr>
          </w:p>
        </w:tc>
      </w:tr>
      <w:tr w:rsidR="00F14026" w:rsidRPr="006E5904" w14:paraId="40BDB98D" w14:textId="77777777" w:rsidTr="002F36DB">
        <w:trPr>
          <w:trHeight w:val="29"/>
        </w:trPr>
        <w:tc>
          <w:tcPr>
            <w:tcW w:w="1580" w:type="dxa"/>
            <w:gridSpan w:val="2"/>
            <w:vMerge/>
            <w:tcBorders>
              <w:left w:val="single" w:sz="8" w:space="0" w:color="auto"/>
              <w:right w:val="single" w:sz="8" w:space="0" w:color="auto"/>
            </w:tcBorders>
          </w:tcPr>
          <w:p w14:paraId="07A1D540"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2580" w:type="dxa"/>
            <w:vMerge/>
            <w:tcBorders>
              <w:left w:val="single" w:sz="8" w:space="0" w:color="auto"/>
              <w:right w:val="single" w:sz="8" w:space="0" w:color="auto"/>
            </w:tcBorders>
          </w:tcPr>
          <w:p w14:paraId="667EAEA5"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24FEEB33"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6291D5A6"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0FBE1E25"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30" w:type="dxa"/>
          </w:tcPr>
          <w:p w14:paraId="0B9726F2" w14:textId="77777777" w:rsidR="00F14026" w:rsidRPr="006E5904" w:rsidRDefault="00F14026" w:rsidP="005B0529">
            <w:pPr>
              <w:rPr>
                <w:rFonts w:asciiTheme="majorBidi" w:hAnsiTheme="majorBidi" w:cstheme="majorBidi"/>
                <w:snapToGrid w:val="0"/>
                <w:color w:val="000000" w:themeColor="text1"/>
                <w:kern w:val="2"/>
                <w:sz w:val="1"/>
                <w:szCs w:val="1"/>
              </w:rPr>
            </w:pPr>
          </w:p>
        </w:tc>
      </w:tr>
      <w:tr w:rsidR="00F14026" w:rsidRPr="006E5904" w14:paraId="225CE0E8" w14:textId="77777777" w:rsidTr="002F36DB">
        <w:trPr>
          <w:trHeight w:val="194"/>
        </w:trPr>
        <w:tc>
          <w:tcPr>
            <w:tcW w:w="1580" w:type="dxa"/>
            <w:gridSpan w:val="2"/>
            <w:vMerge/>
            <w:tcBorders>
              <w:left w:val="single" w:sz="8" w:space="0" w:color="auto"/>
              <w:right w:val="single" w:sz="8" w:space="0" w:color="auto"/>
            </w:tcBorders>
          </w:tcPr>
          <w:p w14:paraId="4984336F" w14:textId="77777777" w:rsidR="00F14026" w:rsidRPr="006E5904" w:rsidRDefault="00F14026" w:rsidP="005B0529">
            <w:pPr>
              <w:rPr>
                <w:rFonts w:asciiTheme="majorBidi" w:hAnsiTheme="majorBidi" w:cstheme="majorBidi"/>
                <w:snapToGrid w:val="0"/>
                <w:color w:val="000000" w:themeColor="text1"/>
                <w:kern w:val="2"/>
                <w:sz w:val="16"/>
                <w:szCs w:val="16"/>
              </w:rPr>
            </w:pPr>
          </w:p>
        </w:tc>
        <w:tc>
          <w:tcPr>
            <w:tcW w:w="2580" w:type="dxa"/>
            <w:vMerge/>
            <w:tcBorders>
              <w:left w:val="single" w:sz="8" w:space="0" w:color="auto"/>
              <w:right w:val="single" w:sz="8" w:space="0" w:color="auto"/>
            </w:tcBorders>
          </w:tcPr>
          <w:p w14:paraId="6FB601A9" w14:textId="77777777" w:rsidR="00F14026" w:rsidRPr="006E5904" w:rsidRDefault="00F14026" w:rsidP="005B0529">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346AB684" w14:textId="77777777" w:rsidR="00F14026" w:rsidRPr="006E5904" w:rsidRDefault="006A2D0D"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Other solid fuels</w:t>
            </w:r>
          </w:p>
        </w:tc>
        <w:tc>
          <w:tcPr>
            <w:tcW w:w="1160" w:type="dxa"/>
            <w:tcBorders>
              <w:right w:val="single" w:sz="8" w:space="0" w:color="auto"/>
            </w:tcBorders>
          </w:tcPr>
          <w:p w14:paraId="7CE8C52F" w14:textId="77777777" w:rsidR="00F14026" w:rsidRPr="006E5904" w:rsidRDefault="00F14026"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08E1971C" w14:textId="77777777" w:rsidR="00F14026" w:rsidRPr="006E5904" w:rsidRDefault="00F14026"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516ECA8A" w14:textId="77777777" w:rsidR="00F14026" w:rsidRPr="006E5904" w:rsidRDefault="00F14026" w:rsidP="005B0529">
            <w:pPr>
              <w:rPr>
                <w:rFonts w:asciiTheme="majorBidi" w:hAnsiTheme="majorBidi" w:cstheme="majorBidi"/>
                <w:snapToGrid w:val="0"/>
                <w:color w:val="000000" w:themeColor="text1"/>
                <w:kern w:val="2"/>
                <w:sz w:val="1"/>
                <w:szCs w:val="1"/>
              </w:rPr>
            </w:pPr>
          </w:p>
        </w:tc>
      </w:tr>
      <w:tr w:rsidR="00F14026" w:rsidRPr="006E5904" w14:paraId="3ADA9137" w14:textId="77777777" w:rsidTr="002F36DB">
        <w:trPr>
          <w:trHeight w:val="32"/>
        </w:trPr>
        <w:tc>
          <w:tcPr>
            <w:tcW w:w="1580" w:type="dxa"/>
            <w:gridSpan w:val="2"/>
            <w:vMerge/>
            <w:tcBorders>
              <w:left w:val="single" w:sz="8" w:space="0" w:color="auto"/>
              <w:right w:val="single" w:sz="8" w:space="0" w:color="auto"/>
            </w:tcBorders>
          </w:tcPr>
          <w:p w14:paraId="602CF6C7"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2580" w:type="dxa"/>
            <w:vMerge/>
            <w:tcBorders>
              <w:left w:val="single" w:sz="8" w:space="0" w:color="auto"/>
              <w:right w:val="single" w:sz="8" w:space="0" w:color="auto"/>
            </w:tcBorders>
          </w:tcPr>
          <w:p w14:paraId="3804099C"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0DF16CEF"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01ECB657"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711BCCD8"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30" w:type="dxa"/>
          </w:tcPr>
          <w:p w14:paraId="528E5EE0" w14:textId="77777777" w:rsidR="00F14026" w:rsidRPr="006E5904" w:rsidRDefault="00F14026" w:rsidP="005B0529">
            <w:pPr>
              <w:rPr>
                <w:rFonts w:asciiTheme="majorBidi" w:hAnsiTheme="majorBidi" w:cstheme="majorBidi"/>
                <w:snapToGrid w:val="0"/>
                <w:color w:val="000000" w:themeColor="text1"/>
                <w:kern w:val="2"/>
                <w:sz w:val="1"/>
                <w:szCs w:val="1"/>
              </w:rPr>
            </w:pPr>
          </w:p>
        </w:tc>
      </w:tr>
      <w:tr w:rsidR="00F14026" w:rsidRPr="006E5904" w14:paraId="154103A6" w14:textId="77777777" w:rsidTr="002F36DB">
        <w:trPr>
          <w:trHeight w:val="194"/>
        </w:trPr>
        <w:tc>
          <w:tcPr>
            <w:tcW w:w="1580" w:type="dxa"/>
            <w:gridSpan w:val="2"/>
            <w:vMerge/>
            <w:tcBorders>
              <w:left w:val="single" w:sz="8" w:space="0" w:color="auto"/>
              <w:right w:val="single" w:sz="8" w:space="0" w:color="auto"/>
            </w:tcBorders>
          </w:tcPr>
          <w:p w14:paraId="6E01BCA6" w14:textId="77777777" w:rsidR="00F14026" w:rsidRPr="006E5904" w:rsidRDefault="00F14026" w:rsidP="005B0529">
            <w:pPr>
              <w:rPr>
                <w:rFonts w:asciiTheme="majorBidi" w:hAnsiTheme="majorBidi" w:cstheme="majorBidi"/>
                <w:snapToGrid w:val="0"/>
                <w:color w:val="000000" w:themeColor="text1"/>
                <w:kern w:val="2"/>
                <w:sz w:val="16"/>
                <w:szCs w:val="16"/>
              </w:rPr>
            </w:pPr>
          </w:p>
        </w:tc>
        <w:tc>
          <w:tcPr>
            <w:tcW w:w="2580" w:type="dxa"/>
            <w:vMerge/>
            <w:tcBorders>
              <w:left w:val="single" w:sz="8" w:space="0" w:color="auto"/>
              <w:right w:val="single" w:sz="8" w:space="0" w:color="auto"/>
            </w:tcBorders>
          </w:tcPr>
          <w:p w14:paraId="53AF2C0E" w14:textId="77777777" w:rsidR="00F14026" w:rsidRPr="006E5904" w:rsidRDefault="00F14026" w:rsidP="005B0529">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023A09C1" w14:textId="77777777" w:rsidR="00F14026" w:rsidRPr="006E5904" w:rsidRDefault="006A2D0D"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Pulp waste liquor</w:t>
            </w:r>
          </w:p>
        </w:tc>
        <w:tc>
          <w:tcPr>
            <w:tcW w:w="1160" w:type="dxa"/>
            <w:tcBorders>
              <w:right w:val="single" w:sz="8" w:space="0" w:color="auto"/>
            </w:tcBorders>
          </w:tcPr>
          <w:p w14:paraId="0794DD79" w14:textId="77777777" w:rsidR="00F14026" w:rsidRPr="006E5904" w:rsidRDefault="00F14026"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750132D0" w14:textId="77777777" w:rsidR="00F14026" w:rsidRPr="006E5904" w:rsidRDefault="00F14026"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30" w:type="dxa"/>
          </w:tcPr>
          <w:p w14:paraId="4A074DD0" w14:textId="77777777" w:rsidR="00F14026" w:rsidRPr="006E5904" w:rsidRDefault="00F14026" w:rsidP="005B0529">
            <w:pPr>
              <w:rPr>
                <w:rFonts w:asciiTheme="majorBidi" w:hAnsiTheme="majorBidi" w:cstheme="majorBidi"/>
                <w:snapToGrid w:val="0"/>
                <w:color w:val="000000" w:themeColor="text1"/>
                <w:kern w:val="2"/>
                <w:sz w:val="1"/>
                <w:szCs w:val="1"/>
              </w:rPr>
            </w:pPr>
          </w:p>
        </w:tc>
      </w:tr>
      <w:tr w:rsidR="00F14026" w:rsidRPr="006E5904" w14:paraId="57C3AEEF" w14:textId="77777777" w:rsidTr="002F36DB">
        <w:trPr>
          <w:trHeight w:val="29"/>
        </w:trPr>
        <w:tc>
          <w:tcPr>
            <w:tcW w:w="1580" w:type="dxa"/>
            <w:gridSpan w:val="2"/>
            <w:vMerge/>
            <w:tcBorders>
              <w:left w:val="single" w:sz="8" w:space="0" w:color="auto"/>
              <w:right w:val="single" w:sz="8" w:space="0" w:color="auto"/>
            </w:tcBorders>
          </w:tcPr>
          <w:p w14:paraId="7A35BE09"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2580" w:type="dxa"/>
            <w:vMerge/>
            <w:tcBorders>
              <w:left w:val="single" w:sz="8" w:space="0" w:color="auto"/>
              <w:right w:val="single" w:sz="8" w:space="0" w:color="auto"/>
            </w:tcBorders>
          </w:tcPr>
          <w:p w14:paraId="7AC84B17"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70F599E1"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191D3591"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109CB3A7"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30" w:type="dxa"/>
          </w:tcPr>
          <w:p w14:paraId="66A4B514" w14:textId="77777777" w:rsidR="00F14026" w:rsidRPr="006E5904" w:rsidRDefault="00F14026" w:rsidP="005B0529">
            <w:pPr>
              <w:rPr>
                <w:rFonts w:asciiTheme="majorBidi" w:hAnsiTheme="majorBidi" w:cstheme="majorBidi"/>
                <w:snapToGrid w:val="0"/>
                <w:color w:val="000000" w:themeColor="text1"/>
                <w:kern w:val="2"/>
                <w:sz w:val="1"/>
                <w:szCs w:val="1"/>
              </w:rPr>
            </w:pPr>
          </w:p>
        </w:tc>
      </w:tr>
      <w:tr w:rsidR="00F14026" w:rsidRPr="006E5904" w14:paraId="4D0FEF51" w14:textId="77777777" w:rsidTr="002F36DB">
        <w:trPr>
          <w:trHeight w:val="194"/>
        </w:trPr>
        <w:tc>
          <w:tcPr>
            <w:tcW w:w="1580" w:type="dxa"/>
            <w:gridSpan w:val="2"/>
            <w:vMerge/>
            <w:tcBorders>
              <w:left w:val="single" w:sz="8" w:space="0" w:color="auto"/>
              <w:right w:val="single" w:sz="8" w:space="0" w:color="auto"/>
            </w:tcBorders>
          </w:tcPr>
          <w:p w14:paraId="091AEB88" w14:textId="77777777" w:rsidR="00F14026" w:rsidRPr="006E5904" w:rsidRDefault="00F14026" w:rsidP="005B0529">
            <w:pPr>
              <w:rPr>
                <w:rFonts w:asciiTheme="majorBidi" w:hAnsiTheme="majorBidi" w:cstheme="majorBidi"/>
                <w:snapToGrid w:val="0"/>
                <w:color w:val="000000" w:themeColor="text1"/>
                <w:kern w:val="2"/>
                <w:sz w:val="16"/>
                <w:szCs w:val="16"/>
              </w:rPr>
            </w:pPr>
          </w:p>
        </w:tc>
        <w:tc>
          <w:tcPr>
            <w:tcW w:w="2580" w:type="dxa"/>
            <w:vMerge/>
            <w:tcBorders>
              <w:left w:val="single" w:sz="8" w:space="0" w:color="auto"/>
              <w:right w:val="single" w:sz="8" w:space="0" w:color="auto"/>
            </w:tcBorders>
          </w:tcPr>
          <w:p w14:paraId="68CA78AD" w14:textId="77777777" w:rsidR="00F14026" w:rsidRPr="006E5904" w:rsidRDefault="00F14026" w:rsidP="005B0529">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3A846E7F" w14:textId="77777777" w:rsidR="00F14026" w:rsidRPr="006E5904" w:rsidRDefault="006A2D0D"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Fuel oil B and C, crude oil</w:t>
            </w:r>
          </w:p>
        </w:tc>
        <w:tc>
          <w:tcPr>
            <w:tcW w:w="1160" w:type="dxa"/>
            <w:tcBorders>
              <w:right w:val="single" w:sz="8" w:space="0" w:color="auto"/>
            </w:tcBorders>
          </w:tcPr>
          <w:p w14:paraId="058FDC53" w14:textId="77777777" w:rsidR="00F14026" w:rsidRPr="006E5904" w:rsidRDefault="00F14026"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7B041BFD" w14:textId="77777777" w:rsidR="00F14026" w:rsidRPr="006E5904" w:rsidRDefault="00F14026"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67B2AFD2" w14:textId="77777777" w:rsidR="00F14026" w:rsidRPr="006E5904" w:rsidRDefault="00F14026" w:rsidP="005B0529">
            <w:pPr>
              <w:rPr>
                <w:rFonts w:asciiTheme="majorBidi" w:hAnsiTheme="majorBidi" w:cstheme="majorBidi"/>
                <w:snapToGrid w:val="0"/>
                <w:color w:val="000000" w:themeColor="text1"/>
                <w:kern w:val="2"/>
                <w:sz w:val="1"/>
                <w:szCs w:val="1"/>
              </w:rPr>
            </w:pPr>
          </w:p>
        </w:tc>
      </w:tr>
      <w:tr w:rsidR="00F14026" w:rsidRPr="006E5904" w14:paraId="5467DD06" w14:textId="77777777" w:rsidTr="002F36DB">
        <w:trPr>
          <w:trHeight w:val="29"/>
        </w:trPr>
        <w:tc>
          <w:tcPr>
            <w:tcW w:w="1580" w:type="dxa"/>
            <w:gridSpan w:val="2"/>
            <w:vMerge/>
            <w:tcBorders>
              <w:left w:val="single" w:sz="8" w:space="0" w:color="auto"/>
              <w:right w:val="single" w:sz="8" w:space="0" w:color="auto"/>
            </w:tcBorders>
          </w:tcPr>
          <w:p w14:paraId="775CE312"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2580" w:type="dxa"/>
            <w:vMerge/>
            <w:tcBorders>
              <w:left w:val="single" w:sz="8" w:space="0" w:color="auto"/>
              <w:right w:val="single" w:sz="8" w:space="0" w:color="auto"/>
            </w:tcBorders>
          </w:tcPr>
          <w:p w14:paraId="418011EA"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693C18E5"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4193EFB2"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635F45B8"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30" w:type="dxa"/>
          </w:tcPr>
          <w:p w14:paraId="59029DAD" w14:textId="77777777" w:rsidR="00F14026" w:rsidRPr="006E5904" w:rsidRDefault="00F14026" w:rsidP="005B0529">
            <w:pPr>
              <w:rPr>
                <w:rFonts w:asciiTheme="majorBidi" w:hAnsiTheme="majorBidi" w:cstheme="majorBidi"/>
                <w:snapToGrid w:val="0"/>
                <w:color w:val="000000" w:themeColor="text1"/>
                <w:kern w:val="2"/>
                <w:sz w:val="1"/>
                <w:szCs w:val="1"/>
              </w:rPr>
            </w:pPr>
          </w:p>
        </w:tc>
      </w:tr>
      <w:tr w:rsidR="00F14026" w:rsidRPr="006E5904" w14:paraId="0871C33C" w14:textId="77777777" w:rsidTr="002F36DB">
        <w:trPr>
          <w:trHeight w:val="196"/>
        </w:trPr>
        <w:tc>
          <w:tcPr>
            <w:tcW w:w="1580" w:type="dxa"/>
            <w:gridSpan w:val="2"/>
            <w:vMerge/>
            <w:tcBorders>
              <w:left w:val="single" w:sz="8" w:space="0" w:color="auto"/>
              <w:right w:val="single" w:sz="8" w:space="0" w:color="auto"/>
            </w:tcBorders>
          </w:tcPr>
          <w:p w14:paraId="2F970D97" w14:textId="77777777" w:rsidR="00F14026" w:rsidRPr="006E5904" w:rsidRDefault="00F14026" w:rsidP="005B0529">
            <w:pPr>
              <w:rPr>
                <w:rFonts w:asciiTheme="majorBidi" w:hAnsiTheme="majorBidi" w:cstheme="majorBidi"/>
                <w:snapToGrid w:val="0"/>
                <w:color w:val="000000" w:themeColor="text1"/>
                <w:kern w:val="2"/>
                <w:sz w:val="17"/>
                <w:szCs w:val="17"/>
              </w:rPr>
            </w:pPr>
          </w:p>
        </w:tc>
        <w:tc>
          <w:tcPr>
            <w:tcW w:w="2580" w:type="dxa"/>
            <w:vMerge/>
            <w:tcBorders>
              <w:left w:val="single" w:sz="8" w:space="0" w:color="auto"/>
              <w:right w:val="single" w:sz="8" w:space="0" w:color="auto"/>
            </w:tcBorders>
          </w:tcPr>
          <w:p w14:paraId="50F12E99" w14:textId="77777777" w:rsidR="00F14026" w:rsidRPr="006E5904" w:rsidRDefault="00F14026" w:rsidP="005B0529">
            <w:pPr>
              <w:rPr>
                <w:rFonts w:asciiTheme="majorBidi" w:hAnsiTheme="majorBidi" w:cstheme="majorBidi"/>
                <w:snapToGrid w:val="0"/>
                <w:color w:val="000000" w:themeColor="text1"/>
                <w:kern w:val="2"/>
                <w:sz w:val="17"/>
                <w:szCs w:val="17"/>
              </w:rPr>
            </w:pPr>
          </w:p>
        </w:tc>
        <w:tc>
          <w:tcPr>
            <w:tcW w:w="2400" w:type="dxa"/>
            <w:tcBorders>
              <w:right w:val="single" w:sz="8" w:space="0" w:color="auto"/>
            </w:tcBorders>
          </w:tcPr>
          <w:p w14:paraId="4F958E21" w14:textId="77777777" w:rsidR="00F14026" w:rsidRPr="006E5904" w:rsidRDefault="006A2D0D"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Other liquid fuels</w:t>
            </w:r>
          </w:p>
        </w:tc>
        <w:tc>
          <w:tcPr>
            <w:tcW w:w="1160" w:type="dxa"/>
            <w:tcBorders>
              <w:right w:val="single" w:sz="8" w:space="0" w:color="auto"/>
            </w:tcBorders>
          </w:tcPr>
          <w:p w14:paraId="377A6D11" w14:textId="77777777" w:rsidR="00F14026" w:rsidRPr="006E5904" w:rsidRDefault="00F14026"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6EB70049" w14:textId="77777777" w:rsidR="00F14026" w:rsidRPr="006E5904" w:rsidRDefault="00F14026"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30" w:type="dxa"/>
          </w:tcPr>
          <w:p w14:paraId="7D92EBEC" w14:textId="77777777" w:rsidR="00F14026" w:rsidRPr="006E5904" w:rsidRDefault="00F14026" w:rsidP="005B0529">
            <w:pPr>
              <w:rPr>
                <w:rFonts w:asciiTheme="majorBidi" w:hAnsiTheme="majorBidi" w:cstheme="majorBidi"/>
                <w:snapToGrid w:val="0"/>
                <w:color w:val="000000" w:themeColor="text1"/>
                <w:kern w:val="2"/>
                <w:sz w:val="1"/>
                <w:szCs w:val="1"/>
              </w:rPr>
            </w:pPr>
          </w:p>
        </w:tc>
      </w:tr>
      <w:tr w:rsidR="00F14026" w:rsidRPr="006E5904" w14:paraId="28CC3ACA" w14:textId="77777777" w:rsidTr="002F36DB">
        <w:trPr>
          <w:trHeight w:val="29"/>
        </w:trPr>
        <w:tc>
          <w:tcPr>
            <w:tcW w:w="1580" w:type="dxa"/>
            <w:gridSpan w:val="2"/>
            <w:vMerge/>
            <w:tcBorders>
              <w:left w:val="single" w:sz="8" w:space="0" w:color="auto"/>
              <w:right w:val="single" w:sz="8" w:space="0" w:color="auto"/>
            </w:tcBorders>
          </w:tcPr>
          <w:p w14:paraId="0F5B8A13"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2580" w:type="dxa"/>
            <w:vMerge/>
            <w:tcBorders>
              <w:left w:val="single" w:sz="8" w:space="0" w:color="auto"/>
              <w:right w:val="single" w:sz="8" w:space="0" w:color="auto"/>
            </w:tcBorders>
          </w:tcPr>
          <w:p w14:paraId="45CCB3FF"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59222736"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0E4719D6"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58B6EAB3" w14:textId="77777777" w:rsidR="00F14026" w:rsidRPr="006E5904" w:rsidRDefault="00F14026" w:rsidP="005B0529">
            <w:pPr>
              <w:rPr>
                <w:rFonts w:asciiTheme="majorBidi" w:hAnsiTheme="majorBidi" w:cstheme="majorBidi"/>
                <w:snapToGrid w:val="0"/>
                <w:color w:val="000000" w:themeColor="text1"/>
                <w:kern w:val="2"/>
                <w:sz w:val="2"/>
                <w:szCs w:val="2"/>
              </w:rPr>
            </w:pPr>
          </w:p>
        </w:tc>
        <w:tc>
          <w:tcPr>
            <w:tcW w:w="30" w:type="dxa"/>
          </w:tcPr>
          <w:p w14:paraId="7C56CB8F" w14:textId="77777777" w:rsidR="00F14026" w:rsidRPr="006E5904" w:rsidRDefault="00F14026" w:rsidP="005B0529">
            <w:pPr>
              <w:rPr>
                <w:rFonts w:asciiTheme="majorBidi" w:hAnsiTheme="majorBidi" w:cstheme="majorBidi"/>
                <w:snapToGrid w:val="0"/>
                <w:color w:val="000000" w:themeColor="text1"/>
                <w:kern w:val="2"/>
                <w:sz w:val="1"/>
                <w:szCs w:val="1"/>
              </w:rPr>
            </w:pPr>
          </w:p>
        </w:tc>
      </w:tr>
      <w:tr w:rsidR="00F14026" w:rsidRPr="006E5904" w14:paraId="50EB54DB" w14:textId="77777777" w:rsidTr="002F36DB">
        <w:trPr>
          <w:trHeight w:val="194"/>
        </w:trPr>
        <w:tc>
          <w:tcPr>
            <w:tcW w:w="1580" w:type="dxa"/>
            <w:gridSpan w:val="2"/>
            <w:vMerge/>
            <w:tcBorders>
              <w:left w:val="single" w:sz="8" w:space="0" w:color="auto"/>
              <w:right w:val="single" w:sz="8" w:space="0" w:color="auto"/>
            </w:tcBorders>
          </w:tcPr>
          <w:p w14:paraId="3DF82B61" w14:textId="77777777" w:rsidR="00F14026" w:rsidRPr="006E5904" w:rsidRDefault="00F14026" w:rsidP="005B0529">
            <w:pPr>
              <w:rPr>
                <w:rFonts w:asciiTheme="majorBidi" w:hAnsiTheme="majorBidi" w:cstheme="majorBidi"/>
                <w:snapToGrid w:val="0"/>
                <w:color w:val="000000" w:themeColor="text1"/>
                <w:kern w:val="2"/>
                <w:sz w:val="16"/>
                <w:szCs w:val="16"/>
              </w:rPr>
            </w:pPr>
          </w:p>
        </w:tc>
        <w:tc>
          <w:tcPr>
            <w:tcW w:w="2580" w:type="dxa"/>
            <w:vMerge/>
            <w:tcBorders>
              <w:left w:val="single" w:sz="8" w:space="0" w:color="auto"/>
              <w:right w:val="single" w:sz="8" w:space="0" w:color="auto"/>
            </w:tcBorders>
          </w:tcPr>
          <w:p w14:paraId="74A4F377" w14:textId="77777777" w:rsidR="00F14026" w:rsidRPr="006E5904" w:rsidRDefault="00F14026" w:rsidP="005B0529">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771D0427" w14:textId="77777777" w:rsidR="00F14026" w:rsidRPr="006E5904" w:rsidRDefault="00057A02"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Gas fuel</w:t>
            </w:r>
          </w:p>
        </w:tc>
        <w:tc>
          <w:tcPr>
            <w:tcW w:w="1160" w:type="dxa"/>
            <w:tcBorders>
              <w:right w:val="single" w:sz="8" w:space="0" w:color="auto"/>
            </w:tcBorders>
          </w:tcPr>
          <w:p w14:paraId="2F3549F9" w14:textId="77777777" w:rsidR="00F14026" w:rsidRPr="006E5904" w:rsidRDefault="00F14026"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2A63AE66" w14:textId="77777777" w:rsidR="00F14026" w:rsidRPr="006E5904" w:rsidRDefault="00F14026"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30" w:type="dxa"/>
          </w:tcPr>
          <w:p w14:paraId="4D2649D5" w14:textId="77777777" w:rsidR="00F14026" w:rsidRPr="006E5904" w:rsidRDefault="00F14026" w:rsidP="005B0529">
            <w:pPr>
              <w:rPr>
                <w:rFonts w:asciiTheme="majorBidi" w:hAnsiTheme="majorBidi" w:cstheme="majorBidi"/>
                <w:snapToGrid w:val="0"/>
                <w:color w:val="000000" w:themeColor="text1"/>
                <w:kern w:val="2"/>
                <w:sz w:val="1"/>
                <w:szCs w:val="1"/>
              </w:rPr>
            </w:pPr>
          </w:p>
        </w:tc>
      </w:tr>
      <w:tr w:rsidR="001A4DCC" w:rsidRPr="006E5904" w14:paraId="3A096BD8" w14:textId="77777777" w:rsidTr="0022464B">
        <w:trPr>
          <w:trHeight w:val="29"/>
        </w:trPr>
        <w:tc>
          <w:tcPr>
            <w:tcW w:w="1460" w:type="dxa"/>
            <w:tcBorders>
              <w:left w:val="single" w:sz="8" w:space="0" w:color="auto"/>
              <w:bottom w:val="single" w:sz="8" w:space="0" w:color="auto"/>
            </w:tcBorders>
          </w:tcPr>
          <w:p w14:paraId="6F2345A6" w14:textId="77777777" w:rsidR="001A4DCC" w:rsidRPr="006E5904" w:rsidRDefault="001A4DCC" w:rsidP="005B0529">
            <w:pPr>
              <w:rPr>
                <w:rFonts w:asciiTheme="majorBidi" w:hAnsiTheme="majorBidi" w:cstheme="majorBidi"/>
                <w:snapToGrid w:val="0"/>
                <w:color w:val="000000" w:themeColor="text1"/>
                <w:kern w:val="2"/>
                <w:sz w:val="2"/>
                <w:szCs w:val="2"/>
              </w:rPr>
            </w:pPr>
          </w:p>
        </w:tc>
        <w:tc>
          <w:tcPr>
            <w:tcW w:w="120" w:type="dxa"/>
            <w:tcBorders>
              <w:bottom w:val="single" w:sz="8" w:space="0" w:color="auto"/>
              <w:right w:val="single" w:sz="8" w:space="0" w:color="auto"/>
            </w:tcBorders>
          </w:tcPr>
          <w:p w14:paraId="3733E751" w14:textId="77777777" w:rsidR="001A4DCC" w:rsidRPr="006E5904" w:rsidRDefault="001A4DCC" w:rsidP="005B0529">
            <w:pPr>
              <w:rPr>
                <w:rFonts w:asciiTheme="majorBidi" w:hAnsiTheme="majorBidi" w:cstheme="majorBidi"/>
                <w:snapToGrid w:val="0"/>
                <w:color w:val="000000" w:themeColor="text1"/>
                <w:kern w:val="2"/>
                <w:sz w:val="2"/>
                <w:szCs w:val="2"/>
              </w:rPr>
            </w:pPr>
          </w:p>
        </w:tc>
        <w:tc>
          <w:tcPr>
            <w:tcW w:w="2580" w:type="dxa"/>
            <w:tcBorders>
              <w:bottom w:val="single" w:sz="8" w:space="0" w:color="auto"/>
              <w:right w:val="single" w:sz="8" w:space="0" w:color="auto"/>
            </w:tcBorders>
          </w:tcPr>
          <w:p w14:paraId="5D3DEB8F" w14:textId="77777777" w:rsidR="001A4DCC" w:rsidRPr="006E5904" w:rsidRDefault="001A4DCC" w:rsidP="005B0529">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2B82C4B0" w14:textId="77777777" w:rsidR="001A4DCC" w:rsidRPr="006E5904" w:rsidRDefault="001A4DCC" w:rsidP="005B0529">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52C05174" w14:textId="77777777" w:rsidR="001A4DCC" w:rsidRPr="006E5904" w:rsidRDefault="001A4DCC" w:rsidP="005B0529">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3701ADDA" w14:textId="77777777" w:rsidR="001A4DCC" w:rsidRPr="006E5904" w:rsidRDefault="001A4DCC" w:rsidP="005B0529">
            <w:pPr>
              <w:rPr>
                <w:rFonts w:asciiTheme="majorBidi" w:hAnsiTheme="majorBidi" w:cstheme="majorBidi"/>
                <w:snapToGrid w:val="0"/>
                <w:color w:val="000000" w:themeColor="text1"/>
                <w:kern w:val="2"/>
                <w:sz w:val="2"/>
                <w:szCs w:val="2"/>
              </w:rPr>
            </w:pPr>
          </w:p>
        </w:tc>
        <w:tc>
          <w:tcPr>
            <w:tcW w:w="30" w:type="dxa"/>
          </w:tcPr>
          <w:p w14:paraId="56774E73" w14:textId="77777777" w:rsidR="001A4DCC" w:rsidRPr="006E5904" w:rsidRDefault="001A4DCC" w:rsidP="005B0529">
            <w:pPr>
              <w:rPr>
                <w:rFonts w:asciiTheme="majorBidi" w:hAnsiTheme="majorBidi" w:cstheme="majorBidi"/>
                <w:snapToGrid w:val="0"/>
                <w:color w:val="000000" w:themeColor="text1"/>
                <w:kern w:val="2"/>
                <w:sz w:val="1"/>
                <w:szCs w:val="1"/>
              </w:rPr>
            </w:pPr>
          </w:p>
        </w:tc>
      </w:tr>
      <w:tr w:rsidR="0022464B" w:rsidRPr="006E5904" w14:paraId="4088EAF5" w14:textId="77777777" w:rsidTr="0022464B">
        <w:trPr>
          <w:trHeight w:val="194"/>
        </w:trPr>
        <w:tc>
          <w:tcPr>
            <w:tcW w:w="4160" w:type="dxa"/>
            <w:gridSpan w:val="3"/>
            <w:vMerge w:val="restart"/>
            <w:tcBorders>
              <w:left w:val="single" w:sz="8" w:space="0" w:color="auto"/>
              <w:right w:val="single" w:sz="8" w:space="0" w:color="auto"/>
            </w:tcBorders>
          </w:tcPr>
          <w:p w14:paraId="167AFDAF" w14:textId="77777777" w:rsidR="0022464B" w:rsidRPr="006E5904" w:rsidRDefault="00DC5A36" w:rsidP="005B0529">
            <w:pPr>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8"/>
                <w:szCs w:val="18"/>
              </w:rPr>
              <w:t>Gas heating furnace</w:t>
            </w:r>
          </w:p>
        </w:tc>
        <w:tc>
          <w:tcPr>
            <w:tcW w:w="2400" w:type="dxa"/>
            <w:tcBorders>
              <w:left w:val="single" w:sz="8" w:space="0" w:color="auto"/>
              <w:right w:val="single" w:sz="8" w:space="0" w:color="auto"/>
            </w:tcBorders>
          </w:tcPr>
          <w:p w14:paraId="0762EF9B" w14:textId="77777777" w:rsidR="0022464B" w:rsidRPr="006E5904" w:rsidRDefault="006803F2"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Solid fuel</w:t>
            </w:r>
          </w:p>
        </w:tc>
        <w:tc>
          <w:tcPr>
            <w:tcW w:w="1160" w:type="dxa"/>
            <w:tcBorders>
              <w:right w:val="single" w:sz="8" w:space="0" w:color="auto"/>
            </w:tcBorders>
          </w:tcPr>
          <w:p w14:paraId="798EB64B" w14:textId="77777777" w:rsidR="0022464B" w:rsidRPr="006E5904" w:rsidRDefault="0022464B"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72F442CB" w14:textId="77777777" w:rsidR="0022464B" w:rsidRPr="006E5904" w:rsidRDefault="0022464B"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30" w:type="dxa"/>
          </w:tcPr>
          <w:p w14:paraId="1FB36726" w14:textId="77777777" w:rsidR="0022464B" w:rsidRPr="006E5904" w:rsidRDefault="0022464B" w:rsidP="005B0529">
            <w:pPr>
              <w:rPr>
                <w:rFonts w:asciiTheme="majorBidi" w:hAnsiTheme="majorBidi" w:cstheme="majorBidi"/>
                <w:snapToGrid w:val="0"/>
                <w:color w:val="000000" w:themeColor="text1"/>
                <w:kern w:val="2"/>
                <w:sz w:val="1"/>
                <w:szCs w:val="1"/>
              </w:rPr>
            </w:pPr>
          </w:p>
        </w:tc>
      </w:tr>
      <w:tr w:rsidR="0022464B" w:rsidRPr="006E5904" w14:paraId="60AD1643" w14:textId="77777777" w:rsidTr="0022464B">
        <w:trPr>
          <w:trHeight w:val="31"/>
        </w:trPr>
        <w:tc>
          <w:tcPr>
            <w:tcW w:w="4160" w:type="dxa"/>
            <w:gridSpan w:val="3"/>
            <w:vMerge/>
            <w:tcBorders>
              <w:left w:val="single" w:sz="8" w:space="0" w:color="auto"/>
              <w:right w:val="single" w:sz="8" w:space="0" w:color="auto"/>
            </w:tcBorders>
          </w:tcPr>
          <w:p w14:paraId="5FAA7DC9" w14:textId="77777777" w:rsidR="0022464B" w:rsidRPr="006E5904" w:rsidRDefault="0022464B" w:rsidP="005B0529">
            <w:pPr>
              <w:rPr>
                <w:rFonts w:asciiTheme="majorBidi" w:hAnsiTheme="majorBidi" w:cstheme="majorBidi"/>
                <w:snapToGrid w:val="0"/>
                <w:color w:val="000000" w:themeColor="text1"/>
                <w:kern w:val="2"/>
                <w:sz w:val="2"/>
                <w:szCs w:val="2"/>
              </w:rPr>
            </w:pPr>
          </w:p>
        </w:tc>
        <w:tc>
          <w:tcPr>
            <w:tcW w:w="2400" w:type="dxa"/>
            <w:tcBorders>
              <w:left w:val="single" w:sz="8" w:space="0" w:color="auto"/>
              <w:bottom w:val="single" w:sz="8" w:space="0" w:color="auto"/>
              <w:right w:val="single" w:sz="8" w:space="0" w:color="auto"/>
            </w:tcBorders>
          </w:tcPr>
          <w:p w14:paraId="2AA87E7C" w14:textId="77777777" w:rsidR="0022464B" w:rsidRPr="006E5904" w:rsidRDefault="0022464B" w:rsidP="005B0529">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1D091532" w14:textId="77777777" w:rsidR="0022464B" w:rsidRPr="006E5904" w:rsidRDefault="0022464B" w:rsidP="005B0529">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007ED0D9" w14:textId="77777777" w:rsidR="0022464B" w:rsidRPr="006E5904" w:rsidRDefault="0022464B" w:rsidP="005B0529">
            <w:pPr>
              <w:rPr>
                <w:rFonts w:asciiTheme="majorBidi" w:hAnsiTheme="majorBidi" w:cstheme="majorBidi"/>
                <w:snapToGrid w:val="0"/>
                <w:color w:val="000000" w:themeColor="text1"/>
                <w:kern w:val="2"/>
                <w:sz w:val="2"/>
                <w:szCs w:val="2"/>
              </w:rPr>
            </w:pPr>
          </w:p>
        </w:tc>
        <w:tc>
          <w:tcPr>
            <w:tcW w:w="30" w:type="dxa"/>
          </w:tcPr>
          <w:p w14:paraId="1C1EB25B" w14:textId="77777777" w:rsidR="0022464B" w:rsidRPr="006E5904" w:rsidRDefault="0022464B" w:rsidP="005B0529">
            <w:pPr>
              <w:rPr>
                <w:rFonts w:asciiTheme="majorBidi" w:hAnsiTheme="majorBidi" w:cstheme="majorBidi"/>
                <w:snapToGrid w:val="0"/>
                <w:color w:val="000000" w:themeColor="text1"/>
                <w:kern w:val="2"/>
                <w:sz w:val="1"/>
                <w:szCs w:val="1"/>
              </w:rPr>
            </w:pPr>
          </w:p>
        </w:tc>
      </w:tr>
      <w:tr w:rsidR="0022464B" w:rsidRPr="006E5904" w14:paraId="68B5CF2A" w14:textId="77777777" w:rsidTr="0022464B">
        <w:trPr>
          <w:trHeight w:val="194"/>
        </w:trPr>
        <w:tc>
          <w:tcPr>
            <w:tcW w:w="4160" w:type="dxa"/>
            <w:gridSpan w:val="3"/>
            <w:vMerge/>
            <w:tcBorders>
              <w:left w:val="single" w:sz="8" w:space="0" w:color="auto"/>
              <w:right w:val="single" w:sz="8" w:space="0" w:color="auto"/>
            </w:tcBorders>
          </w:tcPr>
          <w:p w14:paraId="6B3BFF70" w14:textId="77777777" w:rsidR="0022464B" w:rsidRPr="006E5904" w:rsidRDefault="0022464B" w:rsidP="005B0529">
            <w:pPr>
              <w:rPr>
                <w:rFonts w:asciiTheme="majorBidi" w:hAnsiTheme="majorBidi" w:cstheme="majorBidi"/>
                <w:snapToGrid w:val="0"/>
                <w:color w:val="000000" w:themeColor="text1"/>
                <w:kern w:val="2"/>
                <w:sz w:val="16"/>
                <w:szCs w:val="16"/>
              </w:rPr>
            </w:pPr>
          </w:p>
        </w:tc>
        <w:tc>
          <w:tcPr>
            <w:tcW w:w="2400" w:type="dxa"/>
            <w:tcBorders>
              <w:left w:val="single" w:sz="8" w:space="0" w:color="auto"/>
              <w:right w:val="single" w:sz="8" w:space="0" w:color="auto"/>
            </w:tcBorders>
          </w:tcPr>
          <w:p w14:paraId="77C34DD7" w14:textId="77777777" w:rsidR="0022464B" w:rsidRPr="006E5904" w:rsidRDefault="00343323"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Liquid fuel</w:t>
            </w:r>
          </w:p>
        </w:tc>
        <w:tc>
          <w:tcPr>
            <w:tcW w:w="1160" w:type="dxa"/>
            <w:tcBorders>
              <w:right w:val="single" w:sz="8" w:space="0" w:color="auto"/>
            </w:tcBorders>
          </w:tcPr>
          <w:p w14:paraId="1A8E2F83" w14:textId="77777777" w:rsidR="0022464B" w:rsidRPr="006E5904" w:rsidRDefault="0022464B"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5BC1788C" w14:textId="77777777" w:rsidR="0022464B" w:rsidRPr="006E5904" w:rsidRDefault="0022464B"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283A8966" w14:textId="77777777" w:rsidR="0022464B" w:rsidRPr="006E5904" w:rsidRDefault="0022464B" w:rsidP="005B0529">
            <w:pPr>
              <w:rPr>
                <w:rFonts w:asciiTheme="majorBidi" w:hAnsiTheme="majorBidi" w:cstheme="majorBidi"/>
                <w:snapToGrid w:val="0"/>
                <w:color w:val="000000" w:themeColor="text1"/>
                <w:kern w:val="2"/>
                <w:sz w:val="1"/>
                <w:szCs w:val="1"/>
              </w:rPr>
            </w:pPr>
          </w:p>
        </w:tc>
      </w:tr>
      <w:tr w:rsidR="0022464B" w:rsidRPr="006E5904" w14:paraId="7F3A0AA2" w14:textId="77777777" w:rsidTr="0022464B">
        <w:trPr>
          <w:trHeight w:val="29"/>
        </w:trPr>
        <w:tc>
          <w:tcPr>
            <w:tcW w:w="4160" w:type="dxa"/>
            <w:gridSpan w:val="3"/>
            <w:vMerge/>
            <w:tcBorders>
              <w:left w:val="single" w:sz="8" w:space="0" w:color="auto"/>
              <w:right w:val="single" w:sz="8" w:space="0" w:color="auto"/>
            </w:tcBorders>
          </w:tcPr>
          <w:p w14:paraId="21D9788B" w14:textId="77777777" w:rsidR="0022464B" w:rsidRPr="006E5904" w:rsidRDefault="0022464B" w:rsidP="005B0529">
            <w:pPr>
              <w:rPr>
                <w:rFonts w:asciiTheme="majorBidi" w:hAnsiTheme="majorBidi" w:cstheme="majorBidi"/>
                <w:snapToGrid w:val="0"/>
                <w:color w:val="000000" w:themeColor="text1"/>
                <w:kern w:val="2"/>
                <w:sz w:val="2"/>
                <w:szCs w:val="2"/>
              </w:rPr>
            </w:pPr>
          </w:p>
        </w:tc>
        <w:tc>
          <w:tcPr>
            <w:tcW w:w="2400" w:type="dxa"/>
            <w:tcBorders>
              <w:left w:val="single" w:sz="8" w:space="0" w:color="auto"/>
              <w:bottom w:val="single" w:sz="8" w:space="0" w:color="auto"/>
              <w:right w:val="single" w:sz="8" w:space="0" w:color="auto"/>
            </w:tcBorders>
          </w:tcPr>
          <w:p w14:paraId="2EF230C2" w14:textId="77777777" w:rsidR="0022464B" w:rsidRPr="006E5904" w:rsidRDefault="0022464B" w:rsidP="005B0529">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1C45482A" w14:textId="77777777" w:rsidR="0022464B" w:rsidRPr="006E5904" w:rsidRDefault="0022464B" w:rsidP="005B0529">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28EE23E3" w14:textId="77777777" w:rsidR="0022464B" w:rsidRPr="006E5904" w:rsidRDefault="0022464B" w:rsidP="005B0529">
            <w:pPr>
              <w:rPr>
                <w:rFonts w:asciiTheme="majorBidi" w:hAnsiTheme="majorBidi" w:cstheme="majorBidi"/>
                <w:snapToGrid w:val="0"/>
                <w:color w:val="000000" w:themeColor="text1"/>
                <w:kern w:val="2"/>
                <w:sz w:val="2"/>
                <w:szCs w:val="2"/>
              </w:rPr>
            </w:pPr>
          </w:p>
        </w:tc>
        <w:tc>
          <w:tcPr>
            <w:tcW w:w="30" w:type="dxa"/>
          </w:tcPr>
          <w:p w14:paraId="52E390E2" w14:textId="77777777" w:rsidR="0022464B" w:rsidRPr="006E5904" w:rsidRDefault="0022464B" w:rsidP="005B0529">
            <w:pPr>
              <w:rPr>
                <w:rFonts w:asciiTheme="majorBidi" w:hAnsiTheme="majorBidi" w:cstheme="majorBidi"/>
                <w:snapToGrid w:val="0"/>
                <w:color w:val="000000" w:themeColor="text1"/>
                <w:kern w:val="2"/>
                <w:sz w:val="1"/>
                <w:szCs w:val="1"/>
              </w:rPr>
            </w:pPr>
          </w:p>
        </w:tc>
      </w:tr>
      <w:tr w:rsidR="0022464B" w:rsidRPr="006E5904" w14:paraId="4AA56306" w14:textId="77777777" w:rsidTr="0022464B">
        <w:trPr>
          <w:trHeight w:val="194"/>
        </w:trPr>
        <w:tc>
          <w:tcPr>
            <w:tcW w:w="4160" w:type="dxa"/>
            <w:gridSpan w:val="3"/>
            <w:vMerge/>
            <w:tcBorders>
              <w:left w:val="single" w:sz="8" w:space="0" w:color="auto"/>
              <w:right w:val="single" w:sz="8" w:space="0" w:color="auto"/>
            </w:tcBorders>
          </w:tcPr>
          <w:p w14:paraId="70B6F590" w14:textId="77777777" w:rsidR="0022464B" w:rsidRPr="006E5904" w:rsidRDefault="0022464B" w:rsidP="005B0529">
            <w:pPr>
              <w:rPr>
                <w:rFonts w:asciiTheme="majorBidi" w:hAnsiTheme="majorBidi" w:cstheme="majorBidi"/>
                <w:snapToGrid w:val="0"/>
                <w:color w:val="000000" w:themeColor="text1"/>
                <w:kern w:val="2"/>
                <w:sz w:val="16"/>
                <w:szCs w:val="16"/>
              </w:rPr>
            </w:pPr>
          </w:p>
        </w:tc>
        <w:tc>
          <w:tcPr>
            <w:tcW w:w="2400" w:type="dxa"/>
            <w:tcBorders>
              <w:left w:val="single" w:sz="8" w:space="0" w:color="auto"/>
              <w:right w:val="single" w:sz="8" w:space="0" w:color="auto"/>
            </w:tcBorders>
          </w:tcPr>
          <w:p w14:paraId="35F79A50" w14:textId="77777777" w:rsidR="0022464B" w:rsidRPr="006E5904" w:rsidRDefault="00057A02"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Gas fuel</w:t>
            </w:r>
          </w:p>
        </w:tc>
        <w:tc>
          <w:tcPr>
            <w:tcW w:w="1160" w:type="dxa"/>
            <w:tcBorders>
              <w:right w:val="single" w:sz="8" w:space="0" w:color="auto"/>
            </w:tcBorders>
          </w:tcPr>
          <w:p w14:paraId="76E7B26C" w14:textId="77777777" w:rsidR="0022464B" w:rsidRPr="006E5904" w:rsidRDefault="0022464B"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31B4BE64" w14:textId="77777777" w:rsidR="0022464B" w:rsidRPr="006E5904" w:rsidRDefault="0022464B"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7DF8BE31" w14:textId="77777777" w:rsidR="0022464B" w:rsidRPr="006E5904" w:rsidRDefault="0022464B" w:rsidP="005B0529">
            <w:pPr>
              <w:rPr>
                <w:rFonts w:asciiTheme="majorBidi" w:hAnsiTheme="majorBidi" w:cstheme="majorBidi"/>
                <w:snapToGrid w:val="0"/>
                <w:color w:val="000000" w:themeColor="text1"/>
                <w:kern w:val="2"/>
                <w:sz w:val="1"/>
                <w:szCs w:val="1"/>
              </w:rPr>
            </w:pPr>
          </w:p>
        </w:tc>
      </w:tr>
      <w:tr w:rsidR="001A4DCC" w:rsidRPr="006E5904" w14:paraId="2B24395B" w14:textId="77777777" w:rsidTr="0022464B">
        <w:trPr>
          <w:trHeight w:val="31"/>
        </w:trPr>
        <w:tc>
          <w:tcPr>
            <w:tcW w:w="1460" w:type="dxa"/>
            <w:tcBorders>
              <w:left w:val="single" w:sz="8" w:space="0" w:color="auto"/>
              <w:bottom w:val="single" w:sz="8" w:space="0" w:color="auto"/>
            </w:tcBorders>
          </w:tcPr>
          <w:p w14:paraId="45D4B585" w14:textId="77777777" w:rsidR="001A4DCC" w:rsidRPr="006E5904" w:rsidRDefault="001A4DCC" w:rsidP="005B0529">
            <w:pPr>
              <w:rPr>
                <w:rFonts w:asciiTheme="majorBidi" w:hAnsiTheme="majorBidi" w:cstheme="majorBidi"/>
                <w:snapToGrid w:val="0"/>
                <w:color w:val="000000" w:themeColor="text1"/>
                <w:kern w:val="2"/>
                <w:sz w:val="2"/>
                <w:szCs w:val="2"/>
              </w:rPr>
            </w:pPr>
          </w:p>
        </w:tc>
        <w:tc>
          <w:tcPr>
            <w:tcW w:w="120" w:type="dxa"/>
            <w:tcBorders>
              <w:bottom w:val="single" w:sz="8" w:space="0" w:color="auto"/>
            </w:tcBorders>
          </w:tcPr>
          <w:p w14:paraId="0C448F14" w14:textId="77777777" w:rsidR="001A4DCC" w:rsidRPr="006E5904" w:rsidRDefault="001A4DCC" w:rsidP="005B0529">
            <w:pPr>
              <w:rPr>
                <w:rFonts w:asciiTheme="majorBidi" w:hAnsiTheme="majorBidi" w:cstheme="majorBidi"/>
                <w:snapToGrid w:val="0"/>
                <w:color w:val="000000" w:themeColor="text1"/>
                <w:kern w:val="2"/>
                <w:sz w:val="2"/>
                <w:szCs w:val="2"/>
              </w:rPr>
            </w:pPr>
          </w:p>
        </w:tc>
        <w:tc>
          <w:tcPr>
            <w:tcW w:w="2580" w:type="dxa"/>
            <w:tcBorders>
              <w:bottom w:val="single" w:sz="8" w:space="0" w:color="auto"/>
              <w:right w:val="single" w:sz="8" w:space="0" w:color="auto"/>
            </w:tcBorders>
          </w:tcPr>
          <w:p w14:paraId="3D31AAFD" w14:textId="77777777" w:rsidR="001A4DCC" w:rsidRPr="006E5904" w:rsidRDefault="001A4DCC" w:rsidP="005B0529">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357972A5" w14:textId="77777777" w:rsidR="001A4DCC" w:rsidRPr="006E5904" w:rsidRDefault="001A4DCC" w:rsidP="005B0529">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0F2FE967" w14:textId="77777777" w:rsidR="001A4DCC" w:rsidRPr="006E5904" w:rsidRDefault="001A4DCC" w:rsidP="005B0529">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3C19D681" w14:textId="77777777" w:rsidR="001A4DCC" w:rsidRPr="006E5904" w:rsidRDefault="001A4DCC" w:rsidP="005B0529">
            <w:pPr>
              <w:rPr>
                <w:rFonts w:asciiTheme="majorBidi" w:hAnsiTheme="majorBidi" w:cstheme="majorBidi"/>
                <w:snapToGrid w:val="0"/>
                <w:color w:val="000000" w:themeColor="text1"/>
                <w:kern w:val="2"/>
                <w:sz w:val="2"/>
                <w:szCs w:val="2"/>
              </w:rPr>
            </w:pPr>
          </w:p>
        </w:tc>
        <w:tc>
          <w:tcPr>
            <w:tcW w:w="30" w:type="dxa"/>
          </w:tcPr>
          <w:p w14:paraId="4646F4A5" w14:textId="77777777" w:rsidR="001A4DCC" w:rsidRPr="006E5904" w:rsidRDefault="001A4DCC" w:rsidP="005B0529">
            <w:pPr>
              <w:rPr>
                <w:rFonts w:asciiTheme="majorBidi" w:hAnsiTheme="majorBidi" w:cstheme="majorBidi"/>
                <w:snapToGrid w:val="0"/>
                <w:color w:val="000000" w:themeColor="text1"/>
                <w:kern w:val="2"/>
                <w:sz w:val="1"/>
                <w:szCs w:val="1"/>
              </w:rPr>
            </w:pPr>
          </w:p>
        </w:tc>
      </w:tr>
      <w:tr w:rsidR="0022464B" w:rsidRPr="006E5904" w14:paraId="434ABE05" w14:textId="77777777" w:rsidTr="002F36DB">
        <w:trPr>
          <w:trHeight w:val="194"/>
        </w:trPr>
        <w:tc>
          <w:tcPr>
            <w:tcW w:w="4160" w:type="dxa"/>
            <w:gridSpan w:val="3"/>
            <w:vMerge w:val="restart"/>
            <w:tcBorders>
              <w:left w:val="single" w:sz="8" w:space="0" w:color="auto"/>
              <w:right w:val="single" w:sz="8" w:space="0" w:color="auto"/>
            </w:tcBorders>
          </w:tcPr>
          <w:p w14:paraId="27B9229D" w14:textId="77777777" w:rsidR="0022464B" w:rsidRPr="006E5904" w:rsidRDefault="00B77119" w:rsidP="005B0529">
            <w:pPr>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8"/>
                <w:szCs w:val="18"/>
              </w:rPr>
              <w:t>Roasting furnace</w:t>
            </w:r>
          </w:p>
        </w:tc>
        <w:tc>
          <w:tcPr>
            <w:tcW w:w="2400" w:type="dxa"/>
            <w:tcBorders>
              <w:left w:val="single" w:sz="8" w:space="0" w:color="auto"/>
              <w:right w:val="single" w:sz="8" w:space="0" w:color="auto"/>
            </w:tcBorders>
          </w:tcPr>
          <w:p w14:paraId="0471B09D" w14:textId="77777777" w:rsidR="0022464B" w:rsidRPr="006E5904" w:rsidRDefault="006803F2"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Solid fuel</w:t>
            </w:r>
          </w:p>
        </w:tc>
        <w:tc>
          <w:tcPr>
            <w:tcW w:w="1160" w:type="dxa"/>
            <w:tcBorders>
              <w:right w:val="single" w:sz="8" w:space="0" w:color="auto"/>
            </w:tcBorders>
          </w:tcPr>
          <w:p w14:paraId="189126C4" w14:textId="77777777" w:rsidR="0022464B" w:rsidRPr="006E5904" w:rsidRDefault="0022464B"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1388FBBB" w14:textId="77777777" w:rsidR="0022464B" w:rsidRPr="006E5904" w:rsidRDefault="0022464B"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092DF633" w14:textId="77777777" w:rsidR="0022464B" w:rsidRPr="006E5904" w:rsidRDefault="0022464B" w:rsidP="005B0529">
            <w:pPr>
              <w:rPr>
                <w:rFonts w:asciiTheme="majorBidi" w:hAnsiTheme="majorBidi" w:cstheme="majorBidi"/>
                <w:snapToGrid w:val="0"/>
                <w:color w:val="000000" w:themeColor="text1"/>
                <w:kern w:val="2"/>
                <w:sz w:val="1"/>
                <w:szCs w:val="1"/>
              </w:rPr>
            </w:pPr>
          </w:p>
        </w:tc>
      </w:tr>
      <w:tr w:rsidR="0022464B" w:rsidRPr="006E5904" w14:paraId="3E36AE9D" w14:textId="77777777" w:rsidTr="002F36DB">
        <w:trPr>
          <w:trHeight w:val="29"/>
        </w:trPr>
        <w:tc>
          <w:tcPr>
            <w:tcW w:w="4160" w:type="dxa"/>
            <w:gridSpan w:val="3"/>
            <w:vMerge/>
            <w:tcBorders>
              <w:left w:val="single" w:sz="8" w:space="0" w:color="auto"/>
              <w:right w:val="single" w:sz="8" w:space="0" w:color="auto"/>
            </w:tcBorders>
          </w:tcPr>
          <w:p w14:paraId="2568A833" w14:textId="77777777" w:rsidR="0022464B" w:rsidRPr="006E5904" w:rsidRDefault="0022464B" w:rsidP="005B0529">
            <w:pPr>
              <w:rPr>
                <w:rFonts w:asciiTheme="majorBidi" w:hAnsiTheme="majorBidi" w:cstheme="majorBidi"/>
                <w:snapToGrid w:val="0"/>
                <w:color w:val="000000" w:themeColor="text1"/>
                <w:kern w:val="2"/>
                <w:sz w:val="2"/>
                <w:szCs w:val="2"/>
              </w:rPr>
            </w:pPr>
          </w:p>
        </w:tc>
        <w:tc>
          <w:tcPr>
            <w:tcW w:w="2400" w:type="dxa"/>
            <w:tcBorders>
              <w:left w:val="single" w:sz="8" w:space="0" w:color="auto"/>
              <w:bottom w:val="single" w:sz="8" w:space="0" w:color="auto"/>
              <w:right w:val="single" w:sz="8" w:space="0" w:color="auto"/>
            </w:tcBorders>
          </w:tcPr>
          <w:p w14:paraId="3B0972F6" w14:textId="77777777" w:rsidR="0022464B" w:rsidRPr="006E5904" w:rsidRDefault="0022464B" w:rsidP="005B0529">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748C1750" w14:textId="77777777" w:rsidR="0022464B" w:rsidRPr="006E5904" w:rsidRDefault="0022464B" w:rsidP="005B0529">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3D6750FF" w14:textId="77777777" w:rsidR="0022464B" w:rsidRPr="006E5904" w:rsidRDefault="0022464B" w:rsidP="005B0529">
            <w:pPr>
              <w:rPr>
                <w:rFonts w:asciiTheme="majorBidi" w:hAnsiTheme="majorBidi" w:cstheme="majorBidi"/>
                <w:snapToGrid w:val="0"/>
                <w:color w:val="000000" w:themeColor="text1"/>
                <w:kern w:val="2"/>
                <w:sz w:val="2"/>
                <w:szCs w:val="2"/>
              </w:rPr>
            </w:pPr>
          </w:p>
        </w:tc>
        <w:tc>
          <w:tcPr>
            <w:tcW w:w="30" w:type="dxa"/>
          </w:tcPr>
          <w:p w14:paraId="3F9B2712" w14:textId="77777777" w:rsidR="0022464B" w:rsidRPr="006E5904" w:rsidRDefault="0022464B" w:rsidP="005B0529">
            <w:pPr>
              <w:rPr>
                <w:rFonts w:asciiTheme="majorBidi" w:hAnsiTheme="majorBidi" w:cstheme="majorBidi"/>
                <w:snapToGrid w:val="0"/>
                <w:color w:val="000000" w:themeColor="text1"/>
                <w:kern w:val="2"/>
                <w:sz w:val="1"/>
                <w:szCs w:val="1"/>
              </w:rPr>
            </w:pPr>
          </w:p>
        </w:tc>
      </w:tr>
      <w:tr w:rsidR="0022464B" w:rsidRPr="006E5904" w14:paraId="0518AE64" w14:textId="77777777" w:rsidTr="002F36DB">
        <w:trPr>
          <w:trHeight w:val="194"/>
        </w:trPr>
        <w:tc>
          <w:tcPr>
            <w:tcW w:w="4160" w:type="dxa"/>
            <w:gridSpan w:val="3"/>
            <w:vMerge/>
            <w:tcBorders>
              <w:left w:val="single" w:sz="8" w:space="0" w:color="auto"/>
              <w:right w:val="single" w:sz="8" w:space="0" w:color="auto"/>
            </w:tcBorders>
          </w:tcPr>
          <w:p w14:paraId="52D5850A" w14:textId="77777777" w:rsidR="0022464B" w:rsidRPr="006E5904" w:rsidRDefault="0022464B" w:rsidP="005B0529">
            <w:pPr>
              <w:rPr>
                <w:rFonts w:asciiTheme="majorBidi" w:hAnsiTheme="majorBidi" w:cstheme="majorBidi"/>
                <w:snapToGrid w:val="0"/>
                <w:color w:val="000000" w:themeColor="text1"/>
                <w:kern w:val="2"/>
                <w:sz w:val="16"/>
                <w:szCs w:val="16"/>
              </w:rPr>
            </w:pPr>
          </w:p>
        </w:tc>
        <w:tc>
          <w:tcPr>
            <w:tcW w:w="2400" w:type="dxa"/>
            <w:tcBorders>
              <w:left w:val="single" w:sz="8" w:space="0" w:color="auto"/>
              <w:right w:val="single" w:sz="8" w:space="0" w:color="auto"/>
            </w:tcBorders>
          </w:tcPr>
          <w:p w14:paraId="645DBFD3" w14:textId="77777777" w:rsidR="0022464B" w:rsidRPr="006E5904" w:rsidRDefault="00343323"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Liquid fuel</w:t>
            </w:r>
          </w:p>
        </w:tc>
        <w:tc>
          <w:tcPr>
            <w:tcW w:w="1160" w:type="dxa"/>
            <w:tcBorders>
              <w:right w:val="single" w:sz="8" w:space="0" w:color="auto"/>
            </w:tcBorders>
          </w:tcPr>
          <w:p w14:paraId="7B94F0C5" w14:textId="77777777" w:rsidR="0022464B" w:rsidRPr="006E5904" w:rsidRDefault="0022464B"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1BE59DB8" w14:textId="77777777" w:rsidR="0022464B" w:rsidRPr="006E5904" w:rsidRDefault="0022464B"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52E061E7" w14:textId="77777777" w:rsidR="0022464B" w:rsidRPr="006E5904" w:rsidRDefault="0022464B" w:rsidP="005B0529">
            <w:pPr>
              <w:rPr>
                <w:rFonts w:asciiTheme="majorBidi" w:hAnsiTheme="majorBidi" w:cstheme="majorBidi"/>
                <w:snapToGrid w:val="0"/>
                <w:color w:val="000000" w:themeColor="text1"/>
                <w:kern w:val="2"/>
                <w:sz w:val="1"/>
                <w:szCs w:val="1"/>
              </w:rPr>
            </w:pPr>
          </w:p>
        </w:tc>
      </w:tr>
      <w:tr w:rsidR="0022464B" w:rsidRPr="006E5904" w14:paraId="6100820F" w14:textId="77777777" w:rsidTr="002F36DB">
        <w:trPr>
          <w:trHeight w:val="29"/>
        </w:trPr>
        <w:tc>
          <w:tcPr>
            <w:tcW w:w="4160" w:type="dxa"/>
            <w:gridSpan w:val="3"/>
            <w:vMerge/>
            <w:tcBorders>
              <w:left w:val="single" w:sz="8" w:space="0" w:color="auto"/>
              <w:right w:val="single" w:sz="8" w:space="0" w:color="auto"/>
            </w:tcBorders>
          </w:tcPr>
          <w:p w14:paraId="1EE6F325" w14:textId="77777777" w:rsidR="0022464B" w:rsidRPr="006E5904" w:rsidRDefault="0022464B" w:rsidP="005B0529">
            <w:pPr>
              <w:rPr>
                <w:rFonts w:asciiTheme="majorBidi" w:hAnsiTheme="majorBidi" w:cstheme="majorBidi"/>
                <w:snapToGrid w:val="0"/>
                <w:color w:val="000000" w:themeColor="text1"/>
                <w:kern w:val="2"/>
                <w:sz w:val="2"/>
                <w:szCs w:val="2"/>
              </w:rPr>
            </w:pPr>
          </w:p>
        </w:tc>
        <w:tc>
          <w:tcPr>
            <w:tcW w:w="2400" w:type="dxa"/>
            <w:tcBorders>
              <w:left w:val="single" w:sz="8" w:space="0" w:color="auto"/>
              <w:bottom w:val="single" w:sz="8" w:space="0" w:color="auto"/>
              <w:right w:val="single" w:sz="8" w:space="0" w:color="auto"/>
            </w:tcBorders>
          </w:tcPr>
          <w:p w14:paraId="1D0A8A7D" w14:textId="77777777" w:rsidR="0022464B" w:rsidRPr="006E5904" w:rsidRDefault="0022464B" w:rsidP="005B0529">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386FB228" w14:textId="77777777" w:rsidR="0022464B" w:rsidRPr="006E5904" w:rsidRDefault="0022464B" w:rsidP="005B0529">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30126CB8" w14:textId="77777777" w:rsidR="0022464B" w:rsidRPr="006E5904" w:rsidRDefault="0022464B" w:rsidP="005B0529">
            <w:pPr>
              <w:rPr>
                <w:rFonts w:asciiTheme="majorBidi" w:hAnsiTheme="majorBidi" w:cstheme="majorBidi"/>
                <w:snapToGrid w:val="0"/>
                <w:color w:val="000000" w:themeColor="text1"/>
                <w:kern w:val="2"/>
                <w:sz w:val="2"/>
                <w:szCs w:val="2"/>
              </w:rPr>
            </w:pPr>
          </w:p>
        </w:tc>
        <w:tc>
          <w:tcPr>
            <w:tcW w:w="30" w:type="dxa"/>
          </w:tcPr>
          <w:p w14:paraId="4DE18D8F" w14:textId="77777777" w:rsidR="0022464B" w:rsidRPr="006E5904" w:rsidRDefault="0022464B" w:rsidP="005B0529">
            <w:pPr>
              <w:rPr>
                <w:rFonts w:asciiTheme="majorBidi" w:hAnsiTheme="majorBidi" w:cstheme="majorBidi"/>
                <w:snapToGrid w:val="0"/>
                <w:color w:val="000000" w:themeColor="text1"/>
                <w:kern w:val="2"/>
                <w:sz w:val="1"/>
                <w:szCs w:val="1"/>
              </w:rPr>
            </w:pPr>
          </w:p>
        </w:tc>
      </w:tr>
      <w:tr w:rsidR="0022464B" w:rsidRPr="006E5904" w14:paraId="2174DEBF" w14:textId="77777777" w:rsidTr="002F36DB">
        <w:trPr>
          <w:trHeight w:val="196"/>
        </w:trPr>
        <w:tc>
          <w:tcPr>
            <w:tcW w:w="4160" w:type="dxa"/>
            <w:gridSpan w:val="3"/>
            <w:vMerge/>
            <w:tcBorders>
              <w:left w:val="single" w:sz="8" w:space="0" w:color="auto"/>
              <w:right w:val="single" w:sz="8" w:space="0" w:color="auto"/>
            </w:tcBorders>
          </w:tcPr>
          <w:p w14:paraId="6B8A74DB" w14:textId="77777777" w:rsidR="0022464B" w:rsidRPr="006E5904" w:rsidRDefault="0022464B" w:rsidP="005B0529">
            <w:pPr>
              <w:rPr>
                <w:rFonts w:asciiTheme="majorBidi" w:hAnsiTheme="majorBidi" w:cstheme="majorBidi"/>
                <w:snapToGrid w:val="0"/>
                <w:color w:val="000000" w:themeColor="text1"/>
                <w:kern w:val="2"/>
                <w:sz w:val="17"/>
                <w:szCs w:val="17"/>
              </w:rPr>
            </w:pPr>
          </w:p>
        </w:tc>
        <w:tc>
          <w:tcPr>
            <w:tcW w:w="2400" w:type="dxa"/>
            <w:tcBorders>
              <w:left w:val="single" w:sz="8" w:space="0" w:color="auto"/>
              <w:right w:val="single" w:sz="8" w:space="0" w:color="auto"/>
            </w:tcBorders>
          </w:tcPr>
          <w:p w14:paraId="39B1D59E" w14:textId="77777777" w:rsidR="0022464B" w:rsidRPr="006E5904" w:rsidRDefault="00057A02"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Gas fuel</w:t>
            </w:r>
          </w:p>
        </w:tc>
        <w:tc>
          <w:tcPr>
            <w:tcW w:w="1160" w:type="dxa"/>
            <w:tcBorders>
              <w:right w:val="single" w:sz="8" w:space="0" w:color="auto"/>
            </w:tcBorders>
          </w:tcPr>
          <w:p w14:paraId="765CE324" w14:textId="77777777" w:rsidR="0022464B" w:rsidRPr="006E5904" w:rsidRDefault="0022464B"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6482C6A0" w14:textId="77777777" w:rsidR="0022464B" w:rsidRPr="006E5904" w:rsidRDefault="0022464B"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080ACD5B" w14:textId="77777777" w:rsidR="0022464B" w:rsidRPr="006E5904" w:rsidRDefault="0022464B" w:rsidP="005B0529">
            <w:pPr>
              <w:rPr>
                <w:rFonts w:asciiTheme="majorBidi" w:hAnsiTheme="majorBidi" w:cstheme="majorBidi"/>
                <w:snapToGrid w:val="0"/>
                <w:color w:val="000000" w:themeColor="text1"/>
                <w:kern w:val="2"/>
                <w:sz w:val="1"/>
                <w:szCs w:val="1"/>
              </w:rPr>
            </w:pPr>
          </w:p>
        </w:tc>
      </w:tr>
      <w:tr w:rsidR="0022464B" w:rsidRPr="006E5904" w14:paraId="16E81A9F" w14:textId="77777777" w:rsidTr="002F36DB">
        <w:trPr>
          <w:trHeight w:val="29"/>
        </w:trPr>
        <w:tc>
          <w:tcPr>
            <w:tcW w:w="1460" w:type="dxa"/>
            <w:tcBorders>
              <w:left w:val="single" w:sz="8" w:space="0" w:color="auto"/>
              <w:bottom w:val="single" w:sz="8" w:space="0" w:color="auto"/>
            </w:tcBorders>
          </w:tcPr>
          <w:p w14:paraId="1B921231" w14:textId="77777777" w:rsidR="0022464B" w:rsidRPr="006E5904" w:rsidRDefault="0022464B" w:rsidP="005B0529">
            <w:pPr>
              <w:rPr>
                <w:rFonts w:asciiTheme="majorBidi" w:hAnsiTheme="majorBidi" w:cstheme="majorBidi"/>
                <w:snapToGrid w:val="0"/>
                <w:color w:val="000000" w:themeColor="text1"/>
                <w:kern w:val="2"/>
                <w:sz w:val="2"/>
                <w:szCs w:val="2"/>
              </w:rPr>
            </w:pPr>
          </w:p>
        </w:tc>
        <w:tc>
          <w:tcPr>
            <w:tcW w:w="120" w:type="dxa"/>
            <w:tcBorders>
              <w:bottom w:val="single" w:sz="8" w:space="0" w:color="auto"/>
            </w:tcBorders>
          </w:tcPr>
          <w:p w14:paraId="4DD09C3F" w14:textId="77777777" w:rsidR="0022464B" w:rsidRPr="006E5904" w:rsidRDefault="0022464B" w:rsidP="005B0529">
            <w:pPr>
              <w:rPr>
                <w:rFonts w:asciiTheme="majorBidi" w:hAnsiTheme="majorBidi" w:cstheme="majorBidi"/>
                <w:snapToGrid w:val="0"/>
                <w:color w:val="000000" w:themeColor="text1"/>
                <w:kern w:val="2"/>
                <w:sz w:val="2"/>
                <w:szCs w:val="2"/>
              </w:rPr>
            </w:pPr>
          </w:p>
        </w:tc>
        <w:tc>
          <w:tcPr>
            <w:tcW w:w="2580" w:type="dxa"/>
            <w:vMerge w:val="restart"/>
            <w:tcBorders>
              <w:right w:val="single" w:sz="8" w:space="0" w:color="auto"/>
            </w:tcBorders>
          </w:tcPr>
          <w:p w14:paraId="5706EA70" w14:textId="77777777" w:rsidR="0022464B" w:rsidRPr="006E5904" w:rsidRDefault="00D63CAB" w:rsidP="005B0529">
            <w:pPr>
              <w:ind w:left="100"/>
              <w:rPr>
                <w:rFonts w:asciiTheme="majorBidi" w:hAnsiTheme="majorBidi" w:cstheme="majorBidi"/>
                <w:snapToGrid w:val="0"/>
                <w:color w:val="000000" w:themeColor="text1"/>
                <w:kern w:val="2"/>
                <w:sz w:val="2"/>
                <w:szCs w:val="2"/>
              </w:rPr>
            </w:pPr>
            <w:r w:rsidRPr="006E5904">
              <w:rPr>
                <w:rFonts w:asciiTheme="majorBidi" w:eastAsia="ＭＳ 明朝" w:hAnsiTheme="majorBidi" w:cstheme="majorBidi"/>
                <w:snapToGrid w:val="0"/>
                <w:color w:val="000000" w:themeColor="text1"/>
                <w:kern w:val="2"/>
                <w:sz w:val="18"/>
                <w:szCs w:val="18"/>
              </w:rPr>
              <w:t>F</w:t>
            </w:r>
            <w:r w:rsidRPr="006E5904">
              <w:rPr>
                <w:rFonts w:asciiTheme="majorBidi" w:eastAsia="ＭＳ 明朝" w:hAnsiTheme="majorBidi" w:cstheme="majorBidi"/>
                <w:snapToGrid w:val="0"/>
                <w:color w:val="000000" w:themeColor="text1"/>
                <w:kern w:val="2"/>
                <w:sz w:val="18"/>
                <w:szCs w:val="18"/>
                <w:lang w:eastAsia="zh-TW"/>
              </w:rPr>
              <w:t>or iron and steel and non-ferrous metal (other than copper, lead, and zinc</w:t>
            </w:r>
            <w:r w:rsidRPr="006E5904">
              <w:rPr>
                <w:rFonts w:asciiTheme="majorBidi" w:eastAsia="ＭＳ 明朝" w:hAnsiTheme="majorBidi" w:cstheme="majorBidi"/>
                <w:snapToGrid w:val="0"/>
                <w:color w:val="000000" w:themeColor="text1"/>
                <w:kern w:val="2"/>
                <w:sz w:val="18"/>
                <w:szCs w:val="18"/>
              </w:rPr>
              <w:t>)</w:t>
            </w:r>
          </w:p>
        </w:tc>
        <w:tc>
          <w:tcPr>
            <w:tcW w:w="2400" w:type="dxa"/>
            <w:tcBorders>
              <w:bottom w:val="single" w:sz="8" w:space="0" w:color="auto"/>
              <w:right w:val="single" w:sz="8" w:space="0" w:color="auto"/>
            </w:tcBorders>
          </w:tcPr>
          <w:p w14:paraId="3F5CA474" w14:textId="77777777" w:rsidR="0022464B" w:rsidRPr="006E5904" w:rsidRDefault="0022464B" w:rsidP="005B0529">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601DC0D8" w14:textId="77777777" w:rsidR="0022464B" w:rsidRPr="006E5904" w:rsidRDefault="0022464B" w:rsidP="005B0529">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707BFBFA" w14:textId="77777777" w:rsidR="0022464B" w:rsidRPr="006E5904" w:rsidRDefault="0022464B" w:rsidP="005B0529">
            <w:pPr>
              <w:rPr>
                <w:rFonts w:asciiTheme="majorBidi" w:hAnsiTheme="majorBidi" w:cstheme="majorBidi"/>
                <w:snapToGrid w:val="0"/>
                <w:color w:val="000000" w:themeColor="text1"/>
                <w:kern w:val="2"/>
                <w:sz w:val="2"/>
                <w:szCs w:val="2"/>
              </w:rPr>
            </w:pPr>
          </w:p>
        </w:tc>
        <w:tc>
          <w:tcPr>
            <w:tcW w:w="30" w:type="dxa"/>
          </w:tcPr>
          <w:p w14:paraId="5F7E9A08" w14:textId="77777777" w:rsidR="0022464B" w:rsidRPr="006E5904" w:rsidRDefault="0022464B" w:rsidP="005B0529">
            <w:pPr>
              <w:rPr>
                <w:rFonts w:asciiTheme="majorBidi" w:hAnsiTheme="majorBidi" w:cstheme="majorBidi"/>
                <w:snapToGrid w:val="0"/>
                <w:color w:val="000000" w:themeColor="text1"/>
                <w:kern w:val="2"/>
                <w:sz w:val="1"/>
                <w:szCs w:val="1"/>
              </w:rPr>
            </w:pPr>
          </w:p>
        </w:tc>
      </w:tr>
      <w:tr w:rsidR="00EC0D35" w:rsidRPr="006E5904" w14:paraId="5BE20B35" w14:textId="77777777" w:rsidTr="002F36DB">
        <w:trPr>
          <w:trHeight w:val="194"/>
        </w:trPr>
        <w:tc>
          <w:tcPr>
            <w:tcW w:w="1580" w:type="dxa"/>
            <w:gridSpan w:val="2"/>
            <w:vMerge w:val="restart"/>
            <w:tcBorders>
              <w:left w:val="single" w:sz="8" w:space="0" w:color="auto"/>
              <w:right w:val="single" w:sz="8" w:space="0" w:color="auto"/>
            </w:tcBorders>
          </w:tcPr>
          <w:p w14:paraId="615206F3" w14:textId="77777777" w:rsidR="00EC0D35" w:rsidRPr="006E5904" w:rsidRDefault="00CE7088" w:rsidP="005B0529">
            <w:pPr>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8"/>
                <w:szCs w:val="18"/>
              </w:rPr>
              <w:t>Sintering furnace</w:t>
            </w:r>
          </w:p>
        </w:tc>
        <w:tc>
          <w:tcPr>
            <w:tcW w:w="2580" w:type="dxa"/>
            <w:vMerge/>
            <w:tcBorders>
              <w:left w:val="single" w:sz="8" w:space="0" w:color="auto"/>
              <w:right w:val="single" w:sz="8" w:space="0" w:color="auto"/>
            </w:tcBorders>
          </w:tcPr>
          <w:p w14:paraId="22E1732B" w14:textId="77777777" w:rsidR="00EC0D35" w:rsidRPr="006E5904" w:rsidRDefault="00EC0D35" w:rsidP="005B0529">
            <w:pPr>
              <w:ind w:left="100"/>
              <w:rPr>
                <w:rFonts w:asciiTheme="majorBidi" w:hAnsiTheme="majorBidi" w:cstheme="majorBidi"/>
                <w:snapToGrid w:val="0"/>
                <w:color w:val="000000" w:themeColor="text1"/>
                <w:kern w:val="2"/>
                <w:sz w:val="20"/>
                <w:szCs w:val="20"/>
                <w:lang w:eastAsia="zh-TW"/>
              </w:rPr>
            </w:pPr>
          </w:p>
        </w:tc>
        <w:tc>
          <w:tcPr>
            <w:tcW w:w="2400" w:type="dxa"/>
            <w:tcBorders>
              <w:right w:val="single" w:sz="8" w:space="0" w:color="auto"/>
            </w:tcBorders>
          </w:tcPr>
          <w:p w14:paraId="3E0BF8C3" w14:textId="77777777" w:rsidR="00EC0D35" w:rsidRPr="006E5904" w:rsidRDefault="006803F2"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Solid fuel</w:t>
            </w:r>
          </w:p>
        </w:tc>
        <w:tc>
          <w:tcPr>
            <w:tcW w:w="1160" w:type="dxa"/>
            <w:tcBorders>
              <w:right w:val="single" w:sz="8" w:space="0" w:color="auto"/>
            </w:tcBorders>
          </w:tcPr>
          <w:p w14:paraId="6C5316E5" w14:textId="77777777" w:rsidR="00EC0D35" w:rsidRPr="006E5904" w:rsidRDefault="00EC0D35"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4AA24906" w14:textId="77777777" w:rsidR="00EC0D35" w:rsidRPr="006E5904" w:rsidRDefault="00EC0D35"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4ED85281" w14:textId="77777777" w:rsidR="00EC0D35" w:rsidRPr="006E5904" w:rsidRDefault="00EC0D35" w:rsidP="005B0529">
            <w:pPr>
              <w:rPr>
                <w:rFonts w:asciiTheme="majorBidi" w:hAnsiTheme="majorBidi" w:cstheme="majorBidi"/>
                <w:snapToGrid w:val="0"/>
                <w:color w:val="000000" w:themeColor="text1"/>
                <w:kern w:val="2"/>
                <w:sz w:val="1"/>
                <w:szCs w:val="1"/>
              </w:rPr>
            </w:pPr>
          </w:p>
        </w:tc>
      </w:tr>
      <w:tr w:rsidR="00EC0D35" w:rsidRPr="006E5904" w14:paraId="3958F82E" w14:textId="77777777" w:rsidTr="002F36DB">
        <w:trPr>
          <w:trHeight w:val="29"/>
        </w:trPr>
        <w:tc>
          <w:tcPr>
            <w:tcW w:w="1580" w:type="dxa"/>
            <w:gridSpan w:val="2"/>
            <w:vMerge/>
            <w:tcBorders>
              <w:left w:val="single" w:sz="8" w:space="0" w:color="auto"/>
              <w:right w:val="single" w:sz="8" w:space="0" w:color="auto"/>
            </w:tcBorders>
          </w:tcPr>
          <w:p w14:paraId="09D4E31F"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2580" w:type="dxa"/>
            <w:vMerge/>
            <w:tcBorders>
              <w:left w:val="single" w:sz="8" w:space="0" w:color="auto"/>
              <w:right w:val="single" w:sz="8" w:space="0" w:color="auto"/>
            </w:tcBorders>
          </w:tcPr>
          <w:p w14:paraId="4719E132" w14:textId="77777777" w:rsidR="00EC0D35" w:rsidRPr="006E5904" w:rsidRDefault="00EC0D35" w:rsidP="005B0529">
            <w:pPr>
              <w:ind w:left="100"/>
              <w:rPr>
                <w:rFonts w:asciiTheme="majorBidi" w:hAnsiTheme="majorBidi" w:cstheme="majorBidi"/>
                <w:snapToGrid w:val="0"/>
                <w:color w:val="000000" w:themeColor="text1"/>
                <w:kern w:val="2"/>
                <w:sz w:val="20"/>
                <w:szCs w:val="20"/>
              </w:rPr>
            </w:pPr>
          </w:p>
        </w:tc>
        <w:tc>
          <w:tcPr>
            <w:tcW w:w="2400" w:type="dxa"/>
            <w:tcBorders>
              <w:bottom w:val="single" w:sz="8" w:space="0" w:color="auto"/>
              <w:right w:val="single" w:sz="8" w:space="0" w:color="auto"/>
            </w:tcBorders>
          </w:tcPr>
          <w:p w14:paraId="46E11933"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449091CB"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7935F188"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30" w:type="dxa"/>
          </w:tcPr>
          <w:p w14:paraId="257FF7FA" w14:textId="77777777" w:rsidR="00EC0D35" w:rsidRPr="006E5904" w:rsidRDefault="00EC0D35" w:rsidP="005B0529">
            <w:pPr>
              <w:rPr>
                <w:rFonts w:asciiTheme="majorBidi" w:hAnsiTheme="majorBidi" w:cstheme="majorBidi"/>
                <w:snapToGrid w:val="0"/>
                <w:color w:val="000000" w:themeColor="text1"/>
                <w:kern w:val="2"/>
                <w:sz w:val="1"/>
                <w:szCs w:val="1"/>
              </w:rPr>
            </w:pPr>
          </w:p>
        </w:tc>
      </w:tr>
      <w:tr w:rsidR="00EC0D35" w:rsidRPr="006E5904" w14:paraId="326BA943" w14:textId="77777777" w:rsidTr="002F36DB">
        <w:trPr>
          <w:trHeight w:val="194"/>
        </w:trPr>
        <w:tc>
          <w:tcPr>
            <w:tcW w:w="1580" w:type="dxa"/>
            <w:gridSpan w:val="2"/>
            <w:vMerge/>
            <w:tcBorders>
              <w:left w:val="single" w:sz="8" w:space="0" w:color="auto"/>
              <w:right w:val="single" w:sz="8" w:space="0" w:color="auto"/>
            </w:tcBorders>
          </w:tcPr>
          <w:p w14:paraId="2535C5B1" w14:textId="77777777" w:rsidR="00EC0D35" w:rsidRPr="006E5904" w:rsidRDefault="00EC0D35" w:rsidP="005B0529">
            <w:pPr>
              <w:rPr>
                <w:rFonts w:asciiTheme="majorBidi" w:hAnsiTheme="majorBidi" w:cstheme="majorBidi"/>
                <w:snapToGrid w:val="0"/>
                <w:color w:val="000000" w:themeColor="text1"/>
                <w:kern w:val="2"/>
                <w:sz w:val="16"/>
                <w:szCs w:val="16"/>
              </w:rPr>
            </w:pPr>
          </w:p>
        </w:tc>
        <w:tc>
          <w:tcPr>
            <w:tcW w:w="2580" w:type="dxa"/>
            <w:vMerge/>
            <w:tcBorders>
              <w:left w:val="single" w:sz="8" w:space="0" w:color="auto"/>
              <w:right w:val="single" w:sz="8" w:space="0" w:color="auto"/>
            </w:tcBorders>
          </w:tcPr>
          <w:p w14:paraId="1AEDEDFF" w14:textId="77777777" w:rsidR="00EC0D35" w:rsidRPr="006E5904" w:rsidRDefault="00EC0D35" w:rsidP="005B0529">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34D0092F" w14:textId="77777777" w:rsidR="00EC0D35" w:rsidRPr="006E5904" w:rsidRDefault="00343323"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Liquid fuel</w:t>
            </w:r>
          </w:p>
        </w:tc>
        <w:tc>
          <w:tcPr>
            <w:tcW w:w="1160" w:type="dxa"/>
            <w:tcBorders>
              <w:right w:val="single" w:sz="8" w:space="0" w:color="auto"/>
            </w:tcBorders>
          </w:tcPr>
          <w:p w14:paraId="2BFD16BC" w14:textId="77777777" w:rsidR="00EC0D35" w:rsidRPr="006E5904" w:rsidRDefault="00EC0D35"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275DE8CA" w14:textId="77777777" w:rsidR="00EC0D35" w:rsidRPr="006E5904" w:rsidRDefault="00EC0D35"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58B85397" w14:textId="77777777" w:rsidR="00EC0D35" w:rsidRPr="006E5904" w:rsidRDefault="00EC0D35" w:rsidP="005B0529">
            <w:pPr>
              <w:rPr>
                <w:rFonts w:asciiTheme="majorBidi" w:hAnsiTheme="majorBidi" w:cstheme="majorBidi"/>
                <w:snapToGrid w:val="0"/>
                <w:color w:val="000000" w:themeColor="text1"/>
                <w:kern w:val="2"/>
                <w:sz w:val="1"/>
                <w:szCs w:val="1"/>
              </w:rPr>
            </w:pPr>
          </w:p>
        </w:tc>
      </w:tr>
      <w:tr w:rsidR="00EC0D35" w:rsidRPr="006E5904" w14:paraId="6A50546A" w14:textId="77777777" w:rsidTr="002F36DB">
        <w:trPr>
          <w:trHeight w:val="31"/>
        </w:trPr>
        <w:tc>
          <w:tcPr>
            <w:tcW w:w="1580" w:type="dxa"/>
            <w:gridSpan w:val="2"/>
            <w:vMerge/>
            <w:tcBorders>
              <w:left w:val="single" w:sz="8" w:space="0" w:color="auto"/>
              <w:right w:val="single" w:sz="8" w:space="0" w:color="auto"/>
            </w:tcBorders>
          </w:tcPr>
          <w:p w14:paraId="67494E46"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2580" w:type="dxa"/>
            <w:vMerge/>
            <w:tcBorders>
              <w:left w:val="single" w:sz="8" w:space="0" w:color="auto"/>
              <w:right w:val="single" w:sz="8" w:space="0" w:color="auto"/>
            </w:tcBorders>
          </w:tcPr>
          <w:p w14:paraId="024CB298"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536C188E"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74F6E749"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3F13DB59"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30" w:type="dxa"/>
          </w:tcPr>
          <w:p w14:paraId="77D2BAAC" w14:textId="77777777" w:rsidR="00EC0D35" w:rsidRPr="006E5904" w:rsidRDefault="00EC0D35" w:rsidP="005B0529">
            <w:pPr>
              <w:rPr>
                <w:rFonts w:asciiTheme="majorBidi" w:hAnsiTheme="majorBidi" w:cstheme="majorBidi"/>
                <w:snapToGrid w:val="0"/>
                <w:color w:val="000000" w:themeColor="text1"/>
                <w:kern w:val="2"/>
                <w:sz w:val="1"/>
                <w:szCs w:val="1"/>
              </w:rPr>
            </w:pPr>
          </w:p>
        </w:tc>
      </w:tr>
      <w:tr w:rsidR="00EC0D35" w:rsidRPr="006E5904" w14:paraId="2591C38A" w14:textId="77777777" w:rsidTr="002F36DB">
        <w:trPr>
          <w:trHeight w:val="194"/>
        </w:trPr>
        <w:tc>
          <w:tcPr>
            <w:tcW w:w="1580" w:type="dxa"/>
            <w:gridSpan w:val="2"/>
            <w:vMerge/>
            <w:tcBorders>
              <w:left w:val="single" w:sz="8" w:space="0" w:color="auto"/>
              <w:right w:val="single" w:sz="8" w:space="0" w:color="auto"/>
            </w:tcBorders>
          </w:tcPr>
          <w:p w14:paraId="26C35122" w14:textId="77777777" w:rsidR="00EC0D35" w:rsidRPr="006E5904" w:rsidRDefault="00EC0D35" w:rsidP="005B0529">
            <w:pPr>
              <w:rPr>
                <w:rFonts w:asciiTheme="majorBidi" w:hAnsiTheme="majorBidi" w:cstheme="majorBidi"/>
                <w:snapToGrid w:val="0"/>
                <w:color w:val="000000" w:themeColor="text1"/>
                <w:kern w:val="2"/>
                <w:sz w:val="16"/>
                <w:szCs w:val="16"/>
              </w:rPr>
            </w:pPr>
          </w:p>
        </w:tc>
        <w:tc>
          <w:tcPr>
            <w:tcW w:w="2580" w:type="dxa"/>
            <w:vMerge/>
            <w:tcBorders>
              <w:left w:val="single" w:sz="8" w:space="0" w:color="auto"/>
              <w:right w:val="single" w:sz="8" w:space="0" w:color="auto"/>
            </w:tcBorders>
          </w:tcPr>
          <w:p w14:paraId="2E0C4B09" w14:textId="77777777" w:rsidR="00EC0D35" w:rsidRPr="006E5904" w:rsidRDefault="00EC0D35" w:rsidP="005B0529">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28A76F43" w14:textId="77777777" w:rsidR="00EC0D35" w:rsidRPr="006E5904" w:rsidRDefault="00057A02"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Gas fuel</w:t>
            </w:r>
          </w:p>
        </w:tc>
        <w:tc>
          <w:tcPr>
            <w:tcW w:w="1160" w:type="dxa"/>
            <w:tcBorders>
              <w:right w:val="single" w:sz="8" w:space="0" w:color="auto"/>
            </w:tcBorders>
          </w:tcPr>
          <w:p w14:paraId="3A6432C2" w14:textId="77777777" w:rsidR="00EC0D35" w:rsidRPr="006E5904" w:rsidRDefault="00EC0D35"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30FC1904" w14:textId="77777777" w:rsidR="00EC0D35" w:rsidRPr="006E5904" w:rsidRDefault="00EC0D35"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52586E71" w14:textId="77777777" w:rsidR="00EC0D35" w:rsidRPr="006E5904" w:rsidRDefault="00EC0D35" w:rsidP="005B0529">
            <w:pPr>
              <w:rPr>
                <w:rFonts w:asciiTheme="majorBidi" w:hAnsiTheme="majorBidi" w:cstheme="majorBidi"/>
                <w:snapToGrid w:val="0"/>
                <w:color w:val="000000" w:themeColor="text1"/>
                <w:kern w:val="2"/>
                <w:sz w:val="1"/>
                <w:szCs w:val="1"/>
              </w:rPr>
            </w:pPr>
          </w:p>
        </w:tc>
      </w:tr>
      <w:tr w:rsidR="00EC0D35" w:rsidRPr="006E5904" w14:paraId="0C991358" w14:textId="77777777" w:rsidTr="002F36DB">
        <w:trPr>
          <w:trHeight w:val="29"/>
        </w:trPr>
        <w:tc>
          <w:tcPr>
            <w:tcW w:w="1580" w:type="dxa"/>
            <w:gridSpan w:val="2"/>
            <w:vMerge/>
            <w:tcBorders>
              <w:left w:val="single" w:sz="8" w:space="0" w:color="auto"/>
              <w:right w:val="single" w:sz="8" w:space="0" w:color="auto"/>
            </w:tcBorders>
          </w:tcPr>
          <w:p w14:paraId="64073A7B"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2580" w:type="dxa"/>
            <w:vMerge/>
            <w:tcBorders>
              <w:left w:val="single" w:sz="8" w:space="0" w:color="auto"/>
              <w:bottom w:val="single" w:sz="8" w:space="0" w:color="auto"/>
              <w:right w:val="single" w:sz="8" w:space="0" w:color="auto"/>
            </w:tcBorders>
          </w:tcPr>
          <w:p w14:paraId="045B671D"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418F82A0"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39930BB8"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59355248"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30" w:type="dxa"/>
          </w:tcPr>
          <w:p w14:paraId="6DA27616" w14:textId="77777777" w:rsidR="00EC0D35" w:rsidRPr="006E5904" w:rsidRDefault="00EC0D35" w:rsidP="005B0529">
            <w:pPr>
              <w:rPr>
                <w:rFonts w:asciiTheme="majorBidi" w:hAnsiTheme="majorBidi" w:cstheme="majorBidi"/>
                <w:snapToGrid w:val="0"/>
                <w:color w:val="000000" w:themeColor="text1"/>
                <w:kern w:val="2"/>
                <w:sz w:val="1"/>
                <w:szCs w:val="1"/>
              </w:rPr>
            </w:pPr>
          </w:p>
        </w:tc>
      </w:tr>
      <w:tr w:rsidR="00EC0D35" w:rsidRPr="006E5904" w14:paraId="4A028C45" w14:textId="77777777" w:rsidTr="002F36DB">
        <w:trPr>
          <w:trHeight w:val="194"/>
        </w:trPr>
        <w:tc>
          <w:tcPr>
            <w:tcW w:w="1580" w:type="dxa"/>
            <w:gridSpan w:val="2"/>
            <w:vMerge/>
            <w:tcBorders>
              <w:left w:val="single" w:sz="8" w:space="0" w:color="auto"/>
              <w:right w:val="single" w:sz="8" w:space="0" w:color="auto"/>
            </w:tcBorders>
          </w:tcPr>
          <w:p w14:paraId="6787D96E" w14:textId="77777777" w:rsidR="00EC0D35" w:rsidRPr="006E5904" w:rsidRDefault="00EC0D35" w:rsidP="005B0529">
            <w:pPr>
              <w:rPr>
                <w:rFonts w:asciiTheme="majorBidi" w:hAnsiTheme="majorBidi" w:cstheme="majorBidi"/>
                <w:snapToGrid w:val="0"/>
                <w:color w:val="000000" w:themeColor="text1"/>
                <w:kern w:val="2"/>
                <w:sz w:val="16"/>
                <w:szCs w:val="16"/>
              </w:rPr>
            </w:pPr>
          </w:p>
        </w:tc>
        <w:tc>
          <w:tcPr>
            <w:tcW w:w="2580" w:type="dxa"/>
            <w:vMerge w:val="restart"/>
            <w:tcBorders>
              <w:left w:val="single" w:sz="8" w:space="0" w:color="auto"/>
              <w:right w:val="single" w:sz="8" w:space="0" w:color="auto"/>
            </w:tcBorders>
          </w:tcPr>
          <w:p w14:paraId="61AD2F38" w14:textId="77777777" w:rsidR="00EC0D35" w:rsidRPr="006E5904" w:rsidRDefault="00D63CAB"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For copper, lead, and zinc</w:t>
            </w:r>
          </w:p>
        </w:tc>
        <w:tc>
          <w:tcPr>
            <w:tcW w:w="2400" w:type="dxa"/>
            <w:tcBorders>
              <w:right w:val="single" w:sz="8" w:space="0" w:color="auto"/>
            </w:tcBorders>
          </w:tcPr>
          <w:p w14:paraId="4BF96484" w14:textId="77777777" w:rsidR="00EC0D35" w:rsidRPr="006E5904" w:rsidRDefault="00B36E55"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Steam coal, coke</w:t>
            </w:r>
          </w:p>
        </w:tc>
        <w:tc>
          <w:tcPr>
            <w:tcW w:w="1160" w:type="dxa"/>
            <w:tcBorders>
              <w:right w:val="single" w:sz="8" w:space="0" w:color="auto"/>
            </w:tcBorders>
          </w:tcPr>
          <w:p w14:paraId="3991E861" w14:textId="77777777" w:rsidR="00EC0D35" w:rsidRPr="006E5904" w:rsidRDefault="00EC0D35"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2D8CB592" w14:textId="77777777" w:rsidR="00EC0D35" w:rsidRPr="006E5904" w:rsidRDefault="00EC0D35"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0A1E5DD6" w14:textId="77777777" w:rsidR="00EC0D35" w:rsidRPr="006E5904" w:rsidRDefault="00EC0D35" w:rsidP="005B0529">
            <w:pPr>
              <w:rPr>
                <w:rFonts w:asciiTheme="majorBidi" w:hAnsiTheme="majorBidi" w:cstheme="majorBidi"/>
                <w:snapToGrid w:val="0"/>
                <w:color w:val="000000" w:themeColor="text1"/>
                <w:kern w:val="2"/>
                <w:sz w:val="1"/>
                <w:szCs w:val="1"/>
              </w:rPr>
            </w:pPr>
          </w:p>
        </w:tc>
      </w:tr>
      <w:tr w:rsidR="00EC0D35" w:rsidRPr="006E5904" w14:paraId="2A719000" w14:textId="77777777" w:rsidTr="002F36DB">
        <w:trPr>
          <w:trHeight w:val="31"/>
        </w:trPr>
        <w:tc>
          <w:tcPr>
            <w:tcW w:w="1580" w:type="dxa"/>
            <w:gridSpan w:val="2"/>
            <w:vMerge/>
            <w:tcBorders>
              <w:left w:val="single" w:sz="8" w:space="0" w:color="auto"/>
              <w:right w:val="single" w:sz="8" w:space="0" w:color="auto"/>
            </w:tcBorders>
          </w:tcPr>
          <w:p w14:paraId="5ECC0F60"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2580" w:type="dxa"/>
            <w:vMerge/>
            <w:tcBorders>
              <w:left w:val="single" w:sz="8" w:space="0" w:color="auto"/>
              <w:right w:val="single" w:sz="8" w:space="0" w:color="auto"/>
            </w:tcBorders>
          </w:tcPr>
          <w:p w14:paraId="5576CDAF"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49BD9D6C"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0A4D12D4"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49D7F348"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30" w:type="dxa"/>
          </w:tcPr>
          <w:p w14:paraId="7C9CE7B2" w14:textId="77777777" w:rsidR="00EC0D35" w:rsidRPr="006E5904" w:rsidRDefault="00EC0D35" w:rsidP="005B0529">
            <w:pPr>
              <w:rPr>
                <w:rFonts w:asciiTheme="majorBidi" w:hAnsiTheme="majorBidi" w:cstheme="majorBidi"/>
                <w:snapToGrid w:val="0"/>
                <w:color w:val="000000" w:themeColor="text1"/>
                <w:kern w:val="2"/>
                <w:sz w:val="1"/>
                <w:szCs w:val="1"/>
              </w:rPr>
            </w:pPr>
          </w:p>
        </w:tc>
      </w:tr>
      <w:tr w:rsidR="00EC0D35" w:rsidRPr="006E5904" w14:paraId="7E6D7217" w14:textId="77777777" w:rsidTr="002F36DB">
        <w:trPr>
          <w:trHeight w:val="194"/>
        </w:trPr>
        <w:tc>
          <w:tcPr>
            <w:tcW w:w="1580" w:type="dxa"/>
            <w:gridSpan w:val="2"/>
            <w:vMerge/>
            <w:tcBorders>
              <w:left w:val="single" w:sz="8" w:space="0" w:color="auto"/>
              <w:right w:val="single" w:sz="8" w:space="0" w:color="auto"/>
            </w:tcBorders>
          </w:tcPr>
          <w:p w14:paraId="61AE1F0C" w14:textId="77777777" w:rsidR="00EC0D35" w:rsidRPr="006E5904" w:rsidRDefault="00EC0D35" w:rsidP="005B0529">
            <w:pPr>
              <w:rPr>
                <w:rFonts w:asciiTheme="majorBidi" w:hAnsiTheme="majorBidi" w:cstheme="majorBidi"/>
                <w:snapToGrid w:val="0"/>
                <w:color w:val="000000" w:themeColor="text1"/>
                <w:kern w:val="2"/>
                <w:sz w:val="16"/>
                <w:szCs w:val="16"/>
              </w:rPr>
            </w:pPr>
          </w:p>
        </w:tc>
        <w:tc>
          <w:tcPr>
            <w:tcW w:w="2580" w:type="dxa"/>
            <w:vMerge/>
            <w:tcBorders>
              <w:left w:val="single" w:sz="8" w:space="0" w:color="auto"/>
              <w:right w:val="single" w:sz="8" w:space="0" w:color="auto"/>
            </w:tcBorders>
          </w:tcPr>
          <w:p w14:paraId="6FEA0166" w14:textId="77777777" w:rsidR="00EC0D35" w:rsidRPr="006E5904" w:rsidRDefault="00EC0D35" w:rsidP="005B0529">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7F44916C" w14:textId="77777777" w:rsidR="00EC0D35" w:rsidRPr="006E5904" w:rsidRDefault="00B36E55"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Other solid fuels</w:t>
            </w:r>
          </w:p>
        </w:tc>
        <w:tc>
          <w:tcPr>
            <w:tcW w:w="1160" w:type="dxa"/>
            <w:tcBorders>
              <w:right w:val="single" w:sz="8" w:space="0" w:color="auto"/>
            </w:tcBorders>
          </w:tcPr>
          <w:p w14:paraId="048BE7AE" w14:textId="77777777" w:rsidR="00EC0D35" w:rsidRPr="006E5904" w:rsidRDefault="00EC0D35"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0643B30A" w14:textId="77777777" w:rsidR="00EC0D35" w:rsidRPr="006E5904" w:rsidRDefault="00EC0D35"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30" w:type="dxa"/>
          </w:tcPr>
          <w:p w14:paraId="6E383C47" w14:textId="77777777" w:rsidR="00EC0D35" w:rsidRPr="006E5904" w:rsidRDefault="00EC0D35" w:rsidP="005B0529">
            <w:pPr>
              <w:rPr>
                <w:rFonts w:asciiTheme="majorBidi" w:hAnsiTheme="majorBidi" w:cstheme="majorBidi"/>
                <w:snapToGrid w:val="0"/>
                <w:color w:val="000000" w:themeColor="text1"/>
                <w:kern w:val="2"/>
                <w:sz w:val="1"/>
                <w:szCs w:val="1"/>
              </w:rPr>
            </w:pPr>
          </w:p>
        </w:tc>
      </w:tr>
      <w:tr w:rsidR="00EC0D35" w:rsidRPr="006E5904" w14:paraId="54CA5B61" w14:textId="77777777" w:rsidTr="002F36DB">
        <w:trPr>
          <w:trHeight w:val="29"/>
        </w:trPr>
        <w:tc>
          <w:tcPr>
            <w:tcW w:w="1580" w:type="dxa"/>
            <w:gridSpan w:val="2"/>
            <w:vMerge/>
            <w:tcBorders>
              <w:left w:val="single" w:sz="8" w:space="0" w:color="auto"/>
              <w:right w:val="single" w:sz="8" w:space="0" w:color="auto"/>
            </w:tcBorders>
          </w:tcPr>
          <w:p w14:paraId="47BED7C3"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2580" w:type="dxa"/>
            <w:vMerge/>
            <w:tcBorders>
              <w:left w:val="single" w:sz="8" w:space="0" w:color="auto"/>
              <w:right w:val="single" w:sz="8" w:space="0" w:color="auto"/>
            </w:tcBorders>
          </w:tcPr>
          <w:p w14:paraId="7F6833F8"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5B9EB305"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72469F74"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1A6020C6"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30" w:type="dxa"/>
          </w:tcPr>
          <w:p w14:paraId="74D61AAD" w14:textId="77777777" w:rsidR="00EC0D35" w:rsidRPr="006E5904" w:rsidRDefault="00EC0D35" w:rsidP="005B0529">
            <w:pPr>
              <w:rPr>
                <w:rFonts w:asciiTheme="majorBidi" w:hAnsiTheme="majorBidi" w:cstheme="majorBidi"/>
                <w:snapToGrid w:val="0"/>
                <w:color w:val="000000" w:themeColor="text1"/>
                <w:kern w:val="2"/>
                <w:sz w:val="1"/>
                <w:szCs w:val="1"/>
              </w:rPr>
            </w:pPr>
          </w:p>
        </w:tc>
      </w:tr>
      <w:tr w:rsidR="00EC0D35" w:rsidRPr="006E5904" w14:paraId="02CA124B" w14:textId="77777777" w:rsidTr="002F36DB">
        <w:trPr>
          <w:trHeight w:val="194"/>
        </w:trPr>
        <w:tc>
          <w:tcPr>
            <w:tcW w:w="1580" w:type="dxa"/>
            <w:gridSpan w:val="2"/>
            <w:vMerge/>
            <w:tcBorders>
              <w:left w:val="single" w:sz="8" w:space="0" w:color="auto"/>
              <w:right w:val="single" w:sz="8" w:space="0" w:color="auto"/>
            </w:tcBorders>
          </w:tcPr>
          <w:p w14:paraId="72206DE1" w14:textId="77777777" w:rsidR="00EC0D35" w:rsidRPr="006E5904" w:rsidRDefault="00EC0D35" w:rsidP="005B0529">
            <w:pPr>
              <w:rPr>
                <w:rFonts w:asciiTheme="majorBidi" w:hAnsiTheme="majorBidi" w:cstheme="majorBidi"/>
                <w:snapToGrid w:val="0"/>
                <w:color w:val="000000" w:themeColor="text1"/>
                <w:kern w:val="2"/>
                <w:sz w:val="16"/>
                <w:szCs w:val="16"/>
              </w:rPr>
            </w:pPr>
          </w:p>
        </w:tc>
        <w:tc>
          <w:tcPr>
            <w:tcW w:w="2580" w:type="dxa"/>
            <w:vMerge/>
            <w:tcBorders>
              <w:left w:val="single" w:sz="8" w:space="0" w:color="auto"/>
              <w:right w:val="single" w:sz="8" w:space="0" w:color="auto"/>
            </w:tcBorders>
          </w:tcPr>
          <w:p w14:paraId="6124422E" w14:textId="77777777" w:rsidR="00EC0D35" w:rsidRPr="006E5904" w:rsidRDefault="00EC0D35" w:rsidP="005B0529">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470BB8D9" w14:textId="77777777" w:rsidR="00EC0D35" w:rsidRPr="006E5904" w:rsidRDefault="00343323"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Liquid fuel</w:t>
            </w:r>
          </w:p>
        </w:tc>
        <w:tc>
          <w:tcPr>
            <w:tcW w:w="1160" w:type="dxa"/>
            <w:tcBorders>
              <w:right w:val="single" w:sz="8" w:space="0" w:color="auto"/>
            </w:tcBorders>
          </w:tcPr>
          <w:p w14:paraId="27BF4A61" w14:textId="77777777" w:rsidR="00EC0D35" w:rsidRPr="006E5904" w:rsidRDefault="00EC0D35"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70953424" w14:textId="77777777" w:rsidR="00EC0D35" w:rsidRPr="006E5904" w:rsidRDefault="00EC0D35"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26FE3F2B" w14:textId="77777777" w:rsidR="00EC0D35" w:rsidRPr="006E5904" w:rsidRDefault="00EC0D35" w:rsidP="005B0529">
            <w:pPr>
              <w:rPr>
                <w:rFonts w:asciiTheme="majorBidi" w:hAnsiTheme="majorBidi" w:cstheme="majorBidi"/>
                <w:snapToGrid w:val="0"/>
                <w:color w:val="000000" w:themeColor="text1"/>
                <w:kern w:val="2"/>
                <w:sz w:val="1"/>
                <w:szCs w:val="1"/>
              </w:rPr>
            </w:pPr>
          </w:p>
        </w:tc>
      </w:tr>
      <w:tr w:rsidR="00EC0D35" w:rsidRPr="006E5904" w14:paraId="4DB8B248" w14:textId="77777777" w:rsidTr="002F36DB">
        <w:trPr>
          <w:trHeight w:val="29"/>
        </w:trPr>
        <w:tc>
          <w:tcPr>
            <w:tcW w:w="1580" w:type="dxa"/>
            <w:gridSpan w:val="2"/>
            <w:vMerge/>
            <w:tcBorders>
              <w:left w:val="single" w:sz="8" w:space="0" w:color="auto"/>
              <w:right w:val="single" w:sz="8" w:space="0" w:color="auto"/>
            </w:tcBorders>
          </w:tcPr>
          <w:p w14:paraId="1D2C672B"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2580" w:type="dxa"/>
            <w:vMerge/>
            <w:tcBorders>
              <w:left w:val="single" w:sz="8" w:space="0" w:color="auto"/>
              <w:right w:val="single" w:sz="8" w:space="0" w:color="auto"/>
            </w:tcBorders>
          </w:tcPr>
          <w:p w14:paraId="4B7E9EA3"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53989EAB"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210BDC97"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5F1A57DB"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30" w:type="dxa"/>
          </w:tcPr>
          <w:p w14:paraId="10A965F2" w14:textId="77777777" w:rsidR="00EC0D35" w:rsidRPr="006E5904" w:rsidRDefault="00EC0D35" w:rsidP="005B0529">
            <w:pPr>
              <w:rPr>
                <w:rFonts w:asciiTheme="majorBidi" w:hAnsiTheme="majorBidi" w:cstheme="majorBidi"/>
                <w:snapToGrid w:val="0"/>
                <w:color w:val="000000" w:themeColor="text1"/>
                <w:kern w:val="2"/>
                <w:sz w:val="1"/>
                <w:szCs w:val="1"/>
              </w:rPr>
            </w:pPr>
          </w:p>
        </w:tc>
      </w:tr>
      <w:tr w:rsidR="00EC0D35" w:rsidRPr="006E5904" w14:paraId="20220376" w14:textId="77777777" w:rsidTr="002F36DB">
        <w:trPr>
          <w:trHeight w:val="196"/>
        </w:trPr>
        <w:tc>
          <w:tcPr>
            <w:tcW w:w="1580" w:type="dxa"/>
            <w:gridSpan w:val="2"/>
            <w:vMerge/>
            <w:tcBorders>
              <w:left w:val="single" w:sz="8" w:space="0" w:color="auto"/>
              <w:right w:val="single" w:sz="8" w:space="0" w:color="auto"/>
            </w:tcBorders>
          </w:tcPr>
          <w:p w14:paraId="419C44EE" w14:textId="77777777" w:rsidR="00EC0D35" w:rsidRPr="006E5904" w:rsidRDefault="00EC0D35" w:rsidP="005B0529">
            <w:pPr>
              <w:rPr>
                <w:rFonts w:asciiTheme="majorBidi" w:hAnsiTheme="majorBidi" w:cstheme="majorBidi"/>
                <w:snapToGrid w:val="0"/>
                <w:color w:val="000000" w:themeColor="text1"/>
                <w:kern w:val="2"/>
                <w:sz w:val="17"/>
                <w:szCs w:val="17"/>
              </w:rPr>
            </w:pPr>
          </w:p>
        </w:tc>
        <w:tc>
          <w:tcPr>
            <w:tcW w:w="2580" w:type="dxa"/>
            <w:vMerge/>
            <w:tcBorders>
              <w:left w:val="single" w:sz="8" w:space="0" w:color="auto"/>
              <w:right w:val="single" w:sz="8" w:space="0" w:color="auto"/>
            </w:tcBorders>
          </w:tcPr>
          <w:p w14:paraId="230D30F6" w14:textId="77777777" w:rsidR="00EC0D35" w:rsidRPr="006E5904" w:rsidRDefault="00EC0D35" w:rsidP="005B0529">
            <w:pPr>
              <w:rPr>
                <w:rFonts w:asciiTheme="majorBidi" w:hAnsiTheme="majorBidi" w:cstheme="majorBidi"/>
                <w:snapToGrid w:val="0"/>
                <w:color w:val="000000" w:themeColor="text1"/>
                <w:kern w:val="2"/>
                <w:sz w:val="17"/>
                <w:szCs w:val="17"/>
              </w:rPr>
            </w:pPr>
          </w:p>
        </w:tc>
        <w:tc>
          <w:tcPr>
            <w:tcW w:w="2400" w:type="dxa"/>
            <w:tcBorders>
              <w:right w:val="single" w:sz="8" w:space="0" w:color="auto"/>
            </w:tcBorders>
          </w:tcPr>
          <w:p w14:paraId="4C1C0051" w14:textId="77777777" w:rsidR="00EC0D35" w:rsidRPr="006E5904" w:rsidRDefault="00057A02"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Gas fuel</w:t>
            </w:r>
          </w:p>
        </w:tc>
        <w:tc>
          <w:tcPr>
            <w:tcW w:w="1160" w:type="dxa"/>
            <w:tcBorders>
              <w:right w:val="single" w:sz="8" w:space="0" w:color="auto"/>
            </w:tcBorders>
          </w:tcPr>
          <w:p w14:paraId="6945110B" w14:textId="77777777" w:rsidR="00EC0D35" w:rsidRPr="006E5904" w:rsidRDefault="00EC0D35"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19ABC93C" w14:textId="77777777" w:rsidR="00EC0D35" w:rsidRPr="006E5904" w:rsidRDefault="00EC0D35"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6E53CE66" w14:textId="77777777" w:rsidR="00EC0D35" w:rsidRPr="006E5904" w:rsidRDefault="00EC0D35" w:rsidP="005B0529">
            <w:pPr>
              <w:rPr>
                <w:rFonts w:asciiTheme="majorBidi" w:hAnsiTheme="majorBidi" w:cstheme="majorBidi"/>
                <w:snapToGrid w:val="0"/>
                <w:color w:val="000000" w:themeColor="text1"/>
                <w:kern w:val="2"/>
                <w:sz w:val="1"/>
                <w:szCs w:val="1"/>
              </w:rPr>
            </w:pPr>
          </w:p>
        </w:tc>
      </w:tr>
      <w:tr w:rsidR="00EC0D35" w:rsidRPr="006E5904" w14:paraId="6FAA8159" w14:textId="77777777" w:rsidTr="002F36DB">
        <w:trPr>
          <w:trHeight w:val="29"/>
        </w:trPr>
        <w:tc>
          <w:tcPr>
            <w:tcW w:w="1580" w:type="dxa"/>
            <w:gridSpan w:val="2"/>
            <w:vMerge/>
            <w:tcBorders>
              <w:left w:val="single" w:sz="8" w:space="0" w:color="auto"/>
              <w:right w:val="single" w:sz="8" w:space="0" w:color="auto"/>
            </w:tcBorders>
          </w:tcPr>
          <w:p w14:paraId="53EB88A1"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2580" w:type="dxa"/>
            <w:vMerge/>
            <w:tcBorders>
              <w:left w:val="single" w:sz="8" w:space="0" w:color="auto"/>
              <w:bottom w:val="single" w:sz="8" w:space="0" w:color="auto"/>
              <w:right w:val="single" w:sz="8" w:space="0" w:color="auto"/>
            </w:tcBorders>
          </w:tcPr>
          <w:p w14:paraId="0DE55C43"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33112CAA"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34EB43AF"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409066D1"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30" w:type="dxa"/>
          </w:tcPr>
          <w:p w14:paraId="7EC53C62" w14:textId="77777777" w:rsidR="00EC0D35" w:rsidRPr="006E5904" w:rsidRDefault="00EC0D35" w:rsidP="005B0529">
            <w:pPr>
              <w:rPr>
                <w:rFonts w:asciiTheme="majorBidi" w:hAnsiTheme="majorBidi" w:cstheme="majorBidi"/>
                <w:snapToGrid w:val="0"/>
                <w:color w:val="000000" w:themeColor="text1"/>
                <w:kern w:val="2"/>
                <w:sz w:val="1"/>
                <w:szCs w:val="1"/>
              </w:rPr>
            </w:pPr>
          </w:p>
        </w:tc>
      </w:tr>
      <w:tr w:rsidR="00EC0D35" w:rsidRPr="006E5904" w14:paraId="00C79DEB" w14:textId="77777777" w:rsidTr="002F36DB">
        <w:trPr>
          <w:trHeight w:val="194"/>
        </w:trPr>
        <w:tc>
          <w:tcPr>
            <w:tcW w:w="1580" w:type="dxa"/>
            <w:gridSpan w:val="2"/>
            <w:vMerge/>
            <w:tcBorders>
              <w:left w:val="single" w:sz="8" w:space="0" w:color="auto"/>
              <w:right w:val="single" w:sz="8" w:space="0" w:color="auto"/>
            </w:tcBorders>
          </w:tcPr>
          <w:p w14:paraId="7B311602" w14:textId="77777777" w:rsidR="00EC0D35" w:rsidRPr="006E5904" w:rsidRDefault="00EC0D35" w:rsidP="005B0529">
            <w:pPr>
              <w:rPr>
                <w:rFonts w:asciiTheme="majorBidi" w:hAnsiTheme="majorBidi" w:cstheme="majorBidi"/>
                <w:snapToGrid w:val="0"/>
                <w:color w:val="000000" w:themeColor="text1"/>
                <w:kern w:val="2"/>
                <w:sz w:val="16"/>
                <w:szCs w:val="16"/>
              </w:rPr>
            </w:pPr>
          </w:p>
        </w:tc>
        <w:tc>
          <w:tcPr>
            <w:tcW w:w="2580" w:type="dxa"/>
            <w:vMerge w:val="restart"/>
            <w:tcBorders>
              <w:left w:val="single" w:sz="8" w:space="0" w:color="auto"/>
              <w:right w:val="single" w:sz="8" w:space="0" w:color="auto"/>
            </w:tcBorders>
          </w:tcPr>
          <w:p w14:paraId="25265379" w14:textId="77777777" w:rsidR="00EC0D35" w:rsidRPr="006E5904" w:rsidRDefault="00D355A5"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For inorganic chemical industry</w:t>
            </w:r>
          </w:p>
        </w:tc>
        <w:tc>
          <w:tcPr>
            <w:tcW w:w="2400" w:type="dxa"/>
            <w:tcBorders>
              <w:right w:val="single" w:sz="8" w:space="0" w:color="auto"/>
            </w:tcBorders>
          </w:tcPr>
          <w:p w14:paraId="4A5D0F77" w14:textId="77777777" w:rsidR="00EC0D35" w:rsidRPr="006E5904" w:rsidRDefault="006803F2"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Solid fuel</w:t>
            </w:r>
          </w:p>
        </w:tc>
        <w:tc>
          <w:tcPr>
            <w:tcW w:w="1160" w:type="dxa"/>
            <w:tcBorders>
              <w:right w:val="single" w:sz="8" w:space="0" w:color="auto"/>
            </w:tcBorders>
          </w:tcPr>
          <w:p w14:paraId="6F271F25" w14:textId="77777777" w:rsidR="00EC0D35" w:rsidRPr="006E5904" w:rsidRDefault="00EC0D35"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4AE2C341" w14:textId="77777777" w:rsidR="00EC0D35" w:rsidRPr="006E5904" w:rsidRDefault="00EC0D35"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78697558" w14:textId="77777777" w:rsidR="00EC0D35" w:rsidRPr="006E5904" w:rsidRDefault="00EC0D35" w:rsidP="005B0529">
            <w:pPr>
              <w:rPr>
                <w:rFonts w:asciiTheme="majorBidi" w:hAnsiTheme="majorBidi" w:cstheme="majorBidi"/>
                <w:snapToGrid w:val="0"/>
                <w:color w:val="000000" w:themeColor="text1"/>
                <w:kern w:val="2"/>
                <w:sz w:val="1"/>
                <w:szCs w:val="1"/>
              </w:rPr>
            </w:pPr>
          </w:p>
        </w:tc>
      </w:tr>
      <w:tr w:rsidR="00EC0D35" w:rsidRPr="006E5904" w14:paraId="1B31EC0C" w14:textId="77777777" w:rsidTr="002F36DB">
        <w:trPr>
          <w:trHeight w:val="29"/>
        </w:trPr>
        <w:tc>
          <w:tcPr>
            <w:tcW w:w="1580" w:type="dxa"/>
            <w:gridSpan w:val="2"/>
            <w:vMerge/>
            <w:tcBorders>
              <w:left w:val="single" w:sz="8" w:space="0" w:color="auto"/>
              <w:right w:val="single" w:sz="8" w:space="0" w:color="auto"/>
            </w:tcBorders>
          </w:tcPr>
          <w:p w14:paraId="0501F80C"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2580" w:type="dxa"/>
            <w:vMerge/>
            <w:tcBorders>
              <w:left w:val="single" w:sz="8" w:space="0" w:color="auto"/>
              <w:right w:val="single" w:sz="8" w:space="0" w:color="auto"/>
            </w:tcBorders>
          </w:tcPr>
          <w:p w14:paraId="37959643"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00B26CA2"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57FE205F"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4B2CCC15"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30" w:type="dxa"/>
          </w:tcPr>
          <w:p w14:paraId="109E1254" w14:textId="77777777" w:rsidR="00EC0D35" w:rsidRPr="006E5904" w:rsidRDefault="00EC0D35" w:rsidP="005B0529">
            <w:pPr>
              <w:rPr>
                <w:rFonts w:asciiTheme="majorBidi" w:hAnsiTheme="majorBidi" w:cstheme="majorBidi"/>
                <w:snapToGrid w:val="0"/>
                <w:color w:val="000000" w:themeColor="text1"/>
                <w:kern w:val="2"/>
                <w:sz w:val="1"/>
                <w:szCs w:val="1"/>
              </w:rPr>
            </w:pPr>
          </w:p>
        </w:tc>
      </w:tr>
      <w:tr w:rsidR="00EC0D35" w:rsidRPr="006E5904" w14:paraId="411CA781" w14:textId="77777777" w:rsidTr="002F36DB">
        <w:trPr>
          <w:trHeight w:val="196"/>
        </w:trPr>
        <w:tc>
          <w:tcPr>
            <w:tcW w:w="1580" w:type="dxa"/>
            <w:gridSpan w:val="2"/>
            <w:vMerge/>
            <w:tcBorders>
              <w:left w:val="single" w:sz="8" w:space="0" w:color="auto"/>
              <w:right w:val="single" w:sz="8" w:space="0" w:color="auto"/>
            </w:tcBorders>
          </w:tcPr>
          <w:p w14:paraId="65393F6E" w14:textId="77777777" w:rsidR="00EC0D35" w:rsidRPr="006E5904" w:rsidRDefault="00EC0D35" w:rsidP="005B0529">
            <w:pPr>
              <w:rPr>
                <w:rFonts w:asciiTheme="majorBidi" w:hAnsiTheme="majorBidi" w:cstheme="majorBidi"/>
                <w:snapToGrid w:val="0"/>
                <w:color w:val="000000" w:themeColor="text1"/>
                <w:kern w:val="2"/>
                <w:sz w:val="17"/>
                <w:szCs w:val="17"/>
              </w:rPr>
            </w:pPr>
          </w:p>
        </w:tc>
        <w:tc>
          <w:tcPr>
            <w:tcW w:w="2580" w:type="dxa"/>
            <w:vMerge/>
            <w:tcBorders>
              <w:left w:val="single" w:sz="8" w:space="0" w:color="auto"/>
              <w:right w:val="single" w:sz="8" w:space="0" w:color="auto"/>
            </w:tcBorders>
          </w:tcPr>
          <w:p w14:paraId="60434C34" w14:textId="77777777" w:rsidR="00EC0D35" w:rsidRPr="006E5904" w:rsidRDefault="00EC0D35" w:rsidP="005B0529">
            <w:pPr>
              <w:rPr>
                <w:rFonts w:asciiTheme="majorBidi" w:hAnsiTheme="majorBidi" w:cstheme="majorBidi"/>
                <w:snapToGrid w:val="0"/>
                <w:color w:val="000000" w:themeColor="text1"/>
                <w:kern w:val="2"/>
                <w:sz w:val="17"/>
                <w:szCs w:val="17"/>
              </w:rPr>
            </w:pPr>
          </w:p>
        </w:tc>
        <w:tc>
          <w:tcPr>
            <w:tcW w:w="2400" w:type="dxa"/>
            <w:tcBorders>
              <w:right w:val="single" w:sz="8" w:space="0" w:color="auto"/>
            </w:tcBorders>
          </w:tcPr>
          <w:p w14:paraId="10CF60A7" w14:textId="77777777" w:rsidR="00EC0D35" w:rsidRPr="006E5904" w:rsidRDefault="00343323"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Liquid fuel</w:t>
            </w:r>
          </w:p>
        </w:tc>
        <w:tc>
          <w:tcPr>
            <w:tcW w:w="1160" w:type="dxa"/>
            <w:tcBorders>
              <w:right w:val="single" w:sz="8" w:space="0" w:color="auto"/>
            </w:tcBorders>
          </w:tcPr>
          <w:p w14:paraId="7EBBA082" w14:textId="77777777" w:rsidR="00EC0D35" w:rsidRPr="006E5904" w:rsidRDefault="00EC0D35"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7F09A41E" w14:textId="77777777" w:rsidR="00EC0D35" w:rsidRPr="006E5904" w:rsidRDefault="00EC0D35"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2FEA0DB5" w14:textId="77777777" w:rsidR="00EC0D35" w:rsidRPr="006E5904" w:rsidRDefault="00EC0D35" w:rsidP="005B0529">
            <w:pPr>
              <w:rPr>
                <w:rFonts w:asciiTheme="majorBidi" w:hAnsiTheme="majorBidi" w:cstheme="majorBidi"/>
                <w:snapToGrid w:val="0"/>
                <w:color w:val="000000" w:themeColor="text1"/>
                <w:kern w:val="2"/>
                <w:sz w:val="1"/>
                <w:szCs w:val="1"/>
              </w:rPr>
            </w:pPr>
          </w:p>
        </w:tc>
      </w:tr>
      <w:tr w:rsidR="00EC0D35" w:rsidRPr="006E5904" w14:paraId="1C68C54A" w14:textId="77777777" w:rsidTr="002F36DB">
        <w:trPr>
          <w:trHeight w:val="29"/>
        </w:trPr>
        <w:tc>
          <w:tcPr>
            <w:tcW w:w="1580" w:type="dxa"/>
            <w:gridSpan w:val="2"/>
            <w:vMerge/>
            <w:tcBorders>
              <w:left w:val="single" w:sz="8" w:space="0" w:color="auto"/>
              <w:right w:val="single" w:sz="8" w:space="0" w:color="auto"/>
            </w:tcBorders>
          </w:tcPr>
          <w:p w14:paraId="0352D609"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2580" w:type="dxa"/>
            <w:vMerge/>
            <w:tcBorders>
              <w:left w:val="single" w:sz="8" w:space="0" w:color="auto"/>
              <w:right w:val="single" w:sz="8" w:space="0" w:color="auto"/>
            </w:tcBorders>
          </w:tcPr>
          <w:p w14:paraId="1BE9C667"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726D1A8F"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5EA0D92F"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5BB8B604"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30" w:type="dxa"/>
          </w:tcPr>
          <w:p w14:paraId="582B9E67" w14:textId="77777777" w:rsidR="00EC0D35" w:rsidRPr="006E5904" w:rsidRDefault="00EC0D35" w:rsidP="005B0529">
            <w:pPr>
              <w:rPr>
                <w:rFonts w:asciiTheme="majorBidi" w:hAnsiTheme="majorBidi" w:cstheme="majorBidi"/>
                <w:snapToGrid w:val="0"/>
                <w:color w:val="000000" w:themeColor="text1"/>
                <w:kern w:val="2"/>
                <w:sz w:val="1"/>
                <w:szCs w:val="1"/>
              </w:rPr>
            </w:pPr>
          </w:p>
        </w:tc>
      </w:tr>
      <w:tr w:rsidR="00EC0D35" w:rsidRPr="006E5904" w14:paraId="6DAFD2F3" w14:textId="77777777" w:rsidTr="002F36DB">
        <w:trPr>
          <w:trHeight w:val="194"/>
        </w:trPr>
        <w:tc>
          <w:tcPr>
            <w:tcW w:w="1580" w:type="dxa"/>
            <w:gridSpan w:val="2"/>
            <w:vMerge/>
            <w:tcBorders>
              <w:left w:val="single" w:sz="8" w:space="0" w:color="auto"/>
              <w:right w:val="single" w:sz="8" w:space="0" w:color="auto"/>
            </w:tcBorders>
          </w:tcPr>
          <w:p w14:paraId="7A6562A0" w14:textId="77777777" w:rsidR="00EC0D35" w:rsidRPr="006E5904" w:rsidRDefault="00EC0D35" w:rsidP="005B0529">
            <w:pPr>
              <w:rPr>
                <w:rFonts w:asciiTheme="majorBidi" w:hAnsiTheme="majorBidi" w:cstheme="majorBidi"/>
                <w:snapToGrid w:val="0"/>
                <w:color w:val="000000" w:themeColor="text1"/>
                <w:kern w:val="2"/>
                <w:sz w:val="16"/>
                <w:szCs w:val="16"/>
              </w:rPr>
            </w:pPr>
          </w:p>
        </w:tc>
        <w:tc>
          <w:tcPr>
            <w:tcW w:w="2580" w:type="dxa"/>
            <w:vMerge/>
            <w:tcBorders>
              <w:left w:val="single" w:sz="8" w:space="0" w:color="auto"/>
              <w:right w:val="single" w:sz="8" w:space="0" w:color="auto"/>
            </w:tcBorders>
          </w:tcPr>
          <w:p w14:paraId="1E857D8D" w14:textId="77777777" w:rsidR="00EC0D35" w:rsidRPr="006E5904" w:rsidRDefault="00EC0D35" w:rsidP="005B0529">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022E5395" w14:textId="77777777" w:rsidR="00EC0D35" w:rsidRPr="006E5904" w:rsidRDefault="00057A02"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Gas fuel</w:t>
            </w:r>
          </w:p>
        </w:tc>
        <w:tc>
          <w:tcPr>
            <w:tcW w:w="1160" w:type="dxa"/>
            <w:tcBorders>
              <w:right w:val="single" w:sz="8" w:space="0" w:color="auto"/>
            </w:tcBorders>
          </w:tcPr>
          <w:p w14:paraId="464927F0" w14:textId="77777777" w:rsidR="00EC0D35" w:rsidRPr="006E5904" w:rsidRDefault="00EC0D35"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7F8DED7D" w14:textId="77777777" w:rsidR="00EC0D35" w:rsidRPr="006E5904" w:rsidRDefault="00EC0D35"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02DCDA50" w14:textId="77777777" w:rsidR="00EC0D35" w:rsidRPr="006E5904" w:rsidRDefault="00EC0D35" w:rsidP="005B0529">
            <w:pPr>
              <w:rPr>
                <w:rFonts w:asciiTheme="majorBidi" w:hAnsiTheme="majorBidi" w:cstheme="majorBidi"/>
                <w:snapToGrid w:val="0"/>
                <w:color w:val="000000" w:themeColor="text1"/>
                <w:kern w:val="2"/>
                <w:sz w:val="1"/>
                <w:szCs w:val="1"/>
              </w:rPr>
            </w:pPr>
          </w:p>
        </w:tc>
      </w:tr>
      <w:tr w:rsidR="0022464B" w:rsidRPr="006E5904" w14:paraId="124326D7" w14:textId="77777777" w:rsidTr="0022464B">
        <w:trPr>
          <w:trHeight w:val="29"/>
        </w:trPr>
        <w:tc>
          <w:tcPr>
            <w:tcW w:w="1460" w:type="dxa"/>
            <w:tcBorders>
              <w:left w:val="single" w:sz="8" w:space="0" w:color="auto"/>
              <w:bottom w:val="single" w:sz="8" w:space="0" w:color="auto"/>
            </w:tcBorders>
          </w:tcPr>
          <w:p w14:paraId="0D3CB4B6" w14:textId="77777777" w:rsidR="0022464B" w:rsidRPr="006E5904" w:rsidRDefault="0022464B" w:rsidP="005B0529">
            <w:pPr>
              <w:rPr>
                <w:rFonts w:asciiTheme="majorBidi" w:hAnsiTheme="majorBidi" w:cstheme="majorBidi"/>
                <w:snapToGrid w:val="0"/>
                <w:color w:val="000000" w:themeColor="text1"/>
                <w:kern w:val="2"/>
                <w:sz w:val="2"/>
                <w:szCs w:val="2"/>
              </w:rPr>
            </w:pPr>
          </w:p>
        </w:tc>
        <w:tc>
          <w:tcPr>
            <w:tcW w:w="120" w:type="dxa"/>
            <w:tcBorders>
              <w:bottom w:val="single" w:sz="8" w:space="0" w:color="auto"/>
              <w:right w:val="single" w:sz="8" w:space="0" w:color="auto"/>
            </w:tcBorders>
          </w:tcPr>
          <w:p w14:paraId="6CED5B0B" w14:textId="77777777" w:rsidR="0022464B" w:rsidRPr="006E5904" w:rsidRDefault="0022464B" w:rsidP="005B0529">
            <w:pPr>
              <w:rPr>
                <w:rFonts w:asciiTheme="majorBidi" w:hAnsiTheme="majorBidi" w:cstheme="majorBidi"/>
                <w:snapToGrid w:val="0"/>
                <w:color w:val="000000" w:themeColor="text1"/>
                <w:kern w:val="2"/>
                <w:sz w:val="2"/>
                <w:szCs w:val="2"/>
              </w:rPr>
            </w:pPr>
          </w:p>
        </w:tc>
        <w:tc>
          <w:tcPr>
            <w:tcW w:w="2580" w:type="dxa"/>
            <w:vMerge/>
            <w:tcBorders>
              <w:bottom w:val="single" w:sz="8" w:space="0" w:color="auto"/>
              <w:right w:val="single" w:sz="8" w:space="0" w:color="auto"/>
            </w:tcBorders>
          </w:tcPr>
          <w:p w14:paraId="68CAA649" w14:textId="77777777" w:rsidR="0022464B" w:rsidRPr="006E5904" w:rsidRDefault="0022464B" w:rsidP="005B0529">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415A30EF" w14:textId="77777777" w:rsidR="0022464B" w:rsidRPr="006E5904" w:rsidRDefault="0022464B" w:rsidP="005B0529">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3C1428AD" w14:textId="77777777" w:rsidR="0022464B" w:rsidRPr="006E5904" w:rsidRDefault="0022464B" w:rsidP="005B0529">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6C69453E" w14:textId="77777777" w:rsidR="0022464B" w:rsidRPr="006E5904" w:rsidRDefault="0022464B" w:rsidP="005B0529">
            <w:pPr>
              <w:rPr>
                <w:rFonts w:asciiTheme="majorBidi" w:hAnsiTheme="majorBidi" w:cstheme="majorBidi"/>
                <w:snapToGrid w:val="0"/>
                <w:color w:val="000000" w:themeColor="text1"/>
                <w:kern w:val="2"/>
                <w:sz w:val="2"/>
                <w:szCs w:val="2"/>
              </w:rPr>
            </w:pPr>
          </w:p>
        </w:tc>
        <w:tc>
          <w:tcPr>
            <w:tcW w:w="30" w:type="dxa"/>
          </w:tcPr>
          <w:p w14:paraId="1D9257E8" w14:textId="77777777" w:rsidR="0022464B" w:rsidRPr="006E5904" w:rsidRDefault="0022464B" w:rsidP="005B0529">
            <w:pPr>
              <w:rPr>
                <w:rFonts w:asciiTheme="majorBidi" w:hAnsiTheme="majorBidi" w:cstheme="majorBidi"/>
                <w:snapToGrid w:val="0"/>
                <w:color w:val="000000" w:themeColor="text1"/>
                <w:kern w:val="2"/>
                <w:sz w:val="1"/>
                <w:szCs w:val="1"/>
              </w:rPr>
            </w:pPr>
          </w:p>
        </w:tc>
      </w:tr>
      <w:tr w:rsidR="00EC0D35" w:rsidRPr="006E5904" w14:paraId="13A39CB7" w14:textId="77777777" w:rsidTr="002F36DB">
        <w:trPr>
          <w:trHeight w:val="194"/>
        </w:trPr>
        <w:tc>
          <w:tcPr>
            <w:tcW w:w="1580" w:type="dxa"/>
            <w:gridSpan w:val="2"/>
            <w:vMerge w:val="restart"/>
            <w:tcBorders>
              <w:left w:val="single" w:sz="8" w:space="0" w:color="auto"/>
              <w:right w:val="single" w:sz="8" w:space="0" w:color="auto"/>
            </w:tcBorders>
          </w:tcPr>
          <w:p w14:paraId="3535CB7D" w14:textId="77777777" w:rsidR="00EC0D35" w:rsidRPr="006E5904" w:rsidRDefault="006229BC" w:rsidP="005B0529">
            <w:pPr>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8"/>
                <w:szCs w:val="18"/>
              </w:rPr>
              <w:t>Calcining furnace</w:t>
            </w:r>
          </w:p>
        </w:tc>
        <w:tc>
          <w:tcPr>
            <w:tcW w:w="2580" w:type="dxa"/>
            <w:vMerge w:val="restart"/>
            <w:tcBorders>
              <w:left w:val="single" w:sz="8" w:space="0" w:color="auto"/>
              <w:right w:val="single" w:sz="8" w:space="0" w:color="auto"/>
            </w:tcBorders>
          </w:tcPr>
          <w:p w14:paraId="6BCC5BE4" w14:textId="77777777" w:rsidR="00EC0D35" w:rsidRPr="006E5904" w:rsidRDefault="00007232"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For iron and steel, non-ferrous metal, and inorganic chemical industry</w:t>
            </w:r>
          </w:p>
        </w:tc>
        <w:tc>
          <w:tcPr>
            <w:tcW w:w="2400" w:type="dxa"/>
            <w:tcBorders>
              <w:right w:val="single" w:sz="8" w:space="0" w:color="auto"/>
            </w:tcBorders>
          </w:tcPr>
          <w:p w14:paraId="19EE1FBC" w14:textId="77777777" w:rsidR="00EC0D35" w:rsidRPr="006E5904" w:rsidRDefault="006803F2"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Solid fuel</w:t>
            </w:r>
          </w:p>
        </w:tc>
        <w:tc>
          <w:tcPr>
            <w:tcW w:w="1160" w:type="dxa"/>
            <w:tcBorders>
              <w:right w:val="single" w:sz="8" w:space="0" w:color="auto"/>
            </w:tcBorders>
          </w:tcPr>
          <w:p w14:paraId="5F4423F8" w14:textId="77777777" w:rsidR="00EC0D35" w:rsidRPr="006E5904" w:rsidRDefault="00EC0D35"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5424D588" w14:textId="77777777" w:rsidR="00EC0D35" w:rsidRPr="006E5904" w:rsidRDefault="00EC0D35"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2420A696" w14:textId="77777777" w:rsidR="00EC0D35" w:rsidRPr="006E5904" w:rsidRDefault="00EC0D35" w:rsidP="005B0529">
            <w:pPr>
              <w:rPr>
                <w:rFonts w:asciiTheme="majorBidi" w:hAnsiTheme="majorBidi" w:cstheme="majorBidi"/>
                <w:snapToGrid w:val="0"/>
                <w:color w:val="000000" w:themeColor="text1"/>
                <w:kern w:val="2"/>
                <w:sz w:val="1"/>
                <w:szCs w:val="1"/>
              </w:rPr>
            </w:pPr>
          </w:p>
        </w:tc>
      </w:tr>
      <w:tr w:rsidR="00EC0D35" w:rsidRPr="006E5904" w14:paraId="3F5FF017" w14:textId="77777777" w:rsidTr="002F36DB">
        <w:trPr>
          <w:trHeight w:val="31"/>
        </w:trPr>
        <w:tc>
          <w:tcPr>
            <w:tcW w:w="1580" w:type="dxa"/>
            <w:gridSpan w:val="2"/>
            <w:vMerge/>
            <w:tcBorders>
              <w:left w:val="single" w:sz="8" w:space="0" w:color="auto"/>
              <w:right w:val="single" w:sz="8" w:space="0" w:color="auto"/>
            </w:tcBorders>
          </w:tcPr>
          <w:p w14:paraId="06BFD241"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2580" w:type="dxa"/>
            <w:vMerge/>
            <w:tcBorders>
              <w:left w:val="single" w:sz="8" w:space="0" w:color="auto"/>
              <w:right w:val="single" w:sz="8" w:space="0" w:color="auto"/>
            </w:tcBorders>
          </w:tcPr>
          <w:p w14:paraId="07F1BCD1" w14:textId="77777777" w:rsidR="00EC0D35" w:rsidRPr="006E5904" w:rsidRDefault="00EC0D35" w:rsidP="005B0529">
            <w:pPr>
              <w:ind w:left="100"/>
              <w:rPr>
                <w:rFonts w:asciiTheme="majorBidi" w:hAnsiTheme="majorBidi" w:cstheme="majorBidi"/>
                <w:snapToGrid w:val="0"/>
                <w:color w:val="000000" w:themeColor="text1"/>
                <w:kern w:val="2"/>
                <w:sz w:val="20"/>
                <w:szCs w:val="20"/>
              </w:rPr>
            </w:pPr>
          </w:p>
        </w:tc>
        <w:tc>
          <w:tcPr>
            <w:tcW w:w="2400" w:type="dxa"/>
            <w:tcBorders>
              <w:bottom w:val="single" w:sz="8" w:space="0" w:color="auto"/>
              <w:right w:val="single" w:sz="8" w:space="0" w:color="auto"/>
            </w:tcBorders>
          </w:tcPr>
          <w:p w14:paraId="5FE5500D"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7B3CF06A"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6BE00FB6"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30" w:type="dxa"/>
          </w:tcPr>
          <w:p w14:paraId="0DC7A70A" w14:textId="77777777" w:rsidR="00EC0D35" w:rsidRPr="006E5904" w:rsidRDefault="00EC0D35" w:rsidP="005B0529">
            <w:pPr>
              <w:rPr>
                <w:rFonts w:asciiTheme="majorBidi" w:hAnsiTheme="majorBidi" w:cstheme="majorBidi"/>
                <w:snapToGrid w:val="0"/>
                <w:color w:val="000000" w:themeColor="text1"/>
                <w:kern w:val="2"/>
                <w:sz w:val="1"/>
                <w:szCs w:val="1"/>
              </w:rPr>
            </w:pPr>
          </w:p>
        </w:tc>
      </w:tr>
      <w:tr w:rsidR="00EC0D35" w:rsidRPr="006E5904" w14:paraId="79509123" w14:textId="77777777" w:rsidTr="002F36DB">
        <w:trPr>
          <w:trHeight w:val="194"/>
        </w:trPr>
        <w:tc>
          <w:tcPr>
            <w:tcW w:w="1580" w:type="dxa"/>
            <w:gridSpan w:val="2"/>
            <w:vMerge/>
            <w:tcBorders>
              <w:left w:val="single" w:sz="8" w:space="0" w:color="auto"/>
              <w:right w:val="single" w:sz="8" w:space="0" w:color="auto"/>
            </w:tcBorders>
          </w:tcPr>
          <w:p w14:paraId="5E8A8ACE" w14:textId="77777777" w:rsidR="00EC0D35" w:rsidRPr="006E5904" w:rsidRDefault="00EC0D35" w:rsidP="005B0529">
            <w:pPr>
              <w:rPr>
                <w:rFonts w:asciiTheme="majorBidi" w:hAnsiTheme="majorBidi" w:cstheme="majorBidi"/>
                <w:snapToGrid w:val="0"/>
                <w:color w:val="000000" w:themeColor="text1"/>
                <w:kern w:val="2"/>
                <w:sz w:val="16"/>
                <w:szCs w:val="16"/>
              </w:rPr>
            </w:pPr>
          </w:p>
        </w:tc>
        <w:tc>
          <w:tcPr>
            <w:tcW w:w="2580" w:type="dxa"/>
            <w:vMerge/>
            <w:tcBorders>
              <w:left w:val="single" w:sz="8" w:space="0" w:color="auto"/>
              <w:right w:val="single" w:sz="8" w:space="0" w:color="auto"/>
            </w:tcBorders>
          </w:tcPr>
          <w:p w14:paraId="03FBE29F" w14:textId="77777777" w:rsidR="00EC0D35" w:rsidRPr="006E5904" w:rsidRDefault="00EC0D35" w:rsidP="005B0529">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7131A2CF" w14:textId="77777777" w:rsidR="00EC0D35" w:rsidRPr="006E5904" w:rsidRDefault="00343323"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Liquid fuel</w:t>
            </w:r>
          </w:p>
        </w:tc>
        <w:tc>
          <w:tcPr>
            <w:tcW w:w="1160" w:type="dxa"/>
            <w:tcBorders>
              <w:right w:val="single" w:sz="8" w:space="0" w:color="auto"/>
            </w:tcBorders>
          </w:tcPr>
          <w:p w14:paraId="183FD01E" w14:textId="77777777" w:rsidR="00EC0D35" w:rsidRPr="006E5904" w:rsidRDefault="00EC0D35"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631FDE8C" w14:textId="77777777" w:rsidR="00EC0D35" w:rsidRPr="006E5904" w:rsidRDefault="00EC0D35"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58A97DEB" w14:textId="77777777" w:rsidR="00EC0D35" w:rsidRPr="006E5904" w:rsidRDefault="00EC0D35" w:rsidP="005B0529">
            <w:pPr>
              <w:rPr>
                <w:rFonts w:asciiTheme="majorBidi" w:hAnsiTheme="majorBidi" w:cstheme="majorBidi"/>
                <w:snapToGrid w:val="0"/>
                <w:color w:val="000000" w:themeColor="text1"/>
                <w:kern w:val="2"/>
                <w:sz w:val="1"/>
                <w:szCs w:val="1"/>
              </w:rPr>
            </w:pPr>
          </w:p>
        </w:tc>
      </w:tr>
      <w:tr w:rsidR="00EC0D35" w:rsidRPr="006E5904" w14:paraId="1CFD904F" w14:textId="77777777" w:rsidTr="002F36DB">
        <w:trPr>
          <w:trHeight w:val="29"/>
        </w:trPr>
        <w:tc>
          <w:tcPr>
            <w:tcW w:w="1580" w:type="dxa"/>
            <w:gridSpan w:val="2"/>
            <w:vMerge/>
            <w:tcBorders>
              <w:left w:val="single" w:sz="8" w:space="0" w:color="auto"/>
              <w:right w:val="single" w:sz="8" w:space="0" w:color="auto"/>
            </w:tcBorders>
          </w:tcPr>
          <w:p w14:paraId="22DCD3B8"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2580" w:type="dxa"/>
            <w:vMerge/>
            <w:tcBorders>
              <w:left w:val="single" w:sz="8" w:space="0" w:color="auto"/>
              <w:right w:val="single" w:sz="8" w:space="0" w:color="auto"/>
            </w:tcBorders>
          </w:tcPr>
          <w:p w14:paraId="0CB2F1D2"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47F3ACB4"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6A353DB2"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178CBA5F"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30" w:type="dxa"/>
          </w:tcPr>
          <w:p w14:paraId="0CD686C9" w14:textId="77777777" w:rsidR="00EC0D35" w:rsidRPr="006E5904" w:rsidRDefault="00EC0D35" w:rsidP="005B0529">
            <w:pPr>
              <w:rPr>
                <w:rFonts w:asciiTheme="majorBidi" w:hAnsiTheme="majorBidi" w:cstheme="majorBidi"/>
                <w:snapToGrid w:val="0"/>
                <w:color w:val="000000" w:themeColor="text1"/>
                <w:kern w:val="2"/>
                <w:sz w:val="1"/>
                <w:szCs w:val="1"/>
              </w:rPr>
            </w:pPr>
          </w:p>
        </w:tc>
      </w:tr>
      <w:tr w:rsidR="00EC0D35" w:rsidRPr="006E5904" w14:paraId="6D207F8A" w14:textId="77777777" w:rsidTr="002F36DB">
        <w:trPr>
          <w:trHeight w:val="194"/>
        </w:trPr>
        <w:tc>
          <w:tcPr>
            <w:tcW w:w="1580" w:type="dxa"/>
            <w:gridSpan w:val="2"/>
            <w:vMerge/>
            <w:tcBorders>
              <w:left w:val="single" w:sz="8" w:space="0" w:color="auto"/>
              <w:right w:val="single" w:sz="8" w:space="0" w:color="auto"/>
            </w:tcBorders>
          </w:tcPr>
          <w:p w14:paraId="4695DE85" w14:textId="77777777" w:rsidR="00EC0D35" w:rsidRPr="006E5904" w:rsidRDefault="00EC0D35" w:rsidP="005B0529">
            <w:pPr>
              <w:rPr>
                <w:rFonts w:asciiTheme="majorBidi" w:hAnsiTheme="majorBidi" w:cstheme="majorBidi"/>
                <w:snapToGrid w:val="0"/>
                <w:color w:val="000000" w:themeColor="text1"/>
                <w:kern w:val="2"/>
                <w:sz w:val="16"/>
                <w:szCs w:val="16"/>
              </w:rPr>
            </w:pPr>
          </w:p>
        </w:tc>
        <w:tc>
          <w:tcPr>
            <w:tcW w:w="2580" w:type="dxa"/>
            <w:vMerge/>
            <w:tcBorders>
              <w:left w:val="single" w:sz="8" w:space="0" w:color="auto"/>
              <w:right w:val="single" w:sz="8" w:space="0" w:color="auto"/>
            </w:tcBorders>
          </w:tcPr>
          <w:p w14:paraId="7E867A84" w14:textId="77777777" w:rsidR="00EC0D35" w:rsidRPr="006E5904" w:rsidRDefault="00EC0D35" w:rsidP="005B0529">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081710DE" w14:textId="77777777" w:rsidR="00EC0D35" w:rsidRPr="006E5904" w:rsidRDefault="00057A02"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Gas fuel</w:t>
            </w:r>
          </w:p>
        </w:tc>
        <w:tc>
          <w:tcPr>
            <w:tcW w:w="1160" w:type="dxa"/>
            <w:tcBorders>
              <w:right w:val="single" w:sz="8" w:space="0" w:color="auto"/>
            </w:tcBorders>
          </w:tcPr>
          <w:p w14:paraId="77EED250" w14:textId="77777777" w:rsidR="00EC0D35" w:rsidRPr="006E5904" w:rsidRDefault="00EC0D35"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200733B6" w14:textId="77777777" w:rsidR="00EC0D35" w:rsidRPr="006E5904" w:rsidRDefault="00EC0D35"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4F578F47" w14:textId="77777777" w:rsidR="00EC0D35" w:rsidRPr="006E5904" w:rsidRDefault="00EC0D35" w:rsidP="005B0529">
            <w:pPr>
              <w:rPr>
                <w:rFonts w:asciiTheme="majorBidi" w:hAnsiTheme="majorBidi" w:cstheme="majorBidi"/>
                <w:snapToGrid w:val="0"/>
                <w:color w:val="000000" w:themeColor="text1"/>
                <w:kern w:val="2"/>
                <w:sz w:val="1"/>
                <w:szCs w:val="1"/>
              </w:rPr>
            </w:pPr>
          </w:p>
        </w:tc>
      </w:tr>
      <w:tr w:rsidR="00EC0D35" w:rsidRPr="006E5904" w14:paraId="34F6D70B" w14:textId="77777777" w:rsidTr="002F36DB">
        <w:trPr>
          <w:trHeight w:val="31"/>
        </w:trPr>
        <w:tc>
          <w:tcPr>
            <w:tcW w:w="1580" w:type="dxa"/>
            <w:gridSpan w:val="2"/>
            <w:vMerge/>
            <w:tcBorders>
              <w:left w:val="single" w:sz="8" w:space="0" w:color="auto"/>
              <w:right w:val="single" w:sz="8" w:space="0" w:color="auto"/>
            </w:tcBorders>
          </w:tcPr>
          <w:p w14:paraId="12C9CECA"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2580" w:type="dxa"/>
            <w:vMerge/>
            <w:tcBorders>
              <w:left w:val="single" w:sz="8" w:space="0" w:color="auto"/>
              <w:bottom w:val="single" w:sz="8" w:space="0" w:color="auto"/>
              <w:right w:val="single" w:sz="8" w:space="0" w:color="auto"/>
            </w:tcBorders>
          </w:tcPr>
          <w:p w14:paraId="630EE662"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4DA936FC"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6FAF4546"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32018591"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30" w:type="dxa"/>
          </w:tcPr>
          <w:p w14:paraId="7F6DDE51" w14:textId="77777777" w:rsidR="00EC0D35" w:rsidRPr="006E5904" w:rsidRDefault="00EC0D35" w:rsidP="005B0529">
            <w:pPr>
              <w:rPr>
                <w:rFonts w:asciiTheme="majorBidi" w:hAnsiTheme="majorBidi" w:cstheme="majorBidi"/>
                <w:snapToGrid w:val="0"/>
                <w:color w:val="000000" w:themeColor="text1"/>
                <w:kern w:val="2"/>
                <w:sz w:val="1"/>
                <w:szCs w:val="1"/>
              </w:rPr>
            </w:pPr>
          </w:p>
        </w:tc>
      </w:tr>
      <w:tr w:rsidR="00EC0D35" w:rsidRPr="006E5904" w14:paraId="734B5EC3" w14:textId="77777777" w:rsidTr="002F36DB">
        <w:trPr>
          <w:trHeight w:val="194"/>
        </w:trPr>
        <w:tc>
          <w:tcPr>
            <w:tcW w:w="1580" w:type="dxa"/>
            <w:gridSpan w:val="2"/>
            <w:vMerge/>
            <w:tcBorders>
              <w:left w:val="single" w:sz="8" w:space="0" w:color="auto"/>
              <w:right w:val="single" w:sz="8" w:space="0" w:color="auto"/>
            </w:tcBorders>
          </w:tcPr>
          <w:p w14:paraId="7CA48028" w14:textId="77777777" w:rsidR="00EC0D35" w:rsidRPr="006E5904" w:rsidRDefault="00EC0D35" w:rsidP="005B0529">
            <w:pPr>
              <w:rPr>
                <w:rFonts w:asciiTheme="majorBidi" w:hAnsiTheme="majorBidi" w:cstheme="majorBidi"/>
                <w:snapToGrid w:val="0"/>
                <w:color w:val="000000" w:themeColor="text1"/>
                <w:kern w:val="2"/>
                <w:sz w:val="16"/>
                <w:szCs w:val="16"/>
              </w:rPr>
            </w:pPr>
          </w:p>
        </w:tc>
        <w:tc>
          <w:tcPr>
            <w:tcW w:w="2580" w:type="dxa"/>
            <w:vMerge w:val="restart"/>
            <w:tcBorders>
              <w:left w:val="single" w:sz="8" w:space="0" w:color="auto"/>
              <w:right w:val="single" w:sz="8" w:space="0" w:color="auto"/>
            </w:tcBorders>
          </w:tcPr>
          <w:p w14:paraId="4DD58374" w14:textId="77777777" w:rsidR="00EC0D35" w:rsidRPr="006E5904" w:rsidRDefault="00007232"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Others</w:t>
            </w:r>
          </w:p>
        </w:tc>
        <w:tc>
          <w:tcPr>
            <w:tcW w:w="2400" w:type="dxa"/>
            <w:tcBorders>
              <w:right w:val="single" w:sz="8" w:space="0" w:color="auto"/>
            </w:tcBorders>
          </w:tcPr>
          <w:p w14:paraId="1320DBF9" w14:textId="77777777" w:rsidR="00EC0D35" w:rsidRPr="006E5904" w:rsidRDefault="006803F2"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Solid fuel</w:t>
            </w:r>
          </w:p>
        </w:tc>
        <w:tc>
          <w:tcPr>
            <w:tcW w:w="1160" w:type="dxa"/>
            <w:tcBorders>
              <w:right w:val="single" w:sz="8" w:space="0" w:color="auto"/>
            </w:tcBorders>
          </w:tcPr>
          <w:p w14:paraId="6EA3A955" w14:textId="77777777" w:rsidR="00EC0D35" w:rsidRPr="006E5904" w:rsidRDefault="00EC0D35"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17A425D5" w14:textId="77777777" w:rsidR="00EC0D35" w:rsidRPr="006E5904" w:rsidRDefault="00EC0D35"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30" w:type="dxa"/>
          </w:tcPr>
          <w:p w14:paraId="0F4C0AEA" w14:textId="77777777" w:rsidR="00EC0D35" w:rsidRPr="006E5904" w:rsidRDefault="00EC0D35" w:rsidP="005B0529">
            <w:pPr>
              <w:rPr>
                <w:rFonts w:asciiTheme="majorBidi" w:hAnsiTheme="majorBidi" w:cstheme="majorBidi"/>
                <w:snapToGrid w:val="0"/>
                <w:color w:val="000000" w:themeColor="text1"/>
                <w:kern w:val="2"/>
                <w:sz w:val="1"/>
                <w:szCs w:val="1"/>
              </w:rPr>
            </w:pPr>
          </w:p>
        </w:tc>
      </w:tr>
      <w:tr w:rsidR="00EC0D35" w:rsidRPr="006E5904" w14:paraId="311DF34C" w14:textId="77777777" w:rsidTr="002F36DB">
        <w:trPr>
          <w:trHeight w:val="29"/>
        </w:trPr>
        <w:tc>
          <w:tcPr>
            <w:tcW w:w="1580" w:type="dxa"/>
            <w:gridSpan w:val="2"/>
            <w:vMerge/>
            <w:tcBorders>
              <w:left w:val="single" w:sz="8" w:space="0" w:color="auto"/>
              <w:right w:val="single" w:sz="8" w:space="0" w:color="auto"/>
            </w:tcBorders>
          </w:tcPr>
          <w:p w14:paraId="2D7F620A"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2580" w:type="dxa"/>
            <w:vMerge/>
            <w:tcBorders>
              <w:left w:val="single" w:sz="8" w:space="0" w:color="auto"/>
              <w:right w:val="single" w:sz="8" w:space="0" w:color="auto"/>
            </w:tcBorders>
          </w:tcPr>
          <w:p w14:paraId="0AE0F593"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7339B701"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082EA0D2"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7FDC4AB6"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30" w:type="dxa"/>
          </w:tcPr>
          <w:p w14:paraId="412B31B0" w14:textId="77777777" w:rsidR="00EC0D35" w:rsidRPr="006E5904" w:rsidRDefault="00EC0D35" w:rsidP="005B0529">
            <w:pPr>
              <w:rPr>
                <w:rFonts w:asciiTheme="majorBidi" w:hAnsiTheme="majorBidi" w:cstheme="majorBidi"/>
                <w:snapToGrid w:val="0"/>
                <w:color w:val="000000" w:themeColor="text1"/>
                <w:kern w:val="2"/>
                <w:sz w:val="1"/>
                <w:szCs w:val="1"/>
              </w:rPr>
            </w:pPr>
          </w:p>
        </w:tc>
      </w:tr>
      <w:tr w:rsidR="00EC0D35" w:rsidRPr="006E5904" w14:paraId="2C18448A" w14:textId="77777777" w:rsidTr="002F36DB">
        <w:trPr>
          <w:trHeight w:val="194"/>
        </w:trPr>
        <w:tc>
          <w:tcPr>
            <w:tcW w:w="1580" w:type="dxa"/>
            <w:gridSpan w:val="2"/>
            <w:vMerge/>
            <w:tcBorders>
              <w:left w:val="single" w:sz="8" w:space="0" w:color="auto"/>
              <w:right w:val="single" w:sz="8" w:space="0" w:color="auto"/>
            </w:tcBorders>
          </w:tcPr>
          <w:p w14:paraId="650B7396" w14:textId="77777777" w:rsidR="00EC0D35" w:rsidRPr="006E5904" w:rsidRDefault="00EC0D35" w:rsidP="005B0529">
            <w:pPr>
              <w:rPr>
                <w:rFonts w:asciiTheme="majorBidi" w:hAnsiTheme="majorBidi" w:cstheme="majorBidi"/>
                <w:snapToGrid w:val="0"/>
                <w:color w:val="000000" w:themeColor="text1"/>
                <w:kern w:val="2"/>
                <w:sz w:val="16"/>
                <w:szCs w:val="16"/>
              </w:rPr>
            </w:pPr>
          </w:p>
        </w:tc>
        <w:tc>
          <w:tcPr>
            <w:tcW w:w="2580" w:type="dxa"/>
            <w:vMerge/>
            <w:tcBorders>
              <w:left w:val="single" w:sz="8" w:space="0" w:color="auto"/>
              <w:right w:val="single" w:sz="8" w:space="0" w:color="auto"/>
            </w:tcBorders>
          </w:tcPr>
          <w:p w14:paraId="035E3E8D" w14:textId="77777777" w:rsidR="00EC0D35" w:rsidRPr="006E5904" w:rsidRDefault="00EC0D35" w:rsidP="005B0529">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519260C4" w14:textId="77777777" w:rsidR="00EC0D35" w:rsidRPr="006E5904" w:rsidRDefault="00343323"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Liquid fuel</w:t>
            </w:r>
          </w:p>
        </w:tc>
        <w:tc>
          <w:tcPr>
            <w:tcW w:w="1160" w:type="dxa"/>
            <w:tcBorders>
              <w:right w:val="single" w:sz="8" w:space="0" w:color="auto"/>
            </w:tcBorders>
          </w:tcPr>
          <w:p w14:paraId="77972C39" w14:textId="77777777" w:rsidR="00EC0D35" w:rsidRPr="006E5904" w:rsidRDefault="00EC0D35"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7D886B8F" w14:textId="77777777" w:rsidR="00EC0D35" w:rsidRPr="006E5904" w:rsidRDefault="00EC0D35"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30" w:type="dxa"/>
          </w:tcPr>
          <w:p w14:paraId="759339AB" w14:textId="77777777" w:rsidR="00EC0D35" w:rsidRPr="006E5904" w:rsidRDefault="00EC0D35" w:rsidP="005B0529">
            <w:pPr>
              <w:rPr>
                <w:rFonts w:asciiTheme="majorBidi" w:hAnsiTheme="majorBidi" w:cstheme="majorBidi"/>
                <w:snapToGrid w:val="0"/>
                <w:color w:val="000000" w:themeColor="text1"/>
                <w:kern w:val="2"/>
                <w:sz w:val="1"/>
                <w:szCs w:val="1"/>
              </w:rPr>
            </w:pPr>
          </w:p>
        </w:tc>
      </w:tr>
      <w:tr w:rsidR="00EC0D35" w:rsidRPr="006E5904" w14:paraId="3C213B98" w14:textId="77777777" w:rsidTr="002F36DB">
        <w:trPr>
          <w:trHeight w:val="29"/>
        </w:trPr>
        <w:tc>
          <w:tcPr>
            <w:tcW w:w="1580" w:type="dxa"/>
            <w:gridSpan w:val="2"/>
            <w:vMerge/>
            <w:tcBorders>
              <w:left w:val="single" w:sz="8" w:space="0" w:color="auto"/>
              <w:right w:val="single" w:sz="8" w:space="0" w:color="auto"/>
            </w:tcBorders>
          </w:tcPr>
          <w:p w14:paraId="3A0A3FDE"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2580" w:type="dxa"/>
            <w:vMerge/>
            <w:tcBorders>
              <w:left w:val="single" w:sz="8" w:space="0" w:color="auto"/>
              <w:right w:val="single" w:sz="8" w:space="0" w:color="auto"/>
            </w:tcBorders>
          </w:tcPr>
          <w:p w14:paraId="36410A68"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7838FAB0"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3CF63A02"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4D1C332C"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30" w:type="dxa"/>
          </w:tcPr>
          <w:p w14:paraId="4DE3EDA9" w14:textId="77777777" w:rsidR="00EC0D35" w:rsidRPr="006E5904" w:rsidRDefault="00EC0D35" w:rsidP="005B0529">
            <w:pPr>
              <w:rPr>
                <w:rFonts w:asciiTheme="majorBidi" w:hAnsiTheme="majorBidi" w:cstheme="majorBidi"/>
                <w:snapToGrid w:val="0"/>
                <w:color w:val="000000" w:themeColor="text1"/>
                <w:kern w:val="2"/>
                <w:sz w:val="1"/>
                <w:szCs w:val="1"/>
              </w:rPr>
            </w:pPr>
          </w:p>
        </w:tc>
      </w:tr>
      <w:tr w:rsidR="00EC0D35" w:rsidRPr="006E5904" w14:paraId="24A58940" w14:textId="77777777" w:rsidTr="002F36DB">
        <w:trPr>
          <w:trHeight w:val="196"/>
        </w:trPr>
        <w:tc>
          <w:tcPr>
            <w:tcW w:w="1580" w:type="dxa"/>
            <w:gridSpan w:val="2"/>
            <w:vMerge/>
            <w:tcBorders>
              <w:left w:val="single" w:sz="8" w:space="0" w:color="auto"/>
              <w:right w:val="single" w:sz="8" w:space="0" w:color="auto"/>
            </w:tcBorders>
          </w:tcPr>
          <w:p w14:paraId="61F80FD5" w14:textId="77777777" w:rsidR="00EC0D35" w:rsidRPr="006E5904" w:rsidRDefault="00EC0D35" w:rsidP="005B0529">
            <w:pPr>
              <w:rPr>
                <w:rFonts w:asciiTheme="majorBidi" w:hAnsiTheme="majorBidi" w:cstheme="majorBidi"/>
                <w:snapToGrid w:val="0"/>
                <w:color w:val="000000" w:themeColor="text1"/>
                <w:kern w:val="2"/>
                <w:sz w:val="17"/>
                <w:szCs w:val="17"/>
              </w:rPr>
            </w:pPr>
          </w:p>
        </w:tc>
        <w:tc>
          <w:tcPr>
            <w:tcW w:w="2580" w:type="dxa"/>
            <w:vMerge/>
            <w:tcBorders>
              <w:left w:val="single" w:sz="8" w:space="0" w:color="auto"/>
              <w:right w:val="single" w:sz="8" w:space="0" w:color="auto"/>
            </w:tcBorders>
          </w:tcPr>
          <w:p w14:paraId="04844183" w14:textId="77777777" w:rsidR="00EC0D35" w:rsidRPr="006E5904" w:rsidRDefault="00EC0D35" w:rsidP="005B0529">
            <w:pPr>
              <w:rPr>
                <w:rFonts w:asciiTheme="majorBidi" w:hAnsiTheme="majorBidi" w:cstheme="majorBidi"/>
                <w:snapToGrid w:val="0"/>
                <w:color w:val="000000" w:themeColor="text1"/>
                <w:kern w:val="2"/>
                <w:sz w:val="17"/>
                <w:szCs w:val="17"/>
              </w:rPr>
            </w:pPr>
          </w:p>
        </w:tc>
        <w:tc>
          <w:tcPr>
            <w:tcW w:w="2400" w:type="dxa"/>
            <w:tcBorders>
              <w:right w:val="single" w:sz="8" w:space="0" w:color="auto"/>
            </w:tcBorders>
          </w:tcPr>
          <w:p w14:paraId="60D1FDFA" w14:textId="77777777" w:rsidR="00EC0D35" w:rsidRPr="006E5904" w:rsidRDefault="00057A02"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Gas fuel</w:t>
            </w:r>
          </w:p>
        </w:tc>
        <w:tc>
          <w:tcPr>
            <w:tcW w:w="1160" w:type="dxa"/>
            <w:tcBorders>
              <w:right w:val="single" w:sz="8" w:space="0" w:color="auto"/>
            </w:tcBorders>
          </w:tcPr>
          <w:p w14:paraId="73095348" w14:textId="77777777" w:rsidR="00EC0D35" w:rsidRPr="006E5904" w:rsidRDefault="00EC0D35"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47CCEDD6" w14:textId="77777777" w:rsidR="00EC0D35" w:rsidRPr="006E5904" w:rsidRDefault="00EC0D35"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30" w:type="dxa"/>
          </w:tcPr>
          <w:p w14:paraId="1BCD0E2D" w14:textId="77777777" w:rsidR="00EC0D35" w:rsidRPr="006E5904" w:rsidRDefault="00EC0D35" w:rsidP="005B0529">
            <w:pPr>
              <w:rPr>
                <w:rFonts w:asciiTheme="majorBidi" w:hAnsiTheme="majorBidi" w:cstheme="majorBidi"/>
                <w:snapToGrid w:val="0"/>
                <w:color w:val="000000" w:themeColor="text1"/>
                <w:kern w:val="2"/>
                <w:sz w:val="1"/>
                <w:szCs w:val="1"/>
              </w:rPr>
            </w:pPr>
          </w:p>
        </w:tc>
      </w:tr>
      <w:tr w:rsidR="0022464B" w:rsidRPr="006E5904" w14:paraId="42EC6DDB" w14:textId="77777777" w:rsidTr="0022464B">
        <w:trPr>
          <w:trHeight w:val="29"/>
        </w:trPr>
        <w:tc>
          <w:tcPr>
            <w:tcW w:w="1460" w:type="dxa"/>
            <w:tcBorders>
              <w:left w:val="single" w:sz="8" w:space="0" w:color="auto"/>
              <w:bottom w:val="single" w:sz="8" w:space="0" w:color="auto"/>
            </w:tcBorders>
          </w:tcPr>
          <w:p w14:paraId="7D8F18DD" w14:textId="77777777" w:rsidR="0022464B" w:rsidRPr="006E5904" w:rsidRDefault="0022464B" w:rsidP="005B0529">
            <w:pPr>
              <w:rPr>
                <w:rFonts w:asciiTheme="majorBidi" w:hAnsiTheme="majorBidi" w:cstheme="majorBidi"/>
                <w:snapToGrid w:val="0"/>
                <w:color w:val="000000" w:themeColor="text1"/>
                <w:kern w:val="2"/>
                <w:sz w:val="2"/>
                <w:szCs w:val="2"/>
              </w:rPr>
            </w:pPr>
          </w:p>
        </w:tc>
        <w:tc>
          <w:tcPr>
            <w:tcW w:w="120" w:type="dxa"/>
            <w:tcBorders>
              <w:bottom w:val="single" w:sz="8" w:space="0" w:color="auto"/>
              <w:right w:val="single" w:sz="8" w:space="0" w:color="auto"/>
            </w:tcBorders>
          </w:tcPr>
          <w:p w14:paraId="75B9D476" w14:textId="77777777" w:rsidR="0022464B" w:rsidRPr="006E5904" w:rsidRDefault="0022464B" w:rsidP="005B0529">
            <w:pPr>
              <w:rPr>
                <w:rFonts w:asciiTheme="majorBidi" w:hAnsiTheme="majorBidi" w:cstheme="majorBidi"/>
                <w:snapToGrid w:val="0"/>
                <w:color w:val="000000" w:themeColor="text1"/>
                <w:kern w:val="2"/>
                <w:sz w:val="2"/>
                <w:szCs w:val="2"/>
              </w:rPr>
            </w:pPr>
          </w:p>
        </w:tc>
        <w:tc>
          <w:tcPr>
            <w:tcW w:w="2580" w:type="dxa"/>
            <w:vMerge/>
            <w:tcBorders>
              <w:bottom w:val="single" w:sz="8" w:space="0" w:color="auto"/>
              <w:right w:val="single" w:sz="8" w:space="0" w:color="auto"/>
            </w:tcBorders>
          </w:tcPr>
          <w:p w14:paraId="7518AE92" w14:textId="77777777" w:rsidR="0022464B" w:rsidRPr="006E5904" w:rsidRDefault="0022464B" w:rsidP="005B0529">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4EEE130B" w14:textId="77777777" w:rsidR="0022464B" w:rsidRPr="006E5904" w:rsidRDefault="0022464B" w:rsidP="005B0529">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1E5D7E84" w14:textId="77777777" w:rsidR="0022464B" w:rsidRPr="006E5904" w:rsidRDefault="0022464B" w:rsidP="005B0529">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03CB488D" w14:textId="77777777" w:rsidR="0022464B" w:rsidRPr="006E5904" w:rsidRDefault="0022464B" w:rsidP="005B0529">
            <w:pPr>
              <w:rPr>
                <w:rFonts w:asciiTheme="majorBidi" w:hAnsiTheme="majorBidi" w:cstheme="majorBidi"/>
                <w:snapToGrid w:val="0"/>
                <w:color w:val="000000" w:themeColor="text1"/>
                <w:kern w:val="2"/>
                <w:sz w:val="2"/>
                <w:szCs w:val="2"/>
              </w:rPr>
            </w:pPr>
          </w:p>
        </w:tc>
        <w:tc>
          <w:tcPr>
            <w:tcW w:w="30" w:type="dxa"/>
          </w:tcPr>
          <w:p w14:paraId="28AAFE59" w14:textId="77777777" w:rsidR="0022464B" w:rsidRPr="006E5904" w:rsidRDefault="0022464B" w:rsidP="005B0529">
            <w:pPr>
              <w:rPr>
                <w:rFonts w:asciiTheme="majorBidi" w:hAnsiTheme="majorBidi" w:cstheme="majorBidi"/>
                <w:snapToGrid w:val="0"/>
                <w:color w:val="000000" w:themeColor="text1"/>
                <w:kern w:val="2"/>
                <w:sz w:val="1"/>
                <w:szCs w:val="1"/>
              </w:rPr>
            </w:pPr>
          </w:p>
        </w:tc>
      </w:tr>
      <w:tr w:rsidR="00EC0D35" w:rsidRPr="006E5904" w14:paraId="5A85BDCD" w14:textId="77777777" w:rsidTr="002F36DB">
        <w:trPr>
          <w:trHeight w:val="194"/>
        </w:trPr>
        <w:tc>
          <w:tcPr>
            <w:tcW w:w="1580" w:type="dxa"/>
            <w:gridSpan w:val="2"/>
            <w:vMerge w:val="restart"/>
            <w:tcBorders>
              <w:left w:val="single" w:sz="8" w:space="0" w:color="auto"/>
              <w:right w:val="single" w:sz="8" w:space="0" w:color="auto"/>
            </w:tcBorders>
          </w:tcPr>
          <w:p w14:paraId="033F3604" w14:textId="77777777" w:rsidR="00EC0D35" w:rsidRPr="006E5904" w:rsidRDefault="006229BC" w:rsidP="005B0529">
            <w:pPr>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8"/>
                <w:szCs w:val="18"/>
              </w:rPr>
              <w:t>Pellet firing furnace</w:t>
            </w:r>
          </w:p>
        </w:tc>
        <w:tc>
          <w:tcPr>
            <w:tcW w:w="2580" w:type="dxa"/>
            <w:vMerge w:val="restart"/>
            <w:tcBorders>
              <w:left w:val="single" w:sz="8" w:space="0" w:color="auto"/>
              <w:right w:val="single" w:sz="8" w:space="0" w:color="auto"/>
            </w:tcBorders>
          </w:tcPr>
          <w:p w14:paraId="2B07E78F" w14:textId="77777777" w:rsidR="00EC0D35" w:rsidRPr="006E5904" w:rsidRDefault="004929B0"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For iron and steel and non-ferrous metal</w:t>
            </w:r>
          </w:p>
        </w:tc>
        <w:tc>
          <w:tcPr>
            <w:tcW w:w="2400" w:type="dxa"/>
            <w:tcBorders>
              <w:right w:val="single" w:sz="8" w:space="0" w:color="auto"/>
            </w:tcBorders>
          </w:tcPr>
          <w:p w14:paraId="694B23F4" w14:textId="77777777" w:rsidR="00EC0D35" w:rsidRPr="006E5904" w:rsidRDefault="006803F2"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Solid fuel</w:t>
            </w:r>
          </w:p>
        </w:tc>
        <w:tc>
          <w:tcPr>
            <w:tcW w:w="1160" w:type="dxa"/>
            <w:tcBorders>
              <w:right w:val="single" w:sz="8" w:space="0" w:color="auto"/>
            </w:tcBorders>
          </w:tcPr>
          <w:p w14:paraId="02AF31AB" w14:textId="77777777" w:rsidR="00EC0D35" w:rsidRPr="006E5904" w:rsidRDefault="00EC0D35"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1611216D" w14:textId="77777777" w:rsidR="00EC0D35" w:rsidRPr="006E5904" w:rsidRDefault="00EC0D35"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2A3BFDD6" w14:textId="77777777" w:rsidR="00EC0D35" w:rsidRPr="006E5904" w:rsidRDefault="00EC0D35" w:rsidP="005B0529">
            <w:pPr>
              <w:rPr>
                <w:rFonts w:asciiTheme="majorBidi" w:hAnsiTheme="majorBidi" w:cstheme="majorBidi"/>
                <w:snapToGrid w:val="0"/>
                <w:color w:val="000000" w:themeColor="text1"/>
                <w:kern w:val="2"/>
                <w:sz w:val="1"/>
                <w:szCs w:val="1"/>
              </w:rPr>
            </w:pPr>
          </w:p>
        </w:tc>
      </w:tr>
      <w:tr w:rsidR="00EC0D35" w:rsidRPr="006E5904" w14:paraId="06ADA9E6" w14:textId="77777777" w:rsidTr="002F36DB">
        <w:trPr>
          <w:trHeight w:val="29"/>
        </w:trPr>
        <w:tc>
          <w:tcPr>
            <w:tcW w:w="1580" w:type="dxa"/>
            <w:gridSpan w:val="2"/>
            <w:vMerge/>
            <w:tcBorders>
              <w:left w:val="single" w:sz="8" w:space="0" w:color="auto"/>
              <w:right w:val="single" w:sz="8" w:space="0" w:color="auto"/>
            </w:tcBorders>
          </w:tcPr>
          <w:p w14:paraId="57CF511D"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2580" w:type="dxa"/>
            <w:vMerge/>
            <w:tcBorders>
              <w:left w:val="single" w:sz="8" w:space="0" w:color="auto"/>
              <w:right w:val="single" w:sz="8" w:space="0" w:color="auto"/>
            </w:tcBorders>
          </w:tcPr>
          <w:p w14:paraId="4767B81A"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710E8CDE"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563F0F2B"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4C35BB76"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30" w:type="dxa"/>
          </w:tcPr>
          <w:p w14:paraId="44658BB6" w14:textId="77777777" w:rsidR="00EC0D35" w:rsidRPr="006E5904" w:rsidRDefault="00EC0D35" w:rsidP="005B0529">
            <w:pPr>
              <w:rPr>
                <w:rFonts w:asciiTheme="majorBidi" w:hAnsiTheme="majorBidi" w:cstheme="majorBidi"/>
                <w:snapToGrid w:val="0"/>
                <w:color w:val="000000" w:themeColor="text1"/>
                <w:kern w:val="2"/>
                <w:sz w:val="1"/>
                <w:szCs w:val="1"/>
              </w:rPr>
            </w:pPr>
          </w:p>
        </w:tc>
      </w:tr>
      <w:tr w:rsidR="00EC0D35" w:rsidRPr="006E5904" w14:paraId="6EF2DB2A" w14:textId="77777777" w:rsidTr="002F36DB">
        <w:trPr>
          <w:trHeight w:val="194"/>
        </w:trPr>
        <w:tc>
          <w:tcPr>
            <w:tcW w:w="1580" w:type="dxa"/>
            <w:gridSpan w:val="2"/>
            <w:vMerge/>
            <w:tcBorders>
              <w:left w:val="single" w:sz="8" w:space="0" w:color="auto"/>
              <w:right w:val="single" w:sz="8" w:space="0" w:color="auto"/>
            </w:tcBorders>
          </w:tcPr>
          <w:p w14:paraId="4F5B9BCB" w14:textId="77777777" w:rsidR="00EC0D35" w:rsidRPr="006E5904" w:rsidRDefault="00EC0D35" w:rsidP="005B0529">
            <w:pPr>
              <w:rPr>
                <w:rFonts w:asciiTheme="majorBidi" w:hAnsiTheme="majorBidi" w:cstheme="majorBidi"/>
                <w:snapToGrid w:val="0"/>
                <w:color w:val="000000" w:themeColor="text1"/>
                <w:kern w:val="2"/>
                <w:sz w:val="16"/>
                <w:szCs w:val="16"/>
              </w:rPr>
            </w:pPr>
          </w:p>
        </w:tc>
        <w:tc>
          <w:tcPr>
            <w:tcW w:w="2580" w:type="dxa"/>
            <w:vMerge/>
            <w:tcBorders>
              <w:left w:val="single" w:sz="8" w:space="0" w:color="auto"/>
              <w:right w:val="single" w:sz="8" w:space="0" w:color="auto"/>
            </w:tcBorders>
          </w:tcPr>
          <w:p w14:paraId="0874A047" w14:textId="77777777" w:rsidR="00EC0D35" w:rsidRPr="006E5904" w:rsidRDefault="00EC0D35" w:rsidP="005B0529">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7D357BFC" w14:textId="77777777" w:rsidR="00EC0D35" w:rsidRPr="006E5904" w:rsidRDefault="00343323"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Liquid fuel</w:t>
            </w:r>
          </w:p>
        </w:tc>
        <w:tc>
          <w:tcPr>
            <w:tcW w:w="1160" w:type="dxa"/>
            <w:tcBorders>
              <w:right w:val="single" w:sz="8" w:space="0" w:color="auto"/>
            </w:tcBorders>
          </w:tcPr>
          <w:p w14:paraId="07E27B98" w14:textId="77777777" w:rsidR="00EC0D35" w:rsidRPr="006E5904" w:rsidRDefault="00EC0D35"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16AC323D" w14:textId="77777777" w:rsidR="00EC0D35" w:rsidRPr="006E5904" w:rsidRDefault="00EC0D35"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67101497" w14:textId="77777777" w:rsidR="00EC0D35" w:rsidRPr="006E5904" w:rsidRDefault="00EC0D35" w:rsidP="005B0529">
            <w:pPr>
              <w:rPr>
                <w:rFonts w:asciiTheme="majorBidi" w:hAnsiTheme="majorBidi" w:cstheme="majorBidi"/>
                <w:snapToGrid w:val="0"/>
                <w:color w:val="000000" w:themeColor="text1"/>
                <w:kern w:val="2"/>
                <w:sz w:val="1"/>
                <w:szCs w:val="1"/>
              </w:rPr>
            </w:pPr>
          </w:p>
        </w:tc>
      </w:tr>
      <w:tr w:rsidR="00EC0D35" w:rsidRPr="006E5904" w14:paraId="3A67ABD7" w14:textId="77777777" w:rsidTr="002F36DB">
        <w:trPr>
          <w:trHeight w:val="31"/>
        </w:trPr>
        <w:tc>
          <w:tcPr>
            <w:tcW w:w="1580" w:type="dxa"/>
            <w:gridSpan w:val="2"/>
            <w:vMerge/>
            <w:tcBorders>
              <w:left w:val="single" w:sz="8" w:space="0" w:color="auto"/>
              <w:right w:val="single" w:sz="8" w:space="0" w:color="auto"/>
            </w:tcBorders>
          </w:tcPr>
          <w:p w14:paraId="75CED330"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2580" w:type="dxa"/>
            <w:vMerge/>
            <w:tcBorders>
              <w:left w:val="single" w:sz="8" w:space="0" w:color="auto"/>
              <w:right w:val="single" w:sz="8" w:space="0" w:color="auto"/>
            </w:tcBorders>
          </w:tcPr>
          <w:p w14:paraId="1A88DF3C"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0FE8D1F3"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71CAFFE3"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13C7928A"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30" w:type="dxa"/>
          </w:tcPr>
          <w:p w14:paraId="6A4D8156" w14:textId="77777777" w:rsidR="00EC0D35" w:rsidRPr="006E5904" w:rsidRDefault="00EC0D35" w:rsidP="005B0529">
            <w:pPr>
              <w:rPr>
                <w:rFonts w:asciiTheme="majorBidi" w:hAnsiTheme="majorBidi" w:cstheme="majorBidi"/>
                <w:snapToGrid w:val="0"/>
                <w:color w:val="000000" w:themeColor="text1"/>
                <w:kern w:val="2"/>
                <w:sz w:val="1"/>
                <w:szCs w:val="1"/>
              </w:rPr>
            </w:pPr>
          </w:p>
        </w:tc>
      </w:tr>
      <w:tr w:rsidR="00EC0D35" w:rsidRPr="006E5904" w14:paraId="01FF62E8" w14:textId="77777777" w:rsidTr="002F36DB">
        <w:trPr>
          <w:trHeight w:val="194"/>
        </w:trPr>
        <w:tc>
          <w:tcPr>
            <w:tcW w:w="1580" w:type="dxa"/>
            <w:gridSpan w:val="2"/>
            <w:vMerge/>
            <w:tcBorders>
              <w:left w:val="single" w:sz="8" w:space="0" w:color="auto"/>
              <w:right w:val="single" w:sz="8" w:space="0" w:color="auto"/>
            </w:tcBorders>
          </w:tcPr>
          <w:p w14:paraId="36382AA7" w14:textId="77777777" w:rsidR="00EC0D35" w:rsidRPr="006E5904" w:rsidRDefault="00EC0D35" w:rsidP="005B0529">
            <w:pPr>
              <w:rPr>
                <w:rFonts w:asciiTheme="majorBidi" w:hAnsiTheme="majorBidi" w:cstheme="majorBidi"/>
                <w:snapToGrid w:val="0"/>
                <w:color w:val="000000" w:themeColor="text1"/>
                <w:kern w:val="2"/>
                <w:sz w:val="16"/>
                <w:szCs w:val="16"/>
              </w:rPr>
            </w:pPr>
          </w:p>
        </w:tc>
        <w:tc>
          <w:tcPr>
            <w:tcW w:w="2580" w:type="dxa"/>
            <w:vMerge/>
            <w:tcBorders>
              <w:left w:val="single" w:sz="8" w:space="0" w:color="auto"/>
              <w:right w:val="single" w:sz="8" w:space="0" w:color="auto"/>
            </w:tcBorders>
          </w:tcPr>
          <w:p w14:paraId="23C91074" w14:textId="77777777" w:rsidR="00EC0D35" w:rsidRPr="006E5904" w:rsidRDefault="00EC0D35" w:rsidP="005B0529">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7388E610" w14:textId="77777777" w:rsidR="00EC0D35" w:rsidRPr="006E5904" w:rsidRDefault="00057A02"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Gas fuel</w:t>
            </w:r>
          </w:p>
        </w:tc>
        <w:tc>
          <w:tcPr>
            <w:tcW w:w="1160" w:type="dxa"/>
            <w:tcBorders>
              <w:right w:val="single" w:sz="8" w:space="0" w:color="auto"/>
            </w:tcBorders>
          </w:tcPr>
          <w:p w14:paraId="65EEEF4B" w14:textId="77777777" w:rsidR="00EC0D35" w:rsidRPr="006E5904" w:rsidRDefault="00EC0D35"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1A5EF746" w14:textId="77777777" w:rsidR="00EC0D35" w:rsidRPr="006E5904" w:rsidRDefault="00EC0D35"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484108E7" w14:textId="77777777" w:rsidR="00EC0D35" w:rsidRPr="006E5904" w:rsidRDefault="00EC0D35" w:rsidP="005B0529">
            <w:pPr>
              <w:rPr>
                <w:rFonts w:asciiTheme="majorBidi" w:hAnsiTheme="majorBidi" w:cstheme="majorBidi"/>
                <w:snapToGrid w:val="0"/>
                <w:color w:val="000000" w:themeColor="text1"/>
                <w:kern w:val="2"/>
                <w:sz w:val="1"/>
                <w:szCs w:val="1"/>
              </w:rPr>
            </w:pPr>
          </w:p>
        </w:tc>
      </w:tr>
      <w:tr w:rsidR="00EC0D35" w:rsidRPr="006E5904" w14:paraId="08E48B60" w14:textId="77777777" w:rsidTr="002F36DB">
        <w:trPr>
          <w:trHeight w:val="29"/>
        </w:trPr>
        <w:tc>
          <w:tcPr>
            <w:tcW w:w="1580" w:type="dxa"/>
            <w:gridSpan w:val="2"/>
            <w:vMerge/>
            <w:tcBorders>
              <w:left w:val="single" w:sz="8" w:space="0" w:color="auto"/>
              <w:right w:val="single" w:sz="8" w:space="0" w:color="auto"/>
            </w:tcBorders>
          </w:tcPr>
          <w:p w14:paraId="3D8221B8"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2580" w:type="dxa"/>
            <w:vMerge/>
            <w:tcBorders>
              <w:left w:val="single" w:sz="8" w:space="0" w:color="auto"/>
              <w:bottom w:val="single" w:sz="8" w:space="0" w:color="auto"/>
              <w:right w:val="single" w:sz="8" w:space="0" w:color="auto"/>
            </w:tcBorders>
          </w:tcPr>
          <w:p w14:paraId="4454559B"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7264E9E8"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246E57E1"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382E0A1C"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30" w:type="dxa"/>
          </w:tcPr>
          <w:p w14:paraId="5946B6ED" w14:textId="77777777" w:rsidR="00EC0D35" w:rsidRPr="006E5904" w:rsidRDefault="00EC0D35" w:rsidP="005B0529">
            <w:pPr>
              <w:rPr>
                <w:rFonts w:asciiTheme="majorBidi" w:hAnsiTheme="majorBidi" w:cstheme="majorBidi"/>
                <w:snapToGrid w:val="0"/>
                <w:color w:val="000000" w:themeColor="text1"/>
                <w:kern w:val="2"/>
                <w:sz w:val="1"/>
                <w:szCs w:val="1"/>
              </w:rPr>
            </w:pPr>
          </w:p>
        </w:tc>
      </w:tr>
      <w:tr w:rsidR="00EC0D35" w:rsidRPr="006E5904" w14:paraId="658A8E40" w14:textId="77777777" w:rsidTr="002F36DB">
        <w:trPr>
          <w:trHeight w:val="225"/>
        </w:trPr>
        <w:tc>
          <w:tcPr>
            <w:tcW w:w="1580" w:type="dxa"/>
            <w:gridSpan w:val="2"/>
            <w:vMerge/>
            <w:tcBorders>
              <w:left w:val="single" w:sz="8" w:space="0" w:color="auto"/>
              <w:right w:val="single" w:sz="8" w:space="0" w:color="auto"/>
            </w:tcBorders>
          </w:tcPr>
          <w:p w14:paraId="42C39D38" w14:textId="77777777" w:rsidR="00EC0D35" w:rsidRPr="006E5904" w:rsidRDefault="00EC0D35" w:rsidP="005B0529">
            <w:pPr>
              <w:rPr>
                <w:rFonts w:asciiTheme="majorBidi" w:hAnsiTheme="majorBidi" w:cstheme="majorBidi"/>
                <w:snapToGrid w:val="0"/>
                <w:color w:val="000000" w:themeColor="text1"/>
                <w:kern w:val="2"/>
                <w:sz w:val="19"/>
                <w:szCs w:val="19"/>
              </w:rPr>
            </w:pPr>
          </w:p>
        </w:tc>
        <w:tc>
          <w:tcPr>
            <w:tcW w:w="2580" w:type="dxa"/>
            <w:vMerge w:val="restart"/>
            <w:tcBorders>
              <w:left w:val="single" w:sz="8" w:space="0" w:color="auto"/>
              <w:right w:val="single" w:sz="8" w:space="0" w:color="auto"/>
            </w:tcBorders>
          </w:tcPr>
          <w:p w14:paraId="657341C9" w14:textId="77777777" w:rsidR="00EC0D35" w:rsidRPr="006E5904" w:rsidRDefault="004929B0"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For inorganic chemical industry</w:t>
            </w:r>
          </w:p>
        </w:tc>
        <w:tc>
          <w:tcPr>
            <w:tcW w:w="2400" w:type="dxa"/>
            <w:tcBorders>
              <w:bottom w:val="single" w:sz="8" w:space="0" w:color="auto"/>
              <w:right w:val="single" w:sz="8" w:space="0" w:color="auto"/>
            </w:tcBorders>
          </w:tcPr>
          <w:p w14:paraId="11AFB110" w14:textId="77777777" w:rsidR="00EC0D35" w:rsidRPr="006E5904" w:rsidRDefault="006803F2"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Solid fuel</w:t>
            </w:r>
          </w:p>
        </w:tc>
        <w:tc>
          <w:tcPr>
            <w:tcW w:w="1160" w:type="dxa"/>
            <w:tcBorders>
              <w:bottom w:val="single" w:sz="8" w:space="0" w:color="auto"/>
              <w:right w:val="single" w:sz="8" w:space="0" w:color="auto"/>
            </w:tcBorders>
          </w:tcPr>
          <w:p w14:paraId="1C285BA7" w14:textId="77777777" w:rsidR="00EC0D35" w:rsidRPr="006E5904" w:rsidRDefault="00EC0D35"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bottom w:val="single" w:sz="8" w:space="0" w:color="auto"/>
              <w:right w:val="single" w:sz="8" w:space="0" w:color="auto"/>
            </w:tcBorders>
          </w:tcPr>
          <w:p w14:paraId="5350C8EB" w14:textId="77777777" w:rsidR="00EC0D35" w:rsidRPr="006E5904" w:rsidRDefault="00EC0D35"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5D38C280" w14:textId="77777777" w:rsidR="00EC0D35" w:rsidRPr="006E5904" w:rsidRDefault="00EC0D35" w:rsidP="005B0529">
            <w:pPr>
              <w:rPr>
                <w:rFonts w:asciiTheme="majorBidi" w:hAnsiTheme="majorBidi" w:cstheme="majorBidi"/>
                <w:snapToGrid w:val="0"/>
                <w:color w:val="000000" w:themeColor="text1"/>
                <w:kern w:val="2"/>
                <w:sz w:val="1"/>
                <w:szCs w:val="1"/>
              </w:rPr>
            </w:pPr>
          </w:p>
        </w:tc>
      </w:tr>
      <w:tr w:rsidR="00EC0D35" w:rsidRPr="006E5904" w14:paraId="25C4FE30" w14:textId="77777777" w:rsidTr="002F36DB">
        <w:trPr>
          <w:trHeight w:val="194"/>
        </w:trPr>
        <w:tc>
          <w:tcPr>
            <w:tcW w:w="1580" w:type="dxa"/>
            <w:gridSpan w:val="2"/>
            <w:vMerge/>
            <w:tcBorders>
              <w:left w:val="single" w:sz="8" w:space="0" w:color="auto"/>
              <w:right w:val="single" w:sz="8" w:space="0" w:color="auto"/>
            </w:tcBorders>
          </w:tcPr>
          <w:p w14:paraId="0F8020B8" w14:textId="77777777" w:rsidR="00EC0D35" w:rsidRPr="006E5904" w:rsidRDefault="00EC0D35" w:rsidP="005B0529">
            <w:pPr>
              <w:rPr>
                <w:rFonts w:asciiTheme="majorBidi" w:hAnsiTheme="majorBidi" w:cstheme="majorBidi"/>
                <w:snapToGrid w:val="0"/>
                <w:color w:val="000000" w:themeColor="text1"/>
                <w:kern w:val="2"/>
                <w:sz w:val="16"/>
                <w:szCs w:val="16"/>
              </w:rPr>
            </w:pPr>
          </w:p>
        </w:tc>
        <w:tc>
          <w:tcPr>
            <w:tcW w:w="2580" w:type="dxa"/>
            <w:vMerge/>
            <w:tcBorders>
              <w:left w:val="single" w:sz="8" w:space="0" w:color="auto"/>
              <w:right w:val="single" w:sz="8" w:space="0" w:color="auto"/>
            </w:tcBorders>
          </w:tcPr>
          <w:p w14:paraId="4173E2CC" w14:textId="77777777" w:rsidR="00EC0D35" w:rsidRPr="006E5904" w:rsidRDefault="00EC0D35" w:rsidP="005B0529">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15D08F8B" w14:textId="77777777" w:rsidR="00EC0D35" w:rsidRPr="006E5904" w:rsidRDefault="00343323"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Liquid fuel</w:t>
            </w:r>
          </w:p>
        </w:tc>
        <w:tc>
          <w:tcPr>
            <w:tcW w:w="1160" w:type="dxa"/>
            <w:tcBorders>
              <w:right w:val="single" w:sz="8" w:space="0" w:color="auto"/>
            </w:tcBorders>
          </w:tcPr>
          <w:p w14:paraId="7D1F7C64" w14:textId="77777777" w:rsidR="00EC0D35" w:rsidRPr="006E5904" w:rsidRDefault="00EC0D35"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3BF411AC" w14:textId="77777777" w:rsidR="00EC0D35" w:rsidRPr="006E5904" w:rsidRDefault="00EC0D35"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1D56CB61" w14:textId="77777777" w:rsidR="00EC0D35" w:rsidRPr="006E5904" w:rsidRDefault="00EC0D35" w:rsidP="005B0529">
            <w:pPr>
              <w:rPr>
                <w:rFonts w:asciiTheme="majorBidi" w:hAnsiTheme="majorBidi" w:cstheme="majorBidi"/>
                <w:snapToGrid w:val="0"/>
                <w:color w:val="000000" w:themeColor="text1"/>
                <w:kern w:val="2"/>
                <w:sz w:val="1"/>
                <w:szCs w:val="1"/>
              </w:rPr>
            </w:pPr>
          </w:p>
        </w:tc>
      </w:tr>
      <w:tr w:rsidR="00EC0D35" w:rsidRPr="006E5904" w14:paraId="4102FD34" w14:textId="77777777" w:rsidTr="002F36DB">
        <w:trPr>
          <w:trHeight w:val="29"/>
        </w:trPr>
        <w:tc>
          <w:tcPr>
            <w:tcW w:w="1580" w:type="dxa"/>
            <w:gridSpan w:val="2"/>
            <w:vMerge/>
            <w:tcBorders>
              <w:left w:val="single" w:sz="8" w:space="0" w:color="auto"/>
              <w:right w:val="single" w:sz="8" w:space="0" w:color="auto"/>
            </w:tcBorders>
          </w:tcPr>
          <w:p w14:paraId="115848E3"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2580" w:type="dxa"/>
            <w:vMerge/>
            <w:tcBorders>
              <w:left w:val="single" w:sz="8" w:space="0" w:color="auto"/>
              <w:right w:val="single" w:sz="8" w:space="0" w:color="auto"/>
            </w:tcBorders>
          </w:tcPr>
          <w:p w14:paraId="02F0F0F4"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705874DD"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0C883348"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60241869" w14:textId="77777777" w:rsidR="00EC0D35" w:rsidRPr="006E5904" w:rsidRDefault="00EC0D35" w:rsidP="005B0529">
            <w:pPr>
              <w:rPr>
                <w:rFonts w:asciiTheme="majorBidi" w:hAnsiTheme="majorBidi" w:cstheme="majorBidi"/>
                <w:snapToGrid w:val="0"/>
                <w:color w:val="000000" w:themeColor="text1"/>
                <w:kern w:val="2"/>
                <w:sz w:val="2"/>
                <w:szCs w:val="2"/>
              </w:rPr>
            </w:pPr>
          </w:p>
        </w:tc>
        <w:tc>
          <w:tcPr>
            <w:tcW w:w="30" w:type="dxa"/>
          </w:tcPr>
          <w:p w14:paraId="63C96A61" w14:textId="77777777" w:rsidR="00EC0D35" w:rsidRPr="006E5904" w:rsidRDefault="00EC0D35" w:rsidP="005B0529">
            <w:pPr>
              <w:rPr>
                <w:rFonts w:asciiTheme="majorBidi" w:hAnsiTheme="majorBidi" w:cstheme="majorBidi"/>
                <w:snapToGrid w:val="0"/>
                <w:color w:val="000000" w:themeColor="text1"/>
                <w:kern w:val="2"/>
                <w:sz w:val="1"/>
                <w:szCs w:val="1"/>
              </w:rPr>
            </w:pPr>
          </w:p>
        </w:tc>
      </w:tr>
      <w:tr w:rsidR="00EC0D35" w:rsidRPr="006E5904" w14:paraId="3B95A549" w14:textId="77777777" w:rsidTr="002F36DB">
        <w:trPr>
          <w:trHeight w:val="194"/>
        </w:trPr>
        <w:tc>
          <w:tcPr>
            <w:tcW w:w="1580" w:type="dxa"/>
            <w:gridSpan w:val="2"/>
            <w:vMerge/>
            <w:tcBorders>
              <w:left w:val="single" w:sz="8" w:space="0" w:color="auto"/>
              <w:right w:val="single" w:sz="8" w:space="0" w:color="auto"/>
            </w:tcBorders>
          </w:tcPr>
          <w:p w14:paraId="2AB8984C" w14:textId="77777777" w:rsidR="00EC0D35" w:rsidRPr="006E5904" w:rsidRDefault="00EC0D35" w:rsidP="005B0529">
            <w:pPr>
              <w:rPr>
                <w:rFonts w:asciiTheme="majorBidi" w:hAnsiTheme="majorBidi" w:cstheme="majorBidi"/>
                <w:snapToGrid w:val="0"/>
                <w:color w:val="000000" w:themeColor="text1"/>
                <w:kern w:val="2"/>
                <w:sz w:val="16"/>
                <w:szCs w:val="16"/>
              </w:rPr>
            </w:pPr>
          </w:p>
        </w:tc>
        <w:tc>
          <w:tcPr>
            <w:tcW w:w="2580" w:type="dxa"/>
            <w:vMerge/>
            <w:tcBorders>
              <w:left w:val="single" w:sz="8" w:space="0" w:color="auto"/>
              <w:right w:val="single" w:sz="8" w:space="0" w:color="auto"/>
            </w:tcBorders>
          </w:tcPr>
          <w:p w14:paraId="06B75E60" w14:textId="77777777" w:rsidR="00EC0D35" w:rsidRPr="006E5904" w:rsidRDefault="00EC0D35" w:rsidP="005B0529">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43AC3648" w14:textId="77777777" w:rsidR="00EC0D35" w:rsidRPr="006E5904" w:rsidRDefault="00057A02"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Gas fuel</w:t>
            </w:r>
          </w:p>
        </w:tc>
        <w:tc>
          <w:tcPr>
            <w:tcW w:w="1160" w:type="dxa"/>
            <w:tcBorders>
              <w:right w:val="single" w:sz="8" w:space="0" w:color="auto"/>
            </w:tcBorders>
          </w:tcPr>
          <w:p w14:paraId="40AB44D8" w14:textId="77777777" w:rsidR="00EC0D35" w:rsidRPr="006E5904" w:rsidRDefault="00EC0D35"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057CE066" w14:textId="77777777" w:rsidR="00EC0D35" w:rsidRPr="006E5904" w:rsidRDefault="00EC0D35"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22B958F0" w14:textId="77777777" w:rsidR="00EC0D35" w:rsidRPr="006E5904" w:rsidRDefault="00EC0D35" w:rsidP="005B0529">
            <w:pPr>
              <w:rPr>
                <w:rFonts w:asciiTheme="majorBidi" w:hAnsiTheme="majorBidi" w:cstheme="majorBidi"/>
                <w:snapToGrid w:val="0"/>
                <w:color w:val="000000" w:themeColor="text1"/>
                <w:kern w:val="2"/>
                <w:sz w:val="1"/>
                <w:szCs w:val="1"/>
              </w:rPr>
            </w:pPr>
          </w:p>
        </w:tc>
      </w:tr>
      <w:tr w:rsidR="001A4DCC" w:rsidRPr="006E5904" w14:paraId="3C907F88" w14:textId="77777777" w:rsidTr="0022464B">
        <w:trPr>
          <w:trHeight w:val="29"/>
        </w:trPr>
        <w:tc>
          <w:tcPr>
            <w:tcW w:w="1580" w:type="dxa"/>
            <w:gridSpan w:val="2"/>
            <w:tcBorders>
              <w:left w:val="single" w:sz="8" w:space="0" w:color="auto"/>
              <w:bottom w:val="single" w:sz="8" w:space="0" w:color="auto"/>
              <w:right w:val="single" w:sz="8" w:space="0" w:color="auto"/>
            </w:tcBorders>
          </w:tcPr>
          <w:p w14:paraId="76F2C0E6" w14:textId="77777777" w:rsidR="001A4DCC" w:rsidRPr="006E5904" w:rsidRDefault="001A4DCC" w:rsidP="005B0529">
            <w:pPr>
              <w:rPr>
                <w:rFonts w:asciiTheme="majorBidi" w:hAnsiTheme="majorBidi" w:cstheme="majorBidi"/>
                <w:snapToGrid w:val="0"/>
                <w:color w:val="000000" w:themeColor="text1"/>
                <w:kern w:val="2"/>
                <w:sz w:val="2"/>
                <w:szCs w:val="2"/>
              </w:rPr>
            </w:pPr>
          </w:p>
        </w:tc>
        <w:tc>
          <w:tcPr>
            <w:tcW w:w="2580" w:type="dxa"/>
            <w:tcBorders>
              <w:bottom w:val="single" w:sz="8" w:space="0" w:color="auto"/>
              <w:right w:val="single" w:sz="8" w:space="0" w:color="auto"/>
            </w:tcBorders>
          </w:tcPr>
          <w:p w14:paraId="59DF4086" w14:textId="77777777" w:rsidR="001A4DCC" w:rsidRPr="006E5904" w:rsidRDefault="001A4DCC" w:rsidP="005B0529">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64BB3004" w14:textId="77777777" w:rsidR="001A4DCC" w:rsidRPr="006E5904" w:rsidRDefault="001A4DCC" w:rsidP="005B0529">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7C2DF366" w14:textId="77777777" w:rsidR="001A4DCC" w:rsidRPr="006E5904" w:rsidRDefault="001A4DCC" w:rsidP="005B0529">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09DF8A1E" w14:textId="77777777" w:rsidR="001A4DCC" w:rsidRPr="006E5904" w:rsidRDefault="001A4DCC" w:rsidP="005B0529">
            <w:pPr>
              <w:rPr>
                <w:rFonts w:asciiTheme="majorBidi" w:hAnsiTheme="majorBidi" w:cstheme="majorBidi"/>
                <w:snapToGrid w:val="0"/>
                <w:color w:val="000000" w:themeColor="text1"/>
                <w:kern w:val="2"/>
                <w:sz w:val="2"/>
                <w:szCs w:val="2"/>
              </w:rPr>
            </w:pPr>
          </w:p>
        </w:tc>
        <w:tc>
          <w:tcPr>
            <w:tcW w:w="30" w:type="dxa"/>
          </w:tcPr>
          <w:p w14:paraId="5FC25054" w14:textId="77777777" w:rsidR="001A4DCC" w:rsidRPr="006E5904" w:rsidRDefault="001A4DCC" w:rsidP="005B0529">
            <w:pPr>
              <w:rPr>
                <w:rFonts w:asciiTheme="majorBidi" w:hAnsiTheme="majorBidi" w:cstheme="majorBidi"/>
                <w:snapToGrid w:val="0"/>
                <w:color w:val="000000" w:themeColor="text1"/>
                <w:kern w:val="2"/>
                <w:sz w:val="1"/>
                <w:szCs w:val="1"/>
              </w:rPr>
            </w:pPr>
          </w:p>
        </w:tc>
      </w:tr>
      <w:tr w:rsidR="0022464B" w:rsidRPr="006E5904" w14:paraId="679C3F6E" w14:textId="77777777" w:rsidTr="0022464B">
        <w:trPr>
          <w:trHeight w:val="196"/>
        </w:trPr>
        <w:tc>
          <w:tcPr>
            <w:tcW w:w="4160" w:type="dxa"/>
            <w:gridSpan w:val="3"/>
            <w:vMerge w:val="restart"/>
            <w:tcBorders>
              <w:left w:val="single" w:sz="8" w:space="0" w:color="auto"/>
              <w:right w:val="single" w:sz="8" w:space="0" w:color="auto"/>
            </w:tcBorders>
          </w:tcPr>
          <w:p w14:paraId="0E795628" w14:textId="77777777" w:rsidR="0022464B" w:rsidRPr="006E5904" w:rsidRDefault="00770414" w:rsidP="005B0529">
            <w:pPr>
              <w:ind w:left="12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Metal melting furnace (for refining and casting metal other than copper, lead, and zinc)</w:t>
            </w:r>
          </w:p>
        </w:tc>
        <w:tc>
          <w:tcPr>
            <w:tcW w:w="2400" w:type="dxa"/>
            <w:tcBorders>
              <w:right w:val="single" w:sz="8" w:space="0" w:color="auto"/>
            </w:tcBorders>
          </w:tcPr>
          <w:p w14:paraId="5FEAF686" w14:textId="77777777" w:rsidR="0022464B" w:rsidRPr="006E5904" w:rsidRDefault="006803F2"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Solid fuel</w:t>
            </w:r>
          </w:p>
        </w:tc>
        <w:tc>
          <w:tcPr>
            <w:tcW w:w="1160" w:type="dxa"/>
            <w:tcBorders>
              <w:right w:val="single" w:sz="8" w:space="0" w:color="auto"/>
            </w:tcBorders>
          </w:tcPr>
          <w:p w14:paraId="54006325" w14:textId="77777777" w:rsidR="0022464B" w:rsidRPr="006E5904" w:rsidRDefault="0022464B"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2DE874EF" w14:textId="77777777" w:rsidR="0022464B" w:rsidRPr="006E5904" w:rsidRDefault="0022464B"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49DABD48" w14:textId="77777777" w:rsidR="0022464B" w:rsidRPr="006E5904" w:rsidRDefault="0022464B" w:rsidP="005B0529">
            <w:pPr>
              <w:rPr>
                <w:rFonts w:asciiTheme="majorBidi" w:hAnsiTheme="majorBidi" w:cstheme="majorBidi"/>
                <w:snapToGrid w:val="0"/>
                <w:color w:val="000000" w:themeColor="text1"/>
                <w:kern w:val="2"/>
                <w:sz w:val="1"/>
                <w:szCs w:val="1"/>
              </w:rPr>
            </w:pPr>
          </w:p>
        </w:tc>
      </w:tr>
      <w:tr w:rsidR="0022464B" w:rsidRPr="006E5904" w14:paraId="7774E143" w14:textId="77777777" w:rsidTr="002F36DB">
        <w:trPr>
          <w:trHeight w:val="29"/>
        </w:trPr>
        <w:tc>
          <w:tcPr>
            <w:tcW w:w="4160" w:type="dxa"/>
            <w:gridSpan w:val="3"/>
            <w:vMerge/>
            <w:tcBorders>
              <w:left w:val="single" w:sz="8" w:space="0" w:color="auto"/>
              <w:right w:val="single" w:sz="8" w:space="0" w:color="auto"/>
            </w:tcBorders>
          </w:tcPr>
          <w:p w14:paraId="703A5BB7" w14:textId="77777777" w:rsidR="0022464B" w:rsidRPr="006E5904" w:rsidRDefault="0022464B" w:rsidP="005B0529">
            <w:pPr>
              <w:rPr>
                <w:rFonts w:asciiTheme="majorBidi" w:hAnsiTheme="majorBidi" w:cstheme="majorBidi"/>
                <w:snapToGrid w:val="0"/>
                <w:color w:val="000000" w:themeColor="text1"/>
                <w:kern w:val="2"/>
                <w:sz w:val="2"/>
                <w:szCs w:val="2"/>
              </w:rPr>
            </w:pPr>
          </w:p>
        </w:tc>
        <w:tc>
          <w:tcPr>
            <w:tcW w:w="2400" w:type="dxa"/>
            <w:tcBorders>
              <w:left w:val="single" w:sz="8" w:space="0" w:color="auto"/>
              <w:bottom w:val="single" w:sz="8" w:space="0" w:color="auto"/>
              <w:right w:val="single" w:sz="8" w:space="0" w:color="auto"/>
            </w:tcBorders>
          </w:tcPr>
          <w:p w14:paraId="09DD65E2" w14:textId="77777777" w:rsidR="0022464B" w:rsidRPr="006E5904" w:rsidRDefault="0022464B" w:rsidP="005B0529">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0D9A3FE2" w14:textId="77777777" w:rsidR="0022464B" w:rsidRPr="006E5904" w:rsidRDefault="0022464B" w:rsidP="005B0529">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71917E17" w14:textId="77777777" w:rsidR="0022464B" w:rsidRPr="006E5904" w:rsidRDefault="0022464B" w:rsidP="005B0529">
            <w:pPr>
              <w:rPr>
                <w:rFonts w:asciiTheme="majorBidi" w:hAnsiTheme="majorBidi" w:cstheme="majorBidi"/>
                <w:snapToGrid w:val="0"/>
                <w:color w:val="000000" w:themeColor="text1"/>
                <w:kern w:val="2"/>
                <w:sz w:val="2"/>
                <w:szCs w:val="2"/>
              </w:rPr>
            </w:pPr>
          </w:p>
        </w:tc>
        <w:tc>
          <w:tcPr>
            <w:tcW w:w="30" w:type="dxa"/>
          </w:tcPr>
          <w:p w14:paraId="759F3303" w14:textId="77777777" w:rsidR="0022464B" w:rsidRPr="006E5904" w:rsidRDefault="0022464B" w:rsidP="005B0529">
            <w:pPr>
              <w:rPr>
                <w:rFonts w:asciiTheme="majorBidi" w:hAnsiTheme="majorBidi" w:cstheme="majorBidi"/>
                <w:snapToGrid w:val="0"/>
                <w:color w:val="000000" w:themeColor="text1"/>
                <w:kern w:val="2"/>
                <w:sz w:val="1"/>
                <w:szCs w:val="1"/>
              </w:rPr>
            </w:pPr>
          </w:p>
        </w:tc>
      </w:tr>
      <w:tr w:rsidR="0022464B" w:rsidRPr="006E5904" w14:paraId="688AB033" w14:textId="77777777" w:rsidTr="002F36DB">
        <w:trPr>
          <w:trHeight w:val="194"/>
        </w:trPr>
        <w:tc>
          <w:tcPr>
            <w:tcW w:w="4160" w:type="dxa"/>
            <w:gridSpan w:val="3"/>
            <w:vMerge/>
            <w:tcBorders>
              <w:left w:val="single" w:sz="8" w:space="0" w:color="auto"/>
              <w:right w:val="single" w:sz="8" w:space="0" w:color="auto"/>
            </w:tcBorders>
          </w:tcPr>
          <w:p w14:paraId="59F2CC30" w14:textId="77777777" w:rsidR="0022464B" w:rsidRPr="006E5904" w:rsidRDefault="0022464B" w:rsidP="005B0529">
            <w:pPr>
              <w:rPr>
                <w:rFonts w:asciiTheme="majorBidi" w:hAnsiTheme="majorBidi" w:cstheme="majorBidi"/>
                <w:snapToGrid w:val="0"/>
                <w:color w:val="000000" w:themeColor="text1"/>
                <w:kern w:val="2"/>
                <w:sz w:val="16"/>
                <w:szCs w:val="16"/>
              </w:rPr>
            </w:pPr>
          </w:p>
        </w:tc>
        <w:tc>
          <w:tcPr>
            <w:tcW w:w="2400" w:type="dxa"/>
            <w:tcBorders>
              <w:left w:val="single" w:sz="8" w:space="0" w:color="auto"/>
              <w:right w:val="single" w:sz="8" w:space="0" w:color="auto"/>
            </w:tcBorders>
          </w:tcPr>
          <w:p w14:paraId="52902939" w14:textId="77777777" w:rsidR="0022464B" w:rsidRPr="006E5904" w:rsidRDefault="00343323"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Liquid fuel</w:t>
            </w:r>
          </w:p>
        </w:tc>
        <w:tc>
          <w:tcPr>
            <w:tcW w:w="1160" w:type="dxa"/>
            <w:tcBorders>
              <w:right w:val="single" w:sz="8" w:space="0" w:color="auto"/>
            </w:tcBorders>
          </w:tcPr>
          <w:p w14:paraId="7F8A5D19" w14:textId="77777777" w:rsidR="0022464B" w:rsidRPr="006E5904" w:rsidRDefault="0022464B"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7A228FC6" w14:textId="77777777" w:rsidR="0022464B" w:rsidRPr="006E5904" w:rsidRDefault="0022464B"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1AF29D56" w14:textId="77777777" w:rsidR="0022464B" w:rsidRPr="006E5904" w:rsidRDefault="0022464B" w:rsidP="005B0529">
            <w:pPr>
              <w:rPr>
                <w:rFonts w:asciiTheme="majorBidi" w:hAnsiTheme="majorBidi" w:cstheme="majorBidi"/>
                <w:snapToGrid w:val="0"/>
                <w:color w:val="000000" w:themeColor="text1"/>
                <w:kern w:val="2"/>
                <w:sz w:val="1"/>
                <w:szCs w:val="1"/>
              </w:rPr>
            </w:pPr>
          </w:p>
        </w:tc>
      </w:tr>
      <w:tr w:rsidR="0022464B" w:rsidRPr="006E5904" w14:paraId="638F4331" w14:textId="77777777" w:rsidTr="002F36DB">
        <w:trPr>
          <w:trHeight w:val="29"/>
        </w:trPr>
        <w:tc>
          <w:tcPr>
            <w:tcW w:w="4160" w:type="dxa"/>
            <w:gridSpan w:val="3"/>
            <w:vMerge/>
            <w:tcBorders>
              <w:left w:val="single" w:sz="8" w:space="0" w:color="auto"/>
              <w:right w:val="single" w:sz="8" w:space="0" w:color="auto"/>
            </w:tcBorders>
          </w:tcPr>
          <w:p w14:paraId="2B968B11" w14:textId="77777777" w:rsidR="0022464B" w:rsidRPr="006E5904" w:rsidRDefault="0022464B" w:rsidP="005B0529">
            <w:pPr>
              <w:rPr>
                <w:rFonts w:asciiTheme="majorBidi" w:hAnsiTheme="majorBidi" w:cstheme="majorBidi"/>
                <w:snapToGrid w:val="0"/>
                <w:color w:val="000000" w:themeColor="text1"/>
                <w:kern w:val="2"/>
                <w:sz w:val="2"/>
                <w:szCs w:val="2"/>
              </w:rPr>
            </w:pPr>
          </w:p>
        </w:tc>
        <w:tc>
          <w:tcPr>
            <w:tcW w:w="2400" w:type="dxa"/>
            <w:tcBorders>
              <w:left w:val="single" w:sz="8" w:space="0" w:color="auto"/>
              <w:bottom w:val="single" w:sz="8" w:space="0" w:color="auto"/>
              <w:right w:val="single" w:sz="8" w:space="0" w:color="auto"/>
            </w:tcBorders>
          </w:tcPr>
          <w:p w14:paraId="4961CC4A" w14:textId="77777777" w:rsidR="0022464B" w:rsidRPr="006E5904" w:rsidRDefault="0022464B" w:rsidP="005B0529">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47E706CD" w14:textId="77777777" w:rsidR="0022464B" w:rsidRPr="006E5904" w:rsidRDefault="0022464B" w:rsidP="005B0529">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04FCD119" w14:textId="77777777" w:rsidR="0022464B" w:rsidRPr="006E5904" w:rsidRDefault="0022464B" w:rsidP="005B0529">
            <w:pPr>
              <w:rPr>
                <w:rFonts w:asciiTheme="majorBidi" w:hAnsiTheme="majorBidi" w:cstheme="majorBidi"/>
                <w:snapToGrid w:val="0"/>
                <w:color w:val="000000" w:themeColor="text1"/>
                <w:kern w:val="2"/>
                <w:sz w:val="2"/>
                <w:szCs w:val="2"/>
              </w:rPr>
            </w:pPr>
          </w:p>
        </w:tc>
        <w:tc>
          <w:tcPr>
            <w:tcW w:w="30" w:type="dxa"/>
          </w:tcPr>
          <w:p w14:paraId="71EE71C3" w14:textId="77777777" w:rsidR="0022464B" w:rsidRPr="006E5904" w:rsidRDefault="0022464B" w:rsidP="005B0529">
            <w:pPr>
              <w:rPr>
                <w:rFonts w:asciiTheme="majorBidi" w:hAnsiTheme="majorBidi" w:cstheme="majorBidi"/>
                <w:snapToGrid w:val="0"/>
                <w:color w:val="000000" w:themeColor="text1"/>
                <w:kern w:val="2"/>
                <w:sz w:val="1"/>
                <w:szCs w:val="1"/>
              </w:rPr>
            </w:pPr>
          </w:p>
        </w:tc>
      </w:tr>
      <w:tr w:rsidR="0022464B" w:rsidRPr="006E5904" w14:paraId="78C28C5B" w14:textId="77777777" w:rsidTr="002F36DB">
        <w:trPr>
          <w:trHeight w:val="194"/>
        </w:trPr>
        <w:tc>
          <w:tcPr>
            <w:tcW w:w="4160" w:type="dxa"/>
            <w:gridSpan w:val="3"/>
            <w:vMerge/>
            <w:tcBorders>
              <w:left w:val="single" w:sz="8" w:space="0" w:color="auto"/>
              <w:right w:val="single" w:sz="8" w:space="0" w:color="auto"/>
            </w:tcBorders>
          </w:tcPr>
          <w:p w14:paraId="0A11AAA9" w14:textId="77777777" w:rsidR="0022464B" w:rsidRPr="006E5904" w:rsidRDefault="0022464B" w:rsidP="005B0529">
            <w:pPr>
              <w:rPr>
                <w:rFonts w:asciiTheme="majorBidi" w:hAnsiTheme="majorBidi" w:cstheme="majorBidi"/>
                <w:snapToGrid w:val="0"/>
                <w:color w:val="000000" w:themeColor="text1"/>
                <w:kern w:val="2"/>
                <w:sz w:val="16"/>
                <w:szCs w:val="16"/>
              </w:rPr>
            </w:pPr>
          </w:p>
        </w:tc>
        <w:tc>
          <w:tcPr>
            <w:tcW w:w="2400" w:type="dxa"/>
            <w:tcBorders>
              <w:left w:val="single" w:sz="8" w:space="0" w:color="auto"/>
              <w:right w:val="single" w:sz="8" w:space="0" w:color="auto"/>
            </w:tcBorders>
          </w:tcPr>
          <w:p w14:paraId="62CCD289" w14:textId="77777777" w:rsidR="0022464B" w:rsidRPr="006E5904" w:rsidRDefault="00057A02"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Gas fuel</w:t>
            </w:r>
          </w:p>
        </w:tc>
        <w:tc>
          <w:tcPr>
            <w:tcW w:w="1160" w:type="dxa"/>
            <w:tcBorders>
              <w:right w:val="single" w:sz="8" w:space="0" w:color="auto"/>
            </w:tcBorders>
          </w:tcPr>
          <w:p w14:paraId="66B5B400" w14:textId="77777777" w:rsidR="0022464B" w:rsidRPr="006E5904" w:rsidRDefault="0022464B"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63C742DB" w14:textId="77777777" w:rsidR="0022464B" w:rsidRPr="006E5904" w:rsidRDefault="0022464B"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6E5CCA1C" w14:textId="77777777" w:rsidR="0022464B" w:rsidRPr="006E5904" w:rsidRDefault="0022464B" w:rsidP="005B0529">
            <w:pPr>
              <w:rPr>
                <w:rFonts w:asciiTheme="majorBidi" w:hAnsiTheme="majorBidi" w:cstheme="majorBidi"/>
                <w:snapToGrid w:val="0"/>
                <w:color w:val="000000" w:themeColor="text1"/>
                <w:kern w:val="2"/>
                <w:sz w:val="1"/>
                <w:szCs w:val="1"/>
              </w:rPr>
            </w:pPr>
          </w:p>
        </w:tc>
      </w:tr>
      <w:tr w:rsidR="001A4DCC" w:rsidRPr="006E5904" w14:paraId="0F3BC897" w14:textId="77777777" w:rsidTr="0022464B">
        <w:trPr>
          <w:trHeight w:val="31"/>
        </w:trPr>
        <w:tc>
          <w:tcPr>
            <w:tcW w:w="1460" w:type="dxa"/>
            <w:tcBorders>
              <w:left w:val="single" w:sz="8" w:space="0" w:color="auto"/>
              <w:bottom w:val="single" w:sz="8" w:space="0" w:color="auto"/>
            </w:tcBorders>
          </w:tcPr>
          <w:p w14:paraId="5A8F6662" w14:textId="77777777" w:rsidR="001A4DCC" w:rsidRPr="006E5904" w:rsidRDefault="001A4DCC" w:rsidP="005B0529">
            <w:pPr>
              <w:rPr>
                <w:rFonts w:asciiTheme="majorBidi" w:hAnsiTheme="majorBidi" w:cstheme="majorBidi"/>
                <w:snapToGrid w:val="0"/>
                <w:color w:val="000000" w:themeColor="text1"/>
                <w:kern w:val="2"/>
                <w:sz w:val="2"/>
                <w:szCs w:val="2"/>
              </w:rPr>
            </w:pPr>
          </w:p>
        </w:tc>
        <w:tc>
          <w:tcPr>
            <w:tcW w:w="120" w:type="dxa"/>
            <w:tcBorders>
              <w:bottom w:val="single" w:sz="8" w:space="0" w:color="auto"/>
            </w:tcBorders>
          </w:tcPr>
          <w:p w14:paraId="4A57AA06" w14:textId="77777777" w:rsidR="001A4DCC" w:rsidRPr="006E5904" w:rsidRDefault="001A4DCC" w:rsidP="005B0529">
            <w:pPr>
              <w:rPr>
                <w:rFonts w:asciiTheme="majorBidi" w:hAnsiTheme="majorBidi" w:cstheme="majorBidi"/>
                <w:snapToGrid w:val="0"/>
                <w:color w:val="000000" w:themeColor="text1"/>
                <w:kern w:val="2"/>
                <w:sz w:val="2"/>
                <w:szCs w:val="2"/>
              </w:rPr>
            </w:pPr>
          </w:p>
        </w:tc>
        <w:tc>
          <w:tcPr>
            <w:tcW w:w="2580" w:type="dxa"/>
            <w:tcBorders>
              <w:bottom w:val="single" w:sz="8" w:space="0" w:color="auto"/>
              <w:right w:val="single" w:sz="8" w:space="0" w:color="auto"/>
            </w:tcBorders>
          </w:tcPr>
          <w:p w14:paraId="20227BA7" w14:textId="77777777" w:rsidR="001A4DCC" w:rsidRPr="006E5904" w:rsidRDefault="001A4DCC" w:rsidP="005B0529">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65EE767B" w14:textId="77777777" w:rsidR="001A4DCC" w:rsidRPr="006E5904" w:rsidRDefault="001A4DCC" w:rsidP="005B0529">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08442B19" w14:textId="77777777" w:rsidR="001A4DCC" w:rsidRPr="006E5904" w:rsidRDefault="001A4DCC" w:rsidP="005B0529">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3A360C77" w14:textId="77777777" w:rsidR="001A4DCC" w:rsidRPr="006E5904" w:rsidRDefault="001A4DCC" w:rsidP="005B0529">
            <w:pPr>
              <w:rPr>
                <w:rFonts w:asciiTheme="majorBidi" w:hAnsiTheme="majorBidi" w:cstheme="majorBidi"/>
                <w:snapToGrid w:val="0"/>
                <w:color w:val="000000" w:themeColor="text1"/>
                <w:kern w:val="2"/>
                <w:sz w:val="2"/>
                <w:szCs w:val="2"/>
              </w:rPr>
            </w:pPr>
          </w:p>
        </w:tc>
        <w:tc>
          <w:tcPr>
            <w:tcW w:w="30" w:type="dxa"/>
          </w:tcPr>
          <w:p w14:paraId="4688F56A" w14:textId="77777777" w:rsidR="001A4DCC" w:rsidRPr="006E5904" w:rsidRDefault="001A4DCC" w:rsidP="005B0529">
            <w:pPr>
              <w:rPr>
                <w:rFonts w:asciiTheme="majorBidi" w:hAnsiTheme="majorBidi" w:cstheme="majorBidi"/>
                <w:snapToGrid w:val="0"/>
                <w:color w:val="000000" w:themeColor="text1"/>
                <w:kern w:val="2"/>
                <w:sz w:val="1"/>
                <w:szCs w:val="1"/>
              </w:rPr>
            </w:pPr>
          </w:p>
        </w:tc>
      </w:tr>
      <w:tr w:rsidR="0022464B" w:rsidRPr="006E5904" w14:paraId="1BE94CFB" w14:textId="77777777" w:rsidTr="002F36DB">
        <w:trPr>
          <w:trHeight w:val="194"/>
        </w:trPr>
        <w:tc>
          <w:tcPr>
            <w:tcW w:w="4160" w:type="dxa"/>
            <w:gridSpan w:val="3"/>
            <w:vMerge w:val="restart"/>
            <w:tcBorders>
              <w:left w:val="single" w:sz="8" w:space="0" w:color="auto"/>
              <w:right w:val="single" w:sz="8" w:space="0" w:color="auto"/>
            </w:tcBorders>
          </w:tcPr>
          <w:p w14:paraId="038AFD9C" w14:textId="77777777" w:rsidR="0022464B" w:rsidRPr="006E5904" w:rsidRDefault="005923D1" w:rsidP="005B0529">
            <w:pPr>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8"/>
                <w:szCs w:val="18"/>
              </w:rPr>
              <w:t>Metal forging furnace</w:t>
            </w:r>
          </w:p>
        </w:tc>
        <w:tc>
          <w:tcPr>
            <w:tcW w:w="2400" w:type="dxa"/>
            <w:tcBorders>
              <w:left w:val="single" w:sz="8" w:space="0" w:color="auto"/>
              <w:right w:val="single" w:sz="8" w:space="0" w:color="auto"/>
            </w:tcBorders>
          </w:tcPr>
          <w:p w14:paraId="062FF85B" w14:textId="77777777" w:rsidR="0022464B" w:rsidRPr="006E5904" w:rsidRDefault="006803F2"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Solid fuel</w:t>
            </w:r>
          </w:p>
        </w:tc>
        <w:tc>
          <w:tcPr>
            <w:tcW w:w="1160" w:type="dxa"/>
            <w:tcBorders>
              <w:right w:val="single" w:sz="8" w:space="0" w:color="auto"/>
            </w:tcBorders>
          </w:tcPr>
          <w:p w14:paraId="795774C0" w14:textId="77777777" w:rsidR="0022464B" w:rsidRPr="006E5904" w:rsidRDefault="0022464B"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2B26E4B5" w14:textId="77777777" w:rsidR="0022464B" w:rsidRPr="006E5904" w:rsidRDefault="0022464B"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30" w:type="dxa"/>
          </w:tcPr>
          <w:p w14:paraId="0E20D072" w14:textId="77777777" w:rsidR="0022464B" w:rsidRPr="006E5904" w:rsidRDefault="0022464B" w:rsidP="005B0529">
            <w:pPr>
              <w:rPr>
                <w:rFonts w:asciiTheme="majorBidi" w:hAnsiTheme="majorBidi" w:cstheme="majorBidi"/>
                <w:snapToGrid w:val="0"/>
                <w:color w:val="000000" w:themeColor="text1"/>
                <w:kern w:val="2"/>
                <w:sz w:val="1"/>
                <w:szCs w:val="1"/>
              </w:rPr>
            </w:pPr>
          </w:p>
        </w:tc>
      </w:tr>
      <w:tr w:rsidR="0022464B" w:rsidRPr="006E5904" w14:paraId="6A669DF3" w14:textId="77777777" w:rsidTr="002F36DB">
        <w:trPr>
          <w:trHeight w:val="29"/>
        </w:trPr>
        <w:tc>
          <w:tcPr>
            <w:tcW w:w="4160" w:type="dxa"/>
            <w:gridSpan w:val="3"/>
            <w:vMerge/>
            <w:tcBorders>
              <w:left w:val="single" w:sz="8" w:space="0" w:color="auto"/>
              <w:right w:val="single" w:sz="8" w:space="0" w:color="auto"/>
            </w:tcBorders>
          </w:tcPr>
          <w:p w14:paraId="603AE910" w14:textId="77777777" w:rsidR="0022464B" w:rsidRPr="006E5904" w:rsidRDefault="0022464B" w:rsidP="005B0529">
            <w:pPr>
              <w:rPr>
                <w:rFonts w:asciiTheme="majorBidi" w:hAnsiTheme="majorBidi" w:cstheme="majorBidi"/>
                <w:snapToGrid w:val="0"/>
                <w:color w:val="000000" w:themeColor="text1"/>
                <w:kern w:val="2"/>
                <w:sz w:val="2"/>
                <w:szCs w:val="2"/>
              </w:rPr>
            </w:pPr>
          </w:p>
        </w:tc>
        <w:tc>
          <w:tcPr>
            <w:tcW w:w="2400" w:type="dxa"/>
            <w:tcBorders>
              <w:left w:val="single" w:sz="8" w:space="0" w:color="auto"/>
              <w:bottom w:val="single" w:sz="8" w:space="0" w:color="auto"/>
              <w:right w:val="single" w:sz="8" w:space="0" w:color="auto"/>
            </w:tcBorders>
          </w:tcPr>
          <w:p w14:paraId="4F0BE746" w14:textId="77777777" w:rsidR="0022464B" w:rsidRPr="006E5904" w:rsidRDefault="0022464B" w:rsidP="005B0529">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16B447D1" w14:textId="77777777" w:rsidR="0022464B" w:rsidRPr="006E5904" w:rsidRDefault="0022464B" w:rsidP="005B0529">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1D33D92C" w14:textId="77777777" w:rsidR="0022464B" w:rsidRPr="006E5904" w:rsidRDefault="0022464B" w:rsidP="005B0529">
            <w:pPr>
              <w:rPr>
                <w:rFonts w:asciiTheme="majorBidi" w:hAnsiTheme="majorBidi" w:cstheme="majorBidi"/>
                <w:snapToGrid w:val="0"/>
                <w:color w:val="000000" w:themeColor="text1"/>
                <w:kern w:val="2"/>
                <w:sz w:val="2"/>
                <w:szCs w:val="2"/>
              </w:rPr>
            </w:pPr>
          </w:p>
        </w:tc>
        <w:tc>
          <w:tcPr>
            <w:tcW w:w="30" w:type="dxa"/>
          </w:tcPr>
          <w:p w14:paraId="691F21F5" w14:textId="77777777" w:rsidR="0022464B" w:rsidRPr="006E5904" w:rsidRDefault="0022464B" w:rsidP="005B0529">
            <w:pPr>
              <w:rPr>
                <w:rFonts w:asciiTheme="majorBidi" w:hAnsiTheme="majorBidi" w:cstheme="majorBidi"/>
                <w:snapToGrid w:val="0"/>
                <w:color w:val="000000" w:themeColor="text1"/>
                <w:kern w:val="2"/>
                <w:sz w:val="1"/>
                <w:szCs w:val="1"/>
              </w:rPr>
            </w:pPr>
          </w:p>
        </w:tc>
      </w:tr>
      <w:tr w:rsidR="0022464B" w:rsidRPr="006E5904" w14:paraId="12BBC38D" w14:textId="77777777" w:rsidTr="002F36DB">
        <w:trPr>
          <w:trHeight w:val="194"/>
        </w:trPr>
        <w:tc>
          <w:tcPr>
            <w:tcW w:w="4160" w:type="dxa"/>
            <w:gridSpan w:val="3"/>
            <w:vMerge/>
            <w:tcBorders>
              <w:left w:val="single" w:sz="8" w:space="0" w:color="auto"/>
              <w:right w:val="single" w:sz="8" w:space="0" w:color="auto"/>
            </w:tcBorders>
          </w:tcPr>
          <w:p w14:paraId="7DC66D55" w14:textId="77777777" w:rsidR="0022464B" w:rsidRPr="006E5904" w:rsidRDefault="0022464B" w:rsidP="005B0529">
            <w:pPr>
              <w:rPr>
                <w:rFonts w:asciiTheme="majorBidi" w:hAnsiTheme="majorBidi" w:cstheme="majorBidi"/>
                <w:snapToGrid w:val="0"/>
                <w:color w:val="000000" w:themeColor="text1"/>
                <w:kern w:val="2"/>
                <w:sz w:val="16"/>
                <w:szCs w:val="16"/>
              </w:rPr>
            </w:pPr>
          </w:p>
        </w:tc>
        <w:tc>
          <w:tcPr>
            <w:tcW w:w="2400" w:type="dxa"/>
            <w:tcBorders>
              <w:left w:val="single" w:sz="8" w:space="0" w:color="auto"/>
              <w:right w:val="single" w:sz="8" w:space="0" w:color="auto"/>
            </w:tcBorders>
          </w:tcPr>
          <w:p w14:paraId="405D51F6" w14:textId="77777777" w:rsidR="0022464B" w:rsidRPr="006E5904" w:rsidRDefault="00343323"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Liquid fuel</w:t>
            </w:r>
          </w:p>
        </w:tc>
        <w:tc>
          <w:tcPr>
            <w:tcW w:w="1160" w:type="dxa"/>
            <w:tcBorders>
              <w:right w:val="single" w:sz="8" w:space="0" w:color="auto"/>
            </w:tcBorders>
          </w:tcPr>
          <w:p w14:paraId="571E1C6A" w14:textId="77777777" w:rsidR="0022464B" w:rsidRPr="006E5904" w:rsidRDefault="0022464B"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3934E460" w14:textId="77777777" w:rsidR="0022464B" w:rsidRPr="006E5904" w:rsidRDefault="0022464B"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3D2A16DC" w14:textId="77777777" w:rsidR="0022464B" w:rsidRPr="006E5904" w:rsidRDefault="0022464B" w:rsidP="005B0529">
            <w:pPr>
              <w:rPr>
                <w:rFonts w:asciiTheme="majorBidi" w:hAnsiTheme="majorBidi" w:cstheme="majorBidi"/>
                <w:snapToGrid w:val="0"/>
                <w:color w:val="000000" w:themeColor="text1"/>
                <w:kern w:val="2"/>
                <w:sz w:val="1"/>
                <w:szCs w:val="1"/>
              </w:rPr>
            </w:pPr>
          </w:p>
        </w:tc>
      </w:tr>
      <w:tr w:rsidR="0022464B" w:rsidRPr="006E5904" w14:paraId="0F11691E" w14:textId="77777777" w:rsidTr="002F36DB">
        <w:trPr>
          <w:trHeight w:val="31"/>
        </w:trPr>
        <w:tc>
          <w:tcPr>
            <w:tcW w:w="4160" w:type="dxa"/>
            <w:gridSpan w:val="3"/>
            <w:vMerge/>
            <w:tcBorders>
              <w:left w:val="single" w:sz="8" w:space="0" w:color="auto"/>
              <w:right w:val="single" w:sz="8" w:space="0" w:color="auto"/>
            </w:tcBorders>
          </w:tcPr>
          <w:p w14:paraId="4849B297" w14:textId="77777777" w:rsidR="0022464B" w:rsidRPr="006E5904" w:rsidRDefault="0022464B" w:rsidP="005B0529">
            <w:pPr>
              <w:rPr>
                <w:rFonts w:asciiTheme="majorBidi" w:hAnsiTheme="majorBidi" w:cstheme="majorBidi"/>
                <w:snapToGrid w:val="0"/>
                <w:color w:val="000000" w:themeColor="text1"/>
                <w:kern w:val="2"/>
                <w:sz w:val="2"/>
                <w:szCs w:val="2"/>
              </w:rPr>
            </w:pPr>
          </w:p>
        </w:tc>
        <w:tc>
          <w:tcPr>
            <w:tcW w:w="2400" w:type="dxa"/>
            <w:tcBorders>
              <w:left w:val="single" w:sz="8" w:space="0" w:color="auto"/>
              <w:bottom w:val="single" w:sz="8" w:space="0" w:color="auto"/>
              <w:right w:val="single" w:sz="8" w:space="0" w:color="auto"/>
            </w:tcBorders>
          </w:tcPr>
          <w:p w14:paraId="4E5537CD" w14:textId="77777777" w:rsidR="0022464B" w:rsidRPr="006E5904" w:rsidRDefault="0022464B" w:rsidP="005B0529">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364A915C" w14:textId="77777777" w:rsidR="0022464B" w:rsidRPr="006E5904" w:rsidRDefault="0022464B" w:rsidP="005B0529">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65B740C0" w14:textId="77777777" w:rsidR="0022464B" w:rsidRPr="006E5904" w:rsidRDefault="0022464B" w:rsidP="005B0529">
            <w:pPr>
              <w:rPr>
                <w:rFonts w:asciiTheme="majorBidi" w:hAnsiTheme="majorBidi" w:cstheme="majorBidi"/>
                <w:snapToGrid w:val="0"/>
                <w:color w:val="000000" w:themeColor="text1"/>
                <w:kern w:val="2"/>
                <w:sz w:val="2"/>
                <w:szCs w:val="2"/>
              </w:rPr>
            </w:pPr>
          </w:p>
        </w:tc>
        <w:tc>
          <w:tcPr>
            <w:tcW w:w="30" w:type="dxa"/>
          </w:tcPr>
          <w:p w14:paraId="423BE6C8" w14:textId="77777777" w:rsidR="0022464B" w:rsidRPr="006E5904" w:rsidRDefault="0022464B" w:rsidP="005B0529">
            <w:pPr>
              <w:rPr>
                <w:rFonts w:asciiTheme="majorBidi" w:hAnsiTheme="majorBidi" w:cstheme="majorBidi"/>
                <w:snapToGrid w:val="0"/>
                <w:color w:val="000000" w:themeColor="text1"/>
                <w:kern w:val="2"/>
                <w:sz w:val="1"/>
                <w:szCs w:val="1"/>
              </w:rPr>
            </w:pPr>
          </w:p>
        </w:tc>
      </w:tr>
      <w:tr w:rsidR="0022464B" w:rsidRPr="006E5904" w14:paraId="66AC6EB5" w14:textId="77777777" w:rsidTr="002F36DB">
        <w:trPr>
          <w:trHeight w:val="194"/>
        </w:trPr>
        <w:tc>
          <w:tcPr>
            <w:tcW w:w="4160" w:type="dxa"/>
            <w:gridSpan w:val="3"/>
            <w:vMerge/>
            <w:tcBorders>
              <w:left w:val="single" w:sz="8" w:space="0" w:color="auto"/>
              <w:right w:val="single" w:sz="8" w:space="0" w:color="auto"/>
            </w:tcBorders>
          </w:tcPr>
          <w:p w14:paraId="29FA4AF0" w14:textId="77777777" w:rsidR="0022464B" w:rsidRPr="006E5904" w:rsidRDefault="0022464B" w:rsidP="005B0529">
            <w:pPr>
              <w:rPr>
                <w:rFonts w:asciiTheme="majorBidi" w:hAnsiTheme="majorBidi" w:cstheme="majorBidi"/>
                <w:snapToGrid w:val="0"/>
                <w:color w:val="000000" w:themeColor="text1"/>
                <w:kern w:val="2"/>
                <w:sz w:val="16"/>
                <w:szCs w:val="16"/>
              </w:rPr>
            </w:pPr>
          </w:p>
        </w:tc>
        <w:tc>
          <w:tcPr>
            <w:tcW w:w="2400" w:type="dxa"/>
            <w:tcBorders>
              <w:left w:val="single" w:sz="8" w:space="0" w:color="auto"/>
              <w:right w:val="single" w:sz="8" w:space="0" w:color="auto"/>
            </w:tcBorders>
          </w:tcPr>
          <w:p w14:paraId="0219A505" w14:textId="77777777" w:rsidR="0022464B" w:rsidRPr="006E5904" w:rsidRDefault="00057A02" w:rsidP="005B0529">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Gas fuel</w:t>
            </w:r>
          </w:p>
        </w:tc>
        <w:tc>
          <w:tcPr>
            <w:tcW w:w="1160" w:type="dxa"/>
            <w:tcBorders>
              <w:right w:val="single" w:sz="8" w:space="0" w:color="auto"/>
            </w:tcBorders>
          </w:tcPr>
          <w:p w14:paraId="2CDC5D66" w14:textId="77777777" w:rsidR="0022464B" w:rsidRPr="006E5904" w:rsidRDefault="0022464B"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1CF7EED2" w14:textId="77777777" w:rsidR="0022464B" w:rsidRPr="006E5904" w:rsidRDefault="0022464B" w:rsidP="005B0529">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6E91B3D2" w14:textId="77777777" w:rsidR="0022464B" w:rsidRPr="006E5904" w:rsidRDefault="0022464B" w:rsidP="005B0529">
            <w:pPr>
              <w:rPr>
                <w:rFonts w:asciiTheme="majorBidi" w:hAnsiTheme="majorBidi" w:cstheme="majorBidi"/>
                <w:snapToGrid w:val="0"/>
                <w:color w:val="000000" w:themeColor="text1"/>
                <w:kern w:val="2"/>
                <w:sz w:val="1"/>
                <w:szCs w:val="1"/>
              </w:rPr>
            </w:pPr>
          </w:p>
        </w:tc>
      </w:tr>
      <w:tr w:rsidR="001A4DCC" w:rsidRPr="006E5904" w14:paraId="13552378" w14:textId="77777777" w:rsidTr="0022464B">
        <w:trPr>
          <w:trHeight w:val="29"/>
        </w:trPr>
        <w:tc>
          <w:tcPr>
            <w:tcW w:w="1460" w:type="dxa"/>
            <w:tcBorders>
              <w:left w:val="single" w:sz="8" w:space="0" w:color="auto"/>
              <w:bottom w:val="single" w:sz="8" w:space="0" w:color="auto"/>
            </w:tcBorders>
          </w:tcPr>
          <w:p w14:paraId="001FF37E" w14:textId="77777777" w:rsidR="001A4DCC" w:rsidRPr="006E5904" w:rsidRDefault="001A4DCC" w:rsidP="005B0529">
            <w:pPr>
              <w:rPr>
                <w:rFonts w:asciiTheme="majorBidi" w:hAnsiTheme="majorBidi" w:cstheme="majorBidi"/>
                <w:snapToGrid w:val="0"/>
                <w:color w:val="000000" w:themeColor="text1"/>
                <w:kern w:val="2"/>
                <w:sz w:val="2"/>
                <w:szCs w:val="2"/>
              </w:rPr>
            </w:pPr>
          </w:p>
        </w:tc>
        <w:tc>
          <w:tcPr>
            <w:tcW w:w="120" w:type="dxa"/>
            <w:tcBorders>
              <w:bottom w:val="single" w:sz="8" w:space="0" w:color="auto"/>
            </w:tcBorders>
          </w:tcPr>
          <w:p w14:paraId="64CCE52A" w14:textId="77777777" w:rsidR="001A4DCC" w:rsidRPr="006E5904" w:rsidRDefault="001A4DCC" w:rsidP="005B0529">
            <w:pPr>
              <w:rPr>
                <w:rFonts w:asciiTheme="majorBidi" w:hAnsiTheme="majorBidi" w:cstheme="majorBidi"/>
                <w:snapToGrid w:val="0"/>
                <w:color w:val="000000" w:themeColor="text1"/>
                <w:kern w:val="2"/>
                <w:sz w:val="2"/>
                <w:szCs w:val="2"/>
              </w:rPr>
            </w:pPr>
          </w:p>
        </w:tc>
        <w:tc>
          <w:tcPr>
            <w:tcW w:w="2580" w:type="dxa"/>
            <w:tcBorders>
              <w:bottom w:val="single" w:sz="8" w:space="0" w:color="auto"/>
              <w:right w:val="single" w:sz="8" w:space="0" w:color="auto"/>
            </w:tcBorders>
          </w:tcPr>
          <w:p w14:paraId="23806589" w14:textId="77777777" w:rsidR="001A4DCC" w:rsidRPr="006E5904" w:rsidRDefault="001A4DCC" w:rsidP="005B0529">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0FC40281" w14:textId="77777777" w:rsidR="001A4DCC" w:rsidRPr="006E5904" w:rsidRDefault="001A4DCC" w:rsidP="005B0529">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6DA0B825" w14:textId="77777777" w:rsidR="001A4DCC" w:rsidRPr="006E5904" w:rsidRDefault="001A4DCC" w:rsidP="005B0529">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49C566DE" w14:textId="77777777" w:rsidR="001A4DCC" w:rsidRPr="006E5904" w:rsidRDefault="001A4DCC" w:rsidP="005B0529">
            <w:pPr>
              <w:rPr>
                <w:rFonts w:asciiTheme="majorBidi" w:hAnsiTheme="majorBidi" w:cstheme="majorBidi"/>
                <w:snapToGrid w:val="0"/>
                <w:color w:val="000000" w:themeColor="text1"/>
                <w:kern w:val="2"/>
                <w:sz w:val="2"/>
                <w:szCs w:val="2"/>
              </w:rPr>
            </w:pPr>
          </w:p>
        </w:tc>
        <w:tc>
          <w:tcPr>
            <w:tcW w:w="30" w:type="dxa"/>
          </w:tcPr>
          <w:p w14:paraId="35081D34" w14:textId="77777777" w:rsidR="001A4DCC" w:rsidRPr="006E5904" w:rsidRDefault="001A4DCC" w:rsidP="005B0529">
            <w:pPr>
              <w:rPr>
                <w:rFonts w:asciiTheme="majorBidi" w:hAnsiTheme="majorBidi" w:cstheme="majorBidi"/>
                <w:snapToGrid w:val="0"/>
                <w:color w:val="000000" w:themeColor="text1"/>
                <w:kern w:val="2"/>
                <w:sz w:val="1"/>
                <w:szCs w:val="1"/>
              </w:rPr>
            </w:pPr>
          </w:p>
        </w:tc>
      </w:tr>
    </w:tbl>
    <w:p w14:paraId="443E6253" w14:textId="77777777" w:rsidR="001A4DCC" w:rsidRPr="006E5904" w:rsidRDefault="00BB566E" w:rsidP="007C6EC3">
      <w:pPr>
        <w:spacing w:line="20" w:lineRule="exact"/>
        <w:rPr>
          <w:rFonts w:asciiTheme="majorBidi" w:hAnsiTheme="majorBidi" w:cstheme="majorBidi"/>
          <w:snapToGrid w:val="0"/>
          <w:color w:val="000000" w:themeColor="text1"/>
          <w:kern w:val="2"/>
          <w:sz w:val="20"/>
          <w:szCs w:val="20"/>
        </w:rPr>
      </w:pPr>
      <w:r>
        <w:rPr>
          <w:rFonts w:asciiTheme="majorBidi" w:hAnsiTheme="majorBidi" w:cstheme="majorBidi"/>
          <w:noProof/>
          <w:snapToGrid w:val="0"/>
          <w:color w:val="000000" w:themeColor="text1"/>
          <w:kern w:val="2"/>
          <w:sz w:val="20"/>
          <w:szCs w:val="20"/>
        </w:rPr>
        <w:pict w14:anchorId="1E67F364">
          <v:rect id="Shape 252" o:spid="_x0000_s1067" style="position:absolute;margin-left:3pt;margin-top:-98.05pt;width:.95pt;height:1pt;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" o:allowincell="f" fillcolor="black" stroked="f"/>
        </w:pict>
      </w:r>
      <w:r w:rsidRPr="00910970">
        <w:rPr>
          <w:rFonts w:asciiTheme="majorBidi" w:hAnsiTheme="majorBidi" w:cstheme="majorBidi"/>
          <w:noProof/>
          <w:snapToGrid w:val="0"/>
          <w:color w:val="000000" w:themeColor="text1"/>
          <w:kern w:val="2"/>
          <w:sz w:val="20"/>
          <w:szCs w:val="20"/>
        </w:rPr>
        <w:pict w14:anchorId="14F10E42">
          <v:rect id="Shape 253" o:spid="_x0000_s1066" style="position:absolute;margin-left:81pt;margin-top:-98.05pt;width:.95pt;height:1pt;z-index:-2518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" o:allowincell="f" fillcolor="black" stroked="f"/>
        </w:pict>
      </w:r>
    </w:p>
    <w:p w14:paraId="284ED8AE" w14:textId="77777777" w:rsidR="001A4DCC" w:rsidRPr="00E96809" w:rsidRDefault="00492EE2" w:rsidP="007C6EC3">
      <w:pPr>
        <w:spacing w:line="242" w:lineRule="exact"/>
        <w:jc w:val="center"/>
        <w:rPr>
          <w:rFonts w:asciiTheme="majorBidi" w:hAnsiTheme="majorBidi" w:cstheme="majorBidi"/>
          <w:snapToGrid w:val="0"/>
          <w:color w:val="000000" w:themeColor="text1"/>
          <w:kern w:val="2"/>
          <w:sz w:val="16"/>
          <w:szCs w:val="16"/>
        </w:rPr>
      </w:pPr>
      <w:r w:rsidRPr="006E5904">
        <w:rPr>
          <w:rFonts w:asciiTheme="majorBidi" w:eastAsia="ＭＳ ゴシック" w:hAnsiTheme="majorBidi" w:cstheme="majorBidi"/>
          <w:snapToGrid w:val="0"/>
          <w:color w:val="000000" w:themeColor="text1"/>
          <w:kern w:val="2"/>
          <w:sz w:val="18"/>
          <w:szCs w:val="18"/>
        </w:rPr>
        <w:t xml:space="preserve">(Reference) Chart of gas emissions to be calculated for different </w:t>
      </w:r>
      <w:r w:rsidR="00D355A5" w:rsidRPr="00852D15">
        <w:rPr>
          <w:rFonts w:asciiTheme="majorBidi" w:eastAsia="ＭＳ ゴシック" w:hAnsiTheme="majorBidi" w:cstheme="majorBidi"/>
          <w:snapToGrid w:val="0"/>
          <w:color w:val="000000" w:themeColor="text1"/>
          <w:kern w:val="2"/>
          <w:sz w:val="18"/>
          <w:szCs w:val="18"/>
        </w:rPr>
        <w:t xml:space="preserve">types of </w:t>
      </w:r>
      <w:r w:rsidRPr="00194B60">
        <w:rPr>
          <w:rFonts w:asciiTheme="majorBidi" w:eastAsia="ＭＳ ゴシック" w:hAnsiTheme="majorBidi" w:cstheme="majorBidi"/>
          <w:snapToGrid w:val="0"/>
          <w:color w:val="000000" w:themeColor="text1"/>
          <w:kern w:val="2"/>
          <w:sz w:val="18"/>
          <w:szCs w:val="18"/>
        </w:rPr>
        <w:t xml:space="preserve">facilities, etc. and different fuel types </w:t>
      </w:r>
      <w:r w:rsidR="00D65647" w:rsidRPr="00A707F9">
        <w:rPr>
          <w:rFonts w:asciiTheme="majorBidi" w:eastAsia="Arial" w:hAnsiTheme="majorBidi" w:cstheme="majorBidi"/>
          <w:snapToGrid w:val="0"/>
          <w:color w:val="000000" w:themeColor="text1"/>
          <w:kern w:val="2"/>
          <w:sz w:val="18"/>
          <w:szCs w:val="18"/>
        </w:rPr>
        <w:t>(2/3)</w:t>
      </w:r>
    </w:p>
    <w:tbl>
      <w:tblPr>
        <w:tblW w:w="0" w:type="auto"/>
        <w:tblInd w:w="70" w:type="dxa"/>
        <w:tblLayout w:type="fixed"/>
        <w:tblCellMar>
          <w:left w:w="0" w:type="dxa"/>
          <w:right w:w="0" w:type="dxa"/>
        </w:tblCellMar>
        <w:tblLook w:val="04A0" w:firstRow="1" w:lastRow="0" w:firstColumn="1" w:lastColumn="0" w:noHBand="0" w:noVBand="1"/>
      </w:tblPr>
      <w:tblGrid>
        <w:gridCol w:w="1460"/>
        <w:gridCol w:w="2700"/>
        <w:gridCol w:w="2400"/>
        <w:gridCol w:w="1160"/>
        <w:gridCol w:w="1200"/>
        <w:gridCol w:w="30"/>
      </w:tblGrid>
      <w:tr w:rsidR="005F13CA" w:rsidRPr="006E5904" w14:paraId="7D16F521" w14:textId="77777777" w:rsidTr="002F36DB">
        <w:trPr>
          <w:trHeight w:val="250"/>
        </w:trPr>
        <w:tc>
          <w:tcPr>
            <w:tcW w:w="4160" w:type="dxa"/>
            <w:gridSpan w:val="2"/>
            <w:tcBorders>
              <w:top w:val="single" w:sz="8" w:space="0" w:color="auto"/>
              <w:left w:val="single" w:sz="8" w:space="0" w:color="auto"/>
              <w:bottom w:val="single" w:sz="8" w:space="0" w:color="auto"/>
              <w:right w:val="single" w:sz="8" w:space="0" w:color="auto"/>
            </w:tcBorders>
          </w:tcPr>
          <w:p w14:paraId="73DB4C78" w14:textId="77777777" w:rsidR="005F13CA" w:rsidRPr="006E5904" w:rsidRDefault="00B36E55" w:rsidP="00E32C7F">
            <w:pPr>
              <w:jc w:val="center"/>
              <w:rPr>
                <w:rFonts w:asciiTheme="majorBidi" w:hAnsiTheme="majorBidi" w:cstheme="majorBidi"/>
                <w:snapToGrid w:val="0"/>
                <w:color w:val="000000" w:themeColor="text1"/>
                <w:kern w:val="2"/>
                <w:sz w:val="20"/>
                <w:szCs w:val="20"/>
              </w:rPr>
            </w:pPr>
            <w:r w:rsidRPr="00A15A23">
              <w:rPr>
                <w:rFonts w:asciiTheme="majorBidi" w:eastAsia="ＭＳ 明朝" w:hAnsiTheme="majorBidi" w:cstheme="majorBidi"/>
                <w:snapToGrid w:val="0"/>
                <w:color w:val="000000" w:themeColor="text1"/>
                <w:kern w:val="2"/>
                <w:sz w:val="18"/>
                <w:szCs w:val="18"/>
              </w:rPr>
              <w:t>Facility type</w:t>
            </w:r>
          </w:p>
        </w:tc>
        <w:tc>
          <w:tcPr>
            <w:tcW w:w="2400" w:type="dxa"/>
            <w:tcBorders>
              <w:top w:val="single" w:sz="8" w:space="0" w:color="auto"/>
              <w:bottom w:val="single" w:sz="8" w:space="0" w:color="auto"/>
              <w:right w:val="single" w:sz="8" w:space="0" w:color="auto"/>
            </w:tcBorders>
          </w:tcPr>
          <w:p w14:paraId="3F119FD0" w14:textId="77777777" w:rsidR="005F13CA" w:rsidRPr="006E5904" w:rsidRDefault="00B36E55"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Fuel type</w:t>
            </w:r>
          </w:p>
        </w:tc>
        <w:tc>
          <w:tcPr>
            <w:tcW w:w="1160" w:type="dxa"/>
            <w:tcBorders>
              <w:top w:val="single" w:sz="8" w:space="0" w:color="auto"/>
              <w:bottom w:val="single" w:sz="8" w:space="0" w:color="auto"/>
              <w:right w:val="single" w:sz="8" w:space="0" w:color="auto"/>
            </w:tcBorders>
          </w:tcPr>
          <w:p w14:paraId="222CD118" w14:textId="77777777" w:rsidR="005F13CA" w:rsidRPr="006E5904" w:rsidRDefault="005F13CA" w:rsidP="00E32C7F">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18"/>
                <w:szCs w:val="18"/>
              </w:rPr>
              <w:t>CH</w:t>
            </w:r>
            <w:r w:rsidRPr="006E5904">
              <w:rPr>
                <w:rFonts w:asciiTheme="majorBidi" w:eastAsia="Century" w:hAnsiTheme="majorBidi" w:cstheme="majorBidi"/>
                <w:snapToGrid w:val="0"/>
                <w:color w:val="000000" w:themeColor="text1"/>
                <w:kern w:val="2"/>
                <w:sz w:val="12"/>
                <w:szCs w:val="12"/>
              </w:rPr>
              <w:t>4</w:t>
            </w:r>
          </w:p>
        </w:tc>
        <w:tc>
          <w:tcPr>
            <w:tcW w:w="1200" w:type="dxa"/>
            <w:tcBorders>
              <w:top w:val="single" w:sz="8" w:space="0" w:color="auto"/>
              <w:bottom w:val="single" w:sz="8" w:space="0" w:color="auto"/>
              <w:right w:val="single" w:sz="8" w:space="0" w:color="auto"/>
            </w:tcBorders>
          </w:tcPr>
          <w:p w14:paraId="2C5E5A17" w14:textId="77777777" w:rsidR="005F13CA" w:rsidRPr="006E5904" w:rsidRDefault="005F13CA" w:rsidP="00E32C7F">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18"/>
                <w:szCs w:val="18"/>
              </w:rPr>
              <w:t>N</w:t>
            </w:r>
            <w:r w:rsidRPr="006E5904">
              <w:rPr>
                <w:rFonts w:asciiTheme="majorBidi" w:eastAsia="Century" w:hAnsiTheme="majorBidi" w:cstheme="majorBidi"/>
                <w:snapToGrid w:val="0"/>
                <w:color w:val="000000" w:themeColor="text1"/>
                <w:kern w:val="2"/>
                <w:sz w:val="12"/>
                <w:szCs w:val="12"/>
              </w:rPr>
              <w:t>2</w:t>
            </w:r>
            <w:r w:rsidRPr="006E5904">
              <w:rPr>
                <w:rFonts w:asciiTheme="majorBidi" w:eastAsia="Century" w:hAnsiTheme="majorBidi" w:cstheme="majorBidi"/>
                <w:snapToGrid w:val="0"/>
                <w:color w:val="000000" w:themeColor="text1"/>
                <w:kern w:val="2"/>
                <w:sz w:val="18"/>
                <w:szCs w:val="18"/>
              </w:rPr>
              <w:t>O</w:t>
            </w:r>
          </w:p>
        </w:tc>
        <w:tc>
          <w:tcPr>
            <w:tcW w:w="30" w:type="dxa"/>
          </w:tcPr>
          <w:p w14:paraId="3AB2EC10" w14:textId="77777777" w:rsidR="005F13CA" w:rsidRPr="006E5904" w:rsidRDefault="005F13CA" w:rsidP="00E32C7F">
            <w:pPr>
              <w:rPr>
                <w:rFonts w:asciiTheme="majorBidi" w:hAnsiTheme="majorBidi" w:cstheme="majorBidi"/>
                <w:snapToGrid w:val="0"/>
                <w:color w:val="000000" w:themeColor="text1"/>
                <w:kern w:val="2"/>
                <w:sz w:val="1"/>
                <w:szCs w:val="1"/>
              </w:rPr>
            </w:pPr>
          </w:p>
        </w:tc>
      </w:tr>
      <w:tr w:rsidR="00EC0D35" w:rsidRPr="006E5904" w14:paraId="172C25B1" w14:textId="77777777" w:rsidTr="00EC0D35">
        <w:trPr>
          <w:trHeight w:val="204"/>
        </w:trPr>
        <w:tc>
          <w:tcPr>
            <w:tcW w:w="4160" w:type="dxa"/>
            <w:gridSpan w:val="2"/>
            <w:vMerge w:val="restart"/>
            <w:tcBorders>
              <w:left w:val="single" w:sz="8" w:space="0" w:color="auto"/>
              <w:right w:val="single" w:sz="8" w:space="0" w:color="auto"/>
            </w:tcBorders>
          </w:tcPr>
          <w:p w14:paraId="74C6F297" w14:textId="77777777" w:rsidR="00EC0D35" w:rsidRPr="006E5904" w:rsidRDefault="00A32F2E" w:rsidP="00E32C7F">
            <w:pPr>
              <w:rPr>
                <w:rFonts w:asciiTheme="majorBidi" w:hAnsiTheme="majorBidi" w:cstheme="majorBidi"/>
                <w:snapToGrid w:val="0"/>
                <w:color w:val="000000" w:themeColor="text1"/>
                <w:kern w:val="2"/>
                <w:sz w:val="17"/>
                <w:szCs w:val="17"/>
              </w:rPr>
            </w:pPr>
            <w:r w:rsidRPr="006E5904">
              <w:rPr>
                <w:rFonts w:asciiTheme="majorBidi" w:eastAsia="ＭＳ 明朝" w:hAnsiTheme="majorBidi" w:cstheme="majorBidi"/>
                <w:snapToGrid w:val="0"/>
                <w:color w:val="000000" w:themeColor="text1"/>
                <w:kern w:val="2"/>
                <w:sz w:val="18"/>
                <w:szCs w:val="18"/>
              </w:rPr>
              <w:t>Heating furnace for metal rolling</w:t>
            </w:r>
          </w:p>
        </w:tc>
        <w:tc>
          <w:tcPr>
            <w:tcW w:w="2400" w:type="dxa"/>
            <w:tcBorders>
              <w:left w:val="single" w:sz="8" w:space="0" w:color="auto"/>
              <w:right w:val="single" w:sz="8" w:space="0" w:color="auto"/>
            </w:tcBorders>
          </w:tcPr>
          <w:p w14:paraId="0F557196" w14:textId="77777777" w:rsidR="00EC0D35" w:rsidRPr="006E5904" w:rsidRDefault="006803F2"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Solid fuel</w:t>
            </w:r>
          </w:p>
        </w:tc>
        <w:tc>
          <w:tcPr>
            <w:tcW w:w="1160" w:type="dxa"/>
            <w:tcBorders>
              <w:right w:val="single" w:sz="8" w:space="0" w:color="auto"/>
            </w:tcBorders>
          </w:tcPr>
          <w:p w14:paraId="5BF33C2A" w14:textId="77777777" w:rsidR="00EC0D35" w:rsidRPr="006E5904" w:rsidRDefault="00EC0D35"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1D580BB3" w14:textId="77777777" w:rsidR="00EC0D35" w:rsidRPr="006E5904" w:rsidRDefault="00EC0D35"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30" w:type="dxa"/>
          </w:tcPr>
          <w:p w14:paraId="55C58FD8" w14:textId="77777777" w:rsidR="00EC0D35" w:rsidRPr="006E5904" w:rsidRDefault="00EC0D35" w:rsidP="00E32C7F">
            <w:pPr>
              <w:rPr>
                <w:rFonts w:asciiTheme="majorBidi" w:hAnsiTheme="majorBidi" w:cstheme="majorBidi"/>
                <w:snapToGrid w:val="0"/>
                <w:color w:val="000000" w:themeColor="text1"/>
                <w:kern w:val="2"/>
                <w:sz w:val="1"/>
                <w:szCs w:val="1"/>
              </w:rPr>
            </w:pPr>
          </w:p>
        </w:tc>
      </w:tr>
      <w:tr w:rsidR="00EC0D35" w:rsidRPr="006E5904" w14:paraId="374A2761" w14:textId="77777777" w:rsidTr="00EC0D35">
        <w:trPr>
          <w:trHeight w:val="31"/>
        </w:trPr>
        <w:tc>
          <w:tcPr>
            <w:tcW w:w="4160" w:type="dxa"/>
            <w:gridSpan w:val="2"/>
            <w:vMerge/>
            <w:tcBorders>
              <w:left w:val="single" w:sz="8" w:space="0" w:color="auto"/>
              <w:right w:val="single" w:sz="8" w:space="0" w:color="auto"/>
            </w:tcBorders>
          </w:tcPr>
          <w:p w14:paraId="13AEB113" w14:textId="77777777" w:rsidR="00EC0D35" w:rsidRPr="006E5904" w:rsidRDefault="00EC0D35" w:rsidP="00E32C7F">
            <w:pPr>
              <w:rPr>
                <w:rFonts w:asciiTheme="majorBidi" w:hAnsiTheme="majorBidi" w:cstheme="majorBidi"/>
                <w:snapToGrid w:val="0"/>
                <w:color w:val="000000" w:themeColor="text1"/>
                <w:kern w:val="2"/>
                <w:sz w:val="2"/>
                <w:szCs w:val="2"/>
              </w:rPr>
            </w:pPr>
          </w:p>
        </w:tc>
        <w:tc>
          <w:tcPr>
            <w:tcW w:w="2400" w:type="dxa"/>
            <w:tcBorders>
              <w:left w:val="single" w:sz="8" w:space="0" w:color="auto"/>
              <w:bottom w:val="single" w:sz="8" w:space="0" w:color="auto"/>
              <w:right w:val="single" w:sz="8" w:space="0" w:color="auto"/>
            </w:tcBorders>
          </w:tcPr>
          <w:p w14:paraId="2FCBDB1A" w14:textId="77777777" w:rsidR="00EC0D35" w:rsidRPr="006E5904" w:rsidRDefault="00EC0D35" w:rsidP="00E32C7F">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3AA14CF0" w14:textId="77777777" w:rsidR="00EC0D35" w:rsidRPr="006E5904" w:rsidRDefault="00EC0D35" w:rsidP="00E32C7F">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59115A85" w14:textId="77777777" w:rsidR="00EC0D35" w:rsidRPr="006E5904" w:rsidRDefault="00EC0D35" w:rsidP="00E32C7F">
            <w:pPr>
              <w:rPr>
                <w:rFonts w:asciiTheme="majorBidi" w:hAnsiTheme="majorBidi" w:cstheme="majorBidi"/>
                <w:snapToGrid w:val="0"/>
                <w:color w:val="000000" w:themeColor="text1"/>
                <w:kern w:val="2"/>
                <w:sz w:val="2"/>
                <w:szCs w:val="2"/>
              </w:rPr>
            </w:pPr>
          </w:p>
        </w:tc>
        <w:tc>
          <w:tcPr>
            <w:tcW w:w="30" w:type="dxa"/>
          </w:tcPr>
          <w:p w14:paraId="09CA7729" w14:textId="77777777" w:rsidR="00EC0D35" w:rsidRPr="006E5904" w:rsidRDefault="00EC0D35" w:rsidP="00E32C7F">
            <w:pPr>
              <w:rPr>
                <w:rFonts w:asciiTheme="majorBidi" w:hAnsiTheme="majorBidi" w:cstheme="majorBidi"/>
                <w:snapToGrid w:val="0"/>
                <w:color w:val="000000" w:themeColor="text1"/>
                <w:kern w:val="2"/>
                <w:sz w:val="1"/>
                <w:szCs w:val="1"/>
              </w:rPr>
            </w:pPr>
          </w:p>
        </w:tc>
      </w:tr>
      <w:tr w:rsidR="00EC0D35" w:rsidRPr="006E5904" w14:paraId="64CB85D6" w14:textId="77777777" w:rsidTr="00EC0D35">
        <w:trPr>
          <w:trHeight w:val="194"/>
        </w:trPr>
        <w:tc>
          <w:tcPr>
            <w:tcW w:w="4160" w:type="dxa"/>
            <w:gridSpan w:val="2"/>
            <w:vMerge/>
            <w:tcBorders>
              <w:left w:val="single" w:sz="8" w:space="0" w:color="auto"/>
              <w:right w:val="single" w:sz="8" w:space="0" w:color="auto"/>
            </w:tcBorders>
          </w:tcPr>
          <w:p w14:paraId="32D572A8" w14:textId="77777777" w:rsidR="00EC0D35" w:rsidRPr="006E5904" w:rsidRDefault="00EC0D35" w:rsidP="00E32C7F">
            <w:pPr>
              <w:rPr>
                <w:rFonts w:asciiTheme="majorBidi" w:hAnsiTheme="majorBidi" w:cstheme="majorBidi"/>
                <w:snapToGrid w:val="0"/>
                <w:color w:val="000000" w:themeColor="text1"/>
                <w:kern w:val="2"/>
                <w:sz w:val="16"/>
                <w:szCs w:val="16"/>
              </w:rPr>
            </w:pPr>
          </w:p>
        </w:tc>
        <w:tc>
          <w:tcPr>
            <w:tcW w:w="2400" w:type="dxa"/>
            <w:tcBorders>
              <w:left w:val="single" w:sz="8" w:space="0" w:color="auto"/>
              <w:right w:val="single" w:sz="8" w:space="0" w:color="auto"/>
            </w:tcBorders>
          </w:tcPr>
          <w:p w14:paraId="419C5645" w14:textId="77777777" w:rsidR="00EC0D35" w:rsidRPr="006E5904" w:rsidRDefault="00343323"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Liquid fuel</w:t>
            </w:r>
          </w:p>
        </w:tc>
        <w:tc>
          <w:tcPr>
            <w:tcW w:w="1160" w:type="dxa"/>
            <w:tcBorders>
              <w:right w:val="single" w:sz="8" w:space="0" w:color="auto"/>
            </w:tcBorders>
          </w:tcPr>
          <w:p w14:paraId="25A67A99" w14:textId="77777777" w:rsidR="00EC0D35" w:rsidRPr="006E5904" w:rsidRDefault="00EC0D35"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7EB9F7C6" w14:textId="77777777" w:rsidR="00EC0D35" w:rsidRPr="006E5904" w:rsidRDefault="00EC0D35"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3F636FF9" w14:textId="77777777" w:rsidR="00EC0D35" w:rsidRPr="006E5904" w:rsidRDefault="00EC0D35" w:rsidP="00E32C7F">
            <w:pPr>
              <w:rPr>
                <w:rFonts w:asciiTheme="majorBidi" w:hAnsiTheme="majorBidi" w:cstheme="majorBidi"/>
                <w:snapToGrid w:val="0"/>
                <w:color w:val="000000" w:themeColor="text1"/>
                <w:kern w:val="2"/>
                <w:sz w:val="1"/>
                <w:szCs w:val="1"/>
              </w:rPr>
            </w:pPr>
          </w:p>
        </w:tc>
      </w:tr>
      <w:tr w:rsidR="00EC0D35" w:rsidRPr="006E5904" w14:paraId="5485E67A" w14:textId="77777777" w:rsidTr="00EC0D35">
        <w:trPr>
          <w:trHeight w:val="29"/>
        </w:trPr>
        <w:tc>
          <w:tcPr>
            <w:tcW w:w="4160" w:type="dxa"/>
            <w:gridSpan w:val="2"/>
            <w:vMerge/>
            <w:tcBorders>
              <w:left w:val="single" w:sz="8" w:space="0" w:color="auto"/>
              <w:right w:val="single" w:sz="8" w:space="0" w:color="auto"/>
            </w:tcBorders>
          </w:tcPr>
          <w:p w14:paraId="6EDA4F89" w14:textId="77777777" w:rsidR="00EC0D35" w:rsidRPr="006E5904" w:rsidRDefault="00EC0D35" w:rsidP="00E32C7F">
            <w:pPr>
              <w:rPr>
                <w:rFonts w:asciiTheme="majorBidi" w:hAnsiTheme="majorBidi" w:cstheme="majorBidi"/>
                <w:snapToGrid w:val="0"/>
                <w:color w:val="000000" w:themeColor="text1"/>
                <w:kern w:val="2"/>
                <w:sz w:val="2"/>
                <w:szCs w:val="2"/>
              </w:rPr>
            </w:pPr>
          </w:p>
        </w:tc>
        <w:tc>
          <w:tcPr>
            <w:tcW w:w="2400" w:type="dxa"/>
            <w:tcBorders>
              <w:left w:val="single" w:sz="8" w:space="0" w:color="auto"/>
              <w:bottom w:val="single" w:sz="8" w:space="0" w:color="auto"/>
              <w:right w:val="single" w:sz="8" w:space="0" w:color="auto"/>
            </w:tcBorders>
          </w:tcPr>
          <w:p w14:paraId="482A3115" w14:textId="77777777" w:rsidR="00EC0D35" w:rsidRPr="006E5904" w:rsidRDefault="00EC0D35" w:rsidP="00E32C7F">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15A9C547" w14:textId="77777777" w:rsidR="00EC0D35" w:rsidRPr="006E5904" w:rsidRDefault="00EC0D35" w:rsidP="00E32C7F">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2D01F5AF" w14:textId="77777777" w:rsidR="00EC0D35" w:rsidRPr="006E5904" w:rsidRDefault="00EC0D35" w:rsidP="00E32C7F">
            <w:pPr>
              <w:rPr>
                <w:rFonts w:asciiTheme="majorBidi" w:hAnsiTheme="majorBidi" w:cstheme="majorBidi"/>
                <w:snapToGrid w:val="0"/>
                <w:color w:val="000000" w:themeColor="text1"/>
                <w:kern w:val="2"/>
                <w:sz w:val="2"/>
                <w:szCs w:val="2"/>
              </w:rPr>
            </w:pPr>
          </w:p>
        </w:tc>
        <w:tc>
          <w:tcPr>
            <w:tcW w:w="30" w:type="dxa"/>
          </w:tcPr>
          <w:p w14:paraId="3F3AF997" w14:textId="77777777" w:rsidR="00EC0D35" w:rsidRPr="006E5904" w:rsidRDefault="00EC0D35" w:rsidP="00E32C7F">
            <w:pPr>
              <w:rPr>
                <w:rFonts w:asciiTheme="majorBidi" w:hAnsiTheme="majorBidi" w:cstheme="majorBidi"/>
                <w:snapToGrid w:val="0"/>
                <w:color w:val="000000" w:themeColor="text1"/>
                <w:kern w:val="2"/>
                <w:sz w:val="1"/>
                <w:szCs w:val="1"/>
              </w:rPr>
            </w:pPr>
          </w:p>
        </w:tc>
      </w:tr>
      <w:tr w:rsidR="00EC0D35" w:rsidRPr="006E5904" w14:paraId="7C29BDA0" w14:textId="77777777" w:rsidTr="00EC0D35">
        <w:trPr>
          <w:trHeight w:val="194"/>
        </w:trPr>
        <w:tc>
          <w:tcPr>
            <w:tcW w:w="4160" w:type="dxa"/>
            <w:gridSpan w:val="2"/>
            <w:vMerge/>
            <w:tcBorders>
              <w:left w:val="single" w:sz="8" w:space="0" w:color="auto"/>
              <w:right w:val="single" w:sz="8" w:space="0" w:color="auto"/>
            </w:tcBorders>
          </w:tcPr>
          <w:p w14:paraId="2FE7C13F" w14:textId="77777777" w:rsidR="00EC0D35" w:rsidRPr="006E5904" w:rsidRDefault="00EC0D35" w:rsidP="00E32C7F">
            <w:pPr>
              <w:rPr>
                <w:rFonts w:asciiTheme="majorBidi" w:hAnsiTheme="majorBidi" w:cstheme="majorBidi"/>
                <w:snapToGrid w:val="0"/>
                <w:color w:val="000000" w:themeColor="text1"/>
                <w:kern w:val="2"/>
                <w:sz w:val="16"/>
                <w:szCs w:val="16"/>
              </w:rPr>
            </w:pPr>
          </w:p>
        </w:tc>
        <w:tc>
          <w:tcPr>
            <w:tcW w:w="2400" w:type="dxa"/>
            <w:tcBorders>
              <w:left w:val="single" w:sz="8" w:space="0" w:color="auto"/>
              <w:right w:val="single" w:sz="8" w:space="0" w:color="auto"/>
            </w:tcBorders>
          </w:tcPr>
          <w:p w14:paraId="68ED4914" w14:textId="77777777" w:rsidR="00EC0D35" w:rsidRPr="006E5904" w:rsidRDefault="00057A02"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Gas fuel</w:t>
            </w:r>
          </w:p>
        </w:tc>
        <w:tc>
          <w:tcPr>
            <w:tcW w:w="1160" w:type="dxa"/>
            <w:tcBorders>
              <w:right w:val="single" w:sz="8" w:space="0" w:color="auto"/>
            </w:tcBorders>
          </w:tcPr>
          <w:p w14:paraId="72197122" w14:textId="77777777" w:rsidR="00EC0D35" w:rsidRPr="006E5904" w:rsidRDefault="00EC0D35"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551622A1" w14:textId="77777777" w:rsidR="00EC0D35" w:rsidRPr="006E5904" w:rsidRDefault="00EC0D35"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4D3B6F4D" w14:textId="77777777" w:rsidR="00EC0D35" w:rsidRPr="006E5904" w:rsidRDefault="00EC0D35" w:rsidP="00E32C7F">
            <w:pPr>
              <w:rPr>
                <w:rFonts w:asciiTheme="majorBidi" w:hAnsiTheme="majorBidi" w:cstheme="majorBidi"/>
                <w:snapToGrid w:val="0"/>
                <w:color w:val="000000" w:themeColor="text1"/>
                <w:kern w:val="2"/>
                <w:sz w:val="1"/>
                <w:szCs w:val="1"/>
              </w:rPr>
            </w:pPr>
          </w:p>
        </w:tc>
      </w:tr>
      <w:tr w:rsidR="001A4DCC" w:rsidRPr="006E5904" w14:paraId="06058146" w14:textId="77777777" w:rsidTr="00EC0D35">
        <w:trPr>
          <w:trHeight w:val="29"/>
        </w:trPr>
        <w:tc>
          <w:tcPr>
            <w:tcW w:w="1460" w:type="dxa"/>
            <w:tcBorders>
              <w:left w:val="single" w:sz="8" w:space="0" w:color="auto"/>
              <w:bottom w:val="single" w:sz="8" w:space="0" w:color="auto"/>
            </w:tcBorders>
          </w:tcPr>
          <w:p w14:paraId="685CAF77" w14:textId="77777777" w:rsidR="001A4DCC" w:rsidRPr="006E5904" w:rsidRDefault="001A4DCC" w:rsidP="00E32C7F">
            <w:pPr>
              <w:rPr>
                <w:rFonts w:asciiTheme="majorBidi" w:hAnsiTheme="majorBidi" w:cstheme="majorBidi"/>
                <w:snapToGrid w:val="0"/>
                <w:color w:val="000000" w:themeColor="text1"/>
                <w:kern w:val="2"/>
                <w:sz w:val="2"/>
                <w:szCs w:val="2"/>
              </w:rPr>
            </w:pPr>
          </w:p>
        </w:tc>
        <w:tc>
          <w:tcPr>
            <w:tcW w:w="2700" w:type="dxa"/>
            <w:tcBorders>
              <w:bottom w:val="single" w:sz="8" w:space="0" w:color="auto"/>
              <w:right w:val="single" w:sz="8" w:space="0" w:color="auto"/>
            </w:tcBorders>
          </w:tcPr>
          <w:p w14:paraId="46C44A50" w14:textId="77777777" w:rsidR="001A4DCC" w:rsidRPr="006E5904" w:rsidRDefault="001A4DCC" w:rsidP="00E32C7F">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7363AFFB" w14:textId="77777777" w:rsidR="001A4DCC" w:rsidRPr="006E5904" w:rsidRDefault="001A4DCC" w:rsidP="00E32C7F">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526336FB" w14:textId="77777777" w:rsidR="001A4DCC" w:rsidRPr="006E5904" w:rsidRDefault="001A4DCC" w:rsidP="00E32C7F">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43410C55" w14:textId="77777777" w:rsidR="001A4DCC" w:rsidRPr="006E5904" w:rsidRDefault="001A4DCC" w:rsidP="00E32C7F">
            <w:pPr>
              <w:rPr>
                <w:rFonts w:asciiTheme="majorBidi" w:hAnsiTheme="majorBidi" w:cstheme="majorBidi"/>
                <w:snapToGrid w:val="0"/>
                <w:color w:val="000000" w:themeColor="text1"/>
                <w:kern w:val="2"/>
                <w:sz w:val="2"/>
                <w:szCs w:val="2"/>
              </w:rPr>
            </w:pPr>
          </w:p>
        </w:tc>
        <w:tc>
          <w:tcPr>
            <w:tcW w:w="30" w:type="dxa"/>
          </w:tcPr>
          <w:p w14:paraId="3182E7DB" w14:textId="77777777" w:rsidR="001A4DCC" w:rsidRPr="006E5904" w:rsidRDefault="001A4DCC" w:rsidP="00E32C7F">
            <w:pPr>
              <w:rPr>
                <w:rFonts w:asciiTheme="majorBidi" w:hAnsiTheme="majorBidi" w:cstheme="majorBidi"/>
                <w:snapToGrid w:val="0"/>
                <w:color w:val="000000" w:themeColor="text1"/>
                <w:kern w:val="2"/>
                <w:sz w:val="1"/>
                <w:szCs w:val="1"/>
              </w:rPr>
            </w:pPr>
          </w:p>
        </w:tc>
      </w:tr>
      <w:tr w:rsidR="00751C39" w:rsidRPr="006E5904" w14:paraId="7F43A04C" w14:textId="77777777" w:rsidTr="002F36DB">
        <w:trPr>
          <w:trHeight w:val="196"/>
        </w:trPr>
        <w:tc>
          <w:tcPr>
            <w:tcW w:w="4160" w:type="dxa"/>
            <w:gridSpan w:val="2"/>
            <w:vMerge w:val="restart"/>
            <w:tcBorders>
              <w:left w:val="single" w:sz="8" w:space="0" w:color="auto"/>
              <w:right w:val="single" w:sz="8" w:space="0" w:color="auto"/>
            </w:tcBorders>
          </w:tcPr>
          <w:p w14:paraId="1C3CFD33" w14:textId="77777777" w:rsidR="00751C39" w:rsidRPr="006E5904" w:rsidRDefault="00A32F2E" w:rsidP="00E32C7F">
            <w:pPr>
              <w:rPr>
                <w:rFonts w:asciiTheme="majorBidi" w:hAnsiTheme="majorBidi" w:cstheme="majorBidi"/>
                <w:snapToGrid w:val="0"/>
                <w:color w:val="000000" w:themeColor="text1"/>
                <w:kern w:val="2"/>
                <w:sz w:val="17"/>
                <w:szCs w:val="17"/>
              </w:rPr>
            </w:pPr>
            <w:r w:rsidRPr="006E5904">
              <w:rPr>
                <w:rFonts w:asciiTheme="majorBidi" w:eastAsia="ＭＳ 明朝" w:hAnsiTheme="majorBidi" w:cstheme="majorBidi"/>
                <w:snapToGrid w:val="0"/>
                <w:color w:val="000000" w:themeColor="text1"/>
                <w:kern w:val="2"/>
                <w:sz w:val="18"/>
                <w:szCs w:val="18"/>
              </w:rPr>
              <w:t>Metal heat treatment furnace</w:t>
            </w:r>
          </w:p>
        </w:tc>
        <w:tc>
          <w:tcPr>
            <w:tcW w:w="2400" w:type="dxa"/>
            <w:tcBorders>
              <w:left w:val="single" w:sz="8" w:space="0" w:color="auto"/>
              <w:right w:val="single" w:sz="8" w:space="0" w:color="auto"/>
            </w:tcBorders>
          </w:tcPr>
          <w:p w14:paraId="6ACA4BCA" w14:textId="77777777" w:rsidR="00751C39" w:rsidRPr="006E5904" w:rsidRDefault="006803F2"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Solid fuel</w:t>
            </w:r>
          </w:p>
        </w:tc>
        <w:tc>
          <w:tcPr>
            <w:tcW w:w="1160" w:type="dxa"/>
            <w:tcBorders>
              <w:right w:val="single" w:sz="8" w:space="0" w:color="auto"/>
            </w:tcBorders>
          </w:tcPr>
          <w:p w14:paraId="6DCA8269"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0CF9E411"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30" w:type="dxa"/>
          </w:tcPr>
          <w:p w14:paraId="69AF25A2"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04305669" w14:textId="77777777" w:rsidTr="002F36DB">
        <w:trPr>
          <w:trHeight w:val="29"/>
        </w:trPr>
        <w:tc>
          <w:tcPr>
            <w:tcW w:w="4160" w:type="dxa"/>
            <w:gridSpan w:val="2"/>
            <w:vMerge/>
            <w:tcBorders>
              <w:left w:val="single" w:sz="8" w:space="0" w:color="auto"/>
              <w:right w:val="single" w:sz="8" w:space="0" w:color="auto"/>
            </w:tcBorders>
          </w:tcPr>
          <w:p w14:paraId="60698BC1"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400" w:type="dxa"/>
            <w:tcBorders>
              <w:left w:val="single" w:sz="8" w:space="0" w:color="auto"/>
              <w:bottom w:val="single" w:sz="8" w:space="0" w:color="auto"/>
              <w:right w:val="single" w:sz="8" w:space="0" w:color="auto"/>
            </w:tcBorders>
          </w:tcPr>
          <w:p w14:paraId="4C23469A"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00585379"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5786EE0C"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30" w:type="dxa"/>
          </w:tcPr>
          <w:p w14:paraId="6E6718D3"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64CE359C" w14:textId="77777777" w:rsidTr="002F36DB">
        <w:trPr>
          <w:trHeight w:val="194"/>
        </w:trPr>
        <w:tc>
          <w:tcPr>
            <w:tcW w:w="4160" w:type="dxa"/>
            <w:gridSpan w:val="2"/>
            <w:vMerge/>
            <w:tcBorders>
              <w:left w:val="single" w:sz="8" w:space="0" w:color="auto"/>
              <w:right w:val="single" w:sz="8" w:space="0" w:color="auto"/>
            </w:tcBorders>
          </w:tcPr>
          <w:p w14:paraId="4D6FA215" w14:textId="77777777" w:rsidR="00751C39" w:rsidRPr="006E5904" w:rsidRDefault="00751C39" w:rsidP="00E32C7F">
            <w:pPr>
              <w:rPr>
                <w:rFonts w:asciiTheme="majorBidi" w:hAnsiTheme="majorBidi" w:cstheme="majorBidi"/>
                <w:snapToGrid w:val="0"/>
                <w:color w:val="000000" w:themeColor="text1"/>
                <w:kern w:val="2"/>
                <w:sz w:val="16"/>
                <w:szCs w:val="16"/>
              </w:rPr>
            </w:pPr>
          </w:p>
        </w:tc>
        <w:tc>
          <w:tcPr>
            <w:tcW w:w="2400" w:type="dxa"/>
            <w:tcBorders>
              <w:left w:val="single" w:sz="8" w:space="0" w:color="auto"/>
              <w:right w:val="single" w:sz="8" w:space="0" w:color="auto"/>
            </w:tcBorders>
          </w:tcPr>
          <w:p w14:paraId="4EA9D259" w14:textId="77777777" w:rsidR="00751C39" w:rsidRPr="006E5904" w:rsidRDefault="00343323"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Liquid fuel</w:t>
            </w:r>
          </w:p>
        </w:tc>
        <w:tc>
          <w:tcPr>
            <w:tcW w:w="1160" w:type="dxa"/>
            <w:tcBorders>
              <w:right w:val="single" w:sz="8" w:space="0" w:color="auto"/>
            </w:tcBorders>
          </w:tcPr>
          <w:p w14:paraId="63F78E8D"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2B24987B"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35FA77AF"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34EC5D79" w14:textId="77777777" w:rsidTr="002F36DB">
        <w:trPr>
          <w:trHeight w:val="29"/>
        </w:trPr>
        <w:tc>
          <w:tcPr>
            <w:tcW w:w="4160" w:type="dxa"/>
            <w:gridSpan w:val="2"/>
            <w:vMerge/>
            <w:tcBorders>
              <w:left w:val="single" w:sz="8" w:space="0" w:color="auto"/>
              <w:right w:val="single" w:sz="8" w:space="0" w:color="auto"/>
            </w:tcBorders>
          </w:tcPr>
          <w:p w14:paraId="55EB94FC"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400" w:type="dxa"/>
            <w:tcBorders>
              <w:left w:val="single" w:sz="8" w:space="0" w:color="auto"/>
              <w:bottom w:val="single" w:sz="8" w:space="0" w:color="auto"/>
              <w:right w:val="single" w:sz="8" w:space="0" w:color="auto"/>
            </w:tcBorders>
          </w:tcPr>
          <w:p w14:paraId="49BF764A"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5129E08E"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4E988219"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30" w:type="dxa"/>
          </w:tcPr>
          <w:p w14:paraId="4BC3E31B"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0497A00D" w14:textId="77777777" w:rsidTr="002F36DB">
        <w:trPr>
          <w:trHeight w:val="194"/>
        </w:trPr>
        <w:tc>
          <w:tcPr>
            <w:tcW w:w="4160" w:type="dxa"/>
            <w:gridSpan w:val="2"/>
            <w:vMerge/>
            <w:tcBorders>
              <w:left w:val="single" w:sz="8" w:space="0" w:color="auto"/>
              <w:right w:val="single" w:sz="8" w:space="0" w:color="auto"/>
            </w:tcBorders>
          </w:tcPr>
          <w:p w14:paraId="6ACABC8D" w14:textId="77777777" w:rsidR="00751C39" w:rsidRPr="006E5904" w:rsidRDefault="00751C39" w:rsidP="00E32C7F">
            <w:pPr>
              <w:rPr>
                <w:rFonts w:asciiTheme="majorBidi" w:hAnsiTheme="majorBidi" w:cstheme="majorBidi"/>
                <w:snapToGrid w:val="0"/>
                <w:color w:val="000000" w:themeColor="text1"/>
                <w:kern w:val="2"/>
                <w:sz w:val="16"/>
                <w:szCs w:val="16"/>
              </w:rPr>
            </w:pPr>
          </w:p>
        </w:tc>
        <w:tc>
          <w:tcPr>
            <w:tcW w:w="2400" w:type="dxa"/>
            <w:tcBorders>
              <w:left w:val="single" w:sz="8" w:space="0" w:color="auto"/>
              <w:right w:val="single" w:sz="8" w:space="0" w:color="auto"/>
            </w:tcBorders>
          </w:tcPr>
          <w:p w14:paraId="7EB06601" w14:textId="77777777" w:rsidR="00751C39" w:rsidRPr="006E5904" w:rsidRDefault="00057A02"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Gas fuel</w:t>
            </w:r>
          </w:p>
        </w:tc>
        <w:tc>
          <w:tcPr>
            <w:tcW w:w="1160" w:type="dxa"/>
            <w:tcBorders>
              <w:right w:val="single" w:sz="8" w:space="0" w:color="auto"/>
            </w:tcBorders>
          </w:tcPr>
          <w:p w14:paraId="50462D12"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2F3BFD5B"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2B736287"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1A4DCC" w:rsidRPr="006E5904" w14:paraId="1E39852C" w14:textId="77777777" w:rsidTr="00EC0D35">
        <w:trPr>
          <w:trHeight w:val="31"/>
        </w:trPr>
        <w:tc>
          <w:tcPr>
            <w:tcW w:w="1460" w:type="dxa"/>
            <w:tcBorders>
              <w:left w:val="single" w:sz="8" w:space="0" w:color="auto"/>
              <w:bottom w:val="single" w:sz="8" w:space="0" w:color="auto"/>
            </w:tcBorders>
          </w:tcPr>
          <w:p w14:paraId="47E3BF61" w14:textId="77777777" w:rsidR="001A4DCC" w:rsidRPr="006E5904" w:rsidRDefault="001A4DCC" w:rsidP="00E32C7F">
            <w:pPr>
              <w:rPr>
                <w:rFonts w:asciiTheme="majorBidi" w:hAnsiTheme="majorBidi" w:cstheme="majorBidi"/>
                <w:snapToGrid w:val="0"/>
                <w:color w:val="000000" w:themeColor="text1"/>
                <w:kern w:val="2"/>
                <w:sz w:val="2"/>
                <w:szCs w:val="2"/>
              </w:rPr>
            </w:pPr>
          </w:p>
        </w:tc>
        <w:tc>
          <w:tcPr>
            <w:tcW w:w="2700" w:type="dxa"/>
            <w:tcBorders>
              <w:bottom w:val="single" w:sz="8" w:space="0" w:color="auto"/>
              <w:right w:val="single" w:sz="8" w:space="0" w:color="auto"/>
            </w:tcBorders>
          </w:tcPr>
          <w:p w14:paraId="0731CFF9" w14:textId="77777777" w:rsidR="001A4DCC" w:rsidRPr="006E5904" w:rsidRDefault="001A4DCC" w:rsidP="00E32C7F">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1D042DDE" w14:textId="77777777" w:rsidR="001A4DCC" w:rsidRPr="006E5904" w:rsidRDefault="001A4DCC" w:rsidP="00E32C7F">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44607025" w14:textId="77777777" w:rsidR="001A4DCC" w:rsidRPr="006E5904" w:rsidRDefault="001A4DCC" w:rsidP="00E32C7F">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42BB14C2" w14:textId="77777777" w:rsidR="001A4DCC" w:rsidRPr="006E5904" w:rsidRDefault="001A4DCC" w:rsidP="00E32C7F">
            <w:pPr>
              <w:rPr>
                <w:rFonts w:asciiTheme="majorBidi" w:hAnsiTheme="majorBidi" w:cstheme="majorBidi"/>
                <w:snapToGrid w:val="0"/>
                <w:color w:val="000000" w:themeColor="text1"/>
                <w:kern w:val="2"/>
                <w:sz w:val="2"/>
                <w:szCs w:val="2"/>
              </w:rPr>
            </w:pPr>
          </w:p>
        </w:tc>
        <w:tc>
          <w:tcPr>
            <w:tcW w:w="30" w:type="dxa"/>
          </w:tcPr>
          <w:p w14:paraId="1E181DBC" w14:textId="77777777" w:rsidR="001A4DCC" w:rsidRPr="006E5904" w:rsidRDefault="001A4DCC" w:rsidP="00E32C7F">
            <w:pPr>
              <w:rPr>
                <w:rFonts w:asciiTheme="majorBidi" w:hAnsiTheme="majorBidi" w:cstheme="majorBidi"/>
                <w:snapToGrid w:val="0"/>
                <w:color w:val="000000" w:themeColor="text1"/>
                <w:kern w:val="2"/>
                <w:sz w:val="1"/>
                <w:szCs w:val="1"/>
              </w:rPr>
            </w:pPr>
          </w:p>
        </w:tc>
      </w:tr>
      <w:tr w:rsidR="00751C39" w:rsidRPr="006E5904" w14:paraId="33259E1F" w14:textId="77777777" w:rsidTr="002F36DB">
        <w:trPr>
          <w:trHeight w:val="194"/>
        </w:trPr>
        <w:tc>
          <w:tcPr>
            <w:tcW w:w="4160" w:type="dxa"/>
            <w:gridSpan w:val="2"/>
            <w:vMerge w:val="restart"/>
            <w:tcBorders>
              <w:left w:val="single" w:sz="8" w:space="0" w:color="auto"/>
              <w:right w:val="single" w:sz="8" w:space="0" w:color="auto"/>
            </w:tcBorders>
          </w:tcPr>
          <w:p w14:paraId="1FB6B497" w14:textId="77777777" w:rsidR="00751C39" w:rsidRPr="006E5904" w:rsidRDefault="00E72EBC" w:rsidP="00E32C7F">
            <w:pPr>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8"/>
                <w:szCs w:val="18"/>
              </w:rPr>
              <w:t>Petroleum heating furnace</w:t>
            </w:r>
          </w:p>
        </w:tc>
        <w:tc>
          <w:tcPr>
            <w:tcW w:w="2400" w:type="dxa"/>
            <w:tcBorders>
              <w:left w:val="single" w:sz="8" w:space="0" w:color="auto"/>
              <w:right w:val="single" w:sz="8" w:space="0" w:color="auto"/>
            </w:tcBorders>
          </w:tcPr>
          <w:p w14:paraId="3F3AC2E5" w14:textId="77777777" w:rsidR="00751C39" w:rsidRPr="006E5904" w:rsidRDefault="006803F2"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Solid fuel</w:t>
            </w:r>
          </w:p>
        </w:tc>
        <w:tc>
          <w:tcPr>
            <w:tcW w:w="1160" w:type="dxa"/>
            <w:tcBorders>
              <w:right w:val="single" w:sz="8" w:space="0" w:color="auto"/>
            </w:tcBorders>
          </w:tcPr>
          <w:p w14:paraId="4C53B451"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42395B32"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30" w:type="dxa"/>
          </w:tcPr>
          <w:p w14:paraId="2D6C69DA"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55719A91" w14:textId="77777777" w:rsidTr="002F36DB">
        <w:trPr>
          <w:trHeight w:val="29"/>
        </w:trPr>
        <w:tc>
          <w:tcPr>
            <w:tcW w:w="4160" w:type="dxa"/>
            <w:gridSpan w:val="2"/>
            <w:vMerge/>
            <w:tcBorders>
              <w:left w:val="single" w:sz="8" w:space="0" w:color="auto"/>
              <w:right w:val="single" w:sz="8" w:space="0" w:color="auto"/>
            </w:tcBorders>
          </w:tcPr>
          <w:p w14:paraId="452FE181"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400" w:type="dxa"/>
            <w:tcBorders>
              <w:left w:val="single" w:sz="8" w:space="0" w:color="auto"/>
              <w:bottom w:val="single" w:sz="8" w:space="0" w:color="auto"/>
              <w:right w:val="single" w:sz="8" w:space="0" w:color="auto"/>
            </w:tcBorders>
          </w:tcPr>
          <w:p w14:paraId="58EAEE53"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47C5C589"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0937FB61"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30" w:type="dxa"/>
          </w:tcPr>
          <w:p w14:paraId="43B36D36"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0C0FFB51" w14:textId="77777777" w:rsidTr="002F36DB">
        <w:trPr>
          <w:trHeight w:val="194"/>
        </w:trPr>
        <w:tc>
          <w:tcPr>
            <w:tcW w:w="4160" w:type="dxa"/>
            <w:gridSpan w:val="2"/>
            <w:vMerge/>
            <w:tcBorders>
              <w:left w:val="single" w:sz="8" w:space="0" w:color="auto"/>
              <w:right w:val="single" w:sz="8" w:space="0" w:color="auto"/>
            </w:tcBorders>
          </w:tcPr>
          <w:p w14:paraId="02438060" w14:textId="77777777" w:rsidR="00751C39" w:rsidRPr="006E5904" w:rsidRDefault="00751C39" w:rsidP="00E32C7F">
            <w:pPr>
              <w:rPr>
                <w:rFonts w:asciiTheme="majorBidi" w:hAnsiTheme="majorBidi" w:cstheme="majorBidi"/>
                <w:snapToGrid w:val="0"/>
                <w:color w:val="000000" w:themeColor="text1"/>
                <w:kern w:val="2"/>
                <w:sz w:val="16"/>
                <w:szCs w:val="16"/>
              </w:rPr>
            </w:pPr>
          </w:p>
        </w:tc>
        <w:tc>
          <w:tcPr>
            <w:tcW w:w="2400" w:type="dxa"/>
            <w:tcBorders>
              <w:left w:val="single" w:sz="8" w:space="0" w:color="auto"/>
              <w:right w:val="single" w:sz="8" w:space="0" w:color="auto"/>
            </w:tcBorders>
          </w:tcPr>
          <w:p w14:paraId="72A0923A" w14:textId="77777777" w:rsidR="00751C39" w:rsidRPr="006E5904" w:rsidRDefault="00343323"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Liquid fuel</w:t>
            </w:r>
          </w:p>
        </w:tc>
        <w:tc>
          <w:tcPr>
            <w:tcW w:w="1160" w:type="dxa"/>
            <w:tcBorders>
              <w:right w:val="single" w:sz="8" w:space="0" w:color="auto"/>
            </w:tcBorders>
          </w:tcPr>
          <w:p w14:paraId="1516B37C"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22F0628E"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7B01B880"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7E6E1B40" w14:textId="77777777" w:rsidTr="002F36DB">
        <w:trPr>
          <w:trHeight w:val="31"/>
        </w:trPr>
        <w:tc>
          <w:tcPr>
            <w:tcW w:w="4160" w:type="dxa"/>
            <w:gridSpan w:val="2"/>
            <w:vMerge/>
            <w:tcBorders>
              <w:left w:val="single" w:sz="8" w:space="0" w:color="auto"/>
              <w:right w:val="single" w:sz="8" w:space="0" w:color="auto"/>
            </w:tcBorders>
          </w:tcPr>
          <w:p w14:paraId="5C290CCB"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400" w:type="dxa"/>
            <w:tcBorders>
              <w:left w:val="single" w:sz="8" w:space="0" w:color="auto"/>
              <w:bottom w:val="single" w:sz="8" w:space="0" w:color="auto"/>
              <w:right w:val="single" w:sz="8" w:space="0" w:color="auto"/>
            </w:tcBorders>
          </w:tcPr>
          <w:p w14:paraId="2DDCB4B1"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070CC831"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1068A3C5"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30" w:type="dxa"/>
          </w:tcPr>
          <w:p w14:paraId="195F773D"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57597372" w14:textId="77777777" w:rsidTr="002F36DB">
        <w:trPr>
          <w:trHeight w:val="194"/>
        </w:trPr>
        <w:tc>
          <w:tcPr>
            <w:tcW w:w="4160" w:type="dxa"/>
            <w:gridSpan w:val="2"/>
            <w:vMerge/>
            <w:tcBorders>
              <w:left w:val="single" w:sz="8" w:space="0" w:color="auto"/>
              <w:right w:val="single" w:sz="8" w:space="0" w:color="auto"/>
            </w:tcBorders>
          </w:tcPr>
          <w:p w14:paraId="61185A03" w14:textId="77777777" w:rsidR="00751C39" w:rsidRPr="006E5904" w:rsidRDefault="00751C39" w:rsidP="00E32C7F">
            <w:pPr>
              <w:rPr>
                <w:rFonts w:asciiTheme="majorBidi" w:hAnsiTheme="majorBidi" w:cstheme="majorBidi"/>
                <w:snapToGrid w:val="0"/>
                <w:color w:val="000000" w:themeColor="text1"/>
                <w:kern w:val="2"/>
                <w:sz w:val="16"/>
                <w:szCs w:val="16"/>
              </w:rPr>
            </w:pPr>
          </w:p>
        </w:tc>
        <w:tc>
          <w:tcPr>
            <w:tcW w:w="2400" w:type="dxa"/>
            <w:tcBorders>
              <w:left w:val="single" w:sz="8" w:space="0" w:color="auto"/>
              <w:right w:val="single" w:sz="8" w:space="0" w:color="auto"/>
            </w:tcBorders>
          </w:tcPr>
          <w:p w14:paraId="7E42175A" w14:textId="77777777" w:rsidR="00751C39" w:rsidRPr="006E5904" w:rsidRDefault="00057A02"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Gas fuel</w:t>
            </w:r>
          </w:p>
        </w:tc>
        <w:tc>
          <w:tcPr>
            <w:tcW w:w="1160" w:type="dxa"/>
            <w:tcBorders>
              <w:right w:val="single" w:sz="8" w:space="0" w:color="auto"/>
            </w:tcBorders>
          </w:tcPr>
          <w:p w14:paraId="4886D7F9"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78184418"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55F94859"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2B8D9CC4" w14:textId="77777777" w:rsidTr="002F36DB">
        <w:trPr>
          <w:trHeight w:val="29"/>
        </w:trPr>
        <w:tc>
          <w:tcPr>
            <w:tcW w:w="4160" w:type="dxa"/>
            <w:gridSpan w:val="2"/>
            <w:vMerge/>
            <w:tcBorders>
              <w:left w:val="single" w:sz="8" w:space="0" w:color="auto"/>
              <w:bottom w:val="single" w:sz="8" w:space="0" w:color="auto"/>
              <w:right w:val="single" w:sz="8" w:space="0" w:color="auto"/>
            </w:tcBorders>
          </w:tcPr>
          <w:p w14:paraId="1DAEB296"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400" w:type="dxa"/>
            <w:tcBorders>
              <w:left w:val="single" w:sz="8" w:space="0" w:color="auto"/>
              <w:bottom w:val="single" w:sz="8" w:space="0" w:color="auto"/>
              <w:right w:val="single" w:sz="8" w:space="0" w:color="auto"/>
            </w:tcBorders>
          </w:tcPr>
          <w:p w14:paraId="5205D39F"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44945E44"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0AF138F0"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30" w:type="dxa"/>
          </w:tcPr>
          <w:p w14:paraId="632207AE"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31F36D67" w14:textId="77777777" w:rsidTr="002F36DB">
        <w:trPr>
          <w:trHeight w:val="194"/>
        </w:trPr>
        <w:tc>
          <w:tcPr>
            <w:tcW w:w="4160" w:type="dxa"/>
            <w:gridSpan w:val="2"/>
            <w:vMerge w:val="restart"/>
            <w:tcBorders>
              <w:left w:val="single" w:sz="8" w:space="0" w:color="auto"/>
              <w:right w:val="single" w:sz="8" w:space="0" w:color="auto"/>
            </w:tcBorders>
          </w:tcPr>
          <w:p w14:paraId="72C3DD06" w14:textId="77777777" w:rsidR="00751C39" w:rsidRPr="006E5904" w:rsidRDefault="0019616F" w:rsidP="00E32C7F">
            <w:pPr>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8"/>
                <w:szCs w:val="18"/>
              </w:rPr>
              <w:t>Catalyst regeneration tower</w:t>
            </w:r>
          </w:p>
        </w:tc>
        <w:tc>
          <w:tcPr>
            <w:tcW w:w="2400" w:type="dxa"/>
            <w:tcBorders>
              <w:left w:val="single" w:sz="8" w:space="0" w:color="auto"/>
              <w:right w:val="single" w:sz="8" w:space="0" w:color="auto"/>
            </w:tcBorders>
          </w:tcPr>
          <w:p w14:paraId="5F031681" w14:textId="77777777" w:rsidR="00751C39" w:rsidRPr="006E5904" w:rsidRDefault="006803F2"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Solid fuel</w:t>
            </w:r>
          </w:p>
        </w:tc>
        <w:tc>
          <w:tcPr>
            <w:tcW w:w="1160" w:type="dxa"/>
            <w:tcBorders>
              <w:right w:val="single" w:sz="8" w:space="0" w:color="auto"/>
            </w:tcBorders>
          </w:tcPr>
          <w:p w14:paraId="14833F4A"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0A1FA6FE"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7B561F15"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58601E78" w14:textId="77777777" w:rsidTr="002F36DB">
        <w:trPr>
          <w:trHeight w:val="29"/>
        </w:trPr>
        <w:tc>
          <w:tcPr>
            <w:tcW w:w="4160" w:type="dxa"/>
            <w:gridSpan w:val="2"/>
            <w:vMerge/>
            <w:tcBorders>
              <w:left w:val="single" w:sz="8" w:space="0" w:color="auto"/>
              <w:right w:val="single" w:sz="8" w:space="0" w:color="auto"/>
            </w:tcBorders>
          </w:tcPr>
          <w:p w14:paraId="62B8DD29"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400" w:type="dxa"/>
            <w:tcBorders>
              <w:left w:val="single" w:sz="8" w:space="0" w:color="auto"/>
              <w:bottom w:val="single" w:sz="8" w:space="0" w:color="auto"/>
              <w:right w:val="single" w:sz="8" w:space="0" w:color="auto"/>
            </w:tcBorders>
          </w:tcPr>
          <w:p w14:paraId="69095871"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2692CC22"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68ADE919"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30" w:type="dxa"/>
          </w:tcPr>
          <w:p w14:paraId="72D45F7C"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7948D988" w14:textId="77777777" w:rsidTr="002F36DB">
        <w:trPr>
          <w:trHeight w:val="196"/>
        </w:trPr>
        <w:tc>
          <w:tcPr>
            <w:tcW w:w="4160" w:type="dxa"/>
            <w:gridSpan w:val="2"/>
            <w:vMerge/>
            <w:tcBorders>
              <w:left w:val="single" w:sz="8" w:space="0" w:color="auto"/>
              <w:right w:val="single" w:sz="8" w:space="0" w:color="auto"/>
            </w:tcBorders>
          </w:tcPr>
          <w:p w14:paraId="7A7DB656" w14:textId="77777777" w:rsidR="00751C39" w:rsidRPr="006E5904" w:rsidRDefault="00751C39" w:rsidP="00E32C7F">
            <w:pPr>
              <w:rPr>
                <w:rFonts w:asciiTheme="majorBidi" w:hAnsiTheme="majorBidi" w:cstheme="majorBidi"/>
                <w:snapToGrid w:val="0"/>
                <w:color w:val="000000" w:themeColor="text1"/>
                <w:kern w:val="2"/>
                <w:sz w:val="17"/>
                <w:szCs w:val="17"/>
              </w:rPr>
            </w:pPr>
          </w:p>
        </w:tc>
        <w:tc>
          <w:tcPr>
            <w:tcW w:w="2400" w:type="dxa"/>
            <w:tcBorders>
              <w:left w:val="single" w:sz="8" w:space="0" w:color="auto"/>
              <w:right w:val="single" w:sz="8" w:space="0" w:color="auto"/>
            </w:tcBorders>
          </w:tcPr>
          <w:p w14:paraId="43C8EBCA" w14:textId="77777777" w:rsidR="00751C39" w:rsidRPr="006E5904" w:rsidRDefault="00343323"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Liquid fuel</w:t>
            </w:r>
          </w:p>
        </w:tc>
        <w:tc>
          <w:tcPr>
            <w:tcW w:w="1160" w:type="dxa"/>
            <w:tcBorders>
              <w:right w:val="single" w:sz="8" w:space="0" w:color="auto"/>
            </w:tcBorders>
          </w:tcPr>
          <w:p w14:paraId="0E0A899D"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454E0EB9"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30" w:type="dxa"/>
          </w:tcPr>
          <w:p w14:paraId="5E979C02"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60D15E6A" w14:textId="77777777" w:rsidTr="002F36DB">
        <w:trPr>
          <w:trHeight w:val="29"/>
        </w:trPr>
        <w:tc>
          <w:tcPr>
            <w:tcW w:w="4160" w:type="dxa"/>
            <w:gridSpan w:val="2"/>
            <w:vMerge/>
            <w:tcBorders>
              <w:left w:val="single" w:sz="8" w:space="0" w:color="auto"/>
              <w:right w:val="single" w:sz="8" w:space="0" w:color="auto"/>
            </w:tcBorders>
          </w:tcPr>
          <w:p w14:paraId="7ACE2A51"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400" w:type="dxa"/>
            <w:tcBorders>
              <w:left w:val="single" w:sz="8" w:space="0" w:color="auto"/>
              <w:bottom w:val="single" w:sz="8" w:space="0" w:color="auto"/>
              <w:right w:val="single" w:sz="8" w:space="0" w:color="auto"/>
            </w:tcBorders>
          </w:tcPr>
          <w:p w14:paraId="523A65A1"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2559A33D"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7AD81527"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30" w:type="dxa"/>
          </w:tcPr>
          <w:p w14:paraId="4EB069A3"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6F242D48" w14:textId="77777777" w:rsidTr="002F36DB">
        <w:trPr>
          <w:trHeight w:val="194"/>
        </w:trPr>
        <w:tc>
          <w:tcPr>
            <w:tcW w:w="4160" w:type="dxa"/>
            <w:gridSpan w:val="2"/>
            <w:vMerge/>
            <w:tcBorders>
              <w:left w:val="single" w:sz="8" w:space="0" w:color="auto"/>
              <w:right w:val="single" w:sz="8" w:space="0" w:color="auto"/>
            </w:tcBorders>
          </w:tcPr>
          <w:p w14:paraId="5B1FFE4B" w14:textId="77777777" w:rsidR="00751C39" w:rsidRPr="006E5904" w:rsidRDefault="00751C39" w:rsidP="00E32C7F">
            <w:pPr>
              <w:rPr>
                <w:rFonts w:asciiTheme="majorBidi" w:hAnsiTheme="majorBidi" w:cstheme="majorBidi"/>
                <w:snapToGrid w:val="0"/>
                <w:color w:val="000000" w:themeColor="text1"/>
                <w:kern w:val="2"/>
                <w:sz w:val="16"/>
                <w:szCs w:val="16"/>
              </w:rPr>
            </w:pPr>
          </w:p>
        </w:tc>
        <w:tc>
          <w:tcPr>
            <w:tcW w:w="2400" w:type="dxa"/>
            <w:tcBorders>
              <w:left w:val="single" w:sz="8" w:space="0" w:color="auto"/>
              <w:right w:val="single" w:sz="8" w:space="0" w:color="auto"/>
            </w:tcBorders>
          </w:tcPr>
          <w:p w14:paraId="756B71C3" w14:textId="77777777" w:rsidR="00751C39" w:rsidRPr="006E5904" w:rsidRDefault="00057A02"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Gas fuel</w:t>
            </w:r>
          </w:p>
        </w:tc>
        <w:tc>
          <w:tcPr>
            <w:tcW w:w="1160" w:type="dxa"/>
            <w:tcBorders>
              <w:right w:val="single" w:sz="8" w:space="0" w:color="auto"/>
            </w:tcBorders>
          </w:tcPr>
          <w:p w14:paraId="35F842F9"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102E0B20"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30" w:type="dxa"/>
          </w:tcPr>
          <w:p w14:paraId="516D74BC"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1A4DCC" w:rsidRPr="006E5904" w14:paraId="5C6BCA7B" w14:textId="77777777" w:rsidTr="00EC0D35">
        <w:trPr>
          <w:trHeight w:val="29"/>
        </w:trPr>
        <w:tc>
          <w:tcPr>
            <w:tcW w:w="1460" w:type="dxa"/>
            <w:tcBorders>
              <w:left w:val="single" w:sz="8" w:space="0" w:color="auto"/>
              <w:bottom w:val="single" w:sz="8" w:space="0" w:color="auto"/>
            </w:tcBorders>
          </w:tcPr>
          <w:p w14:paraId="59EA0CF4" w14:textId="77777777" w:rsidR="001A4DCC" w:rsidRPr="006E5904" w:rsidRDefault="001A4DCC" w:rsidP="00E32C7F">
            <w:pPr>
              <w:rPr>
                <w:rFonts w:asciiTheme="majorBidi" w:hAnsiTheme="majorBidi" w:cstheme="majorBidi"/>
                <w:snapToGrid w:val="0"/>
                <w:color w:val="000000" w:themeColor="text1"/>
                <w:kern w:val="2"/>
                <w:sz w:val="2"/>
                <w:szCs w:val="2"/>
              </w:rPr>
            </w:pPr>
          </w:p>
        </w:tc>
        <w:tc>
          <w:tcPr>
            <w:tcW w:w="2700" w:type="dxa"/>
            <w:tcBorders>
              <w:bottom w:val="single" w:sz="8" w:space="0" w:color="auto"/>
              <w:right w:val="single" w:sz="8" w:space="0" w:color="auto"/>
            </w:tcBorders>
          </w:tcPr>
          <w:p w14:paraId="02FFD8C4" w14:textId="77777777" w:rsidR="001A4DCC" w:rsidRPr="006E5904" w:rsidRDefault="001A4DCC" w:rsidP="00E32C7F">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2C2B8ECD" w14:textId="77777777" w:rsidR="001A4DCC" w:rsidRPr="006E5904" w:rsidRDefault="001A4DCC" w:rsidP="00E32C7F">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1E121FC6" w14:textId="77777777" w:rsidR="001A4DCC" w:rsidRPr="006E5904" w:rsidRDefault="001A4DCC" w:rsidP="00E32C7F">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3859BC7B" w14:textId="77777777" w:rsidR="001A4DCC" w:rsidRPr="006E5904" w:rsidRDefault="001A4DCC" w:rsidP="00E32C7F">
            <w:pPr>
              <w:rPr>
                <w:rFonts w:asciiTheme="majorBidi" w:hAnsiTheme="majorBidi" w:cstheme="majorBidi"/>
                <w:snapToGrid w:val="0"/>
                <w:color w:val="000000" w:themeColor="text1"/>
                <w:kern w:val="2"/>
                <w:sz w:val="2"/>
                <w:szCs w:val="2"/>
              </w:rPr>
            </w:pPr>
          </w:p>
        </w:tc>
        <w:tc>
          <w:tcPr>
            <w:tcW w:w="30" w:type="dxa"/>
          </w:tcPr>
          <w:p w14:paraId="65A09472" w14:textId="77777777" w:rsidR="001A4DCC" w:rsidRPr="006E5904" w:rsidRDefault="001A4DCC" w:rsidP="00E32C7F">
            <w:pPr>
              <w:rPr>
                <w:rFonts w:asciiTheme="majorBidi" w:hAnsiTheme="majorBidi" w:cstheme="majorBidi"/>
                <w:snapToGrid w:val="0"/>
                <w:color w:val="000000" w:themeColor="text1"/>
                <w:kern w:val="2"/>
                <w:sz w:val="1"/>
                <w:szCs w:val="1"/>
              </w:rPr>
            </w:pPr>
          </w:p>
        </w:tc>
      </w:tr>
      <w:tr w:rsidR="00751C39" w:rsidRPr="006E5904" w14:paraId="202AF74F" w14:textId="77777777" w:rsidTr="00EC0D35">
        <w:trPr>
          <w:trHeight w:val="194"/>
        </w:trPr>
        <w:tc>
          <w:tcPr>
            <w:tcW w:w="1460" w:type="dxa"/>
            <w:vMerge w:val="restart"/>
            <w:tcBorders>
              <w:left w:val="single" w:sz="8" w:space="0" w:color="auto"/>
              <w:right w:val="single" w:sz="8" w:space="0" w:color="auto"/>
            </w:tcBorders>
          </w:tcPr>
          <w:p w14:paraId="2E43AE32" w14:textId="77777777" w:rsidR="00751C39" w:rsidRPr="006E5904" w:rsidRDefault="00430B0B" w:rsidP="00E32C7F">
            <w:pPr>
              <w:ind w:left="12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Firing furnace</w:t>
            </w:r>
          </w:p>
        </w:tc>
        <w:tc>
          <w:tcPr>
            <w:tcW w:w="2700" w:type="dxa"/>
            <w:vMerge w:val="restart"/>
            <w:tcBorders>
              <w:right w:val="single" w:sz="8" w:space="0" w:color="auto"/>
            </w:tcBorders>
          </w:tcPr>
          <w:p w14:paraId="757E8203" w14:textId="77777777" w:rsidR="00751C39" w:rsidRPr="006E5904" w:rsidRDefault="00430B0B"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Cement firing furnace</w:t>
            </w:r>
          </w:p>
        </w:tc>
        <w:tc>
          <w:tcPr>
            <w:tcW w:w="2400" w:type="dxa"/>
            <w:tcBorders>
              <w:right w:val="single" w:sz="8" w:space="0" w:color="auto"/>
            </w:tcBorders>
          </w:tcPr>
          <w:p w14:paraId="114EA2BB" w14:textId="77777777" w:rsidR="00751C39" w:rsidRPr="006E5904" w:rsidRDefault="006803F2"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Solid fuel</w:t>
            </w:r>
          </w:p>
        </w:tc>
        <w:tc>
          <w:tcPr>
            <w:tcW w:w="1160" w:type="dxa"/>
            <w:tcBorders>
              <w:right w:val="single" w:sz="8" w:space="0" w:color="auto"/>
            </w:tcBorders>
          </w:tcPr>
          <w:p w14:paraId="10C59A4E"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07BD68EC"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086EDD43"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74656877" w14:textId="77777777" w:rsidTr="00EC0D35">
        <w:trPr>
          <w:trHeight w:val="31"/>
        </w:trPr>
        <w:tc>
          <w:tcPr>
            <w:tcW w:w="1460" w:type="dxa"/>
            <w:vMerge/>
            <w:tcBorders>
              <w:left w:val="single" w:sz="8" w:space="0" w:color="auto"/>
              <w:right w:val="single" w:sz="8" w:space="0" w:color="auto"/>
            </w:tcBorders>
          </w:tcPr>
          <w:p w14:paraId="2B5E4C5F"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700" w:type="dxa"/>
            <w:vMerge/>
            <w:tcBorders>
              <w:right w:val="single" w:sz="8" w:space="0" w:color="auto"/>
            </w:tcBorders>
          </w:tcPr>
          <w:p w14:paraId="5BA4949A"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53E5CBB5"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31C4D0F2"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6690A6DC"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30" w:type="dxa"/>
          </w:tcPr>
          <w:p w14:paraId="565E22AF"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0E9C1F8C" w14:textId="77777777" w:rsidTr="00EC0D35">
        <w:trPr>
          <w:trHeight w:val="194"/>
        </w:trPr>
        <w:tc>
          <w:tcPr>
            <w:tcW w:w="1460" w:type="dxa"/>
            <w:vMerge/>
            <w:tcBorders>
              <w:left w:val="single" w:sz="8" w:space="0" w:color="auto"/>
              <w:right w:val="single" w:sz="8" w:space="0" w:color="auto"/>
            </w:tcBorders>
          </w:tcPr>
          <w:p w14:paraId="716595B6" w14:textId="77777777" w:rsidR="00751C39" w:rsidRPr="006E5904" w:rsidRDefault="00751C39" w:rsidP="00E32C7F">
            <w:pPr>
              <w:rPr>
                <w:rFonts w:asciiTheme="majorBidi" w:hAnsiTheme="majorBidi" w:cstheme="majorBidi"/>
                <w:snapToGrid w:val="0"/>
                <w:color w:val="000000" w:themeColor="text1"/>
                <w:kern w:val="2"/>
                <w:sz w:val="16"/>
                <w:szCs w:val="16"/>
              </w:rPr>
            </w:pPr>
          </w:p>
        </w:tc>
        <w:tc>
          <w:tcPr>
            <w:tcW w:w="2700" w:type="dxa"/>
            <w:vMerge/>
            <w:tcBorders>
              <w:right w:val="single" w:sz="8" w:space="0" w:color="auto"/>
            </w:tcBorders>
          </w:tcPr>
          <w:p w14:paraId="612D6A51" w14:textId="77777777" w:rsidR="00751C39" w:rsidRPr="006E5904" w:rsidRDefault="00751C39" w:rsidP="00E32C7F">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2654815D" w14:textId="77777777" w:rsidR="00751C39" w:rsidRPr="006E5904" w:rsidRDefault="00343323"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Liquid fuel</w:t>
            </w:r>
          </w:p>
        </w:tc>
        <w:tc>
          <w:tcPr>
            <w:tcW w:w="1160" w:type="dxa"/>
            <w:tcBorders>
              <w:right w:val="single" w:sz="8" w:space="0" w:color="auto"/>
            </w:tcBorders>
          </w:tcPr>
          <w:p w14:paraId="12F3A1C2"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27914234"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0AA59D9C"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44B8A8CE" w14:textId="77777777" w:rsidTr="00EC0D35">
        <w:trPr>
          <w:trHeight w:val="29"/>
        </w:trPr>
        <w:tc>
          <w:tcPr>
            <w:tcW w:w="1460" w:type="dxa"/>
            <w:vMerge/>
            <w:tcBorders>
              <w:left w:val="single" w:sz="8" w:space="0" w:color="auto"/>
              <w:right w:val="single" w:sz="8" w:space="0" w:color="auto"/>
            </w:tcBorders>
          </w:tcPr>
          <w:p w14:paraId="16730857"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700" w:type="dxa"/>
            <w:vMerge/>
            <w:tcBorders>
              <w:right w:val="single" w:sz="8" w:space="0" w:color="auto"/>
            </w:tcBorders>
          </w:tcPr>
          <w:p w14:paraId="5613BA36"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4DDB83D5"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795D5087"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0BE73632"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30" w:type="dxa"/>
          </w:tcPr>
          <w:p w14:paraId="4016C60D"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35B3A860" w14:textId="77777777" w:rsidTr="00EC0D35">
        <w:trPr>
          <w:trHeight w:val="194"/>
        </w:trPr>
        <w:tc>
          <w:tcPr>
            <w:tcW w:w="1460" w:type="dxa"/>
            <w:vMerge/>
            <w:tcBorders>
              <w:left w:val="single" w:sz="8" w:space="0" w:color="auto"/>
              <w:right w:val="single" w:sz="8" w:space="0" w:color="auto"/>
            </w:tcBorders>
          </w:tcPr>
          <w:p w14:paraId="7B30B6A2" w14:textId="77777777" w:rsidR="00751C39" w:rsidRPr="006E5904" w:rsidRDefault="00751C39" w:rsidP="00E32C7F">
            <w:pPr>
              <w:rPr>
                <w:rFonts w:asciiTheme="majorBidi" w:hAnsiTheme="majorBidi" w:cstheme="majorBidi"/>
                <w:snapToGrid w:val="0"/>
                <w:color w:val="000000" w:themeColor="text1"/>
                <w:kern w:val="2"/>
                <w:sz w:val="16"/>
                <w:szCs w:val="16"/>
              </w:rPr>
            </w:pPr>
          </w:p>
        </w:tc>
        <w:tc>
          <w:tcPr>
            <w:tcW w:w="2700" w:type="dxa"/>
            <w:vMerge/>
            <w:tcBorders>
              <w:right w:val="single" w:sz="8" w:space="0" w:color="auto"/>
            </w:tcBorders>
          </w:tcPr>
          <w:p w14:paraId="16DB4FDA" w14:textId="77777777" w:rsidR="00751C39" w:rsidRPr="006E5904" w:rsidRDefault="00751C39" w:rsidP="00E32C7F">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7693205B" w14:textId="77777777" w:rsidR="00751C39" w:rsidRPr="006E5904" w:rsidRDefault="00057A02"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Gas fuel</w:t>
            </w:r>
          </w:p>
        </w:tc>
        <w:tc>
          <w:tcPr>
            <w:tcW w:w="1160" w:type="dxa"/>
            <w:tcBorders>
              <w:right w:val="single" w:sz="8" w:space="0" w:color="auto"/>
            </w:tcBorders>
          </w:tcPr>
          <w:p w14:paraId="054D2BD0"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7C967BA3"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34121B72"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25039A32" w14:textId="77777777" w:rsidTr="00EC0D35">
        <w:trPr>
          <w:trHeight w:val="32"/>
        </w:trPr>
        <w:tc>
          <w:tcPr>
            <w:tcW w:w="1460" w:type="dxa"/>
            <w:vMerge/>
            <w:tcBorders>
              <w:left w:val="single" w:sz="8" w:space="0" w:color="auto"/>
              <w:right w:val="single" w:sz="8" w:space="0" w:color="auto"/>
            </w:tcBorders>
          </w:tcPr>
          <w:p w14:paraId="484F3B0C"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700" w:type="dxa"/>
            <w:vMerge/>
            <w:tcBorders>
              <w:bottom w:val="single" w:sz="8" w:space="0" w:color="auto"/>
              <w:right w:val="single" w:sz="8" w:space="0" w:color="auto"/>
            </w:tcBorders>
          </w:tcPr>
          <w:p w14:paraId="229922D6"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67DA3FA9"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3AC92105"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51048280"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30" w:type="dxa"/>
          </w:tcPr>
          <w:p w14:paraId="350F3F7E"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2811C8D3" w14:textId="77777777" w:rsidTr="00EC0D35">
        <w:trPr>
          <w:trHeight w:val="194"/>
        </w:trPr>
        <w:tc>
          <w:tcPr>
            <w:tcW w:w="1460" w:type="dxa"/>
            <w:vMerge/>
            <w:tcBorders>
              <w:left w:val="single" w:sz="8" w:space="0" w:color="auto"/>
              <w:right w:val="single" w:sz="8" w:space="0" w:color="auto"/>
            </w:tcBorders>
          </w:tcPr>
          <w:p w14:paraId="163F2657" w14:textId="77777777" w:rsidR="00751C39" w:rsidRPr="006E5904" w:rsidRDefault="00751C39" w:rsidP="00E32C7F">
            <w:pPr>
              <w:rPr>
                <w:rFonts w:asciiTheme="majorBidi" w:hAnsiTheme="majorBidi" w:cstheme="majorBidi"/>
                <w:snapToGrid w:val="0"/>
                <w:color w:val="000000" w:themeColor="text1"/>
                <w:kern w:val="2"/>
                <w:sz w:val="16"/>
                <w:szCs w:val="16"/>
              </w:rPr>
            </w:pPr>
          </w:p>
        </w:tc>
        <w:tc>
          <w:tcPr>
            <w:tcW w:w="2700" w:type="dxa"/>
            <w:vMerge w:val="restart"/>
            <w:tcBorders>
              <w:right w:val="single" w:sz="8" w:space="0" w:color="auto"/>
            </w:tcBorders>
          </w:tcPr>
          <w:p w14:paraId="0FAE9799" w14:textId="77777777" w:rsidR="00751C39" w:rsidRPr="006E5904" w:rsidRDefault="00587821"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Brick firing furnace</w:t>
            </w:r>
          </w:p>
        </w:tc>
        <w:tc>
          <w:tcPr>
            <w:tcW w:w="2400" w:type="dxa"/>
            <w:tcBorders>
              <w:right w:val="single" w:sz="8" w:space="0" w:color="auto"/>
            </w:tcBorders>
          </w:tcPr>
          <w:p w14:paraId="37FA80B4" w14:textId="77777777" w:rsidR="00751C39" w:rsidRPr="006E5904" w:rsidRDefault="006803F2"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Solid fuel</w:t>
            </w:r>
          </w:p>
        </w:tc>
        <w:tc>
          <w:tcPr>
            <w:tcW w:w="1160" w:type="dxa"/>
            <w:tcBorders>
              <w:right w:val="single" w:sz="8" w:space="0" w:color="auto"/>
            </w:tcBorders>
          </w:tcPr>
          <w:p w14:paraId="2028551B"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4655ACDF"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5FD5CC77"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403A2031" w14:textId="77777777" w:rsidTr="00EC0D35">
        <w:trPr>
          <w:trHeight w:val="29"/>
        </w:trPr>
        <w:tc>
          <w:tcPr>
            <w:tcW w:w="1460" w:type="dxa"/>
            <w:vMerge/>
            <w:tcBorders>
              <w:left w:val="single" w:sz="8" w:space="0" w:color="auto"/>
              <w:right w:val="single" w:sz="8" w:space="0" w:color="auto"/>
            </w:tcBorders>
          </w:tcPr>
          <w:p w14:paraId="4D520717"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700" w:type="dxa"/>
            <w:vMerge/>
            <w:tcBorders>
              <w:right w:val="single" w:sz="8" w:space="0" w:color="auto"/>
            </w:tcBorders>
          </w:tcPr>
          <w:p w14:paraId="5EE6DF49"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5A10DCDE"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53F61953"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2336557A"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30" w:type="dxa"/>
          </w:tcPr>
          <w:p w14:paraId="7679F85E"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359AADA1" w14:textId="77777777" w:rsidTr="00EC0D35">
        <w:trPr>
          <w:trHeight w:val="194"/>
        </w:trPr>
        <w:tc>
          <w:tcPr>
            <w:tcW w:w="1460" w:type="dxa"/>
            <w:vMerge/>
            <w:tcBorders>
              <w:left w:val="single" w:sz="8" w:space="0" w:color="auto"/>
              <w:right w:val="single" w:sz="8" w:space="0" w:color="auto"/>
            </w:tcBorders>
          </w:tcPr>
          <w:p w14:paraId="10F1BCF6" w14:textId="77777777" w:rsidR="00751C39" w:rsidRPr="006E5904" w:rsidRDefault="00751C39" w:rsidP="00E32C7F">
            <w:pPr>
              <w:rPr>
                <w:rFonts w:asciiTheme="majorBidi" w:hAnsiTheme="majorBidi" w:cstheme="majorBidi"/>
                <w:snapToGrid w:val="0"/>
                <w:color w:val="000000" w:themeColor="text1"/>
                <w:kern w:val="2"/>
                <w:sz w:val="16"/>
                <w:szCs w:val="16"/>
              </w:rPr>
            </w:pPr>
          </w:p>
        </w:tc>
        <w:tc>
          <w:tcPr>
            <w:tcW w:w="2700" w:type="dxa"/>
            <w:vMerge/>
            <w:tcBorders>
              <w:right w:val="single" w:sz="8" w:space="0" w:color="auto"/>
            </w:tcBorders>
          </w:tcPr>
          <w:p w14:paraId="24EAF5F2" w14:textId="77777777" w:rsidR="00751C39" w:rsidRPr="006E5904" w:rsidRDefault="00751C39" w:rsidP="00E32C7F">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64EA10D1" w14:textId="77777777" w:rsidR="00751C39" w:rsidRPr="006E5904" w:rsidRDefault="00343323"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Liquid fuel</w:t>
            </w:r>
          </w:p>
        </w:tc>
        <w:tc>
          <w:tcPr>
            <w:tcW w:w="1160" w:type="dxa"/>
            <w:tcBorders>
              <w:right w:val="single" w:sz="8" w:space="0" w:color="auto"/>
            </w:tcBorders>
          </w:tcPr>
          <w:p w14:paraId="0293FBD8"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02313FC0"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366757A9"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72EB73C9" w14:textId="77777777" w:rsidTr="00EC0D35">
        <w:trPr>
          <w:trHeight w:val="29"/>
        </w:trPr>
        <w:tc>
          <w:tcPr>
            <w:tcW w:w="1460" w:type="dxa"/>
            <w:vMerge/>
            <w:tcBorders>
              <w:left w:val="single" w:sz="8" w:space="0" w:color="auto"/>
              <w:right w:val="single" w:sz="8" w:space="0" w:color="auto"/>
            </w:tcBorders>
          </w:tcPr>
          <w:p w14:paraId="0A03D761"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700" w:type="dxa"/>
            <w:vMerge/>
            <w:tcBorders>
              <w:right w:val="single" w:sz="8" w:space="0" w:color="auto"/>
            </w:tcBorders>
          </w:tcPr>
          <w:p w14:paraId="506A4834"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1860D3ED"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55AEE730"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31E81034"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30" w:type="dxa"/>
          </w:tcPr>
          <w:p w14:paraId="2EC266B8"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67C79FA6" w14:textId="77777777" w:rsidTr="00EC0D35">
        <w:trPr>
          <w:trHeight w:val="196"/>
        </w:trPr>
        <w:tc>
          <w:tcPr>
            <w:tcW w:w="1460" w:type="dxa"/>
            <w:vMerge/>
            <w:tcBorders>
              <w:left w:val="single" w:sz="8" w:space="0" w:color="auto"/>
              <w:right w:val="single" w:sz="8" w:space="0" w:color="auto"/>
            </w:tcBorders>
          </w:tcPr>
          <w:p w14:paraId="4DC5E925" w14:textId="77777777" w:rsidR="00751C39" w:rsidRPr="006E5904" w:rsidRDefault="00751C39" w:rsidP="00E32C7F">
            <w:pPr>
              <w:rPr>
                <w:rFonts w:asciiTheme="majorBidi" w:hAnsiTheme="majorBidi" w:cstheme="majorBidi"/>
                <w:snapToGrid w:val="0"/>
                <w:color w:val="000000" w:themeColor="text1"/>
                <w:kern w:val="2"/>
                <w:sz w:val="17"/>
                <w:szCs w:val="17"/>
              </w:rPr>
            </w:pPr>
          </w:p>
        </w:tc>
        <w:tc>
          <w:tcPr>
            <w:tcW w:w="2700" w:type="dxa"/>
            <w:vMerge/>
            <w:tcBorders>
              <w:right w:val="single" w:sz="8" w:space="0" w:color="auto"/>
            </w:tcBorders>
          </w:tcPr>
          <w:p w14:paraId="3C8E057C" w14:textId="77777777" w:rsidR="00751C39" w:rsidRPr="006E5904" w:rsidRDefault="00751C39" w:rsidP="00E32C7F">
            <w:pPr>
              <w:rPr>
                <w:rFonts w:asciiTheme="majorBidi" w:hAnsiTheme="majorBidi" w:cstheme="majorBidi"/>
                <w:snapToGrid w:val="0"/>
                <w:color w:val="000000" w:themeColor="text1"/>
                <w:kern w:val="2"/>
                <w:sz w:val="17"/>
                <w:szCs w:val="17"/>
              </w:rPr>
            </w:pPr>
          </w:p>
        </w:tc>
        <w:tc>
          <w:tcPr>
            <w:tcW w:w="2400" w:type="dxa"/>
            <w:tcBorders>
              <w:right w:val="single" w:sz="8" w:space="0" w:color="auto"/>
            </w:tcBorders>
          </w:tcPr>
          <w:p w14:paraId="2F75461B" w14:textId="77777777" w:rsidR="00751C39" w:rsidRPr="006E5904" w:rsidRDefault="00057A02"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Gas fuel</w:t>
            </w:r>
          </w:p>
        </w:tc>
        <w:tc>
          <w:tcPr>
            <w:tcW w:w="1160" w:type="dxa"/>
            <w:tcBorders>
              <w:right w:val="single" w:sz="8" w:space="0" w:color="auto"/>
            </w:tcBorders>
          </w:tcPr>
          <w:p w14:paraId="410F4E67"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033FA209"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3B37D3DD"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555C1C47" w14:textId="77777777" w:rsidTr="00EC0D35">
        <w:trPr>
          <w:trHeight w:val="29"/>
        </w:trPr>
        <w:tc>
          <w:tcPr>
            <w:tcW w:w="1460" w:type="dxa"/>
            <w:vMerge/>
            <w:tcBorders>
              <w:left w:val="single" w:sz="8" w:space="0" w:color="auto"/>
              <w:right w:val="single" w:sz="8" w:space="0" w:color="auto"/>
            </w:tcBorders>
          </w:tcPr>
          <w:p w14:paraId="70449664"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700" w:type="dxa"/>
            <w:vMerge/>
            <w:tcBorders>
              <w:bottom w:val="single" w:sz="8" w:space="0" w:color="auto"/>
              <w:right w:val="single" w:sz="8" w:space="0" w:color="auto"/>
            </w:tcBorders>
          </w:tcPr>
          <w:p w14:paraId="124A7A89"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4E4B8527"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42400987"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2DBA4A26"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30" w:type="dxa"/>
          </w:tcPr>
          <w:p w14:paraId="5EBB5FEE"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5562AC31" w14:textId="77777777" w:rsidTr="00EC0D35">
        <w:trPr>
          <w:trHeight w:val="194"/>
        </w:trPr>
        <w:tc>
          <w:tcPr>
            <w:tcW w:w="1460" w:type="dxa"/>
            <w:vMerge/>
            <w:tcBorders>
              <w:left w:val="single" w:sz="8" w:space="0" w:color="auto"/>
              <w:right w:val="single" w:sz="8" w:space="0" w:color="auto"/>
            </w:tcBorders>
          </w:tcPr>
          <w:p w14:paraId="49B5C26F" w14:textId="77777777" w:rsidR="00751C39" w:rsidRPr="006E5904" w:rsidRDefault="00751C39" w:rsidP="00E32C7F">
            <w:pPr>
              <w:rPr>
                <w:rFonts w:asciiTheme="majorBidi" w:hAnsiTheme="majorBidi" w:cstheme="majorBidi"/>
                <w:snapToGrid w:val="0"/>
                <w:color w:val="000000" w:themeColor="text1"/>
                <w:kern w:val="2"/>
                <w:sz w:val="16"/>
                <w:szCs w:val="16"/>
              </w:rPr>
            </w:pPr>
          </w:p>
        </w:tc>
        <w:tc>
          <w:tcPr>
            <w:tcW w:w="2700" w:type="dxa"/>
            <w:vMerge w:val="restart"/>
            <w:tcBorders>
              <w:right w:val="single" w:sz="8" w:space="0" w:color="auto"/>
            </w:tcBorders>
          </w:tcPr>
          <w:p w14:paraId="5CF0F2B7" w14:textId="77777777" w:rsidR="00751C39" w:rsidRPr="006E5904" w:rsidRDefault="00587821"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Dolomite firing furnace</w:t>
            </w:r>
          </w:p>
        </w:tc>
        <w:tc>
          <w:tcPr>
            <w:tcW w:w="2400" w:type="dxa"/>
            <w:tcBorders>
              <w:right w:val="single" w:sz="8" w:space="0" w:color="auto"/>
            </w:tcBorders>
          </w:tcPr>
          <w:p w14:paraId="229C40E1" w14:textId="77777777" w:rsidR="00751C39" w:rsidRPr="006E5904" w:rsidRDefault="006803F2"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Solid fuel</w:t>
            </w:r>
          </w:p>
        </w:tc>
        <w:tc>
          <w:tcPr>
            <w:tcW w:w="1160" w:type="dxa"/>
            <w:tcBorders>
              <w:right w:val="single" w:sz="8" w:space="0" w:color="auto"/>
            </w:tcBorders>
          </w:tcPr>
          <w:p w14:paraId="5F71CEE1"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2C1A7118"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0D717A04"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44E93852" w14:textId="77777777" w:rsidTr="00EC0D35">
        <w:trPr>
          <w:trHeight w:val="29"/>
        </w:trPr>
        <w:tc>
          <w:tcPr>
            <w:tcW w:w="1460" w:type="dxa"/>
            <w:vMerge/>
            <w:tcBorders>
              <w:left w:val="single" w:sz="8" w:space="0" w:color="auto"/>
              <w:right w:val="single" w:sz="8" w:space="0" w:color="auto"/>
            </w:tcBorders>
          </w:tcPr>
          <w:p w14:paraId="4574AB3E"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700" w:type="dxa"/>
            <w:vMerge/>
            <w:tcBorders>
              <w:right w:val="single" w:sz="8" w:space="0" w:color="auto"/>
            </w:tcBorders>
          </w:tcPr>
          <w:p w14:paraId="27DA4264"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7B31BA23"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3DBEB951"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58D821C8"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30" w:type="dxa"/>
          </w:tcPr>
          <w:p w14:paraId="7694C8D3"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17A44772" w14:textId="77777777" w:rsidTr="00EC0D35">
        <w:trPr>
          <w:trHeight w:val="194"/>
        </w:trPr>
        <w:tc>
          <w:tcPr>
            <w:tcW w:w="1460" w:type="dxa"/>
            <w:vMerge/>
            <w:tcBorders>
              <w:left w:val="single" w:sz="8" w:space="0" w:color="auto"/>
              <w:right w:val="single" w:sz="8" w:space="0" w:color="auto"/>
            </w:tcBorders>
          </w:tcPr>
          <w:p w14:paraId="42226A65" w14:textId="77777777" w:rsidR="00751C39" w:rsidRPr="006E5904" w:rsidRDefault="00751C39" w:rsidP="00E32C7F">
            <w:pPr>
              <w:rPr>
                <w:rFonts w:asciiTheme="majorBidi" w:hAnsiTheme="majorBidi" w:cstheme="majorBidi"/>
                <w:snapToGrid w:val="0"/>
                <w:color w:val="000000" w:themeColor="text1"/>
                <w:kern w:val="2"/>
                <w:sz w:val="16"/>
                <w:szCs w:val="16"/>
              </w:rPr>
            </w:pPr>
          </w:p>
        </w:tc>
        <w:tc>
          <w:tcPr>
            <w:tcW w:w="2700" w:type="dxa"/>
            <w:vMerge/>
            <w:tcBorders>
              <w:right w:val="single" w:sz="8" w:space="0" w:color="auto"/>
            </w:tcBorders>
          </w:tcPr>
          <w:p w14:paraId="3D587EE8" w14:textId="77777777" w:rsidR="00751C39" w:rsidRPr="006E5904" w:rsidRDefault="00751C39" w:rsidP="00E32C7F">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0709586F" w14:textId="77777777" w:rsidR="00751C39" w:rsidRPr="006E5904" w:rsidRDefault="00343323"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Liquid fuel</w:t>
            </w:r>
          </w:p>
        </w:tc>
        <w:tc>
          <w:tcPr>
            <w:tcW w:w="1160" w:type="dxa"/>
            <w:tcBorders>
              <w:right w:val="single" w:sz="8" w:space="0" w:color="auto"/>
            </w:tcBorders>
          </w:tcPr>
          <w:p w14:paraId="0C925F1D"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66578545"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46A08893"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0091DB15" w14:textId="77777777" w:rsidTr="00EC0D35">
        <w:trPr>
          <w:trHeight w:val="31"/>
        </w:trPr>
        <w:tc>
          <w:tcPr>
            <w:tcW w:w="1460" w:type="dxa"/>
            <w:vMerge/>
            <w:tcBorders>
              <w:left w:val="single" w:sz="8" w:space="0" w:color="auto"/>
              <w:right w:val="single" w:sz="8" w:space="0" w:color="auto"/>
            </w:tcBorders>
          </w:tcPr>
          <w:p w14:paraId="1455A44D"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700" w:type="dxa"/>
            <w:vMerge/>
            <w:tcBorders>
              <w:right w:val="single" w:sz="8" w:space="0" w:color="auto"/>
            </w:tcBorders>
          </w:tcPr>
          <w:p w14:paraId="348CE72E"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1C8D94F2"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7E97DB75"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22CB05A7"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30" w:type="dxa"/>
          </w:tcPr>
          <w:p w14:paraId="61A48BBE"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46733BE7" w14:textId="77777777" w:rsidTr="00EC0D35">
        <w:trPr>
          <w:trHeight w:val="194"/>
        </w:trPr>
        <w:tc>
          <w:tcPr>
            <w:tcW w:w="1460" w:type="dxa"/>
            <w:vMerge/>
            <w:tcBorders>
              <w:left w:val="single" w:sz="8" w:space="0" w:color="auto"/>
              <w:right w:val="single" w:sz="8" w:space="0" w:color="auto"/>
            </w:tcBorders>
          </w:tcPr>
          <w:p w14:paraId="768E6D0C" w14:textId="77777777" w:rsidR="00751C39" w:rsidRPr="006E5904" w:rsidRDefault="00751C39" w:rsidP="00E32C7F">
            <w:pPr>
              <w:rPr>
                <w:rFonts w:asciiTheme="majorBidi" w:hAnsiTheme="majorBidi" w:cstheme="majorBidi"/>
                <w:snapToGrid w:val="0"/>
                <w:color w:val="000000" w:themeColor="text1"/>
                <w:kern w:val="2"/>
                <w:sz w:val="16"/>
                <w:szCs w:val="16"/>
              </w:rPr>
            </w:pPr>
          </w:p>
        </w:tc>
        <w:tc>
          <w:tcPr>
            <w:tcW w:w="2700" w:type="dxa"/>
            <w:vMerge/>
            <w:tcBorders>
              <w:right w:val="single" w:sz="8" w:space="0" w:color="auto"/>
            </w:tcBorders>
          </w:tcPr>
          <w:p w14:paraId="50FA5CF2" w14:textId="77777777" w:rsidR="00751C39" w:rsidRPr="006E5904" w:rsidRDefault="00751C39" w:rsidP="00E32C7F">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2FCC9166" w14:textId="77777777" w:rsidR="00751C39" w:rsidRPr="006E5904" w:rsidRDefault="00057A02"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Gas fuel</w:t>
            </w:r>
          </w:p>
        </w:tc>
        <w:tc>
          <w:tcPr>
            <w:tcW w:w="1160" w:type="dxa"/>
            <w:tcBorders>
              <w:right w:val="single" w:sz="8" w:space="0" w:color="auto"/>
            </w:tcBorders>
          </w:tcPr>
          <w:p w14:paraId="55F2B598"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5B2D6341"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7745A90C"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7A82F609" w14:textId="77777777" w:rsidTr="00EC0D35">
        <w:trPr>
          <w:trHeight w:val="29"/>
        </w:trPr>
        <w:tc>
          <w:tcPr>
            <w:tcW w:w="1460" w:type="dxa"/>
            <w:vMerge/>
            <w:tcBorders>
              <w:left w:val="single" w:sz="8" w:space="0" w:color="auto"/>
              <w:right w:val="single" w:sz="8" w:space="0" w:color="auto"/>
            </w:tcBorders>
          </w:tcPr>
          <w:p w14:paraId="4DCDE136"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700" w:type="dxa"/>
            <w:vMerge/>
            <w:tcBorders>
              <w:bottom w:val="single" w:sz="8" w:space="0" w:color="auto"/>
              <w:right w:val="single" w:sz="8" w:space="0" w:color="auto"/>
            </w:tcBorders>
          </w:tcPr>
          <w:p w14:paraId="6E45BBB7"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043F594A"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0D511E76"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7C0A5FA4"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30" w:type="dxa"/>
          </w:tcPr>
          <w:p w14:paraId="3504216C"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318D9CE7" w14:textId="77777777" w:rsidTr="00EC0D35">
        <w:trPr>
          <w:trHeight w:val="194"/>
        </w:trPr>
        <w:tc>
          <w:tcPr>
            <w:tcW w:w="1460" w:type="dxa"/>
            <w:vMerge/>
            <w:tcBorders>
              <w:left w:val="single" w:sz="8" w:space="0" w:color="auto"/>
              <w:right w:val="single" w:sz="8" w:space="0" w:color="auto"/>
            </w:tcBorders>
          </w:tcPr>
          <w:p w14:paraId="0D25B441" w14:textId="77777777" w:rsidR="00751C39" w:rsidRPr="006E5904" w:rsidRDefault="00751C39" w:rsidP="00E32C7F">
            <w:pPr>
              <w:rPr>
                <w:rFonts w:asciiTheme="majorBidi" w:hAnsiTheme="majorBidi" w:cstheme="majorBidi"/>
                <w:snapToGrid w:val="0"/>
                <w:color w:val="000000" w:themeColor="text1"/>
                <w:kern w:val="2"/>
                <w:sz w:val="16"/>
                <w:szCs w:val="16"/>
              </w:rPr>
            </w:pPr>
          </w:p>
        </w:tc>
        <w:tc>
          <w:tcPr>
            <w:tcW w:w="2700" w:type="dxa"/>
            <w:vMerge w:val="restart"/>
            <w:tcBorders>
              <w:right w:val="single" w:sz="8" w:space="0" w:color="auto"/>
            </w:tcBorders>
          </w:tcPr>
          <w:p w14:paraId="7A80D430" w14:textId="77777777" w:rsidR="00751C39" w:rsidRPr="006E5904" w:rsidRDefault="0041409C"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Lime</w:t>
            </w:r>
            <w:r w:rsidR="00587821" w:rsidRPr="006E5904">
              <w:rPr>
                <w:rFonts w:asciiTheme="majorBidi" w:eastAsia="ＭＳ 明朝" w:hAnsiTheme="majorBidi" w:cstheme="majorBidi"/>
                <w:snapToGrid w:val="0"/>
                <w:color w:val="000000" w:themeColor="text1"/>
                <w:kern w:val="2"/>
                <w:sz w:val="18"/>
                <w:szCs w:val="18"/>
              </w:rPr>
              <w:t xml:space="preserve"> firing furnace</w:t>
            </w:r>
          </w:p>
        </w:tc>
        <w:tc>
          <w:tcPr>
            <w:tcW w:w="2400" w:type="dxa"/>
            <w:tcBorders>
              <w:right w:val="single" w:sz="8" w:space="0" w:color="auto"/>
            </w:tcBorders>
          </w:tcPr>
          <w:p w14:paraId="3B592694" w14:textId="77777777" w:rsidR="00751C39" w:rsidRPr="006E5904" w:rsidRDefault="006803F2"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Solid fuel</w:t>
            </w:r>
          </w:p>
        </w:tc>
        <w:tc>
          <w:tcPr>
            <w:tcW w:w="1160" w:type="dxa"/>
            <w:tcBorders>
              <w:right w:val="single" w:sz="8" w:space="0" w:color="auto"/>
            </w:tcBorders>
          </w:tcPr>
          <w:p w14:paraId="6629E064"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6F925A5B"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5CA142D4"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7287C64A" w14:textId="77777777" w:rsidTr="00EC0D35">
        <w:trPr>
          <w:trHeight w:val="31"/>
        </w:trPr>
        <w:tc>
          <w:tcPr>
            <w:tcW w:w="1460" w:type="dxa"/>
            <w:vMerge/>
            <w:tcBorders>
              <w:left w:val="single" w:sz="8" w:space="0" w:color="auto"/>
              <w:right w:val="single" w:sz="8" w:space="0" w:color="auto"/>
            </w:tcBorders>
          </w:tcPr>
          <w:p w14:paraId="20C91440"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700" w:type="dxa"/>
            <w:vMerge/>
            <w:tcBorders>
              <w:right w:val="single" w:sz="8" w:space="0" w:color="auto"/>
            </w:tcBorders>
          </w:tcPr>
          <w:p w14:paraId="5D1A95EB"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5FF63AD3"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043BA46C"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7F1F68B2"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30" w:type="dxa"/>
          </w:tcPr>
          <w:p w14:paraId="73006DF8"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7445AEB3" w14:textId="77777777" w:rsidTr="00EC0D35">
        <w:trPr>
          <w:trHeight w:val="194"/>
        </w:trPr>
        <w:tc>
          <w:tcPr>
            <w:tcW w:w="1460" w:type="dxa"/>
            <w:vMerge/>
            <w:tcBorders>
              <w:left w:val="single" w:sz="8" w:space="0" w:color="auto"/>
              <w:right w:val="single" w:sz="8" w:space="0" w:color="auto"/>
            </w:tcBorders>
          </w:tcPr>
          <w:p w14:paraId="5DCF072E" w14:textId="77777777" w:rsidR="00751C39" w:rsidRPr="006E5904" w:rsidRDefault="00751C39" w:rsidP="00E32C7F">
            <w:pPr>
              <w:rPr>
                <w:rFonts w:asciiTheme="majorBidi" w:hAnsiTheme="majorBidi" w:cstheme="majorBidi"/>
                <w:snapToGrid w:val="0"/>
                <w:color w:val="000000" w:themeColor="text1"/>
                <w:kern w:val="2"/>
                <w:sz w:val="16"/>
                <w:szCs w:val="16"/>
              </w:rPr>
            </w:pPr>
          </w:p>
        </w:tc>
        <w:tc>
          <w:tcPr>
            <w:tcW w:w="2700" w:type="dxa"/>
            <w:vMerge/>
            <w:tcBorders>
              <w:right w:val="single" w:sz="8" w:space="0" w:color="auto"/>
            </w:tcBorders>
          </w:tcPr>
          <w:p w14:paraId="6A536B1E" w14:textId="77777777" w:rsidR="00751C39" w:rsidRPr="006E5904" w:rsidRDefault="00751C39" w:rsidP="00E32C7F">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1D413DF5" w14:textId="77777777" w:rsidR="00751C39" w:rsidRPr="006E5904" w:rsidRDefault="00343323"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Liquid fuel</w:t>
            </w:r>
          </w:p>
        </w:tc>
        <w:tc>
          <w:tcPr>
            <w:tcW w:w="1160" w:type="dxa"/>
            <w:tcBorders>
              <w:right w:val="single" w:sz="8" w:space="0" w:color="auto"/>
            </w:tcBorders>
          </w:tcPr>
          <w:p w14:paraId="6AF2B498"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7C072E31"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3A83FB1F"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0B440925" w14:textId="77777777" w:rsidTr="00EC0D35">
        <w:trPr>
          <w:trHeight w:val="29"/>
        </w:trPr>
        <w:tc>
          <w:tcPr>
            <w:tcW w:w="1460" w:type="dxa"/>
            <w:vMerge/>
            <w:tcBorders>
              <w:left w:val="single" w:sz="8" w:space="0" w:color="auto"/>
              <w:right w:val="single" w:sz="8" w:space="0" w:color="auto"/>
            </w:tcBorders>
          </w:tcPr>
          <w:p w14:paraId="304BEC15"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700" w:type="dxa"/>
            <w:vMerge/>
            <w:tcBorders>
              <w:right w:val="single" w:sz="8" w:space="0" w:color="auto"/>
            </w:tcBorders>
          </w:tcPr>
          <w:p w14:paraId="6BACC090"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5D643378"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681776CE"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6735B279"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30" w:type="dxa"/>
          </w:tcPr>
          <w:p w14:paraId="120CAC8B"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5FC443BA" w14:textId="77777777" w:rsidTr="00EC0D35">
        <w:trPr>
          <w:trHeight w:val="194"/>
        </w:trPr>
        <w:tc>
          <w:tcPr>
            <w:tcW w:w="1460" w:type="dxa"/>
            <w:vMerge/>
            <w:tcBorders>
              <w:left w:val="single" w:sz="8" w:space="0" w:color="auto"/>
              <w:right w:val="single" w:sz="8" w:space="0" w:color="auto"/>
            </w:tcBorders>
          </w:tcPr>
          <w:p w14:paraId="4C1F9034" w14:textId="77777777" w:rsidR="00751C39" w:rsidRPr="006E5904" w:rsidRDefault="00751C39" w:rsidP="00E32C7F">
            <w:pPr>
              <w:rPr>
                <w:rFonts w:asciiTheme="majorBidi" w:hAnsiTheme="majorBidi" w:cstheme="majorBidi"/>
                <w:snapToGrid w:val="0"/>
                <w:color w:val="000000" w:themeColor="text1"/>
                <w:kern w:val="2"/>
                <w:sz w:val="16"/>
                <w:szCs w:val="16"/>
              </w:rPr>
            </w:pPr>
          </w:p>
        </w:tc>
        <w:tc>
          <w:tcPr>
            <w:tcW w:w="2700" w:type="dxa"/>
            <w:vMerge/>
            <w:tcBorders>
              <w:right w:val="single" w:sz="8" w:space="0" w:color="auto"/>
            </w:tcBorders>
          </w:tcPr>
          <w:p w14:paraId="71EC0AD5" w14:textId="77777777" w:rsidR="00751C39" w:rsidRPr="006E5904" w:rsidRDefault="00751C39" w:rsidP="00E32C7F">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07687575" w14:textId="77777777" w:rsidR="00751C39" w:rsidRPr="006E5904" w:rsidRDefault="00057A02"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Gas fuel</w:t>
            </w:r>
          </w:p>
        </w:tc>
        <w:tc>
          <w:tcPr>
            <w:tcW w:w="1160" w:type="dxa"/>
            <w:tcBorders>
              <w:right w:val="single" w:sz="8" w:space="0" w:color="auto"/>
            </w:tcBorders>
          </w:tcPr>
          <w:p w14:paraId="4D6EC885"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2E0F66F1"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1FECF01D"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4FE96D83" w14:textId="77777777" w:rsidTr="00EC0D35">
        <w:trPr>
          <w:trHeight w:val="29"/>
        </w:trPr>
        <w:tc>
          <w:tcPr>
            <w:tcW w:w="1460" w:type="dxa"/>
            <w:vMerge/>
            <w:tcBorders>
              <w:left w:val="single" w:sz="8" w:space="0" w:color="auto"/>
              <w:right w:val="single" w:sz="8" w:space="0" w:color="auto"/>
            </w:tcBorders>
          </w:tcPr>
          <w:p w14:paraId="07672372"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700" w:type="dxa"/>
            <w:vMerge/>
            <w:tcBorders>
              <w:bottom w:val="single" w:sz="8" w:space="0" w:color="auto"/>
              <w:right w:val="single" w:sz="8" w:space="0" w:color="auto"/>
            </w:tcBorders>
          </w:tcPr>
          <w:p w14:paraId="1AC77CF8"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7212048A"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38452928"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5048A34B"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30" w:type="dxa"/>
          </w:tcPr>
          <w:p w14:paraId="0DAD6431"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249E3E9F" w14:textId="77777777" w:rsidTr="00EC0D35">
        <w:trPr>
          <w:trHeight w:val="196"/>
        </w:trPr>
        <w:tc>
          <w:tcPr>
            <w:tcW w:w="1460" w:type="dxa"/>
            <w:vMerge/>
            <w:tcBorders>
              <w:left w:val="single" w:sz="8" w:space="0" w:color="auto"/>
              <w:right w:val="single" w:sz="8" w:space="0" w:color="auto"/>
            </w:tcBorders>
          </w:tcPr>
          <w:p w14:paraId="491B1FE5" w14:textId="77777777" w:rsidR="00751C39" w:rsidRPr="006E5904" w:rsidRDefault="00751C39" w:rsidP="00E32C7F">
            <w:pPr>
              <w:rPr>
                <w:rFonts w:asciiTheme="majorBidi" w:hAnsiTheme="majorBidi" w:cstheme="majorBidi"/>
                <w:snapToGrid w:val="0"/>
                <w:color w:val="000000" w:themeColor="text1"/>
                <w:kern w:val="2"/>
                <w:sz w:val="17"/>
                <w:szCs w:val="17"/>
              </w:rPr>
            </w:pPr>
          </w:p>
        </w:tc>
        <w:tc>
          <w:tcPr>
            <w:tcW w:w="2700" w:type="dxa"/>
            <w:vMerge w:val="restart"/>
            <w:tcBorders>
              <w:right w:val="single" w:sz="8" w:space="0" w:color="auto"/>
            </w:tcBorders>
          </w:tcPr>
          <w:p w14:paraId="30A35DD9" w14:textId="77777777" w:rsidR="00751C39" w:rsidRPr="006E5904" w:rsidRDefault="00587821"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Carbon firing furnace</w:t>
            </w:r>
          </w:p>
        </w:tc>
        <w:tc>
          <w:tcPr>
            <w:tcW w:w="2400" w:type="dxa"/>
            <w:tcBorders>
              <w:right w:val="single" w:sz="8" w:space="0" w:color="auto"/>
            </w:tcBorders>
          </w:tcPr>
          <w:p w14:paraId="06541684" w14:textId="77777777" w:rsidR="00751C39" w:rsidRPr="006E5904" w:rsidRDefault="006803F2"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Solid fuel</w:t>
            </w:r>
          </w:p>
        </w:tc>
        <w:tc>
          <w:tcPr>
            <w:tcW w:w="1160" w:type="dxa"/>
            <w:tcBorders>
              <w:right w:val="single" w:sz="8" w:space="0" w:color="auto"/>
            </w:tcBorders>
          </w:tcPr>
          <w:p w14:paraId="62F080C5"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3F88F5F6"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0450A388"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7180958E" w14:textId="77777777" w:rsidTr="00EC0D35">
        <w:trPr>
          <w:trHeight w:val="29"/>
        </w:trPr>
        <w:tc>
          <w:tcPr>
            <w:tcW w:w="1460" w:type="dxa"/>
            <w:vMerge/>
            <w:tcBorders>
              <w:left w:val="single" w:sz="8" w:space="0" w:color="auto"/>
              <w:right w:val="single" w:sz="8" w:space="0" w:color="auto"/>
            </w:tcBorders>
          </w:tcPr>
          <w:p w14:paraId="65D525A9"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700" w:type="dxa"/>
            <w:vMerge/>
            <w:tcBorders>
              <w:right w:val="single" w:sz="8" w:space="0" w:color="auto"/>
            </w:tcBorders>
          </w:tcPr>
          <w:p w14:paraId="3D12C4AC"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140FD321"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3E2347E5"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6A89EACA"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30" w:type="dxa"/>
          </w:tcPr>
          <w:p w14:paraId="480135FA"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128BC475" w14:textId="77777777" w:rsidTr="00EC0D35">
        <w:trPr>
          <w:trHeight w:val="194"/>
        </w:trPr>
        <w:tc>
          <w:tcPr>
            <w:tcW w:w="1460" w:type="dxa"/>
            <w:vMerge/>
            <w:tcBorders>
              <w:left w:val="single" w:sz="8" w:space="0" w:color="auto"/>
              <w:right w:val="single" w:sz="8" w:space="0" w:color="auto"/>
            </w:tcBorders>
          </w:tcPr>
          <w:p w14:paraId="6CF64B57" w14:textId="77777777" w:rsidR="00751C39" w:rsidRPr="006E5904" w:rsidRDefault="00751C39" w:rsidP="00E32C7F">
            <w:pPr>
              <w:rPr>
                <w:rFonts w:asciiTheme="majorBidi" w:hAnsiTheme="majorBidi" w:cstheme="majorBidi"/>
                <w:snapToGrid w:val="0"/>
                <w:color w:val="000000" w:themeColor="text1"/>
                <w:kern w:val="2"/>
                <w:sz w:val="16"/>
                <w:szCs w:val="16"/>
              </w:rPr>
            </w:pPr>
          </w:p>
        </w:tc>
        <w:tc>
          <w:tcPr>
            <w:tcW w:w="2700" w:type="dxa"/>
            <w:vMerge/>
            <w:tcBorders>
              <w:right w:val="single" w:sz="8" w:space="0" w:color="auto"/>
            </w:tcBorders>
          </w:tcPr>
          <w:p w14:paraId="3FB53208" w14:textId="77777777" w:rsidR="00751C39" w:rsidRPr="006E5904" w:rsidRDefault="00751C39" w:rsidP="00E32C7F">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254D2643" w14:textId="77777777" w:rsidR="00751C39" w:rsidRPr="006E5904" w:rsidRDefault="00343323"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Liquid fuel</w:t>
            </w:r>
          </w:p>
        </w:tc>
        <w:tc>
          <w:tcPr>
            <w:tcW w:w="1160" w:type="dxa"/>
            <w:tcBorders>
              <w:right w:val="single" w:sz="8" w:space="0" w:color="auto"/>
            </w:tcBorders>
          </w:tcPr>
          <w:p w14:paraId="1BC1AB83"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6FDD8BE4"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214C98B9"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27AD1829" w14:textId="77777777" w:rsidTr="00EC0D35">
        <w:trPr>
          <w:trHeight w:val="29"/>
        </w:trPr>
        <w:tc>
          <w:tcPr>
            <w:tcW w:w="1460" w:type="dxa"/>
            <w:vMerge/>
            <w:tcBorders>
              <w:left w:val="single" w:sz="8" w:space="0" w:color="auto"/>
              <w:right w:val="single" w:sz="8" w:space="0" w:color="auto"/>
            </w:tcBorders>
          </w:tcPr>
          <w:p w14:paraId="16FC686A"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700" w:type="dxa"/>
            <w:vMerge/>
            <w:tcBorders>
              <w:right w:val="single" w:sz="8" w:space="0" w:color="auto"/>
            </w:tcBorders>
          </w:tcPr>
          <w:p w14:paraId="6C3E6EEA"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323200FE"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435CDF06"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5CE4BF59"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30" w:type="dxa"/>
          </w:tcPr>
          <w:p w14:paraId="4E8D8ED3"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428162D3" w14:textId="77777777" w:rsidTr="00EC0D35">
        <w:trPr>
          <w:trHeight w:val="194"/>
        </w:trPr>
        <w:tc>
          <w:tcPr>
            <w:tcW w:w="1460" w:type="dxa"/>
            <w:vMerge/>
            <w:tcBorders>
              <w:left w:val="single" w:sz="8" w:space="0" w:color="auto"/>
              <w:right w:val="single" w:sz="8" w:space="0" w:color="auto"/>
            </w:tcBorders>
          </w:tcPr>
          <w:p w14:paraId="368498C3" w14:textId="77777777" w:rsidR="00751C39" w:rsidRPr="006E5904" w:rsidRDefault="00751C39" w:rsidP="00E32C7F">
            <w:pPr>
              <w:rPr>
                <w:rFonts w:asciiTheme="majorBidi" w:hAnsiTheme="majorBidi" w:cstheme="majorBidi"/>
                <w:snapToGrid w:val="0"/>
                <w:color w:val="000000" w:themeColor="text1"/>
                <w:kern w:val="2"/>
                <w:sz w:val="16"/>
                <w:szCs w:val="16"/>
              </w:rPr>
            </w:pPr>
          </w:p>
        </w:tc>
        <w:tc>
          <w:tcPr>
            <w:tcW w:w="2700" w:type="dxa"/>
            <w:vMerge/>
            <w:tcBorders>
              <w:right w:val="single" w:sz="8" w:space="0" w:color="auto"/>
            </w:tcBorders>
          </w:tcPr>
          <w:p w14:paraId="17E54FB4" w14:textId="77777777" w:rsidR="00751C39" w:rsidRPr="006E5904" w:rsidRDefault="00751C39" w:rsidP="00E32C7F">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532F5E38" w14:textId="77777777" w:rsidR="00751C39" w:rsidRPr="006E5904" w:rsidRDefault="00057A02"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Gas fuel</w:t>
            </w:r>
          </w:p>
        </w:tc>
        <w:tc>
          <w:tcPr>
            <w:tcW w:w="1160" w:type="dxa"/>
            <w:tcBorders>
              <w:right w:val="single" w:sz="8" w:space="0" w:color="auto"/>
            </w:tcBorders>
          </w:tcPr>
          <w:p w14:paraId="5B3E5C2A"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02629E97"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1C6AA67A"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5F3539D0" w14:textId="77777777" w:rsidTr="00EC0D35">
        <w:trPr>
          <w:trHeight w:val="31"/>
        </w:trPr>
        <w:tc>
          <w:tcPr>
            <w:tcW w:w="1460" w:type="dxa"/>
            <w:vMerge/>
            <w:tcBorders>
              <w:left w:val="single" w:sz="8" w:space="0" w:color="auto"/>
              <w:right w:val="single" w:sz="8" w:space="0" w:color="auto"/>
            </w:tcBorders>
          </w:tcPr>
          <w:p w14:paraId="78B91496"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700" w:type="dxa"/>
            <w:vMerge/>
            <w:tcBorders>
              <w:bottom w:val="single" w:sz="8" w:space="0" w:color="auto"/>
              <w:right w:val="single" w:sz="8" w:space="0" w:color="auto"/>
            </w:tcBorders>
          </w:tcPr>
          <w:p w14:paraId="6F57B9D2"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1380ACE5"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4A758D8E"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1AC45B8D"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30" w:type="dxa"/>
          </w:tcPr>
          <w:p w14:paraId="79F8F754"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68FF2F07" w14:textId="77777777" w:rsidTr="00EC0D35">
        <w:trPr>
          <w:trHeight w:val="194"/>
        </w:trPr>
        <w:tc>
          <w:tcPr>
            <w:tcW w:w="1460" w:type="dxa"/>
            <w:vMerge/>
            <w:tcBorders>
              <w:left w:val="single" w:sz="8" w:space="0" w:color="auto"/>
              <w:right w:val="single" w:sz="8" w:space="0" w:color="auto"/>
            </w:tcBorders>
          </w:tcPr>
          <w:p w14:paraId="17F7DAC6" w14:textId="77777777" w:rsidR="00751C39" w:rsidRPr="006E5904" w:rsidRDefault="00751C39" w:rsidP="00E32C7F">
            <w:pPr>
              <w:rPr>
                <w:rFonts w:asciiTheme="majorBidi" w:hAnsiTheme="majorBidi" w:cstheme="majorBidi"/>
                <w:snapToGrid w:val="0"/>
                <w:color w:val="000000" w:themeColor="text1"/>
                <w:kern w:val="2"/>
                <w:sz w:val="16"/>
                <w:szCs w:val="16"/>
              </w:rPr>
            </w:pPr>
          </w:p>
        </w:tc>
        <w:tc>
          <w:tcPr>
            <w:tcW w:w="2700" w:type="dxa"/>
            <w:vMerge w:val="restart"/>
            <w:tcBorders>
              <w:right w:val="single" w:sz="8" w:space="0" w:color="auto"/>
            </w:tcBorders>
          </w:tcPr>
          <w:p w14:paraId="1A909B39" w14:textId="77777777" w:rsidR="00751C39" w:rsidRPr="006E5904" w:rsidRDefault="00587821"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Ceramic firing furnace</w:t>
            </w:r>
          </w:p>
        </w:tc>
        <w:tc>
          <w:tcPr>
            <w:tcW w:w="2400" w:type="dxa"/>
            <w:tcBorders>
              <w:right w:val="single" w:sz="8" w:space="0" w:color="auto"/>
            </w:tcBorders>
          </w:tcPr>
          <w:p w14:paraId="389FA383" w14:textId="77777777" w:rsidR="00751C39" w:rsidRPr="006E5904" w:rsidRDefault="006803F2"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Solid fuel</w:t>
            </w:r>
          </w:p>
        </w:tc>
        <w:tc>
          <w:tcPr>
            <w:tcW w:w="1160" w:type="dxa"/>
            <w:tcBorders>
              <w:right w:val="single" w:sz="8" w:space="0" w:color="auto"/>
            </w:tcBorders>
          </w:tcPr>
          <w:p w14:paraId="5F50AF35"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355E5D32"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002A11F2"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587D2A3A" w14:textId="77777777" w:rsidTr="00EC0D35">
        <w:trPr>
          <w:trHeight w:val="29"/>
        </w:trPr>
        <w:tc>
          <w:tcPr>
            <w:tcW w:w="1460" w:type="dxa"/>
            <w:vMerge/>
            <w:tcBorders>
              <w:left w:val="single" w:sz="8" w:space="0" w:color="auto"/>
              <w:right w:val="single" w:sz="8" w:space="0" w:color="auto"/>
            </w:tcBorders>
          </w:tcPr>
          <w:p w14:paraId="20BC0FA4"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700" w:type="dxa"/>
            <w:vMerge/>
            <w:tcBorders>
              <w:right w:val="single" w:sz="8" w:space="0" w:color="auto"/>
            </w:tcBorders>
          </w:tcPr>
          <w:p w14:paraId="69B0BE3F"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3C7F7584"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00CC21BF"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3237593B"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30" w:type="dxa"/>
          </w:tcPr>
          <w:p w14:paraId="1066F2CC"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7C36B429" w14:textId="77777777" w:rsidTr="00EC0D35">
        <w:trPr>
          <w:trHeight w:val="194"/>
        </w:trPr>
        <w:tc>
          <w:tcPr>
            <w:tcW w:w="1460" w:type="dxa"/>
            <w:vMerge/>
            <w:tcBorders>
              <w:left w:val="single" w:sz="8" w:space="0" w:color="auto"/>
              <w:right w:val="single" w:sz="8" w:space="0" w:color="auto"/>
            </w:tcBorders>
          </w:tcPr>
          <w:p w14:paraId="54C9D869" w14:textId="77777777" w:rsidR="00751C39" w:rsidRPr="006E5904" w:rsidRDefault="00751C39" w:rsidP="00E32C7F">
            <w:pPr>
              <w:rPr>
                <w:rFonts w:asciiTheme="majorBidi" w:hAnsiTheme="majorBidi" w:cstheme="majorBidi"/>
                <w:snapToGrid w:val="0"/>
                <w:color w:val="000000" w:themeColor="text1"/>
                <w:kern w:val="2"/>
                <w:sz w:val="16"/>
                <w:szCs w:val="16"/>
              </w:rPr>
            </w:pPr>
          </w:p>
        </w:tc>
        <w:tc>
          <w:tcPr>
            <w:tcW w:w="2700" w:type="dxa"/>
            <w:vMerge/>
            <w:tcBorders>
              <w:right w:val="single" w:sz="8" w:space="0" w:color="auto"/>
            </w:tcBorders>
          </w:tcPr>
          <w:p w14:paraId="5E801480" w14:textId="77777777" w:rsidR="00751C39" w:rsidRPr="006E5904" w:rsidRDefault="00751C39" w:rsidP="00E32C7F">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729F62F7" w14:textId="77777777" w:rsidR="00751C39" w:rsidRPr="006E5904" w:rsidRDefault="00343323"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Liquid fuel</w:t>
            </w:r>
          </w:p>
        </w:tc>
        <w:tc>
          <w:tcPr>
            <w:tcW w:w="1160" w:type="dxa"/>
            <w:tcBorders>
              <w:right w:val="single" w:sz="8" w:space="0" w:color="auto"/>
            </w:tcBorders>
          </w:tcPr>
          <w:p w14:paraId="67A49038"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2F3DA32A"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6AA94E88"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40DDEF38" w14:textId="77777777" w:rsidTr="00EC0D35">
        <w:trPr>
          <w:trHeight w:val="31"/>
        </w:trPr>
        <w:tc>
          <w:tcPr>
            <w:tcW w:w="1460" w:type="dxa"/>
            <w:vMerge/>
            <w:tcBorders>
              <w:left w:val="single" w:sz="8" w:space="0" w:color="auto"/>
              <w:right w:val="single" w:sz="8" w:space="0" w:color="auto"/>
            </w:tcBorders>
          </w:tcPr>
          <w:p w14:paraId="59AA734B"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700" w:type="dxa"/>
            <w:vMerge/>
            <w:tcBorders>
              <w:right w:val="single" w:sz="8" w:space="0" w:color="auto"/>
            </w:tcBorders>
          </w:tcPr>
          <w:p w14:paraId="7B15DB62"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108E4853"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3D79463C"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70883A78"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30" w:type="dxa"/>
          </w:tcPr>
          <w:p w14:paraId="35380328"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7963C759" w14:textId="77777777" w:rsidTr="00EC0D35">
        <w:trPr>
          <w:trHeight w:val="194"/>
        </w:trPr>
        <w:tc>
          <w:tcPr>
            <w:tcW w:w="1460" w:type="dxa"/>
            <w:vMerge/>
            <w:tcBorders>
              <w:left w:val="single" w:sz="8" w:space="0" w:color="auto"/>
              <w:right w:val="single" w:sz="8" w:space="0" w:color="auto"/>
            </w:tcBorders>
          </w:tcPr>
          <w:p w14:paraId="1D2F2172" w14:textId="77777777" w:rsidR="00751C39" w:rsidRPr="006E5904" w:rsidRDefault="00751C39" w:rsidP="00E32C7F">
            <w:pPr>
              <w:rPr>
                <w:rFonts w:asciiTheme="majorBidi" w:hAnsiTheme="majorBidi" w:cstheme="majorBidi"/>
                <w:snapToGrid w:val="0"/>
                <w:color w:val="000000" w:themeColor="text1"/>
                <w:kern w:val="2"/>
                <w:sz w:val="16"/>
                <w:szCs w:val="16"/>
              </w:rPr>
            </w:pPr>
          </w:p>
        </w:tc>
        <w:tc>
          <w:tcPr>
            <w:tcW w:w="2700" w:type="dxa"/>
            <w:vMerge/>
            <w:tcBorders>
              <w:right w:val="single" w:sz="8" w:space="0" w:color="auto"/>
            </w:tcBorders>
          </w:tcPr>
          <w:p w14:paraId="3422CDAF" w14:textId="77777777" w:rsidR="00751C39" w:rsidRPr="006E5904" w:rsidRDefault="00751C39" w:rsidP="00E32C7F">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3639800D" w14:textId="77777777" w:rsidR="00751C39" w:rsidRPr="006E5904" w:rsidRDefault="00057A02"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Gas fuel</w:t>
            </w:r>
          </w:p>
        </w:tc>
        <w:tc>
          <w:tcPr>
            <w:tcW w:w="1160" w:type="dxa"/>
            <w:tcBorders>
              <w:right w:val="single" w:sz="8" w:space="0" w:color="auto"/>
            </w:tcBorders>
          </w:tcPr>
          <w:p w14:paraId="56F24584"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2761CE25"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6E2E1836"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43E6768A" w14:textId="77777777" w:rsidTr="00EC0D35">
        <w:trPr>
          <w:trHeight w:val="29"/>
        </w:trPr>
        <w:tc>
          <w:tcPr>
            <w:tcW w:w="1460" w:type="dxa"/>
            <w:vMerge/>
            <w:tcBorders>
              <w:left w:val="single" w:sz="8" w:space="0" w:color="auto"/>
              <w:right w:val="single" w:sz="8" w:space="0" w:color="auto"/>
            </w:tcBorders>
          </w:tcPr>
          <w:p w14:paraId="03E3ABBB"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700" w:type="dxa"/>
            <w:vMerge/>
            <w:tcBorders>
              <w:bottom w:val="single" w:sz="8" w:space="0" w:color="auto"/>
              <w:right w:val="single" w:sz="8" w:space="0" w:color="auto"/>
            </w:tcBorders>
          </w:tcPr>
          <w:p w14:paraId="503FC4ED"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3972A771"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7E8E70BD"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398808EF"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30" w:type="dxa"/>
          </w:tcPr>
          <w:p w14:paraId="32CB7F7C"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4B985F30" w14:textId="77777777" w:rsidTr="00EC0D35">
        <w:trPr>
          <w:trHeight w:val="194"/>
        </w:trPr>
        <w:tc>
          <w:tcPr>
            <w:tcW w:w="1460" w:type="dxa"/>
            <w:vMerge/>
            <w:tcBorders>
              <w:left w:val="single" w:sz="8" w:space="0" w:color="auto"/>
              <w:right w:val="single" w:sz="8" w:space="0" w:color="auto"/>
            </w:tcBorders>
          </w:tcPr>
          <w:p w14:paraId="7B5E5256" w14:textId="77777777" w:rsidR="00751C39" w:rsidRPr="006E5904" w:rsidRDefault="00751C39" w:rsidP="00E32C7F">
            <w:pPr>
              <w:rPr>
                <w:rFonts w:asciiTheme="majorBidi" w:hAnsiTheme="majorBidi" w:cstheme="majorBidi"/>
                <w:snapToGrid w:val="0"/>
                <w:color w:val="000000" w:themeColor="text1"/>
                <w:kern w:val="2"/>
                <w:sz w:val="16"/>
                <w:szCs w:val="16"/>
              </w:rPr>
            </w:pPr>
          </w:p>
        </w:tc>
        <w:tc>
          <w:tcPr>
            <w:tcW w:w="2700" w:type="dxa"/>
            <w:vMerge w:val="restart"/>
            <w:tcBorders>
              <w:right w:val="single" w:sz="8" w:space="0" w:color="auto"/>
            </w:tcBorders>
          </w:tcPr>
          <w:p w14:paraId="6C89B503" w14:textId="77777777" w:rsidR="00751C39" w:rsidRPr="006E5904" w:rsidRDefault="00983997"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Other firing furnaces</w:t>
            </w:r>
          </w:p>
        </w:tc>
        <w:tc>
          <w:tcPr>
            <w:tcW w:w="2400" w:type="dxa"/>
            <w:tcBorders>
              <w:right w:val="single" w:sz="8" w:space="0" w:color="auto"/>
            </w:tcBorders>
          </w:tcPr>
          <w:p w14:paraId="79F21305" w14:textId="77777777" w:rsidR="00751C39" w:rsidRPr="006E5904" w:rsidRDefault="006803F2"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Solid fuel</w:t>
            </w:r>
          </w:p>
        </w:tc>
        <w:tc>
          <w:tcPr>
            <w:tcW w:w="1160" w:type="dxa"/>
            <w:tcBorders>
              <w:right w:val="single" w:sz="8" w:space="0" w:color="auto"/>
            </w:tcBorders>
          </w:tcPr>
          <w:p w14:paraId="56D0AC6A"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1E733341"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448208CC"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6F065FCD" w14:textId="77777777" w:rsidTr="00EC0D35">
        <w:trPr>
          <w:trHeight w:val="29"/>
        </w:trPr>
        <w:tc>
          <w:tcPr>
            <w:tcW w:w="1460" w:type="dxa"/>
            <w:vMerge/>
            <w:tcBorders>
              <w:left w:val="single" w:sz="8" w:space="0" w:color="auto"/>
              <w:right w:val="single" w:sz="8" w:space="0" w:color="auto"/>
            </w:tcBorders>
          </w:tcPr>
          <w:p w14:paraId="2F888F8D"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700" w:type="dxa"/>
            <w:vMerge/>
            <w:tcBorders>
              <w:right w:val="single" w:sz="8" w:space="0" w:color="auto"/>
            </w:tcBorders>
          </w:tcPr>
          <w:p w14:paraId="24F7E945"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55BCB5C3"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4395CE6F"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651D54EF"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30" w:type="dxa"/>
          </w:tcPr>
          <w:p w14:paraId="31504225"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5CF79D92" w14:textId="77777777" w:rsidTr="00EC0D35">
        <w:trPr>
          <w:trHeight w:val="196"/>
        </w:trPr>
        <w:tc>
          <w:tcPr>
            <w:tcW w:w="1460" w:type="dxa"/>
            <w:vMerge/>
            <w:tcBorders>
              <w:left w:val="single" w:sz="8" w:space="0" w:color="auto"/>
              <w:right w:val="single" w:sz="8" w:space="0" w:color="auto"/>
            </w:tcBorders>
          </w:tcPr>
          <w:p w14:paraId="62963DEC" w14:textId="77777777" w:rsidR="00751C39" w:rsidRPr="006E5904" w:rsidRDefault="00751C39" w:rsidP="00E32C7F">
            <w:pPr>
              <w:rPr>
                <w:rFonts w:asciiTheme="majorBidi" w:hAnsiTheme="majorBidi" w:cstheme="majorBidi"/>
                <w:snapToGrid w:val="0"/>
                <w:color w:val="000000" w:themeColor="text1"/>
                <w:kern w:val="2"/>
                <w:sz w:val="17"/>
                <w:szCs w:val="17"/>
              </w:rPr>
            </w:pPr>
          </w:p>
        </w:tc>
        <w:tc>
          <w:tcPr>
            <w:tcW w:w="2700" w:type="dxa"/>
            <w:vMerge/>
            <w:tcBorders>
              <w:right w:val="single" w:sz="8" w:space="0" w:color="auto"/>
            </w:tcBorders>
          </w:tcPr>
          <w:p w14:paraId="38D269B7" w14:textId="77777777" w:rsidR="00751C39" w:rsidRPr="006E5904" w:rsidRDefault="00751C39" w:rsidP="00E32C7F">
            <w:pPr>
              <w:rPr>
                <w:rFonts w:asciiTheme="majorBidi" w:hAnsiTheme="majorBidi" w:cstheme="majorBidi"/>
                <w:snapToGrid w:val="0"/>
                <w:color w:val="000000" w:themeColor="text1"/>
                <w:kern w:val="2"/>
                <w:sz w:val="17"/>
                <w:szCs w:val="17"/>
              </w:rPr>
            </w:pPr>
          </w:p>
        </w:tc>
        <w:tc>
          <w:tcPr>
            <w:tcW w:w="2400" w:type="dxa"/>
            <w:tcBorders>
              <w:right w:val="single" w:sz="8" w:space="0" w:color="auto"/>
            </w:tcBorders>
          </w:tcPr>
          <w:p w14:paraId="7B2E694B" w14:textId="77777777" w:rsidR="00751C39" w:rsidRPr="006E5904" w:rsidRDefault="00343323"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Liquid fuel</w:t>
            </w:r>
          </w:p>
        </w:tc>
        <w:tc>
          <w:tcPr>
            <w:tcW w:w="1160" w:type="dxa"/>
            <w:tcBorders>
              <w:right w:val="single" w:sz="8" w:space="0" w:color="auto"/>
            </w:tcBorders>
          </w:tcPr>
          <w:p w14:paraId="3E8A5DF4"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5D432F48"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7579CE98"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77088543" w14:textId="77777777" w:rsidTr="00EC0D35">
        <w:trPr>
          <w:trHeight w:val="29"/>
        </w:trPr>
        <w:tc>
          <w:tcPr>
            <w:tcW w:w="1460" w:type="dxa"/>
            <w:vMerge/>
            <w:tcBorders>
              <w:left w:val="single" w:sz="8" w:space="0" w:color="auto"/>
              <w:right w:val="single" w:sz="8" w:space="0" w:color="auto"/>
            </w:tcBorders>
          </w:tcPr>
          <w:p w14:paraId="2264C9BA"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700" w:type="dxa"/>
            <w:vMerge/>
            <w:tcBorders>
              <w:right w:val="single" w:sz="8" w:space="0" w:color="auto"/>
            </w:tcBorders>
          </w:tcPr>
          <w:p w14:paraId="0F9B9653"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5EE2B901"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3AE046D0"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49095F2C"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30" w:type="dxa"/>
          </w:tcPr>
          <w:p w14:paraId="0794EB03"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24E8B36C" w14:textId="77777777" w:rsidTr="00EC0D35">
        <w:trPr>
          <w:trHeight w:val="194"/>
        </w:trPr>
        <w:tc>
          <w:tcPr>
            <w:tcW w:w="1460" w:type="dxa"/>
            <w:vMerge/>
            <w:tcBorders>
              <w:left w:val="single" w:sz="8" w:space="0" w:color="auto"/>
              <w:right w:val="single" w:sz="8" w:space="0" w:color="auto"/>
            </w:tcBorders>
          </w:tcPr>
          <w:p w14:paraId="1CED5DDE" w14:textId="77777777" w:rsidR="00751C39" w:rsidRPr="006E5904" w:rsidRDefault="00751C39" w:rsidP="00E32C7F">
            <w:pPr>
              <w:rPr>
                <w:rFonts w:asciiTheme="majorBidi" w:hAnsiTheme="majorBidi" w:cstheme="majorBidi"/>
                <w:snapToGrid w:val="0"/>
                <w:color w:val="000000" w:themeColor="text1"/>
                <w:kern w:val="2"/>
                <w:sz w:val="16"/>
                <w:szCs w:val="16"/>
              </w:rPr>
            </w:pPr>
          </w:p>
        </w:tc>
        <w:tc>
          <w:tcPr>
            <w:tcW w:w="2700" w:type="dxa"/>
            <w:vMerge/>
            <w:tcBorders>
              <w:right w:val="single" w:sz="8" w:space="0" w:color="auto"/>
            </w:tcBorders>
          </w:tcPr>
          <w:p w14:paraId="5936D14F" w14:textId="77777777" w:rsidR="00751C39" w:rsidRPr="006E5904" w:rsidRDefault="00751C39" w:rsidP="00E32C7F">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27089E5D" w14:textId="77777777" w:rsidR="00751C39" w:rsidRPr="006E5904" w:rsidRDefault="00057A02"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Gas fuel</w:t>
            </w:r>
          </w:p>
        </w:tc>
        <w:tc>
          <w:tcPr>
            <w:tcW w:w="1160" w:type="dxa"/>
            <w:tcBorders>
              <w:right w:val="single" w:sz="8" w:space="0" w:color="auto"/>
            </w:tcBorders>
          </w:tcPr>
          <w:p w14:paraId="10B02763"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50E3AD06"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49719187"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410B74C9" w14:textId="77777777" w:rsidTr="00EC0D35">
        <w:trPr>
          <w:trHeight w:val="29"/>
        </w:trPr>
        <w:tc>
          <w:tcPr>
            <w:tcW w:w="1460" w:type="dxa"/>
            <w:vMerge/>
            <w:tcBorders>
              <w:left w:val="single" w:sz="8" w:space="0" w:color="auto"/>
              <w:bottom w:val="single" w:sz="8" w:space="0" w:color="auto"/>
              <w:right w:val="single" w:sz="8" w:space="0" w:color="auto"/>
            </w:tcBorders>
          </w:tcPr>
          <w:p w14:paraId="0E3805BD"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700" w:type="dxa"/>
            <w:vMerge/>
            <w:tcBorders>
              <w:bottom w:val="single" w:sz="8" w:space="0" w:color="auto"/>
              <w:right w:val="single" w:sz="8" w:space="0" w:color="auto"/>
            </w:tcBorders>
          </w:tcPr>
          <w:p w14:paraId="1640CC6D"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4EEF1DE1"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465A27FD"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0BBCFA4B"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30" w:type="dxa"/>
          </w:tcPr>
          <w:p w14:paraId="6BDAB981"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3585F27F" w14:textId="77777777" w:rsidTr="00EC0D35">
        <w:trPr>
          <w:trHeight w:val="196"/>
        </w:trPr>
        <w:tc>
          <w:tcPr>
            <w:tcW w:w="1460" w:type="dxa"/>
            <w:vMerge w:val="restart"/>
            <w:tcBorders>
              <w:left w:val="single" w:sz="8" w:space="0" w:color="auto"/>
              <w:right w:val="single" w:sz="8" w:space="0" w:color="auto"/>
            </w:tcBorders>
          </w:tcPr>
          <w:p w14:paraId="6F8C24A6" w14:textId="77777777" w:rsidR="00751C39" w:rsidRPr="006E5904" w:rsidRDefault="00D038C3" w:rsidP="00E32C7F">
            <w:pPr>
              <w:ind w:left="12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Melting furnace</w:t>
            </w:r>
          </w:p>
        </w:tc>
        <w:tc>
          <w:tcPr>
            <w:tcW w:w="2700" w:type="dxa"/>
            <w:vMerge w:val="restart"/>
            <w:tcBorders>
              <w:right w:val="single" w:sz="8" w:space="0" w:color="auto"/>
            </w:tcBorders>
          </w:tcPr>
          <w:p w14:paraId="6E66E824" w14:textId="77777777" w:rsidR="00751C39" w:rsidRPr="006E5904" w:rsidRDefault="00D038C3"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Glass melting furnace</w:t>
            </w:r>
          </w:p>
        </w:tc>
        <w:tc>
          <w:tcPr>
            <w:tcW w:w="2400" w:type="dxa"/>
            <w:tcBorders>
              <w:right w:val="single" w:sz="8" w:space="0" w:color="auto"/>
            </w:tcBorders>
          </w:tcPr>
          <w:p w14:paraId="7CE4A662" w14:textId="77777777" w:rsidR="00751C39" w:rsidRPr="006E5904" w:rsidRDefault="006803F2"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Solid fuel</w:t>
            </w:r>
          </w:p>
        </w:tc>
        <w:tc>
          <w:tcPr>
            <w:tcW w:w="1160" w:type="dxa"/>
            <w:tcBorders>
              <w:right w:val="single" w:sz="8" w:space="0" w:color="auto"/>
            </w:tcBorders>
          </w:tcPr>
          <w:p w14:paraId="6AD000CC"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48BB9469"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5F395530"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6A6B88D8" w14:textId="77777777" w:rsidTr="00EC0D35">
        <w:trPr>
          <w:trHeight w:val="29"/>
        </w:trPr>
        <w:tc>
          <w:tcPr>
            <w:tcW w:w="1460" w:type="dxa"/>
            <w:vMerge/>
            <w:tcBorders>
              <w:left w:val="single" w:sz="8" w:space="0" w:color="auto"/>
              <w:right w:val="single" w:sz="8" w:space="0" w:color="auto"/>
            </w:tcBorders>
          </w:tcPr>
          <w:p w14:paraId="6EB4C6BA"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700" w:type="dxa"/>
            <w:vMerge/>
            <w:tcBorders>
              <w:right w:val="single" w:sz="8" w:space="0" w:color="auto"/>
            </w:tcBorders>
          </w:tcPr>
          <w:p w14:paraId="2838D08C"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26A551D1"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2F40994A"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5C4587F8"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30" w:type="dxa"/>
          </w:tcPr>
          <w:p w14:paraId="727E17FF"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6D003CCF" w14:textId="77777777" w:rsidTr="00EC0D35">
        <w:trPr>
          <w:trHeight w:val="194"/>
        </w:trPr>
        <w:tc>
          <w:tcPr>
            <w:tcW w:w="1460" w:type="dxa"/>
            <w:vMerge/>
            <w:tcBorders>
              <w:left w:val="single" w:sz="8" w:space="0" w:color="auto"/>
              <w:right w:val="single" w:sz="8" w:space="0" w:color="auto"/>
            </w:tcBorders>
          </w:tcPr>
          <w:p w14:paraId="3A6DC65F" w14:textId="77777777" w:rsidR="00751C39" w:rsidRPr="006E5904" w:rsidRDefault="00751C39" w:rsidP="00E32C7F">
            <w:pPr>
              <w:rPr>
                <w:rFonts w:asciiTheme="majorBidi" w:hAnsiTheme="majorBidi" w:cstheme="majorBidi"/>
                <w:snapToGrid w:val="0"/>
                <w:color w:val="000000" w:themeColor="text1"/>
                <w:kern w:val="2"/>
                <w:sz w:val="16"/>
                <w:szCs w:val="16"/>
              </w:rPr>
            </w:pPr>
          </w:p>
        </w:tc>
        <w:tc>
          <w:tcPr>
            <w:tcW w:w="2700" w:type="dxa"/>
            <w:vMerge/>
            <w:tcBorders>
              <w:right w:val="single" w:sz="8" w:space="0" w:color="auto"/>
            </w:tcBorders>
          </w:tcPr>
          <w:p w14:paraId="206006AD" w14:textId="77777777" w:rsidR="00751C39" w:rsidRPr="006E5904" w:rsidRDefault="00751C39" w:rsidP="00E32C7F">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1EECDE5C" w14:textId="77777777" w:rsidR="00751C39" w:rsidRPr="006E5904" w:rsidRDefault="00343323"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Liquid fuel</w:t>
            </w:r>
          </w:p>
        </w:tc>
        <w:tc>
          <w:tcPr>
            <w:tcW w:w="1160" w:type="dxa"/>
            <w:tcBorders>
              <w:right w:val="single" w:sz="8" w:space="0" w:color="auto"/>
            </w:tcBorders>
          </w:tcPr>
          <w:p w14:paraId="001B3C27"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2FDF57A5"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2632269E"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32CEC97B" w14:textId="77777777" w:rsidTr="00EC0D35">
        <w:trPr>
          <w:trHeight w:val="29"/>
        </w:trPr>
        <w:tc>
          <w:tcPr>
            <w:tcW w:w="1460" w:type="dxa"/>
            <w:vMerge/>
            <w:tcBorders>
              <w:left w:val="single" w:sz="8" w:space="0" w:color="auto"/>
              <w:right w:val="single" w:sz="8" w:space="0" w:color="auto"/>
            </w:tcBorders>
          </w:tcPr>
          <w:p w14:paraId="3D29C0FE"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700" w:type="dxa"/>
            <w:vMerge/>
            <w:tcBorders>
              <w:right w:val="single" w:sz="8" w:space="0" w:color="auto"/>
            </w:tcBorders>
          </w:tcPr>
          <w:p w14:paraId="05DDAA6B"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23DF6BB1"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4D332E35"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3F8076FA"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30" w:type="dxa"/>
          </w:tcPr>
          <w:p w14:paraId="3E6138DA"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49A2C937" w14:textId="77777777" w:rsidTr="00EC0D35">
        <w:trPr>
          <w:trHeight w:val="194"/>
        </w:trPr>
        <w:tc>
          <w:tcPr>
            <w:tcW w:w="1460" w:type="dxa"/>
            <w:vMerge/>
            <w:tcBorders>
              <w:left w:val="single" w:sz="8" w:space="0" w:color="auto"/>
              <w:right w:val="single" w:sz="8" w:space="0" w:color="auto"/>
            </w:tcBorders>
          </w:tcPr>
          <w:p w14:paraId="421435B2" w14:textId="77777777" w:rsidR="00751C39" w:rsidRPr="006E5904" w:rsidRDefault="00751C39" w:rsidP="00E32C7F">
            <w:pPr>
              <w:rPr>
                <w:rFonts w:asciiTheme="majorBidi" w:hAnsiTheme="majorBidi" w:cstheme="majorBidi"/>
                <w:snapToGrid w:val="0"/>
                <w:color w:val="000000" w:themeColor="text1"/>
                <w:kern w:val="2"/>
                <w:sz w:val="16"/>
                <w:szCs w:val="16"/>
              </w:rPr>
            </w:pPr>
          </w:p>
        </w:tc>
        <w:tc>
          <w:tcPr>
            <w:tcW w:w="2700" w:type="dxa"/>
            <w:vMerge/>
            <w:tcBorders>
              <w:right w:val="single" w:sz="8" w:space="0" w:color="auto"/>
            </w:tcBorders>
          </w:tcPr>
          <w:p w14:paraId="1C5CC87B" w14:textId="77777777" w:rsidR="00751C39" w:rsidRPr="006E5904" w:rsidRDefault="00751C39" w:rsidP="00E32C7F">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2E83CFDB" w14:textId="77777777" w:rsidR="00751C39" w:rsidRPr="006E5904" w:rsidRDefault="00057A02"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Gas fuel</w:t>
            </w:r>
          </w:p>
        </w:tc>
        <w:tc>
          <w:tcPr>
            <w:tcW w:w="1160" w:type="dxa"/>
            <w:tcBorders>
              <w:right w:val="single" w:sz="8" w:space="0" w:color="auto"/>
            </w:tcBorders>
          </w:tcPr>
          <w:p w14:paraId="11C9CEBE"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060CFBC2"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3B2305D0"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3C2EAA64" w14:textId="77777777" w:rsidTr="00EC0D35">
        <w:trPr>
          <w:trHeight w:val="31"/>
        </w:trPr>
        <w:tc>
          <w:tcPr>
            <w:tcW w:w="1460" w:type="dxa"/>
            <w:vMerge/>
            <w:tcBorders>
              <w:left w:val="single" w:sz="8" w:space="0" w:color="auto"/>
              <w:right w:val="single" w:sz="8" w:space="0" w:color="auto"/>
            </w:tcBorders>
          </w:tcPr>
          <w:p w14:paraId="050E15DB"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700" w:type="dxa"/>
            <w:vMerge/>
            <w:tcBorders>
              <w:bottom w:val="single" w:sz="8" w:space="0" w:color="auto"/>
              <w:right w:val="single" w:sz="8" w:space="0" w:color="auto"/>
            </w:tcBorders>
          </w:tcPr>
          <w:p w14:paraId="086921FE"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4449BFED"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5C54B8D8"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394416D4"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30" w:type="dxa"/>
          </w:tcPr>
          <w:p w14:paraId="042C8D20"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4360B09C" w14:textId="77777777" w:rsidTr="00EC0D35">
        <w:trPr>
          <w:trHeight w:val="194"/>
        </w:trPr>
        <w:tc>
          <w:tcPr>
            <w:tcW w:w="1460" w:type="dxa"/>
            <w:vMerge/>
            <w:tcBorders>
              <w:left w:val="single" w:sz="8" w:space="0" w:color="auto"/>
              <w:right w:val="single" w:sz="8" w:space="0" w:color="auto"/>
            </w:tcBorders>
          </w:tcPr>
          <w:p w14:paraId="654B86C8" w14:textId="77777777" w:rsidR="00751C39" w:rsidRPr="006E5904" w:rsidRDefault="00751C39" w:rsidP="00E32C7F">
            <w:pPr>
              <w:rPr>
                <w:rFonts w:asciiTheme="majorBidi" w:hAnsiTheme="majorBidi" w:cstheme="majorBidi"/>
                <w:snapToGrid w:val="0"/>
                <w:color w:val="000000" w:themeColor="text1"/>
                <w:kern w:val="2"/>
                <w:sz w:val="16"/>
                <w:szCs w:val="16"/>
              </w:rPr>
            </w:pPr>
          </w:p>
        </w:tc>
        <w:tc>
          <w:tcPr>
            <w:tcW w:w="2700" w:type="dxa"/>
            <w:vMerge w:val="restart"/>
            <w:tcBorders>
              <w:right w:val="single" w:sz="8" w:space="0" w:color="auto"/>
            </w:tcBorders>
          </w:tcPr>
          <w:p w14:paraId="1D7E994D" w14:textId="77777777" w:rsidR="00751C39" w:rsidRPr="006E5904" w:rsidRDefault="00D038C3"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Other melting furnaces</w:t>
            </w:r>
          </w:p>
        </w:tc>
        <w:tc>
          <w:tcPr>
            <w:tcW w:w="2400" w:type="dxa"/>
            <w:tcBorders>
              <w:right w:val="single" w:sz="8" w:space="0" w:color="auto"/>
            </w:tcBorders>
          </w:tcPr>
          <w:p w14:paraId="1CCBCF01" w14:textId="77777777" w:rsidR="00751C39" w:rsidRPr="006E5904" w:rsidRDefault="006803F2"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Solid fuel</w:t>
            </w:r>
          </w:p>
        </w:tc>
        <w:tc>
          <w:tcPr>
            <w:tcW w:w="1160" w:type="dxa"/>
            <w:tcBorders>
              <w:right w:val="single" w:sz="8" w:space="0" w:color="auto"/>
            </w:tcBorders>
          </w:tcPr>
          <w:p w14:paraId="51D11D66"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5E61A932"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63A4C684"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0C7AA1F4" w14:textId="77777777" w:rsidTr="00EC0D35">
        <w:trPr>
          <w:trHeight w:val="29"/>
        </w:trPr>
        <w:tc>
          <w:tcPr>
            <w:tcW w:w="1460" w:type="dxa"/>
            <w:vMerge/>
            <w:tcBorders>
              <w:left w:val="single" w:sz="8" w:space="0" w:color="auto"/>
              <w:right w:val="single" w:sz="8" w:space="0" w:color="auto"/>
            </w:tcBorders>
          </w:tcPr>
          <w:p w14:paraId="6F6437C5"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700" w:type="dxa"/>
            <w:vMerge/>
            <w:tcBorders>
              <w:right w:val="single" w:sz="8" w:space="0" w:color="auto"/>
            </w:tcBorders>
          </w:tcPr>
          <w:p w14:paraId="72BC7E5E"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4448DB74"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3A17BBFF"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3B93EAB9"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30" w:type="dxa"/>
          </w:tcPr>
          <w:p w14:paraId="34A080D1"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17FC5AA3" w14:textId="77777777" w:rsidTr="00EC0D35">
        <w:trPr>
          <w:trHeight w:val="194"/>
        </w:trPr>
        <w:tc>
          <w:tcPr>
            <w:tcW w:w="1460" w:type="dxa"/>
            <w:vMerge/>
            <w:tcBorders>
              <w:left w:val="single" w:sz="8" w:space="0" w:color="auto"/>
              <w:right w:val="single" w:sz="8" w:space="0" w:color="auto"/>
            </w:tcBorders>
          </w:tcPr>
          <w:p w14:paraId="57A3C0D1" w14:textId="77777777" w:rsidR="00751C39" w:rsidRPr="006E5904" w:rsidRDefault="00751C39" w:rsidP="00E32C7F">
            <w:pPr>
              <w:rPr>
                <w:rFonts w:asciiTheme="majorBidi" w:hAnsiTheme="majorBidi" w:cstheme="majorBidi"/>
                <w:snapToGrid w:val="0"/>
                <w:color w:val="000000" w:themeColor="text1"/>
                <w:kern w:val="2"/>
                <w:sz w:val="16"/>
                <w:szCs w:val="16"/>
              </w:rPr>
            </w:pPr>
          </w:p>
        </w:tc>
        <w:tc>
          <w:tcPr>
            <w:tcW w:w="2700" w:type="dxa"/>
            <w:vMerge/>
            <w:tcBorders>
              <w:right w:val="single" w:sz="8" w:space="0" w:color="auto"/>
            </w:tcBorders>
          </w:tcPr>
          <w:p w14:paraId="4028EE17" w14:textId="77777777" w:rsidR="00751C39" w:rsidRPr="006E5904" w:rsidRDefault="00751C39" w:rsidP="00E32C7F">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7D42ABDD" w14:textId="77777777" w:rsidR="00751C39" w:rsidRPr="006E5904" w:rsidRDefault="00343323"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Liquid fuel</w:t>
            </w:r>
          </w:p>
        </w:tc>
        <w:tc>
          <w:tcPr>
            <w:tcW w:w="1160" w:type="dxa"/>
            <w:tcBorders>
              <w:right w:val="single" w:sz="8" w:space="0" w:color="auto"/>
            </w:tcBorders>
          </w:tcPr>
          <w:p w14:paraId="01C83061"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77F4ACB6"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0092BA29"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6504520F" w14:textId="77777777" w:rsidTr="00EC0D35">
        <w:trPr>
          <w:trHeight w:val="31"/>
        </w:trPr>
        <w:tc>
          <w:tcPr>
            <w:tcW w:w="1460" w:type="dxa"/>
            <w:vMerge/>
            <w:tcBorders>
              <w:left w:val="single" w:sz="8" w:space="0" w:color="auto"/>
              <w:right w:val="single" w:sz="8" w:space="0" w:color="auto"/>
            </w:tcBorders>
          </w:tcPr>
          <w:p w14:paraId="472DEB58"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700" w:type="dxa"/>
            <w:vMerge/>
            <w:tcBorders>
              <w:right w:val="single" w:sz="8" w:space="0" w:color="auto"/>
            </w:tcBorders>
          </w:tcPr>
          <w:p w14:paraId="47AA62ED"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6EA1F90F"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56DCA1EB"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693C9CBE"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30" w:type="dxa"/>
          </w:tcPr>
          <w:p w14:paraId="55562633"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0323A0A5" w14:textId="77777777" w:rsidTr="00EC0D35">
        <w:trPr>
          <w:trHeight w:val="194"/>
        </w:trPr>
        <w:tc>
          <w:tcPr>
            <w:tcW w:w="1460" w:type="dxa"/>
            <w:vMerge/>
            <w:tcBorders>
              <w:left w:val="single" w:sz="8" w:space="0" w:color="auto"/>
              <w:right w:val="single" w:sz="8" w:space="0" w:color="auto"/>
            </w:tcBorders>
          </w:tcPr>
          <w:p w14:paraId="71CCF9FD" w14:textId="77777777" w:rsidR="00751C39" w:rsidRPr="006E5904" w:rsidRDefault="00751C39" w:rsidP="00E32C7F">
            <w:pPr>
              <w:rPr>
                <w:rFonts w:asciiTheme="majorBidi" w:hAnsiTheme="majorBidi" w:cstheme="majorBidi"/>
                <w:snapToGrid w:val="0"/>
                <w:color w:val="000000" w:themeColor="text1"/>
                <w:kern w:val="2"/>
                <w:sz w:val="16"/>
                <w:szCs w:val="16"/>
              </w:rPr>
            </w:pPr>
          </w:p>
        </w:tc>
        <w:tc>
          <w:tcPr>
            <w:tcW w:w="2700" w:type="dxa"/>
            <w:vMerge/>
            <w:tcBorders>
              <w:right w:val="single" w:sz="8" w:space="0" w:color="auto"/>
            </w:tcBorders>
          </w:tcPr>
          <w:p w14:paraId="5F9F585E" w14:textId="77777777" w:rsidR="00751C39" w:rsidRPr="006E5904" w:rsidRDefault="00751C39" w:rsidP="00E32C7F">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7F0DF8EB" w14:textId="77777777" w:rsidR="00751C39" w:rsidRPr="006E5904" w:rsidRDefault="00057A02"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Gas fuel</w:t>
            </w:r>
          </w:p>
        </w:tc>
        <w:tc>
          <w:tcPr>
            <w:tcW w:w="1160" w:type="dxa"/>
            <w:tcBorders>
              <w:right w:val="single" w:sz="8" w:space="0" w:color="auto"/>
            </w:tcBorders>
          </w:tcPr>
          <w:p w14:paraId="5613495A"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3CF1F6CF"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2996395E"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375485F4" w14:textId="77777777" w:rsidTr="00EC0D35">
        <w:trPr>
          <w:trHeight w:val="29"/>
        </w:trPr>
        <w:tc>
          <w:tcPr>
            <w:tcW w:w="1460" w:type="dxa"/>
            <w:vMerge/>
            <w:tcBorders>
              <w:left w:val="single" w:sz="8" w:space="0" w:color="auto"/>
              <w:bottom w:val="single" w:sz="8" w:space="0" w:color="auto"/>
              <w:right w:val="single" w:sz="8" w:space="0" w:color="auto"/>
            </w:tcBorders>
          </w:tcPr>
          <w:p w14:paraId="08D69716"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700" w:type="dxa"/>
            <w:vMerge/>
            <w:tcBorders>
              <w:bottom w:val="single" w:sz="8" w:space="0" w:color="auto"/>
              <w:right w:val="single" w:sz="8" w:space="0" w:color="auto"/>
            </w:tcBorders>
          </w:tcPr>
          <w:p w14:paraId="2B6EE2DD"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580207C6"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60F11D2B"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1CF8E1E0"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30" w:type="dxa"/>
          </w:tcPr>
          <w:p w14:paraId="12FE0D65"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64061B64" w14:textId="77777777" w:rsidTr="00EC0D35">
        <w:trPr>
          <w:trHeight w:val="194"/>
        </w:trPr>
        <w:tc>
          <w:tcPr>
            <w:tcW w:w="1460" w:type="dxa"/>
            <w:vMerge w:val="restart"/>
            <w:tcBorders>
              <w:left w:val="single" w:sz="8" w:space="0" w:color="auto"/>
              <w:right w:val="single" w:sz="8" w:space="0" w:color="auto"/>
            </w:tcBorders>
          </w:tcPr>
          <w:p w14:paraId="40A3A633" w14:textId="77777777" w:rsidR="00751C39" w:rsidRPr="006E5904" w:rsidRDefault="002D4949" w:rsidP="00E32C7F">
            <w:pPr>
              <w:ind w:left="12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Reacting furnace</w:t>
            </w:r>
          </w:p>
        </w:tc>
        <w:tc>
          <w:tcPr>
            <w:tcW w:w="2700" w:type="dxa"/>
            <w:vMerge w:val="restart"/>
            <w:tcBorders>
              <w:right w:val="single" w:sz="8" w:space="0" w:color="auto"/>
            </w:tcBorders>
          </w:tcPr>
          <w:p w14:paraId="612BD415" w14:textId="77777777" w:rsidR="00751C39" w:rsidRPr="006E5904" w:rsidRDefault="002D4949"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For carbon black</w:t>
            </w:r>
          </w:p>
        </w:tc>
        <w:tc>
          <w:tcPr>
            <w:tcW w:w="2400" w:type="dxa"/>
            <w:tcBorders>
              <w:right w:val="single" w:sz="8" w:space="0" w:color="auto"/>
            </w:tcBorders>
          </w:tcPr>
          <w:p w14:paraId="6974167F" w14:textId="77777777" w:rsidR="00751C39" w:rsidRPr="006E5904" w:rsidRDefault="006803F2"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Solid fuel</w:t>
            </w:r>
          </w:p>
        </w:tc>
        <w:tc>
          <w:tcPr>
            <w:tcW w:w="1160" w:type="dxa"/>
            <w:tcBorders>
              <w:right w:val="single" w:sz="8" w:space="0" w:color="auto"/>
            </w:tcBorders>
          </w:tcPr>
          <w:p w14:paraId="2590036B"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20DFEE53"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49C6A072"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768FEA47" w14:textId="77777777" w:rsidTr="00EC0D35">
        <w:trPr>
          <w:trHeight w:val="29"/>
        </w:trPr>
        <w:tc>
          <w:tcPr>
            <w:tcW w:w="1460" w:type="dxa"/>
            <w:vMerge/>
            <w:tcBorders>
              <w:left w:val="single" w:sz="8" w:space="0" w:color="auto"/>
              <w:right w:val="single" w:sz="8" w:space="0" w:color="auto"/>
            </w:tcBorders>
          </w:tcPr>
          <w:p w14:paraId="5955AD55"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700" w:type="dxa"/>
            <w:vMerge/>
            <w:tcBorders>
              <w:right w:val="single" w:sz="8" w:space="0" w:color="auto"/>
            </w:tcBorders>
          </w:tcPr>
          <w:p w14:paraId="46E78632"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3B1410B8"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0BD2338C"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1A102707"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30" w:type="dxa"/>
          </w:tcPr>
          <w:p w14:paraId="78B5EE9D"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7677A427" w14:textId="77777777" w:rsidTr="00EC0D35">
        <w:trPr>
          <w:trHeight w:val="196"/>
        </w:trPr>
        <w:tc>
          <w:tcPr>
            <w:tcW w:w="1460" w:type="dxa"/>
            <w:vMerge/>
            <w:tcBorders>
              <w:left w:val="single" w:sz="8" w:space="0" w:color="auto"/>
              <w:right w:val="single" w:sz="8" w:space="0" w:color="auto"/>
            </w:tcBorders>
          </w:tcPr>
          <w:p w14:paraId="0A1B9FB4" w14:textId="77777777" w:rsidR="00751C39" w:rsidRPr="006E5904" w:rsidRDefault="00751C39" w:rsidP="00E32C7F">
            <w:pPr>
              <w:rPr>
                <w:rFonts w:asciiTheme="majorBidi" w:hAnsiTheme="majorBidi" w:cstheme="majorBidi"/>
                <w:snapToGrid w:val="0"/>
                <w:color w:val="000000" w:themeColor="text1"/>
                <w:kern w:val="2"/>
                <w:sz w:val="17"/>
                <w:szCs w:val="17"/>
              </w:rPr>
            </w:pPr>
          </w:p>
        </w:tc>
        <w:tc>
          <w:tcPr>
            <w:tcW w:w="2700" w:type="dxa"/>
            <w:vMerge/>
            <w:tcBorders>
              <w:right w:val="single" w:sz="8" w:space="0" w:color="auto"/>
            </w:tcBorders>
          </w:tcPr>
          <w:p w14:paraId="60CA843F" w14:textId="77777777" w:rsidR="00751C39" w:rsidRPr="006E5904" w:rsidRDefault="00751C39" w:rsidP="00E32C7F">
            <w:pPr>
              <w:rPr>
                <w:rFonts w:asciiTheme="majorBidi" w:hAnsiTheme="majorBidi" w:cstheme="majorBidi"/>
                <w:snapToGrid w:val="0"/>
                <w:color w:val="000000" w:themeColor="text1"/>
                <w:kern w:val="2"/>
                <w:sz w:val="17"/>
                <w:szCs w:val="17"/>
              </w:rPr>
            </w:pPr>
          </w:p>
        </w:tc>
        <w:tc>
          <w:tcPr>
            <w:tcW w:w="2400" w:type="dxa"/>
            <w:tcBorders>
              <w:right w:val="single" w:sz="8" w:space="0" w:color="auto"/>
            </w:tcBorders>
          </w:tcPr>
          <w:p w14:paraId="54404625" w14:textId="77777777" w:rsidR="00751C39" w:rsidRPr="006E5904" w:rsidRDefault="00343323"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Liquid fuel</w:t>
            </w:r>
          </w:p>
        </w:tc>
        <w:tc>
          <w:tcPr>
            <w:tcW w:w="1160" w:type="dxa"/>
            <w:tcBorders>
              <w:right w:val="single" w:sz="8" w:space="0" w:color="auto"/>
            </w:tcBorders>
          </w:tcPr>
          <w:p w14:paraId="40CFCA70"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7E961216"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5E40C94E"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72F817C8" w14:textId="77777777" w:rsidTr="00EC0D35">
        <w:trPr>
          <w:trHeight w:val="29"/>
        </w:trPr>
        <w:tc>
          <w:tcPr>
            <w:tcW w:w="1460" w:type="dxa"/>
            <w:vMerge/>
            <w:tcBorders>
              <w:left w:val="single" w:sz="8" w:space="0" w:color="auto"/>
              <w:right w:val="single" w:sz="8" w:space="0" w:color="auto"/>
            </w:tcBorders>
          </w:tcPr>
          <w:p w14:paraId="66E15ECE"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700" w:type="dxa"/>
            <w:vMerge/>
            <w:tcBorders>
              <w:right w:val="single" w:sz="8" w:space="0" w:color="auto"/>
            </w:tcBorders>
          </w:tcPr>
          <w:p w14:paraId="6EFF01BD"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47F2A7FF"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4323B0B0"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4B3E1B9D"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30" w:type="dxa"/>
          </w:tcPr>
          <w:p w14:paraId="28B64169"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19CCD04E" w14:textId="77777777" w:rsidTr="00EC0D35">
        <w:trPr>
          <w:trHeight w:val="194"/>
        </w:trPr>
        <w:tc>
          <w:tcPr>
            <w:tcW w:w="1460" w:type="dxa"/>
            <w:vMerge/>
            <w:tcBorders>
              <w:left w:val="single" w:sz="8" w:space="0" w:color="auto"/>
              <w:right w:val="single" w:sz="8" w:space="0" w:color="auto"/>
            </w:tcBorders>
          </w:tcPr>
          <w:p w14:paraId="32B54E2A" w14:textId="77777777" w:rsidR="00751C39" w:rsidRPr="006E5904" w:rsidRDefault="00751C39" w:rsidP="00E32C7F">
            <w:pPr>
              <w:rPr>
                <w:rFonts w:asciiTheme="majorBidi" w:hAnsiTheme="majorBidi" w:cstheme="majorBidi"/>
                <w:snapToGrid w:val="0"/>
                <w:color w:val="000000" w:themeColor="text1"/>
                <w:kern w:val="2"/>
                <w:sz w:val="16"/>
                <w:szCs w:val="16"/>
              </w:rPr>
            </w:pPr>
          </w:p>
        </w:tc>
        <w:tc>
          <w:tcPr>
            <w:tcW w:w="2700" w:type="dxa"/>
            <w:vMerge/>
            <w:tcBorders>
              <w:right w:val="single" w:sz="8" w:space="0" w:color="auto"/>
            </w:tcBorders>
          </w:tcPr>
          <w:p w14:paraId="70847A7F" w14:textId="77777777" w:rsidR="00751C39" w:rsidRPr="006E5904" w:rsidRDefault="00751C39" w:rsidP="00E32C7F">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255C40CA" w14:textId="77777777" w:rsidR="00751C39" w:rsidRPr="006E5904" w:rsidRDefault="00057A02"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Gas fuel</w:t>
            </w:r>
          </w:p>
        </w:tc>
        <w:tc>
          <w:tcPr>
            <w:tcW w:w="1160" w:type="dxa"/>
            <w:tcBorders>
              <w:right w:val="single" w:sz="8" w:space="0" w:color="auto"/>
            </w:tcBorders>
          </w:tcPr>
          <w:p w14:paraId="5F2E5987"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102D6936"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3929F5F0"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10A7E79F" w14:textId="77777777" w:rsidTr="00EC0D35">
        <w:trPr>
          <w:trHeight w:val="29"/>
        </w:trPr>
        <w:tc>
          <w:tcPr>
            <w:tcW w:w="1460" w:type="dxa"/>
            <w:vMerge/>
            <w:tcBorders>
              <w:left w:val="single" w:sz="8" w:space="0" w:color="auto"/>
              <w:right w:val="single" w:sz="8" w:space="0" w:color="auto"/>
            </w:tcBorders>
          </w:tcPr>
          <w:p w14:paraId="61600B30"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700" w:type="dxa"/>
            <w:vMerge/>
            <w:tcBorders>
              <w:bottom w:val="single" w:sz="8" w:space="0" w:color="auto"/>
              <w:right w:val="single" w:sz="8" w:space="0" w:color="auto"/>
            </w:tcBorders>
          </w:tcPr>
          <w:p w14:paraId="3C9A1BE3"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7F2C9912"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6CF93DEC"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30C986A3"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30" w:type="dxa"/>
          </w:tcPr>
          <w:p w14:paraId="3E3EF774"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21E16BC3" w14:textId="77777777" w:rsidTr="00EC0D35">
        <w:trPr>
          <w:trHeight w:val="194"/>
        </w:trPr>
        <w:tc>
          <w:tcPr>
            <w:tcW w:w="1460" w:type="dxa"/>
            <w:vMerge/>
            <w:tcBorders>
              <w:left w:val="single" w:sz="8" w:space="0" w:color="auto"/>
              <w:right w:val="single" w:sz="8" w:space="0" w:color="auto"/>
            </w:tcBorders>
          </w:tcPr>
          <w:p w14:paraId="146D875F" w14:textId="77777777" w:rsidR="00751C39" w:rsidRPr="006E5904" w:rsidRDefault="00751C39" w:rsidP="00E32C7F">
            <w:pPr>
              <w:rPr>
                <w:rFonts w:asciiTheme="majorBidi" w:hAnsiTheme="majorBidi" w:cstheme="majorBidi"/>
                <w:snapToGrid w:val="0"/>
                <w:color w:val="000000" w:themeColor="text1"/>
                <w:kern w:val="2"/>
                <w:sz w:val="16"/>
                <w:szCs w:val="16"/>
              </w:rPr>
            </w:pPr>
          </w:p>
        </w:tc>
        <w:tc>
          <w:tcPr>
            <w:tcW w:w="2700" w:type="dxa"/>
            <w:vMerge w:val="restart"/>
            <w:tcBorders>
              <w:right w:val="single" w:sz="8" w:space="0" w:color="auto"/>
            </w:tcBorders>
          </w:tcPr>
          <w:p w14:paraId="48EEFB5D" w14:textId="77777777" w:rsidR="00751C39" w:rsidRPr="006E5904" w:rsidRDefault="002D4949"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For inorganic chemical industry products (other than carbon black) and foodstuffs</w:t>
            </w:r>
          </w:p>
        </w:tc>
        <w:tc>
          <w:tcPr>
            <w:tcW w:w="2400" w:type="dxa"/>
            <w:tcBorders>
              <w:right w:val="single" w:sz="8" w:space="0" w:color="auto"/>
            </w:tcBorders>
          </w:tcPr>
          <w:p w14:paraId="132DECF0" w14:textId="77777777" w:rsidR="00751C39" w:rsidRPr="006E5904" w:rsidRDefault="006803F2"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Solid fuel</w:t>
            </w:r>
          </w:p>
        </w:tc>
        <w:tc>
          <w:tcPr>
            <w:tcW w:w="1160" w:type="dxa"/>
            <w:tcBorders>
              <w:right w:val="single" w:sz="8" w:space="0" w:color="auto"/>
            </w:tcBorders>
          </w:tcPr>
          <w:p w14:paraId="63E777F8"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41F25B8E"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09AF3719"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574514FB" w14:textId="77777777" w:rsidTr="00EC0D35">
        <w:trPr>
          <w:trHeight w:val="31"/>
        </w:trPr>
        <w:tc>
          <w:tcPr>
            <w:tcW w:w="1460" w:type="dxa"/>
            <w:vMerge/>
            <w:tcBorders>
              <w:left w:val="single" w:sz="8" w:space="0" w:color="auto"/>
              <w:right w:val="single" w:sz="8" w:space="0" w:color="auto"/>
            </w:tcBorders>
          </w:tcPr>
          <w:p w14:paraId="5FEFDBB9"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700" w:type="dxa"/>
            <w:vMerge/>
            <w:tcBorders>
              <w:right w:val="single" w:sz="8" w:space="0" w:color="auto"/>
            </w:tcBorders>
          </w:tcPr>
          <w:p w14:paraId="0FCD37C7" w14:textId="77777777" w:rsidR="00751C39" w:rsidRPr="006E5904" w:rsidRDefault="00751C39" w:rsidP="00E32C7F">
            <w:pPr>
              <w:ind w:left="100"/>
              <w:rPr>
                <w:rFonts w:asciiTheme="majorBidi" w:hAnsiTheme="majorBidi" w:cstheme="majorBidi"/>
                <w:snapToGrid w:val="0"/>
                <w:color w:val="000000" w:themeColor="text1"/>
                <w:kern w:val="2"/>
                <w:sz w:val="20"/>
                <w:szCs w:val="20"/>
              </w:rPr>
            </w:pPr>
          </w:p>
        </w:tc>
        <w:tc>
          <w:tcPr>
            <w:tcW w:w="2400" w:type="dxa"/>
            <w:tcBorders>
              <w:bottom w:val="single" w:sz="8" w:space="0" w:color="auto"/>
              <w:right w:val="single" w:sz="8" w:space="0" w:color="auto"/>
            </w:tcBorders>
          </w:tcPr>
          <w:p w14:paraId="4EE19287"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3EBF1897"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441F20A3"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30" w:type="dxa"/>
          </w:tcPr>
          <w:p w14:paraId="7933E780"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0DFA9739" w14:textId="77777777" w:rsidTr="00EC0D35">
        <w:trPr>
          <w:trHeight w:val="194"/>
        </w:trPr>
        <w:tc>
          <w:tcPr>
            <w:tcW w:w="1460" w:type="dxa"/>
            <w:vMerge/>
            <w:tcBorders>
              <w:left w:val="single" w:sz="8" w:space="0" w:color="auto"/>
              <w:right w:val="single" w:sz="8" w:space="0" w:color="auto"/>
            </w:tcBorders>
          </w:tcPr>
          <w:p w14:paraId="1042C837" w14:textId="77777777" w:rsidR="00751C39" w:rsidRPr="006E5904" w:rsidRDefault="00751C39" w:rsidP="00E32C7F">
            <w:pPr>
              <w:rPr>
                <w:rFonts w:asciiTheme="majorBidi" w:hAnsiTheme="majorBidi" w:cstheme="majorBidi"/>
                <w:snapToGrid w:val="0"/>
                <w:color w:val="000000" w:themeColor="text1"/>
                <w:kern w:val="2"/>
                <w:sz w:val="16"/>
                <w:szCs w:val="16"/>
              </w:rPr>
            </w:pPr>
          </w:p>
        </w:tc>
        <w:tc>
          <w:tcPr>
            <w:tcW w:w="2700" w:type="dxa"/>
            <w:vMerge/>
            <w:tcBorders>
              <w:right w:val="single" w:sz="8" w:space="0" w:color="auto"/>
            </w:tcBorders>
          </w:tcPr>
          <w:p w14:paraId="6D079016" w14:textId="77777777" w:rsidR="00751C39" w:rsidRPr="006E5904" w:rsidRDefault="00751C39" w:rsidP="00E32C7F">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562F9F57" w14:textId="77777777" w:rsidR="00751C39" w:rsidRPr="006E5904" w:rsidRDefault="00343323"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Liquid fuel</w:t>
            </w:r>
          </w:p>
        </w:tc>
        <w:tc>
          <w:tcPr>
            <w:tcW w:w="1160" w:type="dxa"/>
            <w:tcBorders>
              <w:right w:val="single" w:sz="8" w:space="0" w:color="auto"/>
            </w:tcBorders>
          </w:tcPr>
          <w:p w14:paraId="7C00B67A"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42655969"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4523EAFC"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6D850CC7" w14:textId="77777777" w:rsidTr="00EC0D35">
        <w:trPr>
          <w:trHeight w:val="29"/>
        </w:trPr>
        <w:tc>
          <w:tcPr>
            <w:tcW w:w="1460" w:type="dxa"/>
            <w:vMerge/>
            <w:tcBorders>
              <w:left w:val="single" w:sz="8" w:space="0" w:color="auto"/>
              <w:right w:val="single" w:sz="8" w:space="0" w:color="auto"/>
            </w:tcBorders>
          </w:tcPr>
          <w:p w14:paraId="618818BB"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700" w:type="dxa"/>
            <w:vMerge/>
            <w:tcBorders>
              <w:right w:val="single" w:sz="8" w:space="0" w:color="auto"/>
            </w:tcBorders>
          </w:tcPr>
          <w:p w14:paraId="3D29B286"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03B28A70"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7375904C"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002DBADC"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30" w:type="dxa"/>
          </w:tcPr>
          <w:p w14:paraId="75663826"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1D0A0696" w14:textId="77777777" w:rsidTr="00EC0D35">
        <w:trPr>
          <w:trHeight w:val="194"/>
        </w:trPr>
        <w:tc>
          <w:tcPr>
            <w:tcW w:w="1460" w:type="dxa"/>
            <w:vMerge/>
            <w:tcBorders>
              <w:left w:val="single" w:sz="8" w:space="0" w:color="auto"/>
              <w:right w:val="single" w:sz="8" w:space="0" w:color="auto"/>
            </w:tcBorders>
          </w:tcPr>
          <w:p w14:paraId="24482A00" w14:textId="77777777" w:rsidR="00751C39" w:rsidRPr="006E5904" w:rsidRDefault="00751C39" w:rsidP="00E32C7F">
            <w:pPr>
              <w:rPr>
                <w:rFonts w:asciiTheme="majorBidi" w:hAnsiTheme="majorBidi" w:cstheme="majorBidi"/>
                <w:snapToGrid w:val="0"/>
                <w:color w:val="000000" w:themeColor="text1"/>
                <w:kern w:val="2"/>
                <w:sz w:val="16"/>
                <w:szCs w:val="16"/>
              </w:rPr>
            </w:pPr>
          </w:p>
        </w:tc>
        <w:tc>
          <w:tcPr>
            <w:tcW w:w="2700" w:type="dxa"/>
            <w:vMerge/>
            <w:tcBorders>
              <w:right w:val="single" w:sz="8" w:space="0" w:color="auto"/>
            </w:tcBorders>
          </w:tcPr>
          <w:p w14:paraId="7F8017A4" w14:textId="77777777" w:rsidR="00751C39" w:rsidRPr="006E5904" w:rsidRDefault="00751C39" w:rsidP="00E32C7F">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7017E004" w14:textId="77777777" w:rsidR="00751C39" w:rsidRPr="006E5904" w:rsidRDefault="00057A02"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Gas fuel</w:t>
            </w:r>
          </w:p>
        </w:tc>
        <w:tc>
          <w:tcPr>
            <w:tcW w:w="1160" w:type="dxa"/>
            <w:tcBorders>
              <w:right w:val="single" w:sz="8" w:space="0" w:color="auto"/>
            </w:tcBorders>
          </w:tcPr>
          <w:p w14:paraId="5EF9F9F4"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36F6F343"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3ADF2137"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2D8E593F" w14:textId="77777777" w:rsidTr="00EC0D35">
        <w:trPr>
          <w:trHeight w:val="31"/>
        </w:trPr>
        <w:tc>
          <w:tcPr>
            <w:tcW w:w="1460" w:type="dxa"/>
            <w:vMerge/>
            <w:tcBorders>
              <w:left w:val="single" w:sz="8" w:space="0" w:color="auto"/>
              <w:bottom w:val="single" w:sz="8" w:space="0" w:color="auto"/>
              <w:right w:val="single" w:sz="8" w:space="0" w:color="auto"/>
            </w:tcBorders>
          </w:tcPr>
          <w:p w14:paraId="24AB6689"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700" w:type="dxa"/>
            <w:vMerge/>
            <w:tcBorders>
              <w:bottom w:val="single" w:sz="8" w:space="0" w:color="auto"/>
              <w:right w:val="single" w:sz="8" w:space="0" w:color="auto"/>
            </w:tcBorders>
          </w:tcPr>
          <w:p w14:paraId="5E895887"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56162D2D"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2BCFF409"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63D1CB31"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30" w:type="dxa"/>
          </w:tcPr>
          <w:p w14:paraId="026D1369"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63659C" w:rsidRPr="006E5904" w14:paraId="6637DA70" w14:textId="77777777" w:rsidTr="00EC0D35">
        <w:trPr>
          <w:trHeight w:val="194"/>
        </w:trPr>
        <w:tc>
          <w:tcPr>
            <w:tcW w:w="1460" w:type="dxa"/>
            <w:vMerge w:val="restart"/>
            <w:tcBorders>
              <w:left w:val="single" w:sz="8" w:space="0" w:color="auto"/>
              <w:right w:val="single" w:sz="8" w:space="0" w:color="auto"/>
            </w:tcBorders>
          </w:tcPr>
          <w:p w14:paraId="49027EE9" w14:textId="77777777" w:rsidR="0063659C" w:rsidRPr="006E5904" w:rsidRDefault="0063659C" w:rsidP="00E32C7F">
            <w:pPr>
              <w:ind w:leftChars="37" w:left="88" w:hangingChars="4" w:hanging="7"/>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lastRenderedPageBreak/>
              <w:t>Direct heating furnace</w:t>
            </w:r>
          </w:p>
        </w:tc>
        <w:tc>
          <w:tcPr>
            <w:tcW w:w="2700" w:type="dxa"/>
            <w:vMerge w:val="restart"/>
            <w:tcBorders>
              <w:right w:val="single" w:sz="8" w:space="0" w:color="auto"/>
            </w:tcBorders>
          </w:tcPr>
          <w:p w14:paraId="7FCB83E3" w14:textId="77777777" w:rsidR="0063659C" w:rsidRPr="006E5904" w:rsidRDefault="0063659C"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For carbon black</w:t>
            </w:r>
          </w:p>
        </w:tc>
        <w:tc>
          <w:tcPr>
            <w:tcW w:w="2400" w:type="dxa"/>
            <w:tcBorders>
              <w:right w:val="single" w:sz="8" w:space="0" w:color="auto"/>
            </w:tcBorders>
          </w:tcPr>
          <w:p w14:paraId="3D8F941A" w14:textId="77777777" w:rsidR="0063659C" w:rsidRPr="006E5904" w:rsidRDefault="0063659C"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Solid fuel</w:t>
            </w:r>
          </w:p>
        </w:tc>
        <w:tc>
          <w:tcPr>
            <w:tcW w:w="1160" w:type="dxa"/>
            <w:tcBorders>
              <w:right w:val="single" w:sz="8" w:space="0" w:color="auto"/>
            </w:tcBorders>
          </w:tcPr>
          <w:p w14:paraId="48316E01" w14:textId="77777777" w:rsidR="0063659C" w:rsidRPr="006E5904" w:rsidRDefault="0063659C"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2B55FDEC" w14:textId="77777777" w:rsidR="0063659C" w:rsidRPr="006E5904" w:rsidRDefault="0063659C"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1CFB0D3F" w14:textId="77777777" w:rsidR="0063659C" w:rsidRPr="006E5904" w:rsidRDefault="0063659C" w:rsidP="00E32C7F">
            <w:pPr>
              <w:rPr>
                <w:rFonts w:asciiTheme="majorBidi" w:hAnsiTheme="majorBidi" w:cstheme="majorBidi"/>
                <w:snapToGrid w:val="0"/>
                <w:color w:val="000000" w:themeColor="text1"/>
                <w:kern w:val="2"/>
                <w:sz w:val="1"/>
                <w:szCs w:val="1"/>
              </w:rPr>
            </w:pPr>
          </w:p>
        </w:tc>
      </w:tr>
      <w:tr w:rsidR="0063659C" w:rsidRPr="006E5904" w14:paraId="5C62AD77" w14:textId="77777777" w:rsidTr="00EC0D35">
        <w:trPr>
          <w:trHeight w:val="29"/>
        </w:trPr>
        <w:tc>
          <w:tcPr>
            <w:tcW w:w="1460" w:type="dxa"/>
            <w:vMerge/>
            <w:tcBorders>
              <w:left w:val="single" w:sz="8" w:space="0" w:color="auto"/>
              <w:right w:val="single" w:sz="8" w:space="0" w:color="auto"/>
            </w:tcBorders>
          </w:tcPr>
          <w:p w14:paraId="07C3EF81" w14:textId="77777777" w:rsidR="0063659C" w:rsidRPr="006E5904" w:rsidRDefault="0063659C" w:rsidP="00E32C7F">
            <w:pPr>
              <w:rPr>
                <w:rFonts w:asciiTheme="majorBidi" w:hAnsiTheme="majorBidi" w:cstheme="majorBidi"/>
                <w:snapToGrid w:val="0"/>
                <w:color w:val="000000" w:themeColor="text1"/>
                <w:kern w:val="2"/>
                <w:sz w:val="2"/>
                <w:szCs w:val="2"/>
              </w:rPr>
            </w:pPr>
          </w:p>
        </w:tc>
        <w:tc>
          <w:tcPr>
            <w:tcW w:w="2700" w:type="dxa"/>
            <w:vMerge/>
            <w:tcBorders>
              <w:right w:val="single" w:sz="8" w:space="0" w:color="auto"/>
            </w:tcBorders>
          </w:tcPr>
          <w:p w14:paraId="02C7E229" w14:textId="77777777" w:rsidR="0063659C" w:rsidRPr="006E5904" w:rsidRDefault="0063659C" w:rsidP="00E32C7F">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493BFE82" w14:textId="77777777" w:rsidR="0063659C" w:rsidRPr="006E5904" w:rsidRDefault="0063659C" w:rsidP="00E32C7F">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1D9FA33D" w14:textId="77777777" w:rsidR="0063659C" w:rsidRPr="006E5904" w:rsidRDefault="0063659C" w:rsidP="00E32C7F">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104615C2" w14:textId="77777777" w:rsidR="0063659C" w:rsidRPr="006E5904" w:rsidRDefault="0063659C" w:rsidP="00E32C7F">
            <w:pPr>
              <w:rPr>
                <w:rFonts w:asciiTheme="majorBidi" w:hAnsiTheme="majorBidi" w:cstheme="majorBidi"/>
                <w:snapToGrid w:val="0"/>
                <w:color w:val="000000" w:themeColor="text1"/>
                <w:kern w:val="2"/>
                <w:sz w:val="2"/>
                <w:szCs w:val="2"/>
              </w:rPr>
            </w:pPr>
          </w:p>
        </w:tc>
        <w:tc>
          <w:tcPr>
            <w:tcW w:w="30" w:type="dxa"/>
          </w:tcPr>
          <w:p w14:paraId="6BBD6899" w14:textId="77777777" w:rsidR="0063659C" w:rsidRPr="006E5904" w:rsidRDefault="0063659C" w:rsidP="00E32C7F">
            <w:pPr>
              <w:rPr>
                <w:rFonts w:asciiTheme="majorBidi" w:hAnsiTheme="majorBidi" w:cstheme="majorBidi"/>
                <w:snapToGrid w:val="0"/>
                <w:color w:val="000000" w:themeColor="text1"/>
                <w:kern w:val="2"/>
                <w:sz w:val="1"/>
                <w:szCs w:val="1"/>
              </w:rPr>
            </w:pPr>
          </w:p>
        </w:tc>
      </w:tr>
      <w:tr w:rsidR="0063659C" w:rsidRPr="006E5904" w14:paraId="712273A1" w14:textId="77777777" w:rsidTr="00EC0D35">
        <w:trPr>
          <w:trHeight w:val="194"/>
        </w:trPr>
        <w:tc>
          <w:tcPr>
            <w:tcW w:w="1460" w:type="dxa"/>
            <w:vMerge/>
            <w:tcBorders>
              <w:left w:val="single" w:sz="8" w:space="0" w:color="auto"/>
              <w:right w:val="single" w:sz="8" w:space="0" w:color="auto"/>
            </w:tcBorders>
          </w:tcPr>
          <w:p w14:paraId="50A5A00C" w14:textId="77777777" w:rsidR="0063659C" w:rsidRPr="006E5904" w:rsidRDefault="0063659C" w:rsidP="00E32C7F">
            <w:pPr>
              <w:rPr>
                <w:rFonts w:asciiTheme="majorBidi" w:hAnsiTheme="majorBidi" w:cstheme="majorBidi"/>
                <w:snapToGrid w:val="0"/>
                <w:color w:val="000000" w:themeColor="text1"/>
                <w:kern w:val="2"/>
                <w:sz w:val="16"/>
                <w:szCs w:val="16"/>
              </w:rPr>
            </w:pPr>
          </w:p>
        </w:tc>
        <w:tc>
          <w:tcPr>
            <w:tcW w:w="2700" w:type="dxa"/>
            <w:vMerge/>
            <w:tcBorders>
              <w:right w:val="single" w:sz="8" w:space="0" w:color="auto"/>
            </w:tcBorders>
          </w:tcPr>
          <w:p w14:paraId="7CF9C2D3" w14:textId="77777777" w:rsidR="0063659C" w:rsidRPr="006E5904" w:rsidRDefault="0063659C" w:rsidP="00E32C7F">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14B40A06" w14:textId="77777777" w:rsidR="0063659C" w:rsidRPr="006E5904" w:rsidRDefault="0063659C"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Liquid fuel</w:t>
            </w:r>
          </w:p>
        </w:tc>
        <w:tc>
          <w:tcPr>
            <w:tcW w:w="1160" w:type="dxa"/>
            <w:tcBorders>
              <w:right w:val="single" w:sz="8" w:space="0" w:color="auto"/>
            </w:tcBorders>
          </w:tcPr>
          <w:p w14:paraId="59F134E9" w14:textId="77777777" w:rsidR="0063659C" w:rsidRPr="006E5904" w:rsidRDefault="0063659C"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1587B958" w14:textId="77777777" w:rsidR="0063659C" w:rsidRPr="006E5904" w:rsidRDefault="0063659C"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12DE31A0" w14:textId="77777777" w:rsidR="0063659C" w:rsidRPr="006E5904" w:rsidRDefault="0063659C" w:rsidP="00E32C7F">
            <w:pPr>
              <w:rPr>
                <w:rFonts w:asciiTheme="majorBidi" w:hAnsiTheme="majorBidi" w:cstheme="majorBidi"/>
                <w:snapToGrid w:val="0"/>
                <w:color w:val="000000" w:themeColor="text1"/>
                <w:kern w:val="2"/>
                <w:sz w:val="1"/>
                <w:szCs w:val="1"/>
              </w:rPr>
            </w:pPr>
          </w:p>
        </w:tc>
      </w:tr>
      <w:tr w:rsidR="0063659C" w:rsidRPr="006E5904" w14:paraId="4053F2D7" w14:textId="77777777" w:rsidTr="00EC0D35">
        <w:trPr>
          <w:trHeight w:val="29"/>
        </w:trPr>
        <w:tc>
          <w:tcPr>
            <w:tcW w:w="1460" w:type="dxa"/>
            <w:vMerge/>
            <w:tcBorders>
              <w:left w:val="single" w:sz="8" w:space="0" w:color="auto"/>
              <w:right w:val="single" w:sz="8" w:space="0" w:color="auto"/>
            </w:tcBorders>
          </w:tcPr>
          <w:p w14:paraId="51BAE3A5" w14:textId="77777777" w:rsidR="0063659C" w:rsidRPr="006E5904" w:rsidRDefault="0063659C" w:rsidP="00E32C7F">
            <w:pPr>
              <w:rPr>
                <w:rFonts w:asciiTheme="majorBidi" w:hAnsiTheme="majorBidi" w:cstheme="majorBidi"/>
                <w:snapToGrid w:val="0"/>
                <w:color w:val="000000" w:themeColor="text1"/>
                <w:kern w:val="2"/>
                <w:sz w:val="2"/>
                <w:szCs w:val="2"/>
              </w:rPr>
            </w:pPr>
          </w:p>
        </w:tc>
        <w:tc>
          <w:tcPr>
            <w:tcW w:w="2700" w:type="dxa"/>
            <w:vMerge/>
            <w:tcBorders>
              <w:right w:val="single" w:sz="8" w:space="0" w:color="auto"/>
            </w:tcBorders>
          </w:tcPr>
          <w:p w14:paraId="09BC0A09" w14:textId="77777777" w:rsidR="0063659C" w:rsidRPr="006E5904" w:rsidRDefault="0063659C" w:rsidP="00E32C7F">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0DD9ADA0" w14:textId="77777777" w:rsidR="0063659C" w:rsidRPr="006E5904" w:rsidRDefault="0063659C" w:rsidP="00E32C7F">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72E688FF" w14:textId="77777777" w:rsidR="0063659C" w:rsidRPr="006E5904" w:rsidRDefault="0063659C" w:rsidP="00E32C7F">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11228F7B" w14:textId="77777777" w:rsidR="0063659C" w:rsidRPr="006E5904" w:rsidRDefault="0063659C" w:rsidP="00E32C7F">
            <w:pPr>
              <w:rPr>
                <w:rFonts w:asciiTheme="majorBidi" w:hAnsiTheme="majorBidi" w:cstheme="majorBidi"/>
                <w:snapToGrid w:val="0"/>
                <w:color w:val="000000" w:themeColor="text1"/>
                <w:kern w:val="2"/>
                <w:sz w:val="2"/>
                <w:szCs w:val="2"/>
              </w:rPr>
            </w:pPr>
          </w:p>
        </w:tc>
        <w:tc>
          <w:tcPr>
            <w:tcW w:w="30" w:type="dxa"/>
          </w:tcPr>
          <w:p w14:paraId="75E72A70" w14:textId="77777777" w:rsidR="0063659C" w:rsidRPr="006E5904" w:rsidRDefault="0063659C" w:rsidP="00E32C7F">
            <w:pPr>
              <w:rPr>
                <w:rFonts w:asciiTheme="majorBidi" w:hAnsiTheme="majorBidi" w:cstheme="majorBidi"/>
                <w:snapToGrid w:val="0"/>
                <w:color w:val="000000" w:themeColor="text1"/>
                <w:kern w:val="2"/>
                <w:sz w:val="1"/>
                <w:szCs w:val="1"/>
              </w:rPr>
            </w:pPr>
          </w:p>
        </w:tc>
      </w:tr>
      <w:tr w:rsidR="0063659C" w:rsidRPr="006E5904" w14:paraId="6AF4C8D6" w14:textId="77777777" w:rsidTr="00EC0D35">
        <w:trPr>
          <w:trHeight w:val="196"/>
        </w:trPr>
        <w:tc>
          <w:tcPr>
            <w:tcW w:w="1460" w:type="dxa"/>
            <w:vMerge/>
            <w:tcBorders>
              <w:left w:val="single" w:sz="8" w:space="0" w:color="auto"/>
              <w:right w:val="single" w:sz="8" w:space="0" w:color="auto"/>
            </w:tcBorders>
          </w:tcPr>
          <w:p w14:paraId="6F97E829" w14:textId="77777777" w:rsidR="0063659C" w:rsidRPr="006E5904" w:rsidRDefault="0063659C" w:rsidP="00E32C7F">
            <w:pPr>
              <w:rPr>
                <w:rFonts w:asciiTheme="majorBidi" w:hAnsiTheme="majorBidi" w:cstheme="majorBidi"/>
                <w:snapToGrid w:val="0"/>
                <w:color w:val="000000" w:themeColor="text1"/>
                <w:kern w:val="2"/>
                <w:sz w:val="17"/>
                <w:szCs w:val="17"/>
              </w:rPr>
            </w:pPr>
          </w:p>
        </w:tc>
        <w:tc>
          <w:tcPr>
            <w:tcW w:w="2700" w:type="dxa"/>
            <w:vMerge/>
            <w:tcBorders>
              <w:right w:val="single" w:sz="8" w:space="0" w:color="auto"/>
            </w:tcBorders>
          </w:tcPr>
          <w:p w14:paraId="31B266BB" w14:textId="77777777" w:rsidR="0063659C" w:rsidRPr="006E5904" w:rsidRDefault="0063659C" w:rsidP="00E32C7F">
            <w:pPr>
              <w:rPr>
                <w:rFonts w:asciiTheme="majorBidi" w:hAnsiTheme="majorBidi" w:cstheme="majorBidi"/>
                <w:snapToGrid w:val="0"/>
                <w:color w:val="000000" w:themeColor="text1"/>
                <w:kern w:val="2"/>
                <w:sz w:val="17"/>
                <w:szCs w:val="17"/>
              </w:rPr>
            </w:pPr>
          </w:p>
        </w:tc>
        <w:tc>
          <w:tcPr>
            <w:tcW w:w="2400" w:type="dxa"/>
            <w:tcBorders>
              <w:right w:val="single" w:sz="8" w:space="0" w:color="auto"/>
            </w:tcBorders>
          </w:tcPr>
          <w:p w14:paraId="241BD4E6" w14:textId="77777777" w:rsidR="0063659C" w:rsidRPr="006E5904" w:rsidRDefault="0063659C"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Gas fuel</w:t>
            </w:r>
          </w:p>
        </w:tc>
        <w:tc>
          <w:tcPr>
            <w:tcW w:w="1160" w:type="dxa"/>
            <w:tcBorders>
              <w:right w:val="single" w:sz="8" w:space="0" w:color="auto"/>
            </w:tcBorders>
          </w:tcPr>
          <w:p w14:paraId="5AC34189" w14:textId="77777777" w:rsidR="0063659C" w:rsidRPr="006E5904" w:rsidRDefault="0063659C"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0FB617A3" w14:textId="77777777" w:rsidR="0063659C" w:rsidRPr="006E5904" w:rsidRDefault="0063659C"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57B58D26" w14:textId="77777777" w:rsidR="0063659C" w:rsidRPr="006E5904" w:rsidRDefault="0063659C" w:rsidP="00E32C7F">
            <w:pPr>
              <w:rPr>
                <w:rFonts w:asciiTheme="majorBidi" w:hAnsiTheme="majorBidi" w:cstheme="majorBidi"/>
                <w:snapToGrid w:val="0"/>
                <w:color w:val="000000" w:themeColor="text1"/>
                <w:kern w:val="2"/>
                <w:sz w:val="1"/>
                <w:szCs w:val="1"/>
              </w:rPr>
            </w:pPr>
          </w:p>
        </w:tc>
      </w:tr>
      <w:tr w:rsidR="0063659C" w:rsidRPr="006E5904" w14:paraId="646D9372" w14:textId="77777777" w:rsidTr="00EC0D35">
        <w:trPr>
          <w:trHeight w:val="29"/>
        </w:trPr>
        <w:tc>
          <w:tcPr>
            <w:tcW w:w="1460" w:type="dxa"/>
            <w:vMerge/>
            <w:tcBorders>
              <w:left w:val="single" w:sz="8" w:space="0" w:color="auto"/>
              <w:right w:val="single" w:sz="8" w:space="0" w:color="auto"/>
            </w:tcBorders>
          </w:tcPr>
          <w:p w14:paraId="4BC9B85F" w14:textId="77777777" w:rsidR="0063659C" w:rsidRPr="006E5904" w:rsidRDefault="0063659C" w:rsidP="00E32C7F">
            <w:pPr>
              <w:rPr>
                <w:rFonts w:asciiTheme="majorBidi" w:hAnsiTheme="majorBidi" w:cstheme="majorBidi"/>
                <w:snapToGrid w:val="0"/>
                <w:color w:val="000000" w:themeColor="text1"/>
                <w:kern w:val="2"/>
                <w:sz w:val="2"/>
                <w:szCs w:val="2"/>
              </w:rPr>
            </w:pPr>
          </w:p>
        </w:tc>
        <w:tc>
          <w:tcPr>
            <w:tcW w:w="2700" w:type="dxa"/>
            <w:vMerge/>
            <w:tcBorders>
              <w:bottom w:val="single" w:sz="8" w:space="0" w:color="auto"/>
              <w:right w:val="single" w:sz="8" w:space="0" w:color="auto"/>
            </w:tcBorders>
          </w:tcPr>
          <w:p w14:paraId="14B2ED74" w14:textId="77777777" w:rsidR="0063659C" w:rsidRPr="006E5904" w:rsidRDefault="0063659C" w:rsidP="00E32C7F">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2F4C45EC" w14:textId="77777777" w:rsidR="0063659C" w:rsidRPr="006E5904" w:rsidRDefault="0063659C" w:rsidP="00E32C7F">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1C232CDA" w14:textId="77777777" w:rsidR="0063659C" w:rsidRPr="006E5904" w:rsidRDefault="0063659C" w:rsidP="00E32C7F">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0C7C70EE" w14:textId="77777777" w:rsidR="0063659C" w:rsidRPr="006E5904" w:rsidRDefault="0063659C" w:rsidP="00E32C7F">
            <w:pPr>
              <w:rPr>
                <w:rFonts w:asciiTheme="majorBidi" w:hAnsiTheme="majorBidi" w:cstheme="majorBidi"/>
                <w:snapToGrid w:val="0"/>
                <w:color w:val="000000" w:themeColor="text1"/>
                <w:kern w:val="2"/>
                <w:sz w:val="2"/>
                <w:szCs w:val="2"/>
              </w:rPr>
            </w:pPr>
          </w:p>
        </w:tc>
        <w:tc>
          <w:tcPr>
            <w:tcW w:w="30" w:type="dxa"/>
          </w:tcPr>
          <w:p w14:paraId="1D0503C0" w14:textId="77777777" w:rsidR="0063659C" w:rsidRPr="006E5904" w:rsidRDefault="0063659C" w:rsidP="00E32C7F">
            <w:pPr>
              <w:rPr>
                <w:rFonts w:asciiTheme="majorBidi" w:hAnsiTheme="majorBidi" w:cstheme="majorBidi"/>
                <w:snapToGrid w:val="0"/>
                <w:color w:val="000000" w:themeColor="text1"/>
                <w:kern w:val="2"/>
                <w:sz w:val="1"/>
                <w:szCs w:val="1"/>
              </w:rPr>
            </w:pPr>
          </w:p>
        </w:tc>
      </w:tr>
      <w:tr w:rsidR="0063659C" w:rsidRPr="006E5904" w14:paraId="6910F3DB" w14:textId="77777777" w:rsidTr="00EC0D35">
        <w:trPr>
          <w:trHeight w:val="194"/>
        </w:trPr>
        <w:tc>
          <w:tcPr>
            <w:tcW w:w="1460" w:type="dxa"/>
            <w:vMerge/>
            <w:tcBorders>
              <w:left w:val="single" w:sz="8" w:space="0" w:color="auto"/>
              <w:right w:val="single" w:sz="8" w:space="0" w:color="auto"/>
            </w:tcBorders>
          </w:tcPr>
          <w:p w14:paraId="5ABE6D2E" w14:textId="77777777" w:rsidR="0063659C" w:rsidRPr="006E5904" w:rsidRDefault="0063659C" w:rsidP="00E32C7F">
            <w:pPr>
              <w:rPr>
                <w:rFonts w:asciiTheme="majorBidi" w:hAnsiTheme="majorBidi" w:cstheme="majorBidi"/>
                <w:snapToGrid w:val="0"/>
                <w:color w:val="000000" w:themeColor="text1"/>
                <w:kern w:val="2"/>
                <w:sz w:val="16"/>
                <w:szCs w:val="16"/>
              </w:rPr>
            </w:pPr>
          </w:p>
        </w:tc>
        <w:tc>
          <w:tcPr>
            <w:tcW w:w="2700" w:type="dxa"/>
            <w:vMerge w:val="restart"/>
            <w:tcBorders>
              <w:right w:val="single" w:sz="8" w:space="0" w:color="auto"/>
            </w:tcBorders>
          </w:tcPr>
          <w:p w14:paraId="566F65B6" w14:textId="77777777" w:rsidR="0063659C" w:rsidRPr="006E5904" w:rsidRDefault="0063659C"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For inorganic chemical industry products (other than carbon black) and foodstuffs</w:t>
            </w:r>
          </w:p>
        </w:tc>
        <w:tc>
          <w:tcPr>
            <w:tcW w:w="2400" w:type="dxa"/>
            <w:tcBorders>
              <w:right w:val="single" w:sz="8" w:space="0" w:color="auto"/>
            </w:tcBorders>
          </w:tcPr>
          <w:p w14:paraId="0A9DD575" w14:textId="77777777" w:rsidR="0063659C" w:rsidRPr="006E5904" w:rsidRDefault="0063659C"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Solid fuel</w:t>
            </w:r>
          </w:p>
        </w:tc>
        <w:tc>
          <w:tcPr>
            <w:tcW w:w="1160" w:type="dxa"/>
            <w:tcBorders>
              <w:right w:val="single" w:sz="8" w:space="0" w:color="auto"/>
            </w:tcBorders>
          </w:tcPr>
          <w:p w14:paraId="641290EA" w14:textId="77777777" w:rsidR="0063659C" w:rsidRPr="006E5904" w:rsidRDefault="0063659C"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374E4FAE" w14:textId="77777777" w:rsidR="0063659C" w:rsidRPr="006E5904" w:rsidRDefault="0063659C"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5253848D" w14:textId="77777777" w:rsidR="0063659C" w:rsidRPr="006E5904" w:rsidRDefault="0063659C" w:rsidP="00E32C7F">
            <w:pPr>
              <w:rPr>
                <w:rFonts w:asciiTheme="majorBidi" w:hAnsiTheme="majorBidi" w:cstheme="majorBidi"/>
                <w:snapToGrid w:val="0"/>
                <w:color w:val="000000" w:themeColor="text1"/>
                <w:kern w:val="2"/>
                <w:sz w:val="1"/>
                <w:szCs w:val="1"/>
              </w:rPr>
            </w:pPr>
          </w:p>
        </w:tc>
      </w:tr>
      <w:tr w:rsidR="00751C39" w:rsidRPr="006E5904" w14:paraId="0E04F4CD" w14:textId="77777777" w:rsidTr="00EC0D35">
        <w:trPr>
          <w:trHeight w:val="29"/>
        </w:trPr>
        <w:tc>
          <w:tcPr>
            <w:tcW w:w="1460" w:type="dxa"/>
            <w:vMerge/>
            <w:tcBorders>
              <w:left w:val="single" w:sz="8" w:space="0" w:color="auto"/>
              <w:right w:val="single" w:sz="8" w:space="0" w:color="auto"/>
            </w:tcBorders>
          </w:tcPr>
          <w:p w14:paraId="4A680235"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700" w:type="dxa"/>
            <w:vMerge/>
            <w:tcBorders>
              <w:right w:val="single" w:sz="8" w:space="0" w:color="auto"/>
            </w:tcBorders>
          </w:tcPr>
          <w:p w14:paraId="13298971" w14:textId="77777777" w:rsidR="00751C39" w:rsidRPr="006E5904" w:rsidRDefault="00751C39" w:rsidP="00E32C7F">
            <w:pPr>
              <w:ind w:left="100"/>
              <w:rPr>
                <w:rFonts w:asciiTheme="majorBidi" w:hAnsiTheme="majorBidi" w:cstheme="majorBidi"/>
                <w:snapToGrid w:val="0"/>
                <w:color w:val="000000" w:themeColor="text1"/>
                <w:kern w:val="2"/>
                <w:sz w:val="20"/>
                <w:szCs w:val="20"/>
              </w:rPr>
            </w:pPr>
          </w:p>
        </w:tc>
        <w:tc>
          <w:tcPr>
            <w:tcW w:w="2400" w:type="dxa"/>
            <w:tcBorders>
              <w:bottom w:val="single" w:sz="8" w:space="0" w:color="auto"/>
              <w:right w:val="single" w:sz="8" w:space="0" w:color="auto"/>
            </w:tcBorders>
          </w:tcPr>
          <w:p w14:paraId="3B8A73E4"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498CC260"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3809C0D5"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30" w:type="dxa"/>
          </w:tcPr>
          <w:p w14:paraId="69376AB1"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67A0B6F3" w14:textId="77777777" w:rsidTr="00EC0D35">
        <w:trPr>
          <w:trHeight w:val="194"/>
        </w:trPr>
        <w:tc>
          <w:tcPr>
            <w:tcW w:w="1460" w:type="dxa"/>
            <w:vMerge/>
            <w:tcBorders>
              <w:left w:val="single" w:sz="8" w:space="0" w:color="auto"/>
              <w:right w:val="single" w:sz="8" w:space="0" w:color="auto"/>
            </w:tcBorders>
          </w:tcPr>
          <w:p w14:paraId="6F30108C" w14:textId="77777777" w:rsidR="00751C39" w:rsidRPr="006E5904" w:rsidRDefault="00751C39" w:rsidP="00E32C7F">
            <w:pPr>
              <w:rPr>
                <w:rFonts w:asciiTheme="majorBidi" w:hAnsiTheme="majorBidi" w:cstheme="majorBidi"/>
                <w:snapToGrid w:val="0"/>
                <w:color w:val="000000" w:themeColor="text1"/>
                <w:kern w:val="2"/>
                <w:sz w:val="16"/>
                <w:szCs w:val="16"/>
              </w:rPr>
            </w:pPr>
          </w:p>
        </w:tc>
        <w:tc>
          <w:tcPr>
            <w:tcW w:w="2700" w:type="dxa"/>
            <w:vMerge/>
            <w:tcBorders>
              <w:right w:val="single" w:sz="8" w:space="0" w:color="auto"/>
            </w:tcBorders>
          </w:tcPr>
          <w:p w14:paraId="21F7ADEB" w14:textId="77777777" w:rsidR="00751C39" w:rsidRPr="006E5904" w:rsidRDefault="00751C39" w:rsidP="00E32C7F">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35D7C8F1" w14:textId="77777777" w:rsidR="00751C39" w:rsidRPr="006E5904" w:rsidRDefault="00343323"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Liquid fuel</w:t>
            </w:r>
          </w:p>
        </w:tc>
        <w:tc>
          <w:tcPr>
            <w:tcW w:w="1160" w:type="dxa"/>
            <w:tcBorders>
              <w:right w:val="single" w:sz="8" w:space="0" w:color="auto"/>
            </w:tcBorders>
          </w:tcPr>
          <w:p w14:paraId="3244A4B6"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0E6FA7D2"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6C85E4A0"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17C70672" w14:textId="77777777" w:rsidTr="00EC0D35">
        <w:trPr>
          <w:trHeight w:val="31"/>
        </w:trPr>
        <w:tc>
          <w:tcPr>
            <w:tcW w:w="1460" w:type="dxa"/>
            <w:vMerge/>
            <w:tcBorders>
              <w:left w:val="single" w:sz="8" w:space="0" w:color="auto"/>
              <w:right w:val="single" w:sz="8" w:space="0" w:color="auto"/>
            </w:tcBorders>
          </w:tcPr>
          <w:p w14:paraId="1B97669D"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700" w:type="dxa"/>
            <w:vMerge/>
            <w:tcBorders>
              <w:right w:val="single" w:sz="8" w:space="0" w:color="auto"/>
            </w:tcBorders>
          </w:tcPr>
          <w:p w14:paraId="1A4862D0"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66038DDE"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3166625A"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3FD7F555"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30" w:type="dxa"/>
          </w:tcPr>
          <w:p w14:paraId="5AEB812A"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3AD5484B" w14:textId="77777777" w:rsidTr="00EC0D35">
        <w:trPr>
          <w:trHeight w:val="194"/>
        </w:trPr>
        <w:tc>
          <w:tcPr>
            <w:tcW w:w="1460" w:type="dxa"/>
            <w:vMerge/>
            <w:tcBorders>
              <w:left w:val="single" w:sz="8" w:space="0" w:color="auto"/>
              <w:right w:val="single" w:sz="8" w:space="0" w:color="auto"/>
            </w:tcBorders>
          </w:tcPr>
          <w:p w14:paraId="494F0341" w14:textId="77777777" w:rsidR="00751C39" w:rsidRPr="006E5904" w:rsidRDefault="00751C39" w:rsidP="00E32C7F">
            <w:pPr>
              <w:rPr>
                <w:rFonts w:asciiTheme="majorBidi" w:hAnsiTheme="majorBidi" w:cstheme="majorBidi"/>
                <w:snapToGrid w:val="0"/>
                <w:color w:val="000000" w:themeColor="text1"/>
                <w:kern w:val="2"/>
                <w:sz w:val="16"/>
                <w:szCs w:val="16"/>
              </w:rPr>
            </w:pPr>
          </w:p>
        </w:tc>
        <w:tc>
          <w:tcPr>
            <w:tcW w:w="2700" w:type="dxa"/>
            <w:vMerge/>
            <w:tcBorders>
              <w:right w:val="single" w:sz="8" w:space="0" w:color="auto"/>
            </w:tcBorders>
          </w:tcPr>
          <w:p w14:paraId="773CA528" w14:textId="77777777" w:rsidR="00751C39" w:rsidRPr="006E5904" w:rsidRDefault="00751C39" w:rsidP="00E32C7F">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6C98F9D9" w14:textId="77777777" w:rsidR="00751C39" w:rsidRPr="006E5904" w:rsidRDefault="00057A02" w:rsidP="00E32C7F">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Gas fuel</w:t>
            </w:r>
          </w:p>
        </w:tc>
        <w:tc>
          <w:tcPr>
            <w:tcW w:w="1160" w:type="dxa"/>
            <w:tcBorders>
              <w:right w:val="single" w:sz="8" w:space="0" w:color="auto"/>
            </w:tcBorders>
          </w:tcPr>
          <w:p w14:paraId="43B5DFA9"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33522A8A" w14:textId="77777777" w:rsidR="00751C39" w:rsidRPr="006E5904" w:rsidRDefault="00751C39" w:rsidP="00E32C7F">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7236C94B" w14:textId="77777777" w:rsidR="00751C39" w:rsidRPr="006E5904" w:rsidRDefault="00751C39" w:rsidP="00E32C7F">
            <w:pPr>
              <w:rPr>
                <w:rFonts w:asciiTheme="majorBidi" w:hAnsiTheme="majorBidi" w:cstheme="majorBidi"/>
                <w:snapToGrid w:val="0"/>
                <w:color w:val="000000" w:themeColor="text1"/>
                <w:kern w:val="2"/>
                <w:sz w:val="1"/>
                <w:szCs w:val="1"/>
              </w:rPr>
            </w:pPr>
          </w:p>
        </w:tc>
      </w:tr>
      <w:tr w:rsidR="00751C39" w:rsidRPr="006E5904" w14:paraId="7B4B8DFE" w14:textId="77777777" w:rsidTr="00EC0D35">
        <w:trPr>
          <w:trHeight w:val="29"/>
        </w:trPr>
        <w:tc>
          <w:tcPr>
            <w:tcW w:w="1460" w:type="dxa"/>
            <w:vMerge/>
            <w:tcBorders>
              <w:left w:val="single" w:sz="8" w:space="0" w:color="auto"/>
              <w:bottom w:val="single" w:sz="8" w:space="0" w:color="auto"/>
              <w:right w:val="single" w:sz="8" w:space="0" w:color="auto"/>
            </w:tcBorders>
          </w:tcPr>
          <w:p w14:paraId="23433D70"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700" w:type="dxa"/>
            <w:vMerge/>
            <w:tcBorders>
              <w:bottom w:val="single" w:sz="8" w:space="0" w:color="auto"/>
              <w:right w:val="single" w:sz="8" w:space="0" w:color="auto"/>
            </w:tcBorders>
          </w:tcPr>
          <w:p w14:paraId="6598C382"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3091398E"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4E59C292"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648A278A" w14:textId="77777777" w:rsidR="00751C39" w:rsidRPr="006E5904" w:rsidRDefault="00751C39" w:rsidP="00E32C7F">
            <w:pPr>
              <w:rPr>
                <w:rFonts w:asciiTheme="majorBidi" w:hAnsiTheme="majorBidi" w:cstheme="majorBidi"/>
                <w:snapToGrid w:val="0"/>
                <w:color w:val="000000" w:themeColor="text1"/>
                <w:kern w:val="2"/>
                <w:sz w:val="2"/>
                <w:szCs w:val="2"/>
              </w:rPr>
            </w:pPr>
          </w:p>
        </w:tc>
        <w:tc>
          <w:tcPr>
            <w:tcW w:w="30" w:type="dxa"/>
          </w:tcPr>
          <w:p w14:paraId="231BC46F" w14:textId="77777777" w:rsidR="00751C39" w:rsidRPr="006E5904" w:rsidRDefault="00751C39" w:rsidP="00E32C7F">
            <w:pPr>
              <w:rPr>
                <w:rFonts w:asciiTheme="majorBidi" w:hAnsiTheme="majorBidi" w:cstheme="majorBidi"/>
                <w:snapToGrid w:val="0"/>
                <w:color w:val="000000" w:themeColor="text1"/>
                <w:kern w:val="2"/>
                <w:sz w:val="1"/>
                <w:szCs w:val="1"/>
              </w:rPr>
            </w:pPr>
          </w:p>
        </w:tc>
      </w:tr>
    </w:tbl>
    <w:p w14:paraId="1C9347E8"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593A41DB"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2AFD5FB4" w14:textId="77777777" w:rsidR="001A4DCC" w:rsidRPr="006E5904" w:rsidRDefault="00B22661" w:rsidP="00E57C1F">
      <w:pPr>
        <w:tabs>
          <w:tab w:val="left" w:pos="180"/>
        </w:tabs>
        <w:spacing w:line="211" w:lineRule="exact"/>
        <w:jc w:val="center"/>
        <w:rPr>
          <w:rFonts w:asciiTheme="majorBidi" w:hAnsiTheme="majorBidi" w:cstheme="majorBidi"/>
          <w:snapToGrid w:val="0"/>
          <w:color w:val="000000" w:themeColor="text1"/>
          <w:kern w:val="2"/>
          <w:sz w:val="20"/>
          <w:szCs w:val="20"/>
        </w:rPr>
      </w:pPr>
      <w:r w:rsidRPr="006E5904">
        <w:rPr>
          <w:rFonts w:asciiTheme="majorBidi" w:hAnsiTheme="majorBidi" w:cstheme="majorBidi"/>
          <w:snapToGrid w:val="0"/>
          <w:color w:val="000000" w:themeColor="text1"/>
          <w:kern w:val="2"/>
        </w:rPr>
        <w:br w:type="page"/>
      </w:r>
    </w:p>
    <w:p w14:paraId="554D3A81" w14:textId="77777777" w:rsidR="001A4DCC" w:rsidRPr="006E5904" w:rsidRDefault="00492EE2" w:rsidP="007C6EC3">
      <w:pPr>
        <w:spacing w:line="242" w:lineRule="exact"/>
        <w:jc w:val="center"/>
        <w:rPr>
          <w:rFonts w:asciiTheme="majorBidi" w:hAnsiTheme="majorBidi" w:cstheme="majorBidi"/>
          <w:snapToGrid w:val="0"/>
          <w:color w:val="000000" w:themeColor="text1"/>
          <w:kern w:val="2"/>
          <w:sz w:val="16"/>
          <w:szCs w:val="16"/>
        </w:rPr>
      </w:pPr>
      <w:r w:rsidRPr="006E5904">
        <w:rPr>
          <w:rFonts w:asciiTheme="majorBidi" w:eastAsia="ＭＳ ゴシック" w:hAnsiTheme="majorBidi" w:cstheme="majorBidi"/>
          <w:snapToGrid w:val="0"/>
          <w:color w:val="000000" w:themeColor="text1"/>
          <w:kern w:val="2"/>
          <w:sz w:val="18"/>
          <w:szCs w:val="18"/>
        </w:rPr>
        <w:lastRenderedPageBreak/>
        <w:t>(Reference) Chart of gas emissions to be calculated for different</w:t>
      </w:r>
      <w:r w:rsidR="00D355A5" w:rsidRPr="006E5904">
        <w:rPr>
          <w:rFonts w:asciiTheme="majorBidi" w:eastAsia="ＭＳ ゴシック" w:hAnsiTheme="majorBidi" w:cstheme="majorBidi"/>
          <w:snapToGrid w:val="0"/>
          <w:color w:val="000000" w:themeColor="text1"/>
          <w:kern w:val="2"/>
          <w:sz w:val="18"/>
          <w:szCs w:val="18"/>
        </w:rPr>
        <w:t xml:space="preserve"> types of</w:t>
      </w:r>
      <w:r w:rsidRPr="006E5904">
        <w:rPr>
          <w:rFonts w:asciiTheme="majorBidi" w:eastAsia="ＭＳ ゴシック" w:hAnsiTheme="majorBidi" w:cstheme="majorBidi"/>
          <w:snapToGrid w:val="0"/>
          <w:color w:val="000000" w:themeColor="text1"/>
          <w:kern w:val="2"/>
          <w:sz w:val="18"/>
          <w:szCs w:val="18"/>
        </w:rPr>
        <w:t xml:space="preserve"> facilities, etc. and different fuel types </w:t>
      </w:r>
      <w:r w:rsidR="00D65647" w:rsidRPr="006E5904">
        <w:rPr>
          <w:rFonts w:asciiTheme="majorBidi" w:eastAsia="Arial" w:hAnsiTheme="majorBidi" w:cstheme="majorBidi"/>
          <w:snapToGrid w:val="0"/>
          <w:color w:val="000000" w:themeColor="text1"/>
          <w:kern w:val="2"/>
          <w:sz w:val="18"/>
          <w:szCs w:val="18"/>
        </w:rPr>
        <w:t>(3/3)</w:t>
      </w:r>
    </w:p>
    <w:tbl>
      <w:tblPr>
        <w:tblW w:w="0" w:type="auto"/>
        <w:tblInd w:w="70" w:type="dxa"/>
        <w:tblLayout w:type="fixed"/>
        <w:tblCellMar>
          <w:left w:w="0" w:type="dxa"/>
          <w:right w:w="0" w:type="dxa"/>
        </w:tblCellMar>
        <w:tblLook w:val="04A0" w:firstRow="1" w:lastRow="0" w:firstColumn="1" w:lastColumn="0" w:noHBand="0" w:noVBand="1"/>
      </w:tblPr>
      <w:tblGrid>
        <w:gridCol w:w="1560"/>
        <w:gridCol w:w="2600"/>
        <w:gridCol w:w="2400"/>
        <w:gridCol w:w="1160"/>
        <w:gridCol w:w="1200"/>
        <w:gridCol w:w="30"/>
      </w:tblGrid>
      <w:tr w:rsidR="00373687" w:rsidRPr="006E5904" w14:paraId="431C8ABB" w14:textId="77777777" w:rsidTr="002F36DB">
        <w:trPr>
          <w:trHeight w:val="250"/>
        </w:trPr>
        <w:tc>
          <w:tcPr>
            <w:tcW w:w="4160" w:type="dxa"/>
            <w:gridSpan w:val="2"/>
            <w:tcBorders>
              <w:top w:val="single" w:sz="8" w:space="0" w:color="auto"/>
              <w:left w:val="single" w:sz="8" w:space="0" w:color="auto"/>
              <w:bottom w:val="single" w:sz="8" w:space="0" w:color="auto"/>
              <w:right w:val="single" w:sz="8" w:space="0" w:color="auto"/>
            </w:tcBorders>
          </w:tcPr>
          <w:p w14:paraId="0ECA56F6" w14:textId="77777777" w:rsidR="00373687" w:rsidRPr="006E5904" w:rsidRDefault="00FA0770"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Facility type</w:t>
            </w:r>
          </w:p>
        </w:tc>
        <w:tc>
          <w:tcPr>
            <w:tcW w:w="2400" w:type="dxa"/>
            <w:tcBorders>
              <w:top w:val="single" w:sz="8" w:space="0" w:color="auto"/>
              <w:bottom w:val="single" w:sz="8" w:space="0" w:color="auto"/>
              <w:right w:val="single" w:sz="8" w:space="0" w:color="auto"/>
            </w:tcBorders>
          </w:tcPr>
          <w:p w14:paraId="0376C4A8" w14:textId="77777777" w:rsidR="00373687" w:rsidRPr="006E5904" w:rsidRDefault="00FA0770"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Fuel type</w:t>
            </w:r>
          </w:p>
        </w:tc>
        <w:tc>
          <w:tcPr>
            <w:tcW w:w="1160" w:type="dxa"/>
            <w:tcBorders>
              <w:top w:val="single" w:sz="8" w:space="0" w:color="auto"/>
              <w:bottom w:val="single" w:sz="8" w:space="0" w:color="auto"/>
              <w:right w:val="single" w:sz="8" w:space="0" w:color="auto"/>
            </w:tcBorders>
          </w:tcPr>
          <w:p w14:paraId="7E6317BA" w14:textId="77777777" w:rsidR="00373687" w:rsidRPr="006E5904" w:rsidRDefault="00373687" w:rsidP="00905FD4">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18"/>
                <w:szCs w:val="18"/>
              </w:rPr>
              <w:t>CH</w:t>
            </w:r>
            <w:r w:rsidRPr="006E5904">
              <w:rPr>
                <w:rFonts w:asciiTheme="majorBidi" w:eastAsia="Century" w:hAnsiTheme="majorBidi" w:cstheme="majorBidi"/>
                <w:snapToGrid w:val="0"/>
                <w:color w:val="000000" w:themeColor="text1"/>
                <w:kern w:val="2"/>
                <w:sz w:val="12"/>
                <w:szCs w:val="12"/>
              </w:rPr>
              <w:t>4</w:t>
            </w:r>
          </w:p>
        </w:tc>
        <w:tc>
          <w:tcPr>
            <w:tcW w:w="1200" w:type="dxa"/>
            <w:tcBorders>
              <w:top w:val="single" w:sz="8" w:space="0" w:color="auto"/>
              <w:bottom w:val="single" w:sz="8" w:space="0" w:color="auto"/>
              <w:right w:val="single" w:sz="8" w:space="0" w:color="auto"/>
            </w:tcBorders>
          </w:tcPr>
          <w:p w14:paraId="3A922B57" w14:textId="77777777" w:rsidR="00373687" w:rsidRPr="006E5904" w:rsidRDefault="00373687" w:rsidP="00905FD4">
            <w:pPr>
              <w:jc w:val="center"/>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18"/>
                <w:szCs w:val="18"/>
              </w:rPr>
              <w:t>N</w:t>
            </w:r>
            <w:r w:rsidRPr="006E5904">
              <w:rPr>
                <w:rFonts w:asciiTheme="majorBidi" w:eastAsia="Century" w:hAnsiTheme="majorBidi" w:cstheme="majorBidi"/>
                <w:snapToGrid w:val="0"/>
                <w:color w:val="000000" w:themeColor="text1"/>
                <w:kern w:val="2"/>
                <w:sz w:val="12"/>
                <w:szCs w:val="12"/>
              </w:rPr>
              <w:t>2</w:t>
            </w:r>
            <w:r w:rsidRPr="006E5904">
              <w:rPr>
                <w:rFonts w:asciiTheme="majorBidi" w:eastAsia="Century" w:hAnsiTheme="majorBidi" w:cstheme="majorBidi"/>
                <w:snapToGrid w:val="0"/>
                <w:color w:val="000000" w:themeColor="text1"/>
                <w:kern w:val="2"/>
                <w:sz w:val="18"/>
                <w:szCs w:val="18"/>
              </w:rPr>
              <w:t>O</w:t>
            </w:r>
          </w:p>
        </w:tc>
        <w:tc>
          <w:tcPr>
            <w:tcW w:w="30" w:type="dxa"/>
          </w:tcPr>
          <w:p w14:paraId="14956A52" w14:textId="77777777" w:rsidR="00373687" w:rsidRPr="006E5904" w:rsidRDefault="00373687" w:rsidP="00905FD4">
            <w:pPr>
              <w:rPr>
                <w:rFonts w:asciiTheme="majorBidi" w:hAnsiTheme="majorBidi" w:cstheme="majorBidi"/>
                <w:snapToGrid w:val="0"/>
                <w:color w:val="000000" w:themeColor="text1"/>
                <w:kern w:val="2"/>
                <w:sz w:val="1"/>
                <w:szCs w:val="1"/>
              </w:rPr>
            </w:pPr>
          </w:p>
        </w:tc>
      </w:tr>
      <w:tr w:rsidR="00810B32" w:rsidRPr="006E5904" w14:paraId="08EAF35F" w14:textId="77777777" w:rsidTr="00373687">
        <w:trPr>
          <w:trHeight w:val="204"/>
        </w:trPr>
        <w:tc>
          <w:tcPr>
            <w:tcW w:w="1560" w:type="dxa"/>
            <w:vMerge w:val="restart"/>
            <w:tcBorders>
              <w:left w:val="single" w:sz="8" w:space="0" w:color="auto"/>
              <w:right w:val="single" w:sz="8" w:space="0" w:color="auto"/>
            </w:tcBorders>
          </w:tcPr>
          <w:p w14:paraId="3902F197" w14:textId="77777777" w:rsidR="00810B32" w:rsidRPr="006E5904" w:rsidRDefault="0057318F" w:rsidP="00905FD4">
            <w:pPr>
              <w:ind w:left="12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Drying furnace</w:t>
            </w:r>
          </w:p>
        </w:tc>
        <w:tc>
          <w:tcPr>
            <w:tcW w:w="2600" w:type="dxa"/>
            <w:vMerge w:val="restart"/>
            <w:tcBorders>
              <w:right w:val="single" w:sz="8" w:space="0" w:color="auto"/>
            </w:tcBorders>
          </w:tcPr>
          <w:p w14:paraId="40FAF689" w14:textId="77777777" w:rsidR="00810B32" w:rsidRPr="006E5904" w:rsidRDefault="00FA0770" w:rsidP="00905FD4">
            <w:pPr>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Cement raw material drying furnace</w:t>
            </w:r>
          </w:p>
        </w:tc>
        <w:tc>
          <w:tcPr>
            <w:tcW w:w="2400" w:type="dxa"/>
            <w:tcBorders>
              <w:right w:val="single" w:sz="8" w:space="0" w:color="auto"/>
            </w:tcBorders>
          </w:tcPr>
          <w:p w14:paraId="76D0C6F3" w14:textId="77777777" w:rsidR="00810B32" w:rsidRPr="006E5904" w:rsidRDefault="006803F2" w:rsidP="00905FD4">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Solid fuel</w:t>
            </w:r>
          </w:p>
        </w:tc>
        <w:tc>
          <w:tcPr>
            <w:tcW w:w="1160" w:type="dxa"/>
            <w:tcBorders>
              <w:right w:val="single" w:sz="8" w:space="0" w:color="auto"/>
            </w:tcBorders>
          </w:tcPr>
          <w:p w14:paraId="426D48AC"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7589B3A4"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3EBD8D85"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234E53D7" w14:textId="77777777" w:rsidTr="00373687">
        <w:trPr>
          <w:trHeight w:val="31"/>
        </w:trPr>
        <w:tc>
          <w:tcPr>
            <w:tcW w:w="1560" w:type="dxa"/>
            <w:vMerge/>
            <w:tcBorders>
              <w:left w:val="single" w:sz="8" w:space="0" w:color="auto"/>
              <w:right w:val="single" w:sz="8" w:space="0" w:color="auto"/>
            </w:tcBorders>
          </w:tcPr>
          <w:p w14:paraId="38874500"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2600" w:type="dxa"/>
            <w:vMerge/>
            <w:tcBorders>
              <w:right w:val="single" w:sz="8" w:space="0" w:color="auto"/>
            </w:tcBorders>
          </w:tcPr>
          <w:p w14:paraId="386EE166"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10C9DC13"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2B0C8C76"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1B755041"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30" w:type="dxa"/>
          </w:tcPr>
          <w:p w14:paraId="7E9488BA"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355DEB45" w14:textId="77777777" w:rsidTr="00373687">
        <w:trPr>
          <w:trHeight w:val="194"/>
        </w:trPr>
        <w:tc>
          <w:tcPr>
            <w:tcW w:w="1560" w:type="dxa"/>
            <w:vMerge/>
            <w:tcBorders>
              <w:left w:val="single" w:sz="8" w:space="0" w:color="auto"/>
              <w:right w:val="single" w:sz="8" w:space="0" w:color="auto"/>
            </w:tcBorders>
          </w:tcPr>
          <w:p w14:paraId="0EF313C9" w14:textId="77777777" w:rsidR="00810B32" w:rsidRPr="006E5904" w:rsidRDefault="00810B32" w:rsidP="00905FD4">
            <w:pPr>
              <w:rPr>
                <w:rFonts w:asciiTheme="majorBidi" w:hAnsiTheme="majorBidi" w:cstheme="majorBidi"/>
                <w:snapToGrid w:val="0"/>
                <w:color w:val="000000" w:themeColor="text1"/>
                <w:kern w:val="2"/>
                <w:sz w:val="16"/>
                <w:szCs w:val="16"/>
              </w:rPr>
            </w:pPr>
          </w:p>
        </w:tc>
        <w:tc>
          <w:tcPr>
            <w:tcW w:w="2600" w:type="dxa"/>
            <w:vMerge/>
            <w:tcBorders>
              <w:right w:val="single" w:sz="8" w:space="0" w:color="auto"/>
            </w:tcBorders>
          </w:tcPr>
          <w:p w14:paraId="1E4AADBC" w14:textId="77777777" w:rsidR="00810B32" w:rsidRPr="006E5904" w:rsidRDefault="00810B32" w:rsidP="00905FD4">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31F7C31D" w14:textId="77777777" w:rsidR="00810B32" w:rsidRPr="006E5904" w:rsidRDefault="00343323" w:rsidP="00905FD4">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Liquid fuel</w:t>
            </w:r>
          </w:p>
        </w:tc>
        <w:tc>
          <w:tcPr>
            <w:tcW w:w="1160" w:type="dxa"/>
            <w:tcBorders>
              <w:right w:val="single" w:sz="8" w:space="0" w:color="auto"/>
            </w:tcBorders>
          </w:tcPr>
          <w:p w14:paraId="090503C2"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206DE340"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32B3C373"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04C2C138" w14:textId="77777777" w:rsidTr="00373687">
        <w:trPr>
          <w:trHeight w:val="29"/>
        </w:trPr>
        <w:tc>
          <w:tcPr>
            <w:tcW w:w="1560" w:type="dxa"/>
            <w:vMerge/>
            <w:tcBorders>
              <w:left w:val="single" w:sz="8" w:space="0" w:color="auto"/>
              <w:right w:val="single" w:sz="8" w:space="0" w:color="auto"/>
            </w:tcBorders>
          </w:tcPr>
          <w:p w14:paraId="6F177D65"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2600" w:type="dxa"/>
            <w:vMerge/>
            <w:tcBorders>
              <w:right w:val="single" w:sz="8" w:space="0" w:color="auto"/>
            </w:tcBorders>
          </w:tcPr>
          <w:p w14:paraId="733288E5"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74BAA71C"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37A9C8FF"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0790A0CD"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30" w:type="dxa"/>
          </w:tcPr>
          <w:p w14:paraId="52759ADC"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7CBE7203" w14:textId="77777777" w:rsidTr="00373687">
        <w:trPr>
          <w:trHeight w:val="194"/>
        </w:trPr>
        <w:tc>
          <w:tcPr>
            <w:tcW w:w="1560" w:type="dxa"/>
            <w:vMerge/>
            <w:tcBorders>
              <w:left w:val="single" w:sz="8" w:space="0" w:color="auto"/>
              <w:right w:val="single" w:sz="8" w:space="0" w:color="auto"/>
            </w:tcBorders>
          </w:tcPr>
          <w:p w14:paraId="3E7B25E9" w14:textId="77777777" w:rsidR="00810B32" w:rsidRPr="006E5904" w:rsidRDefault="00810B32" w:rsidP="00905FD4">
            <w:pPr>
              <w:rPr>
                <w:rFonts w:asciiTheme="majorBidi" w:hAnsiTheme="majorBidi" w:cstheme="majorBidi"/>
                <w:snapToGrid w:val="0"/>
                <w:color w:val="000000" w:themeColor="text1"/>
                <w:kern w:val="2"/>
                <w:sz w:val="16"/>
                <w:szCs w:val="16"/>
              </w:rPr>
            </w:pPr>
          </w:p>
        </w:tc>
        <w:tc>
          <w:tcPr>
            <w:tcW w:w="2600" w:type="dxa"/>
            <w:vMerge/>
            <w:tcBorders>
              <w:right w:val="single" w:sz="8" w:space="0" w:color="auto"/>
            </w:tcBorders>
          </w:tcPr>
          <w:p w14:paraId="156A27B3" w14:textId="77777777" w:rsidR="00810B32" w:rsidRPr="006E5904" w:rsidRDefault="00810B32" w:rsidP="00905FD4">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2481BF84" w14:textId="77777777" w:rsidR="00810B32" w:rsidRPr="006E5904" w:rsidRDefault="00057A02" w:rsidP="00905FD4">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Gas fuel</w:t>
            </w:r>
          </w:p>
        </w:tc>
        <w:tc>
          <w:tcPr>
            <w:tcW w:w="1160" w:type="dxa"/>
            <w:tcBorders>
              <w:right w:val="single" w:sz="8" w:space="0" w:color="auto"/>
            </w:tcBorders>
          </w:tcPr>
          <w:p w14:paraId="209CFB5A"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416381B7"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2174110A"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3B3F673B" w14:textId="77777777" w:rsidTr="00373687">
        <w:trPr>
          <w:trHeight w:val="29"/>
        </w:trPr>
        <w:tc>
          <w:tcPr>
            <w:tcW w:w="1560" w:type="dxa"/>
            <w:vMerge/>
            <w:tcBorders>
              <w:left w:val="single" w:sz="8" w:space="0" w:color="auto"/>
              <w:right w:val="single" w:sz="8" w:space="0" w:color="auto"/>
            </w:tcBorders>
          </w:tcPr>
          <w:p w14:paraId="3128E4F0"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2600" w:type="dxa"/>
            <w:vMerge/>
            <w:tcBorders>
              <w:bottom w:val="single" w:sz="8" w:space="0" w:color="auto"/>
              <w:right w:val="single" w:sz="8" w:space="0" w:color="auto"/>
            </w:tcBorders>
          </w:tcPr>
          <w:p w14:paraId="08E38ACE"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1C50BC7B"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605B84A3"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31FC45C5"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30" w:type="dxa"/>
          </w:tcPr>
          <w:p w14:paraId="360D6744"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56AB2ADE" w14:textId="77777777" w:rsidTr="00373687">
        <w:trPr>
          <w:trHeight w:val="196"/>
        </w:trPr>
        <w:tc>
          <w:tcPr>
            <w:tcW w:w="1560" w:type="dxa"/>
            <w:vMerge/>
            <w:tcBorders>
              <w:left w:val="single" w:sz="8" w:space="0" w:color="auto"/>
              <w:right w:val="single" w:sz="8" w:space="0" w:color="auto"/>
            </w:tcBorders>
          </w:tcPr>
          <w:p w14:paraId="0A681FDF" w14:textId="77777777" w:rsidR="00810B32" w:rsidRPr="006E5904" w:rsidRDefault="00810B32" w:rsidP="00905FD4">
            <w:pPr>
              <w:rPr>
                <w:rFonts w:asciiTheme="majorBidi" w:hAnsiTheme="majorBidi" w:cstheme="majorBidi"/>
                <w:snapToGrid w:val="0"/>
                <w:color w:val="000000" w:themeColor="text1"/>
                <w:kern w:val="2"/>
                <w:sz w:val="17"/>
                <w:szCs w:val="17"/>
              </w:rPr>
            </w:pPr>
          </w:p>
        </w:tc>
        <w:tc>
          <w:tcPr>
            <w:tcW w:w="2600" w:type="dxa"/>
            <w:vMerge w:val="restart"/>
            <w:tcBorders>
              <w:right w:val="single" w:sz="8" w:space="0" w:color="auto"/>
            </w:tcBorders>
          </w:tcPr>
          <w:p w14:paraId="579B74E5" w14:textId="77777777" w:rsidR="00810B32" w:rsidRPr="006E5904" w:rsidRDefault="00777F25" w:rsidP="00905FD4">
            <w:pPr>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Brick raw material drying furnace</w:t>
            </w:r>
          </w:p>
        </w:tc>
        <w:tc>
          <w:tcPr>
            <w:tcW w:w="2400" w:type="dxa"/>
            <w:tcBorders>
              <w:right w:val="single" w:sz="8" w:space="0" w:color="auto"/>
            </w:tcBorders>
          </w:tcPr>
          <w:p w14:paraId="01E04897" w14:textId="77777777" w:rsidR="00810B32" w:rsidRPr="006E5904" w:rsidRDefault="006803F2" w:rsidP="00905FD4">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Solid fuel</w:t>
            </w:r>
          </w:p>
        </w:tc>
        <w:tc>
          <w:tcPr>
            <w:tcW w:w="1160" w:type="dxa"/>
            <w:tcBorders>
              <w:right w:val="single" w:sz="8" w:space="0" w:color="auto"/>
            </w:tcBorders>
          </w:tcPr>
          <w:p w14:paraId="144D82B4"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7C9BEF8F"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05422C53"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600F7E64" w14:textId="77777777" w:rsidTr="00373687">
        <w:trPr>
          <w:trHeight w:val="29"/>
        </w:trPr>
        <w:tc>
          <w:tcPr>
            <w:tcW w:w="1560" w:type="dxa"/>
            <w:vMerge/>
            <w:tcBorders>
              <w:left w:val="single" w:sz="8" w:space="0" w:color="auto"/>
              <w:right w:val="single" w:sz="8" w:space="0" w:color="auto"/>
            </w:tcBorders>
          </w:tcPr>
          <w:p w14:paraId="7F9861C2"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2600" w:type="dxa"/>
            <w:vMerge/>
            <w:tcBorders>
              <w:right w:val="single" w:sz="8" w:space="0" w:color="auto"/>
            </w:tcBorders>
          </w:tcPr>
          <w:p w14:paraId="13EB4AE3"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44A4A03C"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7AA3F95B"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7FA216E9"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30" w:type="dxa"/>
          </w:tcPr>
          <w:p w14:paraId="0855D66B"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4B6387B3" w14:textId="77777777" w:rsidTr="00373687">
        <w:trPr>
          <w:trHeight w:val="194"/>
        </w:trPr>
        <w:tc>
          <w:tcPr>
            <w:tcW w:w="1560" w:type="dxa"/>
            <w:vMerge/>
            <w:tcBorders>
              <w:left w:val="single" w:sz="8" w:space="0" w:color="auto"/>
              <w:right w:val="single" w:sz="8" w:space="0" w:color="auto"/>
            </w:tcBorders>
          </w:tcPr>
          <w:p w14:paraId="4D70B305" w14:textId="77777777" w:rsidR="00810B32" w:rsidRPr="006E5904" w:rsidRDefault="00810B32" w:rsidP="00905FD4">
            <w:pPr>
              <w:rPr>
                <w:rFonts w:asciiTheme="majorBidi" w:hAnsiTheme="majorBidi" w:cstheme="majorBidi"/>
                <w:snapToGrid w:val="0"/>
                <w:color w:val="000000" w:themeColor="text1"/>
                <w:kern w:val="2"/>
                <w:sz w:val="16"/>
                <w:szCs w:val="16"/>
              </w:rPr>
            </w:pPr>
          </w:p>
        </w:tc>
        <w:tc>
          <w:tcPr>
            <w:tcW w:w="2600" w:type="dxa"/>
            <w:vMerge/>
            <w:tcBorders>
              <w:right w:val="single" w:sz="8" w:space="0" w:color="auto"/>
            </w:tcBorders>
          </w:tcPr>
          <w:p w14:paraId="7790A7D8" w14:textId="77777777" w:rsidR="00810B32" w:rsidRPr="006E5904" w:rsidRDefault="00810B32" w:rsidP="00905FD4">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0384124B" w14:textId="77777777" w:rsidR="00810B32" w:rsidRPr="006E5904" w:rsidRDefault="00343323" w:rsidP="00905FD4">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Liquid fuel</w:t>
            </w:r>
          </w:p>
        </w:tc>
        <w:tc>
          <w:tcPr>
            <w:tcW w:w="1160" w:type="dxa"/>
            <w:tcBorders>
              <w:right w:val="single" w:sz="8" w:space="0" w:color="auto"/>
            </w:tcBorders>
          </w:tcPr>
          <w:p w14:paraId="7CBE6E6E"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309F7217"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6FE8A735"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7C17829C" w14:textId="77777777" w:rsidTr="00373687">
        <w:trPr>
          <w:trHeight w:val="29"/>
        </w:trPr>
        <w:tc>
          <w:tcPr>
            <w:tcW w:w="1560" w:type="dxa"/>
            <w:vMerge/>
            <w:tcBorders>
              <w:left w:val="single" w:sz="8" w:space="0" w:color="auto"/>
              <w:right w:val="single" w:sz="8" w:space="0" w:color="auto"/>
            </w:tcBorders>
          </w:tcPr>
          <w:p w14:paraId="4459CA26"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2600" w:type="dxa"/>
            <w:vMerge/>
            <w:tcBorders>
              <w:right w:val="single" w:sz="8" w:space="0" w:color="auto"/>
            </w:tcBorders>
          </w:tcPr>
          <w:p w14:paraId="43ACF1C4"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5CC3BD80"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5C49B469"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129B02FA"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30" w:type="dxa"/>
          </w:tcPr>
          <w:p w14:paraId="5FCDFAB3"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6E13DDC5" w14:textId="77777777" w:rsidTr="00373687">
        <w:trPr>
          <w:trHeight w:val="194"/>
        </w:trPr>
        <w:tc>
          <w:tcPr>
            <w:tcW w:w="1560" w:type="dxa"/>
            <w:vMerge/>
            <w:tcBorders>
              <w:left w:val="single" w:sz="8" w:space="0" w:color="auto"/>
              <w:right w:val="single" w:sz="8" w:space="0" w:color="auto"/>
            </w:tcBorders>
          </w:tcPr>
          <w:p w14:paraId="2CFA95DB" w14:textId="77777777" w:rsidR="00810B32" w:rsidRPr="006E5904" w:rsidRDefault="00810B32" w:rsidP="00905FD4">
            <w:pPr>
              <w:rPr>
                <w:rFonts w:asciiTheme="majorBidi" w:hAnsiTheme="majorBidi" w:cstheme="majorBidi"/>
                <w:snapToGrid w:val="0"/>
                <w:color w:val="000000" w:themeColor="text1"/>
                <w:kern w:val="2"/>
                <w:sz w:val="16"/>
                <w:szCs w:val="16"/>
              </w:rPr>
            </w:pPr>
          </w:p>
        </w:tc>
        <w:tc>
          <w:tcPr>
            <w:tcW w:w="2600" w:type="dxa"/>
            <w:vMerge/>
            <w:tcBorders>
              <w:right w:val="single" w:sz="8" w:space="0" w:color="auto"/>
            </w:tcBorders>
          </w:tcPr>
          <w:p w14:paraId="2453BDB7" w14:textId="77777777" w:rsidR="00810B32" w:rsidRPr="006E5904" w:rsidRDefault="00810B32" w:rsidP="00905FD4">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3BA1D013" w14:textId="77777777" w:rsidR="00810B32" w:rsidRPr="006E5904" w:rsidRDefault="00057A02" w:rsidP="00905FD4">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Gas fuel</w:t>
            </w:r>
          </w:p>
        </w:tc>
        <w:tc>
          <w:tcPr>
            <w:tcW w:w="1160" w:type="dxa"/>
            <w:tcBorders>
              <w:right w:val="single" w:sz="8" w:space="0" w:color="auto"/>
            </w:tcBorders>
          </w:tcPr>
          <w:p w14:paraId="49B84464"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3D2481DA"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3C9653A6"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1A36AD8D" w14:textId="77777777" w:rsidTr="00373687">
        <w:trPr>
          <w:trHeight w:val="31"/>
        </w:trPr>
        <w:tc>
          <w:tcPr>
            <w:tcW w:w="1560" w:type="dxa"/>
            <w:vMerge/>
            <w:tcBorders>
              <w:left w:val="single" w:sz="8" w:space="0" w:color="auto"/>
              <w:right w:val="single" w:sz="8" w:space="0" w:color="auto"/>
            </w:tcBorders>
          </w:tcPr>
          <w:p w14:paraId="0B2FBFF0"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2600" w:type="dxa"/>
            <w:vMerge/>
            <w:tcBorders>
              <w:bottom w:val="single" w:sz="8" w:space="0" w:color="auto"/>
              <w:right w:val="single" w:sz="8" w:space="0" w:color="auto"/>
            </w:tcBorders>
          </w:tcPr>
          <w:p w14:paraId="41E306EB"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3D8D5012"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71458F30"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14931DAD"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30" w:type="dxa"/>
          </w:tcPr>
          <w:p w14:paraId="6AE6256D"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49CE9C72" w14:textId="77777777" w:rsidTr="00373687">
        <w:trPr>
          <w:trHeight w:val="194"/>
        </w:trPr>
        <w:tc>
          <w:tcPr>
            <w:tcW w:w="1560" w:type="dxa"/>
            <w:vMerge/>
            <w:tcBorders>
              <w:left w:val="single" w:sz="8" w:space="0" w:color="auto"/>
              <w:right w:val="single" w:sz="8" w:space="0" w:color="auto"/>
            </w:tcBorders>
          </w:tcPr>
          <w:p w14:paraId="3EACC3E1" w14:textId="77777777" w:rsidR="00810B32" w:rsidRPr="006E5904" w:rsidRDefault="00810B32" w:rsidP="00905FD4">
            <w:pPr>
              <w:rPr>
                <w:rFonts w:asciiTheme="majorBidi" w:hAnsiTheme="majorBidi" w:cstheme="majorBidi"/>
                <w:snapToGrid w:val="0"/>
                <w:color w:val="000000" w:themeColor="text1"/>
                <w:kern w:val="2"/>
                <w:sz w:val="16"/>
                <w:szCs w:val="16"/>
              </w:rPr>
            </w:pPr>
          </w:p>
        </w:tc>
        <w:tc>
          <w:tcPr>
            <w:tcW w:w="2600" w:type="dxa"/>
            <w:vMerge w:val="restart"/>
            <w:tcBorders>
              <w:right w:val="single" w:sz="8" w:space="0" w:color="auto"/>
            </w:tcBorders>
          </w:tcPr>
          <w:p w14:paraId="04E3576C" w14:textId="77777777" w:rsidR="00810B32" w:rsidRPr="006E5904" w:rsidRDefault="0057318F" w:rsidP="00905FD4">
            <w:pPr>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Aggregate drying furnace</w:t>
            </w:r>
          </w:p>
        </w:tc>
        <w:tc>
          <w:tcPr>
            <w:tcW w:w="2400" w:type="dxa"/>
            <w:tcBorders>
              <w:right w:val="single" w:sz="8" w:space="0" w:color="auto"/>
            </w:tcBorders>
          </w:tcPr>
          <w:p w14:paraId="209D850E" w14:textId="77777777" w:rsidR="00810B32" w:rsidRPr="006E5904" w:rsidRDefault="006803F2" w:rsidP="00905FD4">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Solid fuel</w:t>
            </w:r>
          </w:p>
        </w:tc>
        <w:tc>
          <w:tcPr>
            <w:tcW w:w="1160" w:type="dxa"/>
            <w:tcBorders>
              <w:right w:val="single" w:sz="8" w:space="0" w:color="auto"/>
            </w:tcBorders>
          </w:tcPr>
          <w:p w14:paraId="5606341D"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470A280F"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6BAF9406"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032981E8" w14:textId="77777777" w:rsidTr="00373687">
        <w:trPr>
          <w:trHeight w:val="29"/>
        </w:trPr>
        <w:tc>
          <w:tcPr>
            <w:tcW w:w="1560" w:type="dxa"/>
            <w:vMerge/>
            <w:tcBorders>
              <w:left w:val="single" w:sz="8" w:space="0" w:color="auto"/>
              <w:right w:val="single" w:sz="8" w:space="0" w:color="auto"/>
            </w:tcBorders>
          </w:tcPr>
          <w:p w14:paraId="16549B68"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2600" w:type="dxa"/>
            <w:vMerge/>
            <w:tcBorders>
              <w:right w:val="single" w:sz="8" w:space="0" w:color="auto"/>
            </w:tcBorders>
          </w:tcPr>
          <w:p w14:paraId="46DA9E07"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4BED43B1"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684AAC46"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13BFE481"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30" w:type="dxa"/>
          </w:tcPr>
          <w:p w14:paraId="43ADF1FE"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474C70FE" w14:textId="77777777" w:rsidTr="00373687">
        <w:trPr>
          <w:trHeight w:val="194"/>
        </w:trPr>
        <w:tc>
          <w:tcPr>
            <w:tcW w:w="1560" w:type="dxa"/>
            <w:vMerge/>
            <w:tcBorders>
              <w:left w:val="single" w:sz="8" w:space="0" w:color="auto"/>
              <w:right w:val="single" w:sz="8" w:space="0" w:color="auto"/>
            </w:tcBorders>
          </w:tcPr>
          <w:p w14:paraId="6A695295" w14:textId="77777777" w:rsidR="00810B32" w:rsidRPr="006E5904" w:rsidRDefault="00810B32" w:rsidP="00905FD4">
            <w:pPr>
              <w:rPr>
                <w:rFonts w:asciiTheme="majorBidi" w:hAnsiTheme="majorBidi" w:cstheme="majorBidi"/>
                <w:snapToGrid w:val="0"/>
                <w:color w:val="000000" w:themeColor="text1"/>
                <w:kern w:val="2"/>
                <w:sz w:val="16"/>
                <w:szCs w:val="16"/>
              </w:rPr>
            </w:pPr>
          </w:p>
        </w:tc>
        <w:tc>
          <w:tcPr>
            <w:tcW w:w="2600" w:type="dxa"/>
            <w:vMerge/>
            <w:tcBorders>
              <w:right w:val="single" w:sz="8" w:space="0" w:color="auto"/>
            </w:tcBorders>
          </w:tcPr>
          <w:p w14:paraId="65920BE6" w14:textId="77777777" w:rsidR="00810B32" w:rsidRPr="006E5904" w:rsidRDefault="00810B32" w:rsidP="00905FD4">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2EDF6B5F" w14:textId="77777777" w:rsidR="00810B32" w:rsidRPr="006E5904" w:rsidRDefault="00343323" w:rsidP="00905FD4">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Liquid fuel</w:t>
            </w:r>
          </w:p>
        </w:tc>
        <w:tc>
          <w:tcPr>
            <w:tcW w:w="1160" w:type="dxa"/>
            <w:tcBorders>
              <w:right w:val="single" w:sz="8" w:space="0" w:color="auto"/>
            </w:tcBorders>
          </w:tcPr>
          <w:p w14:paraId="4C26D5CE"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08E525D1"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59E87E91"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1F80FB2B" w14:textId="77777777" w:rsidTr="00373687">
        <w:trPr>
          <w:trHeight w:val="31"/>
        </w:trPr>
        <w:tc>
          <w:tcPr>
            <w:tcW w:w="1560" w:type="dxa"/>
            <w:vMerge/>
            <w:tcBorders>
              <w:left w:val="single" w:sz="8" w:space="0" w:color="auto"/>
              <w:right w:val="single" w:sz="8" w:space="0" w:color="auto"/>
            </w:tcBorders>
          </w:tcPr>
          <w:p w14:paraId="5A97A4D3"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2600" w:type="dxa"/>
            <w:vMerge/>
            <w:tcBorders>
              <w:right w:val="single" w:sz="8" w:space="0" w:color="auto"/>
            </w:tcBorders>
          </w:tcPr>
          <w:p w14:paraId="069B29B8"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099C1D03"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4511B32A"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53131924"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30" w:type="dxa"/>
          </w:tcPr>
          <w:p w14:paraId="1EB84D7A"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3943A0C1" w14:textId="77777777" w:rsidTr="00373687">
        <w:trPr>
          <w:trHeight w:val="194"/>
        </w:trPr>
        <w:tc>
          <w:tcPr>
            <w:tcW w:w="1560" w:type="dxa"/>
            <w:vMerge/>
            <w:tcBorders>
              <w:left w:val="single" w:sz="8" w:space="0" w:color="auto"/>
              <w:right w:val="single" w:sz="8" w:space="0" w:color="auto"/>
            </w:tcBorders>
          </w:tcPr>
          <w:p w14:paraId="32305CCA" w14:textId="77777777" w:rsidR="00810B32" w:rsidRPr="006E5904" w:rsidRDefault="00810B32" w:rsidP="00905FD4">
            <w:pPr>
              <w:rPr>
                <w:rFonts w:asciiTheme="majorBidi" w:hAnsiTheme="majorBidi" w:cstheme="majorBidi"/>
                <w:snapToGrid w:val="0"/>
                <w:color w:val="000000" w:themeColor="text1"/>
                <w:kern w:val="2"/>
                <w:sz w:val="16"/>
                <w:szCs w:val="16"/>
              </w:rPr>
            </w:pPr>
          </w:p>
        </w:tc>
        <w:tc>
          <w:tcPr>
            <w:tcW w:w="2600" w:type="dxa"/>
            <w:vMerge/>
            <w:tcBorders>
              <w:right w:val="single" w:sz="8" w:space="0" w:color="auto"/>
            </w:tcBorders>
          </w:tcPr>
          <w:p w14:paraId="046485C2" w14:textId="77777777" w:rsidR="00810B32" w:rsidRPr="006E5904" w:rsidRDefault="00810B32" w:rsidP="00905FD4">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1F6C04D2" w14:textId="77777777" w:rsidR="00810B32" w:rsidRPr="006E5904" w:rsidRDefault="00057A02" w:rsidP="00905FD4">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Gas fuel</w:t>
            </w:r>
          </w:p>
        </w:tc>
        <w:tc>
          <w:tcPr>
            <w:tcW w:w="1160" w:type="dxa"/>
            <w:tcBorders>
              <w:right w:val="single" w:sz="8" w:space="0" w:color="auto"/>
            </w:tcBorders>
          </w:tcPr>
          <w:p w14:paraId="0E01BF9D"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74209CE9"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22307D4C"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52A02341" w14:textId="77777777" w:rsidTr="00373687">
        <w:trPr>
          <w:trHeight w:val="29"/>
        </w:trPr>
        <w:tc>
          <w:tcPr>
            <w:tcW w:w="1560" w:type="dxa"/>
            <w:vMerge/>
            <w:tcBorders>
              <w:left w:val="single" w:sz="8" w:space="0" w:color="auto"/>
              <w:right w:val="single" w:sz="8" w:space="0" w:color="auto"/>
            </w:tcBorders>
          </w:tcPr>
          <w:p w14:paraId="727AE546"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2600" w:type="dxa"/>
            <w:vMerge/>
            <w:tcBorders>
              <w:bottom w:val="single" w:sz="8" w:space="0" w:color="auto"/>
              <w:right w:val="single" w:sz="8" w:space="0" w:color="auto"/>
            </w:tcBorders>
          </w:tcPr>
          <w:p w14:paraId="6FBAB479"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68AA8482"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70AA677C"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5450EE57"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30" w:type="dxa"/>
          </w:tcPr>
          <w:p w14:paraId="3FD467D5"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6A606E2C" w14:textId="77777777" w:rsidTr="00373687">
        <w:trPr>
          <w:trHeight w:val="194"/>
        </w:trPr>
        <w:tc>
          <w:tcPr>
            <w:tcW w:w="1560" w:type="dxa"/>
            <w:vMerge/>
            <w:tcBorders>
              <w:left w:val="single" w:sz="8" w:space="0" w:color="auto"/>
              <w:right w:val="single" w:sz="8" w:space="0" w:color="auto"/>
            </w:tcBorders>
          </w:tcPr>
          <w:p w14:paraId="64755C63" w14:textId="77777777" w:rsidR="00810B32" w:rsidRPr="006E5904" w:rsidRDefault="00810B32" w:rsidP="00905FD4">
            <w:pPr>
              <w:rPr>
                <w:rFonts w:asciiTheme="majorBidi" w:hAnsiTheme="majorBidi" w:cstheme="majorBidi"/>
                <w:snapToGrid w:val="0"/>
                <w:color w:val="000000" w:themeColor="text1"/>
                <w:kern w:val="2"/>
                <w:sz w:val="16"/>
                <w:szCs w:val="16"/>
              </w:rPr>
            </w:pPr>
          </w:p>
        </w:tc>
        <w:tc>
          <w:tcPr>
            <w:tcW w:w="2600" w:type="dxa"/>
            <w:vMerge w:val="restart"/>
            <w:tcBorders>
              <w:right w:val="single" w:sz="8" w:space="0" w:color="auto"/>
            </w:tcBorders>
          </w:tcPr>
          <w:p w14:paraId="056631C3" w14:textId="77777777" w:rsidR="00810B32" w:rsidRPr="006E5904" w:rsidRDefault="00D66A66" w:rsidP="00905FD4">
            <w:pPr>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Mold drying furnace</w:t>
            </w:r>
          </w:p>
        </w:tc>
        <w:tc>
          <w:tcPr>
            <w:tcW w:w="2400" w:type="dxa"/>
            <w:tcBorders>
              <w:right w:val="single" w:sz="8" w:space="0" w:color="auto"/>
            </w:tcBorders>
          </w:tcPr>
          <w:p w14:paraId="3C8FB99E" w14:textId="77777777" w:rsidR="00810B32" w:rsidRPr="006E5904" w:rsidRDefault="006803F2" w:rsidP="00905FD4">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Solid fuel</w:t>
            </w:r>
          </w:p>
        </w:tc>
        <w:tc>
          <w:tcPr>
            <w:tcW w:w="1160" w:type="dxa"/>
            <w:tcBorders>
              <w:right w:val="single" w:sz="8" w:space="0" w:color="auto"/>
            </w:tcBorders>
          </w:tcPr>
          <w:p w14:paraId="70D0A994"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1006820A"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64B76311"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1DB9A14C" w14:textId="77777777" w:rsidTr="00373687">
        <w:trPr>
          <w:trHeight w:val="29"/>
        </w:trPr>
        <w:tc>
          <w:tcPr>
            <w:tcW w:w="1560" w:type="dxa"/>
            <w:vMerge/>
            <w:tcBorders>
              <w:left w:val="single" w:sz="8" w:space="0" w:color="auto"/>
              <w:right w:val="single" w:sz="8" w:space="0" w:color="auto"/>
            </w:tcBorders>
          </w:tcPr>
          <w:p w14:paraId="106F7683"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2600" w:type="dxa"/>
            <w:vMerge/>
            <w:tcBorders>
              <w:right w:val="single" w:sz="8" w:space="0" w:color="auto"/>
            </w:tcBorders>
          </w:tcPr>
          <w:p w14:paraId="1F2241FB"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0049EB1E"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2ECD8277"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1D12DB49"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30" w:type="dxa"/>
          </w:tcPr>
          <w:p w14:paraId="77734F64"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68C8F453" w14:textId="77777777" w:rsidTr="00373687">
        <w:trPr>
          <w:trHeight w:val="196"/>
        </w:trPr>
        <w:tc>
          <w:tcPr>
            <w:tcW w:w="1560" w:type="dxa"/>
            <w:vMerge/>
            <w:tcBorders>
              <w:left w:val="single" w:sz="8" w:space="0" w:color="auto"/>
              <w:right w:val="single" w:sz="8" w:space="0" w:color="auto"/>
            </w:tcBorders>
          </w:tcPr>
          <w:p w14:paraId="756D9EB9" w14:textId="77777777" w:rsidR="00810B32" w:rsidRPr="006E5904" w:rsidRDefault="00810B32" w:rsidP="00905FD4">
            <w:pPr>
              <w:rPr>
                <w:rFonts w:asciiTheme="majorBidi" w:hAnsiTheme="majorBidi" w:cstheme="majorBidi"/>
                <w:snapToGrid w:val="0"/>
                <w:color w:val="000000" w:themeColor="text1"/>
                <w:kern w:val="2"/>
                <w:sz w:val="17"/>
                <w:szCs w:val="17"/>
              </w:rPr>
            </w:pPr>
          </w:p>
        </w:tc>
        <w:tc>
          <w:tcPr>
            <w:tcW w:w="2600" w:type="dxa"/>
            <w:vMerge/>
            <w:tcBorders>
              <w:right w:val="single" w:sz="8" w:space="0" w:color="auto"/>
            </w:tcBorders>
          </w:tcPr>
          <w:p w14:paraId="096F0F4E" w14:textId="77777777" w:rsidR="00810B32" w:rsidRPr="006E5904" w:rsidRDefault="00810B32" w:rsidP="00905FD4">
            <w:pPr>
              <w:rPr>
                <w:rFonts w:asciiTheme="majorBidi" w:hAnsiTheme="majorBidi" w:cstheme="majorBidi"/>
                <w:snapToGrid w:val="0"/>
                <w:color w:val="000000" w:themeColor="text1"/>
                <w:kern w:val="2"/>
                <w:sz w:val="17"/>
                <w:szCs w:val="17"/>
              </w:rPr>
            </w:pPr>
          </w:p>
        </w:tc>
        <w:tc>
          <w:tcPr>
            <w:tcW w:w="2400" w:type="dxa"/>
            <w:tcBorders>
              <w:right w:val="single" w:sz="8" w:space="0" w:color="auto"/>
            </w:tcBorders>
          </w:tcPr>
          <w:p w14:paraId="04AACCA0" w14:textId="77777777" w:rsidR="00810B32" w:rsidRPr="006E5904" w:rsidRDefault="00343323" w:rsidP="00905FD4">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Liquid fuel</w:t>
            </w:r>
          </w:p>
        </w:tc>
        <w:tc>
          <w:tcPr>
            <w:tcW w:w="1160" w:type="dxa"/>
            <w:tcBorders>
              <w:right w:val="single" w:sz="8" w:space="0" w:color="auto"/>
            </w:tcBorders>
          </w:tcPr>
          <w:p w14:paraId="2778CCD3"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6056850E"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723B5215"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07EEE33A" w14:textId="77777777" w:rsidTr="00373687">
        <w:trPr>
          <w:trHeight w:val="29"/>
        </w:trPr>
        <w:tc>
          <w:tcPr>
            <w:tcW w:w="1560" w:type="dxa"/>
            <w:vMerge/>
            <w:tcBorders>
              <w:left w:val="single" w:sz="8" w:space="0" w:color="auto"/>
              <w:right w:val="single" w:sz="8" w:space="0" w:color="auto"/>
            </w:tcBorders>
          </w:tcPr>
          <w:p w14:paraId="0052085F"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2600" w:type="dxa"/>
            <w:vMerge/>
            <w:tcBorders>
              <w:right w:val="single" w:sz="8" w:space="0" w:color="auto"/>
            </w:tcBorders>
          </w:tcPr>
          <w:p w14:paraId="6617CD6C"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3A3088D2"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72FDA751"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0808D620"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30" w:type="dxa"/>
          </w:tcPr>
          <w:p w14:paraId="560B3B4D"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21FE96A1" w14:textId="77777777" w:rsidTr="00373687">
        <w:trPr>
          <w:trHeight w:val="194"/>
        </w:trPr>
        <w:tc>
          <w:tcPr>
            <w:tcW w:w="1560" w:type="dxa"/>
            <w:vMerge/>
            <w:tcBorders>
              <w:left w:val="single" w:sz="8" w:space="0" w:color="auto"/>
              <w:right w:val="single" w:sz="8" w:space="0" w:color="auto"/>
            </w:tcBorders>
          </w:tcPr>
          <w:p w14:paraId="728FCAE9" w14:textId="77777777" w:rsidR="00810B32" w:rsidRPr="006E5904" w:rsidRDefault="00810B32" w:rsidP="00905FD4">
            <w:pPr>
              <w:rPr>
                <w:rFonts w:asciiTheme="majorBidi" w:hAnsiTheme="majorBidi" w:cstheme="majorBidi"/>
                <w:snapToGrid w:val="0"/>
                <w:color w:val="000000" w:themeColor="text1"/>
                <w:kern w:val="2"/>
                <w:sz w:val="16"/>
                <w:szCs w:val="16"/>
              </w:rPr>
            </w:pPr>
          </w:p>
        </w:tc>
        <w:tc>
          <w:tcPr>
            <w:tcW w:w="2600" w:type="dxa"/>
            <w:vMerge/>
            <w:tcBorders>
              <w:right w:val="single" w:sz="8" w:space="0" w:color="auto"/>
            </w:tcBorders>
          </w:tcPr>
          <w:p w14:paraId="1168383F" w14:textId="77777777" w:rsidR="00810B32" w:rsidRPr="006E5904" w:rsidRDefault="00810B32" w:rsidP="00905FD4">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66427611" w14:textId="77777777" w:rsidR="00810B32" w:rsidRPr="006E5904" w:rsidRDefault="00057A02" w:rsidP="00905FD4">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Gas fuel</w:t>
            </w:r>
          </w:p>
        </w:tc>
        <w:tc>
          <w:tcPr>
            <w:tcW w:w="1160" w:type="dxa"/>
            <w:tcBorders>
              <w:right w:val="single" w:sz="8" w:space="0" w:color="auto"/>
            </w:tcBorders>
          </w:tcPr>
          <w:p w14:paraId="1EB85853"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21211C14"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0E3F0063"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5AF33193" w14:textId="77777777" w:rsidTr="00373687">
        <w:trPr>
          <w:trHeight w:val="29"/>
        </w:trPr>
        <w:tc>
          <w:tcPr>
            <w:tcW w:w="1560" w:type="dxa"/>
            <w:vMerge/>
            <w:tcBorders>
              <w:left w:val="single" w:sz="8" w:space="0" w:color="auto"/>
              <w:right w:val="single" w:sz="8" w:space="0" w:color="auto"/>
            </w:tcBorders>
          </w:tcPr>
          <w:p w14:paraId="3EE56EF6"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2600" w:type="dxa"/>
            <w:vMerge/>
            <w:tcBorders>
              <w:bottom w:val="single" w:sz="8" w:space="0" w:color="auto"/>
              <w:right w:val="single" w:sz="8" w:space="0" w:color="auto"/>
            </w:tcBorders>
          </w:tcPr>
          <w:p w14:paraId="02DEB05B"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3420567F"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57A30BE5"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250C4528"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30" w:type="dxa"/>
          </w:tcPr>
          <w:p w14:paraId="62C5D7C3"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4F307E6C" w14:textId="77777777" w:rsidTr="00373687">
        <w:trPr>
          <w:trHeight w:val="194"/>
        </w:trPr>
        <w:tc>
          <w:tcPr>
            <w:tcW w:w="1560" w:type="dxa"/>
            <w:vMerge/>
            <w:tcBorders>
              <w:left w:val="single" w:sz="8" w:space="0" w:color="auto"/>
              <w:right w:val="single" w:sz="8" w:space="0" w:color="auto"/>
            </w:tcBorders>
          </w:tcPr>
          <w:p w14:paraId="3EC1B729" w14:textId="77777777" w:rsidR="00810B32" w:rsidRPr="006E5904" w:rsidRDefault="00810B32" w:rsidP="00905FD4">
            <w:pPr>
              <w:rPr>
                <w:rFonts w:asciiTheme="majorBidi" w:hAnsiTheme="majorBidi" w:cstheme="majorBidi"/>
                <w:snapToGrid w:val="0"/>
                <w:color w:val="000000" w:themeColor="text1"/>
                <w:kern w:val="2"/>
                <w:sz w:val="16"/>
                <w:szCs w:val="16"/>
              </w:rPr>
            </w:pPr>
          </w:p>
        </w:tc>
        <w:tc>
          <w:tcPr>
            <w:tcW w:w="2600" w:type="dxa"/>
            <w:vMerge w:val="restart"/>
            <w:tcBorders>
              <w:right w:val="single" w:sz="8" w:space="0" w:color="auto"/>
            </w:tcBorders>
          </w:tcPr>
          <w:p w14:paraId="289C62CF" w14:textId="77777777" w:rsidR="00810B32" w:rsidRPr="006E5904" w:rsidRDefault="00E935F6" w:rsidP="00905FD4">
            <w:pPr>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Detergent drying furnace</w:t>
            </w:r>
          </w:p>
        </w:tc>
        <w:tc>
          <w:tcPr>
            <w:tcW w:w="2400" w:type="dxa"/>
            <w:tcBorders>
              <w:right w:val="single" w:sz="8" w:space="0" w:color="auto"/>
            </w:tcBorders>
          </w:tcPr>
          <w:p w14:paraId="12875A8C" w14:textId="77777777" w:rsidR="00810B32" w:rsidRPr="006E5904" w:rsidRDefault="006803F2" w:rsidP="00905FD4">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Solid fuel</w:t>
            </w:r>
          </w:p>
        </w:tc>
        <w:tc>
          <w:tcPr>
            <w:tcW w:w="1160" w:type="dxa"/>
            <w:tcBorders>
              <w:right w:val="single" w:sz="8" w:space="0" w:color="auto"/>
            </w:tcBorders>
          </w:tcPr>
          <w:p w14:paraId="6DA95AF0"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15129E3A"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064CE66C"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74E64A43" w14:textId="77777777" w:rsidTr="00373687">
        <w:trPr>
          <w:trHeight w:val="31"/>
        </w:trPr>
        <w:tc>
          <w:tcPr>
            <w:tcW w:w="1560" w:type="dxa"/>
            <w:vMerge/>
            <w:tcBorders>
              <w:left w:val="single" w:sz="8" w:space="0" w:color="auto"/>
              <w:right w:val="single" w:sz="8" w:space="0" w:color="auto"/>
            </w:tcBorders>
          </w:tcPr>
          <w:p w14:paraId="126ED020"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2600" w:type="dxa"/>
            <w:vMerge/>
            <w:tcBorders>
              <w:right w:val="single" w:sz="8" w:space="0" w:color="auto"/>
            </w:tcBorders>
          </w:tcPr>
          <w:p w14:paraId="40331BC4"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03BCF444"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02F381D0"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52C7C960"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30" w:type="dxa"/>
          </w:tcPr>
          <w:p w14:paraId="55854649"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423FE48E" w14:textId="77777777" w:rsidTr="00373687">
        <w:trPr>
          <w:trHeight w:val="194"/>
        </w:trPr>
        <w:tc>
          <w:tcPr>
            <w:tcW w:w="1560" w:type="dxa"/>
            <w:vMerge/>
            <w:tcBorders>
              <w:left w:val="single" w:sz="8" w:space="0" w:color="auto"/>
              <w:right w:val="single" w:sz="8" w:space="0" w:color="auto"/>
            </w:tcBorders>
          </w:tcPr>
          <w:p w14:paraId="41BBF42F" w14:textId="77777777" w:rsidR="00810B32" w:rsidRPr="006E5904" w:rsidRDefault="00810B32" w:rsidP="00905FD4">
            <w:pPr>
              <w:rPr>
                <w:rFonts w:asciiTheme="majorBidi" w:hAnsiTheme="majorBidi" w:cstheme="majorBidi"/>
                <w:snapToGrid w:val="0"/>
                <w:color w:val="000000" w:themeColor="text1"/>
                <w:kern w:val="2"/>
                <w:sz w:val="16"/>
                <w:szCs w:val="16"/>
              </w:rPr>
            </w:pPr>
          </w:p>
        </w:tc>
        <w:tc>
          <w:tcPr>
            <w:tcW w:w="2600" w:type="dxa"/>
            <w:vMerge/>
            <w:tcBorders>
              <w:right w:val="single" w:sz="8" w:space="0" w:color="auto"/>
            </w:tcBorders>
          </w:tcPr>
          <w:p w14:paraId="6293950D" w14:textId="77777777" w:rsidR="00810B32" w:rsidRPr="006E5904" w:rsidRDefault="00810B32" w:rsidP="00905FD4">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52C9F5BA" w14:textId="77777777" w:rsidR="00810B32" w:rsidRPr="006E5904" w:rsidRDefault="00343323" w:rsidP="00905FD4">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Liquid fuel</w:t>
            </w:r>
          </w:p>
        </w:tc>
        <w:tc>
          <w:tcPr>
            <w:tcW w:w="1160" w:type="dxa"/>
            <w:tcBorders>
              <w:right w:val="single" w:sz="8" w:space="0" w:color="auto"/>
            </w:tcBorders>
          </w:tcPr>
          <w:p w14:paraId="28E4D0E4"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6D2E7904"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2AE58584"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37F965BF" w14:textId="77777777" w:rsidTr="00373687">
        <w:trPr>
          <w:trHeight w:val="29"/>
        </w:trPr>
        <w:tc>
          <w:tcPr>
            <w:tcW w:w="1560" w:type="dxa"/>
            <w:vMerge/>
            <w:tcBorders>
              <w:left w:val="single" w:sz="8" w:space="0" w:color="auto"/>
              <w:right w:val="single" w:sz="8" w:space="0" w:color="auto"/>
            </w:tcBorders>
          </w:tcPr>
          <w:p w14:paraId="282FFFFE"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2600" w:type="dxa"/>
            <w:vMerge/>
            <w:tcBorders>
              <w:right w:val="single" w:sz="8" w:space="0" w:color="auto"/>
            </w:tcBorders>
          </w:tcPr>
          <w:p w14:paraId="547C7609"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45C90B0A"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4CB95B52"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7DF126B6"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30" w:type="dxa"/>
          </w:tcPr>
          <w:p w14:paraId="276710BA"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6DCB29FD" w14:textId="77777777" w:rsidTr="00373687">
        <w:trPr>
          <w:trHeight w:val="194"/>
        </w:trPr>
        <w:tc>
          <w:tcPr>
            <w:tcW w:w="1560" w:type="dxa"/>
            <w:vMerge/>
            <w:tcBorders>
              <w:left w:val="single" w:sz="8" w:space="0" w:color="auto"/>
              <w:right w:val="single" w:sz="8" w:space="0" w:color="auto"/>
            </w:tcBorders>
          </w:tcPr>
          <w:p w14:paraId="75C1105F" w14:textId="77777777" w:rsidR="00810B32" w:rsidRPr="006E5904" w:rsidRDefault="00810B32" w:rsidP="00905FD4">
            <w:pPr>
              <w:rPr>
                <w:rFonts w:asciiTheme="majorBidi" w:hAnsiTheme="majorBidi" w:cstheme="majorBidi"/>
                <w:snapToGrid w:val="0"/>
                <w:color w:val="000000" w:themeColor="text1"/>
                <w:kern w:val="2"/>
                <w:sz w:val="16"/>
                <w:szCs w:val="16"/>
              </w:rPr>
            </w:pPr>
          </w:p>
        </w:tc>
        <w:tc>
          <w:tcPr>
            <w:tcW w:w="2600" w:type="dxa"/>
            <w:vMerge/>
            <w:tcBorders>
              <w:right w:val="single" w:sz="8" w:space="0" w:color="auto"/>
            </w:tcBorders>
          </w:tcPr>
          <w:p w14:paraId="0A9E115D" w14:textId="77777777" w:rsidR="00810B32" w:rsidRPr="006E5904" w:rsidRDefault="00810B32" w:rsidP="00905FD4">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6D0CD235" w14:textId="77777777" w:rsidR="00810B32" w:rsidRPr="006E5904" w:rsidRDefault="00057A02" w:rsidP="00905FD4">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Gas fuel</w:t>
            </w:r>
          </w:p>
        </w:tc>
        <w:tc>
          <w:tcPr>
            <w:tcW w:w="1160" w:type="dxa"/>
            <w:tcBorders>
              <w:right w:val="single" w:sz="8" w:space="0" w:color="auto"/>
            </w:tcBorders>
          </w:tcPr>
          <w:p w14:paraId="1FE928A7"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4EC949A3"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1B1ACA2F"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57DC7848" w14:textId="77777777" w:rsidTr="00373687">
        <w:trPr>
          <w:trHeight w:val="32"/>
        </w:trPr>
        <w:tc>
          <w:tcPr>
            <w:tcW w:w="1560" w:type="dxa"/>
            <w:vMerge/>
            <w:tcBorders>
              <w:left w:val="single" w:sz="8" w:space="0" w:color="auto"/>
              <w:right w:val="single" w:sz="8" w:space="0" w:color="auto"/>
            </w:tcBorders>
          </w:tcPr>
          <w:p w14:paraId="2616C29A"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2600" w:type="dxa"/>
            <w:vMerge/>
            <w:tcBorders>
              <w:bottom w:val="single" w:sz="8" w:space="0" w:color="auto"/>
              <w:right w:val="single" w:sz="8" w:space="0" w:color="auto"/>
            </w:tcBorders>
          </w:tcPr>
          <w:p w14:paraId="523452CE"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3C597FE7"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508C9D4E"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3D7B91C0"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30" w:type="dxa"/>
          </w:tcPr>
          <w:p w14:paraId="4893597A"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2336BC9E" w14:textId="77777777" w:rsidTr="00373687">
        <w:trPr>
          <w:trHeight w:val="194"/>
        </w:trPr>
        <w:tc>
          <w:tcPr>
            <w:tcW w:w="1560" w:type="dxa"/>
            <w:vMerge/>
            <w:tcBorders>
              <w:left w:val="single" w:sz="8" w:space="0" w:color="auto"/>
              <w:right w:val="single" w:sz="8" w:space="0" w:color="auto"/>
            </w:tcBorders>
          </w:tcPr>
          <w:p w14:paraId="3FFF4FA0" w14:textId="77777777" w:rsidR="00810B32" w:rsidRPr="006E5904" w:rsidRDefault="00810B32" w:rsidP="00905FD4">
            <w:pPr>
              <w:rPr>
                <w:rFonts w:asciiTheme="majorBidi" w:hAnsiTheme="majorBidi" w:cstheme="majorBidi"/>
                <w:snapToGrid w:val="0"/>
                <w:color w:val="000000" w:themeColor="text1"/>
                <w:kern w:val="2"/>
                <w:sz w:val="16"/>
                <w:szCs w:val="16"/>
              </w:rPr>
            </w:pPr>
          </w:p>
        </w:tc>
        <w:tc>
          <w:tcPr>
            <w:tcW w:w="2600" w:type="dxa"/>
            <w:vMerge w:val="restart"/>
            <w:tcBorders>
              <w:right w:val="single" w:sz="8" w:space="0" w:color="auto"/>
            </w:tcBorders>
          </w:tcPr>
          <w:p w14:paraId="409E956D" w14:textId="77777777" w:rsidR="00810B32" w:rsidRPr="006E5904" w:rsidRDefault="00E935F6" w:rsidP="00905FD4">
            <w:pPr>
              <w:ind w:left="8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Other drying furnaces</w:t>
            </w:r>
          </w:p>
        </w:tc>
        <w:tc>
          <w:tcPr>
            <w:tcW w:w="2400" w:type="dxa"/>
            <w:tcBorders>
              <w:right w:val="single" w:sz="8" w:space="0" w:color="auto"/>
            </w:tcBorders>
          </w:tcPr>
          <w:p w14:paraId="1ED74A72" w14:textId="77777777" w:rsidR="00810B32" w:rsidRPr="006E5904" w:rsidRDefault="006803F2" w:rsidP="00905FD4">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Solid fuel</w:t>
            </w:r>
          </w:p>
        </w:tc>
        <w:tc>
          <w:tcPr>
            <w:tcW w:w="1160" w:type="dxa"/>
            <w:tcBorders>
              <w:right w:val="single" w:sz="8" w:space="0" w:color="auto"/>
            </w:tcBorders>
          </w:tcPr>
          <w:p w14:paraId="444FB4B5"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40D44D8F"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2BB03D91"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032D5A29" w14:textId="77777777" w:rsidTr="00373687">
        <w:trPr>
          <w:trHeight w:val="29"/>
        </w:trPr>
        <w:tc>
          <w:tcPr>
            <w:tcW w:w="1560" w:type="dxa"/>
            <w:vMerge/>
            <w:tcBorders>
              <w:left w:val="single" w:sz="8" w:space="0" w:color="auto"/>
              <w:right w:val="single" w:sz="8" w:space="0" w:color="auto"/>
            </w:tcBorders>
          </w:tcPr>
          <w:p w14:paraId="05EEC42E"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2600" w:type="dxa"/>
            <w:vMerge/>
            <w:tcBorders>
              <w:right w:val="single" w:sz="8" w:space="0" w:color="auto"/>
            </w:tcBorders>
          </w:tcPr>
          <w:p w14:paraId="33E8D6D4"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06864CC0"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693B0B09"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19233555"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30" w:type="dxa"/>
          </w:tcPr>
          <w:p w14:paraId="76C1C848"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51B0E271" w14:textId="77777777" w:rsidTr="00373687">
        <w:trPr>
          <w:trHeight w:val="194"/>
        </w:trPr>
        <w:tc>
          <w:tcPr>
            <w:tcW w:w="1560" w:type="dxa"/>
            <w:vMerge/>
            <w:tcBorders>
              <w:left w:val="single" w:sz="8" w:space="0" w:color="auto"/>
              <w:right w:val="single" w:sz="8" w:space="0" w:color="auto"/>
            </w:tcBorders>
          </w:tcPr>
          <w:p w14:paraId="7DE88EDD" w14:textId="77777777" w:rsidR="00810B32" w:rsidRPr="006E5904" w:rsidRDefault="00810B32" w:rsidP="00905FD4">
            <w:pPr>
              <w:rPr>
                <w:rFonts w:asciiTheme="majorBidi" w:hAnsiTheme="majorBidi" w:cstheme="majorBidi"/>
                <w:snapToGrid w:val="0"/>
                <w:color w:val="000000" w:themeColor="text1"/>
                <w:kern w:val="2"/>
                <w:sz w:val="16"/>
                <w:szCs w:val="16"/>
              </w:rPr>
            </w:pPr>
          </w:p>
        </w:tc>
        <w:tc>
          <w:tcPr>
            <w:tcW w:w="2600" w:type="dxa"/>
            <w:vMerge/>
            <w:tcBorders>
              <w:right w:val="single" w:sz="8" w:space="0" w:color="auto"/>
            </w:tcBorders>
          </w:tcPr>
          <w:p w14:paraId="5DBDA86D" w14:textId="77777777" w:rsidR="00810B32" w:rsidRPr="006E5904" w:rsidRDefault="00810B32" w:rsidP="00905FD4">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4FF33CFB" w14:textId="77777777" w:rsidR="00810B32" w:rsidRPr="006E5904" w:rsidRDefault="00343323" w:rsidP="00905FD4">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Liquid fuel</w:t>
            </w:r>
          </w:p>
        </w:tc>
        <w:tc>
          <w:tcPr>
            <w:tcW w:w="1160" w:type="dxa"/>
            <w:tcBorders>
              <w:right w:val="single" w:sz="8" w:space="0" w:color="auto"/>
            </w:tcBorders>
          </w:tcPr>
          <w:p w14:paraId="41774BCA"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18A35FB9"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4E9BFFCB"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6B342804" w14:textId="77777777" w:rsidTr="00373687">
        <w:trPr>
          <w:trHeight w:val="29"/>
        </w:trPr>
        <w:tc>
          <w:tcPr>
            <w:tcW w:w="1560" w:type="dxa"/>
            <w:vMerge/>
            <w:tcBorders>
              <w:left w:val="single" w:sz="8" w:space="0" w:color="auto"/>
              <w:right w:val="single" w:sz="8" w:space="0" w:color="auto"/>
            </w:tcBorders>
          </w:tcPr>
          <w:p w14:paraId="09EBDEC6"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2600" w:type="dxa"/>
            <w:vMerge/>
            <w:tcBorders>
              <w:right w:val="single" w:sz="8" w:space="0" w:color="auto"/>
            </w:tcBorders>
          </w:tcPr>
          <w:p w14:paraId="38CDFD9D"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518745E7"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4D918EE7"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6424018B"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30" w:type="dxa"/>
          </w:tcPr>
          <w:p w14:paraId="545C123A"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0A2D4DD2" w14:textId="77777777" w:rsidTr="00373687">
        <w:trPr>
          <w:trHeight w:val="196"/>
        </w:trPr>
        <w:tc>
          <w:tcPr>
            <w:tcW w:w="1560" w:type="dxa"/>
            <w:vMerge/>
            <w:tcBorders>
              <w:left w:val="single" w:sz="8" w:space="0" w:color="auto"/>
              <w:right w:val="single" w:sz="8" w:space="0" w:color="auto"/>
            </w:tcBorders>
          </w:tcPr>
          <w:p w14:paraId="4AEFFF57" w14:textId="77777777" w:rsidR="00810B32" w:rsidRPr="006E5904" w:rsidRDefault="00810B32" w:rsidP="00905FD4">
            <w:pPr>
              <w:rPr>
                <w:rFonts w:asciiTheme="majorBidi" w:hAnsiTheme="majorBidi" w:cstheme="majorBidi"/>
                <w:snapToGrid w:val="0"/>
                <w:color w:val="000000" w:themeColor="text1"/>
                <w:kern w:val="2"/>
                <w:sz w:val="17"/>
                <w:szCs w:val="17"/>
              </w:rPr>
            </w:pPr>
          </w:p>
        </w:tc>
        <w:tc>
          <w:tcPr>
            <w:tcW w:w="2600" w:type="dxa"/>
            <w:vMerge/>
            <w:tcBorders>
              <w:right w:val="single" w:sz="8" w:space="0" w:color="auto"/>
            </w:tcBorders>
          </w:tcPr>
          <w:p w14:paraId="74237702" w14:textId="77777777" w:rsidR="00810B32" w:rsidRPr="006E5904" w:rsidRDefault="00810B32" w:rsidP="00905FD4">
            <w:pPr>
              <w:rPr>
                <w:rFonts w:asciiTheme="majorBidi" w:hAnsiTheme="majorBidi" w:cstheme="majorBidi"/>
                <w:snapToGrid w:val="0"/>
                <w:color w:val="000000" w:themeColor="text1"/>
                <w:kern w:val="2"/>
                <w:sz w:val="17"/>
                <w:szCs w:val="17"/>
              </w:rPr>
            </w:pPr>
          </w:p>
        </w:tc>
        <w:tc>
          <w:tcPr>
            <w:tcW w:w="2400" w:type="dxa"/>
            <w:tcBorders>
              <w:right w:val="single" w:sz="8" w:space="0" w:color="auto"/>
            </w:tcBorders>
          </w:tcPr>
          <w:p w14:paraId="0F996FBB" w14:textId="77777777" w:rsidR="00810B32" w:rsidRPr="006E5904" w:rsidRDefault="00057A02" w:rsidP="00905FD4">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Gas fuel</w:t>
            </w:r>
          </w:p>
        </w:tc>
        <w:tc>
          <w:tcPr>
            <w:tcW w:w="1160" w:type="dxa"/>
            <w:tcBorders>
              <w:right w:val="single" w:sz="8" w:space="0" w:color="auto"/>
            </w:tcBorders>
          </w:tcPr>
          <w:p w14:paraId="0C6010E9"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5C75620E"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1E3FA1C2"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3C7D398D" w14:textId="77777777" w:rsidTr="00373687">
        <w:trPr>
          <w:trHeight w:val="29"/>
        </w:trPr>
        <w:tc>
          <w:tcPr>
            <w:tcW w:w="1560" w:type="dxa"/>
            <w:tcBorders>
              <w:left w:val="single" w:sz="8" w:space="0" w:color="auto"/>
              <w:bottom w:val="single" w:sz="8" w:space="0" w:color="auto"/>
              <w:right w:val="single" w:sz="8" w:space="0" w:color="auto"/>
            </w:tcBorders>
          </w:tcPr>
          <w:p w14:paraId="070F2990"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2600" w:type="dxa"/>
            <w:vMerge/>
            <w:tcBorders>
              <w:bottom w:val="single" w:sz="8" w:space="0" w:color="auto"/>
              <w:right w:val="single" w:sz="8" w:space="0" w:color="auto"/>
            </w:tcBorders>
          </w:tcPr>
          <w:p w14:paraId="6BBA3C99"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62B397C4"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1ED2207C"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7E34E632"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30" w:type="dxa"/>
          </w:tcPr>
          <w:p w14:paraId="4E70125C"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09ECFD20" w14:textId="77777777" w:rsidTr="00373687">
        <w:trPr>
          <w:trHeight w:val="194"/>
        </w:trPr>
        <w:tc>
          <w:tcPr>
            <w:tcW w:w="4160" w:type="dxa"/>
            <w:gridSpan w:val="2"/>
            <w:vMerge w:val="restart"/>
            <w:tcBorders>
              <w:left w:val="single" w:sz="8" w:space="0" w:color="auto"/>
              <w:right w:val="single" w:sz="8" w:space="0" w:color="auto"/>
            </w:tcBorders>
          </w:tcPr>
          <w:p w14:paraId="2B159FCE" w14:textId="77777777" w:rsidR="00810B32" w:rsidRPr="006E5904" w:rsidRDefault="001000F9" w:rsidP="00905FD4">
            <w:pPr>
              <w:ind w:left="12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Smelting furnace (for copper, lead, and zinc)</w:t>
            </w:r>
          </w:p>
        </w:tc>
        <w:tc>
          <w:tcPr>
            <w:tcW w:w="2400" w:type="dxa"/>
            <w:tcBorders>
              <w:right w:val="single" w:sz="8" w:space="0" w:color="auto"/>
            </w:tcBorders>
          </w:tcPr>
          <w:p w14:paraId="77A0638C" w14:textId="77777777" w:rsidR="00810B32" w:rsidRPr="006E5904" w:rsidRDefault="004B2176" w:rsidP="00905FD4">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Steam coal, coke</w:t>
            </w:r>
          </w:p>
        </w:tc>
        <w:tc>
          <w:tcPr>
            <w:tcW w:w="1160" w:type="dxa"/>
            <w:tcBorders>
              <w:right w:val="single" w:sz="8" w:space="0" w:color="auto"/>
            </w:tcBorders>
          </w:tcPr>
          <w:p w14:paraId="5F17D729"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30A62FEA"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7288ECAF"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56638AB9" w14:textId="77777777" w:rsidTr="002F36DB">
        <w:trPr>
          <w:trHeight w:val="29"/>
        </w:trPr>
        <w:tc>
          <w:tcPr>
            <w:tcW w:w="4160" w:type="dxa"/>
            <w:gridSpan w:val="2"/>
            <w:vMerge/>
            <w:tcBorders>
              <w:left w:val="single" w:sz="8" w:space="0" w:color="auto"/>
              <w:right w:val="single" w:sz="8" w:space="0" w:color="auto"/>
            </w:tcBorders>
          </w:tcPr>
          <w:p w14:paraId="63B7585D"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2400" w:type="dxa"/>
            <w:tcBorders>
              <w:left w:val="single" w:sz="8" w:space="0" w:color="auto"/>
              <w:bottom w:val="single" w:sz="8" w:space="0" w:color="auto"/>
              <w:right w:val="single" w:sz="8" w:space="0" w:color="auto"/>
            </w:tcBorders>
          </w:tcPr>
          <w:p w14:paraId="0BC5DA47"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40539E40"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62EAC986"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30" w:type="dxa"/>
          </w:tcPr>
          <w:p w14:paraId="6442166F"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1F87F87C" w14:textId="77777777" w:rsidTr="002F36DB">
        <w:trPr>
          <w:trHeight w:val="194"/>
        </w:trPr>
        <w:tc>
          <w:tcPr>
            <w:tcW w:w="4160" w:type="dxa"/>
            <w:gridSpan w:val="2"/>
            <w:vMerge/>
            <w:tcBorders>
              <w:left w:val="single" w:sz="8" w:space="0" w:color="auto"/>
              <w:right w:val="single" w:sz="8" w:space="0" w:color="auto"/>
            </w:tcBorders>
          </w:tcPr>
          <w:p w14:paraId="43CDB259" w14:textId="77777777" w:rsidR="00810B32" w:rsidRPr="006E5904" w:rsidRDefault="00810B32" w:rsidP="00905FD4">
            <w:pPr>
              <w:rPr>
                <w:rFonts w:asciiTheme="majorBidi" w:hAnsiTheme="majorBidi" w:cstheme="majorBidi"/>
                <w:snapToGrid w:val="0"/>
                <w:color w:val="000000" w:themeColor="text1"/>
                <w:kern w:val="2"/>
                <w:sz w:val="16"/>
                <w:szCs w:val="16"/>
              </w:rPr>
            </w:pPr>
          </w:p>
        </w:tc>
        <w:tc>
          <w:tcPr>
            <w:tcW w:w="2400" w:type="dxa"/>
            <w:tcBorders>
              <w:left w:val="single" w:sz="8" w:space="0" w:color="auto"/>
              <w:right w:val="single" w:sz="8" w:space="0" w:color="auto"/>
            </w:tcBorders>
          </w:tcPr>
          <w:p w14:paraId="453FE3B0" w14:textId="77777777" w:rsidR="00810B32" w:rsidRPr="006E5904" w:rsidRDefault="004B2176" w:rsidP="00905FD4">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Other solid fuels</w:t>
            </w:r>
          </w:p>
        </w:tc>
        <w:tc>
          <w:tcPr>
            <w:tcW w:w="1160" w:type="dxa"/>
            <w:tcBorders>
              <w:right w:val="single" w:sz="8" w:space="0" w:color="auto"/>
            </w:tcBorders>
          </w:tcPr>
          <w:p w14:paraId="3F0EAB3B"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30CBDD89"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30" w:type="dxa"/>
          </w:tcPr>
          <w:p w14:paraId="17FEA837"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5084B2AA" w14:textId="77777777" w:rsidTr="002F36DB">
        <w:trPr>
          <w:trHeight w:val="31"/>
        </w:trPr>
        <w:tc>
          <w:tcPr>
            <w:tcW w:w="4160" w:type="dxa"/>
            <w:gridSpan w:val="2"/>
            <w:vMerge/>
            <w:tcBorders>
              <w:left w:val="single" w:sz="8" w:space="0" w:color="auto"/>
              <w:right w:val="single" w:sz="8" w:space="0" w:color="auto"/>
            </w:tcBorders>
          </w:tcPr>
          <w:p w14:paraId="3E5470DB"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2400" w:type="dxa"/>
            <w:tcBorders>
              <w:left w:val="single" w:sz="8" w:space="0" w:color="auto"/>
              <w:bottom w:val="single" w:sz="8" w:space="0" w:color="auto"/>
              <w:right w:val="single" w:sz="8" w:space="0" w:color="auto"/>
            </w:tcBorders>
          </w:tcPr>
          <w:p w14:paraId="487A6A29"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1B477040"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1EAA1A6C"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30" w:type="dxa"/>
          </w:tcPr>
          <w:p w14:paraId="7EC46C89"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14A817E3" w14:textId="77777777" w:rsidTr="002F36DB">
        <w:trPr>
          <w:trHeight w:val="194"/>
        </w:trPr>
        <w:tc>
          <w:tcPr>
            <w:tcW w:w="4160" w:type="dxa"/>
            <w:gridSpan w:val="2"/>
            <w:vMerge/>
            <w:tcBorders>
              <w:left w:val="single" w:sz="8" w:space="0" w:color="auto"/>
              <w:right w:val="single" w:sz="8" w:space="0" w:color="auto"/>
            </w:tcBorders>
          </w:tcPr>
          <w:p w14:paraId="0DC6F702" w14:textId="77777777" w:rsidR="00810B32" w:rsidRPr="006E5904" w:rsidRDefault="00810B32" w:rsidP="00905FD4">
            <w:pPr>
              <w:rPr>
                <w:rFonts w:asciiTheme="majorBidi" w:hAnsiTheme="majorBidi" w:cstheme="majorBidi"/>
                <w:snapToGrid w:val="0"/>
                <w:color w:val="000000" w:themeColor="text1"/>
                <w:kern w:val="2"/>
                <w:sz w:val="16"/>
                <w:szCs w:val="16"/>
              </w:rPr>
            </w:pPr>
          </w:p>
        </w:tc>
        <w:tc>
          <w:tcPr>
            <w:tcW w:w="2400" w:type="dxa"/>
            <w:tcBorders>
              <w:left w:val="single" w:sz="8" w:space="0" w:color="auto"/>
              <w:right w:val="single" w:sz="8" w:space="0" w:color="auto"/>
            </w:tcBorders>
          </w:tcPr>
          <w:p w14:paraId="24FEB3A3" w14:textId="77777777" w:rsidR="00810B32" w:rsidRPr="006E5904" w:rsidRDefault="00343323" w:rsidP="00905FD4">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Liquid fuel</w:t>
            </w:r>
          </w:p>
        </w:tc>
        <w:tc>
          <w:tcPr>
            <w:tcW w:w="1160" w:type="dxa"/>
            <w:tcBorders>
              <w:right w:val="single" w:sz="8" w:space="0" w:color="auto"/>
            </w:tcBorders>
          </w:tcPr>
          <w:p w14:paraId="5A3E38A0"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200F25BF"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30" w:type="dxa"/>
          </w:tcPr>
          <w:p w14:paraId="0027DF24"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02F93D1A" w14:textId="77777777" w:rsidTr="002F36DB">
        <w:trPr>
          <w:trHeight w:val="29"/>
        </w:trPr>
        <w:tc>
          <w:tcPr>
            <w:tcW w:w="4160" w:type="dxa"/>
            <w:gridSpan w:val="2"/>
            <w:vMerge/>
            <w:tcBorders>
              <w:left w:val="single" w:sz="8" w:space="0" w:color="auto"/>
              <w:right w:val="single" w:sz="8" w:space="0" w:color="auto"/>
            </w:tcBorders>
          </w:tcPr>
          <w:p w14:paraId="0FA90E99"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2400" w:type="dxa"/>
            <w:tcBorders>
              <w:left w:val="single" w:sz="8" w:space="0" w:color="auto"/>
              <w:bottom w:val="single" w:sz="8" w:space="0" w:color="auto"/>
              <w:right w:val="single" w:sz="8" w:space="0" w:color="auto"/>
            </w:tcBorders>
          </w:tcPr>
          <w:p w14:paraId="63A1CF17"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51928AA4"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7DDD8719"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30" w:type="dxa"/>
          </w:tcPr>
          <w:p w14:paraId="3694BBE6"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37E889A3" w14:textId="77777777" w:rsidTr="002F36DB">
        <w:trPr>
          <w:trHeight w:val="194"/>
        </w:trPr>
        <w:tc>
          <w:tcPr>
            <w:tcW w:w="4160" w:type="dxa"/>
            <w:gridSpan w:val="2"/>
            <w:vMerge/>
            <w:tcBorders>
              <w:left w:val="single" w:sz="8" w:space="0" w:color="auto"/>
              <w:right w:val="single" w:sz="8" w:space="0" w:color="auto"/>
            </w:tcBorders>
          </w:tcPr>
          <w:p w14:paraId="2EA9BA0E" w14:textId="77777777" w:rsidR="00810B32" w:rsidRPr="006E5904" w:rsidRDefault="00810B32" w:rsidP="00905FD4">
            <w:pPr>
              <w:rPr>
                <w:rFonts w:asciiTheme="majorBidi" w:hAnsiTheme="majorBidi" w:cstheme="majorBidi"/>
                <w:snapToGrid w:val="0"/>
                <w:color w:val="000000" w:themeColor="text1"/>
                <w:kern w:val="2"/>
                <w:sz w:val="16"/>
                <w:szCs w:val="16"/>
              </w:rPr>
            </w:pPr>
          </w:p>
        </w:tc>
        <w:tc>
          <w:tcPr>
            <w:tcW w:w="2400" w:type="dxa"/>
            <w:tcBorders>
              <w:left w:val="single" w:sz="8" w:space="0" w:color="auto"/>
              <w:right w:val="single" w:sz="8" w:space="0" w:color="auto"/>
            </w:tcBorders>
          </w:tcPr>
          <w:p w14:paraId="405379FD" w14:textId="77777777" w:rsidR="00810B32" w:rsidRPr="006E5904" w:rsidRDefault="00057A02" w:rsidP="00905FD4">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Gas fuel</w:t>
            </w:r>
          </w:p>
        </w:tc>
        <w:tc>
          <w:tcPr>
            <w:tcW w:w="1160" w:type="dxa"/>
            <w:tcBorders>
              <w:right w:val="single" w:sz="8" w:space="0" w:color="auto"/>
            </w:tcBorders>
          </w:tcPr>
          <w:p w14:paraId="5D7BB3A7"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6DA7F837"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30" w:type="dxa"/>
          </w:tcPr>
          <w:p w14:paraId="5FEA3B0F"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01784A76" w14:textId="77777777" w:rsidTr="00373687">
        <w:trPr>
          <w:trHeight w:val="31"/>
        </w:trPr>
        <w:tc>
          <w:tcPr>
            <w:tcW w:w="4160" w:type="dxa"/>
            <w:gridSpan w:val="2"/>
            <w:vMerge/>
            <w:tcBorders>
              <w:left w:val="single" w:sz="8" w:space="0" w:color="auto"/>
              <w:bottom w:val="single" w:sz="8" w:space="0" w:color="auto"/>
              <w:right w:val="single" w:sz="8" w:space="0" w:color="auto"/>
            </w:tcBorders>
          </w:tcPr>
          <w:p w14:paraId="6EF50E39"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4A2FA302"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208D58C6"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69935D9F"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30" w:type="dxa"/>
          </w:tcPr>
          <w:p w14:paraId="557B97B8"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02A33D48" w14:textId="77777777" w:rsidTr="00373687">
        <w:trPr>
          <w:trHeight w:val="194"/>
        </w:trPr>
        <w:tc>
          <w:tcPr>
            <w:tcW w:w="4160" w:type="dxa"/>
            <w:gridSpan w:val="2"/>
            <w:vMerge w:val="restart"/>
            <w:tcBorders>
              <w:left w:val="single" w:sz="8" w:space="0" w:color="auto"/>
              <w:right w:val="single" w:sz="8" w:space="0" w:color="auto"/>
            </w:tcBorders>
          </w:tcPr>
          <w:p w14:paraId="7ECD3175" w14:textId="77777777" w:rsidR="00810B32" w:rsidRPr="006E5904" w:rsidRDefault="005B20E5" w:rsidP="00905FD4">
            <w:pPr>
              <w:ind w:left="12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Melting furnace (for copper, lead, and zinc)</w:t>
            </w:r>
          </w:p>
        </w:tc>
        <w:tc>
          <w:tcPr>
            <w:tcW w:w="2400" w:type="dxa"/>
            <w:tcBorders>
              <w:right w:val="single" w:sz="8" w:space="0" w:color="auto"/>
            </w:tcBorders>
          </w:tcPr>
          <w:p w14:paraId="20EF563C" w14:textId="77777777" w:rsidR="00810B32" w:rsidRPr="006E5904" w:rsidRDefault="004B2176" w:rsidP="00905FD4">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Steam coal, coke</w:t>
            </w:r>
          </w:p>
        </w:tc>
        <w:tc>
          <w:tcPr>
            <w:tcW w:w="1160" w:type="dxa"/>
            <w:tcBorders>
              <w:right w:val="single" w:sz="8" w:space="0" w:color="auto"/>
            </w:tcBorders>
          </w:tcPr>
          <w:p w14:paraId="18CBFD10"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64B80A4E"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037034B9"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6CC4DF94" w14:textId="77777777" w:rsidTr="002F36DB">
        <w:trPr>
          <w:trHeight w:val="29"/>
        </w:trPr>
        <w:tc>
          <w:tcPr>
            <w:tcW w:w="4160" w:type="dxa"/>
            <w:gridSpan w:val="2"/>
            <w:vMerge/>
            <w:tcBorders>
              <w:left w:val="single" w:sz="8" w:space="0" w:color="auto"/>
              <w:right w:val="single" w:sz="8" w:space="0" w:color="auto"/>
            </w:tcBorders>
          </w:tcPr>
          <w:p w14:paraId="4B729CBE"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2400" w:type="dxa"/>
            <w:tcBorders>
              <w:left w:val="single" w:sz="8" w:space="0" w:color="auto"/>
              <w:bottom w:val="single" w:sz="8" w:space="0" w:color="auto"/>
              <w:right w:val="single" w:sz="8" w:space="0" w:color="auto"/>
            </w:tcBorders>
          </w:tcPr>
          <w:p w14:paraId="06F3F79A"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586E7981"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21382A4C"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30" w:type="dxa"/>
          </w:tcPr>
          <w:p w14:paraId="02BB76B0"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3F7F347D" w14:textId="77777777" w:rsidTr="002F36DB">
        <w:trPr>
          <w:trHeight w:val="194"/>
        </w:trPr>
        <w:tc>
          <w:tcPr>
            <w:tcW w:w="4160" w:type="dxa"/>
            <w:gridSpan w:val="2"/>
            <w:vMerge/>
            <w:tcBorders>
              <w:left w:val="single" w:sz="8" w:space="0" w:color="auto"/>
              <w:right w:val="single" w:sz="8" w:space="0" w:color="auto"/>
            </w:tcBorders>
          </w:tcPr>
          <w:p w14:paraId="57C21FF6" w14:textId="77777777" w:rsidR="00810B32" w:rsidRPr="006E5904" w:rsidRDefault="00810B32" w:rsidP="00905FD4">
            <w:pPr>
              <w:rPr>
                <w:rFonts w:asciiTheme="majorBidi" w:hAnsiTheme="majorBidi" w:cstheme="majorBidi"/>
                <w:snapToGrid w:val="0"/>
                <w:color w:val="000000" w:themeColor="text1"/>
                <w:kern w:val="2"/>
                <w:sz w:val="16"/>
                <w:szCs w:val="16"/>
              </w:rPr>
            </w:pPr>
          </w:p>
        </w:tc>
        <w:tc>
          <w:tcPr>
            <w:tcW w:w="2400" w:type="dxa"/>
            <w:tcBorders>
              <w:left w:val="single" w:sz="8" w:space="0" w:color="auto"/>
              <w:right w:val="single" w:sz="8" w:space="0" w:color="auto"/>
            </w:tcBorders>
          </w:tcPr>
          <w:p w14:paraId="4D510033" w14:textId="77777777" w:rsidR="00810B32" w:rsidRPr="006E5904" w:rsidRDefault="004B2176" w:rsidP="00905FD4">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Other solid fuels</w:t>
            </w:r>
          </w:p>
        </w:tc>
        <w:tc>
          <w:tcPr>
            <w:tcW w:w="1160" w:type="dxa"/>
            <w:tcBorders>
              <w:right w:val="single" w:sz="8" w:space="0" w:color="auto"/>
            </w:tcBorders>
          </w:tcPr>
          <w:p w14:paraId="37818A95"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7FAE38BD"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30" w:type="dxa"/>
          </w:tcPr>
          <w:p w14:paraId="59C396DB"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22DE0A11" w14:textId="77777777" w:rsidTr="002F36DB">
        <w:trPr>
          <w:trHeight w:val="29"/>
        </w:trPr>
        <w:tc>
          <w:tcPr>
            <w:tcW w:w="4160" w:type="dxa"/>
            <w:gridSpan w:val="2"/>
            <w:vMerge/>
            <w:tcBorders>
              <w:left w:val="single" w:sz="8" w:space="0" w:color="auto"/>
              <w:right w:val="single" w:sz="8" w:space="0" w:color="auto"/>
            </w:tcBorders>
          </w:tcPr>
          <w:p w14:paraId="0E0D6C97"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2400" w:type="dxa"/>
            <w:tcBorders>
              <w:left w:val="single" w:sz="8" w:space="0" w:color="auto"/>
              <w:bottom w:val="single" w:sz="8" w:space="0" w:color="auto"/>
              <w:right w:val="single" w:sz="8" w:space="0" w:color="auto"/>
            </w:tcBorders>
          </w:tcPr>
          <w:p w14:paraId="340B93C7"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3B31189A"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6589A795"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30" w:type="dxa"/>
          </w:tcPr>
          <w:p w14:paraId="6CEEDE96"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66C0D7C7" w14:textId="77777777" w:rsidTr="002F36DB">
        <w:trPr>
          <w:trHeight w:val="196"/>
        </w:trPr>
        <w:tc>
          <w:tcPr>
            <w:tcW w:w="4160" w:type="dxa"/>
            <w:gridSpan w:val="2"/>
            <w:vMerge/>
            <w:tcBorders>
              <w:left w:val="single" w:sz="8" w:space="0" w:color="auto"/>
              <w:right w:val="single" w:sz="8" w:space="0" w:color="auto"/>
            </w:tcBorders>
          </w:tcPr>
          <w:p w14:paraId="3B350578" w14:textId="77777777" w:rsidR="00810B32" w:rsidRPr="006E5904" w:rsidRDefault="00810B32" w:rsidP="00905FD4">
            <w:pPr>
              <w:rPr>
                <w:rFonts w:asciiTheme="majorBidi" w:hAnsiTheme="majorBidi" w:cstheme="majorBidi"/>
                <w:snapToGrid w:val="0"/>
                <w:color w:val="000000" w:themeColor="text1"/>
                <w:kern w:val="2"/>
                <w:sz w:val="17"/>
                <w:szCs w:val="17"/>
              </w:rPr>
            </w:pPr>
          </w:p>
        </w:tc>
        <w:tc>
          <w:tcPr>
            <w:tcW w:w="2400" w:type="dxa"/>
            <w:tcBorders>
              <w:left w:val="single" w:sz="8" w:space="0" w:color="auto"/>
              <w:right w:val="single" w:sz="8" w:space="0" w:color="auto"/>
            </w:tcBorders>
          </w:tcPr>
          <w:p w14:paraId="7C1F9785" w14:textId="77777777" w:rsidR="00810B32" w:rsidRPr="006E5904" w:rsidRDefault="00343323" w:rsidP="00905FD4">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Liquid fuel</w:t>
            </w:r>
          </w:p>
        </w:tc>
        <w:tc>
          <w:tcPr>
            <w:tcW w:w="1160" w:type="dxa"/>
            <w:tcBorders>
              <w:right w:val="single" w:sz="8" w:space="0" w:color="auto"/>
            </w:tcBorders>
          </w:tcPr>
          <w:p w14:paraId="6304BBBB"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47A2DCDC"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4DFFBB4A"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1AF4A0F1" w14:textId="77777777" w:rsidTr="002F36DB">
        <w:trPr>
          <w:trHeight w:val="29"/>
        </w:trPr>
        <w:tc>
          <w:tcPr>
            <w:tcW w:w="4160" w:type="dxa"/>
            <w:gridSpan w:val="2"/>
            <w:vMerge/>
            <w:tcBorders>
              <w:left w:val="single" w:sz="8" w:space="0" w:color="auto"/>
              <w:right w:val="single" w:sz="8" w:space="0" w:color="auto"/>
            </w:tcBorders>
          </w:tcPr>
          <w:p w14:paraId="0F22DB97"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2400" w:type="dxa"/>
            <w:tcBorders>
              <w:left w:val="single" w:sz="8" w:space="0" w:color="auto"/>
              <w:bottom w:val="single" w:sz="8" w:space="0" w:color="auto"/>
              <w:right w:val="single" w:sz="8" w:space="0" w:color="auto"/>
            </w:tcBorders>
          </w:tcPr>
          <w:p w14:paraId="474EF1B8"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3A9BECB9"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0AD5369F"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30" w:type="dxa"/>
          </w:tcPr>
          <w:p w14:paraId="309D3B31"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21C2F908" w14:textId="77777777" w:rsidTr="002F36DB">
        <w:trPr>
          <w:trHeight w:val="194"/>
        </w:trPr>
        <w:tc>
          <w:tcPr>
            <w:tcW w:w="4160" w:type="dxa"/>
            <w:gridSpan w:val="2"/>
            <w:vMerge/>
            <w:tcBorders>
              <w:left w:val="single" w:sz="8" w:space="0" w:color="auto"/>
              <w:right w:val="single" w:sz="8" w:space="0" w:color="auto"/>
            </w:tcBorders>
          </w:tcPr>
          <w:p w14:paraId="35CF04BC" w14:textId="77777777" w:rsidR="00810B32" w:rsidRPr="006E5904" w:rsidRDefault="00810B32" w:rsidP="00905FD4">
            <w:pPr>
              <w:rPr>
                <w:rFonts w:asciiTheme="majorBidi" w:hAnsiTheme="majorBidi" w:cstheme="majorBidi"/>
                <w:snapToGrid w:val="0"/>
                <w:color w:val="000000" w:themeColor="text1"/>
                <w:kern w:val="2"/>
                <w:sz w:val="16"/>
                <w:szCs w:val="16"/>
              </w:rPr>
            </w:pPr>
          </w:p>
        </w:tc>
        <w:tc>
          <w:tcPr>
            <w:tcW w:w="2400" w:type="dxa"/>
            <w:tcBorders>
              <w:left w:val="single" w:sz="8" w:space="0" w:color="auto"/>
              <w:right w:val="single" w:sz="8" w:space="0" w:color="auto"/>
            </w:tcBorders>
          </w:tcPr>
          <w:p w14:paraId="61F56933" w14:textId="77777777" w:rsidR="00810B32" w:rsidRPr="006E5904" w:rsidRDefault="00057A02" w:rsidP="00905FD4">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Gas fuel</w:t>
            </w:r>
          </w:p>
        </w:tc>
        <w:tc>
          <w:tcPr>
            <w:tcW w:w="1160" w:type="dxa"/>
            <w:tcBorders>
              <w:right w:val="single" w:sz="8" w:space="0" w:color="auto"/>
            </w:tcBorders>
          </w:tcPr>
          <w:p w14:paraId="1ED1BF9E"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6FB0CE10"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6CDE2875"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1A4DCC" w:rsidRPr="006E5904" w14:paraId="3A44D77C" w14:textId="77777777" w:rsidTr="00373687">
        <w:trPr>
          <w:trHeight w:val="29"/>
        </w:trPr>
        <w:tc>
          <w:tcPr>
            <w:tcW w:w="4160" w:type="dxa"/>
            <w:gridSpan w:val="2"/>
            <w:tcBorders>
              <w:left w:val="single" w:sz="8" w:space="0" w:color="auto"/>
              <w:bottom w:val="single" w:sz="8" w:space="0" w:color="auto"/>
              <w:right w:val="single" w:sz="8" w:space="0" w:color="auto"/>
            </w:tcBorders>
          </w:tcPr>
          <w:p w14:paraId="4FD86A5E" w14:textId="77777777" w:rsidR="001A4DCC" w:rsidRPr="006E5904" w:rsidRDefault="001A4DCC" w:rsidP="00905FD4">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3C757669" w14:textId="77777777" w:rsidR="001A4DCC" w:rsidRPr="006E5904" w:rsidRDefault="001A4DCC" w:rsidP="00905FD4">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014C60F5" w14:textId="77777777" w:rsidR="001A4DCC" w:rsidRPr="006E5904" w:rsidRDefault="001A4DCC" w:rsidP="00905FD4">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6A303D11" w14:textId="77777777" w:rsidR="001A4DCC" w:rsidRPr="006E5904" w:rsidRDefault="001A4DCC" w:rsidP="00905FD4">
            <w:pPr>
              <w:rPr>
                <w:rFonts w:asciiTheme="majorBidi" w:hAnsiTheme="majorBidi" w:cstheme="majorBidi"/>
                <w:snapToGrid w:val="0"/>
                <w:color w:val="000000" w:themeColor="text1"/>
                <w:kern w:val="2"/>
                <w:sz w:val="2"/>
                <w:szCs w:val="2"/>
              </w:rPr>
            </w:pPr>
          </w:p>
        </w:tc>
        <w:tc>
          <w:tcPr>
            <w:tcW w:w="30" w:type="dxa"/>
          </w:tcPr>
          <w:p w14:paraId="57A39981" w14:textId="77777777" w:rsidR="001A4DCC" w:rsidRPr="006E5904" w:rsidRDefault="001A4DCC" w:rsidP="00905FD4">
            <w:pPr>
              <w:rPr>
                <w:rFonts w:asciiTheme="majorBidi" w:hAnsiTheme="majorBidi" w:cstheme="majorBidi"/>
                <w:snapToGrid w:val="0"/>
                <w:color w:val="000000" w:themeColor="text1"/>
                <w:kern w:val="2"/>
                <w:sz w:val="1"/>
                <w:szCs w:val="1"/>
              </w:rPr>
            </w:pPr>
          </w:p>
        </w:tc>
      </w:tr>
      <w:tr w:rsidR="00810B32" w:rsidRPr="006E5904" w14:paraId="48C2DDCE" w14:textId="77777777" w:rsidTr="00373687">
        <w:trPr>
          <w:trHeight w:val="194"/>
        </w:trPr>
        <w:tc>
          <w:tcPr>
            <w:tcW w:w="4160" w:type="dxa"/>
            <w:gridSpan w:val="2"/>
            <w:vMerge w:val="restart"/>
            <w:tcBorders>
              <w:left w:val="single" w:sz="8" w:space="0" w:color="auto"/>
              <w:right w:val="single" w:sz="8" w:space="0" w:color="auto"/>
            </w:tcBorders>
          </w:tcPr>
          <w:p w14:paraId="7E0B7FEB" w14:textId="77777777" w:rsidR="00810B32" w:rsidRPr="006E5904" w:rsidRDefault="008917B1" w:rsidP="00905FD4">
            <w:pPr>
              <w:ind w:left="12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Gas turbine (other than those used in aircraft or ships)</w:t>
            </w:r>
          </w:p>
        </w:tc>
        <w:tc>
          <w:tcPr>
            <w:tcW w:w="2400" w:type="dxa"/>
            <w:tcBorders>
              <w:right w:val="single" w:sz="8" w:space="0" w:color="auto"/>
            </w:tcBorders>
          </w:tcPr>
          <w:p w14:paraId="1A374C57" w14:textId="77777777" w:rsidR="00810B32" w:rsidRPr="006E5904" w:rsidRDefault="006803F2" w:rsidP="00905FD4">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Solid fuel</w:t>
            </w:r>
          </w:p>
        </w:tc>
        <w:tc>
          <w:tcPr>
            <w:tcW w:w="1160" w:type="dxa"/>
            <w:tcBorders>
              <w:right w:val="single" w:sz="8" w:space="0" w:color="auto"/>
            </w:tcBorders>
          </w:tcPr>
          <w:p w14:paraId="567863B8"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639679EF"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30" w:type="dxa"/>
          </w:tcPr>
          <w:p w14:paraId="1ED0BBD7"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1058B771" w14:textId="77777777" w:rsidTr="002F36DB">
        <w:trPr>
          <w:trHeight w:val="31"/>
        </w:trPr>
        <w:tc>
          <w:tcPr>
            <w:tcW w:w="4160" w:type="dxa"/>
            <w:gridSpan w:val="2"/>
            <w:vMerge/>
            <w:tcBorders>
              <w:left w:val="single" w:sz="8" w:space="0" w:color="auto"/>
              <w:right w:val="single" w:sz="8" w:space="0" w:color="auto"/>
            </w:tcBorders>
          </w:tcPr>
          <w:p w14:paraId="76C3F23D"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2400" w:type="dxa"/>
            <w:tcBorders>
              <w:left w:val="single" w:sz="8" w:space="0" w:color="auto"/>
              <w:bottom w:val="single" w:sz="8" w:space="0" w:color="auto"/>
              <w:right w:val="single" w:sz="8" w:space="0" w:color="auto"/>
            </w:tcBorders>
          </w:tcPr>
          <w:p w14:paraId="5630F629"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2F60613B"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1F7EE236"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30" w:type="dxa"/>
          </w:tcPr>
          <w:p w14:paraId="61B8F9EC"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53D328FF" w14:textId="77777777" w:rsidTr="002F36DB">
        <w:trPr>
          <w:trHeight w:val="194"/>
        </w:trPr>
        <w:tc>
          <w:tcPr>
            <w:tcW w:w="4160" w:type="dxa"/>
            <w:gridSpan w:val="2"/>
            <w:vMerge/>
            <w:tcBorders>
              <w:left w:val="single" w:sz="8" w:space="0" w:color="auto"/>
              <w:right w:val="single" w:sz="8" w:space="0" w:color="auto"/>
            </w:tcBorders>
          </w:tcPr>
          <w:p w14:paraId="36822253" w14:textId="77777777" w:rsidR="00810B32" w:rsidRPr="006E5904" w:rsidRDefault="00810B32" w:rsidP="00905FD4">
            <w:pPr>
              <w:rPr>
                <w:rFonts w:asciiTheme="majorBidi" w:hAnsiTheme="majorBidi" w:cstheme="majorBidi"/>
                <w:snapToGrid w:val="0"/>
                <w:color w:val="000000" w:themeColor="text1"/>
                <w:kern w:val="2"/>
                <w:sz w:val="16"/>
                <w:szCs w:val="16"/>
              </w:rPr>
            </w:pPr>
          </w:p>
        </w:tc>
        <w:tc>
          <w:tcPr>
            <w:tcW w:w="2400" w:type="dxa"/>
            <w:tcBorders>
              <w:left w:val="single" w:sz="8" w:space="0" w:color="auto"/>
              <w:right w:val="single" w:sz="8" w:space="0" w:color="auto"/>
            </w:tcBorders>
          </w:tcPr>
          <w:p w14:paraId="396B8D70" w14:textId="77777777" w:rsidR="00810B32" w:rsidRPr="006E5904" w:rsidRDefault="00343323" w:rsidP="00905FD4">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Liquid fuel</w:t>
            </w:r>
          </w:p>
        </w:tc>
        <w:tc>
          <w:tcPr>
            <w:tcW w:w="1160" w:type="dxa"/>
            <w:tcBorders>
              <w:right w:val="single" w:sz="8" w:space="0" w:color="auto"/>
            </w:tcBorders>
          </w:tcPr>
          <w:p w14:paraId="6E1DDFDF"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0B225438"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3F059287"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6FE4013D" w14:textId="77777777" w:rsidTr="002F36DB">
        <w:trPr>
          <w:trHeight w:val="29"/>
        </w:trPr>
        <w:tc>
          <w:tcPr>
            <w:tcW w:w="4160" w:type="dxa"/>
            <w:gridSpan w:val="2"/>
            <w:vMerge/>
            <w:tcBorders>
              <w:left w:val="single" w:sz="8" w:space="0" w:color="auto"/>
              <w:right w:val="single" w:sz="8" w:space="0" w:color="auto"/>
            </w:tcBorders>
          </w:tcPr>
          <w:p w14:paraId="66D8A450"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2400" w:type="dxa"/>
            <w:tcBorders>
              <w:left w:val="single" w:sz="8" w:space="0" w:color="auto"/>
              <w:bottom w:val="single" w:sz="8" w:space="0" w:color="auto"/>
              <w:right w:val="single" w:sz="8" w:space="0" w:color="auto"/>
            </w:tcBorders>
          </w:tcPr>
          <w:p w14:paraId="20247D90"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32F1B164"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7D2F0604"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30" w:type="dxa"/>
          </w:tcPr>
          <w:p w14:paraId="1006CC9B"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533ABB44" w14:textId="77777777" w:rsidTr="002F36DB">
        <w:trPr>
          <w:trHeight w:val="194"/>
        </w:trPr>
        <w:tc>
          <w:tcPr>
            <w:tcW w:w="4160" w:type="dxa"/>
            <w:gridSpan w:val="2"/>
            <w:vMerge/>
            <w:tcBorders>
              <w:left w:val="single" w:sz="8" w:space="0" w:color="auto"/>
              <w:right w:val="single" w:sz="8" w:space="0" w:color="auto"/>
            </w:tcBorders>
          </w:tcPr>
          <w:p w14:paraId="19108470" w14:textId="77777777" w:rsidR="00810B32" w:rsidRPr="006E5904" w:rsidRDefault="00810B32" w:rsidP="00905FD4">
            <w:pPr>
              <w:rPr>
                <w:rFonts w:asciiTheme="majorBidi" w:hAnsiTheme="majorBidi" w:cstheme="majorBidi"/>
                <w:snapToGrid w:val="0"/>
                <w:color w:val="000000" w:themeColor="text1"/>
                <w:kern w:val="2"/>
                <w:sz w:val="16"/>
                <w:szCs w:val="16"/>
              </w:rPr>
            </w:pPr>
          </w:p>
        </w:tc>
        <w:tc>
          <w:tcPr>
            <w:tcW w:w="2400" w:type="dxa"/>
            <w:tcBorders>
              <w:left w:val="single" w:sz="8" w:space="0" w:color="auto"/>
              <w:right w:val="single" w:sz="8" w:space="0" w:color="auto"/>
            </w:tcBorders>
          </w:tcPr>
          <w:p w14:paraId="29B57928" w14:textId="77777777" w:rsidR="00810B32" w:rsidRPr="006E5904" w:rsidRDefault="00057A02" w:rsidP="00905FD4">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Gas fuel</w:t>
            </w:r>
          </w:p>
        </w:tc>
        <w:tc>
          <w:tcPr>
            <w:tcW w:w="1160" w:type="dxa"/>
            <w:tcBorders>
              <w:right w:val="single" w:sz="8" w:space="0" w:color="auto"/>
            </w:tcBorders>
          </w:tcPr>
          <w:p w14:paraId="31F5BD69"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3B7042BB"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5CBCD4C0"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1A4DCC" w:rsidRPr="006E5904" w14:paraId="3087E2CD" w14:textId="77777777" w:rsidTr="00373687">
        <w:trPr>
          <w:trHeight w:val="31"/>
        </w:trPr>
        <w:tc>
          <w:tcPr>
            <w:tcW w:w="4160" w:type="dxa"/>
            <w:gridSpan w:val="2"/>
            <w:tcBorders>
              <w:left w:val="single" w:sz="8" w:space="0" w:color="auto"/>
              <w:bottom w:val="single" w:sz="8" w:space="0" w:color="auto"/>
              <w:right w:val="single" w:sz="8" w:space="0" w:color="auto"/>
            </w:tcBorders>
          </w:tcPr>
          <w:p w14:paraId="0F2F00AA" w14:textId="77777777" w:rsidR="001A4DCC" w:rsidRPr="006E5904" w:rsidRDefault="001A4DCC" w:rsidP="00905FD4">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19392EE2" w14:textId="77777777" w:rsidR="001A4DCC" w:rsidRPr="006E5904" w:rsidRDefault="001A4DCC" w:rsidP="00905FD4">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41C865A0" w14:textId="77777777" w:rsidR="001A4DCC" w:rsidRPr="006E5904" w:rsidRDefault="001A4DCC" w:rsidP="00905FD4">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3FEF7694" w14:textId="77777777" w:rsidR="001A4DCC" w:rsidRPr="006E5904" w:rsidRDefault="001A4DCC" w:rsidP="00905FD4">
            <w:pPr>
              <w:rPr>
                <w:rFonts w:asciiTheme="majorBidi" w:hAnsiTheme="majorBidi" w:cstheme="majorBidi"/>
                <w:snapToGrid w:val="0"/>
                <w:color w:val="000000" w:themeColor="text1"/>
                <w:kern w:val="2"/>
                <w:sz w:val="2"/>
                <w:szCs w:val="2"/>
              </w:rPr>
            </w:pPr>
          </w:p>
        </w:tc>
        <w:tc>
          <w:tcPr>
            <w:tcW w:w="30" w:type="dxa"/>
          </w:tcPr>
          <w:p w14:paraId="60A4E23B" w14:textId="77777777" w:rsidR="001A4DCC" w:rsidRPr="006E5904" w:rsidRDefault="001A4DCC" w:rsidP="00905FD4">
            <w:pPr>
              <w:rPr>
                <w:rFonts w:asciiTheme="majorBidi" w:hAnsiTheme="majorBidi" w:cstheme="majorBidi"/>
                <w:snapToGrid w:val="0"/>
                <w:color w:val="000000" w:themeColor="text1"/>
                <w:kern w:val="2"/>
                <w:sz w:val="1"/>
                <w:szCs w:val="1"/>
              </w:rPr>
            </w:pPr>
          </w:p>
        </w:tc>
      </w:tr>
      <w:tr w:rsidR="00810B32" w:rsidRPr="006E5904" w14:paraId="759D465C" w14:textId="77777777" w:rsidTr="00373687">
        <w:trPr>
          <w:trHeight w:val="194"/>
        </w:trPr>
        <w:tc>
          <w:tcPr>
            <w:tcW w:w="4160" w:type="dxa"/>
            <w:gridSpan w:val="2"/>
            <w:vMerge w:val="restart"/>
            <w:tcBorders>
              <w:left w:val="single" w:sz="8" w:space="0" w:color="auto"/>
              <w:right w:val="single" w:sz="8" w:space="0" w:color="auto"/>
            </w:tcBorders>
          </w:tcPr>
          <w:p w14:paraId="6814A57E" w14:textId="77777777" w:rsidR="00810B32" w:rsidRPr="006E5904" w:rsidRDefault="008917B1" w:rsidP="00905FD4">
            <w:pPr>
              <w:ind w:left="12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 xml:space="preserve">Diesel engine (other than those used in </w:t>
            </w:r>
            <w:r w:rsidR="00903C7D" w:rsidRPr="006E5904">
              <w:rPr>
                <w:rFonts w:asciiTheme="majorBidi" w:eastAsia="ＭＳ 明朝" w:hAnsiTheme="majorBidi" w:cstheme="majorBidi"/>
                <w:snapToGrid w:val="0"/>
                <w:color w:val="000000" w:themeColor="text1"/>
                <w:kern w:val="2"/>
                <w:sz w:val="18"/>
                <w:szCs w:val="18"/>
              </w:rPr>
              <w:t>vehicles</w:t>
            </w:r>
            <w:r w:rsidRPr="006E5904">
              <w:rPr>
                <w:rFonts w:asciiTheme="majorBidi" w:eastAsia="ＭＳ 明朝" w:hAnsiTheme="majorBidi" w:cstheme="majorBidi"/>
                <w:snapToGrid w:val="0"/>
                <w:color w:val="000000" w:themeColor="text1"/>
                <w:kern w:val="2"/>
                <w:sz w:val="18"/>
                <w:szCs w:val="18"/>
              </w:rPr>
              <w:t>, rail vehicles, or ships)</w:t>
            </w:r>
          </w:p>
        </w:tc>
        <w:tc>
          <w:tcPr>
            <w:tcW w:w="2400" w:type="dxa"/>
            <w:tcBorders>
              <w:right w:val="single" w:sz="8" w:space="0" w:color="auto"/>
            </w:tcBorders>
          </w:tcPr>
          <w:p w14:paraId="7B1DB680" w14:textId="77777777" w:rsidR="00810B32" w:rsidRPr="006E5904" w:rsidRDefault="006803F2" w:rsidP="00905FD4">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Solid fuel</w:t>
            </w:r>
          </w:p>
        </w:tc>
        <w:tc>
          <w:tcPr>
            <w:tcW w:w="1160" w:type="dxa"/>
            <w:tcBorders>
              <w:right w:val="single" w:sz="8" w:space="0" w:color="auto"/>
            </w:tcBorders>
          </w:tcPr>
          <w:p w14:paraId="3DEF43A3"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1F0296DD"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30" w:type="dxa"/>
          </w:tcPr>
          <w:p w14:paraId="41625D2C"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2613CEA4" w14:textId="77777777" w:rsidTr="00373687">
        <w:trPr>
          <w:trHeight w:val="29"/>
        </w:trPr>
        <w:tc>
          <w:tcPr>
            <w:tcW w:w="4160" w:type="dxa"/>
            <w:gridSpan w:val="2"/>
            <w:vMerge/>
            <w:tcBorders>
              <w:left w:val="single" w:sz="8" w:space="0" w:color="auto"/>
              <w:right w:val="single" w:sz="8" w:space="0" w:color="auto"/>
            </w:tcBorders>
          </w:tcPr>
          <w:p w14:paraId="2DA12E69" w14:textId="77777777" w:rsidR="00810B32" w:rsidRPr="006E5904" w:rsidRDefault="00810B32" w:rsidP="00905FD4">
            <w:pPr>
              <w:ind w:left="120"/>
              <w:rPr>
                <w:rFonts w:asciiTheme="majorBidi" w:hAnsiTheme="majorBidi" w:cstheme="majorBidi"/>
                <w:snapToGrid w:val="0"/>
                <w:color w:val="000000" w:themeColor="text1"/>
                <w:kern w:val="2"/>
                <w:sz w:val="20"/>
                <w:szCs w:val="20"/>
              </w:rPr>
            </w:pPr>
          </w:p>
        </w:tc>
        <w:tc>
          <w:tcPr>
            <w:tcW w:w="2400" w:type="dxa"/>
            <w:tcBorders>
              <w:bottom w:val="single" w:sz="8" w:space="0" w:color="auto"/>
              <w:right w:val="single" w:sz="8" w:space="0" w:color="auto"/>
            </w:tcBorders>
          </w:tcPr>
          <w:p w14:paraId="1B7E36B5"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540578F2"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70FDC8C8"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30" w:type="dxa"/>
          </w:tcPr>
          <w:p w14:paraId="530C9DEF"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4A39EB74" w14:textId="77777777" w:rsidTr="00373687">
        <w:trPr>
          <w:trHeight w:val="194"/>
        </w:trPr>
        <w:tc>
          <w:tcPr>
            <w:tcW w:w="4160" w:type="dxa"/>
            <w:gridSpan w:val="2"/>
            <w:vMerge/>
            <w:tcBorders>
              <w:left w:val="single" w:sz="8" w:space="0" w:color="auto"/>
              <w:right w:val="single" w:sz="8" w:space="0" w:color="auto"/>
            </w:tcBorders>
          </w:tcPr>
          <w:p w14:paraId="60EB23DF" w14:textId="77777777" w:rsidR="00810B32" w:rsidRPr="006E5904" w:rsidRDefault="00810B32" w:rsidP="00905FD4">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37CC07FD" w14:textId="77777777" w:rsidR="00810B32" w:rsidRPr="006E5904" w:rsidRDefault="00343323" w:rsidP="00905FD4">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Liquid fuel</w:t>
            </w:r>
          </w:p>
        </w:tc>
        <w:tc>
          <w:tcPr>
            <w:tcW w:w="1160" w:type="dxa"/>
            <w:tcBorders>
              <w:right w:val="single" w:sz="8" w:space="0" w:color="auto"/>
            </w:tcBorders>
          </w:tcPr>
          <w:p w14:paraId="295B56EB"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30223F54"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2CE437B5"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0D4BD840" w14:textId="77777777" w:rsidTr="002F36DB">
        <w:trPr>
          <w:trHeight w:val="29"/>
        </w:trPr>
        <w:tc>
          <w:tcPr>
            <w:tcW w:w="4160" w:type="dxa"/>
            <w:gridSpan w:val="2"/>
            <w:vMerge/>
            <w:tcBorders>
              <w:left w:val="single" w:sz="8" w:space="0" w:color="auto"/>
              <w:right w:val="single" w:sz="8" w:space="0" w:color="auto"/>
            </w:tcBorders>
          </w:tcPr>
          <w:p w14:paraId="2B0A8CAC"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2400" w:type="dxa"/>
            <w:tcBorders>
              <w:left w:val="single" w:sz="8" w:space="0" w:color="auto"/>
              <w:bottom w:val="single" w:sz="8" w:space="0" w:color="auto"/>
              <w:right w:val="single" w:sz="8" w:space="0" w:color="auto"/>
            </w:tcBorders>
          </w:tcPr>
          <w:p w14:paraId="4EC3598E"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374F89D5"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016783C7"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30" w:type="dxa"/>
          </w:tcPr>
          <w:p w14:paraId="7B372322"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28F54188" w14:textId="77777777" w:rsidTr="002F36DB">
        <w:trPr>
          <w:trHeight w:val="196"/>
        </w:trPr>
        <w:tc>
          <w:tcPr>
            <w:tcW w:w="4160" w:type="dxa"/>
            <w:gridSpan w:val="2"/>
            <w:vMerge/>
            <w:tcBorders>
              <w:left w:val="single" w:sz="8" w:space="0" w:color="auto"/>
              <w:right w:val="single" w:sz="8" w:space="0" w:color="auto"/>
            </w:tcBorders>
          </w:tcPr>
          <w:p w14:paraId="31B3C8DF" w14:textId="77777777" w:rsidR="00810B32" w:rsidRPr="006E5904" w:rsidRDefault="00810B32" w:rsidP="00905FD4">
            <w:pPr>
              <w:rPr>
                <w:rFonts w:asciiTheme="majorBidi" w:hAnsiTheme="majorBidi" w:cstheme="majorBidi"/>
                <w:snapToGrid w:val="0"/>
                <w:color w:val="000000" w:themeColor="text1"/>
                <w:kern w:val="2"/>
                <w:sz w:val="17"/>
                <w:szCs w:val="17"/>
              </w:rPr>
            </w:pPr>
          </w:p>
        </w:tc>
        <w:tc>
          <w:tcPr>
            <w:tcW w:w="2400" w:type="dxa"/>
            <w:tcBorders>
              <w:left w:val="single" w:sz="8" w:space="0" w:color="auto"/>
              <w:right w:val="single" w:sz="8" w:space="0" w:color="auto"/>
            </w:tcBorders>
          </w:tcPr>
          <w:p w14:paraId="592DE0A3" w14:textId="77777777" w:rsidR="00810B32" w:rsidRPr="006E5904" w:rsidRDefault="00057A02" w:rsidP="00905FD4">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Gas fuel</w:t>
            </w:r>
          </w:p>
        </w:tc>
        <w:tc>
          <w:tcPr>
            <w:tcW w:w="1160" w:type="dxa"/>
            <w:tcBorders>
              <w:right w:val="single" w:sz="8" w:space="0" w:color="auto"/>
            </w:tcBorders>
          </w:tcPr>
          <w:p w14:paraId="500FADF2"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049109DD"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4B341ACF"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1A4DCC" w:rsidRPr="006E5904" w14:paraId="0A0AB254" w14:textId="77777777" w:rsidTr="00373687">
        <w:trPr>
          <w:trHeight w:val="29"/>
        </w:trPr>
        <w:tc>
          <w:tcPr>
            <w:tcW w:w="4160" w:type="dxa"/>
            <w:gridSpan w:val="2"/>
            <w:tcBorders>
              <w:left w:val="single" w:sz="8" w:space="0" w:color="auto"/>
              <w:bottom w:val="single" w:sz="8" w:space="0" w:color="auto"/>
              <w:right w:val="single" w:sz="8" w:space="0" w:color="auto"/>
            </w:tcBorders>
          </w:tcPr>
          <w:p w14:paraId="63DFB913" w14:textId="77777777" w:rsidR="001A4DCC" w:rsidRPr="006E5904" w:rsidRDefault="001A4DCC" w:rsidP="00905FD4">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18CBF05C" w14:textId="77777777" w:rsidR="001A4DCC" w:rsidRPr="006E5904" w:rsidRDefault="001A4DCC" w:rsidP="00905FD4">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62D0C6D2" w14:textId="77777777" w:rsidR="001A4DCC" w:rsidRPr="006E5904" w:rsidRDefault="001A4DCC" w:rsidP="00905FD4">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7E68587A" w14:textId="77777777" w:rsidR="001A4DCC" w:rsidRPr="006E5904" w:rsidRDefault="001A4DCC" w:rsidP="00905FD4">
            <w:pPr>
              <w:rPr>
                <w:rFonts w:asciiTheme="majorBidi" w:hAnsiTheme="majorBidi" w:cstheme="majorBidi"/>
                <w:snapToGrid w:val="0"/>
                <w:color w:val="000000" w:themeColor="text1"/>
                <w:kern w:val="2"/>
                <w:sz w:val="2"/>
                <w:szCs w:val="2"/>
              </w:rPr>
            </w:pPr>
          </w:p>
        </w:tc>
        <w:tc>
          <w:tcPr>
            <w:tcW w:w="30" w:type="dxa"/>
          </w:tcPr>
          <w:p w14:paraId="041739A2" w14:textId="77777777" w:rsidR="001A4DCC" w:rsidRPr="006E5904" w:rsidRDefault="001A4DCC" w:rsidP="00905FD4">
            <w:pPr>
              <w:rPr>
                <w:rFonts w:asciiTheme="majorBidi" w:hAnsiTheme="majorBidi" w:cstheme="majorBidi"/>
                <w:snapToGrid w:val="0"/>
                <w:color w:val="000000" w:themeColor="text1"/>
                <w:kern w:val="2"/>
                <w:sz w:val="1"/>
                <w:szCs w:val="1"/>
              </w:rPr>
            </w:pPr>
          </w:p>
        </w:tc>
      </w:tr>
      <w:tr w:rsidR="00810B32" w:rsidRPr="006E5904" w14:paraId="17346DA1" w14:textId="77777777" w:rsidTr="00373687">
        <w:trPr>
          <w:trHeight w:val="194"/>
        </w:trPr>
        <w:tc>
          <w:tcPr>
            <w:tcW w:w="4160" w:type="dxa"/>
            <w:gridSpan w:val="2"/>
            <w:vMerge w:val="restart"/>
            <w:tcBorders>
              <w:left w:val="single" w:sz="8" w:space="0" w:color="auto"/>
              <w:right w:val="single" w:sz="8" w:space="0" w:color="auto"/>
            </w:tcBorders>
          </w:tcPr>
          <w:p w14:paraId="5767F603" w14:textId="77777777" w:rsidR="00810B32" w:rsidRPr="006E5904" w:rsidRDefault="00E51CDB" w:rsidP="00905FD4">
            <w:pPr>
              <w:ind w:left="136"/>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 xml:space="preserve">Gas engine (other than those used in aircraft, vehicles, </w:t>
            </w:r>
            <w:r w:rsidR="008917B1" w:rsidRPr="006E5904">
              <w:rPr>
                <w:rFonts w:asciiTheme="majorBidi" w:eastAsia="ＭＳ 明朝" w:hAnsiTheme="majorBidi" w:cstheme="majorBidi"/>
                <w:snapToGrid w:val="0"/>
                <w:color w:val="000000" w:themeColor="text1"/>
                <w:kern w:val="2"/>
                <w:sz w:val="18"/>
                <w:szCs w:val="18"/>
              </w:rPr>
              <w:t>or</w:t>
            </w:r>
            <w:r w:rsidRPr="006E5904">
              <w:rPr>
                <w:rFonts w:asciiTheme="majorBidi" w:eastAsia="ＭＳ 明朝" w:hAnsiTheme="majorBidi" w:cstheme="majorBidi"/>
                <w:snapToGrid w:val="0"/>
                <w:color w:val="000000" w:themeColor="text1"/>
                <w:kern w:val="2"/>
                <w:sz w:val="18"/>
                <w:szCs w:val="18"/>
              </w:rPr>
              <w:t xml:space="preserve"> ships)</w:t>
            </w:r>
          </w:p>
        </w:tc>
        <w:tc>
          <w:tcPr>
            <w:tcW w:w="2400" w:type="dxa"/>
            <w:tcBorders>
              <w:right w:val="single" w:sz="8" w:space="0" w:color="auto"/>
            </w:tcBorders>
          </w:tcPr>
          <w:p w14:paraId="4A55C574" w14:textId="77777777" w:rsidR="00810B32" w:rsidRPr="006E5904" w:rsidRDefault="006803F2" w:rsidP="00905FD4">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Solid fuel</w:t>
            </w:r>
          </w:p>
        </w:tc>
        <w:tc>
          <w:tcPr>
            <w:tcW w:w="1160" w:type="dxa"/>
            <w:tcBorders>
              <w:right w:val="single" w:sz="8" w:space="0" w:color="auto"/>
            </w:tcBorders>
          </w:tcPr>
          <w:p w14:paraId="5784D05A"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1D39E50A"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30" w:type="dxa"/>
          </w:tcPr>
          <w:p w14:paraId="51146A07"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7F5764A0" w14:textId="77777777" w:rsidTr="002F36DB">
        <w:trPr>
          <w:trHeight w:val="29"/>
        </w:trPr>
        <w:tc>
          <w:tcPr>
            <w:tcW w:w="4160" w:type="dxa"/>
            <w:gridSpan w:val="2"/>
            <w:vMerge/>
            <w:tcBorders>
              <w:left w:val="single" w:sz="8" w:space="0" w:color="auto"/>
              <w:right w:val="single" w:sz="8" w:space="0" w:color="auto"/>
            </w:tcBorders>
          </w:tcPr>
          <w:p w14:paraId="515E8038"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2400" w:type="dxa"/>
            <w:tcBorders>
              <w:left w:val="single" w:sz="8" w:space="0" w:color="auto"/>
              <w:bottom w:val="single" w:sz="8" w:space="0" w:color="auto"/>
              <w:right w:val="single" w:sz="8" w:space="0" w:color="auto"/>
            </w:tcBorders>
          </w:tcPr>
          <w:p w14:paraId="3169D02B"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4363C3B5"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6557D889"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30" w:type="dxa"/>
          </w:tcPr>
          <w:p w14:paraId="761ADB2E"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149E54BD" w14:textId="77777777" w:rsidTr="002F36DB">
        <w:trPr>
          <w:trHeight w:val="196"/>
        </w:trPr>
        <w:tc>
          <w:tcPr>
            <w:tcW w:w="4160" w:type="dxa"/>
            <w:gridSpan w:val="2"/>
            <w:vMerge/>
            <w:tcBorders>
              <w:left w:val="single" w:sz="8" w:space="0" w:color="auto"/>
              <w:right w:val="single" w:sz="8" w:space="0" w:color="auto"/>
            </w:tcBorders>
          </w:tcPr>
          <w:p w14:paraId="56BC4423" w14:textId="77777777" w:rsidR="00810B32" w:rsidRPr="006E5904" w:rsidRDefault="00810B32" w:rsidP="00905FD4">
            <w:pPr>
              <w:rPr>
                <w:rFonts w:asciiTheme="majorBidi" w:hAnsiTheme="majorBidi" w:cstheme="majorBidi"/>
                <w:snapToGrid w:val="0"/>
                <w:color w:val="000000" w:themeColor="text1"/>
                <w:kern w:val="2"/>
                <w:sz w:val="17"/>
                <w:szCs w:val="17"/>
              </w:rPr>
            </w:pPr>
          </w:p>
        </w:tc>
        <w:tc>
          <w:tcPr>
            <w:tcW w:w="2400" w:type="dxa"/>
            <w:tcBorders>
              <w:left w:val="single" w:sz="8" w:space="0" w:color="auto"/>
              <w:right w:val="single" w:sz="8" w:space="0" w:color="auto"/>
            </w:tcBorders>
          </w:tcPr>
          <w:p w14:paraId="0F8ECFDB" w14:textId="77777777" w:rsidR="00810B32" w:rsidRPr="006E5904" w:rsidRDefault="00343323" w:rsidP="00905FD4">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Liquid fuel</w:t>
            </w:r>
          </w:p>
        </w:tc>
        <w:tc>
          <w:tcPr>
            <w:tcW w:w="1160" w:type="dxa"/>
            <w:tcBorders>
              <w:right w:val="single" w:sz="8" w:space="0" w:color="auto"/>
            </w:tcBorders>
          </w:tcPr>
          <w:p w14:paraId="74C8AF91"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5204318E"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05EDF360"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4892F459" w14:textId="77777777" w:rsidTr="002F36DB">
        <w:trPr>
          <w:trHeight w:val="29"/>
        </w:trPr>
        <w:tc>
          <w:tcPr>
            <w:tcW w:w="4160" w:type="dxa"/>
            <w:gridSpan w:val="2"/>
            <w:vMerge/>
            <w:tcBorders>
              <w:left w:val="single" w:sz="8" w:space="0" w:color="auto"/>
              <w:right w:val="single" w:sz="8" w:space="0" w:color="auto"/>
            </w:tcBorders>
          </w:tcPr>
          <w:p w14:paraId="1925863E"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2400" w:type="dxa"/>
            <w:tcBorders>
              <w:left w:val="single" w:sz="8" w:space="0" w:color="auto"/>
              <w:bottom w:val="single" w:sz="8" w:space="0" w:color="auto"/>
              <w:right w:val="single" w:sz="8" w:space="0" w:color="auto"/>
            </w:tcBorders>
          </w:tcPr>
          <w:p w14:paraId="4F9BB91C"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2419570B"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7B2CFBBD"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30" w:type="dxa"/>
          </w:tcPr>
          <w:p w14:paraId="07C26B17"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2EEF6F11" w14:textId="77777777" w:rsidTr="002F36DB">
        <w:trPr>
          <w:trHeight w:val="194"/>
        </w:trPr>
        <w:tc>
          <w:tcPr>
            <w:tcW w:w="4160" w:type="dxa"/>
            <w:gridSpan w:val="2"/>
            <w:vMerge/>
            <w:tcBorders>
              <w:left w:val="single" w:sz="8" w:space="0" w:color="auto"/>
              <w:right w:val="single" w:sz="8" w:space="0" w:color="auto"/>
            </w:tcBorders>
          </w:tcPr>
          <w:p w14:paraId="48B4CD81" w14:textId="77777777" w:rsidR="00810B32" w:rsidRPr="006E5904" w:rsidRDefault="00810B32" w:rsidP="00905FD4">
            <w:pPr>
              <w:rPr>
                <w:rFonts w:asciiTheme="majorBidi" w:hAnsiTheme="majorBidi" w:cstheme="majorBidi"/>
                <w:snapToGrid w:val="0"/>
                <w:color w:val="000000" w:themeColor="text1"/>
                <w:kern w:val="2"/>
                <w:sz w:val="16"/>
                <w:szCs w:val="16"/>
              </w:rPr>
            </w:pPr>
          </w:p>
        </w:tc>
        <w:tc>
          <w:tcPr>
            <w:tcW w:w="2400" w:type="dxa"/>
            <w:tcBorders>
              <w:left w:val="single" w:sz="8" w:space="0" w:color="auto"/>
              <w:right w:val="single" w:sz="8" w:space="0" w:color="auto"/>
            </w:tcBorders>
          </w:tcPr>
          <w:p w14:paraId="5B3C992A" w14:textId="77777777" w:rsidR="00810B32" w:rsidRPr="006E5904" w:rsidRDefault="00057A02" w:rsidP="00905FD4">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Gas fuel</w:t>
            </w:r>
          </w:p>
        </w:tc>
        <w:tc>
          <w:tcPr>
            <w:tcW w:w="1160" w:type="dxa"/>
            <w:tcBorders>
              <w:right w:val="single" w:sz="8" w:space="0" w:color="auto"/>
            </w:tcBorders>
          </w:tcPr>
          <w:p w14:paraId="3ECCCF27"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5233DE6A"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2AE85AC8"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1A4DCC" w:rsidRPr="006E5904" w14:paraId="65AA7C79" w14:textId="77777777" w:rsidTr="00373687">
        <w:trPr>
          <w:trHeight w:val="29"/>
        </w:trPr>
        <w:tc>
          <w:tcPr>
            <w:tcW w:w="4160" w:type="dxa"/>
            <w:gridSpan w:val="2"/>
            <w:tcBorders>
              <w:left w:val="single" w:sz="8" w:space="0" w:color="auto"/>
              <w:bottom w:val="single" w:sz="8" w:space="0" w:color="auto"/>
              <w:right w:val="single" w:sz="8" w:space="0" w:color="auto"/>
            </w:tcBorders>
          </w:tcPr>
          <w:p w14:paraId="3284B2CC" w14:textId="77777777" w:rsidR="001A4DCC" w:rsidRPr="006E5904" w:rsidRDefault="001A4DCC" w:rsidP="00905FD4">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27CC0ADC" w14:textId="77777777" w:rsidR="001A4DCC" w:rsidRPr="006E5904" w:rsidRDefault="001A4DCC" w:rsidP="00905FD4">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59C97017" w14:textId="77777777" w:rsidR="001A4DCC" w:rsidRPr="006E5904" w:rsidRDefault="001A4DCC" w:rsidP="00905FD4">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1FDDF7DA" w14:textId="77777777" w:rsidR="001A4DCC" w:rsidRPr="006E5904" w:rsidRDefault="001A4DCC" w:rsidP="00905FD4">
            <w:pPr>
              <w:rPr>
                <w:rFonts w:asciiTheme="majorBidi" w:hAnsiTheme="majorBidi" w:cstheme="majorBidi"/>
                <w:snapToGrid w:val="0"/>
                <w:color w:val="000000" w:themeColor="text1"/>
                <w:kern w:val="2"/>
                <w:sz w:val="2"/>
                <w:szCs w:val="2"/>
              </w:rPr>
            </w:pPr>
          </w:p>
        </w:tc>
        <w:tc>
          <w:tcPr>
            <w:tcW w:w="30" w:type="dxa"/>
          </w:tcPr>
          <w:p w14:paraId="217A2357" w14:textId="77777777" w:rsidR="001A4DCC" w:rsidRPr="006E5904" w:rsidRDefault="001A4DCC" w:rsidP="00905FD4">
            <w:pPr>
              <w:rPr>
                <w:rFonts w:asciiTheme="majorBidi" w:hAnsiTheme="majorBidi" w:cstheme="majorBidi"/>
                <w:snapToGrid w:val="0"/>
                <w:color w:val="000000" w:themeColor="text1"/>
                <w:kern w:val="2"/>
                <w:sz w:val="1"/>
                <w:szCs w:val="1"/>
              </w:rPr>
            </w:pPr>
          </w:p>
        </w:tc>
      </w:tr>
      <w:tr w:rsidR="00810B32" w:rsidRPr="006E5904" w14:paraId="7BC67F98" w14:textId="77777777" w:rsidTr="00373687">
        <w:trPr>
          <w:trHeight w:val="194"/>
        </w:trPr>
        <w:tc>
          <w:tcPr>
            <w:tcW w:w="4160" w:type="dxa"/>
            <w:gridSpan w:val="2"/>
            <w:vMerge w:val="restart"/>
            <w:tcBorders>
              <w:left w:val="single" w:sz="8" w:space="0" w:color="auto"/>
              <w:right w:val="single" w:sz="8" w:space="0" w:color="auto"/>
            </w:tcBorders>
          </w:tcPr>
          <w:p w14:paraId="58760CD1" w14:textId="77777777" w:rsidR="00810B32" w:rsidRPr="006E5904" w:rsidRDefault="009611F1" w:rsidP="00905FD4">
            <w:pPr>
              <w:ind w:left="120"/>
              <w:rPr>
                <w:rFonts w:asciiTheme="majorBidi" w:hAnsiTheme="majorBidi" w:cstheme="majorBidi"/>
                <w:snapToGrid w:val="0"/>
                <w:color w:val="000000" w:themeColor="text1"/>
                <w:kern w:val="2"/>
                <w:sz w:val="18"/>
                <w:szCs w:val="18"/>
              </w:rPr>
            </w:pPr>
            <w:r w:rsidRPr="006E5904">
              <w:rPr>
                <w:rFonts w:asciiTheme="majorBidi" w:eastAsia="ＭＳ 明朝" w:hAnsiTheme="majorBidi" w:cstheme="majorBidi"/>
                <w:snapToGrid w:val="0"/>
                <w:color w:val="000000" w:themeColor="text1"/>
                <w:kern w:val="2"/>
                <w:sz w:val="18"/>
                <w:szCs w:val="18"/>
              </w:rPr>
              <w:t xml:space="preserve">Gasoline engine (other than those used in aircraft, vehicles, </w:t>
            </w:r>
            <w:r w:rsidR="008917B1" w:rsidRPr="006E5904">
              <w:rPr>
                <w:rFonts w:asciiTheme="majorBidi" w:eastAsia="ＭＳ 明朝" w:hAnsiTheme="majorBidi" w:cstheme="majorBidi"/>
                <w:snapToGrid w:val="0"/>
                <w:color w:val="000000" w:themeColor="text1"/>
                <w:kern w:val="2"/>
                <w:sz w:val="18"/>
                <w:szCs w:val="18"/>
              </w:rPr>
              <w:t>or</w:t>
            </w:r>
            <w:r w:rsidRPr="006E5904">
              <w:rPr>
                <w:rFonts w:asciiTheme="majorBidi" w:eastAsia="ＭＳ 明朝" w:hAnsiTheme="majorBidi" w:cstheme="majorBidi"/>
                <w:snapToGrid w:val="0"/>
                <w:color w:val="000000" w:themeColor="text1"/>
                <w:kern w:val="2"/>
                <w:sz w:val="18"/>
                <w:szCs w:val="18"/>
              </w:rPr>
              <w:t xml:space="preserve"> ships)</w:t>
            </w:r>
          </w:p>
        </w:tc>
        <w:tc>
          <w:tcPr>
            <w:tcW w:w="2400" w:type="dxa"/>
            <w:tcBorders>
              <w:right w:val="single" w:sz="8" w:space="0" w:color="auto"/>
            </w:tcBorders>
          </w:tcPr>
          <w:p w14:paraId="43D6861E" w14:textId="77777777" w:rsidR="00810B32" w:rsidRPr="006E5904" w:rsidRDefault="006803F2" w:rsidP="00905FD4">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Solid fuel</w:t>
            </w:r>
          </w:p>
        </w:tc>
        <w:tc>
          <w:tcPr>
            <w:tcW w:w="1160" w:type="dxa"/>
            <w:tcBorders>
              <w:right w:val="single" w:sz="8" w:space="0" w:color="auto"/>
            </w:tcBorders>
          </w:tcPr>
          <w:p w14:paraId="17E3FEB9"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20AFC02C"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30" w:type="dxa"/>
          </w:tcPr>
          <w:p w14:paraId="116C1DF8"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2C79400A" w14:textId="77777777" w:rsidTr="00373687">
        <w:trPr>
          <w:trHeight w:val="31"/>
        </w:trPr>
        <w:tc>
          <w:tcPr>
            <w:tcW w:w="4160" w:type="dxa"/>
            <w:gridSpan w:val="2"/>
            <w:vMerge/>
            <w:tcBorders>
              <w:left w:val="single" w:sz="8" w:space="0" w:color="auto"/>
              <w:right w:val="single" w:sz="8" w:space="0" w:color="auto"/>
            </w:tcBorders>
          </w:tcPr>
          <w:p w14:paraId="0919D585" w14:textId="77777777" w:rsidR="00810B32" w:rsidRPr="006E5904" w:rsidRDefault="00810B32" w:rsidP="00905FD4">
            <w:pPr>
              <w:ind w:left="120"/>
              <w:rPr>
                <w:rFonts w:asciiTheme="majorBidi" w:hAnsiTheme="majorBidi" w:cstheme="majorBidi"/>
                <w:snapToGrid w:val="0"/>
                <w:color w:val="000000" w:themeColor="text1"/>
                <w:kern w:val="2"/>
                <w:sz w:val="20"/>
                <w:szCs w:val="20"/>
              </w:rPr>
            </w:pPr>
          </w:p>
        </w:tc>
        <w:tc>
          <w:tcPr>
            <w:tcW w:w="2400" w:type="dxa"/>
            <w:tcBorders>
              <w:bottom w:val="single" w:sz="8" w:space="0" w:color="auto"/>
              <w:right w:val="single" w:sz="8" w:space="0" w:color="auto"/>
            </w:tcBorders>
          </w:tcPr>
          <w:p w14:paraId="3F2106FD"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7115F02C"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71ABC723"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30" w:type="dxa"/>
          </w:tcPr>
          <w:p w14:paraId="66036CFE"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35BC0685" w14:textId="77777777" w:rsidTr="00373687">
        <w:trPr>
          <w:trHeight w:val="194"/>
        </w:trPr>
        <w:tc>
          <w:tcPr>
            <w:tcW w:w="4160" w:type="dxa"/>
            <w:gridSpan w:val="2"/>
            <w:vMerge/>
            <w:tcBorders>
              <w:left w:val="single" w:sz="8" w:space="0" w:color="auto"/>
              <w:right w:val="single" w:sz="8" w:space="0" w:color="auto"/>
            </w:tcBorders>
          </w:tcPr>
          <w:p w14:paraId="429A8B76" w14:textId="77777777" w:rsidR="00810B32" w:rsidRPr="006E5904" w:rsidRDefault="00810B32" w:rsidP="00905FD4">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3DE500D0" w14:textId="77777777" w:rsidR="00810B32" w:rsidRPr="006E5904" w:rsidRDefault="00343323" w:rsidP="00905FD4">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Liquid fuel</w:t>
            </w:r>
          </w:p>
        </w:tc>
        <w:tc>
          <w:tcPr>
            <w:tcW w:w="1160" w:type="dxa"/>
            <w:tcBorders>
              <w:right w:val="single" w:sz="8" w:space="0" w:color="auto"/>
            </w:tcBorders>
          </w:tcPr>
          <w:p w14:paraId="155D0854"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2D152D0C"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206DF77C"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05EB2676" w14:textId="77777777" w:rsidTr="002F36DB">
        <w:trPr>
          <w:trHeight w:val="29"/>
        </w:trPr>
        <w:tc>
          <w:tcPr>
            <w:tcW w:w="4160" w:type="dxa"/>
            <w:gridSpan w:val="2"/>
            <w:vMerge/>
            <w:tcBorders>
              <w:left w:val="single" w:sz="8" w:space="0" w:color="auto"/>
              <w:right w:val="single" w:sz="8" w:space="0" w:color="auto"/>
            </w:tcBorders>
          </w:tcPr>
          <w:p w14:paraId="0952F82F"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2400" w:type="dxa"/>
            <w:tcBorders>
              <w:left w:val="single" w:sz="8" w:space="0" w:color="auto"/>
              <w:bottom w:val="single" w:sz="8" w:space="0" w:color="auto"/>
              <w:right w:val="single" w:sz="8" w:space="0" w:color="auto"/>
            </w:tcBorders>
          </w:tcPr>
          <w:p w14:paraId="4F07CAB6"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78F88553"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711FBFDA" w14:textId="77777777" w:rsidR="00810B32" w:rsidRPr="006E5904" w:rsidRDefault="00810B32" w:rsidP="00905FD4">
            <w:pPr>
              <w:rPr>
                <w:rFonts w:asciiTheme="majorBidi" w:hAnsiTheme="majorBidi" w:cstheme="majorBidi"/>
                <w:snapToGrid w:val="0"/>
                <w:color w:val="000000" w:themeColor="text1"/>
                <w:kern w:val="2"/>
                <w:sz w:val="2"/>
                <w:szCs w:val="2"/>
              </w:rPr>
            </w:pPr>
          </w:p>
        </w:tc>
        <w:tc>
          <w:tcPr>
            <w:tcW w:w="30" w:type="dxa"/>
          </w:tcPr>
          <w:p w14:paraId="6A101464"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810B32" w:rsidRPr="006E5904" w14:paraId="7AAD9FC6" w14:textId="77777777" w:rsidTr="002F36DB">
        <w:trPr>
          <w:trHeight w:val="194"/>
        </w:trPr>
        <w:tc>
          <w:tcPr>
            <w:tcW w:w="4160" w:type="dxa"/>
            <w:gridSpan w:val="2"/>
            <w:vMerge/>
            <w:tcBorders>
              <w:left w:val="single" w:sz="8" w:space="0" w:color="auto"/>
              <w:right w:val="single" w:sz="8" w:space="0" w:color="auto"/>
            </w:tcBorders>
          </w:tcPr>
          <w:p w14:paraId="292F2016" w14:textId="77777777" w:rsidR="00810B32" w:rsidRPr="006E5904" w:rsidRDefault="00810B32" w:rsidP="00905FD4">
            <w:pPr>
              <w:rPr>
                <w:rFonts w:asciiTheme="majorBidi" w:hAnsiTheme="majorBidi" w:cstheme="majorBidi"/>
                <w:snapToGrid w:val="0"/>
                <w:color w:val="000000" w:themeColor="text1"/>
                <w:kern w:val="2"/>
                <w:sz w:val="16"/>
                <w:szCs w:val="16"/>
              </w:rPr>
            </w:pPr>
          </w:p>
        </w:tc>
        <w:tc>
          <w:tcPr>
            <w:tcW w:w="2400" w:type="dxa"/>
            <w:tcBorders>
              <w:left w:val="single" w:sz="8" w:space="0" w:color="auto"/>
              <w:right w:val="single" w:sz="8" w:space="0" w:color="auto"/>
            </w:tcBorders>
          </w:tcPr>
          <w:p w14:paraId="0FEEADB5" w14:textId="77777777" w:rsidR="00810B32" w:rsidRPr="006E5904" w:rsidRDefault="00057A02" w:rsidP="00905FD4">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Gas fuel</w:t>
            </w:r>
          </w:p>
        </w:tc>
        <w:tc>
          <w:tcPr>
            <w:tcW w:w="1160" w:type="dxa"/>
            <w:tcBorders>
              <w:right w:val="single" w:sz="8" w:space="0" w:color="auto"/>
            </w:tcBorders>
          </w:tcPr>
          <w:p w14:paraId="528AB7B1"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2EB5F152" w14:textId="77777777" w:rsidR="00810B32" w:rsidRPr="006E5904" w:rsidRDefault="00810B32"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14F79F79" w14:textId="77777777" w:rsidR="00810B32" w:rsidRPr="006E5904" w:rsidRDefault="00810B32" w:rsidP="00905FD4">
            <w:pPr>
              <w:rPr>
                <w:rFonts w:asciiTheme="majorBidi" w:hAnsiTheme="majorBidi" w:cstheme="majorBidi"/>
                <w:snapToGrid w:val="0"/>
                <w:color w:val="000000" w:themeColor="text1"/>
                <w:kern w:val="2"/>
                <w:sz w:val="1"/>
                <w:szCs w:val="1"/>
              </w:rPr>
            </w:pPr>
          </w:p>
        </w:tc>
      </w:tr>
      <w:tr w:rsidR="001A4DCC" w:rsidRPr="006E5904" w14:paraId="67D3442F" w14:textId="77777777" w:rsidTr="00373687">
        <w:trPr>
          <w:trHeight w:val="31"/>
        </w:trPr>
        <w:tc>
          <w:tcPr>
            <w:tcW w:w="4160" w:type="dxa"/>
            <w:gridSpan w:val="2"/>
            <w:tcBorders>
              <w:left w:val="single" w:sz="8" w:space="0" w:color="auto"/>
              <w:bottom w:val="single" w:sz="8" w:space="0" w:color="auto"/>
              <w:right w:val="single" w:sz="8" w:space="0" w:color="auto"/>
            </w:tcBorders>
          </w:tcPr>
          <w:p w14:paraId="71D75F52" w14:textId="77777777" w:rsidR="001A4DCC" w:rsidRPr="006E5904" w:rsidRDefault="001A4DCC" w:rsidP="00905FD4">
            <w:pPr>
              <w:rPr>
                <w:rFonts w:asciiTheme="majorBidi" w:hAnsiTheme="majorBidi" w:cstheme="majorBidi"/>
                <w:snapToGrid w:val="0"/>
                <w:color w:val="000000" w:themeColor="text1"/>
                <w:kern w:val="2"/>
                <w:sz w:val="2"/>
                <w:szCs w:val="2"/>
              </w:rPr>
            </w:pPr>
          </w:p>
        </w:tc>
        <w:tc>
          <w:tcPr>
            <w:tcW w:w="2400" w:type="dxa"/>
            <w:tcBorders>
              <w:bottom w:val="single" w:sz="8" w:space="0" w:color="auto"/>
              <w:right w:val="single" w:sz="8" w:space="0" w:color="auto"/>
            </w:tcBorders>
          </w:tcPr>
          <w:p w14:paraId="6E70B84F" w14:textId="77777777" w:rsidR="001A4DCC" w:rsidRPr="006E5904" w:rsidRDefault="001A4DCC" w:rsidP="00905FD4">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755BA1B6" w14:textId="77777777" w:rsidR="001A4DCC" w:rsidRPr="006E5904" w:rsidRDefault="001A4DCC" w:rsidP="00905FD4">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5757BC6D" w14:textId="77777777" w:rsidR="001A4DCC" w:rsidRPr="006E5904" w:rsidRDefault="001A4DCC" w:rsidP="00905FD4">
            <w:pPr>
              <w:rPr>
                <w:rFonts w:asciiTheme="majorBidi" w:hAnsiTheme="majorBidi" w:cstheme="majorBidi"/>
                <w:snapToGrid w:val="0"/>
                <w:color w:val="000000" w:themeColor="text1"/>
                <w:kern w:val="2"/>
                <w:sz w:val="2"/>
                <w:szCs w:val="2"/>
              </w:rPr>
            </w:pPr>
          </w:p>
        </w:tc>
        <w:tc>
          <w:tcPr>
            <w:tcW w:w="30" w:type="dxa"/>
          </w:tcPr>
          <w:p w14:paraId="5BE47E6F" w14:textId="77777777" w:rsidR="001A4DCC" w:rsidRPr="006E5904" w:rsidRDefault="001A4DCC" w:rsidP="00905FD4">
            <w:pPr>
              <w:rPr>
                <w:rFonts w:asciiTheme="majorBidi" w:hAnsiTheme="majorBidi" w:cstheme="majorBidi"/>
                <w:snapToGrid w:val="0"/>
                <w:color w:val="000000" w:themeColor="text1"/>
                <w:kern w:val="2"/>
                <w:sz w:val="1"/>
                <w:szCs w:val="1"/>
              </w:rPr>
            </w:pPr>
          </w:p>
        </w:tc>
      </w:tr>
      <w:tr w:rsidR="00B1561B" w:rsidRPr="006E5904" w14:paraId="4838E284" w14:textId="77777777" w:rsidTr="00373687">
        <w:trPr>
          <w:trHeight w:val="194"/>
        </w:trPr>
        <w:tc>
          <w:tcPr>
            <w:tcW w:w="4160" w:type="dxa"/>
            <w:gridSpan w:val="2"/>
            <w:vMerge w:val="restart"/>
            <w:tcBorders>
              <w:left w:val="single" w:sz="8" w:space="0" w:color="auto"/>
              <w:right w:val="single" w:sz="8" w:space="0" w:color="auto"/>
            </w:tcBorders>
          </w:tcPr>
          <w:p w14:paraId="2EEBB370" w14:textId="77777777" w:rsidR="00B1561B" w:rsidRPr="006E5904" w:rsidRDefault="005877A5" w:rsidP="00905FD4">
            <w:pPr>
              <w:ind w:left="12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Cooking stove, water heater, and stove for business use and other machines/appliances used by businesses for business activities</w:t>
            </w:r>
          </w:p>
        </w:tc>
        <w:tc>
          <w:tcPr>
            <w:tcW w:w="2400" w:type="dxa"/>
            <w:tcBorders>
              <w:right w:val="single" w:sz="8" w:space="0" w:color="auto"/>
            </w:tcBorders>
          </w:tcPr>
          <w:p w14:paraId="234FACE6" w14:textId="77777777" w:rsidR="00B1561B" w:rsidRPr="006E5904" w:rsidRDefault="00785C2F" w:rsidP="00905FD4">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 xml:space="preserve">Steam coal, coal </w:t>
            </w:r>
            <w:r w:rsidR="00D355A5" w:rsidRPr="006E5904">
              <w:rPr>
                <w:rFonts w:asciiTheme="majorBidi" w:eastAsia="ＭＳ 明朝" w:hAnsiTheme="majorBidi" w:cstheme="majorBidi"/>
                <w:snapToGrid w:val="0"/>
                <w:color w:val="000000" w:themeColor="text1"/>
                <w:kern w:val="2"/>
                <w:sz w:val="18"/>
                <w:szCs w:val="18"/>
              </w:rPr>
              <w:t>briquette</w:t>
            </w:r>
            <w:r w:rsidRPr="006E5904">
              <w:rPr>
                <w:rFonts w:asciiTheme="majorBidi" w:eastAsia="ＭＳ 明朝" w:hAnsiTheme="majorBidi" w:cstheme="majorBidi"/>
                <w:snapToGrid w:val="0"/>
                <w:color w:val="000000" w:themeColor="text1"/>
                <w:kern w:val="2"/>
                <w:sz w:val="18"/>
                <w:szCs w:val="18"/>
              </w:rPr>
              <w:t xml:space="preserve"> or charcoal briquette</w:t>
            </w:r>
          </w:p>
        </w:tc>
        <w:tc>
          <w:tcPr>
            <w:tcW w:w="1160" w:type="dxa"/>
            <w:tcBorders>
              <w:right w:val="single" w:sz="8" w:space="0" w:color="auto"/>
            </w:tcBorders>
          </w:tcPr>
          <w:p w14:paraId="42A8CBE5" w14:textId="77777777" w:rsidR="00B1561B" w:rsidRPr="006E5904" w:rsidRDefault="00B1561B"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60A2EFF3" w14:textId="77777777" w:rsidR="00B1561B" w:rsidRPr="006E5904" w:rsidRDefault="00B1561B"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65DC1C5C" w14:textId="77777777" w:rsidR="00B1561B" w:rsidRPr="006E5904" w:rsidRDefault="00B1561B" w:rsidP="00905FD4">
            <w:pPr>
              <w:rPr>
                <w:rFonts w:asciiTheme="majorBidi" w:hAnsiTheme="majorBidi" w:cstheme="majorBidi"/>
                <w:snapToGrid w:val="0"/>
                <w:color w:val="000000" w:themeColor="text1"/>
                <w:kern w:val="2"/>
                <w:sz w:val="1"/>
                <w:szCs w:val="1"/>
              </w:rPr>
            </w:pPr>
          </w:p>
        </w:tc>
      </w:tr>
      <w:tr w:rsidR="00B1561B" w:rsidRPr="006E5904" w14:paraId="03699D90" w14:textId="77777777" w:rsidTr="00373687">
        <w:trPr>
          <w:trHeight w:val="29"/>
        </w:trPr>
        <w:tc>
          <w:tcPr>
            <w:tcW w:w="4160" w:type="dxa"/>
            <w:gridSpan w:val="2"/>
            <w:vMerge/>
            <w:tcBorders>
              <w:left w:val="single" w:sz="8" w:space="0" w:color="auto"/>
              <w:right w:val="single" w:sz="8" w:space="0" w:color="auto"/>
            </w:tcBorders>
          </w:tcPr>
          <w:p w14:paraId="4956CDC6" w14:textId="77777777" w:rsidR="00B1561B" w:rsidRPr="006E5904" w:rsidRDefault="00B1561B" w:rsidP="00905FD4">
            <w:pPr>
              <w:ind w:left="120"/>
              <w:rPr>
                <w:rFonts w:asciiTheme="majorBidi" w:hAnsiTheme="majorBidi" w:cstheme="majorBidi"/>
                <w:snapToGrid w:val="0"/>
                <w:color w:val="000000" w:themeColor="text1"/>
                <w:kern w:val="2"/>
                <w:sz w:val="20"/>
                <w:szCs w:val="20"/>
              </w:rPr>
            </w:pPr>
          </w:p>
        </w:tc>
        <w:tc>
          <w:tcPr>
            <w:tcW w:w="2400" w:type="dxa"/>
            <w:tcBorders>
              <w:bottom w:val="single" w:sz="8" w:space="0" w:color="auto"/>
              <w:right w:val="single" w:sz="8" w:space="0" w:color="auto"/>
            </w:tcBorders>
          </w:tcPr>
          <w:p w14:paraId="22210D62" w14:textId="77777777" w:rsidR="00B1561B" w:rsidRPr="006E5904" w:rsidRDefault="00B1561B" w:rsidP="00905FD4">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690B2404" w14:textId="77777777" w:rsidR="00B1561B" w:rsidRPr="006E5904" w:rsidRDefault="00B1561B" w:rsidP="00905FD4">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6B71AF3A" w14:textId="77777777" w:rsidR="00B1561B" w:rsidRPr="006E5904" w:rsidRDefault="00B1561B" w:rsidP="00905FD4">
            <w:pPr>
              <w:rPr>
                <w:rFonts w:asciiTheme="majorBidi" w:hAnsiTheme="majorBidi" w:cstheme="majorBidi"/>
                <w:snapToGrid w:val="0"/>
                <w:color w:val="000000" w:themeColor="text1"/>
                <w:kern w:val="2"/>
                <w:sz w:val="2"/>
                <w:szCs w:val="2"/>
              </w:rPr>
            </w:pPr>
          </w:p>
        </w:tc>
        <w:tc>
          <w:tcPr>
            <w:tcW w:w="30" w:type="dxa"/>
          </w:tcPr>
          <w:p w14:paraId="035C34FE" w14:textId="77777777" w:rsidR="00B1561B" w:rsidRPr="006E5904" w:rsidRDefault="00B1561B" w:rsidP="00905FD4">
            <w:pPr>
              <w:rPr>
                <w:rFonts w:asciiTheme="majorBidi" w:hAnsiTheme="majorBidi" w:cstheme="majorBidi"/>
                <w:snapToGrid w:val="0"/>
                <w:color w:val="000000" w:themeColor="text1"/>
                <w:kern w:val="2"/>
                <w:sz w:val="1"/>
                <w:szCs w:val="1"/>
              </w:rPr>
            </w:pPr>
          </w:p>
        </w:tc>
      </w:tr>
      <w:tr w:rsidR="00B1561B" w:rsidRPr="006E5904" w14:paraId="1D2D34DD" w14:textId="77777777" w:rsidTr="00373687">
        <w:trPr>
          <w:trHeight w:val="194"/>
        </w:trPr>
        <w:tc>
          <w:tcPr>
            <w:tcW w:w="4160" w:type="dxa"/>
            <w:gridSpan w:val="2"/>
            <w:vMerge/>
            <w:tcBorders>
              <w:left w:val="single" w:sz="8" w:space="0" w:color="auto"/>
              <w:right w:val="single" w:sz="8" w:space="0" w:color="auto"/>
            </w:tcBorders>
          </w:tcPr>
          <w:p w14:paraId="05CE5404" w14:textId="77777777" w:rsidR="00B1561B" w:rsidRPr="006E5904" w:rsidRDefault="00B1561B" w:rsidP="00905FD4">
            <w:pPr>
              <w:rPr>
                <w:rFonts w:asciiTheme="majorBidi" w:hAnsiTheme="majorBidi" w:cstheme="majorBidi"/>
                <w:snapToGrid w:val="0"/>
                <w:color w:val="000000" w:themeColor="text1"/>
                <w:kern w:val="2"/>
                <w:sz w:val="16"/>
                <w:szCs w:val="16"/>
              </w:rPr>
            </w:pPr>
          </w:p>
        </w:tc>
        <w:tc>
          <w:tcPr>
            <w:tcW w:w="2400" w:type="dxa"/>
            <w:tcBorders>
              <w:right w:val="single" w:sz="8" w:space="0" w:color="auto"/>
            </w:tcBorders>
          </w:tcPr>
          <w:p w14:paraId="5779C17E" w14:textId="77777777" w:rsidR="00B1561B" w:rsidRPr="006E5904" w:rsidRDefault="00785C2F" w:rsidP="00905FD4">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Other solid fuels</w:t>
            </w:r>
          </w:p>
        </w:tc>
        <w:tc>
          <w:tcPr>
            <w:tcW w:w="1160" w:type="dxa"/>
            <w:tcBorders>
              <w:right w:val="single" w:sz="8" w:space="0" w:color="auto"/>
            </w:tcBorders>
          </w:tcPr>
          <w:p w14:paraId="7500E6C5" w14:textId="77777777" w:rsidR="00B1561B" w:rsidRPr="006E5904" w:rsidRDefault="00B1561B"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3EA21844" w14:textId="77777777" w:rsidR="00B1561B" w:rsidRPr="006E5904" w:rsidRDefault="00B1561B"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30" w:type="dxa"/>
          </w:tcPr>
          <w:p w14:paraId="6B89B68D" w14:textId="77777777" w:rsidR="00B1561B" w:rsidRPr="006E5904" w:rsidRDefault="00B1561B" w:rsidP="00905FD4">
            <w:pPr>
              <w:rPr>
                <w:rFonts w:asciiTheme="majorBidi" w:hAnsiTheme="majorBidi" w:cstheme="majorBidi"/>
                <w:snapToGrid w:val="0"/>
                <w:color w:val="000000" w:themeColor="text1"/>
                <w:kern w:val="2"/>
                <w:sz w:val="1"/>
                <w:szCs w:val="1"/>
              </w:rPr>
            </w:pPr>
          </w:p>
        </w:tc>
      </w:tr>
      <w:tr w:rsidR="00B1561B" w:rsidRPr="006E5904" w14:paraId="5EC679EC" w14:textId="77777777" w:rsidTr="002F36DB">
        <w:trPr>
          <w:trHeight w:val="29"/>
        </w:trPr>
        <w:tc>
          <w:tcPr>
            <w:tcW w:w="4160" w:type="dxa"/>
            <w:gridSpan w:val="2"/>
            <w:vMerge/>
            <w:tcBorders>
              <w:left w:val="single" w:sz="8" w:space="0" w:color="auto"/>
              <w:right w:val="single" w:sz="8" w:space="0" w:color="auto"/>
            </w:tcBorders>
          </w:tcPr>
          <w:p w14:paraId="6A51BCA7" w14:textId="77777777" w:rsidR="00B1561B" w:rsidRPr="006E5904" w:rsidRDefault="00B1561B" w:rsidP="00905FD4">
            <w:pPr>
              <w:rPr>
                <w:rFonts w:asciiTheme="majorBidi" w:hAnsiTheme="majorBidi" w:cstheme="majorBidi"/>
                <w:snapToGrid w:val="0"/>
                <w:color w:val="000000" w:themeColor="text1"/>
                <w:kern w:val="2"/>
                <w:sz w:val="2"/>
                <w:szCs w:val="2"/>
              </w:rPr>
            </w:pPr>
          </w:p>
        </w:tc>
        <w:tc>
          <w:tcPr>
            <w:tcW w:w="2400" w:type="dxa"/>
            <w:tcBorders>
              <w:left w:val="single" w:sz="8" w:space="0" w:color="auto"/>
              <w:bottom w:val="single" w:sz="8" w:space="0" w:color="auto"/>
              <w:right w:val="single" w:sz="8" w:space="0" w:color="auto"/>
            </w:tcBorders>
          </w:tcPr>
          <w:p w14:paraId="5CBF3F9D" w14:textId="77777777" w:rsidR="00B1561B" w:rsidRPr="006E5904" w:rsidRDefault="00B1561B" w:rsidP="00905FD4">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2FF847EC" w14:textId="77777777" w:rsidR="00B1561B" w:rsidRPr="006E5904" w:rsidRDefault="00B1561B" w:rsidP="00905FD4">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62EBF310" w14:textId="77777777" w:rsidR="00B1561B" w:rsidRPr="006E5904" w:rsidRDefault="00B1561B" w:rsidP="00905FD4">
            <w:pPr>
              <w:rPr>
                <w:rFonts w:asciiTheme="majorBidi" w:hAnsiTheme="majorBidi" w:cstheme="majorBidi"/>
                <w:snapToGrid w:val="0"/>
                <w:color w:val="000000" w:themeColor="text1"/>
                <w:kern w:val="2"/>
                <w:sz w:val="2"/>
                <w:szCs w:val="2"/>
              </w:rPr>
            </w:pPr>
          </w:p>
        </w:tc>
        <w:tc>
          <w:tcPr>
            <w:tcW w:w="30" w:type="dxa"/>
          </w:tcPr>
          <w:p w14:paraId="10D88DD9" w14:textId="77777777" w:rsidR="00B1561B" w:rsidRPr="006E5904" w:rsidRDefault="00B1561B" w:rsidP="00905FD4">
            <w:pPr>
              <w:rPr>
                <w:rFonts w:asciiTheme="majorBidi" w:hAnsiTheme="majorBidi" w:cstheme="majorBidi"/>
                <w:snapToGrid w:val="0"/>
                <w:color w:val="000000" w:themeColor="text1"/>
                <w:kern w:val="2"/>
                <w:sz w:val="1"/>
                <w:szCs w:val="1"/>
              </w:rPr>
            </w:pPr>
          </w:p>
        </w:tc>
      </w:tr>
      <w:tr w:rsidR="00B1561B" w:rsidRPr="006E5904" w14:paraId="45A19AB9" w14:textId="77777777" w:rsidTr="002F36DB">
        <w:trPr>
          <w:trHeight w:val="196"/>
        </w:trPr>
        <w:tc>
          <w:tcPr>
            <w:tcW w:w="4160" w:type="dxa"/>
            <w:gridSpan w:val="2"/>
            <w:vMerge/>
            <w:tcBorders>
              <w:left w:val="single" w:sz="8" w:space="0" w:color="auto"/>
              <w:right w:val="single" w:sz="8" w:space="0" w:color="auto"/>
            </w:tcBorders>
          </w:tcPr>
          <w:p w14:paraId="7F40467F" w14:textId="77777777" w:rsidR="00B1561B" w:rsidRPr="006E5904" w:rsidRDefault="00B1561B" w:rsidP="00905FD4">
            <w:pPr>
              <w:rPr>
                <w:rFonts w:asciiTheme="majorBidi" w:hAnsiTheme="majorBidi" w:cstheme="majorBidi"/>
                <w:snapToGrid w:val="0"/>
                <w:color w:val="000000" w:themeColor="text1"/>
                <w:kern w:val="2"/>
                <w:sz w:val="17"/>
                <w:szCs w:val="17"/>
              </w:rPr>
            </w:pPr>
          </w:p>
        </w:tc>
        <w:tc>
          <w:tcPr>
            <w:tcW w:w="2400" w:type="dxa"/>
            <w:tcBorders>
              <w:left w:val="single" w:sz="8" w:space="0" w:color="auto"/>
              <w:right w:val="single" w:sz="8" w:space="0" w:color="auto"/>
            </w:tcBorders>
          </w:tcPr>
          <w:p w14:paraId="5FDD6853" w14:textId="77777777" w:rsidR="00B1561B" w:rsidRPr="006E5904" w:rsidRDefault="00785C2F" w:rsidP="00905FD4">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Kerosene</w:t>
            </w:r>
          </w:p>
        </w:tc>
        <w:tc>
          <w:tcPr>
            <w:tcW w:w="1160" w:type="dxa"/>
            <w:tcBorders>
              <w:right w:val="single" w:sz="8" w:space="0" w:color="auto"/>
            </w:tcBorders>
          </w:tcPr>
          <w:p w14:paraId="4BF83176" w14:textId="77777777" w:rsidR="00B1561B" w:rsidRPr="006E5904" w:rsidRDefault="00B1561B"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0B8E58A2" w14:textId="77777777" w:rsidR="00B1561B" w:rsidRPr="006E5904" w:rsidRDefault="00B1561B"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6EEAED61" w14:textId="77777777" w:rsidR="00B1561B" w:rsidRPr="006E5904" w:rsidRDefault="00B1561B" w:rsidP="00905FD4">
            <w:pPr>
              <w:rPr>
                <w:rFonts w:asciiTheme="majorBidi" w:hAnsiTheme="majorBidi" w:cstheme="majorBidi"/>
                <w:snapToGrid w:val="0"/>
                <w:color w:val="000000" w:themeColor="text1"/>
                <w:kern w:val="2"/>
                <w:sz w:val="1"/>
                <w:szCs w:val="1"/>
              </w:rPr>
            </w:pPr>
          </w:p>
        </w:tc>
      </w:tr>
      <w:tr w:rsidR="00B1561B" w:rsidRPr="006E5904" w14:paraId="37F36573" w14:textId="77777777" w:rsidTr="002F36DB">
        <w:trPr>
          <w:trHeight w:val="29"/>
        </w:trPr>
        <w:tc>
          <w:tcPr>
            <w:tcW w:w="4160" w:type="dxa"/>
            <w:gridSpan w:val="2"/>
            <w:vMerge/>
            <w:tcBorders>
              <w:left w:val="single" w:sz="8" w:space="0" w:color="auto"/>
              <w:right w:val="single" w:sz="8" w:space="0" w:color="auto"/>
            </w:tcBorders>
          </w:tcPr>
          <w:p w14:paraId="63B9880B" w14:textId="77777777" w:rsidR="00B1561B" w:rsidRPr="006E5904" w:rsidRDefault="00B1561B" w:rsidP="00905FD4">
            <w:pPr>
              <w:rPr>
                <w:rFonts w:asciiTheme="majorBidi" w:hAnsiTheme="majorBidi" w:cstheme="majorBidi"/>
                <w:snapToGrid w:val="0"/>
                <w:color w:val="000000" w:themeColor="text1"/>
                <w:kern w:val="2"/>
                <w:sz w:val="2"/>
                <w:szCs w:val="2"/>
              </w:rPr>
            </w:pPr>
          </w:p>
        </w:tc>
        <w:tc>
          <w:tcPr>
            <w:tcW w:w="2400" w:type="dxa"/>
            <w:tcBorders>
              <w:left w:val="single" w:sz="8" w:space="0" w:color="auto"/>
              <w:bottom w:val="single" w:sz="8" w:space="0" w:color="auto"/>
              <w:right w:val="single" w:sz="8" w:space="0" w:color="auto"/>
            </w:tcBorders>
          </w:tcPr>
          <w:p w14:paraId="5FA4E9DB" w14:textId="77777777" w:rsidR="00B1561B" w:rsidRPr="006E5904" w:rsidRDefault="00B1561B" w:rsidP="00905FD4">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54AC6AEC" w14:textId="77777777" w:rsidR="00B1561B" w:rsidRPr="006E5904" w:rsidRDefault="00B1561B" w:rsidP="00905FD4">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758EBCF1" w14:textId="77777777" w:rsidR="00B1561B" w:rsidRPr="006E5904" w:rsidRDefault="00B1561B" w:rsidP="00905FD4">
            <w:pPr>
              <w:rPr>
                <w:rFonts w:asciiTheme="majorBidi" w:hAnsiTheme="majorBidi" w:cstheme="majorBidi"/>
                <w:snapToGrid w:val="0"/>
                <w:color w:val="000000" w:themeColor="text1"/>
                <w:kern w:val="2"/>
                <w:sz w:val="2"/>
                <w:szCs w:val="2"/>
              </w:rPr>
            </w:pPr>
          </w:p>
        </w:tc>
        <w:tc>
          <w:tcPr>
            <w:tcW w:w="30" w:type="dxa"/>
          </w:tcPr>
          <w:p w14:paraId="7FF36840" w14:textId="77777777" w:rsidR="00B1561B" w:rsidRPr="006E5904" w:rsidRDefault="00B1561B" w:rsidP="00905FD4">
            <w:pPr>
              <w:rPr>
                <w:rFonts w:asciiTheme="majorBidi" w:hAnsiTheme="majorBidi" w:cstheme="majorBidi"/>
                <w:snapToGrid w:val="0"/>
                <w:color w:val="000000" w:themeColor="text1"/>
                <w:kern w:val="2"/>
                <w:sz w:val="1"/>
                <w:szCs w:val="1"/>
              </w:rPr>
            </w:pPr>
          </w:p>
        </w:tc>
      </w:tr>
      <w:tr w:rsidR="00B1561B" w:rsidRPr="006E5904" w14:paraId="264BE9D7" w14:textId="77777777" w:rsidTr="002F36DB">
        <w:trPr>
          <w:trHeight w:val="194"/>
        </w:trPr>
        <w:tc>
          <w:tcPr>
            <w:tcW w:w="4160" w:type="dxa"/>
            <w:gridSpan w:val="2"/>
            <w:vMerge/>
            <w:tcBorders>
              <w:left w:val="single" w:sz="8" w:space="0" w:color="auto"/>
              <w:right w:val="single" w:sz="8" w:space="0" w:color="auto"/>
            </w:tcBorders>
          </w:tcPr>
          <w:p w14:paraId="0F87AC8B" w14:textId="77777777" w:rsidR="00B1561B" w:rsidRPr="006E5904" w:rsidRDefault="00B1561B" w:rsidP="00905FD4">
            <w:pPr>
              <w:rPr>
                <w:rFonts w:asciiTheme="majorBidi" w:hAnsiTheme="majorBidi" w:cstheme="majorBidi"/>
                <w:snapToGrid w:val="0"/>
                <w:color w:val="000000" w:themeColor="text1"/>
                <w:kern w:val="2"/>
                <w:sz w:val="16"/>
                <w:szCs w:val="16"/>
              </w:rPr>
            </w:pPr>
          </w:p>
        </w:tc>
        <w:tc>
          <w:tcPr>
            <w:tcW w:w="2400" w:type="dxa"/>
            <w:tcBorders>
              <w:left w:val="single" w:sz="8" w:space="0" w:color="auto"/>
              <w:right w:val="single" w:sz="8" w:space="0" w:color="auto"/>
            </w:tcBorders>
          </w:tcPr>
          <w:p w14:paraId="62F31A13" w14:textId="77777777" w:rsidR="00B1561B" w:rsidRPr="006E5904" w:rsidRDefault="00785C2F" w:rsidP="00905FD4">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Other liquid fuels</w:t>
            </w:r>
          </w:p>
        </w:tc>
        <w:tc>
          <w:tcPr>
            <w:tcW w:w="1160" w:type="dxa"/>
            <w:tcBorders>
              <w:right w:val="single" w:sz="8" w:space="0" w:color="auto"/>
            </w:tcBorders>
          </w:tcPr>
          <w:p w14:paraId="233C32FB" w14:textId="77777777" w:rsidR="00B1561B" w:rsidRPr="006E5904" w:rsidRDefault="00B1561B"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577C861F" w14:textId="77777777" w:rsidR="00B1561B" w:rsidRPr="006E5904" w:rsidRDefault="00B1561B"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30" w:type="dxa"/>
          </w:tcPr>
          <w:p w14:paraId="5F324347" w14:textId="77777777" w:rsidR="00B1561B" w:rsidRPr="006E5904" w:rsidRDefault="00B1561B" w:rsidP="00905FD4">
            <w:pPr>
              <w:rPr>
                <w:rFonts w:asciiTheme="majorBidi" w:hAnsiTheme="majorBidi" w:cstheme="majorBidi"/>
                <w:snapToGrid w:val="0"/>
                <w:color w:val="000000" w:themeColor="text1"/>
                <w:kern w:val="2"/>
                <w:sz w:val="1"/>
                <w:szCs w:val="1"/>
              </w:rPr>
            </w:pPr>
          </w:p>
        </w:tc>
      </w:tr>
      <w:tr w:rsidR="00B1561B" w:rsidRPr="006E5904" w14:paraId="2618D7C7" w14:textId="77777777" w:rsidTr="002F36DB">
        <w:trPr>
          <w:trHeight w:val="29"/>
        </w:trPr>
        <w:tc>
          <w:tcPr>
            <w:tcW w:w="4160" w:type="dxa"/>
            <w:gridSpan w:val="2"/>
            <w:vMerge/>
            <w:tcBorders>
              <w:left w:val="single" w:sz="8" w:space="0" w:color="auto"/>
              <w:right w:val="single" w:sz="8" w:space="0" w:color="auto"/>
            </w:tcBorders>
          </w:tcPr>
          <w:p w14:paraId="495697ED" w14:textId="77777777" w:rsidR="00B1561B" w:rsidRPr="006E5904" w:rsidRDefault="00B1561B" w:rsidP="00905FD4">
            <w:pPr>
              <w:rPr>
                <w:rFonts w:asciiTheme="majorBidi" w:hAnsiTheme="majorBidi" w:cstheme="majorBidi"/>
                <w:snapToGrid w:val="0"/>
                <w:color w:val="000000" w:themeColor="text1"/>
                <w:kern w:val="2"/>
                <w:sz w:val="2"/>
                <w:szCs w:val="2"/>
              </w:rPr>
            </w:pPr>
          </w:p>
        </w:tc>
        <w:tc>
          <w:tcPr>
            <w:tcW w:w="2400" w:type="dxa"/>
            <w:tcBorders>
              <w:left w:val="single" w:sz="8" w:space="0" w:color="auto"/>
              <w:bottom w:val="single" w:sz="8" w:space="0" w:color="auto"/>
              <w:right w:val="single" w:sz="8" w:space="0" w:color="auto"/>
            </w:tcBorders>
          </w:tcPr>
          <w:p w14:paraId="1A0F2921" w14:textId="77777777" w:rsidR="00B1561B" w:rsidRPr="006E5904" w:rsidRDefault="00B1561B" w:rsidP="00905FD4">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52A99C25" w14:textId="77777777" w:rsidR="00B1561B" w:rsidRPr="006E5904" w:rsidRDefault="00B1561B" w:rsidP="00905FD4">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4FD82A61" w14:textId="77777777" w:rsidR="00B1561B" w:rsidRPr="006E5904" w:rsidRDefault="00B1561B" w:rsidP="00905FD4">
            <w:pPr>
              <w:rPr>
                <w:rFonts w:asciiTheme="majorBidi" w:hAnsiTheme="majorBidi" w:cstheme="majorBidi"/>
                <w:snapToGrid w:val="0"/>
                <w:color w:val="000000" w:themeColor="text1"/>
                <w:kern w:val="2"/>
                <w:sz w:val="2"/>
                <w:szCs w:val="2"/>
              </w:rPr>
            </w:pPr>
          </w:p>
        </w:tc>
        <w:tc>
          <w:tcPr>
            <w:tcW w:w="30" w:type="dxa"/>
          </w:tcPr>
          <w:p w14:paraId="32DEBD81" w14:textId="77777777" w:rsidR="00B1561B" w:rsidRPr="006E5904" w:rsidRDefault="00B1561B" w:rsidP="00905FD4">
            <w:pPr>
              <w:rPr>
                <w:rFonts w:asciiTheme="majorBidi" w:hAnsiTheme="majorBidi" w:cstheme="majorBidi"/>
                <w:snapToGrid w:val="0"/>
                <w:color w:val="000000" w:themeColor="text1"/>
                <w:kern w:val="2"/>
                <w:sz w:val="1"/>
                <w:szCs w:val="1"/>
              </w:rPr>
            </w:pPr>
          </w:p>
        </w:tc>
      </w:tr>
      <w:tr w:rsidR="00B1561B" w:rsidRPr="006E5904" w14:paraId="7D6182DE" w14:textId="77777777" w:rsidTr="002F36DB">
        <w:trPr>
          <w:trHeight w:val="194"/>
        </w:trPr>
        <w:tc>
          <w:tcPr>
            <w:tcW w:w="4160" w:type="dxa"/>
            <w:gridSpan w:val="2"/>
            <w:vMerge/>
            <w:tcBorders>
              <w:left w:val="single" w:sz="8" w:space="0" w:color="auto"/>
              <w:right w:val="single" w:sz="8" w:space="0" w:color="auto"/>
            </w:tcBorders>
          </w:tcPr>
          <w:p w14:paraId="221AC5EF" w14:textId="77777777" w:rsidR="00B1561B" w:rsidRPr="006E5904" w:rsidRDefault="00B1561B" w:rsidP="00905FD4">
            <w:pPr>
              <w:rPr>
                <w:rFonts w:asciiTheme="majorBidi" w:hAnsiTheme="majorBidi" w:cstheme="majorBidi"/>
                <w:snapToGrid w:val="0"/>
                <w:color w:val="000000" w:themeColor="text1"/>
                <w:kern w:val="2"/>
                <w:sz w:val="16"/>
                <w:szCs w:val="16"/>
              </w:rPr>
            </w:pPr>
          </w:p>
        </w:tc>
        <w:tc>
          <w:tcPr>
            <w:tcW w:w="2400" w:type="dxa"/>
            <w:tcBorders>
              <w:left w:val="single" w:sz="8" w:space="0" w:color="auto"/>
              <w:right w:val="single" w:sz="8" w:space="0" w:color="auto"/>
            </w:tcBorders>
          </w:tcPr>
          <w:p w14:paraId="78283717" w14:textId="77777777" w:rsidR="00B1561B" w:rsidRPr="006E5904" w:rsidRDefault="00785C2F" w:rsidP="00905FD4">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LPG, city gas</w:t>
            </w:r>
          </w:p>
        </w:tc>
        <w:tc>
          <w:tcPr>
            <w:tcW w:w="1160" w:type="dxa"/>
            <w:tcBorders>
              <w:right w:val="single" w:sz="8" w:space="0" w:color="auto"/>
            </w:tcBorders>
          </w:tcPr>
          <w:p w14:paraId="39D66252" w14:textId="77777777" w:rsidR="00B1561B" w:rsidRPr="006E5904" w:rsidRDefault="00B1561B"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1200" w:type="dxa"/>
            <w:tcBorders>
              <w:right w:val="single" w:sz="8" w:space="0" w:color="auto"/>
            </w:tcBorders>
          </w:tcPr>
          <w:p w14:paraId="7086AC18" w14:textId="77777777" w:rsidR="00B1561B" w:rsidRPr="006E5904" w:rsidRDefault="00B1561B"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hint="eastAsia"/>
                <w:snapToGrid w:val="0"/>
                <w:color w:val="000000" w:themeColor="text1"/>
                <w:kern w:val="2"/>
                <w:sz w:val="18"/>
                <w:szCs w:val="18"/>
              </w:rPr>
              <w:t>○</w:t>
            </w:r>
          </w:p>
        </w:tc>
        <w:tc>
          <w:tcPr>
            <w:tcW w:w="30" w:type="dxa"/>
          </w:tcPr>
          <w:p w14:paraId="7984F96B" w14:textId="77777777" w:rsidR="00B1561B" w:rsidRPr="006E5904" w:rsidRDefault="00B1561B" w:rsidP="00905FD4">
            <w:pPr>
              <w:rPr>
                <w:rFonts w:asciiTheme="majorBidi" w:hAnsiTheme="majorBidi" w:cstheme="majorBidi"/>
                <w:snapToGrid w:val="0"/>
                <w:color w:val="000000" w:themeColor="text1"/>
                <w:kern w:val="2"/>
                <w:sz w:val="1"/>
                <w:szCs w:val="1"/>
              </w:rPr>
            </w:pPr>
          </w:p>
        </w:tc>
      </w:tr>
      <w:tr w:rsidR="00B1561B" w:rsidRPr="006E5904" w14:paraId="58DE0343" w14:textId="77777777" w:rsidTr="002F36DB">
        <w:trPr>
          <w:trHeight w:val="31"/>
        </w:trPr>
        <w:tc>
          <w:tcPr>
            <w:tcW w:w="4160" w:type="dxa"/>
            <w:gridSpan w:val="2"/>
            <w:vMerge/>
            <w:tcBorders>
              <w:left w:val="single" w:sz="8" w:space="0" w:color="auto"/>
              <w:right w:val="single" w:sz="8" w:space="0" w:color="auto"/>
            </w:tcBorders>
          </w:tcPr>
          <w:p w14:paraId="20E66860" w14:textId="77777777" w:rsidR="00B1561B" w:rsidRPr="006E5904" w:rsidRDefault="00B1561B" w:rsidP="00905FD4">
            <w:pPr>
              <w:rPr>
                <w:rFonts w:asciiTheme="majorBidi" w:hAnsiTheme="majorBidi" w:cstheme="majorBidi"/>
                <w:snapToGrid w:val="0"/>
                <w:color w:val="000000" w:themeColor="text1"/>
                <w:kern w:val="2"/>
                <w:sz w:val="2"/>
                <w:szCs w:val="2"/>
              </w:rPr>
            </w:pPr>
          </w:p>
        </w:tc>
        <w:tc>
          <w:tcPr>
            <w:tcW w:w="2400" w:type="dxa"/>
            <w:tcBorders>
              <w:left w:val="single" w:sz="8" w:space="0" w:color="auto"/>
              <w:bottom w:val="single" w:sz="8" w:space="0" w:color="auto"/>
              <w:right w:val="single" w:sz="8" w:space="0" w:color="auto"/>
            </w:tcBorders>
          </w:tcPr>
          <w:p w14:paraId="423EE9BD" w14:textId="77777777" w:rsidR="00B1561B" w:rsidRPr="006E5904" w:rsidRDefault="00B1561B" w:rsidP="00905FD4">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0299E0B7" w14:textId="77777777" w:rsidR="00B1561B" w:rsidRPr="006E5904" w:rsidRDefault="00B1561B" w:rsidP="00905FD4">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644E72EB" w14:textId="77777777" w:rsidR="00B1561B" w:rsidRPr="006E5904" w:rsidRDefault="00B1561B" w:rsidP="00905FD4">
            <w:pPr>
              <w:rPr>
                <w:rFonts w:asciiTheme="majorBidi" w:hAnsiTheme="majorBidi" w:cstheme="majorBidi"/>
                <w:snapToGrid w:val="0"/>
                <w:color w:val="000000" w:themeColor="text1"/>
                <w:kern w:val="2"/>
                <w:sz w:val="2"/>
                <w:szCs w:val="2"/>
              </w:rPr>
            </w:pPr>
          </w:p>
        </w:tc>
        <w:tc>
          <w:tcPr>
            <w:tcW w:w="30" w:type="dxa"/>
          </w:tcPr>
          <w:p w14:paraId="309B822F" w14:textId="77777777" w:rsidR="00B1561B" w:rsidRPr="006E5904" w:rsidRDefault="00B1561B" w:rsidP="00905FD4">
            <w:pPr>
              <w:rPr>
                <w:rFonts w:asciiTheme="majorBidi" w:hAnsiTheme="majorBidi" w:cstheme="majorBidi"/>
                <w:snapToGrid w:val="0"/>
                <w:color w:val="000000" w:themeColor="text1"/>
                <w:kern w:val="2"/>
                <w:sz w:val="1"/>
                <w:szCs w:val="1"/>
              </w:rPr>
            </w:pPr>
          </w:p>
        </w:tc>
      </w:tr>
      <w:tr w:rsidR="00B1561B" w:rsidRPr="006E5904" w14:paraId="714B341A" w14:textId="77777777" w:rsidTr="002F36DB">
        <w:trPr>
          <w:trHeight w:val="194"/>
        </w:trPr>
        <w:tc>
          <w:tcPr>
            <w:tcW w:w="4160" w:type="dxa"/>
            <w:gridSpan w:val="2"/>
            <w:vMerge/>
            <w:tcBorders>
              <w:left w:val="single" w:sz="8" w:space="0" w:color="auto"/>
              <w:right w:val="single" w:sz="8" w:space="0" w:color="auto"/>
            </w:tcBorders>
          </w:tcPr>
          <w:p w14:paraId="58301866" w14:textId="77777777" w:rsidR="00B1561B" w:rsidRPr="006E5904" w:rsidRDefault="00B1561B" w:rsidP="00905FD4">
            <w:pPr>
              <w:rPr>
                <w:rFonts w:asciiTheme="majorBidi" w:hAnsiTheme="majorBidi" w:cstheme="majorBidi"/>
                <w:snapToGrid w:val="0"/>
                <w:color w:val="000000" w:themeColor="text1"/>
                <w:kern w:val="2"/>
                <w:sz w:val="16"/>
                <w:szCs w:val="16"/>
              </w:rPr>
            </w:pPr>
          </w:p>
        </w:tc>
        <w:tc>
          <w:tcPr>
            <w:tcW w:w="2400" w:type="dxa"/>
            <w:tcBorders>
              <w:left w:val="single" w:sz="8" w:space="0" w:color="auto"/>
              <w:right w:val="single" w:sz="8" w:space="0" w:color="auto"/>
            </w:tcBorders>
          </w:tcPr>
          <w:p w14:paraId="4824F2F2" w14:textId="77777777" w:rsidR="00B1561B" w:rsidRPr="006E5904" w:rsidRDefault="00785C2F" w:rsidP="00905FD4">
            <w:pPr>
              <w:ind w:left="100"/>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Other gas fuels</w:t>
            </w:r>
          </w:p>
        </w:tc>
        <w:tc>
          <w:tcPr>
            <w:tcW w:w="1160" w:type="dxa"/>
            <w:tcBorders>
              <w:right w:val="single" w:sz="8" w:space="0" w:color="auto"/>
            </w:tcBorders>
          </w:tcPr>
          <w:p w14:paraId="4C890B59" w14:textId="77777777" w:rsidR="00B1561B" w:rsidRPr="006E5904" w:rsidRDefault="00B1561B"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1200" w:type="dxa"/>
            <w:tcBorders>
              <w:right w:val="single" w:sz="8" w:space="0" w:color="auto"/>
            </w:tcBorders>
          </w:tcPr>
          <w:p w14:paraId="40854294" w14:textId="77777777" w:rsidR="00B1561B" w:rsidRPr="006E5904" w:rsidRDefault="00B1561B" w:rsidP="00905FD4">
            <w:pPr>
              <w:jc w:val="center"/>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18"/>
                <w:szCs w:val="18"/>
              </w:rPr>
              <w:t>×</w:t>
            </w:r>
          </w:p>
        </w:tc>
        <w:tc>
          <w:tcPr>
            <w:tcW w:w="30" w:type="dxa"/>
          </w:tcPr>
          <w:p w14:paraId="5357FB29" w14:textId="77777777" w:rsidR="00B1561B" w:rsidRPr="006E5904" w:rsidRDefault="00B1561B" w:rsidP="00905FD4">
            <w:pPr>
              <w:rPr>
                <w:rFonts w:asciiTheme="majorBidi" w:hAnsiTheme="majorBidi" w:cstheme="majorBidi"/>
                <w:snapToGrid w:val="0"/>
                <w:color w:val="000000" w:themeColor="text1"/>
                <w:kern w:val="2"/>
                <w:sz w:val="1"/>
                <w:szCs w:val="1"/>
              </w:rPr>
            </w:pPr>
          </w:p>
        </w:tc>
      </w:tr>
      <w:tr w:rsidR="00B1561B" w:rsidRPr="006E5904" w14:paraId="4BD0344E" w14:textId="77777777" w:rsidTr="002F36DB">
        <w:trPr>
          <w:trHeight w:val="29"/>
        </w:trPr>
        <w:tc>
          <w:tcPr>
            <w:tcW w:w="4160" w:type="dxa"/>
            <w:gridSpan w:val="2"/>
            <w:vMerge/>
            <w:tcBorders>
              <w:left w:val="single" w:sz="8" w:space="0" w:color="auto"/>
              <w:bottom w:val="single" w:sz="8" w:space="0" w:color="auto"/>
              <w:right w:val="single" w:sz="8" w:space="0" w:color="auto"/>
            </w:tcBorders>
          </w:tcPr>
          <w:p w14:paraId="6D1AABF9" w14:textId="77777777" w:rsidR="00B1561B" w:rsidRPr="006E5904" w:rsidRDefault="00B1561B" w:rsidP="00905FD4">
            <w:pPr>
              <w:rPr>
                <w:rFonts w:asciiTheme="majorBidi" w:hAnsiTheme="majorBidi" w:cstheme="majorBidi"/>
                <w:snapToGrid w:val="0"/>
                <w:color w:val="000000" w:themeColor="text1"/>
                <w:kern w:val="2"/>
                <w:sz w:val="2"/>
                <w:szCs w:val="2"/>
              </w:rPr>
            </w:pPr>
          </w:p>
        </w:tc>
        <w:tc>
          <w:tcPr>
            <w:tcW w:w="2400" w:type="dxa"/>
            <w:tcBorders>
              <w:left w:val="single" w:sz="8" w:space="0" w:color="auto"/>
              <w:bottom w:val="single" w:sz="8" w:space="0" w:color="auto"/>
              <w:right w:val="single" w:sz="8" w:space="0" w:color="auto"/>
            </w:tcBorders>
          </w:tcPr>
          <w:p w14:paraId="33446A44" w14:textId="77777777" w:rsidR="00B1561B" w:rsidRPr="006E5904" w:rsidRDefault="00B1561B" w:rsidP="00905FD4">
            <w:pPr>
              <w:rPr>
                <w:rFonts w:asciiTheme="majorBidi" w:hAnsiTheme="majorBidi" w:cstheme="majorBidi"/>
                <w:snapToGrid w:val="0"/>
                <w:color w:val="000000" w:themeColor="text1"/>
                <w:kern w:val="2"/>
                <w:sz w:val="2"/>
                <w:szCs w:val="2"/>
              </w:rPr>
            </w:pPr>
          </w:p>
        </w:tc>
        <w:tc>
          <w:tcPr>
            <w:tcW w:w="1160" w:type="dxa"/>
            <w:tcBorders>
              <w:bottom w:val="single" w:sz="8" w:space="0" w:color="auto"/>
              <w:right w:val="single" w:sz="8" w:space="0" w:color="auto"/>
            </w:tcBorders>
          </w:tcPr>
          <w:p w14:paraId="62AD8173" w14:textId="77777777" w:rsidR="00B1561B" w:rsidRPr="006E5904" w:rsidRDefault="00B1561B" w:rsidP="00905FD4">
            <w:pPr>
              <w:rPr>
                <w:rFonts w:asciiTheme="majorBidi" w:hAnsiTheme="majorBidi" w:cstheme="majorBidi"/>
                <w:snapToGrid w:val="0"/>
                <w:color w:val="000000" w:themeColor="text1"/>
                <w:kern w:val="2"/>
                <w:sz w:val="2"/>
                <w:szCs w:val="2"/>
              </w:rPr>
            </w:pPr>
          </w:p>
        </w:tc>
        <w:tc>
          <w:tcPr>
            <w:tcW w:w="1200" w:type="dxa"/>
            <w:tcBorders>
              <w:bottom w:val="single" w:sz="8" w:space="0" w:color="auto"/>
              <w:right w:val="single" w:sz="8" w:space="0" w:color="auto"/>
            </w:tcBorders>
          </w:tcPr>
          <w:p w14:paraId="354C154F" w14:textId="77777777" w:rsidR="00B1561B" w:rsidRPr="006E5904" w:rsidRDefault="00B1561B" w:rsidP="00905FD4">
            <w:pPr>
              <w:rPr>
                <w:rFonts w:asciiTheme="majorBidi" w:hAnsiTheme="majorBidi" w:cstheme="majorBidi"/>
                <w:snapToGrid w:val="0"/>
                <w:color w:val="000000" w:themeColor="text1"/>
                <w:kern w:val="2"/>
                <w:sz w:val="2"/>
                <w:szCs w:val="2"/>
              </w:rPr>
            </w:pPr>
          </w:p>
        </w:tc>
        <w:tc>
          <w:tcPr>
            <w:tcW w:w="30" w:type="dxa"/>
          </w:tcPr>
          <w:p w14:paraId="42DA4D31" w14:textId="77777777" w:rsidR="00B1561B" w:rsidRPr="006E5904" w:rsidRDefault="00B1561B" w:rsidP="00905FD4">
            <w:pPr>
              <w:rPr>
                <w:rFonts w:asciiTheme="majorBidi" w:hAnsiTheme="majorBidi" w:cstheme="majorBidi"/>
                <w:snapToGrid w:val="0"/>
                <w:color w:val="000000" w:themeColor="text1"/>
                <w:kern w:val="2"/>
                <w:sz w:val="1"/>
                <w:szCs w:val="1"/>
              </w:rPr>
            </w:pPr>
          </w:p>
        </w:tc>
      </w:tr>
    </w:tbl>
    <w:p w14:paraId="0D737692"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2198778A"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712E9AF5" w14:textId="77777777" w:rsidR="00320E0C" w:rsidRPr="006E5904" w:rsidRDefault="00320E0C" w:rsidP="007C6EC3">
      <w:pPr>
        <w:rPr>
          <w:rFonts w:asciiTheme="majorBidi" w:hAnsiTheme="majorBidi" w:cstheme="majorBidi"/>
          <w:snapToGrid w:val="0"/>
          <w:color w:val="000000" w:themeColor="text1"/>
          <w:kern w:val="2"/>
        </w:rPr>
      </w:pPr>
      <w:r w:rsidRPr="006E5904">
        <w:rPr>
          <w:rFonts w:asciiTheme="majorBidi" w:hAnsiTheme="majorBidi" w:cstheme="majorBidi"/>
          <w:snapToGrid w:val="0"/>
          <w:color w:val="000000" w:themeColor="text1"/>
          <w:kern w:val="2"/>
        </w:rPr>
        <w:br w:type="page"/>
      </w:r>
    </w:p>
    <w:p w14:paraId="23FBA131" w14:textId="77777777" w:rsidR="00E70AA8" w:rsidRPr="006E5904" w:rsidRDefault="00492EE2" w:rsidP="00E70AA8">
      <w:pPr>
        <w:tabs>
          <w:tab w:val="left" w:pos="1850"/>
          <w:tab w:val="left" w:pos="9090"/>
        </w:tabs>
        <w:ind w:left="10"/>
        <w:jc w:val="center"/>
        <w:rPr>
          <w:rFonts w:asciiTheme="majorBidi" w:hAnsiTheme="majorBidi" w:cstheme="majorBidi"/>
          <w:snapToGrid w:val="0"/>
          <w:color w:val="000000" w:themeColor="text1"/>
          <w:kern w:val="2"/>
          <w:sz w:val="2"/>
          <w:szCs w:val="2"/>
        </w:rPr>
      </w:pPr>
      <w:r w:rsidRPr="006E5904">
        <w:rPr>
          <w:rFonts w:asciiTheme="majorBidi" w:eastAsia="ＭＳ ゴシック" w:hAnsiTheme="majorBidi" w:cstheme="majorBidi"/>
          <w:snapToGrid w:val="0"/>
          <w:color w:val="000000" w:themeColor="text1"/>
          <w:kern w:val="2"/>
          <w:sz w:val="20"/>
          <w:szCs w:val="20"/>
        </w:rPr>
        <w:lastRenderedPageBreak/>
        <w:t>(Reference) Description of typical facilities</w:t>
      </w:r>
    </w:p>
    <w:tbl>
      <w:tblPr>
        <w:tblW w:w="9110" w:type="dxa"/>
        <w:tblInd w:w="20" w:type="dxa"/>
        <w:tblLayout w:type="fixed"/>
        <w:tblCellMar>
          <w:left w:w="0" w:type="dxa"/>
          <w:right w:w="0" w:type="dxa"/>
        </w:tblCellMar>
        <w:tblLook w:val="04A0" w:firstRow="1" w:lastRow="0" w:firstColumn="1" w:lastColumn="0" w:noHBand="0" w:noVBand="1"/>
      </w:tblPr>
      <w:tblGrid>
        <w:gridCol w:w="1840"/>
        <w:gridCol w:w="7240"/>
        <w:gridCol w:w="30"/>
      </w:tblGrid>
      <w:tr w:rsidR="00303418" w:rsidRPr="006E5904" w14:paraId="35C3C17C" w14:textId="77777777" w:rsidTr="00785AF8">
        <w:trPr>
          <w:trHeight w:val="333"/>
          <w:tblHeader/>
        </w:trPr>
        <w:tc>
          <w:tcPr>
            <w:tcW w:w="1840" w:type="dxa"/>
            <w:vMerge w:val="restart"/>
            <w:tcBorders>
              <w:top w:val="single" w:sz="8" w:space="0" w:color="auto"/>
              <w:left w:val="single" w:sz="8" w:space="0" w:color="auto"/>
              <w:bottom w:val="single" w:sz="8" w:space="0" w:color="auto"/>
              <w:right w:val="single" w:sz="8" w:space="0" w:color="auto"/>
            </w:tcBorders>
            <w:vAlign w:val="center"/>
          </w:tcPr>
          <w:p w14:paraId="076395C4" w14:textId="77777777" w:rsidR="00303418" w:rsidRPr="006E5904" w:rsidRDefault="00BB16B1" w:rsidP="000D7E89">
            <w:pPr>
              <w:ind w:left="38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Facility type</w:t>
            </w:r>
          </w:p>
        </w:tc>
        <w:tc>
          <w:tcPr>
            <w:tcW w:w="7240" w:type="dxa"/>
            <w:vMerge w:val="restart"/>
            <w:tcBorders>
              <w:top w:val="single" w:sz="8" w:space="0" w:color="auto"/>
              <w:bottom w:val="single" w:sz="8" w:space="0" w:color="auto"/>
              <w:right w:val="single" w:sz="8" w:space="0" w:color="auto"/>
            </w:tcBorders>
            <w:vAlign w:val="center"/>
          </w:tcPr>
          <w:p w14:paraId="12754630" w14:textId="77777777" w:rsidR="00303418" w:rsidRPr="006E5904" w:rsidRDefault="00BB16B1" w:rsidP="000D7E89">
            <w:pPr>
              <w:ind w:left="298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Characteristics of facility, etc.</w:t>
            </w:r>
          </w:p>
        </w:tc>
        <w:tc>
          <w:tcPr>
            <w:tcW w:w="30" w:type="dxa"/>
            <w:vAlign w:val="center"/>
          </w:tcPr>
          <w:p w14:paraId="38126BF1" w14:textId="77777777" w:rsidR="00303418" w:rsidRPr="006E5904" w:rsidRDefault="00303418" w:rsidP="000D7E89">
            <w:pPr>
              <w:rPr>
                <w:rFonts w:asciiTheme="majorBidi" w:hAnsiTheme="majorBidi" w:cstheme="majorBidi"/>
                <w:snapToGrid w:val="0"/>
                <w:color w:val="000000" w:themeColor="text1"/>
                <w:kern w:val="2"/>
                <w:sz w:val="1"/>
                <w:szCs w:val="1"/>
              </w:rPr>
            </w:pPr>
          </w:p>
        </w:tc>
      </w:tr>
      <w:tr w:rsidR="00303418" w:rsidRPr="006E5904" w14:paraId="75ADDA63" w14:textId="77777777" w:rsidTr="00785AF8">
        <w:trPr>
          <w:trHeight w:val="177"/>
        </w:trPr>
        <w:tc>
          <w:tcPr>
            <w:tcW w:w="1840" w:type="dxa"/>
            <w:vMerge/>
            <w:tcBorders>
              <w:top w:val="single" w:sz="8" w:space="0" w:color="auto"/>
              <w:left w:val="single" w:sz="8" w:space="0" w:color="auto"/>
              <w:bottom w:val="single" w:sz="8" w:space="0" w:color="auto"/>
              <w:right w:val="single" w:sz="8" w:space="0" w:color="auto"/>
            </w:tcBorders>
            <w:vAlign w:val="center"/>
          </w:tcPr>
          <w:p w14:paraId="31E29015" w14:textId="77777777" w:rsidR="00303418" w:rsidRPr="006E5904" w:rsidRDefault="00303418" w:rsidP="000D7E89">
            <w:pPr>
              <w:rPr>
                <w:rFonts w:asciiTheme="majorBidi" w:hAnsiTheme="majorBidi" w:cstheme="majorBidi"/>
                <w:snapToGrid w:val="0"/>
                <w:color w:val="000000" w:themeColor="text1"/>
                <w:kern w:val="2"/>
                <w:sz w:val="16"/>
                <w:szCs w:val="16"/>
              </w:rPr>
            </w:pPr>
          </w:p>
        </w:tc>
        <w:tc>
          <w:tcPr>
            <w:tcW w:w="7240" w:type="dxa"/>
            <w:vMerge/>
            <w:tcBorders>
              <w:top w:val="single" w:sz="8" w:space="0" w:color="auto"/>
              <w:bottom w:val="single" w:sz="8" w:space="0" w:color="auto"/>
              <w:right w:val="single" w:sz="8" w:space="0" w:color="auto"/>
            </w:tcBorders>
            <w:vAlign w:val="center"/>
          </w:tcPr>
          <w:p w14:paraId="5BBE4DE5" w14:textId="77777777" w:rsidR="00303418" w:rsidRPr="006E5904" w:rsidRDefault="00303418" w:rsidP="000D7E89">
            <w:pPr>
              <w:rPr>
                <w:rFonts w:asciiTheme="majorBidi" w:hAnsiTheme="majorBidi" w:cstheme="majorBidi"/>
                <w:snapToGrid w:val="0"/>
                <w:color w:val="000000" w:themeColor="text1"/>
                <w:kern w:val="2"/>
                <w:sz w:val="16"/>
                <w:szCs w:val="16"/>
              </w:rPr>
            </w:pPr>
          </w:p>
        </w:tc>
        <w:tc>
          <w:tcPr>
            <w:tcW w:w="30" w:type="dxa"/>
            <w:vAlign w:val="center"/>
          </w:tcPr>
          <w:p w14:paraId="2EBF22FC" w14:textId="77777777" w:rsidR="00303418" w:rsidRPr="006E5904" w:rsidRDefault="00303418" w:rsidP="000D7E89">
            <w:pPr>
              <w:rPr>
                <w:rFonts w:asciiTheme="majorBidi" w:hAnsiTheme="majorBidi" w:cstheme="majorBidi"/>
                <w:snapToGrid w:val="0"/>
                <w:color w:val="000000" w:themeColor="text1"/>
                <w:kern w:val="2"/>
                <w:sz w:val="1"/>
                <w:szCs w:val="1"/>
              </w:rPr>
            </w:pPr>
          </w:p>
        </w:tc>
      </w:tr>
      <w:tr w:rsidR="00465DD9" w:rsidRPr="006E5904" w14:paraId="00E4F1C4" w14:textId="77777777" w:rsidTr="00785AF8">
        <w:trPr>
          <w:trHeight w:val="226"/>
        </w:trPr>
        <w:tc>
          <w:tcPr>
            <w:tcW w:w="1840" w:type="dxa"/>
            <w:vMerge w:val="restart"/>
            <w:tcBorders>
              <w:top w:val="single" w:sz="8" w:space="0" w:color="auto"/>
              <w:left w:val="single" w:sz="8" w:space="0" w:color="auto"/>
              <w:right w:val="single" w:sz="8" w:space="0" w:color="auto"/>
            </w:tcBorders>
            <w:vAlign w:val="center"/>
          </w:tcPr>
          <w:p w14:paraId="299FF4B0" w14:textId="77777777" w:rsidR="00465DD9" w:rsidRPr="006E5904" w:rsidRDefault="00DC5A36" w:rsidP="000D7E89">
            <w:pPr>
              <w:ind w:left="10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Boiler</w:t>
            </w:r>
          </w:p>
        </w:tc>
        <w:tc>
          <w:tcPr>
            <w:tcW w:w="7240" w:type="dxa"/>
            <w:vMerge w:val="restart"/>
            <w:tcBorders>
              <w:top w:val="single" w:sz="8" w:space="0" w:color="auto"/>
              <w:right w:val="single" w:sz="8" w:space="0" w:color="auto"/>
            </w:tcBorders>
            <w:vAlign w:val="center"/>
          </w:tcPr>
          <w:p w14:paraId="787ACCFD" w14:textId="77777777" w:rsidR="00465DD9" w:rsidRPr="006E5904" w:rsidRDefault="00E13C96" w:rsidP="000D7E89">
            <w:pPr>
              <w:ind w:left="8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 xml:space="preserve">Refers to heat source equipment that burns fuel and transfers heat obtained to water to change it into steam or hot water. </w:t>
            </w:r>
            <w:r w:rsidR="00176DF1" w:rsidRPr="006E5904">
              <w:rPr>
                <w:rFonts w:asciiTheme="majorBidi" w:eastAsia="ＭＳ 明朝" w:hAnsiTheme="majorBidi" w:cstheme="majorBidi"/>
                <w:snapToGrid w:val="0"/>
                <w:color w:val="000000" w:themeColor="text1"/>
                <w:kern w:val="2"/>
                <w:sz w:val="16"/>
                <w:szCs w:val="16"/>
              </w:rPr>
              <w:t>Absorption type cold/hot water generators are included in boilers.</w:t>
            </w:r>
          </w:p>
        </w:tc>
        <w:tc>
          <w:tcPr>
            <w:tcW w:w="30" w:type="dxa"/>
            <w:vAlign w:val="center"/>
          </w:tcPr>
          <w:p w14:paraId="1A1709F0"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6D38B908" w14:textId="77777777" w:rsidTr="00785AF8">
        <w:trPr>
          <w:trHeight w:val="118"/>
        </w:trPr>
        <w:tc>
          <w:tcPr>
            <w:tcW w:w="1840" w:type="dxa"/>
            <w:vMerge/>
            <w:tcBorders>
              <w:left w:val="single" w:sz="8" w:space="0" w:color="auto"/>
              <w:right w:val="single" w:sz="8" w:space="0" w:color="auto"/>
            </w:tcBorders>
            <w:vAlign w:val="center"/>
          </w:tcPr>
          <w:p w14:paraId="6A1B9ACE"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400ED04A" w14:textId="77777777" w:rsidR="00465DD9" w:rsidRPr="006E5904" w:rsidRDefault="00465DD9" w:rsidP="000D7E89">
            <w:pPr>
              <w:ind w:left="80"/>
              <w:rPr>
                <w:rFonts w:asciiTheme="majorBidi" w:hAnsiTheme="majorBidi" w:cstheme="majorBidi"/>
                <w:snapToGrid w:val="0"/>
                <w:color w:val="000000" w:themeColor="text1"/>
                <w:kern w:val="2"/>
                <w:sz w:val="16"/>
                <w:szCs w:val="16"/>
              </w:rPr>
            </w:pPr>
          </w:p>
        </w:tc>
        <w:tc>
          <w:tcPr>
            <w:tcW w:w="30" w:type="dxa"/>
            <w:vAlign w:val="center"/>
          </w:tcPr>
          <w:p w14:paraId="13598B11"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6DE47740" w14:textId="77777777" w:rsidTr="00785AF8">
        <w:trPr>
          <w:trHeight w:val="118"/>
        </w:trPr>
        <w:tc>
          <w:tcPr>
            <w:tcW w:w="1840" w:type="dxa"/>
            <w:vMerge/>
            <w:tcBorders>
              <w:left w:val="single" w:sz="8" w:space="0" w:color="auto"/>
              <w:right w:val="single" w:sz="8" w:space="0" w:color="auto"/>
            </w:tcBorders>
            <w:vAlign w:val="center"/>
          </w:tcPr>
          <w:p w14:paraId="341F480A"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2F1B8345"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30" w:type="dxa"/>
            <w:vAlign w:val="center"/>
          </w:tcPr>
          <w:p w14:paraId="4D87CD86"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5886E0A3" w14:textId="77777777" w:rsidTr="00785AF8">
        <w:trPr>
          <w:trHeight w:val="50"/>
        </w:trPr>
        <w:tc>
          <w:tcPr>
            <w:tcW w:w="1840" w:type="dxa"/>
            <w:vMerge/>
            <w:tcBorders>
              <w:left w:val="single" w:sz="8" w:space="0" w:color="auto"/>
              <w:bottom w:val="single" w:sz="8" w:space="0" w:color="auto"/>
              <w:right w:val="single" w:sz="8" w:space="0" w:color="auto"/>
            </w:tcBorders>
            <w:vAlign w:val="center"/>
          </w:tcPr>
          <w:p w14:paraId="70BFCFD4"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7240" w:type="dxa"/>
            <w:vMerge/>
            <w:tcBorders>
              <w:bottom w:val="single" w:sz="8" w:space="0" w:color="auto"/>
              <w:right w:val="single" w:sz="8" w:space="0" w:color="auto"/>
            </w:tcBorders>
            <w:vAlign w:val="center"/>
          </w:tcPr>
          <w:p w14:paraId="0994E258"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30" w:type="dxa"/>
            <w:vAlign w:val="center"/>
          </w:tcPr>
          <w:p w14:paraId="2FBBF3DB"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1EDFDB86" w14:textId="77777777" w:rsidTr="00785AF8">
        <w:trPr>
          <w:trHeight w:val="215"/>
        </w:trPr>
        <w:tc>
          <w:tcPr>
            <w:tcW w:w="1840" w:type="dxa"/>
            <w:vMerge w:val="restart"/>
            <w:tcBorders>
              <w:left w:val="single" w:sz="8" w:space="0" w:color="auto"/>
              <w:right w:val="single" w:sz="8" w:space="0" w:color="auto"/>
            </w:tcBorders>
            <w:vAlign w:val="center"/>
          </w:tcPr>
          <w:p w14:paraId="4964C360" w14:textId="77777777" w:rsidR="00465DD9" w:rsidRPr="006E5904" w:rsidRDefault="00CF0357" w:rsidP="000D7E89">
            <w:pPr>
              <w:ind w:left="10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Atmospheric fluidized bed boiler</w:t>
            </w:r>
          </w:p>
        </w:tc>
        <w:tc>
          <w:tcPr>
            <w:tcW w:w="7240" w:type="dxa"/>
            <w:vMerge w:val="restart"/>
            <w:tcBorders>
              <w:right w:val="single" w:sz="8" w:space="0" w:color="auto"/>
            </w:tcBorders>
            <w:vAlign w:val="center"/>
          </w:tcPr>
          <w:p w14:paraId="39A824E0" w14:textId="77777777" w:rsidR="00465DD9" w:rsidRPr="006E5904" w:rsidRDefault="00E97BF3" w:rsidP="000D7E89">
            <w:pPr>
              <w:ind w:left="8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Boiler that generates steam by blowing air on coarsely crushed fuel from below, fluidizing it at a height, and burning the fluidized fuel under atmospheric pressure.</w:t>
            </w:r>
          </w:p>
        </w:tc>
        <w:tc>
          <w:tcPr>
            <w:tcW w:w="30" w:type="dxa"/>
            <w:vAlign w:val="center"/>
          </w:tcPr>
          <w:p w14:paraId="029B678A"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475584EC" w14:textId="77777777" w:rsidTr="00785AF8">
        <w:trPr>
          <w:trHeight w:val="118"/>
        </w:trPr>
        <w:tc>
          <w:tcPr>
            <w:tcW w:w="1840" w:type="dxa"/>
            <w:vMerge/>
            <w:tcBorders>
              <w:left w:val="single" w:sz="8" w:space="0" w:color="auto"/>
              <w:right w:val="single" w:sz="8" w:space="0" w:color="auto"/>
            </w:tcBorders>
            <w:vAlign w:val="center"/>
          </w:tcPr>
          <w:p w14:paraId="0CF5549D"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3ABBC69B" w14:textId="77777777" w:rsidR="00465DD9" w:rsidRPr="006E5904" w:rsidRDefault="00465DD9" w:rsidP="000D7E89">
            <w:pPr>
              <w:ind w:left="80"/>
              <w:rPr>
                <w:rFonts w:asciiTheme="majorBidi" w:hAnsiTheme="majorBidi" w:cstheme="majorBidi"/>
                <w:snapToGrid w:val="0"/>
                <w:color w:val="000000" w:themeColor="text1"/>
                <w:kern w:val="2"/>
                <w:sz w:val="16"/>
                <w:szCs w:val="16"/>
              </w:rPr>
            </w:pPr>
          </w:p>
        </w:tc>
        <w:tc>
          <w:tcPr>
            <w:tcW w:w="30" w:type="dxa"/>
            <w:vAlign w:val="center"/>
          </w:tcPr>
          <w:p w14:paraId="50BEEB4B"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3DC323B8" w14:textId="77777777" w:rsidTr="00785AF8">
        <w:trPr>
          <w:trHeight w:val="115"/>
        </w:trPr>
        <w:tc>
          <w:tcPr>
            <w:tcW w:w="1840" w:type="dxa"/>
            <w:vMerge/>
            <w:tcBorders>
              <w:left w:val="single" w:sz="8" w:space="0" w:color="auto"/>
              <w:right w:val="single" w:sz="8" w:space="0" w:color="auto"/>
            </w:tcBorders>
            <w:vAlign w:val="center"/>
          </w:tcPr>
          <w:p w14:paraId="36D9220F"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42FC6880"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30" w:type="dxa"/>
            <w:vAlign w:val="center"/>
          </w:tcPr>
          <w:p w14:paraId="6841C22D"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75EC6B3B" w14:textId="77777777" w:rsidTr="00785AF8">
        <w:trPr>
          <w:trHeight w:val="53"/>
        </w:trPr>
        <w:tc>
          <w:tcPr>
            <w:tcW w:w="1840" w:type="dxa"/>
            <w:vMerge/>
            <w:tcBorders>
              <w:left w:val="single" w:sz="8" w:space="0" w:color="auto"/>
              <w:bottom w:val="single" w:sz="8" w:space="0" w:color="auto"/>
              <w:right w:val="single" w:sz="8" w:space="0" w:color="auto"/>
            </w:tcBorders>
            <w:vAlign w:val="center"/>
          </w:tcPr>
          <w:p w14:paraId="023E2EDA"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7240" w:type="dxa"/>
            <w:vMerge/>
            <w:tcBorders>
              <w:bottom w:val="single" w:sz="8" w:space="0" w:color="auto"/>
              <w:right w:val="single" w:sz="8" w:space="0" w:color="auto"/>
            </w:tcBorders>
            <w:vAlign w:val="center"/>
          </w:tcPr>
          <w:p w14:paraId="26980EFA"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30" w:type="dxa"/>
            <w:vAlign w:val="center"/>
          </w:tcPr>
          <w:p w14:paraId="328365FD"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25D4717A" w14:textId="77777777" w:rsidTr="00785AF8">
        <w:trPr>
          <w:trHeight w:val="215"/>
        </w:trPr>
        <w:tc>
          <w:tcPr>
            <w:tcW w:w="1840" w:type="dxa"/>
            <w:vMerge w:val="restart"/>
            <w:tcBorders>
              <w:left w:val="single" w:sz="8" w:space="0" w:color="auto"/>
              <w:right w:val="single" w:sz="8" w:space="0" w:color="auto"/>
            </w:tcBorders>
            <w:vAlign w:val="center"/>
          </w:tcPr>
          <w:p w14:paraId="09DAABDA" w14:textId="77777777" w:rsidR="00465DD9" w:rsidRPr="006E5904" w:rsidRDefault="00CF0357" w:rsidP="000D7E89">
            <w:pPr>
              <w:ind w:left="10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Pressurized fluidized bed boiler</w:t>
            </w:r>
          </w:p>
        </w:tc>
        <w:tc>
          <w:tcPr>
            <w:tcW w:w="7240" w:type="dxa"/>
            <w:vMerge w:val="restart"/>
            <w:tcBorders>
              <w:right w:val="single" w:sz="8" w:space="0" w:color="auto"/>
            </w:tcBorders>
            <w:vAlign w:val="center"/>
          </w:tcPr>
          <w:p w14:paraId="24FF6F96" w14:textId="77777777" w:rsidR="00465DD9" w:rsidRPr="006E5904" w:rsidRDefault="001B41FE" w:rsidP="000D7E89">
            <w:pPr>
              <w:ind w:left="8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Refers to a fluidized bed boiler housed in a pressure vessel.</w:t>
            </w:r>
          </w:p>
        </w:tc>
        <w:tc>
          <w:tcPr>
            <w:tcW w:w="30" w:type="dxa"/>
            <w:vAlign w:val="center"/>
          </w:tcPr>
          <w:p w14:paraId="76689977"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594D4148" w14:textId="77777777" w:rsidTr="00785AF8">
        <w:trPr>
          <w:trHeight w:val="115"/>
        </w:trPr>
        <w:tc>
          <w:tcPr>
            <w:tcW w:w="1840" w:type="dxa"/>
            <w:vMerge/>
            <w:tcBorders>
              <w:left w:val="single" w:sz="8" w:space="0" w:color="auto"/>
              <w:right w:val="single" w:sz="8" w:space="0" w:color="auto"/>
            </w:tcBorders>
            <w:vAlign w:val="center"/>
          </w:tcPr>
          <w:p w14:paraId="621229EA"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6DDED29E" w14:textId="77777777" w:rsidR="00465DD9" w:rsidRPr="006E5904" w:rsidRDefault="00465DD9" w:rsidP="000D7E89">
            <w:pPr>
              <w:ind w:left="80"/>
              <w:rPr>
                <w:rFonts w:asciiTheme="majorBidi" w:hAnsiTheme="majorBidi" w:cstheme="majorBidi"/>
                <w:snapToGrid w:val="0"/>
                <w:color w:val="000000" w:themeColor="text1"/>
                <w:kern w:val="2"/>
                <w:sz w:val="16"/>
                <w:szCs w:val="16"/>
              </w:rPr>
            </w:pPr>
          </w:p>
        </w:tc>
        <w:tc>
          <w:tcPr>
            <w:tcW w:w="30" w:type="dxa"/>
            <w:vAlign w:val="center"/>
          </w:tcPr>
          <w:p w14:paraId="1842E4B9"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27D34186" w14:textId="77777777" w:rsidTr="00785AF8">
        <w:trPr>
          <w:trHeight w:val="118"/>
        </w:trPr>
        <w:tc>
          <w:tcPr>
            <w:tcW w:w="1840" w:type="dxa"/>
            <w:vMerge/>
            <w:tcBorders>
              <w:left w:val="single" w:sz="8" w:space="0" w:color="auto"/>
              <w:right w:val="single" w:sz="8" w:space="0" w:color="auto"/>
            </w:tcBorders>
            <w:vAlign w:val="center"/>
          </w:tcPr>
          <w:p w14:paraId="03CE4A37"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1C01D867"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30" w:type="dxa"/>
            <w:vAlign w:val="center"/>
          </w:tcPr>
          <w:p w14:paraId="0DD7B8A5"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36F528BD" w14:textId="77777777" w:rsidTr="00785AF8">
        <w:trPr>
          <w:trHeight w:val="50"/>
        </w:trPr>
        <w:tc>
          <w:tcPr>
            <w:tcW w:w="1840" w:type="dxa"/>
            <w:vMerge/>
            <w:tcBorders>
              <w:left w:val="single" w:sz="8" w:space="0" w:color="auto"/>
              <w:bottom w:val="single" w:sz="8" w:space="0" w:color="auto"/>
              <w:right w:val="single" w:sz="8" w:space="0" w:color="auto"/>
            </w:tcBorders>
            <w:vAlign w:val="center"/>
          </w:tcPr>
          <w:p w14:paraId="6E857244"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7240" w:type="dxa"/>
            <w:vMerge/>
            <w:tcBorders>
              <w:bottom w:val="single" w:sz="8" w:space="0" w:color="auto"/>
              <w:right w:val="single" w:sz="8" w:space="0" w:color="auto"/>
            </w:tcBorders>
            <w:vAlign w:val="center"/>
          </w:tcPr>
          <w:p w14:paraId="107D8A93"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30" w:type="dxa"/>
            <w:vAlign w:val="center"/>
          </w:tcPr>
          <w:p w14:paraId="3B39E439"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7F53CD48" w14:textId="77777777" w:rsidTr="00785AF8">
        <w:trPr>
          <w:trHeight w:val="194"/>
        </w:trPr>
        <w:tc>
          <w:tcPr>
            <w:tcW w:w="1840" w:type="dxa"/>
            <w:vMerge w:val="restart"/>
            <w:tcBorders>
              <w:left w:val="single" w:sz="8" w:space="0" w:color="auto"/>
              <w:right w:val="single" w:sz="8" w:space="0" w:color="auto"/>
            </w:tcBorders>
            <w:vAlign w:val="center"/>
          </w:tcPr>
          <w:p w14:paraId="76289FD1" w14:textId="77777777" w:rsidR="00465DD9" w:rsidRPr="006E5904" w:rsidRDefault="00DC5A36" w:rsidP="000D7E89">
            <w:pPr>
              <w:ind w:left="10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Gas heating furnace</w:t>
            </w:r>
          </w:p>
        </w:tc>
        <w:tc>
          <w:tcPr>
            <w:tcW w:w="7240" w:type="dxa"/>
            <w:vMerge w:val="restart"/>
            <w:tcBorders>
              <w:right w:val="single" w:sz="8" w:space="0" w:color="auto"/>
            </w:tcBorders>
            <w:vAlign w:val="center"/>
          </w:tcPr>
          <w:p w14:paraId="0F8807DE" w14:textId="77777777" w:rsidR="00465DD9" w:rsidRPr="006E5904" w:rsidRDefault="00575281" w:rsidP="000D7E89">
            <w:pPr>
              <w:ind w:left="8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 xml:space="preserve">Furnace used to heat raw oil in the process of </w:t>
            </w:r>
            <w:r w:rsidR="000F2E95" w:rsidRPr="006E5904">
              <w:rPr>
                <w:rFonts w:asciiTheme="majorBidi" w:eastAsia="ＭＳ 明朝" w:hAnsiTheme="majorBidi" w:cstheme="majorBidi"/>
                <w:snapToGrid w:val="0"/>
                <w:color w:val="000000" w:themeColor="text1"/>
                <w:kern w:val="2"/>
                <w:sz w:val="16"/>
                <w:szCs w:val="16"/>
              </w:rPr>
              <w:t>producing</w:t>
            </w:r>
            <w:r w:rsidRPr="006E5904">
              <w:rPr>
                <w:rFonts w:asciiTheme="majorBidi" w:eastAsia="ＭＳ 明朝" w:hAnsiTheme="majorBidi" w:cstheme="majorBidi"/>
                <w:snapToGrid w:val="0"/>
                <w:color w:val="000000" w:themeColor="text1"/>
                <w:kern w:val="2"/>
                <w:sz w:val="16"/>
                <w:szCs w:val="16"/>
              </w:rPr>
              <w:t xml:space="preserve"> city gas or other gas products from raw oil.</w:t>
            </w:r>
          </w:p>
          <w:p w14:paraId="70A29BB3" w14:textId="77777777" w:rsidR="00465DD9" w:rsidRPr="006E5904" w:rsidRDefault="009F51BC" w:rsidP="000D7E89">
            <w:pPr>
              <w:ind w:left="8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Heated raw oil is decomposed into gas in a gas generator. Generally, LPG or naphtha is used as fuel.</w:t>
            </w:r>
          </w:p>
        </w:tc>
        <w:tc>
          <w:tcPr>
            <w:tcW w:w="30" w:type="dxa"/>
            <w:vAlign w:val="center"/>
          </w:tcPr>
          <w:p w14:paraId="293C09E1"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72408B8D" w14:textId="77777777" w:rsidTr="00785AF8">
        <w:trPr>
          <w:trHeight w:val="245"/>
        </w:trPr>
        <w:tc>
          <w:tcPr>
            <w:tcW w:w="1840" w:type="dxa"/>
            <w:vMerge/>
            <w:tcBorders>
              <w:left w:val="single" w:sz="8" w:space="0" w:color="auto"/>
              <w:right w:val="single" w:sz="8" w:space="0" w:color="auto"/>
            </w:tcBorders>
            <w:vAlign w:val="center"/>
          </w:tcPr>
          <w:p w14:paraId="4CF74D79" w14:textId="77777777" w:rsidR="00465DD9" w:rsidRPr="006E5904" w:rsidRDefault="00465DD9" w:rsidP="000D7E89">
            <w:pPr>
              <w:ind w:left="100"/>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466400C9" w14:textId="77777777" w:rsidR="00465DD9" w:rsidRPr="006E5904" w:rsidRDefault="00465DD9" w:rsidP="000D7E89">
            <w:pPr>
              <w:ind w:left="80"/>
              <w:rPr>
                <w:rFonts w:asciiTheme="majorBidi" w:hAnsiTheme="majorBidi" w:cstheme="majorBidi"/>
                <w:snapToGrid w:val="0"/>
                <w:color w:val="000000" w:themeColor="text1"/>
                <w:kern w:val="2"/>
                <w:sz w:val="16"/>
                <w:szCs w:val="16"/>
              </w:rPr>
            </w:pPr>
          </w:p>
        </w:tc>
        <w:tc>
          <w:tcPr>
            <w:tcW w:w="30" w:type="dxa"/>
            <w:vAlign w:val="center"/>
          </w:tcPr>
          <w:p w14:paraId="057EF318"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6D6FC8E1" w14:textId="77777777" w:rsidTr="00785AF8">
        <w:trPr>
          <w:trHeight w:val="223"/>
        </w:trPr>
        <w:tc>
          <w:tcPr>
            <w:tcW w:w="1840" w:type="dxa"/>
            <w:vMerge/>
            <w:tcBorders>
              <w:left w:val="single" w:sz="8" w:space="0" w:color="auto"/>
              <w:right w:val="single" w:sz="8" w:space="0" w:color="auto"/>
            </w:tcBorders>
            <w:vAlign w:val="center"/>
          </w:tcPr>
          <w:p w14:paraId="31368407"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1373D849" w14:textId="77777777" w:rsidR="00465DD9" w:rsidRPr="006E5904" w:rsidRDefault="00465DD9" w:rsidP="000D7E89">
            <w:pPr>
              <w:ind w:left="80"/>
              <w:rPr>
                <w:rFonts w:asciiTheme="majorBidi" w:hAnsiTheme="majorBidi" w:cstheme="majorBidi"/>
                <w:snapToGrid w:val="0"/>
                <w:color w:val="000000" w:themeColor="text1"/>
                <w:kern w:val="2"/>
                <w:sz w:val="16"/>
                <w:szCs w:val="16"/>
              </w:rPr>
            </w:pPr>
          </w:p>
        </w:tc>
        <w:tc>
          <w:tcPr>
            <w:tcW w:w="30" w:type="dxa"/>
            <w:vAlign w:val="center"/>
          </w:tcPr>
          <w:p w14:paraId="5E3D36E5"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4A3AD75D" w14:textId="77777777" w:rsidTr="00785AF8">
        <w:trPr>
          <w:trHeight w:val="29"/>
        </w:trPr>
        <w:tc>
          <w:tcPr>
            <w:tcW w:w="1840" w:type="dxa"/>
            <w:vMerge/>
            <w:tcBorders>
              <w:left w:val="single" w:sz="8" w:space="0" w:color="auto"/>
              <w:bottom w:val="single" w:sz="8" w:space="0" w:color="auto"/>
              <w:right w:val="single" w:sz="8" w:space="0" w:color="auto"/>
            </w:tcBorders>
            <w:vAlign w:val="center"/>
          </w:tcPr>
          <w:p w14:paraId="747A49D5"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7240" w:type="dxa"/>
            <w:vMerge/>
            <w:tcBorders>
              <w:bottom w:val="single" w:sz="8" w:space="0" w:color="auto"/>
              <w:right w:val="single" w:sz="8" w:space="0" w:color="auto"/>
            </w:tcBorders>
            <w:vAlign w:val="center"/>
          </w:tcPr>
          <w:p w14:paraId="126F7860"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30" w:type="dxa"/>
            <w:vAlign w:val="center"/>
          </w:tcPr>
          <w:p w14:paraId="5969C86D"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066B69C5" w14:textId="77777777" w:rsidTr="00785AF8">
        <w:trPr>
          <w:trHeight w:val="194"/>
        </w:trPr>
        <w:tc>
          <w:tcPr>
            <w:tcW w:w="1840" w:type="dxa"/>
            <w:vMerge w:val="restart"/>
            <w:tcBorders>
              <w:left w:val="single" w:sz="8" w:space="0" w:color="auto"/>
              <w:right w:val="single" w:sz="8" w:space="0" w:color="auto"/>
            </w:tcBorders>
            <w:vAlign w:val="center"/>
          </w:tcPr>
          <w:p w14:paraId="4E64D57D" w14:textId="77777777" w:rsidR="00465DD9" w:rsidRPr="006E5904" w:rsidRDefault="00105941" w:rsidP="000D7E89">
            <w:pPr>
              <w:ind w:left="10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Roasting furnace</w:t>
            </w:r>
          </w:p>
        </w:tc>
        <w:tc>
          <w:tcPr>
            <w:tcW w:w="7240" w:type="dxa"/>
            <w:vMerge w:val="restart"/>
            <w:tcBorders>
              <w:right w:val="single" w:sz="8" w:space="0" w:color="auto"/>
            </w:tcBorders>
            <w:vAlign w:val="center"/>
          </w:tcPr>
          <w:p w14:paraId="0D5EF9ED" w14:textId="77777777" w:rsidR="00465DD9" w:rsidRPr="006E5904" w:rsidRDefault="00FE3B7C" w:rsidP="000D7E89">
            <w:pPr>
              <w:ind w:left="8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 xml:space="preserve">Roasting is </w:t>
            </w:r>
            <w:r w:rsidR="00C10C5D" w:rsidRPr="006E5904">
              <w:rPr>
                <w:rFonts w:asciiTheme="majorBidi" w:eastAsia="ＭＳ 明朝" w:hAnsiTheme="majorBidi" w:cstheme="majorBidi"/>
                <w:snapToGrid w:val="0"/>
                <w:color w:val="000000" w:themeColor="text1"/>
                <w:kern w:val="2"/>
                <w:sz w:val="16"/>
                <w:szCs w:val="16"/>
              </w:rPr>
              <w:t xml:space="preserve">the process of heating ore </w:t>
            </w:r>
            <w:r w:rsidR="000F2E95" w:rsidRPr="006E5904">
              <w:rPr>
                <w:rFonts w:asciiTheme="majorBidi" w:eastAsia="ＭＳ 明朝" w:hAnsiTheme="majorBidi" w:cstheme="majorBidi"/>
                <w:snapToGrid w:val="0"/>
                <w:color w:val="000000" w:themeColor="text1"/>
                <w:kern w:val="2"/>
                <w:sz w:val="16"/>
                <w:szCs w:val="16"/>
              </w:rPr>
              <w:t xml:space="preserve">or another material </w:t>
            </w:r>
            <w:r w:rsidR="00C10C5D" w:rsidRPr="006E5904">
              <w:rPr>
                <w:rFonts w:asciiTheme="majorBidi" w:eastAsia="ＭＳ 明朝" w:hAnsiTheme="majorBidi" w:cstheme="majorBidi"/>
                <w:snapToGrid w:val="0"/>
                <w:color w:val="000000" w:themeColor="text1"/>
                <w:kern w:val="2"/>
                <w:sz w:val="16"/>
                <w:szCs w:val="16"/>
              </w:rPr>
              <w:t>to a temperature below the melting point</w:t>
            </w:r>
            <w:r w:rsidR="000F2E95" w:rsidRPr="006E5904">
              <w:rPr>
                <w:rFonts w:asciiTheme="majorBidi" w:eastAsia="ＭＳ 明朝" w:hAnsiTheme="majorBidi" w:cstheme="majorBidi"/>
                <w:snapToGrid w:val="0"/>
                <w:color w:val="000000" w:themeColor="text1"/>
                <w:kern w:val="2"/>
                <w:sz w:val="16"/>
                <w:szCs w:val="16"/>
              </w:rPr>
              <w:t xml:space="preserve"> and</w:t>
            </w:r>
            <w:r w:rsidR="00C10C5D" w:rsidRPr="006E5904">
              <w:rPr>
                <w:rFonts w:asciiTheme="majorBidi" w:eastAsia="ＭＳ 明朝" w:hAnsiTheme="majorBidi" w:cstheme="majorBidi"/>
                <w:snapToGrid w:val="0"/>
                <w:color w:val="000000" w:themeColor="text1"/>
                <w:kern w:val="2"/>
                <w:sz w:val="16"/>
                <w:szCs w:val="16"/>
              </w:rPr>
              <w:t xml:space="preserve"> allowing it to </w:t>
            </w:r>
            <w:r w:rsidR="000F2E95" w:rsidRPr="006E5904">
              <w:rPr>
                <w:rFonts w:asciiTheme="majorBidi" w:eastAsia="ＭＳ 明朝" w:hAnsiTheme="majorBidi" w:cstheme="majorBidi"/>
                <w:snapToGrid w:val="0"/>
                <w:color w:val="000000" w:themeColor="text1"/>
                <w:kern w:val="2"/>
                <w:sz w:val="16"/>
                <w:szCs w:val="16"/>
              </w:rPr>
              <w:t>chemically react</w:t>
            </w:r>
            <w:r w:rsidR="00C10C5D" w:rsidRPr="006E5904">
              <w:rPr>
                <w:rFonts w:asciiTheme="majorBidi" w:eastAsia="ＭＳ 明朝" w:hAnsiTheme="majorBidi" w:cstheme="majorBidi"/>
                <w:snapToGrid w:val="0"/>
                <w:color w:val="000000" w:themeColor="text1"/>
                <w:kern w:val="2"/>
                <w:sz w:val="16"/>
                <w:szCs w:val="16"/>
              </w:rPr>
              <w:t xml:space="preserve"> with oxygen, steam, a carbon oxide, chlorine, or another substance </w:t>
            </w:r>
            <w:r w:rsidR="00A61899" w:rsidRPr="006E5904">
              <w:rPr>
                <w:rFonts w:asciiTheme="majorBidi" w:eastAsia="ＭＳ 明朝" w:hAnsiTheme="majorBidi" w:cstheme="majorBidi"/>
                <w:snapToGrid w:val="0"/>
                <w:color w:val="000000" w:themeColor="text1"/>
                <w:kern w:val="2"/>
                <w:sz w:val="16"/>
                <w:szCs w:val="16"/>
              </w:rPr>
              <w:t>in order to make it into a</w:t>
            </w:r>
            <w:r w:rsidR="001D5013" w:rsidRPr="006E5904">
              <w:rPr>
                <w:rFonts w:asciiTheme="majorBidi" w:eastAsia="ＭＳ 明朝" w:hAnsiTheme="majorBidi" w:cstheme="majorBidi"/>
                <w:snapToGrid w:val="0"/>
                <w:color w:val="000000" w:themeColor="text1"/>
                <w:kern w:val="2"/>
                <w:sz w:val="16"/>
                <w:szCs w:val="16"/>
              </w:rPr>
              <w:t xml:space="preserve">n easy to </w:t>
            </w:r>
            <w:r w:rsidR="000B759C" w:rsidRPr="006E5904">
              <w:rPr>
                <w:rFonts w:asciiTheme="majorBidi" w:eastAsia="ＭＳ 明朝" w:hAnsiTheme="majorBidi" w:cstheme="majorBidi"/>
                <w:snapToGrid w:val="0"/>
                <w:color w:val="000000" w:themeColor="text1"/>
                <w:kern w:val="2"/>
                <w:sz w:val="16"/>
                <w:szCs w:val="16"/>
              </w:rPr>
              <w:t>treat</w:t>
            </w:r>
            <w:r w:rsidR="001D5013" w:rsidRPr="006E5904">
              <w:rPr>
                <w:rFonts w:asciiTheme="majorBidi" w:eastAsia="ＭＳ 明朝" w:hAnsiTheme="majorBidi" w:cstheme="majorBidi"/>
                <w:snapToGrid w:val="0"/>
                <w:color w:val="000000" w:themeColor="text1"/>
                <w:kern w:val="2"/>
                <w:sz w:val="16"/>
                <w:szCs w:val="16"/>
              </w:rPr>
              <w:t xml:space="preserve"> compound or remove hazardous components. </w:t>
            </w:r>
            <w:r w:rsidR="008D7815" w:rsidRPr="006E5904">
              <w:rPr>
                <w:rFonts w:asciiTheme="majorBidi" w:eastAsia="ＭＳ 明朝" w:hAnsiTheme="majorBidi" w:cstheme="majorBidi"/>
                <w:snapToGrid w:val="0"/>
                <w:color w:val="000000" w:themeColor="text1"/>
                <w:kern w:val="2"/>
                <w:sz w:val="16"/>
                <w:szCs w:val="16"/>
              </w:rPr>
              <w:t xml:space="preserve">A roasting furnace is used for preliminary treatment for ore </w:t>
            </w:r>
            <w:r w:rsidR="000F2E95" w:rsidRPr="006E5904">
              <w:rPr>
                <w:rFonts w:asciiTheme="majorBidi" w:eastAsia="ＭＳ 明朝" w:hAnsiTheme="majorBidi" w:cstheme="majorBidi"/>
                <w:snapToGrid w:val="0"/>
                <w:color w:val="000000" w:themeColor="text1"/>
                <w:kern w:val="2"/>
                <w:sz w:val="16"/>
                <w:szCs w:val="16"/>
              </w:rPr>
              <w:t>smelting</w:t>
            </w:r>
            <w:r w:rsidR="008D7815" w:rsidRPr="006E5904">
              <w:rPr>
                <w:rFonts w:asciiTheme="majorBidi" w:eastAsia="ＭＳ 明朝" w:hAnsiTheme="majorBidi" w:cstheme="majorBidi"/>
                <w:snapToGrid w:val="0"/>
                <w:color w:val="000000" w:themeColor="text1"/>
                <w:kern w:val="2"/>
                <w:sz w:val="16"/>
                <w:szCs w:val="16"/>
              </w:rPr>
              <w:t xml:space="preserve"> in </w:t>
            </w:r>
            <w:r w:rsidR="004A0F86" w:rsidRPr="006E5904">
              <w:rPr>
                <w:rFonts w:asciiTheme="majorBidi" w:eastAsia="ＭＳ 明朝" w:hAnsiTheme="majorBidi" w:cstheme="majorBidi"/>
                <w:snapToGrid w:val="0"/>
                <w:color w:val="000000" w:themeColor="text1"/>
                <w:kern w:val="2"/>
                <w:sz w:val="16"/>
                <w:szCs w:val="16"/>
              </w:rPr>
              <w:t>producing</w:t>
            </w:r>
            <w:r w:rsidR="008D7815" w:rsidRPr="006E5904">
              <w:rPr>
                <w:rFonts w:asciiTheme="majorBidi" w:eastAsia="ＭＳ 明朝" w:hAnsiTheme="majorBidi" w:cstheme="majorBidi"/>
                <w:snapToGrid w:val="0"/>
                <w:color w:val="000000" w:themeColor="text1"/>
                <w:kern w:val="2"/>
                <w:sz w:val="16"/>
                <w:szCs w:val="16"/>
              </w:rPr>
              <w:t xml:space="preserve"> iron and steel or non-ferrous metal or for </w:t>
            </w:r>
            <w:r w:rsidR="004A0F86" w:rsidRPr="006E5904">
              <w:rPr>
                <w:rFonts w:asciiTheme="majorBidi" w:eastAsia="ＭＳ 明朝" w:hAnsiTheme="majorBidi" w:cstheme="majorBidi"/>
                <w:snapToGrid w:val="0"/>
                <w:color w:val="000000" w:themeColor="text1"/>
                <w:kern w:val="2"/>
                <w:sz w:val="16"/>
                <w:szCs w:val="16"/>
              </w:rPr>
              <w:t>producing</w:t>
            </w:r>
            <w:r w:rsidR="008D7815" w:rsidRPr="006E5904">
              <w:rPr>
                <w:rFonts w:asciiTheme="majorBidi" w:eastAsia="ＭＳ 明朝" w:hAnsiTheme="majorBidi" w:cstheme="majorBidi"/>
                <w:snapToGrid w:val="0"/>
                <w:color w:val="000000" w:themeColor="text1"/>
                <w:kern w:val="2"/>
                <w:sz w:val="16"/>
                <w:szCs w:val="16"/>
              </w:rPr>
              <w:t xml:space="preserve"> sulfuric acid.</w:t>
            </w:r>
          </w:p>
        </w:tc>
        <w:tc>
          <w:tcPr>
            <w:tcW w:w="30" w:type="dxa"/>
            <w:vAlign w:val="center"/>
          </w:tcPr>
          <w:p w14:paraId="0FA6A097"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2065DC24" w14:textId="77777777" w:rsidTr="00785AF8">
        <w:trPr>
          <w:trHeight w:val="235"/>
        </w:trPr>
        <w:tc>
          <w:tcPr>
            <w:tcW w:w="1840" w:type="dxa"/>
            <w:vMerge/>
            <w:tcBorders>
              <w:left w:val="single" w:sz="8" w:space="0" w:color="auto"/>
              <w:right w:val="single" w:sz="8" w:space="0" w:color="auto"/>
            </w:tcBorders>
            <w:vAlign w:val="center"/>
          </w:tcPr>
          <w:p w14:paraId="61C564C9" w14:textId="77777777" w:rsidR="00465DD9" w:rsidRPr="006E5904" w:rsidRDefault="00465DD9" w:rsidP="000D7E89">
            <w:pPr>
              <w:ind w:left="100"/>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6CB85207" w14:textId="77777777" w:rsidR="00465DD9" w:rsidRPr="006E5904" w:rsidRDefault="00465DD9" w:rsidP="000D7E89">
            <w:pPr>
              <w:ind w:left="80"/>
              <w:rPr>
                <w:rFonts w:asciiTheme="majorBidi" w:hAnsiTheme="majorBidi" w:cstheme="majorBidi"/>
                <w:snapToGrid w:val="0"/>
                <w:color w:val="000000" w:themeColor="text1"/>
                <w:kern w:val="2"/>
                <w:sz w:val="16"/>
                <w:szCs w:val="16"/>
              </w:rPr>
            </w:pPr>
          </w:p>
        </w:tc>
        <w:tc>
          <w:tcPr>
            <w:tcW w:w="30" w:type="dxa"/>
            <w:vAlign w:val="center"/>
          </w:tcPr>
          <w:p w14:paraId="762FBCAB"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7D1BFBC6" w14:textId="77777777" w:rsidTr="00785AF8">
        <w:trPr>
          <w:trHeight w:val="115"/>
        </w:trPr>
        <w:tc>
          <w:tcPr>
            <w:tcW w:w="1840" w:type="dxa"/>
            <w:vMerge/>
            <w:tcBorders>
              <w:left w:val="single" w:sz="8" w:space="0" w:color="auto"/>
              <w:right w:val="single" w:sz="8" w:space="0" w:color="auto"/>
            </w:tcBorders>
            <w:vAlign w:val="center"/>
          </w:tcPr>
          <w:p w14:paraId="7EBB19D4"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6ADAE887" w14:textId="77777777" w:rsidR="00465DD9" w:rsidRPr="006E5904" w:rsidRDefault="00465DD9" w:rsidP="000D7E89">
            <w:pPr>
              <w:ind w:left="80"/>
              <w:rPr>
                <w:rFonts w:asciiTheme="majorBidi" w:hAnsiTheme="majorBidi" w:cstheme="majorBidi"/>
                <w:snapToGrid w:val="0"/>
                <w:color w:val="000000" w:themeColor="text1"/>
                <w:kern w:val="2"/>
                <w:sz w:val="16"/>
                <w:szCs w:val="16"/>
              </w:rPr>
            </w:pPr>
          </w:p>
        </w:tc>
        <w:tc>
          <w:tcPr>
            <w:tcW w:w="30" w:type="dxa"/>
            <w:vAlign w:val="center"/>
          </w:tcPr>
          <w:p w14:paraId="6B176F76"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49134CA4" w14:textId="77777777" w:rsidTr="00785AF8">
        <w:trPr>
          <w:trHeight w:val="118"/>
        </w:trPr>
        <w:tc>
          <w:tcPr>
            <w:tcW w:w="1840" w:type="dxa"/>
            <w:vMerge/>
            <w:tcBorders>
              <w:left w:val="single" w:sz="8" w:space="0" w:color="auto"/>
              <w:right w:val="single" w:sz="8" w:space="0" w:color="auto"/>
            </w:tcBorders>
            <w:vAlign w:val="center"/>
          </w:tcPr>
          <w:p w14:paraId="3596C926"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74AF9822" w14:textId="77777777" w:rsidR="00465DD9" w:rsidRPr="006E5904" w:rsidRDefault="00465DD9" w:rsidP="000D7E89">
            <w:pPr>
              <w:ind w:left="80"/>
              <w:rPr>
                <w:rFonts w:asciiTheme="majorBidi" w:hAnsiTheme="majorBidi" w:cstheme="majorBidi"/>
                <w:snapToGrid w:val="0"/>
                <w:color w:val="000000" w:themeColor="text1"/>
                <w:kern w:val="2"/>
                <w:sz w:val="16"/>
                <w:szCs w:val="16"/>
              </w:rPr>
            </w:pPr>
          </w:p>
        </w:tc>
        <w:tc>
          <w:tcPr>
            <w:tcW w:w="30" w:type="dxa"/>
            <w:vAlign w:val="center"/>
          </w:tcPr>
          <w:p w14:paraId="0F6C4EAF"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7993F68A" w14:textId="77777777" w:rsidTr="00785AF8">
        <w:trPr>
          <w:trHeight w:val="233"/>
        </w:trPr>
        <w:tc>
          <w:tcPr>
            <w:tcW w:w="1840" w:type="dxa"/>
            <w:vMerge/>
            <w:tcBorders>
              <w:left w:val="single" w:sz="8" w:space="0" w:color="auto"/>
              <w:right w:val="single" w:sz="8" w:space="0" w:color="auto"/>
            </w:tcBorders>
            <w:vAlign w:val="center"/>
          </w:tcPr>
          <w:p w14:paraId="04700AD8"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595CBD16" w14:textId="77777777" w:rsidR="00465DD9" w:rsidRPr="006E5904" w:rsidRDefault="00465DD9" w:rsidP="000D7E89">
            <w:pPr>
              <w:ind w:left="80"/>
              <w:rPr>
                <w:rFonts w:asciiTheme="majorBidi" w:hAnsiTheme="majorBidi" w:cstheme="majorBidi"/>
                <w:snapToGrid w:val="0"/>
                <w:color w:val="000000" w:themeColor="text1"/>
                <w:kern w:val="2"/>
                <w:sz w:val="16"/>
                <w:szCs w:val="16"/>
              </w:rPr>
            </w:pPr>
          </w:p>
        </w:tc>
        <w:tc>
          <w:tcPr>
            <w:tcW w:w="30" w:type="dxa"/>
            <w:vAlign w:val="center"/>
          </w:tcPr>
          <w:p w14:paraId="55CECCCF"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113FA182" w14:textId="77777777" w:rsidTr="00785AF8">
        <w:trPr>
          <w:trHeight w:val="31"/>
        </w:trPr>
        <w:tc>
          <w:tcPr>
            <w:tcW w:w="1840" w:type="dxa"/>
            <w:vMerge/>
            <w:tcBorders>
              <w:left w:val="single" w:sz="8" w:space="0" w:color="auto"/>
              <w:bottom w:val="single" w:sz="8" w:space="0" w:color="auto"/>
              <w:right w:val="single" w:sz="8" w:space="0" w:color="auto"/>
            </w:tcBorders>
            <w:vAlign w:val="center"/>
          </w:tcPr>
          <w:p w14:paraId="3C660811"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7240" w:type="dxa"/>
            <w:vMerge/>
            <w:tcBorders>
              <w:bottom w:val="single" w:sz="8" w:space="0" w:color="auto"/>
              <w:right w:val="single" w:sz="8" w:space="0" w:color="auto"/>
            </w:tcBorders>
            <w:vAlign w:val="center"/>
          </w:tcPr>
          <w:p w14:paraId="31503870"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30" w:type="dxa"/>
            <w:vAlign w:val="center"/>
          </w:tcPr>
          <w:p w14:paraId="6D91E65E"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00160A5C" w14:textId="77777777" w:rsidTr="00785AF8">
        <w:trPr>
          <w:trHeight w:val="194"/>
        </w:trPr>
        <w:tc>
          <w:tcPr>
            <w:tcW w:w="1840" w:type="dxa"/>
            <w:vMerge w:val="restart"/>
            <w:tcBorders>
              <w:left w:val="single" w:sz="8" w:space="0" w:color="auto"/>
              <w:right w:val="single" w:sz="8" w:space="0" w:color="auto"/>
            </w:tcBorders>
            <w:vAlign w:val="center"/>
          </w:tcPr>
          <w:p w14:paraId="5123A75B" w14:textId="77777777" w:rsidR="00465DD9" w:rsidRPr="006E5904" w:rsidRDefault="008D7815" w:rsidP="000D7E89">
            <w:pPr>
              <w:ind w:left="10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Sintering furnace</w:t>
            </w:r>
          </w:p>
        </w:tc>
        <w:tc>
          <w:tcPr>
            <w:tcW w:w="7240" w:type="dxa"/>
            <w:vMerge w:val="restart"/>
            <w:tcBorders>
              <w:right w:val="single" w:sz="8" w:space="0" w:color="auto"/>
            </w:tcBorders>
            <w:vAlign w:val="center"/>
          </w:tcPr>
          <w:p w14:paraId="5FD83190" w14:textId="77777777" w:rsidR="00465DD9" w:rsidRPr="006E5904" w:rsidRDefault="00301C9B" w:rsidP="000D7E89">
            <w:pPr>
              <w:ind w:left="8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 xml:space="preserve">Generally, sintering is the process of heating powdery ore to a high temperature </w:t>
            </w:r>
            <w:r w:rsidR="00586BD0" w:rsidRPr="006E5904">
              <w:rPr>
                <w:rFonts w:asciiTheme="majorBidi" w:eastAsia="ＭＳ 明朝" w:hAnsiTheme="majorBidi" w:cstheme="majorBidi"/>
                <w:snapToGrid w:val="0"/>
                <w:color w:val="000000" w:themeColor="text1"/>
                <w:kern w:val="2"/>
                <w:sz w:val="16"/>
                <w:szCs w:val="16"/>
              </w:rPr>
              <w:t xml:space="preserve">to convert it into a massive form as preliminary treatment for metal </w:t>
            </w:r>
            <w:r w:rsidR="000F2E95" w:rsidRPr="006E5904">
              <w:rPr>
                <w:rFonts w:asciiTheme="majorBidi" w:eastAsia="ＭＳ 明朝" w:hAnsiTheme="majorBidi" w:cstheme="majorBidi"/>
                <w:snapToGrid w:val="0"/>
                <w:color w:val="000000" w:themeColor="text1"/>
                <w:kern w:val="2"/>
                <w:sz w:val="16"/>
                <w:szCs w:val="16"/>
              </w:rPr>
              <w:t>smelting</w:t>
            </w:r>
            <w:r w:rsidR="00586BD0" w:rsidRPr="006E5904">
              <w:rPr>
                <w:rFonts w:asciiTheme="majorBidi" w:eastAsia="ＭＳ 明朝" w:hAnsiTheme="majorBidi" w:cstheme="majorBidi"/>
                <w:snapToGrid w:val="0"/>
                <w:color w:val="000000" w:themeColor="text1"/>
                <w:kern w:val="2"/>
                <w:sz w:val="16"/>
                <w:szCs w:val="16"/>
              </w:rPr>
              <w:t xml:space="preserve">. A furnace in which this process takes place is a sintering furnace. </w:t>
            </w:r>
            <w:r w:rsidR="00B375C6" w:rsidRPr="006E5904">
              <w:rPr>
                <w:rFonts w:asciiTheme="majorBidi" w:eastAsia="ＭＳ 明朝" w:hAnsiTheme="majorBidi" w:cstheme="majorBidi"/>
                <w:snapToGrid w:val="0"/>
                <w:color w:val="000000" w:themeColor="text1"/>
                <w:kern w:val="2"/>
                <w:sz w:val="16"/>
                <w:szCs w:val="16"/>
              </w:rPr>
              <w:t xml:space="preserve">The most common example of sintering is </w:t>
            </w:r>
            <w:r w:rsidR="00586BD0" w:rsidRPr="006E5904">
              <w:rPr>
                <w:rFonts w:asciiTheme="majorBidi" w:eastAsia="ＭＳ 明朝" w:hAnsiTheme="majorBidi" w:cstheme="majorBidi"/>
                <w:snapToGrid w:val="0"/>
                <w:color w:val="000000" w:themeColor="text1"/>
                <w:kern w:val="2"/>
                <w:sz w:val="16"/>
                <w:szCs w:val="16"/>
              </w:rPr>
              <w:t xml:space="preserve">sintering of iron ore in the </w:t>
            </w:r>
            <w:r w:rsidR="00B375C6" w:rsidRPr="006E5904">
              <w:rPr>
                <w:rFonts w:asciiTheme="majorBidi" w:eastAsia="ＭＳ 明朝" w:hAnsiTheme="majorBidi" w:cstheme="majorBidi"/>
                <w:snapToGrid w:val="0"/>
                <w:color w:val="000000" w:themeColor="text1"/>
                <w:kern w:val="2"/>
                <w:sz w:val="16"/>
                <w:szCs w:val="16"/>
              </w:rPr>
              <w:t>iron industry.</w:t>
            </w:r>
          </w:p>
        </w:tc>
        <w:tc>
          <w:tcPr>
            <w:tcW w:w="30" w:type="dxa"/>
            <w:vAlign w:val="center"/>
          </w:tcPr>
          <w:p w14:paraId="03F2438C"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3257CA18" w14:textId="77777777" w:rsidTr="00785AF8">
        <w:trPr>
          <w:trHeight w:val="233"/>
        </w:trPr>
        <w:tc>
          <w:tcPr>
            <w:tcW w:w="1840" w:type="dxa"/>
            <w:vMerge/>
            <w:tcBorders>
              <w:left w:val="single" w:sz="8" w:space="0" w:color="auto"/>
              <w:right w:val="single" w:sz="8" w:space="0" w:color="auto"/>
            </w:tcBorders>
            <w:vAlign w:val="center"/>
          </w:tcPr>
          <w:p w14:paraId="68981D3F" w14:textId="77777777" w:rsidR="00465DD9" w:rsidRPr="006E5904" w:rsidRDefault="00465DD9" w:rsidP="000D7E89">
            <w:pPr>
              <w:ind w:left="100"/>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2EA6F213" w14:textId="77777777" w:rsidR="00465DD9" w:rsidRPr="006E5904" w:rsidRDefault="00465DD9" w:rsidP="000D7E89">
            <w:pPr>
              <w:ind w:left="80"/>
              <w:rPr>
                <w:rFonts w:asciiTheme="majorBidi" w:hAnsiTheme="majorBidi" w:cstheme="majorBidi"/>
                <w:snapToGrid w:val="0"/>
                <w:color w:val="000000" w:themeColor="text1"/>
                <w:kern w:val="2"/>
                <w:sz w:val="16"/>
                <w:szCs w:val="16"/>
              </w:rPr>
            </w:pPr>
          </w:p>
        </w:tc>
        <w:tc>
          <w:tcPr>
            <w:tcW w:w="30" w:type="dxa"/>
            <w:vAlign w:val="center"/>
          </w:tcPr>
          <w:p w14:paraId="55A19180"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2E5424C1" w14:textId="77777777" w:rsidTr="00785AF8">
        <w:trPr>
          <w:trHeight w:val="233"/>
        </w:trPr>
        <w:tc>
          <w:tcPr>
            <w:tcW w:w="1840" w:type="dxa"/>
            <w:vMerge/>
            <w:tcBorders>
              <w:left w:val="single" w:sz="8" w:space="0" w:color="auto"/>
              <w:right w:val="single" w:sz="8" w:space="0" w:color="auto"/>
            </w:tcBorders>
            <w:vAlign w:val="center"/>
          </w:tcPr>
          <w:p w14:paraId="6CF0D874"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6EACBCE5" w14:textId="77777777" w:rsidR="00465DD9" w:rsidRPr="006E5904" w:rsidRDefault="00465DD9" w:rsidP="000D7E89">
            <w:pPr>
              <w:ind w:left="80"/>
              <w:rPr>
                <w:rFonts w:asciiTheme="majorBidi" w:hAnsiTheme="majorBidi" w:cstheme="majorBidi"/>
                <w:snapToGrid w:val="0"/>
                <w:color w:val="000000" w:themeColor="text1"/>
                <w:kern w:val="2"/>
                <w:sz w:val="16"/>
                <w:szCs w:val="16"/>
              </w:rPr>
            </w:pPr>
          </w:p>
        </w:tc>
        <w:tc>
          <w:tcPr>
            <w:tcW w:w="30" w:type="dxa"/>
            <w:vAlign w:val="center"/>
          </w:tcPr>
          <w:p w14:paraId="73D7869D"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23B84B44" w14:textId="77777777" w:rsidTr="00785AF8">
        <w:trPr>
          <w:trHeight w:val="29"/>
        </w:trPr>
        <w:tc>
          <w:tcPr>
            <w:tcW w:w="1840" w:type="dxa"/>
            <w:vMerge/>
            <w:tcBorders>
              <w:left w:val="single" w:sz="8" w:space="0" w:color="auto"/>
              <w:bottom w:val="single" w:sz="8" w:space="0" w:color="auto"/>
              <w:right w:val="single" w:sz="8" w:space="0" w:color="auto"/>
            </w:tcBorders>
            <w:vAlign w:val="center"/>
          </w:tcPr>
          <w:p w14:paraId="6D12D35B"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7240" w:type="dxa"/>
            <w:vMerge/>
            <w:tcBorders>
              <w:bottom w:val="single" w:sz="8" w:space="0" w:color="auto"/>
              <w:right w:val="single" w:sz="8" w:space="0" w:color="auto"/>
            </w:tcBorders>
            <w:vAlign w:val="center"/>
          </w:tcPr>
          <w:p w14:paraId="064342B2"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30" w:type="dxa"/>
            <w:vAlign w:val="center"/>
          </w:tcPr>
          <w:p w14:paraId="5D626B39"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6F276F13" w14:textId="77777777" w:rsidTr="00785AF8">
        <w:trPr>
          <w:trHeight w:val="218"/>
        </w:trPr>
        <w:tc>
          <w:tcPr>
            <w:tcW w:w="1840" w:type="dxa"/>
            <w:vMerge w:val="restart"/>
            <w:tcBorders>
              <w:left w:val="single" w:sz="8" w:space="0" w:color="auto"/>
              <w:right w:val="single" w:sz="8" w:space="0" w:color="auto"/>
            </w:tcBorders>
            <w:vAlign w:val="center"/>
          </w:tcPr>
          <w:p w14:paraId="702C3635" w14:textId="77777777" w:rsidR="00465DD9" w:rsidRPr="006E5904" w:rsidRDefault="00A1438B" w:rsidP="000D7E89">
            <w:pPr>
              <w:ind w:left="10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Pellet firing furnace</w:t>
            </w:r>
          </w:p>
        </w:tc>
        <w:tc>
          <w:tcPr>
            <w:tcW w:w="7240" w:type="dxa"/>
            <w:vMerge w:val="restart"/>
            <w:tcBorders>
              <w:right w:val="single" w:sz="8" w:space="0" w:color="auto"/>
            </w:tcBorders>
            <w:vAlign w:val="center"/>
          </w:tcPr>
          <w:p w14:paraId="6B288C88" w14:textId="77777777" w:rsidR="00465DD9" w:rsidRPr="006E5904" w:rsidRDefault="00A1438B" w:rsidP="000D7E89">
            <w:pPr>
              <w:ind w:left="8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 xml:space="preserve">The pellet </w:t>
            </w:r>
            <w:r w:rsidR="000005C1" w:rsidRPr="006E5904">
              <w:rPr>
                <w:rFonts w:asciiTheme="majorBidi" w:eastAsia="ＭＳ 明朝" w:hAnsiTheme="majorBidi" w:cstheme="majorBidi"/>
                <w:snapToGrid w:val="0"/>
                <w:color w:val="000000" w:themeColor="text1"/>
                <w:kern w:val="2"/>
                <w:sz w:val="16"/>
                <w:szCs w:val="16"/>
              </w:rPr>
              <w:t>production</w:t>
            </w:r>
            <w:r w:rsidRPr="006E5904">
              <w:rPr>
                <w:rFonts w:asciiTheme="majorBidi" w:eastAsia="ＭＳ 明朝" w:hAnsiTheme="majorBidi" w:cstheme="majorBidi"/>
                <w:snapToGrid w:val="0"/>
                <w:color w:val="000000" w:themeColor="text1"/>
                <w:kern w:val="2"/>
                <w:sz w:val="16"/>
                <w:szCs w:val="16"/>
              </w:rPr>
              <w:t xml:space="preserve"> process is divided roughly into three processes: crushing, green pellet </w:t>
            </w:r>
            <w:r w:rsidR="004A0F86" w:rsidRPr="006E5904">
              <w:rPr>
                <w:rFonts w:asciiTheme="majorBidi" w:eastAsia="ＭＳ 明朝" w:hAnsiTheme="majorBidi" w:cstheme="majorBidi"/>
                <w:snapToGrid w:val="0"/>
                <w:color w:val="000000" w:themeColor="text1"/>
                <w:kern w:val="2"/>
                <w:sz w:val="16"/>
                <w:szCs w:val="16"/>
              </w:rPr>
              <w:t>production</w:t>
            </w:r>
            <w:r w:rsidRPr="006E5904">
              <w:rPr>
                <w:rFonts w:asciiTheme="majorBidi" w:eastAsia="ＭＳ 明朝" w:hAnsiTheme="majorBidi" w:cstheme="majorBidi"/>
                <w:snapToGrid w:val="0"/>
                <w:color w:val="000000" w:themeColor="text1"/>
                <w:kern w:val="2"/>
                <w:sz w:val="16"/>
                <w:szCs w:val="16"/>
              </w:rPr>
              <w:t>, and firing. A furnace used for the process of firing is a pellet firing furnace.</w:t>
            </w:r>
          </w:p>
        </w:tc>
        <w:tc>
          <w:tcPr>
            <w:tcW w:w="30" w:type="dxa"/>
            <w:vAlign w:val="center"/>
          </w:tcPr>
          <w:p w14:paraId="0DA43239"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7E257FF2" w14:textId="77777777" w:rsidTr="00785AF8">
        <w:trPr>
          <w:trHeight w:val="115"/>
        </w:trPr>
        <w:tc>
          <w:tcPr>
            <w:tcW w:w="1840" w:type="dxa"/>
            <w:vMerge/>
            <w:tcBorders>
              <w:left w:val="single" w:sz="8" w:space="0" w:color="auto"/>
              <w:right w:val="single" w:sz="8" w:space="0" w:color="auto"/>
            </w:tcBorders>
            <w:vAlign w:val="center"/>
          </w:tcPr>
          <w:p w14:paraId="56DD18D9"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7B0F1ADD" w14:textId="77777777" w:rsidR="00465DD9" w:rsidRPr="006E5904" w:rsidRDefault="00465DD9" w:rsidP="000D7E89">
            <w:pPr>
              <w:ind w:left="80"/>
              <w:rPr>
                <w:rFonts w:asciiTheme="majorBidi" w:hAnsiTheme="majorBidi" w:cstheme="majorBidi"/>
                <w:snapToGrid w:val="0"/>
                <w:color w:val="000000" w:themeColor="text1"/>
                <w:kern w:val="2"/>
                <w:sz w:val="16"/>
                <w:szCs w:val="16"/>
              </w:rPr>
            </w:pPr>
          </w:p>
        </w:tc>
        <w:tc>
          <w:tcPr>
            <w:tcW w:w="30" w:type="dxa"/>
            <w:vAlign w:val="center"/>
          </w:tcPr>
          <w:p w14:paraId="0D868EEB"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206F6A16" w14:textId="77777777" w:rsidTr="00785AF8">
        <w:trPr>
          <w:trHeight w:val="118"/>
        </w:trPr>
        <w:tc>
          <w:tcPr>
            <w:tcW w:w="1840" w:type="dxa"/>
            <w:vMerge/>
            <w:tcBorders>
              <w:left w:val="single" w:sz="8" w:space="0" w:color="auto"/>
              <w:right w:val="single" w:sz="8" w:space="0" w:color="auto"/>
            </w:tcBorders>
            <w:vAlign w:val="center"/>
          </w:tcPr>
          <w:p w14:paraId="7FAA580D"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4500F5B7"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30" w:type="dxa"/>
            <w:vAlign w:val="center"/>
          </w:tcPr>
          <w:p w14:paraId="50DF4539"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14FDE28B" w14:textId="77777777" w:rsidTr="00785AF8">
        <w:trPr>
          <w:trHeight w:val="50"/>
        </w:trPr>
        <w:tc>
          <w:tcPr>
            <w:tcW w:w="1840" w:type="dxa"/>
            <w:vMerge/>
            <w:tcBorders>
              <w:left w:val="single" w:sz="8" w:space="0" w:color="auto"/>
              <w:bottom w:val="single" w:sz="8" w:space="0" w:color="auto"/>
              <w:right w:val="single" w:sz="8" w:space="0" w:color="auto"/>
            </w:tcBorders>
            <w:vAlign w:val="center"/>
          </w:tcPr>
          <w:p w14:paraId="6D458151"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7240" w:type="dxa"/>
            <w:vMerge/>
            <w:tcBorders>
              <w:bottom w:val="single" w:sz="8" w:space="0" w:color="auto"/>
              <w:right w:val="single" w:sz="8" w:space="0" w:color="auto"/>
            </w:tcBorders>
            <w:vAlign w:val="center"/>
          </w:tcPr>
          <w:p w14:paraId="1E7EEA87"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30" w:type="dxa"/>
            <w:vAlign w:val="center"/>
          </w:tcPr>
          <w:p w14:paraId="05F7F851"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21787A7B" w14:textId="77777777" w:rsidTr="00785AF8">
        <w:trPr>
          <w:trHeight w:val="194"/>
        </w:trPr>
        <w:tc>
          <w:tcPr>
            <w:tcW w:w="1840" w:type="dxa"/>
            <w:vMerge w:val="restart"/>
            <w:tcBorders>
              <w:left w:val="single" w:sz="8" w:space="0" w:color="auto"/>
              <w:right w:val="single" w:sz="8" w:space="0" w:color="auto"/>
            </w:tcBorders>
            <w:vAlign w:val="center"/>
          </w:tcPr>
          <w:p w14:paraId="6AE89AED" w14:textId="77777777" w:rsidR="00465DD9" w:rsidRPr="006E5904" w:rsidRDefault="00751986" w:rsidP="000D7E89">
            <w:pPr>
              <w:ind w:left="10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Calcining furnace</w:t>
            </w:r>
          </w:p>
        </w:tc>
        <w:tc>
          <w:tcPr>
            <w:tcW w:w="7240" w:type="dxa"/>
            <w:vMerge w:val="restart"/>
            <w:tcBorders>
              <w:right w:val="single" w:sz="8" w:space="0" w:color="auto"/>
            </w:tcBorders>
            <w:vAlign w:val="center"/>
          </w:tcPr>
          <w:p w14:paraId="788C6B48" w14:textId="77777777" w:rsidR="00465DD9" w:rsidRPr="006E5904" w:rsidRDefault="004E5953" w:rsidP="000D7E89">
            <w:pPr>
              <w:ind w:left="8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 xml:space="preserve">Calcining is the process of heating a substance intensely in the air to remove volatile </w:t>
            </w:r>
            <w:r w:rsidR="00903C7D" w:rsidRPr="006E5904">
              <w:rPr>
                <w:rFonts w:asciiTheme="majorBidi" w:eastAsia="ＭＳ 明朝" w:hAnsiTheme="majorBidi" w:cstheme="majorBidi"/>
                <w:snapToGrid w:val="0"/>
                <w:color w:val="000000" w:themeColor="text1"/>
                <w:kern w:val="2"/>
                <w:sz w:val="16"/>
                <w:szCs w:val="16"/>
              </w:rPr>
              <w:t>components</w:t>
            </w:r>
            <w:r w:rsidRPr="006E5904">
              <w:rPr>
                <w:rFonts w:asciiTheme="majorBidi" w:eastAsia="ＭＳ 明朝" w:hAnsiTheme="majorBidi" w:cstheme="majorBidi"/>
                <w:snapToGrid w:val="0"/>
                <w:color w:val="000000" w:themeColor="text1"/>
                <w:kern w:val="2"/>
                <w:sz w:val="16"/>
                <w:szCs w:val="16"/>
              </w:rPr>
              <w:t xml:space="preserve">, and this process takes place at a temperature range below the melting point of the substance. For example, </w:t>
            </w:r>
            <w:r w:rsidR="0075138E" w:rsidRPr="006E5904">
              <w:rPr>
                <w:rFonts w:asciiTheme="majorBidi" w:eastAsia="ＭＳ 明朝" w:hAnsiTheme="majorBidi" w:cstheme="majorBidi"/>
                <w:snapToGrid w:val="0"/>
                <w:color w:val="000000" w:themeColor="text1"/>
                <w:kern w:val="2"/>
                <w:sz w:val="16"/>
                <w:szCs w:val="16"/>
              </w:rPr>
              <w:t xml:space="preserve">a calcining furnace is used in </w:t>
            </w:r>
            <w:r w:rsidR="004A0F86" w:rsidRPr="006E5904">
              <w:rPr>
                <w:rFonts w:asciiTheme="majorBidi" w:eastAsia="ＭＳ 明朝" w:hAnsiTheme="majorBidi" w:cstheme="majorBidi"/>
                <w:snapToGrid w:val="0"/>
                <w:color w:val="000000" w:themeColor="text1"/>
                <w:kern w:val="2"/>
                <w:sz w:val="16"/>
                <w:szCs w:val="16"/>
              </w:rPr>
              <w:t>producing</w:t>
            </w:r>
            <w:r w:rsidR="0075138E" w:rsidRPr="006E5904">
              <w:rPr>
                <w:rFonts w:asciiTheme="majorBidi" w:eastAsia="ＭＳ 明朝" w:hAnsiTheme="majorBidi" w:cstheme="majorBidi"/>
                <w:snapToGrid w:val="0"/>
                <w:color w:val="000000" w:themeColor="text1"/>
                <w:kern w:val="2"/>
                <w:sz w:val="16"/>
                <w:szCs w:val="16"/>
              </w:rPr>
              <w:t xml:space="preserve"> alumina or in producing </w:t>
            </w:r>
            <w:r w:rsidR="000C0438" w:rsidRPr="006E5904">
              <w:rPr>
                <w:rFonts w:asciiTheme="majorBidi" w:eastAsia="ＭＳ 明朝" w:hAnsiTheme="majorBidi" w:cstheme="majorBidi"/>
                <w:snapToGrid w:val="0"/>
                <w:color w:val="000000" w:themeColor="text1"/>
                <w:kern w:val="2"/>
                <w:sz w:val="16"/>
                <w:szCs w:val="16"/>
              </w:rPr>
              <w:t xml:space="preserve">an </w:t>
            </w:r>
            <w:r w:rsidR="0075138E" w:rsidRPr="006E5904">
              <w:rPr>
                <w:rFonts w:asciiTheme="majorBidi" w:eastAsia="ＭＳ 明朝" w:hAnsiTheme="majorBidi" w:cstheme="majorBidi"/>
                <w:snapToGrid w:val="0"/>
                <w:color w:val="000000" w:themeColor="text1"/>
                <w:kern w:val="2"/>
                <w:sz w:val="16"/>
                <w:szCs w:val="16"/>
              </w:rPr>
              <w:t xml:space="preserve">iron oxide from </w:t>
            </w:r>
            <w:r w:rsidR="000C0438" w:rsidRPr="006E5904">
              <w:rPr>
                <w:rFonts w:asciiTheme="majorBidi" w:eastAsia="ＭＳ 明朝" w:hAnsiTheme="majorBidi" w:cstheme="majorBidi"/>
                <w:snapToGrid w:val="0"/>
                <w:color w:val="000000" w:themeColor="text1"/>
                <w:kern w:val="2"/>
                <w:sz w:val="16"/>
                <w:szCs w:val="16"/>
              </w:rPr>
              <w:t xml:space="preserve">an </w:t>
            </w:r>
            <w:r w:rsidR="0075138E" w:rsidRPr="006E5904">
              <w:rPr>
                <w:rFonts w:asciiTheme="majorBidi" w:eastAsia="ＭＳ 明朝" w:hAnsiTheme="majorBidi" w:cstheme="majorBidi"/>
                <w:snapToGrid w:val="0"/>
                <w:color w:val="000000" w:themeColor="text1"/>
                <w:kern w:val="2"/>
                <w:sz w:val="16"/>
                <w:szCs w:val="16"/>
              </w:rPr>
              <w:t>iron sulfate.</w:t>
            </w:r>
          </w:p>
        </w:tc>
        <w:tc>
          <w:tcPr>
            <w:tcW w:w="30" w:type="dxa"/>
            <w:vAlign w:val="center"/>
          </w:tcPr>
          <w:p w14:paraId="3DFCACA8"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3D60A66E" w14:textId="77777777" w:rsidTr="00785AF8">
        <w:trPr>
          <w:trHeight w:val="235"/>
        </w:trPr>
        <w:tc>
          <w:tcPr>
            <w:tcW w:w="1840" w:type="dxa"/>
            <w:vMerge/>
            <w:tcBorders>
              <w:left w:val="single" w:sz="8" w:space="0" w:color="auto"/>
              <w:right w:val="single" w:sz="8" w:space="0" w:color="auto"/>
            </w:tcBorders>
            <w:vAlign w:val="center"/>
          </w:tcPr>
          <w:p w14:paraId="25FF852C" w14:textId="77777777" w:rsidR="00465DD9" w:rsidRPr="006E5904" w:rsidRDefault="00465DD9" w:rsidP="000D7E89">
            <w:pPr>
              <w:ind w:left="100"/>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56A49D35" w14:textId="77777777" w:rsidR="00465DD9" w:rsidRPr="006E5904" w:rsidRDefault="00465DD9" w:rsidP="000D7E89">
            <w:pPr>
              <w:ind w:left="80"/>
              <w:rPr>
                <w:rFonts w:asciiTheme="majorBidi" w:hAnsiTheme="majorBidi" w:cstheme="majorBidi"/>
                <w:snapToGrid w:val="0"/>
                <w:color w:val="000000" w:themeColor="text1"/>
                <w:kern w:val="2"/>
                <w:sz w:val="16"/>
                <w:szCs w:val="16"/>
              </w:rPr>
            </w:pPr>
          </w:p>
        </w:tc>
        <w:tc>
          <w:tcPr>
            <w:tcW w:w="30" w:type="dxa"/>
            <w:vAlign w:val="center"/>
          </w:tcPr>
          <w:p w14:paraId="042FEB40"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0123B151" w14:textId="77777777" w:rsidTr="00785AF8">
        <w:trPr>
          <w:trHeight w:val="233"/>
        </w:trPr>
        <w:tc>
          <w:tcPr>
            <w:tcW w:w="1840" w:type="dxa"/>
            <w:vMerge/>
            <w:tcBorders>
              <w:left w:val="single" w:sz="8" w:space="0" w:color="auto"/>
              <w:right w:val="single" w:sz="8" w:space="0" w:color="auto"/>
            </w:tcBorders>
            <w:vAlign w:val="center"/>
          </w:tcPr>
          <w:p w14:paraId="3FDD9BEF"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33B3EEBA" w14:textId="77777777" w:rsidR="00465DD9" w:rsidRPr="006E5904" w:rsidRDefault="00465DD9" w:rsidP="000D7E89">
            <w:pPr>
              <w:ind w:left="80"/>
              <w:rPr>
                <w:rFonts w:asciiTheme="majorBidi" w:hAnsiTheme="majorBidi" w:cstheme="majorBidi"/>
                <w:snapToGrid w:val="0"/>
                <w:color w:val="000000" w:themeColor="text1"/>
                <w:kern w:val="2"/>
                <w:sz w:val="16"/>
                <w:szCs w:val="16"/>
              </w:rPr>
            </w:pPr>
          </w:p>
        </w:tc>
        <w:tc>
          <w:tcPr>
            <w:tcW w:w="30" w:type="dxa"/>
            <w:vAlign w:val="center"/>
          </w:tcPr>
          <w:p w14:paraId="18DA1350"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7074BF95" w14:textId="77777777" w:rsidTr="00785AF8">
        <w:trPr>
          <w:trHeight w:val="29"/>
        </w:trPr>
        <w:tc>
          <w:tcPr>
            <w:tcW w:w="1840" w:type="dxa"/>
            <w:vMerge/>
            <w:tcBorders>
              <w:left w:val="single" w:sz="8" w:space="0" w:color="auto"/>
              <w:bottom w:val="single" w:sz="8" w:space="0" w:color="auto"/>
              <w:right w:val="single" w:sz="8" w:space="0" w:color="auto"/>
            </w:tcBorders>
            <w:vAlign w:val="center"/>
          </w:tcPr>
          <w:p w14:paraId="51562E51"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7240" w:type="dxa"/>
            <w:vMerge/>
            <w:tcBorders>
              <w:bottom w:val="single" w:sz="8" w:space="0" w:color="auto"/>
              <w:right w:val="single" w:sz="8" w:space="0" w:color="auto"/>
            </w:tcBorders>
            <w:vAlign w:val="center"/>
          </w:tcPr>
          <w:p w14:paraId="723BB49D"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30" w:type="dxa"/>
            <w:vAlign w:val="center"/>
          </w:tcPr>
          <w:p w14:paraId="778CD282"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0D7E89" w:rsidRPr="006E5904" w14:paraId="0C69DAD1" w14:textId="77777777" w:rsidTr="00785AF8">
        <w:trPr>
          <w:trHeight w:val="194"/>
        </w:trPr>
        <w:tc>
          <w:tcPr>
            <w:tcW w:w="1840" w:type="dxa"/>
            <w:vMerge w:val="restart"/>
            <w:tcBorders>
              <w:left w:val="single" w:sz="8" w:space="0" w:color="auto"/>
              <w:right w:val="single" w:sz="8" w:space="0" w:color="auto"/>
            </w:tcBorders>
            <w:vAlign w:val="center"/>
          </w:tcPr>
          <w:p w14:paraId="49E6A8CB" w14:textId="77777777" w:rsidR="000D7E89" w:rsidRPr="006E5904" w:rsidRDefault="000D7E89" w:rsidP="000D7E89">
            <w:pPr>
              <w:ind w:left="10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Metal melting furnace</w:t>
            </w:r>
          </w:p>
        </w:tc>
        <w:tc>
          <w:tcPr>
            <w:tcW w:w="7240" w:type="dxa"/>
            <w:vMerge w:val="restart"/>
            <w:tcBorders>
              <w:right w:val="single" w:sz="8" w:space="0" w:color="auto"/>
            </w:tcBorders>
            <w:vAlign w:val="center"/>
          </w:tcPr>
          <w:p w14:paraId="30E662B7" w14:textId="77777777" w:rsidR="000D7E89" w:rsidRPr="006E5904" w:rsidRDefault="000D7E89" w:rsidP="000D7E89">
            <w:pPr>
              <w:ind w:left="8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Metal melting furnaces are used to melt metal-containing waste metal, metal scrap, or metal dross or to make metal products from such metal by secondary smelting, to melt metal and make an alloy, or to make metal casts. Metal melting furnaces are available in different types: reverberating furnaces, crucible furnaces (pot furnaces), vertical furnaces (cupolas), distillation furnaces, and electric furnaces (Under the calculation, report, and disclosure system, emissions from fuel combustion in metal melting furnaces are to be calculated, and emissions from use of electric furnaces are not to be calculated).</w:t>
            </w:r>
          </w:p>
        </w:tc>
        <w:tc>
          <w:tcPr>
            <w:tcW w:w="30" w:type="dxa"/>
            <w:vAlign w:val="center"/>
          </w:tcPr>
          <w:p w14:paraId="1165E0B3" w14:textId="77777777" w:rsidR="000D7E89" w:rsidRPr="006E5904" w:rsidRDefault="000D7E89" w:rsidP="000D7E89">
            <w:pPr>
              <w:rPr>
                <w:rFonts w:asciiTheme="majorBidi" w:hAnsiTheme="majorBidi" w:cstheme="majorBidi"/>
                <w:snapToGrid w:val="0"/>
                <w:color w:val="000000" w:themeColor="text1"/>
                <w:kern w:val="2"/>
                <w:sz w:val="1"/>
                <w:szCs w:val="1"/>
              </w:rPr>
            </w:pPr>
          </w:p>
        </w:tc>
      </w:tr>
      <w:tr w:rsidR="000D7E89" w:rsidRPr="006E5904" w14:paraId="7D242773" w14:textId="77777777" w:rsidTr="00785AF8">
        <w:trPr>
          <w:trHeight w:val="235"/>
        </w:trPr>
        <w:tc>
          <w:tcPr>
            <w:tcW w:w="1840" w:type="dxa"/>
            <w:vMerge/>
            <w:tcBorders>
              <w:left w:val="single" w:sz="8" w:space="0" w:color="auto"/>
              <w:right w:val="single" w:sz="8" w:space="0" w:color="auto"/>
            </w:tcBorders>
            <w:vAlign w:val="center"/>
          </w:tcPr>
          <w:p w14:paraId="53FC48B6" w14:textId="77777777" w:rsidR="000D7E89" w:rsidRPr="006E5904" w:rsidRDefault="000D7E89" w:rsidP="000D7E89">
            <w:pPr>
              <w:ind w:left="100"/>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107E3E38" w14:textId="77777777" w:rsidR="000D7E89" w:rsidRPr="006E5904" w:rsidRDefault="000D7E89" w:rsidP="000D7E89">
            <w:pPr>
              <w:ind w:left="80"/>
              <w:rPr>
                <w:rFonts w:asciiTheme="majorBidi" w:hAnsiTheme="majorBidi" w:cstheme="majorBidi"/>
                <w:snapToGrid w:val="0"/>
                <w:color w:val="000000" w:themeColor="text1"/>
                <w:kern w:val="2"/>
                <w:sz w:val="16"/>
                <w:szCs w:val="16"/>
              </w:rPr>
            </w:pPr>
          </w:p>
        </w:tc>
        <w:tc>
          <w:tcPr>
            <w:tcW w:w="30" w:type="dxa"/>
            <w:vAlign w:val="center"/>
          </w:tcPr>
          <w:p w14:paraId="5625A47D" w14:textId="77777777" w:rsidR="000D7E89" w:rsidRPr="006E5904" w:rsidRDefault="000D7E89" w:rsidP="000D7E89">
            <w:pPr>
              <w:rPr>
                <w:rFonts w:asciiTheme="majorBidi" w:hAnsiTheme="majorBidi" w:cstheme="majorBidi"/>
                <w:snapToGrid w:val="0"/>
                <w:color w:val="000000" w:themeColor="text1"/>
                <w:kern w:val="2"/>
                <w:sz w:val="1"/>
                <w:szCs w:val="1"/>
              </w:rPr>
            </w:pPr>
          </w:p>
        </w:tc>
      </w:tr>
      <w:tr w:rsidR="000D7E89" w:rsidRPr="006E5904" w14:paraId="5CEE3ED1" w14:textId="77777777" w:rsidTr="00785AF8">
        <w:trPr>
          <w:trHeight w:val="233"/>
        </w:trPr>
        <w:tc>
          <w:tcPr>
            <w:tcW w:w="1840" w:type="dxa"/>
            <w:vMerge/>
            <w:tcBorders>
              <w:left w:val="single" w:sz="8" w:space="0" w:color="auto"/>
              <w:right w:val="single" w:sz="8" w:space="0" w:color="auto"/>
            </w:tcBorders>
            <w:vAlign w:val="center"/>
          </w:tcPr>
          <w:p w14:paraId="6F0A5106" w14:textId="77777777" w:rsidR="000D7E89" w:rsidRPr="006E5904" w:rsidRDefault="000D7E89" w:rsidP="000D7E89">
            <w:pPr>
              <w:ind w:left="100"/>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79D342E5" w14:textId="77777777" w:rsidR="000D7E89" w:rsidRPr="006E5904" w:rsidRDefault="000D7E89" w:rsidP="000D7E89">
            <w:pPr>
              <w:ind w:left="80"/>
              <w:rPr>
                <w:rFonts w:asciiTheme="majorBidi" w:hAnsiTheme="majorBidi" w:cstheme="majorBidi"/>
                <w:snapToGrid w:val="0"/>
                <w:color w:val="000000" w:themeColor="text1"/>
                <w:kern w:val="2"/>
                <w:sz w:val="16"/>
                <w:szCs w:val="16"/>
              </w:rPr>
            </w:pPr>
          </w:p>
        </w:tc>
        <w:tc>
          <w:tcPr>
            <w:tcW w:w="30" w:type="dxa"/>
            <w:vAlign w:val="center"/>
          </w:tcPr>
          <w:p w14:paraId="38BA44CD" w14:textId="77777777" w:rsidR="000D7E89" w:rsidRPr="006E5904" w:rsidRDefault="000D7E89" w:rsidP="000D7E89">
            <w:pPr>
              <w:rPr>
                <w:rFonts w:asciiTheme="majorBidi" w:hAnsiTheme="majorBidi" w:cstheme="majorBidi"/>
                <w:snapToGrid w:val="0"/>
                <w:color w:val="000000" w:themeColor="text1"/>
                <w:kern w:val="2"/>
                <w:sz w:val="1"/>
                <w:szCs w:val="1"/>
              </w:rPr>
            </w:pPr>
          </w:p>
        </w:tc>
      </w:tr>
      <w:tr w:rsidR="000D7E89" w:rsidRPr="006E5904" w14:paraId="3851C51D" w14:textId="77777777" w:rsidTr="00785AF8">
        <w:trPr>
          <w:trHeight w:val="233"/>
        </w:trPr>
        <w:tc>
          <w:tcPr>
            <w:tcW w:w="1840" w:type="dxa"/>
            <w:vMerge/>
            <w:tcBorders>
              <w:left w:val="single" w:sz="8" w:space="0" w:color="auto"/>
              <w:right w:val="single" w:sz="8" w:space="0" w:color="auto"/>
            </w:tcBorders>
            <w:vAlign w:val="center"/>
          </w:tcPr>
          <w:p w14:paraId="3AECC9AB" w14:textId="77777777" w:rsidR="000D7E89" w:rsidRPr="006E5904" w:rsidRDefault="000D7E89" w:rsidP="000D7E89">
            <w:pPr>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2901749F" w14:textId="77777777" w:rsidR="000D7E89" w:rsidRPr="006E5904" w:rsidRDefault="000D7E89" w:rsidP="000D7E89">
            <w:pPr>
              <w:ind w:left="80"/>
              <w:rPr>
                <w:rFonts w:asciiTheme="majorBidi" w:hAnsiTheme="majorBidi" w:cstheme="majorBidi"/>
                <w:snapToGrid w:val="0"/>
                <w:color w:val="000000" w:themeColor="text1"/>
                <w:kern w:val="2"/>
                <w:sz w:val="16"/>
                <w:szCs w:val="16"/>
              </w:rPr>
            </w:pPr>
          </w:p>
        </w:tc>
        <w:tc>
          <w:tcPr>
            <w:tcW w:w="30" w:type="dxa"/>
            <w:vAlign w:val="center"/>
          </w:tcPr>
          <w:p w14:paraId="37E3C6E3" w14:textId="77777777" w:rsidR="000D7E89" w:rsidRPr="006E5904" w:rsidRDefault="000D7E89" w:rsidP="000D7E89">
            <w:pPr>
              <w:rPr>
                <w:rFonts w:asciiTheme="majorBidi" w:hAnsiTheme="majorBidi" w:cstheme="majorBidi"/>
                <w:snapToGrid w:val="0"/>
                <w:color w:val="000000" w:themeColor="text1"/>
                <w:kern w:val="2"/>
                <w:sz w:val="1"/>
                <w:szCs w:val="1"/>
              </w:rPr>
            </w:pPr>
          </w:p>
        </w:tc>
      </w:tr>
      <w:tr w:rsidR="000D7E89" w:rsidRPr="006E5904" w14:paraId="08BEB8F5" w14:textId="77777777" w:rsidTr="00785AF8">
        <w:trPr>
          <w:trHeight w:val="233"/>
        </w:trPr>
        <w:tc>
          <w:tcPr>
            <w:tcW w:w="1840" w:type="dxa"/>
            <w:vMerge/>
            <w:tcBorders>
              <w:left w:val="single" w:sz="8" w:space="0" w:color="auto"/>
              <w:right w:val="single" w:sz="8" w:space="0" w:color="auto"/>
            </w:tcBorders>
            <w:vAlign w:val="center"/>
          </w:tcPr>
          <w:p w14:paraId="3403AA6D" w14:textId="77777777" w:rsidR="000D7E89" w:rsidRPr="006E5904" w:rsidRDefault="000D7E89" w:rsidP="000D7E89">
            <w:pPr>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0BADD69E" w14:textId="77777777" w:rsidR="000D7E89" w:rsidRPr="006E5904" w:rsidRDefault="000D7E89" w:rsidP="000D7E89">
            <w:pPr>
              <w:ind w:left="80"/>
              <w:rPr>
                <w:rFonts w:asciiTheme="majorBidi" w:hAnsiTheme="majorBidi" w:cstheme="majorBidi"/>
                <w:snapToGrid w:val="0"/>
                <w:color w:val="000000" w:themeColor="text1"/>
                <w:kern w:val="2"/>
                <w:sz w:val="16"/>
                <w:szCs w:val="16"/>
              </w:rPr>
            </w:pPr>
          </w:p>
        </w:tc>
        <w:tc>
          <w:tcPr>
            <w:tcW w:w="30" w:type="dxa"/>
            <w:vAlign w:val="center"/>
          </w:tcPr>
          <w:p w14:paraId="270F15A9" w14:textId="77777777" w:rsidR="000D7E89" w:rsidRPr="006E5904" w:rsidRDefault="000D7E89" w:rsidP="000D7E89">
            <w:pPr>
              <w:rPr>
                <w:rFonts w:asciiTheme="majorBidi" w:hAnsiTheme="majorBidi" w:cstheme="majorBidi"/>
                <w:snapToGrid w:val="0"/>
                <w:color w:val="000000" w:themeColor="text1"/>
                <w:kern w:val="2"/>
                <w:sz w:val="1"/>
                <w:szCs w:val="1"/>
              </w:rPr>
            </w:pPr>
          </w:p>
        </w:tc>
      </w:tr>
      <w:tr w:rsidR="000D7E89" w:rsidRPr="006E5904" w14:paraId="3425E4E3" w14:textId="77777777" w:rsidTr="00785AF8">
        <w:trPr>
          <w:trHeight w:val="31"/>
        </w:trPr>
        <w:tc>
          <w:tcPr>
            <w:tcW w:w="1840" w:type="dxa"/>
            <w:vMerge/>
            <w:tcBorders>
              <w:left w:val="single" w:sz="8" w:space="0" w:color="auto"/>
              <w:bottom w:val="single" w:sz="8" w:space="0" w:color="auto"/>
              <w:right w:val="single" w:sz="8" w:space="0" w:color="auto"/>
            </w:tcBorders>
            <w:vAlign w:val="center"/>
          </w:tcPr>
          <w:p w14:paraId="17CA4A33" w14:textId="77777777" w:rsidR="000D7E89" w:rsidRPr="006E5904" w:rsidRDefault="000D7E89" w:rsidP="000D7E89">
            <w:pPr>
              <w:rPr>
                <w:rFonts w:asciiTheme="majorBidi" w:hAnsiTheme="majorBidi" w:cstheme="majorBidi"/>
                <w:snapToGrid w:val="0"/>
                <w:color w:val="000000" w:themeColor="text1"/>
                <w:kern w:val="2"/>
                <w:sz w:val="16"/>
                <w:szCs w:val="16"/>
              </w:rPr>
            </w:pPr>
          </w:p>
        </w:tc>
        <w:tc>
          <w:tcPr>
            <w:tcW w:w="7240" w:type="dxa"/>
            <w:vMerge/>
            <w:tcBorders>
              <w:bottom w:val="single" w:sz="8" w:space="0" w:color="auto"/>
              <w:right w:val="single" w:sz="8" w:space="0" w:color="auto"/>
            </w:tcBorders>
            <w:vAlign w:val="center"/>
          </w:tcPr>
          <w:p w14:paraId="468D4D09" w14:textId="77777777" w:rsidR="000D7E89" w:rsidRPr="006E5904" w:rsidRDefault="000D7E89" w:rsidP="000D7E89">
            <w:pPr>
              <w:rPr>
                <w:rFonts w:asciiTheme="majorBidi" w:hAnsiTheme="majorBidi" w:cstheme="majorBidi"/>
                <w:snapToGrid w:val="0"/>
                <w:color w:val="000000" w:themeColor="text1"/>
                <w:kern w:val="2"/>
                <w:sz w:val="16"/>
                <w:szCs w:val="16"/>
              </w:rPr>
            </w:pPr>
          </w:p>
        </w:tc>
        <w:tc>
          <w:tcPr>
            <w:tcW w:w="30" w:type="dxa"/>
            <w:vAlign w:val="center"/>
          </w:tcPr>
          <w:p w14:paraId="35D12930" w14:textId="77777777" w:rsidR="000D7E89" w:rsidRPr="006E5904" w:rsidRDefault="000D7E89" w:rsidP="000D7E89">
            <w:pPr>
              <w:rPr>
                <w:rFonts w:asciiTheme="majorBidi" w:hAnsiTheme="majorBidi" w:cstheme="majorBidi"/>
                <w:snapToGrid w:val="0"/>
                <w:color w:val="000000" w:themeColor="text1"/>
                <w:kern w:val="2"/>
                <w:sz w:val="1"/>
                <w:szCs w:val="1"/>
              </w:rPr>
            </w:pPr>
          </w:p>
        </w:tc>
      </w:tr>
      <w:tr w:rsidR="00465DD9" w:rsidRPr="006E5904" w14:paraId="5BDA2993" w14:textId="77777777" w:rsidTr="00785AF8">
        <w:trPr>
          <w:trHeight w:val="330"/>
        </w:trPr>
        <w:tc>
          <w:tcPr>
            <w:tcW w:w="1840" w:type="dxa"/>
            <w:vMerge w:val="restart"/>
            <w:tcBorders>
              <w:left w:val="single" w:sz="8" w:space="0" w:color="auto"/>
              <w:right w:val="single" w:sz="8" w:space="0" w:color="auto"/>
            </w:tcBorders>
            <w:vAlign w:val="center"/>
          </w:tcPr>
          <w:p w14:paraId="2CCAB920" w14:textId="77777777" w:rsidR="00465DD9" w:rsidRPr="006E5904" w:rsidRDefault="001B43FE" w:rsidP="000D7E89">
            <w:pPr>
              <w:ind w:left="10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Metal forging furnace</w:t>
            </w:r>
          </w:p>
        </w:tc>
        <w:tc>
          <w:tcPr>
            <w:tcW w:w="7240" w:type="dxa"/>
            <w:vMerge w:val="restart"/>
            <w:tcBorders>
              <w:right w:val="single" w:sz="8" w:space="0" w:color="auto"/>
            </w:tcBorders>
            <w:vAlign w:val="center"/>
          </w:tcPr>
          <w:p w14:paraId="782CC03C" w14:textId="77777777" w:rsidR="00465DD9" w:rsidRPr="006E5904" w:rsidRDefault="001B43FE" w:rsidP="000D7E89">
            <w:pPr>
              <w:ind w:left="8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Furnace used to heat steel for forging.</w:t>
            </w:r>
          </w:p>
        </w:tc>
        <w:tc>
          <w:tcPr>
            <w:tcW w:w="30" w:type="dxa"/>
            <w:vAlign w:val="center"/>
          </w:tcPr>
          <w:p w14:paraId="67D7C62A"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672957CE" w14:textId="77777777" w:rsidTr="00785AF8">
        <w:trPr>
          <w:trHeight w:val="168"/>
        </w:trPr>
        <w:tc>
          <w:tcPr>
            <w:tcW w:w="1840" w:type="dxa"/>
            <w:vMerge/>
            <w:tcBorders>
              <w:left w:val="single" w:sz="8" w:space="0" w:color="auto"/>
              <w:bottom w:val="single" w:sz="8" w:space="0" w:color="auto"/>
              <w:right w:val="single" w:sz="8" w:space="0" w:color="auto"/>
            </w:tcBorders>
            <w:vAlign w:val="center"/>
          </w:tcPr>
          <w:p w14:paraId="5B79D0F4"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7240" w:type="dxa"/>
            <w:vMerge/>
            <w:tcBorders>
              <w:bottom w:val="single" w:sz="8" w:space="0" w:color="auto"/>
              <w:right w:val="single" w:sz="8" w:space="0" w:color="auto"/>
            </w:tcBorders>
            <w:vAlign w:val="center"/>
          </w:tcPr>
          <w:p w14:paraId="6B5217B3"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30" w:type="dxa"/>
            <w:vAlign w:val="center"/>
          </w:tcPr>
          <w:p w14:paraId="47641FEB"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69DC2A7E" w14:textId="77777777" w:rsidTr="00785AF8">
        <w:trPr>
          <w:trHeight w:val="216"/>
        </w:trPr>
        <w:tc>
          <w:tcPr>
            <w:tcW w:w="1840" w:type="dxa"/>
            <w:vMerge w:val="restart"/>
            <w:tcBorders>
              <w:left w:val="single" w:sz="8" w:space="0" w:color="auto"/>
              <w:right w:val="single" w:sz="8" w:space="0" w:color="auto"/>
            </w:tcBorders>
            <w:vAlign w:val="center"/>
          </w:tcPr>
          <w:p w14:paraId="381A6715" w14:textId="77777777" w:rsidR="00465DD9" w:rsidRPr="006E5904" w:rsidRDefault="00A32F2E" w:rsidP="000D7E89">
            <w:pPr>
              <w:ind w:left="10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Metal heat treatment furnace</w:t>
            </w:r>
          </w:p>
        </w:tc>
        <w:tc>
          <w:tcPr>
            <w:tcW w:w="7240" w:type="dxa"/>
            <w:vMerge w:val="restart"/>
            <w:tcBorders>
              <w:right w:val="single" w:sz="8" w:space="0" w:color="auto"/>
            </w:tcBorders>
            <w:vAlign w:val="center"/>
          </w:tcPr>
          <w:p w14:paraId="67F16406" w14:textId="77777777" w:rsidR="00465DD9" w:rsidRPr="006E5904" w:rsidRDefault="00F56FEA" w:rsidP="000D7E89">
            <w:pPr>
              <w:ind w:left="8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Furnace used to heat steel</w:t>
            </w:r>
            <w:r w:rsidR="000005C1" w:rsidRPr="006E5904">
              <w:rPr>
                <w:rFonts w:asciiTheme="majorBidi" w:eastAsia="ＭＳ 明朝" w:hAnsiTheme="majorBidi" w:cstheme="majorBidi"/>
                <w:snapToGrid w:val="0"/>
                <w:color w:val="000000" w:themeColor="text1"/>
                <w:kern w:val="2"/>
                <w:sz w:val="16"/>
                <w:szCs w:val="16"/>
              </w:rPr>
              <w:t>, etc.</w:t>
            </w:r>
            <w:r w:rsidRPr="006E5904">
              <w:rPr>
                <w:rFonts w:asciiTheme="majorBidi" w:eastAsia="ＭＳ 明朝" w:hAnsiTheme="majorBidi" w:cstheme="majorBidi"/>
                <w:snapToGrid w:val="0"/>
                <w:color w:val="000000" w:themeColor="text1"/>
                <w:kern w:val="2"/>
                <w:sz w:val="16"/>
                <w:szCs w:val="16"/>
              </w:rPr>
              <w:t xml:space="preserve"> to a given temperature </w:t>
            </w:r>
            <w:r w:rsidR="003769E6" w:rsidRPr="006E5904">
              <w:rPr>
                <w:rFonts w:asciiTheme="majorBidi" w:eastAsia="ＭＳ 明朝" w:hAnsiTheme="majorBidi" w:cstheme="majorBidi"/>
                <w:snapToGrid w:val="0"/>
                <w:color w:val="000000" w:themeColor="text1"/>
                <w:kern w:val="2"/>
                <w:sz w:val="16"/>
                <w:szCs w:val="16"/>
              </w:rPr>
              <w:t>to heat-treat metal or metal products. Heat treatment is a thermal process for giving a metal material a given property.</w:t>
            </w:r>
          </w:p>
        </w:tc>
        <w:tc>
          <w:tcPr>
            <w:tcW w:w="30" w:type="dxa"/>
            <w:vAlign w:val="center"/>
          </w:tcPr>
          <w:p w14:paraId="32971A64"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104760AF" w14:textId="77777777" w:rsidTr="00785AF8">
        <w:trPr>
          <w:trHeight w:val="118"/>
        </w:trPr>
        <w:tc>
          <w:tcPr>
            <w:tcW w:w="1840" w:type="dxa"/>
            <w:vMerge/>
            <w:tcBorders>
              <w:left w:val="single" w:sz="8" w:space="0" w:color="auto"/>
              <w:right w:val="single" w:sz="8" w:space="0" w:color="auto"/>
            </w:tcBorders>
            <w:vAlign w:val="center"/>
          </w:tcPr>
          <w:p w14:paraId="3E571E82"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2F3A28EF" w14:textId="77777777" w:rsidR="00465DD9" w:rsidRPr="006E5904" w:rsidRDefault="00465DD9" w:rsidP="000D7E89">
            <w:pPr>
              <w:ind w:left="80"/>
              <w:rPr>
                <w:rFonts w:asciiTheme="majorBidi" w:hAnsiTheme="majorBidi" w:cstheme="majorBidi"/>
                <w:snapToGrid w:val="0"/>
                <w:color w:val="000000" w:themeColor="text1"/>
                <w:kern w:val="2"/>
                <w:sz w:val="16"/>
                <w:szCs w:val="16"/>
              </w:rPr>
            </w:pPr>
          </w:p>
        </w:tc>
        <w:tc>
          <w:tcPr>
            <w:tcW w:w="30" w:type="dxa"/>
            <w:vAlign w:val="center"/>
          </w:tcPr>
          <w:p w14:paraId="65412C24"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7AB7F786" w14:textId="77777777" w:rsidTr="00785AF8">
        <w:trPr>
          <w:trHeight w:val="118"/>
        </w:trPr>
        <w:tc>
          <w:tcPr>
            <w:tcW w:w="1840" w:type="dxa"/>
            <w:vMerge/>
            <w:tcBorders>
              <w:left w:val="single" w:sz="8" w:space="0" w:color="auto"/>
              <w:right w:val="single" w:sz="8" w:space="0" w:color="auto"/>
            </w:tcBorders>
            <w:vAlign w:val="center"/>
          </w:tcPr>
          <w:p w14:paraId="1D54D9DD"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5B36C747"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30" w:type="dxa"/>
            <w:vAlign w:val="center"/>
          </w:tcPr>
          <w:p w14:paraId="5F87E062"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08B437FB" w14:textId="77777777" w:rsidTr="00785AF8">
        <w:trPr>
          <w:trHeight w:val="50"/>
        </w:trPr>
        <w:tc>
          <w:tcPr>
            <w:tcW w:w="1840" w:type="dxa"/>
            <w:vMerge/>
            <w:tcBorders>
              <w:left w:val="single" w:sz="8" w:space="0" w:color="auto"/>
              <w:bottom w:val="single" w:sz="8" w:space="0" w:color="auto"/>
              <w:right w:val="single" w:sz="8" w:space="0" w:color="auto"/>
            </w:tcBorders>
            <w:vAlign w:val="center"/>
          </w:tcPr>
          <w:p w14:paraId="7E9FCD68"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7240" w:type="dxa"/>
            <w:vMerge/>
            <w:tcBorders>
              <w:bottom w:val="single" w:sz="8" w:space="0" w:color="auto"/>
              <w:right w:val="single" w:sz="8" w:space="0" w:color="auto"/>
            </w:tcBorders>
            <w:vAlign w:val="center"/>
          </w:tcPr>
          <w:p w14:paraId="53980731"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30" w:type="dxa"/>
            <w:vAlign w:val="center"/>
          </w:tcPr>
          <w:p w14:paraId="0A58B8BF"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42BD71B3" w14:textId="77777777" w:rsidTr="00785AF8">
        <w:trPr>
          <w:trHeight w:val="333"/>
        </w:trPr>
        <w:tc>
          <w:tcPr>
            <w:tcW w:w="1840" w:type="dxa"/>
            <w:vMerge w:val="restart"/>
            <w:tcBorders>
              <w:left w:val="single" w:sz="8" w:space="0" w:color="auto"/>
              <w:right w:val="single" w:sz="8" w:space="0" w:color="auto"/>
            </w:tcBorders>
            <w:vAlign w:val="center"/>
          </w:tcPr>
          <w:p w14:paraId="04D43B54" w14:textId="77777777" w:rsidR="00465DD9" w:rsidRPr="006E5904" w:rsidRDefault="00A32F2E" w:rsidP="000D7E89">
            <w:pPr>
              <w:ind w:left="10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Heating furnace for metal rolling</w:t>
            </w:r>
          </w:p>
        </w:tc>
        <w:tc>
          <w:tcPr>
            <w:tcW w:w="7240" w:type="dxa"/>
            <w:vMerge w:val="restart"/>
            <w:tcBorders>
              <w:right w:val="single" w:sz="8" w:space="0" w:color="auto"/>
            </w:tcBorders>
            <w:vAlign w:val="center"/>
          </w:tcPr>
          <w:p w14:paraId="5CF4C042" w14:textId="77777777" w:rsidR="00465DD9" w:rsidRPr="006E5904" w:rsidRDefault="00F807AE" w:rsidP="000D7E89">
            <w:pPr>
              <w:ind w:left="8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Furnace where slag, bloom, or other billets are heated for rolling them into a final product.</w:t>
            </w:r>
          </w:p>
        </w:tc>
        <w:tc>
          <w:tcPr>
            <w:tcW w:w="30" w:type="dxa"/>
            <w:vAlign w:val="center"/>
          </w:tcPr>
          <w:p w14:paraId="34808D67"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3CDA481C" w14:textId="77777777" w:rsidTr="00785AF8">
        <w:trPr>
          <w:trHeight w:val="168"/>
        </w:trPr>
        <w:tc>
          <w:tcPr>
            <w:tcW w:w="1840" w:type="dxa"/>
            <w:vMerge/>
            <w:tcBorders>
              <w:left w:val="single" w:sz="8" w:space="0" w:color="auto"/>
              <w:bottom w:val="single" w:sz="8" w:space="0" w:color="auto"/>
              <w:right w:val="single" w:sz="8" w:space="0" w:color="auto"/>
            </w:tcBorders>
            <w:vAlign w:val="center"/>
          </w:tcPr>
          <w:p w14:paraId="78BFAC3A"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7240" w:type="dxa"/>
            <w:vMerge/>
            <w:tcBorders>
              <w:bottom w:val="single" w:sz="8" w:space="0" w:color="auto"/>
              <w:right w:val="single" w:sz="8" w:space="0" w:color="auto"/>
            </w:tcBorders>
            <w:vAlign w:val="center"/>
          </w:tcPr>
          <w:p w14:paraId="6C3F22DB"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30" w:type="dxa"/>
            <w:vAlign w:val="center"/>
          </w:tcPr>
          <w:p w14:paraId="4D291A14"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1281D5FC" w14:textId="77777777" w:rsidTr="00785AF8">
        <w:trPr>
          <w:trHeight w:val="215"/>
        </w:trPr>
        <w:tc>
          <w:tcPr>
            <w:tcW w:w="1840" w:type="dxa"/>
            <w:vMerge w:val="restart"/>
            <w:tcBorders>
              <w:left w:val="single" w:sz="8" w:space="0" w:color="auto"/>
              <w:right w:val="single" w:sz="8" w:space="0" w:color="auto"/>
            </w:tcBorders>
            <w:vAlign w:val="center"/>
          </w:tcPr>
          <w:p w14:paraId="1D0D21A8" w14:textId="77777777" w:rsidR="00465DD9" w:rsidRPr="006E5904" w:rsidRDefault="00EE6596" w:rsidP="000D7E89">
            <w:pPr>
              <w:ind w:left="10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Petroleum heating furnace</w:t>
            </w:r>
          </w:p>
        </w:tc>
        <w:tc>
          <w:tcPr>
            <w:tcW w:w="7240" w:type="dxa"/>
            <w:vMerge w:val="restart"/>
            <w:tcBorders>
              <w:right w:val="single" w:sz="8" w:space="0" w:color="auto"/>
            </w:tcBorders>
            <w:vAlign w:val="center"/>
          </w:tcPr>
          <w:p w14:paraId="1BD0E873" w14:textId="77777777" w:rsidR="00465DD9" w:rsidRPr="006E5904" w:rsidRDefault="00DE503B" w:rsidP="000D7E89">
            <w:pPr>
              <w:ind w:left="8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 xml:space="preserve">Generally, petroleum heating furnaces are heating furnaces used in the process of </w:t>
            </w:r>
            <w:r w:rsidR="004A0F86" w:rsidRPr="006E5904">
              <w:rPr>
                <w:rFonts w:asciiTheme="majorBidi" w:eastAsia="ＭＳ 明朝" w:hAnsiTheme="majorBidi" w:cstheme="majorBidi"/>
                <w:snapToGrid w:val="0"/>
                <w:color w:val="000000" w:themeColor="text1"/>
                <w:kern w:val="2"/>
                <w:sz w:val="16"/>
                <w:szCs w:val="16"/>
              </w:rPr>
              <w:t>producing</w:t>
            </w:r>
            <w:r w:rsidRPr="006E5904">
              <w:rPr>
                <w:rFonts w:asciiTheme="majorBidi" w:eastAsia="ＭＳ 明朝" w:hAnsiTheme="majorBidi" w:cstheme="majorBidi"/>
                <w:snapToGrid w:val="0"/>
                <w:color w:val="000000" w:themeColor="text1"/>
                <w:kern w:val="2"/>
                <w:sz w:val="16"/>
                <w:szCs w:val="16"/>
              </w:rPr>
              <w:t xml:space="preserve"> petroleum products, petrochemical products, or coal tar products, and are available in three types: </w:t>
            </w:r>
            <w:r w:rsidR="001A06B7" w:rsidRPr="006E5904">
              <w:rPr>
                <w:rFonts w:asciiTheme="majorBidi" w:eastAsia="ＭＳ 明朝" w:hAnsiTheme="majorBidi" w:cstheme="majorBidi"/>
                <w:snapToGrid w:val="0"/>
                <w:color w:val="000000" w:themeColor="text1"/>
                <w:kern w:val="2"/>
                <w:sz w:val="16"/>
                <w:szCs w:val="16"/>
              </w:rPr>
              <w:t>simple heating furnaces, thermal decomposition furnaces, and thermal reforming furnaces.</w:t>
            </w:r>
          </w:p>
        </w:tc>
        <w:tc>
          <w:tcPr>
            <w:tcW w:w="30" w:type="dxa"/>
            <w:vAlign w:val="center"/>
          </w:tcPr>
          <w:p w14:paraId="38724305"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7591E07D" w14:textId="77777777" w:rsidTr="00785AF8">
        <w:trPr>
          <w:trHeight w:val="115"/>
        </w:trPr>
        <w:tc>
          <w:tcPr>
            <w:tcW w:w="1840" w:type="dxa"/>
            <w:vMerge/>
            <w:tcBorders>
              <w:left w:val="single" w:sz="8" w:space="0" w:color="auto"/>
              <w:right w:val="single" w:sz="8" w:space="0" w:color="auto"/>
            </w:tcBorders>
            <w:vAlign w:val="center"/>
          </w:tcPr>
          <w:p w14:paraId="19FADCBF"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47F347B4" w14:textId="77777777" w:rsidR="00465DD9" w:rsidRPr="006E5904" w:rsidRDefault="00465DD9" w:rsidP="000D7E89">
            <w:pPr>
              <w:ind w:left="80"/>
              <w:rPr>
                <w:rFonts w:asciiTheme="majorBidi" w:hAnsiTheme="majorBidi" w:cstheme="majorBidi"/>
                <w:snapToGrid w:val="0"/>
                <w:color w:val="000000" w:themeColor="text1"/>
                <w:kern w:val="2"/>
                <w:sz w:val="16"/>
                <w:szCs w:val="16"/>
              </w:rPr>
            </w:pPr>
          </w:p>
        </w:tc>
        <w:tc>
          <w:tcPr>
            <w:tcW w:w="30" w:type="dxa"/>
            <w:vAlign w:val="center"/>
          </w:tcPr>
          <w:p w14:paraId="5B12A6B2"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329901B5" w14:textId="77777777" w:rsidTr="00785AF8">
        <w:trPr>
          <w:trHeight w:val="118"/>
        </w:trPr>
        <w:tc>
          <w:tcPr>
            <w:tcW w:w="1840" w:type="dxa"/>
            <w:vMerge/>
            <w:tcBorders>
              <w:left w:val="single" w:sz="8" w:space="0" w:color="auto"/>
              <w:right w:val="single" w:sz="8" w:space="0" w:color="auto"/>
            </w:tcBorders>
            <w:vAlign w:val="center"/>
          </w:tcPr>
          <w:p w14:paraId="785E15D7"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4C78D1D1"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30" w:type="dxa"/>
            <w:vAlign w:val="center"/>
          </w:tcPr>
          <w:p w14:paraId="52160A61"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6286A46B" w14:textId="77777777" w:rsidTr="00785AF8">
        <w:trPr>
          <w:trHeight w:val="50"/>
        </w:trPr>
        <w:tc>
          <w:tcPr>
            <w:tcW w:w="1840" w:type="dxa"/>
            <w:vMerge/>
            <w:tcBorders>
              <w:left w:val="single" w:sz="8" w:space="0" w:color="auto"/>
              <w:bottom w:val="single" w:sz="8" w:space="0" w:color="auto"/>
              <w:right w:val="single" w:sz="8" w:space="0" w:color="auto"/>
            </w:tcBorders>
            <w:vAlign w:val="center"/>
          </w:tcPr>
          <w:p w14:paraId="32E347C2"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7240" w:type="dxa"/>
            <w:vMerge/>
            <w:tcBorders>
              <w:bottom w:val="single" w:sz="8" w:space="0" w:color="auto"/>
              <w:right w:val="single" w:sz="8" w:space="0" w:color="auto"/>
            </w:tcBorders>
            <w:vAlign w:val="center"/>
          </w:tcPr>
          <w:p w14:paraId="5444B07F"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30" w:type="dxa"/>
            <w:vAlign w:val="center"/>
          </w:tcPr>
          <w:p w14:paraId="6A33DBDD"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442F711A" w14:textId="77777777" w:rsidTr="00785AF8">
        <w:trPr>
          <w:trHeight w:val="215"/>
        </w:trPr>
        <w:tc>
          <w:tcPr>
            <w:tcW w:w="1840" w:type="dxa"/>
            <w:vMerge w:val="restart"/>
            <w:tcBorders>
              <w:left w:val="single" w:sz="8" w:space="0" w:color="auto"/>
              <w:right w:val="single" w:sz="8" w:space="0" w:color="auto"/>
            </w:tcBorders>
            <w:vAlign w:val="center"/>
          </w:tcPr>
          <w:p w14:paraId="625E95BB" w14:textId="77777777" w:rsidR="00465DD9" w:rsidRPr="006E5904" w:rsidRDefault="0019616F" w:rsidP="000D7E89">
            <w:pPr>
              <w:ind w:left="10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Catalyst regeneration tower</w:t>
            </w:r>
          </w:p>
        </w:tc>
        <w:tc>
          <w:tcPr>
            <w:tcW w:w="7240" w:type="dxa"/>
            <w:vMerge w:val="restart"/>
            <w:tcBorders>
              <w:right w:val="single" w:sz="8" w:space="0" w:color="auto"/>
            </w:tcBorders>
            <w:vAlign w:val="center"/>
          </w:tcPr>
          <w:p w14:paraId="61A3003F" w14:textId="77777777" w:rsidR="00465DD9" w:rsidRPr="006E5904" w:rsidRDefault="008A70A9" w:rsidP="000D7E89">
            <w:pPr>
              <w:ind w:left="8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 xml:space="preserve">Refers to a regeneration tower designed to regenerate a catalyst by burning coke produced in its surface in a fluid </w:t>
            </w:r>
            <w:r w:rsidR="00903C7D" w:rsidRPr="006E5904">
              <w:rPr>
                <w:rFonts w:asciiTheme="majorBidi" w:eastAsia="ＭＳ 明朝" w:hAnsiTheme="majorBidi" w:cstheme="majorBidi"/>
                <w:snapToGrid w:val="0"/>
                <w:color w:val="000000" w:themeColor="text1"/>
                <w:kern w:val="2"/>
                <w:sz w:val="16"/>
                <w:szCs w:val="16"/>
              </w:rPr>
              <w:t>catalytic</w:t>
            </w:r>
            <w:r w:rsidRPr="006E5904">
              <w:rPr>
                <w:rFonts w:asciiTheme="majorBidi" w:eastAsia="ＭＳ 明朝" w:hAnsiTheme="majorBidi" w:cstheme="majorBidi"/>
                <w:snapToGrid w:val="0"/>
                <w:color w:val="000000" w:themeColor="text1"/>
                <w:kern w:val="2"/>
                <w:sz w:val="16"/>
                <w:szCs w:val="16"/>
              </w:rPr>
              <w:t xml:space="preserve"> cracking unit for decomposing kerosene and other substances with a higher boiling point in an oil factory.</w:t>
            </w:r>
          </w:p>
        </w:tc>
        <w:tc>
          <w:tcPr>
            <w:tcW w:w="30" w:type="dxa"/>
            <w:vAlign w:val="center"/>
          </w:tcPr>
          <w:p w14:paraId="454D5E82"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76ABBA7F" w14:textId="77777777" w:rsidTr="00785AF8">
        <w:trPr>
          <w:trHeight w:val="118"/>
        </w:trPr>
        <w:tc>
          <w:tcPr>
            <w:tcW w:w="1840" w:type="dxa"/>
            <w:vMerge/>
            <w:tcBorders>
              <w:left w:val="single" w:sz="8" w:space="0" w:color="auto"/>
              <w:right w:val="single" w:sz="8" w:space="0" w:color="auto"/>
            </w:tcBorders>
            <w:vAlign w:val="center"/>
          </w:tcPr>
          <w:p w14:paraId="6B12BE0C"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4911B6C3" w14:textId="77777777" w:rsidR="00465DD9" w:rsidRPr="006E5904" w:rsidRDefault="00465DD9" w:rsidP="000D7E89">
            <w:pPr>
              <w:ind w:left="80"/>
              <w:rPr>
                <w:rFonts w:asciiTheme="majorBidi" w:hAnsiTheme="majorBidi" w:cstheme="majorBidi"/>
                <w:snapToGrid w:val="0"/>
                <w:color w:val="000000" w:themeColor="text1"/>
                <w:kern w:val="2"/>
                <w:sz w:val="16"/>
                <w:szCs w:val="16"/>
              </w:rPr>
            </w:pPr>
          </w:p>
        </w:tc>
        <w:tc>
          <w:tcPr>
            <w:tcW w:w="30" w:type="dxa"/>
            <w:vAlign w:val="center"/>
          </w:tcPr>
          <w:p w14:paraId="479D3FF7"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7DA988E4" w14:textId="77777777" w:rsidTr="00785AF8">
        <w:trPr>
          <w:trHeight w:val="118"/>
        </w:trPr>
        <w:tc>
          <w:tcPr>
            <w:tcW w:w="1840" w:type="dxa"/>
            <w:vMerge/>
            <w:tcBorders>
              <w:left w:val="single" w:sz="8" w:space="0" w:color="auto"/>
              <w:right w:val="single" w:sz="8" w:space="0" w:color="auto"/>
            </w:tcBorders>
            <w:vAlign w:val="center"/>
          </w:tcPr>
          <w:p w14:paraId="351E9D30"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7281086F"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30" w:type="dxa"/>
            <w:vAlign w:val="center"/>
          </w:tcPr>
          <w:p w14:paraId="5B2D8DE6"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3D8BCE6D" w14:textId="77777777" w:rsidTr="00785AF8">
        <w:trPr>
          <w:trHeight w:val="50"/>
        </w:trPr>
        <w:tc>
          <w:tcPr>
            <w:tcW w:w="1840" w:type="dxa"/>
            <w:vMerge/>
            <w:tcBorders>
              <w:left w:val="single" w:sz="8" w:space="0" w:color="auto"/>
              <w:bottom w:val="single" w:sz="8" w:space="0" w:color="auto"/>
              <w:right w:val="single" w:sz="8" w:space="0" w:color="auto"/>
            </w:tcBorders>
            <w:vAlign w:val="center"/>
          </w:tcPr>
          <w:p w14:paraId="6BF598F3"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7240" w:type="dxa"/>
            <w:vMerge/>
            <w:tcBorders>
              <w:bottom w:val="single" w:sz="8" w:space="0" w:color="auto"/>
              <w:right w:val="single" w:sz="8" w:space="0" w:color="auto"/>
            </w:tcBorders>
            <w:vAlign w:val="center"/>
          </w:tcPr>
          <w:p w14:paraId="47F98183"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30" w:type="dxa"/>
            <w:vAlign w:val="center"/>
          </w:tcPr>
          <w:p w14:paraId="49EA5355"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31DAD534" w14:textId="77777777" w:rsidTr="00785AF8">
        <w:trPr>
          <w:trHeight w:val="333"/>
        </w:trPr>
        <w:tc>
          <w:tcPr>
            <w:tcW w:w="1840" w:type="dxa"/>
            <w:vMerge w:val="restart"/>
            <w:tcBorders>
              <w:left w:val="single" w:sz="8" w:space="0" w:color="auto"/>
              <w:right w:val="single" w:sz="8" w:space="0" w:color="auto"/>
            </w:tcBorders>
            <w:vAlign w:val="center"/>
          </w:tcPr>
          <w:p w14:paraId="377B10AD" w14:textId="77777777" w:rsidR="00465DD9" w:rsidRPr="006E5904" w:rsidRDefault="00D826EB" w:rsidP="000D7E89">
            <w:pPr>
              <w:ind w:left="10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Cement firing furnace</w:t>
            </w:r>
          </w:p>
        </w:tc>
        <w:tc>
          <w:tcPr>
            <w:tcW w:w="7240" w:type="dxa"/>
            <w:vMerge w:val="restart"/>
            <w:tcBorders>
              <w:right w:val="single" w:sz="8" w:space="0" w:color="auto"/>
            </w:tcBorders>
            <w:vAlign w:val="center"/>
          </w:tcPr>
          <w:p w14:paraId="073B97F7" w14:textId="77777777" w:rsidR="00465DD9" w:rsidRPr="006E5904" w:rsidRDefault="00D826EB" w:rsidP="000D7E89">
            <w:pPr>
              <w:ind w:left="8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Refers to a kiln used to fire cement.</w:t>
            </w:r>
          </w:p>
        </w:tc>
        <w:tc>
          <w:tcPr>
            <w:tcW w:w="30" w:type="dxa"/>
            <w:vAlign w:val="center"/>
          </w:tcPr>
          <w:p w14:paraId="14418D6A"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00E48210" w14:textId="77777777" w:rsidTr="00785AF8">
        <w:trPr>
          <w:trHeight w:val="168"/>
        </w:trPr>
        <w:tc>
          <w:tcPr>
            <w:tcW w:w="1840" w:type="dxa"/>
            <w:vMerge/>
            <w:tcBorders>
              <w:left w:val="single" w:sz="8" w:space="0" w:color="auto"/>
              <w:bottom w:val="single" w:sz="8" w:space="0" w:color="auto"/>
              <w:right w:val="single" w:sz="8" w:space="0" w:color="auto"/>
            </w:tcBorders>
            <w:vAlign w:val="center"/>
          </w:tcPr>
          <w:p w14:paraId="3332007C"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7240" w:type="dxa"/>
            <w:vMerge/>
            <w:tcBorders>
              <w:bottom w:val="single" w:sz="8" w:space="0" w:color="auto"/>
              <w:right w:val="single" w:sz="8" w:space="0" w:color="auto"/>
            </w:tcBorders>
            <w:vAlign w:val="center"/>
          </w:tcPr>
          <w:p w14:paraId="204971A9"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30" w:type="dxa"/>
            <w:vAlign w:val="center"/>
          </w:tcPr>
          <w:p w14:paraId="3C9A275A"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48BDDE57" w14:textId="77777777" w:rsidTr="00785AF8">
        <w:trPr>
          <w:trHeight w:val="330"/>
        </w:trPr>
        <w:tc>
          <w:tcPr>
            <w:tcW w:w="1840" w:type="dxa"/>
            <w:vMerge w:val="restart"/>
            <w:tcBorders>
              <w:left w:val="single" w:sz="8" w:space="0" w:color="auto"/>
              <w:right w:val="single" w:sz="8" w:space="0" w:color="auto"/>
            </w:tcBorders>
            <w:vAlign w:val="center"/>
          </w:tcPr>
          <w:p w14:paraId="595E5589" w14:textId="77777777" w:rsidR="00465DD9" w:rsidRPr="006E5904" w:rsidRDefault="00D639E5" w:rsidP="000D7E89">
            <w:pPr>
              <w:ind w:left="10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Brick firing furnace</w:t>
            </w:r>
          </w:p>
        </w:tc>
        <w:tc>
          <w:tcPr>
            <w:tcW w:w="7240" w:type="dxa"/>
            <w:vMerge w:val="restart"/>
            <w:tcBorders>
              <w:right w:val="single" w:sz="8" w:space="0" w:color="auto"/>
            </w:tcBorders>
            <w:vAlign w:val="center"/>
          </w:tcPr>
          <w:p w14:paraId="13044BAE" w14:textId="77777777" w:rsidR="00465DD9" w:rsidRPr="006E5904" w:rsidRDefault="00D639E5" w:rsidP="000D7E89">
            <w:pPr>
              <w:ind w:left="8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 xml:space="preserve">Refers to </w:t>
            </w:r>
            <w:r w:rsidR="00846FAA" w:rsidRPr="006E5904">
              <w:rPr>
                <w:rFonts w:asciiTheme="majorBidi" w:eastAsia="ＭＳ 明朝" w:hAnsiTheme="majorBidi" w:cstheme="majorBidi"/>
                <w:snapToGrid w:val="0"/>
                <w:color w:val="000000" w:themeColor="text1"/>
                <w:kern w:val="2"/>
                <w:sz w:val="16"/>
                <w:szCs w:val="16"/>
              </w:rPr>
              <w:t xml:space="preserve">a </w:t>
            </w:r>
            <w:r w:rsidR="00903C7D" w:rsidRPr="006E5904">
              <w:rPr>
                <w:rFonts w:asciiTheme="majorBidi" w:eastAsia="ＭＳ 明朝" w:hAnsiTheme="majorBidi" w:cstheme="majorBidi"/>
                <w:snapToGrid w:val="0"/>
                <w:color w:val="000000" w:themeColor="text1"/>
                <w:kern w:val="2"/>
                <w:sz w:val="16"/>
                <w:szCs w:val="16"/>
              </w:rPr>
              <w:t>kiln</w:t>
            </w:r>
            <w:r w:rsidRPr="006E5904">
              <w:rPr>
                <w:rFonts w:asciiTheme="majorBidi" w:eastAsia="ＭＳ 明朝" w:hAnsiTheme="majorBidi" w:cstheme="majorBidi"/>
                <w:snapToGrid w:val="0"/>
                <w:color w:val="000000" w:themeColor="text1"/>
                <w:kern w:val="2"/>
                <w:sz w:val="16"/>
                <w:szCs w:val="16"/>
              </w:rPr>
              <w:t xml:space="preserve"> used to fire brick.</w:t>
            </w:r>
          </w:p>
        </w:tc>
        <w:tc>
          <w:tcPr>
            <w:tcW w:w="30" w:type="dxa"/>
            <w:vAlign w:val="center"/>
          </w:tcPr>
          <w:p w14:paraId="26D80829"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5A5518DA" w14:textId="77777777" w:rsidTr="00785AF8">
        <w:trPr>
          <w:trHeight w:val="168"/>
        </w:trPr>
        <w:tc>
          <w:tcPr>
            <w:tcW w:w="1840" w:type="dxa"/>
            <w:vMerge/>
            <w:tcBorders>
              <w:left w:val="single" w:sz="8" w:space="0" w:color="auto"/>
              <w:bottom w:val="single" w:sz="8" w:space="0" w:color="auto"/>
              <w:right w:val="single" w:sz="8" w:space="0" w:color="auto"/>
            </w:tcBorders>
            <w:vAlign w:val="center"/>
          </w:tcPr>
          <w:p w14:paraId="37079A74"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7240" w:type="dxa"/>
            <w:vMerge/>
            <w:tcBorders>
              <w:bottom w:val="single" w:sz="8" w:space="0" w:color="auto"/>
              <w:right w:val="single" w:sz="8" w:space="0" w:color="auto"/>
            </w:tcBorders>
            <w:vAlign w:val="center"/>
          </w:tcPr>
          <w:p w14:paraId="39BD2EBB"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30" w:type="dxa"/>
            <w:vAlign w:val="center"/>
          </w:tcPr>
          <w:p w14:paraId="29B68690"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3ADEF74D" w14:textId="77777777" w:rsidTr="00785AF8">
        <w:trPr>
          <w:trHeight w:val="215"/>
        </w:trPr>
        <w:tc>
          <w:tcPr>
            <w:tcW w:w="1840" w:type="dxa"/>
            <w:vMerge w:val="restart"/>
            <w:tcBorders>
              <w:left w:val="single" w:sz="8" w:space="0" w:color="auto"/>
              <w:right w:val="single" w:sz="8" w:space="0" w:color="auto"/>
            </w:tcBorders>
            <w:vAlign w:val="center"/>
          </w:tcPr>
          <w:p w14:paraId="0DA75B89" w14:textId="77777777" w:rsidR="00465DD9" w:rsidRPr="006E5904" w:rsidRDefault="00797130" w:rsidP="000D7E89">
            <w:pPr>
              <w:ind w:left="10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Dolomite firing furnace</w:t>
            </w:r>
          </w:p>
        </w:tc>
        <w:tc>
          <w:tcPr>
            <w:tcW w:w="7240" w:type="dxa"/>
            <w:vMerge w:val="restart"/>
            <w:tcBorders>
              <w:right w:val="single" w:sz="8" w:space="0" w:color="auto"/>
            </w:tcBorders>
            <w:vAlign w:val="center"/>
          </w:tcPr>
          <w:p w14:paraId="686F3F4E" w14:textId="77777777" w:rsidR="00465DD9" w:rsidRPr="006E5904" w:rsidRDefault="00846FAA" w:rsidP="000D7E89">
            <w:pPr>
              <w:ind w:left="8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Refers to a kil</w:t>
            </w:r>
            <w:r w:rsidR="000F2E95" w:rsidRPr="006E5904">
              <w:rPr>
                <w:rFonts w:asciiTheme="majorBidi" w:eastAsia="ＭＳ 明朝" w:hAnsiTheme="majorBidi" w:cstheme="majorBidi"/>
                <w:snapToGrid w:val="0"/>
                <w:color w:val="000000" w:themeColor="text1"/>
                <w:kern w:val="2"/>
                <w:sz w:val="16"/>
                <w:szCs w:val="16"/>
              </w:rPr>
              <w:t>n</w:t>
            </w:r>
            <w:r w:rsidRPr="006E5904">
              <w:rPr>
                <w:rFonts w:asciiTheme="majorBidi" w:eastAsia="ＭＳ 明朝" w:hAnsiTheme="majorBidi" w:cstheme="majorBidi"/>
                <w:snapToGrid w:val="0"/>
                <w:color w:val="000000" w:themeColor="text1"/>
                <w:kern w:val="2"/>
                <w:sz w:val="16"/>
                <w:szCs w:val="16"/>
              </w:rPr>
              <w:t xml:space="preserve"> used to fire dolomite, and is generally a long, cylindrical furnace called a vertical kiln.</w:t>
            </w:r>
          </w:p>
        </w:tc>
        <w:tc>
          <w:tcPr>
            <w:tcW w:w="30" w:type="dxa"/>
            <w:vAlign w:val="center"/>
          </w:tcPr>
          <w:p w14:paraId="0EDC7772"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5FE9E1D8" w14:textId="77777777" w:rsidTr="00785AF8">
        <w:trPr>
          <w:trHeight w:val="118"/>
        </w:trPr>
        <w:tc>
          <w:tcPr>
            <w:tcW w:w="1840" w:type="dxa"/>
            <w:vMerge/>
            <w:tcBorders>
              <w:left w:val="single" w:sz="8" w:space="0" w:color="auto"/>
              <w:right w:val="single" w:sz="8" w:space="0" w:color="auto"/>
            </w:tcBorders>
            <w:vAlign w:val="center"/>
          </w:tcPr>
          <w:p w14:paraId="16C2293B"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31B47142" w14:textId="77777777" w:rsidR="00465DD9" w:rsidRPr="006E5904" w:rsidRDefault="00465DD9" w:rsidP="000D7E89">
            <w:pPr>
              <w:ind w:left="80"/>
              <w:rPr>
                <w:rFonts w:asciiTheme="majorBidi" w:hAnsiTheme="majorBidi" w:cstheme="majorBidi"/>
                <w:snapToGrid w:val="0"/>
                <w:color w:val="000000" w:themeColor="text1"/>
                <w:kern w:val="2"/>
                <w:sz w:val="16"/>
                <w:szCs w:val="16"/>
              </w:rPr>
            </w:pPr>
          </w:p>
        </w:tc>
        <w:tc>
          <w:tcPr>
            <w:tcW w:w="30" w:type="dxa"/>
            <w:vAlign w:val="center"/>
          </w:tcPr>
          <w:p w14:paraId="7269CCFC"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1C2E18FC" w14:textId="77777777" w:rsidTr="00785AF8">
        <w:trPr>
          <w:trHeight w:val="118"/>
        </w:trPr>
        <w:tc>
          <w:tcPr>
            <w:tcW w:w="1840" w:type="dxa"/>
            <w:vMerge/>
            <w:tcBorders>
              <w:left w:val="single" w:sz="8" w:space="0" w:color="auto"/>
              <w:right w:val="single" w:sz="8" w:space="0" w:color="auto"/>
            </w:tcBorders>
            <w:vAlign w:val="center"/>
          </w:tcPr>
          <w:p w14:paraId="2A8A16E1"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0E9C6F70"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30" w:type="dxa"/>
            <w:vAlign w:val="center"/>
          </w:tcPr>
          <w:p w14:paraId="226BC9EC"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13E34B71" w14:textId="77777777" w:rsidTr="00785AF8">
        <w:trPr>
          <w:trHeight w:val="50"/>
        </w:trPr>
        <w:tc>
          <w:tcPr>
            <w:tcW w:w="1840" w:type="dxa"/>
            <w:vMerge/>
            <w:tcBorders>
              <w:left w:val="single" w:sz="8" w:space="0" w:color="auto"/>
              <w:bottom w:val="single" w:sz="8" w:space="0" w:color="auto"/>
              <w:right w:val="single" w:sz="8" w:space="0" w:color="auto"/>
            </w:tcBorders>
            <w:vAlign w:val="center"/>
          </w:tcPr>
          <w:p w14:paraId="2F814281"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7240" w:type="dxa"/>
            <w:vMerge/>
            <w:tcBorders>
              <w:bottom w:val="single" w:sz="8" w:space="0" w:color="auto"/>
              <w:right w:val="single" w:sz="8" w:space="0" w:color="auto"/>
            </w:tcBorders>
            <w:vAlign w:val="center"/>
          </w:tcPr>
          <w:p w14:paraId="0CE1293B"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30" w:type="dxa"/>
            <w:vAlign w:val="center"/>
          </w:tcPr>
          <w:p w14:paraId="34F77228"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51F782E7" w14:textId="77777777" w:rsidTr="00785AF8">
        <w:trPr>
          <w:trHeight w:val="333"/>
        </w:trPr>
        <w:tc>
          <w:tcPr>
            <w:tcW w:w="1840" w:type="dxa"/>
            <w:vMerge w:val="restart"/>
            <w:tcBorders>
              <w:left w:val="single" w:sz="8" w:space="0" w:color="auto"/>
              <w:right w:val="single" w:sz="8" w:space="0" w:color="auto"/>
            </w:tcBorders>
            <w:vAlign w:val="center"/>
          </w:tcPr>
          <w:p w14:paraId="11D1D88A" w14:textId="77777777" w:rsidR="00465DD9" w:rsidRPr="006E5904" w:rsidRDefault="00B404B3" w:rsidP="000D7E89">
            <w:pPr>
              <w:ind w:left="10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Lime firing furnace</w:t>
            </w:r>
          </w:p>
        </w:tc>
        <w:tc>
          <w:tcPr>
            <w:tcW w:w="7240" w:type="dxa"/>
            <w:vMerge w:val="restart"/>
            <w:tcBorders>
              <w:right w:val="single" w:sz="8" w:space="0" w:color="auto"/>
            </w:tcBorders>
            <w:vAlign w:val="center"/>
          </w:tcPr>
          <w:p w14:paraId="3A6CD93C" w14:textId="77777777" w:rsidR="00465DD9" w:rsidRPr="006E5904" w:rsidRDefault="00E27CC1" w:rsidP="000D7E89">
            <w:pPr>
              <w:ind w:left="8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Refers a kil</w:t>
            </w:r>
            <w:r w:rsidR="000F2E95" w:rsidRPr="006E5904">
              <w:rPr>
                <w:rFonts w:asciiTheme="majorBidi" w:eastAsia="ＭＳ 明朝" w:hAnsiTheme="majorBidi" w:cstheme="majorBidi"/>
                <w:snapToGrid w:val="0"/>
                <w:color w:val="000000" w:themeColor="text1"/>
                <w:kern w:val="2"/>
                <w:sz w:val="16"/>
                <w:szCs w:val="16"/>
              </w:rPr>
              <w:t>n</w:t>
            </w:r>
            <w:r w:rsidRPr="006E5904">
              <w:rPr>
                <w:rFonts w:asciiTheme="majorBidi" w:eastAsia="ＭＳ 明朝" w:hAnsiTheme="majorBidi" w:cstheme="majorBidi"/>
                <w:snapToGrid w:val="0"/>
                <w:color w:val="000000" w:themeColor="text1"/>
                <w:kern w:val="2"/>
                <w:sz w:val="16"/>
                <w:szCs w:val="16"/>
              </w:rPr>
              <w:t xml:space="preserve"> used to fire limestone. Limestone can be fired to produce quicklime.</w:t>
            </w:r>
          </w:p>
        </w:tc>
        <w:tc>
          <w:tcPr>
            <w:tcW w:w="30" w:type="dxa"/>
            <w:vAlign w:val="center"/>
          </w:tcPr>
          <w:p w14:paraId="7CD6A7FD"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47E747B5" w14:textId="77777777" w:rsidTr="00785AF8">
        <w:trPr>
          <w:trHeight w:val="168"/>
        </w:trPr>
        <w:tc>
          <w:tcPr>
            <w:tcW w:w="1840" w:type="dxa"/>
            <w:vMerge/>
            <w:tcBorders>
              <w:left w:val="single" w:sz="8" w:space="0" w:color="auto"/>
              <w:bottom w:val="single" w:sz="8" w:space="0" w:color="auto"/>
              <w:right w:val="single" w:sz="8" w:space="0" w:color="auto"/>
            </w:tcBorders>
            <w:vAlign w:val="center"/>
          </w:tcPr>
          <w:p w14:paraId="1F65CAA3"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7240" w:type="dxa"/>
            <w:vMerge/>
            <w:tcBorders>
              <w:bottom w:val="single" w:sz="8" w:space="0" w:color="auto"/>
              <w:right w:val="single" w:sz="8" w:space="0" w:color="auto"/>
            </w:tcBorders>
            <w:vAlign w:val="center"/>
          </w:tcPr>
          <w:p w14:paraId="1F1B8637"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30" w:type="dxa"/>
            <w:vAlign w:val="center"/>
          </w:tcPr>
          <w:p w14:paraId="7DF8ABE4"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1A76E2CB" w14:textId="77777777" w:rsidTr="00785AF8">
        <w:trPr>
          <w:trHeight w:val="194"/>
        </w:trPr>
        <w:tc>
          <w:tcPr>
            <w:tcW w:w="1840" w:type="dxa"/>
            <w:vMerge w:val="restart"/>
            <w:tcBorders>
              <w:left w:val="single" w:sz="8" w:space="0" w:color="auto"/>
              <w:right w:val="single" w:sz="8" w:space="0" w:color="auto"/>
            </w:tcBorders>
            <w:vAlign w:val="center"/>
          </w:tcPr>
          <w:p w14:paraId="0EB6CA97" w14:textId="77777777" w:rsidR="00465DD9" w:rsidRPr="006E5904" w:rsidRDefault="00B404B3" w:rsidP="000D7E89">
            <w:pPr>
              <w:ind w:left="10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Carbon firing furnace</w:t>
            </w:r>
          </w:p>
        </w:tc>
        <w:tc>
          <w:tcPr>
            <w:tcW w:w="7240" w:type="dxa"/>
            <w:vMerge w:val="restart"/>
            <w:tcBorders>
              <w:right w:val="single" w:sz="8" w:space="0" w:color="auto"/>
            </w:tcBorders>
            <w:vAlign w:val="center"/>
          </w:tcPr>
          <w:p w14:paraId="1586C28C" w14:textId="77777777" w:rsidR="00465DD9" w:rsidRPr="006E5904" w:rsidRDefault="00FD0776" w:rsidP="000D7E89">
            <w:pPr>
              <w:ind w:left="8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 xml:space="preserve">A carbon firing furnace is used for firing in </w:t>
            </w:r>
            <w:r w:rsidR="004A0F86" w:rsidRPr="006E5904">
              <w:rPr>
                <w:rFonts w:asciiTheme="majorBidi" w:eastAsia="ＭＳ 明朝" w:hAnsiTheme="majorBidi" w:cstheme="majorBidi"/>
                <w:snapToGrid w:val="0"/>
                <w:color w:val="000000" w:themeColor="text1"/>
                <w:kern w:val="2"/>
                <w:sz w:val="16"/>
                <w:szCs w:val="16"/>
              </w:rPr>
              <w:t>producing</w:t>
            </w:r>
            <w:r w:rsidRPr="006E5904">
              <w:rPr>
                <w:rFonts w:asciiTheme="majorBidi" w:eastAsia="ＭＳ 明朝" w:hAnsiTheme="majorBidi" w:cstheme="majorBidi"/>
                <w:snapToGrid w:val="0"/>
                <w:color w:val="000000" w:themeColor="text1"/>
                <w:kern w:val="2"/>
                <w:sz w:val="16"/>
                <w:szCs w:val="16"/>
              </w:rPr>
              <w:t xml:space="preserve"> carbon products. </w:t>
            </w:r>
            <w:r w:rsidR="00EA5028" w:rsidRPr="006E5904">
              <w:rPr>
                <w:rFonts w:asciiTheme="majorBidi" w:eastAsia="ＭＳ 明朝" w:hAnsiTheme="majorBidi" w:cstheme="majorBidi"/>
                <w:snapToGrid w:val="0"/>
                <w:color w:val="000000" w:themeColor="text1"/>
                <w:kern w:val="2"/>
                <w:sz w:val="16"/>
                <w:szCs w:val="16"/>
              </w:rPr>
              <w:t xml:space="preserve">Carbon products are </w:t>
            </w:r>
            <w:r w:rsidR="004A0F86" w:rsidRPr="006E5904">
              <w:rPr>
                <w:rFonts w:asciiTheme="majorBidi" w:eastAsia="ＭＳ 明朝" w:hAnsiTheme="majorBidi" w:cstheme="majorBidi"/>
                <w:snapToGrid w:val="0"/>
                <w:color w:val="000000" w:themeColor="text1"/>
                <w:kern w:val="2"/>
                <w:sz w:val="16"/>
                <w:szCs w:val="16"/>
              </w:rPr>
              <w:t>produced</w:t>
            </w:r>
            <w:r w:rsidR="00EA5028" w:rsidRPr="006E5904">
              <w:rPr>
                <w:rFonts w:asciiTheme="majorBidi" w:eastAsia="ＭＳ 明朝" w:hAnsiTheme="majorBidi" w:cstheme="majorBidi"/>
                <w:snapToGrid w:val="0"/>
                <w:color w:val="000000" w:themeColor="text1"/>
                <w:kern w:val="2"/>
                <w:sz w:val="16"/>
                <w:szCs w:val="16"/>
              </w:rPr>
              <w:t xml:space="preserve"> by mixing coke or other aggregate thoroughly with tar pitch or another binder and </w:t>
            </w:r>
            <w:r w:rsidR="00BF1FB7" w:rsidRPr="006E5904">
              <w:rPr>
                <w:rFonts w:asciiTheme="majorBidi" w:eastAsia="ＭＳ 明朝" w:hAnsiTheme="majorBidi" w:cstheme="majorBidi"/>
                <w:snapToGrid w:val="0"/>
                <w:color w:val="000000" w:themeColor="text1"/>
                <w:kern w:val="2"/>
                <w:sz w:val="16"/>
                <w:szCs w:val="16"/>
              </w:rPr>
              <w:t>molding</w:t>
            </w:r>
            <w:r w:rsidR="00EA5028" w:rsidRPr="006E5904">
              <w:rPr>
                <w:rFonts w:asciiTheme="majorBidi" w:eastAsia="ＭＳ 明朝" w:hAnsiTheme="majorBidi" w:cstheme="majorBidi"/>
                <w:snapToGrid w:val="0"/>
                <w:color w:val="000000" w:themeColor="text1"/>
                <w:kern w:val="2"/>
                <w:sz w:val="16"/>
                <w:szCs w:val="16"/>
              </w:rPr>
              <w:t>, firing, and graphitiz</w:t>
            </w:r>
            <w:r w:rsidR="000005C1" w:rsidRPr="006E5904">
              <w:rPr>
                <w:rFonts w:asciiTheme="majorBidi" w:eastAsia="ＭＳ 明朝" w:hAnsiTheme="majorBidi" w:cstheme="majorBidi"/>
                <w:snapToGrid w:val="0"/>
                <w:color w:val="000000" w:themeColor="text1"/>
                <w:kern w:val="2"/>
                <w:sz w:val="16"/>
                <w:szCs w:val="16"/>
              </w:rPr>
              <w:t>ing</w:t>
            </w:r>
            <w:r w:rsidR="00EA5028" w:rsidRPr="006E5904">
              <w:rPr>
                <w:rFonts w:asciiTheme="majorBidi" w:eastAsia="ＭＳ 明朝" w:hAnsiTheme="majorBidi" w:cstheme="majorBidi"/>
                <w:snapToGrid w:val="0"/>
                <w:color w:val="000000" w:themeColor="text1"/>
                <w:kern w:val="2"/>
                <w:sz w:val="16"/>
                <w:szCs w:val="16"/>
              </w:rPr>
              <w:t xml:space="preserve"> the mixture. </w:t>
            </w:r>
            <w:r w:rsidR="00FB0AF7" w:rsidRPr="006E5904">
              <w:rPr>
                <w:rFonts w:asciiTheme="majorBidi" w:eastAsia="ＭＳ 明朝" w:hAnsiTheme="majorBidi" w:cstheme="majorBidi"/>
                <w:snapToGrid w:val="0"/>
                <w:color w:val="000000" w:themeColor="text1"/>
                <w:kern w:val="2"/>
                <w:sz w:val="16"/>
                <w:szCs w:val="16"/>
              </w:rPr>
              <w:t xml:space="preserve">Molded parts are embedded in coke powder, silica sand, or </w:t>
            </w:r>
            <w:r w:rsidR="00903C7D" w:rsidRPr="006E5904">
              <w:rPr>
                <w:rFonts w:asciiTheme="majorBidi" w:eastAsia="ＭＳ 明朝" w:hAnsiTheme="majorBidi" w:cstheme="majorBidi"/>
                <w:snapToGrid w:val="0"/>
                <w:color w:val="000000" w:themeColor="text1"/>
                <w:kern w:val="2"/>
                <w:sz w:val="16"/>
                <w:szCs w:val="16"/>
              </w:rPr>
              <w:t>another</w:t>
            </w:r>
            <w:r w:rsidR="00FB0AF7" w:rsidRPr="006E5904">
              <w:rPr>
                <w:rFonts w:asciiTheme="majorBidi" w:eastAsia="ＭＳ 明朝" w:hAnsiTheme="majorBidi" w:cstheme="majorBidi"/>
                <w:snapToGrid w:val="0"/>
                <w:color w:val="000000" w:themeColor="text1"/>
                <w:kern w:val="2"/>
                <w:sz w:val="16"/>
                <w:szCs w:val="16"/>
              </w:rPr>
              <w:t xml:space="preserve"> packing material, and fired very slowly to a temperature of </w:t>
            </w:r>
            <w:r w:rsidR="00465DD9" w:rsidRPr="006E5904">
              <w:rPr>
                <w:rFonts w:asciiTheme="majorBidi" w:eastAsia="Century" w:hAnsiTheme="majorBidi" w:cstheme="majorBidi"/>
                <w:snapToGrid w:val="0"/>
                <w:color w:val="000000" w:themeColor="text1"/>
                <w:kern w:val="2"/>
                <w:sz w:val="16"/>
                <w:szCs w:val="16"/>
              </w:rPr>
              <w:t>500</w:t>
            </w:r>
            <w:r w:rsidR="00FB0AF7" w:rsidRPr="006E5904">
              <w:rPr>
                <w:rFonts w:asciiTheme="majorBidi" w:hAnsiTheme="majorBidi" w:cstheme="majorBidi"/>
                <w:snapToGrid w:val="0"/>
                <w:color w:val="000000" w:themeColor="text1"/>
                <w:kern w:val="2"/>
                <w:sz w:val="16"/>
                <w:szCs w:val="16"/>
              </w:rPr>
              <w:t xml:space="preserve"> to </w:t>
            </w:r>
            <w:r w:rsidR="00465DD9" w:rsidRPr="006E5904">
              <w:rPr>
                <w:rFonts w:asciiTheme="majorBidi" w:eastAsia="Century" w:hAnsiTheme="majorBidi" w:cstheme="majorBidi"/>
                <w:snapToGrid w:val="0"/>
                <w:color w:val="000000" w:themeColor="text1"/>
                <w:kern w:val="2"/>
                <w:sz w:val="16"/>
                <w:szCs w:val="16"/>
              </w:rPr>
              <w:t>550</w:t>
            </w:r>
            <w:r w:rsidR="00D26757" w:rsidRPr="006E5904">
              <w:rPr>
                <w:rFonts w:asciiTheme="majorBidi" w:eastAsia="ＭＳ 明朝" w:hAnsiTheme="majorBidi" w:cstheme="majorBidi"/>
                <w:snapToGrid w:val="0"/>
                <w:color w:val="000000" w:themeColor="text1"/>
                <w:kern w:val="2"/>
                <w:sz w:val="16"/>
                <w:szCs w:val="16"/>
              </w:rPr>
              <w:t>°C</w:t>
            </w:r>
            <w:r w:rsidR="00FB0AF7" w:rsidRPr="006E5904">
              <w:rPr>
                <w:rFonts w:asciiTheme="majorBidi" w:eastAsia="ＭＳ 明朝" w:hAnsiTheme="majorBidi" w:cstheme="majorBidi"/>
                <w:snapToGrid w:val="0"/>
                <w:color w:val="000000" w:themeColor="text1"/>
                <w:kern w:val="2"/>
                <w:sz w:val="16"/>
                <w:szCs w:val="16"/>
              </w:rPr>
              <w:t>, at which tar pitch is thermally decomposed.</w:t>
            </w:r>
          </w:p>
        </w:tc>
        <w:tc>
          <w:tcPr>
            <w:tcW w:w="30" w:type="dxa"/>
            <w:vAlign w:val="center"/>
          </w:tcPr>
          <w:p w14:paraId="6DE23778"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0E7F3FBA" w14:textId="77777777" w:rsidTr="00785AF8">
        <w:trPr>
          <w:trHeight w:val="233"/>
        </w:trPr>
        <w:tc>
          <w:tcPr>
            <w:tcW w:w="1840" w:type="dxa"/>
            <w:vMerge/>
            <w:tcBorders>
              <w:left w:val="single" w:sz="8" w:space="0" w:color="auto"/>
              <w:right w:val="single" w:sz="8" w:space="0" w:color="auto"/>
            </w:tcBorders>
            <w:vAlign w:val="center"/>
          </w:tcPr>
          <w:p w14:paraId="5DE7444F" w14:textId="77777777" w:rsidR="00465DD9" w:rsidRPr="006E5904" w:rsidRDefault="00465DD9" w:rsidP="000D7E89">
            <w:pPr>
              <w:ind w:left="100"/>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0C347E3E" w14:textId="77777777" w:rsidR="00465DD9" w:rsidRPr="006E5904" w:rsidRDefault="00465DD9" w:rsidP="000D7E89">
            <w:pPr>
              <w:ind w:left="80"/>
              <w:rPr>
                <w:rFonts w:asciiTheme="majorBidi" w:hAnsiTheme="majorBidi" w:cstheme="majorBidi"/>
                <w:snapToGrid w:val="0"/>
                <w:color w:val="000000" w:themeColor="text1"/>
                <w:kern w:val="2"/>
                <w:sz w:val="16"/>
                <w:szCs w:val="16"/>
              </w:rPr>
            </w:pPr>
          </w:p>
        </w:tc>
        <w:tc>
          <w:tcPr>
            <w:tcW w:w="30" w:type="dxa"/>
            <w:vAlign w:val="center"/>
          </w:tcPr>
          <w:p w14:paraId="54DBC772"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0B206EB4" w14:textId="77777777" w:rsidTr="00785AF8">
        <w:trPr>
          <w:trHeight w:val="118"/>
        </w:trPr>
        <w:tc>
          <w:tcPr>
            <w:tcW w:w="1840" w:type="dxa"/>
            <w:vMerge/>
            <w:tcBorders>
              <w:left w:val="single" w:sz="8" w:space="0" w:color="auto"/>
              <w:right w:val="single" w:sz="8" w:space="0" w:color="auto"/>
            </w:tcBorders>
            <w:vAlign w:val="center"/>
          </w:tcPr>
          <w:p w14:paraId="42BC77D8"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534E78ED" w14:textId="77777777" w:rsidR="00465DD9" w:rsidRPr="006E5904" w:rsidRDefault="00465DD9" w:rsidP="000D7E89">
            <w:pPr>
              <w:ind w:left="80"/>
              <w:rPr>
                <w:rFonts w:asciiTheme="majorBidi" w:hAnsiTheme="majorBidi" w:cstheme="majorBidi"/>
                <w:snapToGrid w:val="0"/>
                <w:color w:val="000000" w:themeColor="text1"/>
                <w:kern w:val="2"/>
                <w:sz w:val="16"/>
                <w:szCs w:val="16"/>
              </w:rPr>
            </w:pPr>
          </w:p>
        </w:tc>
        <w:tc>
          <w:tcPr>
            <w:tcW w:w="30" w:type="dxa"/>
            <w:vAlign w:val="center"/>
          </w:tcPr>
          <w:p w14:paraId="048205AD"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77518648" w14:textId="77777777" w:rsidTr="00785AF8">
        <w:trPr>
          <w:trHeight w:val="125"/>
        </w:trPr>
        <w:tc>
          <w:tcPr>
            <w:tcW w:w="1840" w:type="dxa"/>
            <w:vMerge/>
            <w:tcBorders>
              <w:left w:val="single" w:sz="8" w:space="0" w:color="auto"/>
              <w:right w:val="single" w:sz="8" w:space="0" w:color="auto"/>
            </w:tcBorders>
            <w:vAlign w:val="center"/>
          </w:tcPr>
          <w:p w14:paraId="7643B359"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1E4453DF" w14:textId="77777777" w:rsidR="00465DD9" w:rsidRPr="006E5904" w:rsidRDefault="00465DD9" w:rsidP="000D7E89">
            <w:pPr>
              <w:ind w:left="80"/>
              <w:rPr>
                <w:rFonts w:asciiTheme="majorBidi" w:hAnsiTheme="majorBidi" w:cstheme="majorBidi"/>
                <w:snapToGrid w:val="0"/>
                <w:color w:val="000000" w:themeColor="text1"/>
                <w:kern w:val="2"/>
                <w:sz w:val="16"/>
                <w:szCs w:val="16"/>
              </w:rPr>
            </w:pPr>
          </w:p>
        </w:tc>
        <w:tc>
          <w:tcPr>
            <w:tcW w:w="30" w:type="dxa"/>
            <w:vAlign w:val="center"/>
          </w:tcPr>
          <w:p w14:paraId="3E525346"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6A4A9667" w14:textId="77777777" w:rsidTr="00785AF8">
        <w:trPr>
          <w:trHeight w:val="225"/>
        </w:trPr>
        <w:tc>
          <w:tcPr>
            <w:tcW w:w="1840" w:type="dxa"/>
            <w:vMerge/>
            <w:tcBorders>
              <w:left w:val="single" w:sz="8" w:space="0" w:color="auto"/>
              <w:right w:val="single" w:sz="8" w:space="0" w:color="auto"/>
            </w:tcBorders>
            <w:vAlign w:val="center"/>
          </w:tcPr>
          <w:p w14:paraId="0D9980E7"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54F2E46D" w14:textId="77777777" w:rsidR="00465DD9" w:rsidRPr="006E5904" w:rsidRDefault="00465DD9" w:rsidP="000D7E89">
            <w:pPr>
              <w:ind w:left="80"/>
              <w:rPr>
                <w:rFonts w:asciiTheme="majorBidi" w:hAnsiTheme="majorBidi" w:cstheme="majorBidi"/>
                <w:snapToGrid w:val="0"/>
                <w:color w:val="000000" w:themeColor="text1"/>
                <w:kern w:val="2"/>
                <w:sz w:val="16"/>
                <w:szCs w:val="16"/>
              </w:rPr>
            </w:pPr>
          </w:p>
        </w:tc>
        <w:tc>
          <w:tcPr>
            <w:tcW w:w="30" w:type="dxa"/>
            <w:vAlign w:val="center"/>
          </w:tcPr>
          <w:p w14:paraId="05320085"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25BB3258" w14:textId="77777777" w:rsidTr="00785AF8">
        <w:trPr>
          <w:trHeight w:val="29"/>
        </w:trPr>
        <w:tc>
          <w:tcPr>
            <w:tcW w:w="1840" w:type="dxa"/>
            <w:vMerge/>
            <w:tcBorders>
              <w:left w:val="single" w:sz="8" w:space="0" w:color="auto"/>
              <w:bottom w:val="single" w:sz="8" w:space="0" w:color="auto"/>
              <w:right w:val="single" w:sz="8" w:space="0" w:color="auto"/>
            </w:tcBorders>
            <w:vAlign w:val="center"/>
          </w:tcPr>
          <w:p w14:paraId="4A78CE13"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7240" w:type="dxa"/>
            <w:vMerge/>
            <w:tcBorders>
              <w:bottom w:val="single" w:sz="8" w:space="0" w:color="auto"/>
              <w:right w:val="single" w:sz="8" w:space="0" w:color="auto"/>
            </w:tcBorders>
            <w:vAlign w:val="center"/>
          </w:tcPr>
          <w:p w14:paraId="178694E2"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30" w:type="dxa"/>
            <w:vAlign w:val="center"/>
          </w:tcPr>
          <w:p w14:paraId="210A5DBF"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1CE85BD3" w14:textId="77777777" w:rsidTr="00785AF8">
        <w:trPr>
          <w:trHeight w:val="333"/>
        </w:trPr>
        <w:tc>
          <w:tcPr>
            <w:tcW w:w="1840" w:type="dxa"/>
            <w:vMerge w:val="restart"/>
            <w:tcBorders>
              <w:left w:val="single" w:sz="8" w:space="0" w:color="auto"/>
              <w:right w:val="single" w:sz="8" w:space="0" w:color="auto"/>
            </w:tcBorders>
            <w:vAlign w:val="center"/>
          </w:tcPr>
          <w:p w14:paraId="19871829" w14:textId="77777777" w:rsidR="00465DD9" w:rsidRPr="006E5904" w:rsidRDefault="00B404B3" w:rsidP="000D7E89">
            <w:pPr>
              <w:ind w:left="10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Ceramic firing furnace</w:t>
            </w:r>
          </w:p>
        </w:tc>
        <w:tc>
          <w:tcPr>
            <w:tcW w:w="7240" w:type="dxa"/>
            <w:vMerge w:val="restart"/>
            <w:tcBorders>
              <w:right w:val="single" w:sz="8" w:space="0" w:color="auto"/>
            </w:tcBorders>
            <w:vAlign w:val="center"/>
          </w:tcPr>
          <w:p w14:paraId="6EB6AD97" w14:textId="77777777" w:rsidR="00465DD9" w:rsidRPr="006E5904" w:rsidRDefault="00367818" w:rsidP="000D7E89">
            <w:pPr>
              <w:ind w:left="80" w:hangingChars="50" w:hanging="8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Refers to a kil</w:t>
            </w:r>
            <w:r w:rsidR="000F2E95" w:rsidRPr="006E5904">
              <w:rPr>
                <w:rFonts w:asciiTheme="majorBidi" w:eastAsia="ＭＳ 明朝" w:hAnsiTheme="majorBidi" w:cstheme="majorBidi"/>
                <w:snapToGrid w:val="0"/>
                <w:color w:val="000000" w:themeColor="text1"/>
                <w:kern w:val="2"/>
                <w:sz w:val="16"/>
                <w:szCs w:val="16"/>
              </w:rPr>
              <w:t>n</w:t>
            </w:r>
            <w:r w:rsidRPr="006E5904">
              <w:rPr>
                <w:rFonts w:asciiTheme="majorBidi" w:eastAsia="ＭＳ 明朝" w:hAnsiTheme="majorBidi" w:cstheme="majorBidi"/>
                <w:snapToGrid w:val="0"/>
                <w:color w:val="000000" w:themeColor="text1"/>
                <w:kern w:val="2"/>
                <w:sz w:val="16"/>
                <w:szCs w:val="16"/>
              </w:rPr>
              <w:t xml:space="preserve"> used to fire ceramics. A glass firing furnace is classified as a ceramic</w:t>
            </w:r>
            <w:r w:rsidR="000F2E95" w:rsidRPr="006E5904">
              <w:rPr>
                <w:rFonts w:asciiTheme="majorBidi" w:eastAsia="ＭＳ 明朝" w:hAnsiTheme="majorBidi" w:cstheme="majorBidi"/>
                <w:snapToGrid w:val="0"/>
                <w:color w:val="000000" w:themeColor="text1"/>
                <w:kern w:val="2"/>
                <w:sz w:val="16"/>
                <w:szCs w:val="16"/>
              </w:rPr>
              <w:t xml:space="preserve"> </w:t>
            </w:r>
            <w:r w:rsidRPr="006E5904">
              <w:rPr>
                <w:rFonts w:asciiTheme="majorBidi" w:eastAsia="ＭＳ 明朝" w:hAnsiTheme="majorBidi" w:cstheme="majorBidi"/>
                <w:snapToGrid w:val="0"/>
                <w:color w:val="000000" w:themeColor="text1"/>
                <w:kern w:val="2"/>
                <w:sz w:val="16"/>
                <w:szCs w:val="16"/>
              </w:rPr>
              <w:t>firing furnace.</w:t>
            </w:r>
          </w:p>
        </w:tc>
        <w:tc>
          <w:tcPr>
            <w:tcW w:w="30" w:type="dxa"/>
            <w:vAlign w:val="center"/>
          </w:tcPr>
          <w:p w14:paraId="712E6BBE"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0B385DF8" w14:textId="77777777" w:rsidTr="00785AF8">
        <w:trPr>
          <w:trHeight w:val="166"/>
        </w:trPr>
        <w:tc>
          <w:tcPr>
            <w:tcW w:w="1840" w:type="dxa"/>
            <w:vMerge/>
            <w:tcBorders>
              <w:left w:val="single" w:sz="8" w:space="0" w:color="auto"/>
              <w:bottom w:val="single" w:sz="8" w:space="0" w:color="auto"/>
              <w:right w:val="single" w:sz="8" w:space="0" w:color="auto"/>
            </w:tcBorders>
            <w:vAlign w:val="center"/>
          </w:tcPr>
          <w:p w14:paraId="1917749D"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7240" w:type="dxa"/>
            <w:vMerge/>
            <w:tcBorders>
              <w:bottom w:val="single" w:sz="8" w:space="0" w:color="auto"/>
              <w:right w:val="single" w:sz="8" w:space="0" w:color="auto"/>
            </w:tcBorders>
            <w:vAlign w:val="center"/>
          </w:tcPr>
          <w:p w14:paraId="33E15F09"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30" w:type="dxa"/>
            <w:vAlign w:val="center"/>
          </w:tcPr>
          <w:p w14:paraId="6807B85B"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353FF41F" w14:textId="77777777" w:rsidTr="00785AF8">
        <w:trPr>
          <w:trHeight w:val="218"/>
        </w:trPr>
        <w:tc>
          <w:tcPr>
            <w:tcW w:w="1840" w:type="dxa"/>
            <w:vMerge w:val="restart"/>
            <w:tcBorders>
              <w:left w:val="single" w:sz="8" w:space="0" w:color="auto"/>
              <w:right w:val="single" w:sz="8" w:space="0" w:color="auto"/>
            </w:tcBorders>
            <w:vAlign w:val="center"/>
          </w:tcPr>
          <w:p w14:paraId="0C799D95" w14:textId="77777777" w:rsidR="00465DD9" w:rsidRPr="006E5904" w:rsidRDefault="00B4008B" w:rsidP="000D7E89">
            <w:pPr>
              <w:ind w:left="10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Glass melting furnace</w:t>
            </w:r>
          </w:p>
        </w:tc>
        <w:tc>
          <w:tcPr>
            <w:tcW w:w="7240" w:type="dxa"/>
            <w:vMerge w:val="restart"/>
            <w:tcBorders>
              <w:right w:val="single" w:sz="8" w:space="0" w:color="auto"/>
            </w:tcBorders>
            <w:vAlign w:val="center"/>
          </w:tcPr>
          <w:p w14:paraId="309F103B" w14:textId="77777777" w:rsidR="00465DD9" w:rsidRPr="006E5904" w:rsidRDefault="00775E89" w:rsidP="000D7E89">
            <w:pPr>
              <w:ind w:left="8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Glass melting furnaces are classified roughly into crucible furnaces and tank furnaces. Mass-produced plate glass, bottle glass, and tube glass are produced in tank furnaces.</w:t>
            </w:r>
          </w:p>
        </w:tc>
        <w:tc>
          <w:tcPr>
            <w:tcW w:w="30" w:type="dxa"/>
            <w:vAlign w:val="center"/>
          </w:tcPr>
          <w:p w14:paraId="613E7CA0"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65FE9659" w14:textId="77777777" w:rsidTr="00785AF8">
        <w:trPr>
          <w:trHeight w:val="115"/>
        </w:trPr>
        <w:tc>
          <w:tcPr>
            <w:tcW w:w="1840" w:type="dxa"/>
            <w:vMerge/>
            <w:tcBorders>
              <w:left w:val="single" w:sz="8" w:space="0" w:color="auto"/>
              <w:right w:val="single" w:sz="8" w:space="0" w:color="auto"/>
            </w:tcBorders>
            <w:vAlign w:val="center"/>
          </w:tcPr>
          <w:p w14:paraId="7185159C"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199B0566" w14:textId="77777777" w:rsidR="00465DD9" w:rsidRPr="006E5904" w:rsidRDefault="00465DD9" w:rsidP="000D7E89">
            <w:pPr>
              <w:ind w:left="80"/>
              <w:rPr>
                <w:rFonts w:asciiTheme="majorBidi" w:hAnsiTheme="majorBidi" w:cstheme="majorBidi"/>
                <w:snapToGrid w:val="0"/>
                <w:color w:val="000000" w:themeColor="text1"/>
                <w:kern w:val="2"/>
                <w:sz w:val="16"/>
                <w:szCs w:val="16"/>
              </w:rPr>
            </w:pPr>
          </w:p>
        </w:tc>
        <w:tc>
          <w:tcPr>
            <w:tcW w:w="30" w:type="dxa"/>
            <w:vAlign w:val="center"/>
          </w:tcPr>
          <w:p w14:paraId="6B2ADA1E"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47166457" w14:textId="77777777" w:rsidTr="00785AF8">
        <w:trPr>
          <w:trHeight w:val="118"/>
        </w:trPr>
        <w:tc>
          <w:tcPr>
            <w:tcW w:w="1840" w:type="dxa"/>
            <w:vMerge/>
            <w:tcBorders>
              <w:left w:val="single" w:sz="8" w:space="0" w:color="auto"/>
              <w:right w:val="single" w:sz="8" w:space="0" w:color="auto"/>
            </w:tcBorders>
            <w:vAlign w:val="center"/>
          </w:tcPr>
          <w:p w14:paraId="72DAD26F"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4FC7E110"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30" w:type="dxa"/>
            <w:vAlign w:val="center"/>
          </w:tcPr>
          <w:p w14:paraId="4211FCA7"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465DD9" w:rsidRPr="006E5904" w14:paraId="5E0F7F9C" w14:textId="77777777" w:rsidTr="00785AF8">
        <w:trPr>
          <w:trHeight w:val="50"/>
        </w:trPr>
        <w:tc>
          <w:tcPr>
            <w:tcW w:w="1840" w:type="dxa"/>
            <w:vMerge/>
            <w:tcBorders>
              <w:left w:val="single" w:sz="8" w:space="0" w:color="auto"/>
              <w:bottom w:val="single" w:sz="8" w:space="0" w:color="auto"/>
              <w:right w:val="single" w:sz="8" w:space="0" w:color="auto"/>
            </w:tcBorders>
            <w:vAlign w:val="center"/>
          </w:tcPr>
          <w:p w14:paraId="411436FF"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7240" w:type="dxa"/>
            <w:vMerge/>
            <w:tcBorders>
              <w:bottom w:val="single" w:sz="8" w:space="0" w:color="auto"/>
              <w:right w:val="single" w:sz="8" w:space="0" w:color="auto"/>
            </w:tcBorders>
            <w:vAlign w:val="center"/>
          </w:tcPr>
          <w:p w14:paraId="3F8EA2DD" w14:textId="77777777" w:rsidR="00465DD9" w:rsidRPr="006E5904" w:rsidRDefault="00465DD9" w:rsidP="000D7E89">
            <w:pPr>
              <w:rPr>
                <w:rFonts w:asciiTheme="majorBidi" w:hAnsiTheme="majorBidi" w:cstheme="majorBidi"/>
                <w:snapToGrid w:val="0"/>
                <w:color w:val="000000" w:themeColor="text1"/>
                <w:kern w:val="2"/>
                <w:sz w:val="16"/>
                <w:szCs w:val="16"/>
              </w:rPr>
            </w:pPr>
          </w:p>
        </w:tc>
        <w:tc>
          <w:tcPr>
            <w:tcW w:w="30" w:type="dxa"/>
            <w:vAlign w:val="center"/>
          </w:tcPr>
          <w:p w14:paraId="5E0AC409" w14:textId="77777777" w:rsidR="00465DD9" w:rsidRPr="006E5904" w:rsidRDefault="00465DD9" w:rsidP="000D7E89">
            <w:pPr>
              <w:rPr>
                <w:rFonts w:asciiTheme="majorBidi" w:hAnsiTheme="majorBidi" w:cstheme="majorBidi"/>
                <w:snapToGrid w:val="0"/>
                <w:color w:val="000000" w:themeColor="text1"/>
                <w:kern w:val="2"/>
                <w:sz w:val="1"/>
                <w:szCs w:val="1"/>
              </w:rPr>
            </w:pPr>
          </w:p>
        </w:tc>
      </w:tr>
      <w:tr w:rsidR="000A7FC1" w:rsidRPr="006E5904" w14:paraId="2656DA38" w14:textId="77777777" w:rsidTr="00785AF8">
        <w:trPr>
          <w:trHeight w:val="206"/>
        </w:trPr>
        <w:tc>
          <w:tcPr>
            <w:tcW w:w="1840" w:type="dxa"/>
            <w:vMerge w:val="restart"/>
            <w:tcBorders>
              <w:left w:val="single" w:sz="8" w:space="0" w:color="auto"/>
              <w:right w:val="single" w:sz="8" w:space="0" w:color="auto"/>
            </w:tcBorders>
            <w:vAlign w:val="center"/>
          </w:tcPr>
          <w:p w14:paraId="139F648F" w14:textId="77777777" w:rsidR="000A7FC1" w:rsidRPr="006E5904" w:rsidRDefault="007F5B9F" w:rsidP="000D7E89">
            <w:pPr>
              <w:pageBreakBefore/>
              <w:ind w:left="102"/>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lastRenderedPageBreak/>
              <w:t>Reacting furnace</w:t>
            </w:r>
          </w:p>
        </w:tc>
        <w:tc>
          <w:tcPr>
            <w:tcW w:w="7240" w:type="dxa"/>
            <w:vMerge w:val="restart"/>
            <w:tcBorders>
              <w:right w:val="single" w:sz="8" w:space="0" w:color="auto"/>
            </w:tcBorders>
            <w:vAlign w:val="center"/>
          </w:tcPr>
          <w:p w14:paraId="64E1701A" w14:textId="77777777" w:rsidR="002B16FB" w:rsidRPr="00A15A23" w:rsidRDefault="00817448" w:rsidP="000D7E89">
            <w:pPr>
              <w:ind w:left="8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 xml:space="preserve">Furnace used to heat what is in it to cause a chemical reaction. A reacting furnace is used to </w:t>
            </w:r>
            <w:r w:rsidR="004A0F86" w:rsidRPr="006E5904">
              <w:rPr>
                <w:rFonts w:asciiTheme="majorBidi" w:eastAsia="ＭＳ 明朝" w:hAnsiTheme="majorBidi" w:cstheme="majorBidi"/>
                <w:snapToGrid w:val="0"/>
                <w:color w:val="000000" w:themeColor="text1"/>
                <w:kern w:val="2"/>
                <w:sz w:val="16"/>
                <w:szCs w:val="16"/>
              </w:rPr>
              <w:t>produce</w:t>
            </w:r>
            <w:r w:rsidRPr="006E5904">
              <w:rPr>
                <w:rFonts w:asciiTheme="majorBidi" w:eastAsia="ＭＳ 明朝" w:hAnsiTheme="majorBidi" w:cstheme="majorBidi"/>
                <w:snapToGrid w:val="0"/>
                <w:color w:val="000000" w:themeColor="text1"/>
                <w:kern w:val="2"/>
                <w:sz w:val="16"/>
                <w:szCs w:val="16"/>
              </w:rPr>
              <w:t xml:space="preserve"> carbon black</w:t>
            </w:r>
            <w:r w:rsidR="004A0F86" w:rsidRPr="006E5904">
              <w:rPr>
                <w:rFonts w:asciiTheme="majorBidi" w:eastAsia="ＭＳ 明朝" w:hAnsiTheme="majorBidi" w:cstheme="majorBidi"/>
                <w:snapToGrid w:val="0"/>
                <w:color w:val="000000" w:themeColor="text1"/>
                <w:kern w:val="2"/>
                <w:sz w:val="16"/>
                <w:szCs w:val="16"/>
              </w:rPr>
              <w:t xml:space="preserve">, carbon disulfide, etc. (The calculation, report, and disclosure system requires that </w:t>
            </w:r>
            <w:r w:rsidR="000A7FC1" w:rsidRPr="006E5904">
              <w:rPr>
                <w:rFonts w:asciiTheme="majorBidi" w:eastAsia="Century" w:hAnsiTheme="majorBidi" w:cstheme="majorBidi"/>
                <w:snapToGrid w:val="0"/>
                <w:color w:val="000000" w:themeColor="text1"/>
                <w:kern w:val="2"/>
                <w:sz w:val="16"/>
                <w:szCs w:val="16"/>
              </w:rPr>
              <w:t>CH</w:t>
            </w:r>
            <w:r w:rsidR="000A7FC1" w:rsidRPr="00910970">
              <w:rPr>
                <w:rFonts w:asciiTheme="majorBidi" w:eastAsia="Century" w:hAnsiTheme="majorBidi" w:cstheme="majorBidi"/>
                <w:snapToGrid w:val="0"/>
                <w:color w:val="000000" w:themeColor="text1"/>
                <w:kern w:val="2"/>
                <w:sz w:val="16"/>
                <w:szCs w:val="16"/>
                <w:vertAlign w:val="subscript"/>
              </w:rPr>
              <w:t>4</w:t>
            </w:r>
            <w:r w:rsidR="000A7FC1" w:rsidRPr="00E96809">
              <w:rPr>
                <w:rFonts w:asciiTheme="majorBidi" w:eastAsia="Century" w:hAnsiTheme="majorBidi" w:cstheme="majorBidi"/>
                <w:snapToGrid w:val="0"/>
                <w:color w:val="000000" w:themeColor="text1"/>
                <w:kern w:val="2"/>
                <w:sz w:val="16"/>
                <w:szCs w:val="16"/>
              </w:rPr>
              <w:t xml:space="preserve"> </w:t>
            </w:r>
            <w:r w:rsidR="004A0F86" w:rsidRPr="00E96809">
              <w:rPr>
                <w:rFonts w:asciiTheme="majorBidi" w:hAnsiTheme="majorBidi" w:cstheme="majorBidi"/>
                <w:snapToGrid w:val="0"/>
                <w:color w:val="000000" w:themeColor="text1"/>
                <w:kern w:val="2"/>
                <w:sz w:val="16"/>
                <w:szCs w:val="16"/>
              </w:rPr>
              <w:t>emissions from production of carbon black be reported in another category).</w:t>
            </w:r>
          </w:p>
        </w:tc>
        <w:tc>
          <w:tcPr>
            <w:tcW w:w="30" w:type="dxa"/>
            <w:vAlign w:val="center"/>
          </w:tcPr>
          <w:p w14:paraId="37969174" w14:textId="77777777" w:rsidR="000A7FC1" w:rsidRPr="006E5904" w:rsidRDefault="000A7FC1" w:rsidP="000D7E89">
            <w:pPr>
              <w:rPr>
                <w:rFonts w:asciiTheme="majorBidi" w:hAnsiTheme="majorBidi" w:cstheme="majorBidi"/>
                <w:snapToGrid w:val="0"/>
                <w:color w:val="000000" w:themeColor="text1"/>
                <w:kern w:val="2"/>
                <w:sz w:val="1"/>
                <w:szCs w:val="1"/>
              </w:rPr>
            </w:pPr>
          </w:p>
        </w:tc>
      </w:tr>
      <w:tr w:rsidR="000A7FC1" w:rsidRPr="006E5904" w14:paraId="701FC4FF" w14:textId="77777777" w:rsidTr="00785AF8">
        <w:trPr>
          <w:trHeight w:val="243"/>
        </w:trPr>
        <w:tc>
          <w:tcPr>
            <w:tcW w:w="1840" w:type="dxa"/>
            <w:vMerge/>
            <w:tcBorders>
              <w:left w:val="single" w:sz="8" w:space="0" w:color="auto"/>
              <w:right w:val="single" w:sz="8" w:space="0" w:color="auto"/>
            </w:tcBorders>
            <w:vAlign w:val="center"/>
          </w:tcPr>
          <w:p w14:paraId="6CFE7055" w14:textId="77777777" w:rsidR="000A7FC1" w:rsidRPr="006E5904" w:rsidRDefault="000A7FC1" w:rsidP="000D7E89">
            <w:pPr>
              <w:ind w:left="100"/>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78284C7C" w14:textId="77777777" w:rsidR="000A7FC1" w:rsidRPr="006E5904" w:rsidRDefault="000A7FC1" w:rsidP="000D7E89">
            <w:pPr>
              <w:ind w:left="80"/>
              <w:rPr>
                <w:rFonts w:asciiTheme="majorBidi" w:hAnsiTheme="majorBidi" w:cstheme="majorBidi"/>
                <w:snapToGrid w:val="0"/>
                <w:color w:val="000000" w:themeColor="text1"/>
                <w:kern w:val="2"/>
                <w:sz w:val="16"/>
                <w:szCs w:val="16"/>
              </w:rPr>
            </w:pPr>
          </w:p>
        </w:tc>
        <w:tc>
          <w:tcPr>
            <w:tcW w:w="30" w:type="dxa"/>
            <w:vAlign w:val="center"/>
          </w:tcPr>
          <w:p w14:paraId="3D0B288F" w14:textId="77777777" w:rsidR="000A7FC1" w:rsidRPr="006E5904" w:rsidRDefault="000A7FC1" w:rsidP="000D7E89">
            <w:pPr>
              <w:rPr>
                <w:rFonts w:asciiTheme="majorBidi" w:hAnsiTheme="majorBidi" w:cstheme="majorBidi"/>
                <w:snapToGrid w:val="0"/>
                <w:color w:val="000000" w:themeColor="text1"/>
                <w:kern w:val="2"/>
                <w:sz w:val="1"/>
                <w:szCs w:val="1"/>
              </w:rPr>
            </w:pPr>
          </w:p>
        </w:tc>
      </w:tr>
      <w:tr w:rsidR="000A7FC1" w:rsidRPr="006E5904" w14:paraId="673AE741" w14:textId="77777777" w:rsidTr="00785AF8">
        <w:trPr>
          <w:trHeight w:val="225"/>
        </w:trPr>
        <w:tc>
          <w:tcPr>
            <w:tcW w:w="1840" w:type="dxa"/>
            <w:vMerge/>
            <w:tcBorders>
              <w:left w:val="single" w:sz="8" w:space="0" w:color="auto"/>
              <w:right w:val="single" w:sz="8" w:space="0" w:color="auto"/>
            </w:tcBorders>
            <w:vAlign w:val="center"/>
          </w:tcPr>
          <w:p w14:paraId="0DD55CAE" w14:textId="77777777" w:rsidR="000A7FC1" w:rsidRPr="006E5904" w:rsidRDefault="000A7FC1" w:rsidP="000D7E89">
            <w:pPr>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4D51445F" w14:textId="77777777" w:rsidR="000A7FC1" w:rsidRPr="006E5904" w:rsidRDefault="000A7FC1" w:rsidP="000D7E89">
            <w:pPr>
              <w:ind w:left="80"/>
              <w:rPr>
                <w:rFonts w:asciiTheme="majorBidi" w:hAnsiTheme="majorBidi" w:cstheme="majorBidi"/>
                <w:snapToGrid w:val="0"/>
                <w:color w:val="000000" w:themeColor="text1"/>
                <w:kern w:val="2"/>
                <w:sz w:val="16"/>
                <w:szCs w:val="16"/>
              </w:rPr>
            </w:pPr>
          </w:p>
        </w:tc>
        <w:tc>
          <w:tcPr>
            <w:tcW w:w="30" w:type="dxa"/>
            <w:vAlign w:val="center"/>
          </w:tcPr>
          <w:p w14:paraId="41B8BD17" w14:textId="77777777" w:rsidR="000A7FC1" w:rsidRPr="006E5904" w:rsidRDefault="000A7FC1" w:rsidP="000D7E89">
            <w:pPr>
              <w:rPr>
                <w:rFonts w:asciiTheme="majorBidi" w:hAnsiTheme="majorBidi" w:cstheme="majorBidi"/>
                <w:snapToGrid w:val="0"/>
                <w:color w:val="000000" w:themeColor="text1"/>
                <w:kern w:val="2"/>
                <w:sz w:val="1"/>
                <w:szCs w:val="1"/>
              </w:rPr>
            </w:pPr>
          </w:p>
        </w:tc>
      </w:tr>
      <w:tr w:rsidR="000A7FC1" w:rsidRPr="006E5904" w14:paraId="3E811FE3" w14:textId="77777777" w:rsidTr="00785AF8">
        <w:trPr>
          <w:trHeight w:val="29"/>
        </w:trPr>
        <w:tc>
          <w:tcPr>
            <w:tcW w:w="1840" w:type="dxa"/>
            <w:vMerge/>
            <w:tcBorders>
              <w:left w:val="single" w:sz="8" w:space="0" w:color="auto"/>
              <w:bottom w:val="single" w:sz="8" w:space="0" w:color="auto"/>
              <w:right w:val="single" w:sz="8" w:space="0" w:color="auto"/>
            </w:tcBorders>
            <w:vAlign w:val="center"/>
          </w:tcPr>
          <w:p w14:paraId="59C6A8E4" w14:textId="77777777" w:rsidR="000A7FC1" w:rsidRPr="006E5904" w:rsidRDefault="000A7FC1" w:rsidP="000D7E89">
            <w:pPr>
              <w:rPr>
                <w:rFonts w:asciiTheme="majorBidi" w:hAnsiTheme="majorBidi" w:cstheme="majorBidi"/>
                <w:snapToGrid w:val="0"/>
                <w:color w:val="000000" w:themeColor="text1"/>
                <w:kern w:val="2"/>
                <w:sz w:val="16"/>
                <w:szCs w:val="16"/>
              </w:rPr>
            </w:pPr>
          </w:p>
        </w:tc>
        <w:tc>
          <w:tcPr>
            <w:tcW w:w="7240" w:type="dxa"/>
            <w:vMerge/>
            <w:tcBorders>
              <w:bottom w:val="single" w:sz="8" w:space="0" w:color="auto"/>
              <w:right w:val="single" w:sz="8" w:space="0" w:color="auto"/>
            </w:tcBorders>
            <w:vAlign w:val="center"/>
          </w:tcPr>
          <w:p w14:paraId="354A0B78" w14:textId="77777777" w:rsidR="000A7FC1" w:rsidRPr="006E5904" w:rsidRDefault="000A7FC1" w:rsidP="000D7E89">
            <w:pPr>
              <w:rPr>
                <w:rFonts w:asciiTheme="majorBidi" w:hAnsiTheme="majorBidi" w:cstheme="majorBidi"/>
                <w:snapToGrid w:val="0"/>
                <w:color w:val="000000" w:themeColor="text1"/>
                <w:kern w:val="2"/>
                <w:sz w:val="16"/>
                <w:szCs w:val="16"/>
              </w:rPr>
            </w:pPr>
          </w:p>
        </w:tc>
        <w:tc>
          <w:tcPr>
            <w:tcW w:w="30" w:type="dxa"/>
            <w:vAlign w:val="center"/>
          </w:tcPr>
          <w:p w14:paraId="74A6CFDC" w14:textId="77777777" w:rsidR="000A7FC1" w:rsidRPr="006E5904" w:rsidRDefault="000A7FC1" w:rsidP="000D7E89">
            <w:pPr>
              <w:rPr>
                <w:rFonts w:asciiTheme="majorBidi" w:hAnsiTheme="majorBidi" w:cstheme="majorBidi"/>
                <w:snapToGrid w:val="0"/>
                <w:color w:val="000000" w:themeColor="text1"/>
                <w:kern w:val="2"/>
                <w:sz w:val="1"/>
                <w:szCs w:val="1"/>
              </w:rPr>
            </w:pPr>
          </w:p>
        </w:tc>
      </w:tr>
      <w:tr w:rsidR="004B2091" w:rsidRPr="006E5904" w14:paraId="353082C1" w14:textId="77777777" w:rsidTr="00785AF8">
        <w:trPr>
          <w:trHeight w:val="215"/>
        </w:trPr>
        <w:tc>
          <w:tcPr>
            <w:tcW w:w="1840" w:type="dxa"/>
            <w:vMerge w:val="restart"/>
            <w:tcBorders>
              <w:left w:val="single" w:sz="8" w:space="0" w:color="auto"/>
              <w:right w:val="single" w:sz="8" w:space="0" w:color="auto"/>
            </w:tcBorders>
            <w:vAlign w:val="center"/>
          </w:tcPr>
          <w:p w14:paraId="7AB10FC4" w14:textId="77777777" w:rsidR="004B2091" w:rsidRPr="006E5904" w:rsidRDefault="002B16FB" w:rsidP="000D7E89">
            <w:pPr>
              <w:ind w:left="10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Direct heating furnace</w:t>
            </w:r>
          </w:p>
        </w:tc>
        <w:tc>
          <w:tcPr>
            <w:tcW w:w="7240" w:type="dxa"/>
            <w:vMerge w:val="restart"/>
            <w:tcBorders>
              <w:right w:val="single" w:sz="8" w:space="0" w:color="auto"/>
            </w:tcBorders>
            <w:vAlign w:val="center"/>
          </w:tcPr>
          <w:p w14:paraId="75B6DD44" w14:textId="77777777" w:rsidR="004B2091" w:rsidRPr="006E5904" w:rsidRDefault="004A41EE" w:rsidP="000D7E89">
            <w:pPr>
              <w:ind w:left="8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 xml:space="preserve">Direct heating furnaces refer to furnaces that </w:t>
            </w:r>
            <w:r w:rsidR="00057116" w:rsidRPr="006E5904">
              <w:rPr>
                <w:rFonts w:asciiTheme="majorBidi" w:eastAsia="ＭＳ 明朝" w:hAnsiTheme="majorBidi" w:cstheme="majorBidi"/>
                <w:snapToGrid w:val="0"/>
                <w:color w:val="000000" w:themeColor="text1"/>
                <w:kern w:val="2"/>
                <w:sz w:val="16"/>
                <w:szCs w:val="16"/>
              </w:rPr>
              <w:t>heat a substance by allowing it</w:t>
            </w:r>
            <w:r w:rsidRPr="006E5904">
              <w:rPr>
                <w:rFonts w:asciiTheme="majorBidi" w:eastAsia="ＭＳ 明朝" w:hAnsiTheme="majorBidi" w:cstheme="majorBidi"/>
                <w:snapToGrid w:val="0"/>
                <w:color w:val="000000" w:themeColor="text1"/>
                <w:kern w:val="2"/>
                <w:sz w:val="16"/>
                <w:szCs w:val="16"/>
              </w:rPr>
              <w:t xml:space="preserve"> </w:t>
            </w:r>
            <w:r w:rsidR="00057116" w:rsidRPr="006E5904">
              <w:rPr>
                <w:rFonts w:asciiTheme="majorBidi" w:eastAsia="ＭＳ 明朝" w:hAnsiTheme="majorBidi" w:cstheme="majorBidi"/>
                <w:snapToGrid w:val="0"/>
                <w:color w:val="000000" w:themeColor="text1"/>
                <w:kern w:val="2"/>
                <w:sz w:val="16"/>
                <w:szCs w:val="16"/>
              </w:rPr>
              <w:t xml:space="preserve">to come in </w:t>
            </w:r>
            <w:r w:rsidRPr="006E5904">
              <w:rPr>
                <w:rFonts w:asciiTheme="majorBidi" w:eastAsia="ＭＳ 明朝" w:hAnsiTheme="majorBidi" w:cstheme="majorBidi"/>
                <w:snapToGrid w:val="0"/>
                <w:color w:val="000000" w:themeColor="text1"/>
                <w:kern w:val="2"/>
                <w:sz w:val="16"/>
                <w:szCs w:val="16"/>
              </w:rPr>
              <w:t xml:space="preserve">direct contact </w:t>
            </w:r>
            <w:r w:rsidR="00057116" w:rsidRPr="006E5904">
              <w:rPr>
                <w:rFonts w:asciiTheme="majorBidi" w:eastAsia="ＭＳ 明朝" w:hAnsiTheme="majorBidi" w:cstheme="majorBidi"/>
                <w:snapToGrid w:val="0"/>
                <w:color w:val="000000" w:themeColor="text1"/>
                <w:kern w:val="2"/>
                <w:sz w:val="16"/>
                <w:szCs w:val="16"/>
              </w:rPr>
              <w:t>with</w:t>
            </w:r>
            <w:r w:rsidRPr="006E5904">
              <w:rPr>
                <w:rFonts w:asciiTheme="majorBidi" w:eastAsia="ＭＳ 明朝" w:hAnsiTheme="majorBidi" w:cstheme="majorBidi"/>
                <w:snapToGrid w:val="0"/>
                <w:color w:val="000000" w:themeColor="text1"/>
                <w:kern w:val="2"/>
                <w:sz w:val="16"/>
                <w:szCs w:val="16"/>
              </w:rPr>
              <w:t xml:space="preserve"> flame or combustion gas, and include furnaces that indirectly heat materials for boiling or frying them.</w:t>
            </w:r>
          </w:p>
        </w:tc>
        <w:tc>
          <w:tcPr>
            <w:tcW w:w="30" w:type="dxa"/>
            <w:vAlign w:val="center"/>
          </w:tcPr>
          <w:p w14:paraId="03537EB4" w14:textId="77777777" w:rsidR="004B2091" w:rsidRPr="006E5904" w:rsidRDefault="004B2091" w:rsidP="000D7E89">
            <w:pPr>
              <w:rPr>
                <w:rFonts w:asciiTheme="majorBidi" w:hAnsiTheme="majorBidi" w:cstheme="majorBidi"/>
                <w:snapToGrid w:val="0"/>
                <w:color w:val="000000" w:themeColor="text1"/>
                <w:kern w:val="2"/>
                <w:sz w:val="1"/>
                <w:szCs w:val="1"/>
              </w:rPr>
            </w:pPr>
          </w:p>
        </w:tc>
      </w:tr>
      <w:tr w:rsidR="004B2091" w:rsidRPr="006E5904" w14:paraId="617CBE99" w14:textId="77777777" w:rsidTr="00785AF8">
        <w:trPr>
          <w:trHeight w:val="118"/>
        </w:trPr>
        <w:tc>
          <w:tcPr>
            <w:tcW w:w="1840" w:type="dxa"/>
            <w:vMerge/>
            <w:tcBorders>
              <w:left w:val="single" w:sz="8" w:space="0" w:color="auto"/>
              <w:right w:val="single" w:sz="8" w:space="0" w:color="auto"/>
            </w:tcBorders>
            <w:vAlign w:val="center"/>
          </w:tcPr>
          <w:p w14:paraId="2114E4E8" w14:textId="77777777" w:rsidR="004B2091" w:rsidRPr="006E5904" w:rsidRDefault="004B2091" w:rsidP="000D7E89">
            <w:pPr>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399E6B01" w14:textId="77777777" w:rsidR="004B2091" w:rsidRPr="006E5904" w:rsidRDefault="004B2091" w:rsidP="000D7E89">
            <w:pPr>
              <w:ind w:left="80"/>
              <w:rPr>
                <w:rFonts w:asciiTheme="majorBidi" w:hAnsiTheme="majorBidi" w:cstheme="majorBidi"/>
                <w:snapToGrid w:val="0"/>
                <w:color w:val="000000" w:themeColor="text1"/>
                <w:kern w:val="2"/>
                <w:sz w:val="16"/>
                <w:szCs w:val="16"/>
              </w:rPr>
            </w:pPr>
          </w:p>
        </w:tc>
        <w:tc>
          <w:tcPr>
            <w:tcW w:w="30" w:type="dxa"/>
            <w:vAlign w:val="center"/>
          </w:tcPr>
          <w:p w14:paraId="0D7BCD39" w14:textId="77777777" w:rsidR="004B2091" w:rsidRPr="006E5904" w:rsidRDefault="004B2091" w:rsidP="000D7E89">
            <w:pPr>
              <w:rPr>
                <w:rFonts w:asciiTheme="majorBidi" w:hAnsiTheme="majorBidi" w:cstheme="majorBidi"/>
                <w:snapToGrid w:val="0"/>
                <w:color w:val="000000" w:themeColor="text1"/>
                <w:kern w:val="2"/>
                <w:sz w:val="1"/>
                <w:szCs w:val="1"/>
              </w:rPr>
            </w:pPr>
          </w:p>
        </w:tc>
      </w:tr>
      <w:tr w:rsidR="004B2091" w:rsidRPr="006E5904" w14:paraId="5A6D0E99" w14:textId="77777777" w:rsidTr="00785AF8">
        <w:trPr>
          <w:trHeight w:val="115"/>
        </w:trPr>
        <w:tc>
          <w:tcPr>
            <w:tcW w:w="1840" w:type="dxa"/>
            <w:vMerge/>
            <w:tcBorders>
              <w:left w:val="single" w:sz="8" w:space="0" w:color="auto"/>
              <w:right w:val="single" w:sz="8" w:space="0" w:color="auto"/>
            </w:tcBorders>
            <w:vAlign w:val="center"/>
          </w:tcPr>
          <w:p w14:paraId="09A8EAF2" w14:textId="77777777" w:rsidR="004B2091" w:rsidRPr="006E5904" w:rsidRDefault="004B2091" w:rsidP="000D7E89">
            <w:pPr>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304A06F4" w14:textId="77777777" w:rsidR="004B2091" w:rsidRPr="006E5904" w:rsidRDefault="004B2091" w:rsidP="000D7E89">
            <w:pPr>
              <w:rPr>
                <w:rFonts w:asciiTheme="majorBidi" w:hAnsiTheme="majorBidi" w:cstheme="majorBidi"/>
                <w:snapToGrid w:val="0"/>
                <w:color w:val="000000" w:themeColor="text1"/>
                <w:kern w:val="2"/>
                <w:sz w:val="16"/>
                <w:szCs w:val="16"/>
              </w:rPr>
            </w:pPr>
          </w:p>
        </w:tc>
        <w:tc>
          <w:tcPr>
            <w:tcW w:w="30" w:type="dxa"/>
            <w:vAlign w:val="center"/>
          </w:tcPr>
          <w:p w14:paraId="22F98B98" w14:textId="77777777" w:rsidR="004B2091" w:rsidRPr="006E5904" w:rsidRDefault="004B2091" w:rsidP="000D7E89">
            <w:pPr>
              <w:rPr>
                <w:rFonts w:asciiTheme="majorBidi" w:hAnsiTheme="majorBidi" w:cstheme="majorBidi"/>
                <w:snapToGrid w:val="0"/>
                <w:color w:val="000000" w:themeColor="text1"/>
                <w:kern w:val="2"/>
                <w:sz w:val="1"/>
                <w:szCs w:val="1"/>
              </w:rPr>
            </w:pPr>
          </w:p>
        </w:tc>
      </w:tr>
      <w:tr w:rsidR="004B2091" w:rsidRPr="006E5904" w14:paraId="444D7EF8" w14:textId="77777777" w:rsidTr="00785AF8">
        <w:trPr>
          <w:trHeight w:val="50"/>
        </w:trPr>
        <w:tc>
          <w:tcPr>
            <w:tcW w:w="1840" w:type="dxa"/>
            <w:vMerge/>
            <w:tcBorders>
              <w:left w:val="single" w:sz="8" w:space="0" w:color="auto"/>
              <w:bottom w:val="single" w:sz="8" w:space="0" w:color="auto"/>
              <w:right w:val="single" w:sz="8" w:space="0" w:color="auto"/>
            </w:tcBorders>
            <w:vAlign w:val="center"/>
          </w:tcPr>
          <w:p w14:paraId="24D5EF42" w14:textId="77777777" w:rsidR="004B2091" w:rsidRPr="006E5904" w:rsidRDefault="004B2091" w:rsidP="000D7E89">
            <w:pPr>
              <w:rPr>
                <w:rFonts w:asciiTheme="majorBidi" w:hAnsiTheme="majorBidi" w:cstheme="majorBidi"/>
                <w:snapToGrid w:val="0"/>
                <w:color w:val="000000" w:themeColor="text1"/>
                <w:kern w:val="2"/>
                <w:sz w:val="16"/>
                <w:szCs w:val="16"/>
              </w:rPr>
            </w:pPr>
          </w:p>
        </w:tc>
        <w:tc>
          <w:tcPr>
            <w:tcW w:w="7240" w:type="dxa"/>
            <w:vMerge/>
            <w:tcBorders>
              <w:bottom w:val="single" w:sz="8" w:space="0" w:color="auto"/>
              <w:right w:val="single" w:sz="8" w:space="0" w:color="auto"/>
            </w:tcBorders>
            <w:vAlign w:val="center"/>
          </w:tcPr>
          <w:p w14:paraId="3E486B21" w14:textId="77777777" w:rsidR="004B2091" w:rsidRPr="006E5904" w:rsidRDefault="004B2091" w:rsidP="000D7E89">
            <w:pPr>
              <w:rPr>
                <w:rFonts w:asciiTheme="majorBidi" w:hAnsiTheme="majorBidi" w:cstheme="majorBidi"/>
                <w:snapToGrid w:val="0"/>
                <w:color w:val="000000" w:themeColor="text1"/>
                <w:kern w:val="2"/>
                <w:sz w:val="16"/>
                <w:szCs w:val="16"/>
              </w:rPr>
            </w:pPr>
          </w:p>
        </w:tc>
        <w:tc>
          <w:tcPr>
            <w:tcW w:w="30" w:type="dxa"/>
            <w:vAlign w:val="center"/>
          </w:tcPr>
          <w:p w14:paraId="7B4294A5" w14:textId="77777777" w:rsidR="004B2091" w:rsidRPr="006E5904" w:rsidRDefault="004B2091" w:rsidP="000D7E89">
            <w:pPr>
              <w:rPr>
                <w:rFonts w:asciiTheme="majorBidi" w:hAnsiTheme="majorBidi" w:cstheme="majorBidi"/>
                <w:snapToGrid w:val="0"/>
                <w:color w:val="000000" w:themeColor="text1"/>
                <w:kern w:val="2"/>
                <w:sz w:val="1"/>
                <w:szCs w:val="1"/>
              </w:rPr>
            </w:pPr>
          </w:p>
        </w:tc>
      </w:tr>
      <w:tr w:rsidR="004B2091" w:rsidRPr="006E5904" w14:paraId="3000CF1D" w14:textId="77777777" w:rsidTr="00785AF8">
        <w:trPr>
          <w:trHeight w:val="196"/>
        </w:trPr>
        <w:tc>
          <w:tcPr>
            <w:tcW w:w="1840" w:type="dxa"/>
            <w:vMerge w:val="restart"/>
            <w:tcBorders>
              <w:left w:val="single" w:sz="8" w:space="0" w:color="auto"/>
              <w:right w:val="single" w:sz="8" w:space="0" w:color="auto"/>
            </w:tcBorders>
            <w:vAlign w:val="center"/>
          </w:tcPr>
          <w:p w14:paraId="6C0CC1D7" w14:textId="77777777" w:rsidR="004B2091" w:rsidRPr="006E5904" w:rsidRDefault="00DE6749" w:rsidP="000D7E89">
            <w:pPr>
              <w:ind w:left="10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Aggregate drying furnace</w:t>
            </w:r>
          </w:p>
        </w:tc>
        <w:tc>
          <w:tcPr>
            <w:tcW w:w="7240" w:type="dxa"/>
            <w:vMerge w:val="restart"/>
            <w:tcBorders>
              <w:right w:val="single" w:sz="8" w:space="0" w:color="auto"/>
            </w:tcBorders>
            <w:vAlign w:val="center"/>
          </w:tcPr>
          <w:p w14:paraId="40753577" w14:textId="77777777" w:rsidR="004B2091" w:rsidRPr="006E5904" w:rsidRDefault="00DE6749" w:rsidP="000D7E89">
            <w:pPr>
              <w:ind w:left="8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 xml:space="preserve">Refers to a facility used to dry aggregate. It is a cylindrical rotary furnace </w:t>
            </w:r>
            <w:r w:rsidR="00057116" w:rsidRPr="006E5904">
              <w:rPr>
                <w:rFonts w:asciiTheme="majorBidi" w:eastAsia="ＭＳ 明朝" w:hAnsiTheme="majorBidi" w:cstheme="majorBidi"/>
                <w:snapToGrid w:val="0"/>
                <w:color w:val="000000" w:themeColor="text1"/>
                <w:kern w:val="2"/>
                <w:sz w:val="16"/>
                <w:szCs w:val="16"/>
              </w:rPr>
              <w:t>designed</w:t>
            </w:r>
            <w:r w:rsidRPr="006E5904">
              <w:rPr>
                <w:rFonts w:asciiTheme="majorBidi" w:eastAsia="ＭＳ 明朝" w:hAnsiTheme="majorBidi" w:cstheme="majorBidi"/>
                <w:snapToGrid w:val="0"/>
                <w:color w:val="000000" w:themeColor="text1"/>
                <w:kern w:val="2"/>
                <w:sz w:val="16"/>
                <w:szCs w:val="16"/>
              </w:rPr>
              <w:t xml:space="preserve"> to heat and dry crushed gravel or other types of aggregate in an asphalt plant. Aggregate is fed into the drum from one end and the other end of the drum is heated by a heavy oil or kerosene burner.</w:t>
            </w:r>
          </w:p>
        </w:tc>
        <w:tc>
          <w:tcPr>
            <w:tcW w:w="30" w:type="dxa"/>
            <w:vAlign w:val="center"/>
          </w:tcPr>
          <w:p w14:paraId="6B90E07B" w14:textId="77777777" w:rsidR="004B2091" w:rsidRPr="006E5904" w:rsidRDefault="004B2091" w:rsidP="000D7E89">
            <w:pPr>
              <w:rPr>
                <w:rFonts w:asciiTheme="majorBidi" w:hAnsiTheme="majorBidi" w:cstheme="majorBidi"/>
                <w:snapToGrid w:val="0"/>
                <w:color w:val="000000" w:themeColor="text1"/>
                <w:kern w:val="2"/>
                <w:sz w:val="1"/>
                <w:szCs w:val="1"/>
              </w:rPr>
            </w:pPr>
          </w:p>
        </w:tc>
      </w:tr>
      <w:tr w:rsidR="004B2091" w:rsidRPr="006E5904" w14:paraId="5495B189" w14:textId="77777777" w:rsidTr="00785AF8">
        <w:trPr>
          <w:trHeight w:val="233"/>
        </w:trPr>
        <w:tc>
          <w:tcPr>
            <w:tcW w:w="1840" w:type="dxa"/>
            <w:vMerge/>
            <w:tcBorders>
              <w:left w:val="single" w:sz="8" w:space="0" w:color="auto"/>
              <w:right w:val="single" w:sz="8" w:space="0" w:color="auto"/>
            </w:tcBorders>
            <w:vAlign w:val="center"/>
          </w:tcPr>
          <w:p w14:paraId="2A164BE6" w14:textId="77777777" w:rsidR="004B2091" w:rsidRPr="006E5904" w:rsidRDefault="004B2091" w:rsidP="000D7E89">
            <w:pPr>
              <w:ind w:left="100"/>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346A9185" w14:textId="77777777" w:rsidR="004B2091" w:rsidRPr="006E5904" w:rsidRDefault="004B2091" w:rsidP="000D7E89">
            <w:pPr>
              <w:ind w:left="80"/>
              <w:rPr>
                <w:rFonts w:asciiTheme="majorBidi" w:hAnsiTheme="majorBidi" w:cstheme="majorBidi"/>
                <w:snapToGrid w:val="0"/>
                <w:color w:val="000000" w:themeColor="text1"/>
                <w:kern w:val="2"/>
                <w:sz w:val="16"/>
                <w:szCs w:val="16"/>
              </w:rPr>
            </w:pPr>
          </w:p>
        </w:tc>
        <w:tc>
          <w:tcPr>
            <w:tcW w:w="30" w:type="dxa"/>
            <w:vAlign w:val="center"/>
          </w:tcPr>
          <w:p w14:paraId="775D626C" w14:textId="77777777" w:rsidR="004B2091" w:rsidRPr="006E5904" w:rsidRDefault="004B2091" w:rsidP="000D7E89">
            <w:pPr>
              <w:rPr>
                <w:rFonts w:asciiTheme="majorBidi" w:hAnsiTheme="majorBidi" w:cstheme="majorBidi"/>
                <w:snapToGrid w:val="0"/>
                <w:color w:val="000000" w:themeColor="text1"/>
                <w:kern w:val="2"/>
                <w:sz w:val="1"/>
                <w:szCs w:val="1"/>
              </w:rPr>
            </w:pPr>
          </w:p>
        </w:tc>
      </w:tr>
      <w:tr w:rsidR="004B2091" w:rsidRPr="006E5904" w14:paraId="163D746E" w14:textId="77777777" w:rsidTr="00785AF8">
        <w:trPr>
          <w:trHeight w:val="233"/>
        </w:trPr>
        <w:tc>
          <w:tcPr>
            <w:tcW w:w="1840" w:type="dxa"/>
            <w:vMerge/>
            <w:tcBorders>
              <w:left w:val="single" w:sz="8" w:space="0" w:color="auto"/>
              <w:right w:val="single" w:sz="8" w:space="0" w:color="auto"/>
            </w:tcBorders>
            <w:vAlign w:val="center"/>
          </w:tcPr>
          <w:p w14:paraId="0DC8A89E" w14:textId="77777777" w:rsidR="004B2091" w:rsidRPr="006E5904" w:rsidRDefault="004B2091" w:rsidP="000D7E89">
            <w:pPr>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65F972B0" w14:textId="77777777" w:rsidR="004B2091" w:rsidRPr="006E5904" w:rsidRDefault="004B2091" w:rsidP="000D7E89">
            <w:pPr>
              <w:ind w:left="80"/>
              <w:rPr>
                <w:rFonts w:asciiTheme="majorBidi" w:hAnsiTheme="majorBidi" w:cstheme="majorBidi"/>
                <w:snapToGrid w:val="0"/>
                <w:color w:val="000000" w:themeColor="text1"/>
                <w:kern w:val="2"/>
                <w:sz w:val="16"/>
                <w:szCs w:val="16"/>
              </w:rPr>
            </w:pPr>
          </w:p>
        </w:tc>
        <w:tc>
          <w:tcPr>
            <w:tcW w:w="30" w:type="dxa"/>
            <w:vAlign w:val="center"/>
          </w:tcPr>
          <w:p w14:paraId="2DB1BA1B" w14:textId="77777777" w:rsidR="004B2091" w:rsidRPr="006E5904" w:rsidRDefault="004B2091" w:rsidP="000D7E89">
            <w:pPr>
              <w:rPr>
                <w:rFonts w:asciiTheme="majorBidi" w:hAnsiTheme="majorBidi" w:cstheme="majorBidi"/>
                <w:snapToGrid w:val="0"/>
                <w:color w:val="000000" w:themeColor="text1"/>
                <w:kern w:val="2"/>
                <w:sz w:val="1"/>
                <w:szCs w:val="1"/>
              </w:rPr>
            </w:pPr>
          </w:p>
        </w:tc>
      </w:tr>
      <w:tr w:rsidR="004B2091" w:rsidRPr="006E5904" w14:paraId="3E629A5B" w14:textId="77777777" w:rsidTr="00785AF8">
        <w:trPr>
          <w:trHeight w:val="29"/>
        </w:trPr>
        <w:tc>
          <w:tcPr>
            <w:tcW w:w="1840" w:type="dxa"/>
            <w:vMerge/>
            <w:tcBorders>
              <w:left w:val="single" w:sz="8" w:space="0" w:color="auto"/>
              <w:bottom w:val="single" w:sz="8" w:space="0" w:color="auto"/>
              <w:right w:val="single" w:sz="8" w:space="0" w:color="auto"/>
            </w:tcBorders>
            <w:vAlign w:val="center"/>
          </w:tcPr>
          <w:p w14:paraId="4EA85289" w14:textId="77777777" w:rsidR="004B2091" w:rsidRPr="006E5904" w:rsidRDefault="004B2091" w:rsidP="000D7E89">
            <w:pPr>
              <w:rPr>
                <w:rFonts w:asciiTheme="majorBidi" w:hAnsiTheme="majorBidi" w:cstheme="majorBidi"/>
                <w:snapToGrid w:val="0"/>
                <w:color w:val="000000" w:themeColor="text1"/>
                <w:kern w:val="2"/>
                <w:sz w:val="16"/>
                <w:szCs w:val="16"/>
              </w:rPr>
            </w:pPr>
          </w:p>
        </w:tc>
        <w:tc>
          <w:tcPr>
            <w:tcW w:w="7240" w:type="dxa"/>
            <w:vMerge/>
            <w:tcBorders>
              <w:bottom w:val="single" w:sz="8" w:space="0" w:color="auto"/>
              <w:right w:val="single" w:sz="8" w:space="0" w:color="auto"/>
            </w:tcBorders>
            <w:vAlign w:val="center"/>
          </w:tcPr>
          <w:p w14:paraId="2A7342EA" w14:textId="77777777" w:rsidR="004B2091" w:rsidRPr="006E5904" w:rsidRDefault="004B2091" w:rsidP="000D7E89">
            <w:pPr>
              <w:rPr>
                <w:rFonts w:asciiTheme="majorBidi" w:hAnsiTheme="majorBidi" w:cstheme="majorBidi"/>
                <w:snapToGrid w:val="0"/>
                <w:color w:val="000000" w:themeColor="text1"/>
                <w:kern w:val="2"/>
                <w:sz w:val="16"/>
                <w:szCs w:val="16"/>
              </w:rPr>
            </w:pPr>
          </w:p>
        </w:tc>
        <w:tc>
          <w:tcPr>
            <w:tcW w:w="30" w:type="dxa"/>
            <w:vAlign w:val="center"/>
          </w:tcPr>
          <w:p w14:paraId="22DAC920" w14:textId="77777777" w:rsidR="004B2091" w:rsidRPr="006E5904" w:rsidRDefault="004B2091" w:rsidP="000D7E89">
            <w:pPr>
              <w:rPr>
                <w:rFonts w:asciiTheme="majorBidi" w:hAnsiTheme="majorBidi" w:cstheme="majorBidi"/>
                <w:snapToGrid w:val="0"/>
                <w:color w:val="000000" w:themeColor="text1"/>
                <w:kern w:val="2"/>
                <w:sz w:val="1"/>
                <w:szCs w:val="1"/>
              </w:rPr>
            </w:pPr>
          </w:p>
        </w:tc>
      </w:tr>
      <w:tr w:rsidR="004B2091" w:rsidRPr="006E5904" w14:paraId="62C27A84" w14:textId="77777777" w:rsidTr="00785AF8">
        <w:trPr>
          <w:trHeight w:val="196"/>
        </w:trPr>
        <w:tc>
          <w:tcPr>
            <w:tcW w:w="1840" w:type="dxa"/>
            <w:vMerge w:val="restart"/>
            <w:tcBorders>
              <w:left w:val="single" w:sz="8" w:space="0" w:color="auto"/>
              <w:right w:val="single" w:sz="8" w:space="0" w:color="auto"/>
            </w:tcBorders>
            <w:vAlign w:val="center"/>
          </w:tcPr>
          <w:p w14:paraId="67C864B5" w14:textId="77777777" w:rsidR="004B2091" w:rsidRPr="006E5904" w:rsidRDefault="00636880" w:rsidP="000D7E89">
            <w:pPr>
              <w:ind w:left="10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Detergent drying furnace</w:t>
            </w:r>
          </w:p>
        </w:tc>
        <w:tc>
          <w:tcPr>
            <w:tcW w:w="7240" w:type="dxa"/>
            <w:vMerge w:val="restart"/>
            <w:tcBorders>
              <w:right w:val="single" w:sz="8" w:space="0" w:color="auto"/>
            </w:tcBorders>
            <w:vAlign w:val="center"/>
          </w:tcPr>
          <w:p w14:paraId="0DCC50D1" w14:textId="77777777" w:rsidR="004B2091" w:rsidRPr="006E5904" w:rsidRDefault="000B62C4" w:rsidP="000D7E89">
            <w:pPr>
              <w:ind w:left="8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 xml:space="preserve">Refers to a facility used to dry a granulated detergent. </w:t>
            </w:r>
            <w:r w:rsidR="00940CF9" w:rsidRPr="006E5904">
              <w:rPr>
                <w:rFonts w:asciiTheme="majorBidi" w:eastAsia="ＭＳ 明朝" w:hAnsiTheme="majorBidi" w:cstheme="majorBidi"/>
                <w:snapToGrid w:val="0"/>
                <w:color w:val="000000" w:themeColor="text1"/>
                <w:kern w:val="2"/>
                <w:sz w:val="16"/>
                <w:szCs w:val="16"/>
              </w:rPr>
              <w:t>A spray drying furnace (spray dryer)</w:t>
            </w:r>
            <w:r w:rsidR="00057116" w:rsidRPr="006E5904">
              <w:rPr>
                <w:rFonts w:asciiTheme="majorBidi" w:eastAsia="ＭＳ 明朝" w:hAnsiTheme="majorBidi" w:cstheme="majorBidi"/>
                <w:snapToGrid w:val="0"/>
                <w:color w:val="000000" w:themeColor="text1"/>
                <w:kern w:val="2"/>
                <w:sz w:val="16"/>
                <w:szCs w:val="16"/>
              </w:rPr>
              <w:t>, which</w:t>
            </w:r>
            <w:r w:rsidR="00940CF9" w:rsidRPr="006E5904">
              <w:rPr>
                <w:rFonts w:asciiTheme="majorBidi" w:eastAsia="ＭＳ 明朝" w:hAnsiTheme="majorBidi" w:cstheme="majorBidi"/>
                <w:snapToGrid w:val="0"/>
                <w:color w:val="000000" w:themeColor="text1"/>
                <w:kern w:val="2"/>
                <w:sz w:val="16"/>
                <w:szCs w:val="16"/>
              </w:rPr>
              <w:t xml:space="preserve"> is a typical detergent drying furnace</w:t>
            </w:r>
            <w:r w:rsidR="00057116" w:rsidRPr="006E5904">
              <w:rPr>
                <w:rFonts w:asciiTheme="majorBidi" w:eastAsia="ＭＳ 明朝" w:hAnsiTheme="majorBidi" w:cstheme="majorBidi"/>
                <w:snapToGrid w:val="0"/>
                <w:color w:val="000000" w:themeColor="text1"/>
                <w:kern w:val="2"/>
                <w:sz w:val="16"/>
                <w:szCs w:val="16"/>
              </w:rPr>
              <w:t>,</w:t>
            </w:r>
            <w:r w:rsidR="00940CF9" w:rsidRPr="006E5904">
              <w:rPr>
                <w:rFonts w:asciiTheme="majorBidi" w:eastAsia="ＭＳ 明朝" w:hAnsiTheme="majorBidi" w:cstheme="majorBidi"/>
                <w:snapToGrid w:val="0"/>
                <w:color w:val="000000" w:themeColor="text1"/>
                <w:kern w:val="2"/>
                <w:sz w:val="16"/>
                <w:szCs w:val="16"/>
              </w:rPr>
              <w:t xml:space="preserve"> sprays a microparticulate suspension, solution, slurry, or another liquid material and disperse</w:t>
            </w:r>
            <w:r w:rsidR="00057116" w:rsidRPr="006E5904">
              <w:rPr>
                <w:rFonts w:asciiTheme="majorBidi" w:eastAsia="ＭＳ 明朝" w:hAnsiTheme="majorBidi" w:cstheme="majorBidi"/>
                <w:snapToGrid w:val="0"/>
                <w:color w:val="000000" w:themeColor="text1"/>
                <w:kern w:val="2"/>
                <w:sz w:val="16"/>
                <w:szCs w:val="16"/>
              </w:rPr>
              <w:t>s</w:t>
            </w:r>
            <w:r w:rsidR="00940CF9" w:rsidRPr="006E5904">
              <w:rPr>
                <w:rFonts w:asciiTheme="majorBidi" w:eastAsia="ＭＳ 明朝" w:hAnsiTheme="majorBidi" w:cstheme="majorBidi"/>
                <w:snapToGrid w:val="0"/>
                <w:color w:val="000000" w:themeColor="text1"/>
                <w:kern w:val="2"/>
                <w:sz w:val="16"/>
                <w:szCs w:val="16"/>
              </w:rPr>
              <w:t xml:space="preserve"> it into hot air to bring it into contact with high-temperature air flow and make spherical particulates instantaneously.</w:t>
            </w:r>
          </w:p>
        </w:tc>
        <w:tc>
          <w:tcPr>
            <w:tcW w:w="30" w:type="dxa"/>
            <w:vAlign w:val="center"/>
          </w:tcPr>
          <w:p w14:paraId="72452C54" w14:textId="77777777" w:rsidR="004B2091" w:rsidRPr="006E5904" w:rsidRDefault="004B2091" w:rsidP="000D7E89">
            <w:pPr>
              <w:rPr>
                <w:rFonts w:asciiTheme="majorBidi" w:hAnsiTheme="majorBidi" w:cstheme="majorBidi"/>
                <w:snapToGrid w:val="0"/>
                <w:color w:val="000000" w:themeColor="text1"/>
                <w:kern w:val="2"/>
                <w:sz w:val="1"/>
                <w:szCs w:val="1"/>
              </w:rPr>
            </w:pPr>
          </w:p>
        </w:tc>
      </w:tr>
      <w:tr w:rsidR="004B2091" w:rsidRPr="006E5904" w14:paraId="204662CF" w14:textId="77777777" w:rsidTr="00785AF8">
        <w:trPr>
          <w:trHeight w:val="233"/>
        </w:trPr>
        <w:tc>
          <w:tcPr>
            <w:tcW w:w="1840" w:type="dxa"/>
            <w:vMerge/>
            <w:tcBorders>
              <w:left w:val="single" w:sz="8" w:space="0" w:color="auto"/>
              <w:right w:val="single" w:sz="8" w:space="0" w:color="auto"/>
            </w:tcBorders>
            <w:vAlign w:val="center"/>
          </w:tcPr>
          <w:p w14:paraId="59E2F849" w14:textId="77777777" w:rsidR="004B2091" w:rsidRPr="006E5904" w:rsidRDefault="004B2091" w:rsidP="000D7E89">
            <w:pPr>
              <w:ind w:left="100"/>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735BFCA8" w14:textId="77777777" w:rsidR="004B2091" w:rsidRPr="006E5904" w:rsidRDefault="004B2091" w:rsidP="000D7E89">
            <w:pPr>
              <w:ind w:left="80"/>
              <w:rPr>
                <w:rFonts w:asciiTheme="majorBidi" w:hAnsiTheme="majorBidi" w:cstheme="majorBidi"/>
                <w:snapToGrid w:val="0"/>
                <w:color w:val="000000" w:themeColor="text1"/>
                <w:kern w:val="2"/>
                <w:sz w:val="16"/>
                <w:szCs w:val="16"/>
              </w:rPr>
            </w:pPr>
          </w:p>
        </w:tc>
        <w:tc>
          <w:tcPr>
            <w:tcW w:w="30" w:type="dxa"/>
            <w:vAlign w:val="center"/>
          </w:tcPr>
          <w:p w14:paraId="2AF8A7B4" w14:textId="77777777" w:rsidR="004B2091" w:rsidRPr="006E5904" w:rsidRDefault="004B2091" w:rsidP="000D7E89">
            <w:pPr>
              <w:rPr>
                <w:rFonts w:asciiTheme="majorBidi" w:hAnsiTheme="majorBidi" w:cstheme="majorBidi"/>
                <w:snapToGrid w:val="0"/>
                <w:color w:val="000000" w:themeColor="text1"/>
                <w:kern w:val="2"/>
                <w:sz w:val="1"/>
                <w:szCs w:val="1"/>
              </w:rPr>
            </w:pPr>
          </w:p>
        </w:tc>
      </w:tr>
      <w:tr w:rsidR="004B2091" w:rsidRPr="006E5904" w14:paraId="499730D0" w14:textId="77777777" w:rsidTr="00785AF8">
        <w:trPr>
          <w:trHeight w:val="115"/>
        </w:trPr>
        <w:tc>
          <w:tcPr>
            <w:tcW w:w="1840" w:type="dxa"/>
            <w:vMerge/>
            <w:tcBorders>
              <w:left w:val="single" w:sz="8" w:space="0" w:color="auto"/>
              <w:right w:val="single" w:sz="8" w:space="0" w:color="auto"/>
            </w:tcBorders>
            <w:vAlign w:val="center"/>
          </w:tcPr>
          <w:p w14:paraId="47495E70" w14:textId="77777777" w:rsidR="004B2091" w:rsidRPr="006E5904" w:rsidRDefault="004B2091" w:rsidP="000D7E89">
            <w:pPr>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64B8D437" w14:textId="77777777" w:rsidR="004B2091" w:rsidRPr="006E5904" w:rsidRDefault="004B2091" w:rsidP="000D7E89">
            <w:pPr>
              <w:ind w:left="80"/>
              <w:rPr>
                <w:rFonts w:asciiTheme="majorBidi" w:hAnsiTheme="majorBidi" w:cstheme="majorBidi"/>
                <w:snapToGrid w:val="0"/>
                <w:color w:val="000000" w:themeColor="text1"/>
                <w:kern w:val="2"/>
                <w:sz w:val="16"/>
                <w:szCs w:val="16"/>
              </w:rPr>
            </w:pPr>
          </w:p>
        </w:tc>
        <w:tc>
          <w:tcPr>
            <w:tcW w:w="30" w:type="dxa"/>
            <w:vAlign w:val="center"/>
          </w:tcPr>
          <w:p w14:paraId="21B2208B" w14:textId="77777777" w:rsidR="004B2091" w:rsidRPr="006E5904" w:rsidRDefault="004B2091" w:rsidP="000D7E89">
            <w:pPr>
              <w:rPr>
                <w:rFonts w:asciiTheme="majorBidi" w:hAnsiTheme="majorBidi" w:cstheme="majorBidi"/>
                <w:snapToGrid w:val="0"/>
                <w:color w:val="000000" w:themeColor="text1"/>
                <w:kern w:val="2"/>
                <w:sz w:val="1"/>
                <w:szCs w:val="1"/>
              </w:rPr>
            </w:pPr>
          </w:p>
        </w:tc>
      </w:tr>
      <w:tr w:rsidR="004B2091" w:rsidRPr="006E5904" w14:paraId="67946586" w14:textId="77777777" w:rsidTr="00785AF8">
        <w:trPr>
          <w:trHeight w:val="118"/>
        </w:trPr>
        <w:tc>
          <w:tcPr>
            <w:tcW w:w="1840" w:type="dxa"/>
            <w:vMerge/>
            <w:tcBorders>
              <w:left w:val="single" w:sz="8" w:space="0" w:color="auto"/>
              <w:right w:val="single" w:sz="8" w:space="0" w:color="auto"/>
            </w:tcBorders>
            <w:vAlign w:val="center"/>
          </w:tcPr>
          <w:p w14:paraId="48387DDE" w14:textId="77777777" w:rsidR="004B2091" w:rsidRPr="006E5904" w:rsidRDefault="004B2091" w:rsidP="000D7E89">
            <w:pPr>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3A41937A" w14:textId="77777777" w:rsidR="004B2091" w:rsidRPr="006E5904" w:rsidRDefault="004B2091" w:rsidP="000D7E89">
            <w:pPr>
              <w:ind w:left="80"/>
              <w:rPr>
                <w:rFonts w:asciiTheme="majorBidi" w:hAnsiTheme="majorBidi" w:cstheme="majorBidi"/>
                <w:snapToGrid w:val="0"/>
                <w:color w:val="000000" w:themeColor="text1"/>
                <w:kern w:val="2"/>
                <w:sz w:val="16"/>
                <w:szCs w:val="16"/>
              </w:rPr>
            </w:pPr>
          </w:p>
        </w:tc>
        <w:tc>
          <w:tcPr>
            <w:tcW w:w="30" w:type="dxa"/>
            <w:vAlign w:val="center"/>
          </w:tcPr>
          <w:p w14:paraId="00C38365" w14:textId="77777777" w:rsidR="004B2091" w:rsidRPr="006E5904" w:rsidRDefault="004B2091" w:rsidP="000D7E89">
            <w:pPr>
              <w:rPr>
                <w:rFonts w:asciiTheme="majorBidi" w:hAnsiTheme="majorBidi" w:cstheme="majorBidi"/>
                <w:snapToGrid w:val="0"/>
                <w:color w:val="000000" w:themeColor="text1"/>
                <w:kern w:val="2"/>
                <w:sz w:val="1"/>
                <w:szCs w:val="1"/>
              </w:rPr>
            </w:pPr>
          </w:p>
        </w:tc>
      </w:tr>
      <w:tr w:rsidR="004B2091" w:rsidRPr="006E5904" w14:paraId="6F4D356F" w14:textId="77777777" w:rsidTr="00785AF8">
        <w:trPr>
          <w:trHeight w:val="233"/>
        </w:trPr>
        <w:tc>
          <w:tcPr>
            <w:tcW w:w="1840" w:type="dxa"/>
            <w:vMerge/>
            <w:tcBorders>
              <w:left w:val="single" w:sz="8" w:space="0" w:color="auto"/>
              <w:right w:val="single" w:sz="8" w:space="0" w:color="auto"/>
            </w:tcBorders>
            <w:vAlign w:val="center"/>
          </w:tcPr>
          <w:p w14:paraId="4307A97C" w14:textId="77777777" w:rsidR="004B2091" w:rsidRPr="006E5904" w:rsidRDefault="004B2091" w:rsidP="000D7E89">
            <w:pPr>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17FDDD41" w14:textId="77777777" w:rsidR="004B2091" w:rsidRPr="006E5904" w:rsidRDefault="004B2091" w:rsidP="000D7E89">
            <w:pPr>
              <w:ind w:left="80"/>
              <w:rPr>
                <w:rFonts w:asciiTheme="majorBidi" w:hAnsiTheme="majorBidi" w:cstheme="majorBidi"/>
                <w:snapToGrid w:val="0"/>
                <w:color w:val="000000" w:themeColor="text1"/>
                <w:kern w:val="2"/>
                <w:sz w:val="16"/>
                <w:szCs w:val="16"/>
              </w:rPr>
            </w:pPr>
          </w:p>
        </w:tc>
        <w:tc>
          <w:tcPr>
            <w:tcW w:w="30" w:type="dxa"/>
            <w:vAlign w:val="center"/>
          </w:tcPr>
          <w:p w14:paraId="011DCCFA" w14:textId="77777777" w:rsidR="004B2091" w:rsidRPr="006E5904" w:rsidRDefault="004B2091" w:rsidP="000D7E89">
            <w:pPr>
              <w:rPr>
                <w:rFonts w:asciiTheme="majorBidi" w:hAnsiTheme="majorBidi" w:cstheme="majorBidi"/>
                <w:snapToGrid w:val="0"/>
                <w:color w:val="000000" w:themeColor="text1"/>
                <w:kern w:val="2"/>
                <w:sz w:val="1"/>
                <w:szCs w:val="1"/>
              </w:rPr>
            </w:pPr>
          </w:p>
        </w:tc>
      </w:tr>
      <w:tr w:rsidR="004B2091" w:rsidRPr="006E5904" w14:paraId="1678276A" w14:textId="77777777" w:rsidTr="00785AF8">
        <w:trPr>
          <w:trHeight w:val="31"/>
        </w:trPr>
        <w:tc>
          <w:tcPr>
            <w:tcW w:w="1840" w:type="dxa"/>
            <w:vMerge/>
            <w:tcBorders>
              <w:left w:val="single" w:sz="8" w:space="0" w:color="auto"/>
              <w:bottom w:val="single" w:sz="8" w:space="0" w:color="auto"/>
              <w:right w:val="single" w:sz="8" w:space="0" w:color="auto"/>
            </w:tcBorders>
            <w:vAlign w:val="center"/>
          </w:tcPr>
          <w:p w14:paraId="0007E063" w14:textId="77777777" w:rsidR="004B2091" w:rsidRPr="006E5904" w:rsidRDefault="004B2091" w:rsidP="000D7E89">
            <w:pPr>
              <w:rPr>
                <w:rFonts w:asciiTheme="majorBidi" w:hAnsiTheme="majorBidi" w:cstheme="majorBidi"/>
                <w:snapToGrid w:val="0"/>
                <w:color w:val="000000" w:themeColor="text1"/>
                <w:kern w:val="2"/>
                <w:sz w:val="16"/>
                <w:szCs w:val="16"/>
              </w:rPr>
            </w:pPr>
          </w:p>
        </w:tc>
        <w:tc>
          <w:tcPr>
            <w:tcW w:w="7240" w:type="dxa"/>
            <w:vMerge/>
            <w:tcBorders>
              <w:bottom w:val="single" w:sz="8" w:space="0" w:color="auto"/>
              <w:right w:val="single" w:sz="8" w:space="0" w:color="auto"/>
            </w:tcBorders>
            <w:vAlign w:val="center"/>
          </w:tcPr>
          <w:p w14:paraId="4937D4C3" w14:textId="77777777" w:rsidR="004B2091" w:rsidRPr="006E5904" w:rsidRDefault="004B2091" w:rsidP="000D7E89">
            <w:pPr>
              <w:rPr>
                <w:rFonts w:asciiTheme="majorBidi" w:hAnsiTheme="majorBidi" w:cstheme="majorBidi"/>
                <w:snapToGrid w:val="0"/>
                <w:color w:val="000000" w:themeColor="text1"/>
                <w:kern w:val="2"/>
                <w:sz w:val="16"/>
                <w:szCs w:val="16"/>
              </w:rPr>
            </w:pPr>
          </w:p>
        </w:tc>
        <w:tc>
          <w:tcPr>
            <w:tcW w:w="30" w:type="dxa"/>
            <w:vAlign w:val="center"/>
          </w:tcPr>
          <w:p w14:paraId="7DEA096A" w14:textId="77777777" w:rsidR="004B2091" w:rsidRPr="006E5904" w:rsidRDefault="004B2091" w:rsidP="000D7E89">
            <w:pPr>
              <w:rPr>
                <w:rFonts w:asciiTheme="majorBidi" w:hAnsiTheme="majorBidi" w:cstheme="majorBidi"/>
                <w:snapToGrid w:val="0"/>
                <w:color w:val="000000" w:themeColor="text1"/>
                <w:kern w:val="2"/>
                <w:sz w:val="1"/>
                <w:szCs w:val="1"/>
              </w:rPr>
            </w:pPr>
          </w:p>
        </w:tc>
      </w:tr>
      <w:tr w:rsidR="004B2091" w:rsidRPr="006E5904" w14:paraId="1AEFE703" w14:textId="77777777" w:rsidTr="00785AF8">
        <w:trPr>
          <w:trHeight w:val="194"/>
        </w:trPr>
        <w:tc>
          <w:tcPr>
            <w:tcW w:w="1840" w:type="dxa"/>
            <w:vMerge w:val="restart"/>
            <w:tcBorders>
              <w:left w:val="single" w:sz="8" w:space="0" w:color="auto"/>
              <w:right w:val="single" w:sz="8" w:space="0" w:color="auto"/>
            </w:tcBorders>
            <w:vAlign w:val="center"/>
          </w:tcPr>
          <w:p w14:paraId="1A8CC362" w14:textId="77777777" w:rsidR="004B2091" w:rsidRPr="006E5904" w:rsidRDefault="00BC2127" w:rsidP="000D7E89">
            <w:pPr>
              <w:ind w:left="10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Gas turbine</w:t>
            </w:r>
          </w:p>
        </w:tc>
        <w:tc>
          <w:tcPr>
            <w:tcW w:w="7240" w:type="dxa"/>
            <w:vMerge w:val="restart"/>
            <w:tcBorders>
              <w:right w:val="single" w:sz="8" w:space="0" w:color="auto"/>
            </w:tcBorders>
            <w:vAlign w:val="center"/>
          </w:tcPr>
          <w:p w14:paraId="25305115" w14:textId="77777777" w:rsidR="004B2091" w:rsidRPr="006E5904" w:rsidRDefault="00BC2127" w:rsidP="000D7E89">
            <w:pPr>
              <w:ind w:left="8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 xml:space="preserve">Refers to an </w:t>
            </w:r>
            <w:r w:rsidR="00903C7D" w:rsidRPr="006E5904">
              <w:rPr>
                <w:rFonts w:asciiTheme="majorBidi" w:eastAsia="ＭＳ 明朝" w:hAnsiTheme="majorBidi" w:cstheme="majorBidi"/>
                <w:snapToGrid w:val="0"/>
                <w:color w:val="000000" w:themeColor="text1"/>
                <w:kern w:val="2"/>
                <w:sz w:val="16"/>
                <w:szCs w:val="16"/>
              </w:rPr>
              <w:t>internal</w:t>
            </w:r>
            <w:r w:rsidR="000005C1" w:rsidRPr="006E5904">
              <w:rPr>
                <w:rFonts w:asciiTheme="majorBidi" w:eastAsia="ＭＳ 明朝" w:hAnsiTheme="majorBidi" w:cstheme="majorBidi"/>
                <w:snapToGrid w:val="0"/>
                <w:color w:val="000000" w:themeColor="text1"/>
                <w:kern w:val="2"/>
                <w:sz w:val="16"/>
                <w:szCs w:val="16"/>
              </w:rPr>
              <w:t xml:space="preserve"> </w:t>
            </w:r>
            <w:r w:rsidRPr="006E5904">
              <w:rPr>
                <w:rFonts w:asciiTheme="majorBidi" w:eastAsia="ＭＳ 明朝" w:hAnsiTheme="majorBidi" w:cstheme="majorBidi"/>
                <w:snapToGrid w:val="0"/>
                <w:color w:val="000000" w:themeColor="text1"/>
                <w:kern w:val="2"/>
                <w:sz w:val="16"/>
                <w:szCs w:val="16"/>
              </w:rPr>
              <w:t xml:space="preserve">combustion engine that compresses combustion air </w:t>
            </w:r>
            <w:r w:rsidR="00184626" w:rsidRPr="006E5904">
              <w:rPr>
                <w:rFonts w:asciiTheme="majorBidi" w:eastAsia="ＭＳ 明朝" w:hAnsiTheme="majorBidi" w:cstheme="majorBidi"/>
                <w:snapToGrid w:val="0"/>
                <w:color w:val="000000" w:themeColor="text1"/>
                <w:kern w:val="2"/>
                <w:sz w:val="16"/>
                <w:szCs w:val="16"/>
              </w:rPr>
              <w:t>in a centrifugal or axial rotary compressor, sends the compressed air into a combustor, blows fuel into the combustor to burn it, and use</w:t>
            </w:r>
            <w:r w:rsidR="00057116" w:rsidRPr="006E5904">
              <w:rPr>
                <w:rFonts w:asciiTheme="majorBidi" w:eastAsia="ＭＳ 明朝" w:hAnsiTheme="majorBidi" w:cstheme="majorBidi"/>
                <w:snapToGrid w:val="0"/>
                <w:color w:val="000000" w:themeColor="text1"/>
                <w:kern w:val="2"/>
                <w:sz w:val="16"/>
                <w:szCs w:val="16"/>
              </w:rPr>
              <w:t>s</w:t>
            </w:r>
            <w:r w:rsidR="00184626" w:rsidRPr="006E5904">
              <w:rPr>
                <w:rFonts w:asciiTheme="majorBidi" w:eastAsia="ＭＳ 明朝" w:hAnsiTheme="majorBidi" w:cstheme="majorBidi"/>
                <w:snapToGrid w:val="0"/>
                <w:color w:val="000000" w:themeColor="text1"/>
                <w:kern w:val="2"/>
                <w:sz w:val="16"/>
                <w:szCs w:val="16"/>
              </w:rPr>
              <w:t xml:space="preserve"> high-temperature, high-pressure combustion gas generated to rotate a centrifugal or axial turbine. </w:t>
            </w:r>
            <w:r w:rsidR="003F61AC" w:rsidRPr="006E5904">
              <w:rPr>
                <w:rFonts w:asciiTheme="majorBidi" w:eastAsia="ＭＳ 明朝" w:hAnsiTheme="majorBidi" w:cstheme="majorBidi"/>
                <w:snapToGrid w:val="0"/>
                <w:color w:val="000000" w:themeColor="text1"/>
                <w:kern w:val="2"/>
                <w:sz w:val="16"/>
                <w:szCs w:val="16"/>
              </w:rPr>
              <w:t xml:space="preserve">Gas turbines include </w:t>
            </w:r>
            <w:r w:rsidR="00184626" w:rsidRPr="006E5904">
              <w:rPr>
                <w:rFonts w:asciiTheme="majorBidi" w:eastAsia="ＭＳ 明朝" w:hAnsiTheme="majorBidi" w:cstheme="majorBidi"/>
                <w:snapToGrid w:val="0"/>
                <w:color w:val="000000" w:themeColor="text1"/>
                <w:kern w:val="2"/>
                <w:sz w:val="16"/>
                <w:szCs w:val="16"/>
              </w:rPr>
              <w:t>cogeneration system</w:t>
            </w:r>
            <w:r w:rsidR="003F61AC" w:rsidRPr="006E5904">
              <w:rPr>
                <w:rFonts w:asciiTheme="majorBidi" w:eastAsia="ＭＳ 明朝" w:hAnsiTheme="majorBidi" w:cstheme="majorBidi"/>
                <w:snapToGrid w:val="0"/>
                <w:color w:val="000000" w:themeColor="text1"/>
                <w:kern w:val="2"/>
                <w:sz w:val="16"/>
                <w:szCs w:val="16"/>
              </w:rPr>
              <w:t>s</w:t>
            </w:r>
            <w:r w:rsidR="00184626" w:rsidRPr="006E5904">
              <w:rPr>
                <w:rFonts w:asciiTheme="majorBidi" w:eastAsia="ＭＳ 明朝" w:hAnsiTheme="majorBidi" w:cstheme="majorBidi"/>
                <w:snapToGrid w:val="0"/>
                <w:color w:val="000000" w:themeColor="text1"/>
                <w:kern w:val="2"/>
                <w:sz w:val="16"/>
                <w:szCs w:val="16"/>
              </w:rPr>
              <w:t>.</w:t>
            </w:r>
          </w:p>
        </w:tc>
        <w:tc>
          <w:tcPr>
            <w:tcW w:w="30" w:type="dxa"/>
            <w:vAlign w:val="center"/>
          </w:tcPr>
          <w:p w14:paraId="49A35B3C" w14:textId="77777777" w:rsidR="004B2091" w:rsidRPr="006E5904" w:rsidRDefault="004B2091" w:rsidP="000D7E89">
            <w:pPr>
              <w:rPr>
                <w:rFonts w:asciiTheme="majorBidi" w:hAnsiTheme="majorBidi" w:cstheme="majorBidi"/>
                <w:snapToGrid w:val="0"/>
                <w:color w:val="000000" w:themeColor="text1"/>
                <w:kern w:val="2"/>
                <w:sz w:val="1"/>
                <w:szCs w:val="1"/>
              </w:rPr>
            </w:pPr>
          </w:p>
        </w:tc>
      </w:tr>
      <w:tr w:rsidR="004B2091" w:rsidRPr="006E5904" w14:paraId="32FF6F1D" w14:textId="77777777" w:rsidTr="00785AF8">
        <w:trPr>
          <w:trHeight w:val="233"/>
        </w:trPr>
        <w:tc>
          <w:tcPr>
            <w:tcW w:w="1840" w:type="dxa"/>
            <w:vMerge/>
            <w:tcBorders>
              <w:left w:val="single" w:sz="8" w:space="0" w:color="auto"/>
              <w:right w:val="single" w:sz="8" w:space="0" w:color="auto"/>
            </w:tcBorders>
            <w:vAlign w:val="center"/>
          </w:tcPr>
          <w:p w14:paraId="007E2C3F" w14:textId="77777777" w:rsidR="004B2091" w:rsidRPr="006E5904" w:rsidRDefault="004B2091" w:rsidP="000D7E89">
            <w:pPr>
              <w:ind w:left="100"/>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03740B50" w14:textId="77777777" w:rsidR="004B2091" w:rsidRPr="006E5904" w:rsidRDefault="004B2091" w:rsidP="000D7E89">
            <w:pPr>
              <w:ind w:left="80"/>
              <w:rPr>
                <w:rFonts w:asciiTheme="majorBidi" w:hAnsiTheme="majorBidi" w:cstheme="majorBidi"/>
                <w:snapToGrid w:val="0"/>
                <w:color w:val="000000" w:themeColor="text1"/>
                <w:kern w:val="2"/>
                <w:sz w:val="16"/>
                <w:szCs w:val="16"/>
              </w:rPr>
            </w:pPr>
          </w:p>
        </w:tc>
        <w:tc>
          <w:tcPr>
            <w:tcW w:w="30" w:type="dxa"/>
            <w:vAlign w:val="center"/>
          </w:tcPr>
          <w:p w14:paraId="15E2A5CD" w14:textId="77777777" w:rsidR="004B2091" w:rsidRPr="006E5904" w:rsidRDefault="004B2091" w:rsidP="000D7E89">
            <w:pPr>
              <w:rPr>
                <w:rFonts w:asciiTheme="majorBidi" w:hAnsiTheme="majorBidi" w:cstheme="majorBidi"/>
                <w:snapToGrid w:val="0"/>
                <w:color w:val="000000" w:themeColor="text1"/>
                <w:kern w:val="2"/>
                <w:sz w:val="1"/>
                <w:szCs w:val="1"/>
              </w:rPr>
            </w:pPr>
          </w:p>
        </w:tc>
      </w:tr>
      <w:tr w:rsidR="004B2091" w:rsidRPr="006E5904" w14:paraId="7BCD4B16" w14:textId="77777777" w:rsidTr="00785AF8">
        <w:trPr>
          <w:trHeight w:val="118"/>
        </w:trPr>
        <w:tc>
          <w:tcPr>
            <w:tcW w:w="1840" w:type="dxa"/>
            <w:vMerge/>
            <w:tcBorders>
              <w:left w:val="single" w:sz="8" w:space="0" w:color="auto"/>
              <w:right w:val="single" w:sz="8" w:space="0" w:color="auto"/>
            </w:tcBorders>
            <w:vAlign w:val="center"/>
          </w:tcPr>
          <w:p w14:paraId="0C568A9B" w14:textId="77777777" w:rsidR="004B2091" w:rsidRPr="006E5904" w:rsidRDefault="004B2091" w:rsidP="000D7E89">
            <w:pPr>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6F10048B" w14:textId="77777777" w:rsidR="004B2091" w:rsidRPr="006E5904" w:rsidRDefault="004B2091" w:rsidP="000D7E89">
            <w:pPr>
              <w:ind w:left="80"/>
              <w:rPr>
                <w:rFonts w:asciiTheme="majorBidi" w:hAnsiTheme="majorBidi" w:cstheme="majorBidi"/>
                <w:snapToGrid w:val="0"/>
                <w:color w:val="000000" w:themeColor="text1"/>
                <w:kern w:val="2"/>
                <w:sz w:val="16"/>
                <w:szCs w:val="16"/>
              </w:rPr>
            </w:pPr>
          </w:p>
        </w:tc>
        <w:tc>
          <w:tcPr>
            <w:tcW w:w="30" w:type="dxa"/>
            <w:vAlign w:val="center"/>
          </w:tcPr>
          <w:p w14:paraId="548B3717" w14:textId="77777777" w:rsidR="004B2091" w:rsidRPr="006E5904" w:rsidRDefault="004B2091" w:rsidP="000D7E89">
            <w:pPr>
              <w:rPr>
                <w:rFonts w:asciiTheme="majorBidi" w:hAnsiTheme="majorBidi" w:cstheme="majorBidi"/>
                <w:snapToGrid w:val="0"/>
                <w:color w:val="000000" w:themeColor="text1"/>
                <w:kern w:val="2"/>
                <w:sz w:val="1"/>
                <w:szCs w:val="1"/>
              </w:rPr>
            </w:pPr>
          </w:p>
        </w:tc>
      </w:tr>
      <w:tr w:rsidR="004B2091" w:rsidRPr="006E5904" w14:paraId="2F091F7D" w14:textId="77777777" w:rsidTr="00785AF8">
        <w:trPr>
          <w:trHeight w:val="115"/>
        </w:trPr>
        <w:tc>
          <w:tcPr>
            <w:tcW w:w="1840" w:type="dxa"/>
            <w:vMerge/>
            <w:tcBorders>
              <w:left w:val="single" w:sz="8" w:space="0" w:color="auto"/>
              <w:right w:val="single" w:sz="8" w:space="0" w:color="auto"/>
            </w:tcBorders>
            <w:vAlign w:val="center"/>
          </w:tcPr>
          <w:p w14:paraId="0DC6941D" w14:textId="77777777" w:rsidR="004B2091" w:rsidRPr="006E5904" w:rsidRDefault="004B2091" w:rsidP="000D7E89">
            <w:pPr>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162CDF99" w14:textId="77777777" w:rsidR="004B2091" w:rsidRPr="006E5904" w:rsidRDefault="004B2091" w:rsidP="000D7E89">
            <w:pPr>
              <w:ind w:left="80"/>
              <w:rPr>
                <w:rFonts w:asciiTheme="majorBidi" w:hAnsiTheme="majorBidi" w:cstheme="majorBidi"/>
                <w:snapToGrid w:val="0"/>
                <w:color w:val="000000" w:themeColor="text1"/>
                <w:kern w:val="2"/>
                <w:sz w:val="16"/>
                <w:szCs w:val="16"/>
              </w:rPr>
            </w:pPr>
          </w:p>
        </w:tc>
        <w:tc>
          <w:tcPr>
            <w:tcW w:w="30" w:type="dxa"/>
            <w:vAlign w:val="center"/>
          </w:tcPr>
          <w:p w14:paraId="528AB9DC" w14:textId="77777777" w:rsidR="004B2091" w:rsidRPr="006E5904" w:rsidRDefault="004B2091" w:rsidP="000D7E89">
            <w:pPr>
              <w:rPr>
                <w:rFonts w:asciiTheme="majorBidi" w:hAnsiTheme="majorBidi" w:cstheme="majorBidi"/>
                <w:snapToGrid w:val="0"/>
                <w:color w:val="000000" w:themeColor="text1"/>
                <w:kern w:val="2"/>
                <w:sz w:val="1"/>
                <w:szCs w:val="1"/>
              </w:rPr>
            </w:pPr>
          </w:p>
        </w:tc>
      </w:tr>
      <w:tr w:rsidR="004B2091" w:rsidRPr="006E5904" w14:paraId="35A0E8D1" w14:textId="77777777" w:rsidTr="00785AF8">
        <w:trPr>
          <w:trHeight w:val="236"/>
        </w:trPr>
        <w:tc>
          <w:tcPr>
            <w:tcW w:w="1840" w:type="dxa"/>
            <w:vMerge/>
            <w:tcBorders>
              <w:left w:val="single" w:sz="8" w:space="0" w:color="auto"/>
              <w:right w:val="single" w:sz="8" w:space="0" w:color="auto"/>
            </w:tcBorders>
            <w:vAlign w:val="center"/>
          </w:tcPr>
          <w:p w14:paraId="0C09CDD6" w14:textId="77777777" w:rsidR="004B2091" w:rsidRPr="006E5904" w:rsidRDefault="004B2091" w:rsidP="000D7E89">
            <w:pPr>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6F2A52E5" w14:textId="77777777" w:rsidR="004B2091" w:rsidRPr="006E5904" w:rsidRDefault="004B2091" w:rsidP="000D7E89">
            <w:pPr>
              <w:ind w:left="80"/>
              <w:rPr>
                <w:rFonts w:asciiTheme="majorBidi" w:hAnsiTheme="majorBidi" w:cstheme="majorBidi"/>
                <w:snapToGrid w:val="0"/>
                <w:color w:val="000000" w:themeColor="text1"/>
                <w:kern w:val="2"/>
                <w:sz w:val="16"/>
                <w:szCs w:val="16"/>
              </w:rPr>
            </w:pPr>
          </w:p>
        </w:tc>
        <w:tc>
          <w:tcPr>
            <w:tcW w:w="30" w:type="dxa"/>
            <w:vAlign w:val="center"/>
          </w:tcPr>
          <w:p w14:paraId="45BB1852" w14:textId="77777777" w:rsidR="004B2091" w:rsidRPr="006E5904" w:rsidRDefault="004B2091" w:rsidP="000D7E89">
            <w:pPr>
              <w:rPr>
                <w:rFonts w:asciiTheme="majorBidi" w:hAnsiTheme="majorBidi" w:cstheme="majorBidi"/>
                <w:snapToGrid w:val="0"/>
                <w:color w:val="000000" w:themeColor="text1"/>
                <w:kern w:val="2"/>
                <w:sz w:val="1"/>
                <w:szCs w:val="1"/>
              </w:rPr>
            </w:pPr>
          </w:p>
        </w:tc>
      </w:tr>
      <w:tr w:rsidR="004B2091" w:rsidRPr="006E5904" w14:paraId="0C3C54F5" w14:textId="77777777" w:rsidTr="00785AF8">
        <w:trPr>
          <w:trHeight w:val="29"/>
        </w:trPr>
        <w:tc>
          <w:tcPr>
            <w:tcW w:w="1840" w:type="dxa"/>
            <w:vMerge/>
            <w:tcBorders>
              <w:left w:val="single" w:sz="8" w:space="0" w:color="auto"/>
              <w:bottom w:val="single" w:sz="8" w:space="0" w:color="auto"/>
              <w:right w:val="single" w:sz="8" w:space="0" w:color="auto"/>
            </w:tcBorders>
            <w:vAlign w:val="center"/>
          </w:tcPr>
          <w:p w14:paraId="79106A65" w14:textId="77777777" w:rsidR="004B2091" w:rsidRPr="006E5904" w:rsidRDefault="004B2091" w:rsidP="000D7E89">
            <w:pPr>
              <w:rPr>
                <w:rFonts w:asciiTheme="majorBidi" w:hAnsiTheme="majorBidi" w:cstheme="majorBidi"/>
                <w:snapToGrid w:val="0"/>
                <w:color w:val="000000" w:themeColor="text1"/>
                <w:kern w:val="2"/>
                <w:sz w:val="16"/>
                <w:szCs w:val="16"/>
              </w:rPr>
            </w:pPr>
          </w:p>
        </w:tc>
        <w:tc>
          <w:tcPr>
            <w:tcW w:w="7240" w:type="dxa"/>
            <w:vMerge/>
            <w:tcBorders>
              <w:bottom w:val="single" w:sz="8" w:space="0" w:color="auto"/>
              <w:right w:val="single" w:sz="8" w:space="0" w:color="auto"/>
            </w:tcBorders>
            <w:vAlign w:val="center"/>
          </w:tcPr>
          <w:p w14:paraId="05CEA80B" w14:textId="77777777" w:rsidR="004B2091" w:rsidRPr="006E5904" w:rsidRDefault="004B2091" w:rsidP="000D7E89">
            <w:pPr>
              <w:rPr>
                <w:rFonts w:asciiTheme="majorBidi" w:hAnsiTheme="majorBidi" w:cstheme="majorBidi"/>
                <w:snapToGrid w:val="0"/>
                <w:color w:val="000000" w:themeColor="text1"/>
                <w:kern w:val="2"/>
                <w:sz w:val="16"/>
                <w:szCs w:val="16"/>
              </w:rPr>
            </w:pPr>
          </w:p>
        </w:tc>
        <w:tc>
          <w:tcPr>
            <w:tcW w:w="30" w:type="dxa"/>
            <w:vAlign w:val="center"/>
          </w:tcPr>
          <w:p w14:paraId="64117181" w14:textId="77777777" w:rsidR="004B2091" w:rsidRPr="006E5904" w:rsidRDefault="004B2091" w:rsidP="000D7E89">
            <w:pPr>
              <w:rPr>
                <w:rFonts w:asciiTheme="majorBidi" w:hAnsiTheme="majorBidi" w:cstheme="majorBidi"/>
                <w:snapToGrid w:val="0"/>
                <w:color w:val="000000" w:themeColor="text1"/>
                <w:kern w:val="2"/>
                <w:sz w:val="1"/>
                <w:szCs w:val="1"/>
              </w:rPr>
            </w:pPr>
          </w:p>
        </w:tc>
      </w:tr>
      <w:tr w:rsidR="004B2091" w:rsidRPr="006E5904" w14:paraId="43C20781" w14:textId="77777777" w:rsidTr="00785AF8">
        <w:trPr>
          <w:trHeight w:val="215"/>
        </w:trPr>
        <w:tc>
          <w:tcPr>
            <w:tcW w:w="1840" w:type="dxa"/>
            <w:vMerge w:val="restart"/>
            <w:tcBorders>
              <w:left w:val="single" w:sz="8" w:space="0" w:color="auto"/>
              <w:right w:val="single" w:sz="8" w:space="0" w:color="auto"/>
            </w:tcBorders>
            <w:vAlign w:val="center"/>
          </w:tcPr>
          <w:p w14:paraId="0193EE7C" w14:textId="77777777" w:rsidR="004B2091" w:rsidRPr="006E5904" w:rsidRDefault="00ED0DDD" w:rsidP="000D7E89">
            <w:pPr>
              <w:ind w:left="10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Diesel engine</w:t>
            </w:r>
          </w:p>
        </w:tc>
        <w:tc>
          <w:tcPr>
            <w:tcW w:w="7240" w:type="dxa"/>
            <w:vMerge w:val="restart"/>
            <w:tcBorders>
              <w:right w:val="single" w:sz="8" w:space="0" w:color="auto"/>
            </w:tcBorders>
            <w:vAlign w:val="center"/>
          </w:tcPr>
          <w:p w14:paraId="2330B65C" w14:textId="77777777" w:rsidR="004B2091" w:rsidRPr="006E5904" w:rsidRDefault="007010CE" w:rsidP="000D7E89">
            <w:pPr>
              <w:ind w:left="8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 xml:space="preserve">Refers to an internal combustion engine that </w:t>
            </w:r>
            <w:r w:rsidR="00057116" w:rsidRPr="006E5904">
              <w:rPr>
                <w:rFonts w:asciiTheme="majorBidi" w:eastAsia="ＭＳ 明朝" w:hAnsiTheme="majorBidi" w:cstheme="majorBidi"/>
                <w:snapToGrid w:val="0"/>
                <w:color w:val="000000" w:themeColor="text1"/>
                <w:kern w:val="2"/>
                <w:sz w:val="16"/>
                <w:szCs w:val="16"/>
              </w:rPr>
              <w:t>pushes a piston by using</w:t>
            </w:r>
            <w:r w:rsidRPr="006E5904">
              <w:rPr>
                <w:rFonts w:asciiTheme="majorBidi" w:eastAsia="ＭＳ 明朝" w:hAnsiTheme="majorBidi" w:cstheme="majorBidi"/>
                <w:snapToGrid w:val="0"/>
                <w:color w:val="000000" w:themeColor="text1"/>
                <w:kern w:val="2"/>
                <w:sz w:val="16"/>
                <w:szCs w:val="16"/>
              </w:rPr>
              <w:t xml:space="preserve"> </w:t>
            </w:r>
            <w:r w:rsidR="0002383F" w:rsidRPr="006E5904">
              <w:rPr>
                <w:rFonts w:asciiTheme="majorBidi" w:eastAsia="ＭＳ 明朝" w:hAnsiTheme="majorBidi" w:cstheme="majorBidi"/>
                <w:snapToGrid w:val="0"/>
                <w:color w:val="000000" w:themeColor="text1"/>
                <w:kern w:val="2"/>
                <w:sz w:val="16"/>
                <w:szCs w:val="16"/>
              </w:rPr>
              <w:t xml:space="preserve">an explosion from autoignition caused when </w:t>
            </w:r>
            <w:r w:rsidR="00057116" w:rsidRPr="006E5904">
              <w:rPr>
                <w:rFonts w:asciiTheme="majorBidi" w:eastAsia="ＭＳ 明朝" w:hAnsiTheme="majorBidi" w:cstheme="majorBidi"/>
                <w:snapToGrid w:val="0"/>
                <w:color w:val="000000" w:themeColor="text1"/>
                <w:kern w:val="2"/>
                <w:sz w:val="16"/>
                <w:szCs w:val="16"/>
              </w:rPr>
              <w:t>fuel is blow</w:t>
            </w:r>
            <w:r w:rsidR="000005C1" w:rsidRPr="006E5904">
              <w:rPr>
                <w:rFonts w:asciiTheme="majorBidi" w:eastAsia="ＭＳ 明朝" w:hAnsiTheme="majorBidi" w:cstheme="majorBidi"/>
                <w:snapToGrid w:val="0"/>
                <w:color w:val="000000" w:themeColor="text1"/>
                <w:kern w:val="2"/>
                <w:sz w:val="16"/>
                <w:szCs w:val="16"/>
              </w:rPr>
              <w:t>n</w:t>
            </w:r>
            <w:r w:rsidR="00057116" w:rsidRPr="006E5904">
              <w:rPr>
                <w:rFonts w:asciiTheme="majorBidi" w:eastAsia="ＭＳ 明朝" w:hAnsiTheme="majorBidi" w:cstheme="majorBidi"/>
                <w:snapToGrid w:val="0"/>
                <w:color w:val="000000" w:themeColor="text1"/>
                <w:kern w:val="2"/>
                <w:sz w:val="16"/>
                <w:szCs w:val="16"/>
              </w:rPr>
              <w:t xml:space="preserve"> into </w:t>
            </w:r>
            <w:r w:rsidR="005D0B84" w:rsidRPr="006E5904">
              <w:rPr>
                <w:rFonts w:asciiTheme="majorBidi" w:eastAsia="ＭＳ 明朝" w:hAnsiTheme="majorBidi" w:cstheme="majorBidi"/>
                <w:snapToGrid w:val="0"/>
                <w:color w:val="000000" w:themeColor="text1"/>
                <w:kern w:val="2"/>
                <w:sz w:val="16"/>
                <w:szCs w:val="16"/>
              </w:rPr>
              <w:t>compressed, high-temperature air</w:t>
            </w:r>
            <w:r w:rsidR="004E7907" w:rsidRPr="006E5904">
              <w:rPr>
                <w:rFonts w:asciiTheme="majorBidi" w:eastAsia="ＭＳ 明朝" w:hAnsiTheme="majorBidi" w:cstheme="majorBidi"/>
                <w:snapToGrid w:val="0"/>
                <w:color w:val="000000" w:themeColor="text1"/>
                <w:kern w:val="2"/>
                <w:sz w:val="16"/>
                <w:szCs w:val="16"/>
              </w:rPr>
              <w:t xml:space="preserve">. </w:t>
            </w:r>
            <w:r w:rsidR="004F1015" w:rsidRPr="006E5904">
              <w:rPr>
                <w:rFonts w:asciiTheme="majorBidi" w:eastAsia="ＭＳ 明朝" w:hAnsiTheme="majorBidi" w:cstheme="majorBidi"/>
                <w:snapToGrid w:val="0"/>
                <w:color w:val="000000" w:themeColor="text1"/>
                <w:kern w:val="2"/>
                <w:sz w:val="16"/>
                <w:szCs w:val="16"/>
              </w:rPr>
              <w:t xml:space="preserve">Diesel engines include </w:t>
            </w:r>
            <w:r w:rsidR="004E7907" w:rsidRPr="006E5904">
              <w:rPr>
                <w:rFonts w:asciiTheme="majorBidi" w:eastAsia="ＭＳ 明朝" w:hAnsiTheme="majorBidi" w:cstheme="majorBidi"/>
                <w:snapToGrid w:val="0"/>
                <w:color w:val="000000" w:themeColor="text1"/>
                <w:kern w:val="2"/>
                <w:sz w:val="16"/>
                <w:szCs w:val="16"/>
              </w:rPr>
              <w:t>cogeneration</w:t>
            </w:r>
            <w:r w:rsidR="004F1015" w:rsidRPr="006E5904">
              <w:rPr>
                <w:rFonts w:asciiTheme="majorBidi" w:eastAsia="ＭＳ 明朝" w:hAnsiTheme="majorBidi" w:cstheme="majorBidi"/>
                <w:snapToGrid w:val="0"/>
                <w:color w:val="000000" w:themeColor="text1"/>
                <w:kern w:val="2"/>
                <w:sz w:val="16"/>
                <w:szCs w:val="16"/>
              </w:rPr>
              <w:t xml:space="preserve"> systems</w:t>
            </w:r>
            <w:r w:rsidR="004E7907" w:rsidRPr="006E5904">
              <w:rPr>
                <w:rFonts w:asciiTheme="majorBidi" w:eastAsia="ＭＳ 明朝" w:hAnsiTheme="majorBidi" w:cstheme="majorBidi"/>
                <w:snapToGrid w:val="0"/>
                <w:color w:val="000000" w:themeColor="text1"/>
                <w:kern w:val="2"/>
                <w:sz w:val="16"/>
                <w:szCs w:val="16"/>
              </w:rPr>
              <w:t>.</w:t>
            </w:r>
          </w:p>
        </w:tc>
        <w:tc>
          <w:tcPr>
            <w:tcW w:w="30" w:type="dxa"/>
            <w:vAlign w:val="center"/>
          </w:tcPr>
          <w:p w14:paraId="1ED09A74" w14:textId="77777777" w:rsidR="004B2091" w:rsidRPr="006E5904" w:rsidRDefault="004B2091" w:rsidP="000D7E89">
            <w:pPr>
              <w:rPr>
                <w:rFonts w:asciiTheme="majorBidi" w:hAnsiTheme="majorBidi" w:cstheme="majorBidi"/>
                <w:snapToGrid w:val="0"/>
                <w:color w:val="000000" w:themeColor="text1"/>
                <w:kern w:val="2"/>
                <w:sz w:val="1"/>
                <w:szCs w:val="1"/>
              </w:rPr>
            </w:pPr>
          </w:p>
        </w:tc>
      </w:tr>
      <w:tr w:rsidR="004B2091" w:rsidRPr="006E5904" w14:paraId="42BF0A95" w14:textId="77777777" w:rsidTr="00785AF8">
        <w:trPr>
          <w:trHeight w:val="118"/>
        </w:trPr>
        <w:tc>
          <w:tcPr>
            <w:tcW w:w="1840" w:type="dxa"/>
            <w:vMerge/>
            <w:tcBorders>
              <w:left w:val="single" w:sz="8" w:space="0" w:color="auto"/>
              <w:right w:val="single" w:sz="8" w:space="0" w:color="auto"/>
            </w:tcBorders>
            <w:vAlign w:val="center"/>
          </w:tcPr>
          <w:p w14:paraId="05A6BA45" w14:textId="77777777" w:rsidR="004B2091" w:rsidRPr="006E5904" w:rsidRDefault="004B2091" w:rsidP="000D7E89">
            <w:pPr>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68448F21" w14:textId="77777777" w:rsidR="004B2091" w:rsidRPr="006E5904" w:rsidRDefault="004B2091" w:rsidP="000D7E89">
            <w:pPr>
              <w:ind w:left="80"/>
              <w:rPr>
                <w:rFonts w:asciiTheme="majorBidi" w:hAnsiTheme="majorBidi" w:cstheme="majorBidi"/>
                <w:snapToGrid w:val="0"/>
                <w:color w:val="000000" w:themeColor="text1"/>
                <w:kern w:val="2"/>
                <w:sz w:val="16"/>
                <w:szCs w:val="16"/>
              </w:rPr>
            </w:pPr>
          </w:p>
        </w:tc>
        <w:tc>
          <w:tcPr>
            <w:tcW w:w="30" w:type="dxa"/>
            <w:vAlign w:val="center"/>
          </w:tcPr>
          <w:p w14:paraId="2933C952" w14:textId="77777777" w:rsidR="004B2091" w:rsidRPr="006E5904" w:rsidRDefault="004B2091" w:rsidP="000D7E89">
            <w:pPr>
              <w:rPr>
                <w:rFonts w:asciiTheme="majorBidi" w:hAnsiTheme="majorBidi" w:cstheme="majorBidi"/>
                <w:snapToGrid w:val="0"/>
                <w:color w:val="000000" w:themeColor="text1"/>
                <w:kern w:val="2"/>
                <w:sz w:val="1"/>
                <w:szCs w:val="1"/>
              </w:rPr>
            </w:pPr>
          </w:p>
        </w:tc>
      </w:tr>
      <w:tr w:rsidR="004B2091" w:rsidRPr="006E5904" w14:paraId="226BE62D" w14:textId="77777777" w:rsidTr="00785AF8">
        <w:trPr>
          <w:trHeight w:val="115"/>
        </w:trPr>
        <w:tc>
          <w:tcPr>
            <w:tcW w:w="1840" w:type="dxa"/>
            <w:vMerge/>
            <w:tcBorders>
              <w:left w:val="single" w:sz="8" w:space="0" w:color="auto"/>
              <w:right w:val="single" w:sz="8" w:space="0" w:color="auto"/>
            </w:tcBorders>
            <w:vAlign w:val="center"/>
          </w:tcPr>
          <w:p w14:paraId="3605CE05" w14:textId="77777777" w:rsidR="004B2091" w:rsidRPr="006E5904" w:rsidRDefault="004B2091" w:rsidP="000D7E89">
            <w:pPr>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17BD7221" w14:textId="77777777" w:rsidR="004B2091" w:rsidRPr="006E5904" w:rsidRDefault="004B2091" w:rsidP="000D7E89">
            <w:pPr>
              <w:rPr>
                <w:rFonts w:asciiTheme="majorBidi" w:hAnsiTheme="majorBidi" w:cstheme="majorBidi"/>
                <w:snapToGrid w:val="0"/>
                <w:color w:val="000000" w:themeColor="text1"/>
                <w:kern w:val="2"/>
                <w:sz w:val="16"/>
                <w:szCs w:val="16"/>
              </w:rPr>
            </w:pPr>
          </w:p>
        </w:tc>
        <w:tc>
          <w:tcPr>
            <w:tcW w:w="30" w:type="dxa"/>
            <w:vAlign w:val="center"/>
          </w:tcPr>
          <w:p w14:paraId="59D02D6F" w14:textId="77777777" w:rsidR="004B2091" w:rsidRPr="006E5904" w:rsidRDefault="004B2091" w:rsidP="000D7E89">
            <w:pPr>
              <w:rPr>
                <w:rFonts w:asciiTheme="majorBidi" w:hAnsiTheme="majorBidi" w:cstheme="majorBidi"/>
                <w:snapToGrid w:val="0"/>
                <w:color w:val="000000" w:themeColor="text1"/>
                <w:kern w:val="2"/>
                <w:sz w:val="1"/>
                <w:szCs w:val="1"/>
              </w:rPr>
            </w:pPr>
          </w:p>
        </w:tc>
      </w:tr>
      <w:tr w:rsidR="004B2091" w:rsidRPr="006E5904" w14:paraId="280034C0" w14:textId="77777777" w:rsidTr="00785AF8">
        <w:trPr>
          <w:trHeight w:val="53"/>
        </w:trPr>
        <w:tc>
          <w:tcPr>
            <w:tcW w:w="1840" w:type="dxa"/>
            <w:vMerge/>
            <w:tcBorders>
              <w:left w:val="single" w:sz="8" w:space="0" w:color="auto"/>
              <w:bottom w:val="single" w:sz="8" w:space="0" w:color="auto"/>
              <w:right w:val="single" w:sz="8" w:space="0" w:color="auto"/>
            </w:tcBorders>
            <w:vAlign w:val="center"/>
          </w:tcPr>
          <w:p w14:paraId="206A0093" w14:textId="77777777" w:rsidR="004B2091" w:rsidRPr="006E5904" w:rsidRDefault="004B2091" w:rsidP="000D7E89">
            <w:pPr>
              <w:rPr>
                <w:rFonts w:asciiTheme="majorBidi" w:hAnsiTheme="majorBidi" w:cstheme="majorBidi"/>
                <w:snapToGrid w:val="0"/>
                <w:color w:val="000000" w:themeColor="text1"/>
                <w:kern w:val="2"/>
                <w:sz w:val="16"/>
                <w:szCs w:val="16"/>
              </w:rPr>
            </w:pPr>
          </w:p>
        </w:tc>
        <w:tc>
          <w:tcPr>
            <w:tcW w:w="7240" w:type="dxa"/>
            <w:vMerge/>
            <w:tcBorders>
              <w:bottom w:val="single" w:sz="8" w:space="0" w:color="auto"/>
              <w:right w:val="single" w:sz="8" w:space="0" w:color="auto"/>
            </w:tcBorders>
            <w:vAlign w:val="center"/>
          </w:tcPr>
          <w:p w14:paraId="1DA4D209" w14:textId="77777777" w:rsidR="004B2091" w:rsidRPr="006E5904" w:rsidRDefault="004B2091" w:rsidP="000D7E89">
            <w:pPr>
              <w:rPr>
                <w:rFonts w:asciiTheme="majorBidi" w:hAnsiTheme="majorBidi" w:cstheme="majorBidi"/>
                <w:snapToGrid w:val="0"/>
                <w:color w:val="000000" w:themeColor="text1"/>
                <w:kern w:val="2"/>
                <w:sz w:val="16"/>
                <w:szCs w:val="16"/>
              </w:rPr>
            </w:pPr>
          </w:p>
        </w:tc>
        <w:tc>
          <w:tcPr>
            <w:tcW w:w="30" w:type="dxa"/>
            <w:vAlign w:val="center"/>
          </w:tcPr>
          <w:p w14:paraId="571A5373" w14:textId="77777777" w:rsidR="004B2091" w:rsidRPr="006E5904" w:rsidRDefault="004B2091" w:rsidP="000D7E89">
            <w:pPr>
              <w:rPr>
                <w:rFonts w:asciiTheme="majorBidi" w:hAnsiTheme="majorBidi" w:cstheme="majorBidi"/>
                <w:snapToGrid w:val="0"/>
                <w:color w:val="000000" w:themeColor="text1"/>
                <w:kern w:val="2"/>
                <w:sz w:val="1"/>
                <w:szCs w:val="1"/>
              </w:rPr>
            </w:pPr>
          </w:p>
        </w:tc>
      </w:tr>
      <w:tr w:rsidR="004B2091" w:rsidRPr="006E5904" w14:paraId="5BB10805" w14:textId="77777777" w:rsidTr="00785AF8">
        <w:trPr>
          <w:trHeight w:val="194"/>
        </w:trPr>
        <w:tc>
          <w:tcPr>
            <w:tcW w:w="1840" w:type="dxa"/>
            <w:vMerge w:val="restart"/>
            <w:tcBorders>
              <w:left w:val="single" w:sz="8" w:space="0" w:color="auto"/>
              <w:right w:val="single" w:sz="8" w:space="0" w:color="auto"/>
            </w:tcBorders>
            <w:vAlign w:val="center"/>
          </w:tcPr>
          <w:p w14:paraId="2AF478A7" w14:textId="77777777" w:rsidR="004B2091" w:rsidRPr="006E5904" w:rsidRDefault="0091076D" w:rsidP="000D7E89">
            <w:pPr>
              <w:ind w:left="10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Gas engine</w:t>
            </w:r>
          </w:p>
        </w:tc>
        <w:tc>
          <w:tcPr>
            <w:tcW w:w="7240" w:type="dxa"/>
            <w:vMerge w:val="restart"/>
            <w:tcBorders>
              <w:right w:val="single" w:sz="8" w:space="0" w:color="auto"/>
            </w:tcBorders>
            <w:vAlign w:val="center"/>
          </w:tcPr>
          <w:p w14:paraId="7FC55C68" w14:textId="77777777" w:rsidR="004B2091" w:rsidRPr="006E5904" w:rsidRDefault="0091076D" w:rsidP="000D7E89">
            <w:pPr>
              <w:ind w:left="8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 xml:space="preserve">Refers to an internal combustion engine that </w:t>
            </w:r>
            <w:r w:rsidR="00057116" w:rsidRPr="006E5904">
              <w:rPr>
                <w:rFonts w:asciiTheme="majorBidi" w:eastAsia="ＭＳ 明朝" w:hAnsiTheme="majorBidi" w:cstheme="majorBidi"/>
                <w:snapToGrid w:val="0"/>
                <w:color w:val="000000" w:themeColor="text1"/>
                <w:kern w:val="2"/>
                <w:sz w:val="16"/>
                <w:szCs w:val="16"/>
              </w:rPr>
              <w:t>injects</w:t>
            </w:r>
            <w:r w:rsidR="00AB7F4B" w:rsidRPr="006E5904">
              <w:rPr>
                <w:rFonts w:asciiTheme="majorBidi" w:eastAsia="ＭＳ 明朝" w:hAnsiTheme="majorBidi" w:cstheme="majorBidi"/>
                <w:snapToGrid w:val="0"/>
                <w:color w:val="000000" w:themeColor="text1"/>
                <w:kern w:val="2"/>
                <w:sz w:val="16"/>
                <w:szCs w:val="16"/>
              </w:rPr>
              <w:t xml:space="preserve"> air mixed with fuel (mainly gas fuel) into a cylinder</w:t>
            </w:r>
            <w:r w:rsidR="004F0C20" w:rsidRPr="006E5904">
              <w:rPr>
                <w:rFonts w:asciiTheme="majorBidi" w:eastAsia="ＭＳ 明朝" w:hAnsiTheme="majorBidi" w:cstheme="majorBidi"/>
                <w:snapToGrid w:val="0"/>
                <w:color w:val="000000" w:themeColor="text1"/>
                <w:kern w:val="2"/>
                <w:sz w:val="16"/>
                <w:szCs w:val="16"/>
              </w:rPr>
              <w:t xml:space="preserve">, compresses this mixture gas with a piston, and ignites, burns, and expands it (premix combustion) to reciprocate the </w:t>
            </w:r>
            <w:r w:rsidR="00903C7D" w:rsidRPr="006E5904">
              <w:rPr>
                <w:rFonts w:asciiTheme="majorBidi" w:eastAsia="ＭＳ 明朝" w:hAnsiTheme="majorBidi" w:cstheme="majorBidi"/>
                <w:snapToGrid w:val="0"/>
                <w:color w:val="000000" w:themeColor="text1"/>
                <w:kern w:val="2"/>
                <w:sz w:val="16"/>
                <w:szCs w:val="16"/>
              </w:rPr>
              <w:t>piston</w:t>
            </w:r>
            <w:r w:rsidR="004F0C20" w:rsidRPr="006E5904">
              <w:rPr>
                <w:rFonts w:asciiTheme="majorBidi" w:eastAsia="ＭＳ 明朝" w:hAnsiTheme="majorBidi" w:cstheme="majorBidi"/>
                <w:snapToGrid w:val="0"/>
                <w:color w:val="000000" w:themeColor="text1"/>
                <w:kern w:val="2"/>
                <w:sz w:val="16"/>
                <w:szCs w:val="16"/>
              </w:rPr>
              <w:t>.</w:t>
            </w:r>
          </w:p>
        </w:tc>
        <w:tc>
          <w:tcPr>
            <w:tcW w:w="30" w:type="dxa"/>
            <w:vAlign w:val="center"/>
          </w:tcPr>
          <w:p w14:paraId="5176F565" w14:textId="77777777" w:rsidR="004B2091" w:rsidRPr="006E5904" w:rsidRDefault="004B2091" w:rsidP="000D7E89">
            <w:pPr>
              <w:rPr>
                <w:rFonts w:asciiTheme="majorBidi" w:hAnsiTheme="majorBidi" w:cstheme="majorBidi"/>
                <w:snapToGrid w:val="0"/>
                <w:color w:val="000000" w:themeColor="text1"/>
                <w:kern w:val="2"/>
                <w:sz w:val="1"/>
                <w:szCs w:val="1"/>
              </w:rPr>
            </w:pPr>
          </w:p>
        </w:tc>
      </w:tr>
      <w:tr w:rsidR="004B2091" w:rsidRPr="006E5904" w14:paraId="06CACA64" w14:textId="77777777" w:rsidTr="00785AF8">
        <w:trPr>
          <w:trHeight w:val="233"/>
        </w:trPr>
        <w:tc>
          <w:tcPr>
            <w:tcW w:w="1840" w:type="dxa"/>
            <w:vMerge/>
            <w:tcBorders>
              <w:left w:val="single" w:sz="8" w:space="0" w:color="auto"/>
              <w:right w:val="single" w:sz="8" w:space="0" w:color="auto"/>
            </w:tcBorders>
            <w:vAlign w:val="center"/>
          </w:tcPr>
          <w:p w14:paraId="318D89F9" w14:textId="77777777" w:rsidR="004B2091" w:rsidRPr="006E5904" w:rsidRDefault="004B2091" w:rsidP="000D7E89">
            <w:pPr>
              <w:ind w:left="100"/>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1DF2ED5A" w14:textId="77777777" w:rsidR="004B2091" w:rsidRPr="006E5904" w:rsidRDefault="004B2091" w:rsidP="000D7E89">
            <w:pPr>
              <w:ind w:left="80"/>
              <w:rPr>
                <w:rFonts w:asciiTheme="majorBidi" w:hAnsiTheme="majorBidi" w:cstheme="majorBidi"/>
                <w:snapToGrid w:val="0"/>
                <w:color w:val="000000" w:themeColor="text1"/>
                <w:kern w:val="2"/>
                <w:sz w:val="16"/>
                <w:szCs w:val="16"/>
              </w:rPr>
            </w:pPr>
          </w:p>
        </w:tc>
        <w:tc>
          <w:tcPr>
            <w:tcW w:w="30" w:type="dxa"/>
            <w:vAlign w:val="center"/>
          </w:tcPr>
          <w:p w14:paraId="0B884BA6" w14:textId="77777777" w:rsidR="004B2091" w:rsidRPr="006E5904" w:rsidRDefault="004B2091" w:rsidP="000D7E89">
            <w:pPr>
              <w:rPr>
                <w:rFonts w:asciiTheme="majorBidi" w:hAnsiTheme="majorBidi" w:cstheme="majorBidi"/>
                <w:snapToGrid w:val="0"/>
                <w:color w:val="000000" w:themeColor="text1"/>
                <w:kern w:val="2"/>
                <w:sz w:val="1"/>
                <w:szCs w:val="1"/>
              </w:rPr>
            </w:pPr>
          </w:p>
        </w:tc>
      </w:tr>
      <w:tr w:rsidR="004B2091" w:rsidRPr="006E5904" w14:paraId="5D5AA2A6" w14:textId="77777777" w:rsidTr="00785AF8">
        <w:trPr>
          <w:trHeight w:val="233"/>
        </w:trPr>
        <w:tc>
          <w:tcPr>
            <w:tcW w:w="1840" w:type="dxa"/>
            <w:vMerge/>
            <w:tcBorders>
              <w:left w:val="single" w:sz="8" w:space="0" w:color="auto"/>
              <w:right w:val="single" w:sz="8" w:space="0" w:color="auto"/>
            </w:tcBorders>
            <w:vAlign w:val="center"/>
          </w:tcPr>
          <w:p w14:paraId="2CC322D0" w14:textId="77777777" w:rsidR="004B2091" w:rsidRPr="006E5904" w:rsidRDefault="004B2091" w:rsidP="000D7E89">
            <w:pPr>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551B6026" w14:textId="77777777" w:rsidR="004B2091" w:rsidRPr="006E5904" w:rsidRDefault="004B2091" w:rsidP="000D7E89">
            <w:pPr>
              <w:ind w:left="80"/>
              <w:rPr>
                <w:rFonts w:asciiTheme="majorBidi" w:hAnsiTheme="majorBidi" w:cstheme="majorBidi"/>
                <w:snapToGrid w:val="0"/>
                <w:color w:val="000000" w:themeColor="text1"/>
                <w:kern w:val="2"/>
                <w:sz w:val="16"/>
                <w:szCs w:val="16"/>
              </w:rPr>
            </w:pPr>
          </w:p>
        </w:tc>
        <w:tc>
          <w:tcPr>
            <w:tcW w:w="30" w:type="dxa"/>
            <w:vAlign w:val="center"/>
          </w:tcPr>
          <w:p w14:paraId="164482CD" w14:textId="77777777" w:rsidR="004B2091" w:rsidRPr="006E5904" w:rsidRDefault="004B2091" w:rsidP="000D7E89">
            <w:pPr>
              <w:rPr>
                <w:rFonts w:asciiTheme="majorBidi" w:hAnsiTheme="majorBidi" w:cstheme="majorBidi"/>
                <w:snapToGrid w:val="0"/>
                <w:color w:val="000000" w:themeColor="text1"/>
                <w:kern w:val="2"/>
                <w:sz w:val="1"/>
                <w:szCs w:val="1"/>
              </w:rPr>
            </w:pPr>
          </w:p>
        </w:tc>
      </w:tr>
      <w:tr w:rsidR="004B2091" w:rsidRPr="006E5904" w14:paraId="2C586AB9" w14:textId="77777777" w:rsidTr="00785AF8">
        <w:trPr>
          <w:trHeight w:val="31"/>
        </w:trPr>
        <w:tc>
          <w:tcPr>
            <w:tcW w:w="1840" w:type="dxa"/>
            <w:vMerge/>
            <w:tcBorders>
              <w:left w:val="single" w:sz="8" w:space="0" w:color="auto"/>
              <w:bottom w:val="single" w:sz="8" w:space="0" w:color="auto"/>
              <w:right w:val="single" w:sz="8" w:space="0" w:color="auto"/>
            </w:tcBorders>
            <w:vAlign w:val="center"/>
          </w:tcPr>
          <w:p w14:paraId="791EB2A3" w14:textId="77777777" w:rsidR="004B2091" w:rsidRPr="006E5904" w:rsidRDefault="004B2091" w:rsidP="000D7E89">
            <w:pPr>
              <w:rPr>
                <w:rFonts w:asciiTheme="majorBidi" w:hAnsiTheme="majorBidi" w:cstheme="majorBidi"/>
                <w:snapToGrid w:val="0"/>
                <w:color w:val="000000" w:themeColor="text1"/>
                <w:kern w:val="2"/>
                <w:sz w:val="16"/>
                <w:szCs w:val="16"/>
              </w:rPr>
            </w:pPr>
          </w:p>
        </w:tc>
        <w:tc>
          <w:tcPr>
            <w:tcW w:w="7240" w:type="dxa"/>
            <w:vMerge/>
            <w:tcBorders>
              <w:bottom w:val="single" w:sz="8" w:space="0" w:color="auto"/>
              <w:right w:val="single" w:sz="8" w:space="0" w:color="auto"/>
            </w:tcBorders>
            <w:vAlign w:val="center"/>
          </w:tcPr>
          <w:p w14:paraId="29B80C7B" w14:textId="77777777" w:rsidR="004B2091" w:rsidRPr="006E5904" w:rsidRDefault="004B2091" w:rsidP="000D7E89">
            <w:pPr>
              <w:rPr>
                <w:rFonts w:asciiTheme="majorBidi" w:hAnsiTheme="majorBidi" w:cstheme="majorBidi"/>
                <w:snapToGrid w:val="0"/>
                <w:color w:val="000000" w:themeColor="text1"/>
                <w:kern w:val="2"/>
                <w:sz w:val="16"/>
                <w:szCs w:val="16"/>
              </w:rPr>
            </w:pPr>
          </w:p>
        </w:tc>
        <w:tc>
          <w:tcPr>
            <w:tcW w:w="30" w:type="dxa"/>
            <w:vAlign w:val="center"/>
          </w:tcPr>
          <w:p w14:paraId="14C38881" w14:textId="77777777" w:rsidR="004B2091" w:rsidRPr="006E5904" w:rsidRDefault="004B2091" w:rsidP="000D7E89">
            <w:pPr>
              <w:rPr>
                <w:rFonts w:asciiTheme="majorBidi" w:hAnsiTheme="majorBidi" w:cstheme="majorBidi"/>
                <w:snapToGrid w:val="0"/>
                <w:color w:val="000000" w:themeColor="text1"/>
                <w:kern w:val="2"/>
                <w:sz w:val="1"/>
                <w:szCs w:val="1"/>
              </w:rPr>
            </w:pPr>
          </w:p>
        </w:tc>
      </w:tr>
      <w:tr w:rsidR="004B2091" w:rsidRPr="006E5904" w14:paraId="56FBEE0D" w14:textId="77777777" w:rsidTr="00785AF8">
        <w:trPr>
          <w:trHeight w:val="215"/>
        </w:trPr>
        <w:tc>
          <w:tcPr>
            <w:tcW w:w="1840" w:type="dxa"/>
            <w:vMerge w:val="restart"/>
            <w:tcBorders>
              <w:left w:val="single" w:sz="8" w:space="0" w:color="auto"/>
              <w:right w:val="single" w:sz="8" w:space="0" w:color="auto"/>
            </w:tcBorders>
            <w:vAlign w:val="center"/>
          </w:tcPr>
          <w:p w14:paraId="5702F4FA" w14:textId="77777777" w:rsidR="004B2091" w:rsidRPr="006E5904" w:rsidRDefault="006F674A" w:rsidP="000D7E89">
            <w:pPr>
              <w:ind w:left="10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Gasoline engine</w:t>
            </w:r>
          </w:p>
        </w:tc>
        <w:tc>
          <w:tcPr>
            <w:tcW w:w="7240" w:type="dxa"/>
            <w:vMerge w:val="restart"/>
            <w:tcBorders>
              <w:right w:val="single" w:sz="8" w:space="0" w:color="auto"/>
            </w:tcBorders>
            <w:vAlign w:val="center"/>
          </w:tcPr>
          <w:p w14:paraId="277CF662" w14:textId="77777777" w:rsidR="004B2091" w:rsidRPr="006E5904" w:rsidRDefault="004A004F" w:rsidP="000D7E89">
            <w:pPr>
              <w:ind w:left="8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 xml:space="preserve">A </w:t>
            </w:r>
            <w:r w:rsidR="00057116" w:rsidRPr="006E5904">
              <w:rPr>
                <w:rFonts w:asciiTheme="majorBidi" w:eastAsia="ＭＳ 明朝" w:hAnsiTheme="majorBidi" w:cstheme="majorBidi"/>
                <w:snapToGrid w:val="0"/>
                <w:color w:val="000000" w:themeColor="text1"/>
                <w:kern w:val="2"/>
                <w:sz w:val="16"/>
                <w:szCs w:val="16"/>
              </w:rPr>
              <w:t>gasoline</w:t>
            </w:r>
            <w:r w:rsidRPr="006E5904">
              <w:rPr>
                <w:rFonts w:asciiTheme="majorBidi" w:eastAsia="ＭＳ 明朝" w:hAnsiTheme="majorBidi" w:cstheme="majorBidi"/>
                <w:snapToGrid w:val="0"/>
                <w:color w:val="000000" w:themeColor="text1"/>
                <w:kern w:val="2"/>
                <w:sz w:val="16"/>
                <w:szCs w:val="16"/>
              </w:rPr>
              <w:t xml:space="preserve"> engine has the same combustion engine structure as a gas engine, but </w:t>
            </w:r>
            <w:r w:rsidR="003465F0" w:rsidRPr="006E5904">
              <w:rPr>
                <w:rFonts w:asciiTheme="majorBidi" w:eastAsia="ＭＳ 明朝" w:hAnsiTheme="majorBidi" w:cstheme="majorBidi"/>
                <w:snapToGrid w:val="0"/>
                <w:color w:val="000000" w:themeColor="text1"/>
                <w:kern w:val="2"/>
                <w:sz w:val="16"/>
                <w:szCs w:val="16"/>
              </w:rPr>
              <w:t xml:space="preserve">uses mainly a liquid fuel and requires a system for vaporizing fuel. </w:t>
            </w:r>
            <w:r w:rsidR="003B7C3D" w:rsidRPr="006E5904">
              <w:rPr>
                <w:rFonts w:asciiTheme="majorBidi" w:eastAsia="ＭＳ 明朝" w:hAnsiTheme="majorBidi" w:cstheme="majorBidi"/>
                <w:snapToGrid w:val="0"/>
                <w:color w:val="000000" w:themeColor="text1"/>
                <w:kern w:val="2"/>
                <w:sz w:val="16"/>
                <w:szCs w:val="16"/>
              </w:rPr>
              <w:t xml:space="preserve">Gasoline engines include </w:t>
            </w:r>
            <w:r w:rsidR="003465F0" w:rsidRPr="006E5904">
              <w:rPr>
                <w:rFonts w:asciiTheme="majorBidi" w:eastAsia="ＭＳ 明朝" w:hAnsiTheme="majorBidi" w:cstheme="majorBidi"/>
                <w:snapToGrid w:val="0"/>
                <w:color w:val="000000" w:themeColor="text1"/>
                <w:kern w:val="2"/>
                <w:sz w:val="16"/>
                <w:szCs w:val="16"/>
              </w:rPr>
              <w:t>cogeneration system</w:t>
            </w:r>
            <w:r w:rsidR="003B7C3D" w:rsidRPr="006E5904">
              <w:rPr>
                <w:rFonts w:asciiTheme="majorBidi" w:eastAsia="ＭＳ 明朝" w:hAnsiTheme="majorBidi" w:cstheme="majorBidi"/>
                <w:snapToGrid w:val="0"/>
                <w:color w:val="000000" w:themeColor="text1"/>
                <w:kern w:val="2"/>
                <w:sz w:val="16"/>
                <w:szCs w:val="16"/>
              </w:rPr>
              <w:t>s.</w:t>
            </w:r>
          </w:p>
        </w:tc>
        <w:tc>
          <w:tcPr>
            <w:tcW w:w="30" w:type="dxa"/>
            <w:vAlign w:val="center"/>
          </w:tcPr>
          <w:p w14:paraId="0004E619" w14:textId="77777777" w:rsidR="004B2091" w:rsidRPr="006E5904" w:rsidRDefault="004B2091" w:rsidP="000D7E89">
            <w:pPr>
              <w:rPr>
                <w:rFonts w:asciiTheme="majorBidi" w:hAnsiTheme="majorBidi" w:cstheme="majorBidi"/>
                <w:snapToGrid w:val="0"/>
                <w:color w:val="000000" w:themeColor="text1"/>
                <w:kern w:val="2"/>
                <w:sz w:val="1"/>
                <w:szCs w:val="1"/>
              </w:rPr>
            </w:pPr>
          </w:p>
        </w:tc>
      </w:tr>
      <w:tr w:rsidR="004B2091" w:rsidRPr="006E5904" w14:paraId="155D063A" w14:textId="77777777" w:rsidTr="00785AF8">
        <w:trPr>
          <w:trHeight w:val="115"/>
        </w:trPr>
        <w:tc>
          <w:tcPr>
            <w:tcW w:w="1840" w:type="dxa"/>
            <w:vMerge/>
            <w:tcBorders>
              <w:left w:val="single" w:sz="8" w:space="0" w:color="auto"/>
              <w:right w:val="single" w:sz="8" w:space="0" w:color="auto"/>
            </w:tcBorders>
            <w:vAlign w:val="center"/>
          </w:tcPr>
          <w:p w14:paraId="19E83F92" w14:textId="77777777" w:rsidR="004B2091" w:rsidRPr="006E5904" w:rsidRDefault="004B2091" w:rsidP="000D7E89">
            <w:pPr>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7DDB7304" w14:textId="77777777" w:rsidR="004B2091" w:rsidRPr="006E5904" w:rsidRDefault="004B2091" w:rsidP="000D7E89">
            <w:pPr>
              <w:ind w:left="80"/>
              <w:rPr>
                <w:rFonts w:asciiTheme="majorBidi" w:hAnsiTheme="majorBidi" w:cstheme="majorBidi"/>
                <w:snapToGrid w:val="0"/>
                <w:color w:val="000000" w:themeColor="text1"/>
                <w:kern w:val="2"/>
                <w:sz w:val="16"/>
                <w:szCs w:val="16"/>
              </w:rPr>
            </w:pPr>
          </w:p>
        </w:tc>
        <w:tc>
          <w:tcPr>
            <w:tcW w:w="30" w:type="dxa"/>
            <w:vAlign w:val="center"/>
          </w:tcPr>
          <w:p w14:paraId="66D85C62" w14:textId="77777777" w:rsidR="004B2091" w:rsidRPr="006E5904" w:rsidRDefault="004B2091" w:rsidP="000D7E89">
            <w:pPr>
              <w:rPr>
                <w:rFonts w:asciiTheme="majorBidi" w:hAnsiTheme="majorBidi" w:cstheme="majorBidi"/>
                <w:snapToGrid w:val="0"/>
                <w:color w:val="000000" w:themeColor="text1"/>
                <w:kern w:val="2"/>
                <w:sz w:val="1"/>
                <w:szCs w:val="1"/>
              </w:rPr>
            </w:pPr>
          </w:p>
        </w:tc>
      </w:tr>
      <w:tr w:rsidR="004B2091" w:rsidRPr="006E5904" w14:paraId="4355999B" w14:textId="77777777" w:rsidTr="00785AF8">
        <w:trPr>
          <w:trHeight w:val="118"/>
        </w:trPr>
        <w:tc>
          <w:tcPr>
            <w:tcW w:w="1840" w:type="dxa"/>
            <w:vMerge/>
            <w:tcBorders>
              <w:left w:val="single" w:sz="8" w:space="0" w:color="auto"/>
              <w:right w:val="single" w:sz="8" w:space="0" w:color="auto"/>
            </w:tcBorders>
            <w:vAlign w:val="center"/>
          </w:tcPr>
          <w:p w14:paraId="2CC4A4C1" w14:textId="77777777" w:rsidR="004B2091" w:rsidRPr="006E5904" w:rsidRDefault="004B2091" w:rsidP="000D7E89">
            <w:pPr>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0EF1571C" w14:textId="77777777" w:rsidR="004B2091" w:rsidRPr="006E5904" w:rsidRDefault="004B2091" w:rsidP="000D7E89">
            <w:pPr>
              <w:rPr>
                <w:rFonts w:asciiTheme="majorBidi" w:hAnsiTheme="majorBidi" w:cstheme="majorBidi"/>
                <w:snapToGrid w:val="0"/>
                <w:color w:val="000000" w:themeColor="text1"/>
                <w:kern w:val="2"/>
                <w:sz w:val="16"/>
                <w:szCs w:val="16"/>
              </w:rPr>
            </w:pPr>
          </w:p>
        </w:tc>
        <w:tc>
          <w:tcPr>
            <w:tcW w:w="30" w:type="dxa"/>
            <w:vAlign w:val="center"/>
          </w:tcPr>
          <w:p w14:paraId="5BA77C3A" w14:textId="77777777" w:rsidR="004B2091" w:rsidRPr="006E5904" w:rsidRDefault="004B2091" w:rsidP="000D7E89">
            <w:pPr>
              <w:rPr>
                <w:rFonts w:asciiTheme="majorBidi" w:hAnsiTheme="majorBidi" w:cstheme="majorBidi"/>
                <w:snapToGrid w:val="0"/>
                <w:color w:val="000000" w:themeColor="text1"/>
                <w:kern w:val="2"/>
                <w:sz w:val="1"/>
                <w:szCs w:val="1"/>
              </w:rPr>
            </w:pPr>
          </w:p>
        </w:tc>
      </w:tr>
      <w:tr w:rsidR="004B2091" w:rsidRPr="006E5904" w14:paraId="212A8B35" w14:textId="77777777" w:rsidTr="00785AF8">
        <w:trPr>
          <w:trHeight w:val="50"/>
        </w:trPr>
        <w:tc>
          <w:tcPr>
            <w:tcW w:w="1840" w:type="dxa"/>
            <w:vMerge/>
            <w:tcBorders>
              <w:left w:val="single" w:sz="8" w:space="0" w:color="auto"/>
              <w:bottom w:val="single" w:sz="8" w:space="0" w:color="auto"/>
              <w:right w:val="single" w:sz="8" w:space="0" w:color="auto"/>
            </w:tcBorders>
            <w:vAlign w:val="center"/>
          </w:tcPr>
          <w:p w14:paraId="45F2B5A9" w14:textId="77777777" w:rsidR="004B2091" w:rsidRPr="006E5904" w:rsidRDefault="004B2091" w:rsidP="000D7E89">
            <w:pPr>
              <w:rPr>
                <w:rFonts w:asciiTheme="majorBidi" w:hAnsiTheme="majorBidi" w:cstheme="majorBidi"/>
                <w:snapToGrid w:val="0"/>
                <w:color w:val="000000" w:themeColor="text1"/>
                <w:kern w:val="2"/>
                <w:sz w:val="16"/>
                <w:szCs w:val="16"/>
              </w:rPr>
            </w:pPr>
          </w:p>
        </w:tc>
        <w:tc>
          <w:tcPr>
            <w:tcW w:w="7240" w:type="dxa"/>
            <w:vMerge/>
            <w:tcBorders>
              <w:bottom w:val="single" w:sz="8" w:space="0" w:color="auto"/>
              <w:right w:val="single" w:sz="8" w:space="0" w:color="auto"/>
            </w:tcBorders>
            <w:vAlign w:val="center"/>
          </w:tcPr>
          <w:p w14:paraId="0B2FF2E2" w14:textId="77777777" w:rsidR="004B2091" w:rsidRPr="006E5904" w:rsidRDefault="004B2091" w:rsidP="000D7E89">
            <w:pPr>
              <w:rPr>
                <w:rFonts w:asciiTheme="majorBidi" w:hAnsiTheme="majorBidi" w:cstheme="majorBidi"/>
                <w:snapToGrid w:val="0"/>
                <w:color w:val="000000" w:themeColor="text1"/>
                <w:kern w:val="2"/>
                <w:sz w:val="16"/>
                <w:szCs w:val="16"/>
              </w:rPr>
            </w:pPr>
          </w:p>
        </w:tc>
        <w:tc>
          <w:tcPr>
            <w:tcW w:w="30" w:type="dxa"/>
            <w:vAlign w:val="center"/>
          </w:tcPr>
          <w:p w14:paraId="49857D73" w14:textId="77777777" w:rsidR="004B2091" w:rsidRPr="006E5904" w:rsidRDefault="004B2091" w:rsidP="000D7E89">
            <w:pPr>
              <w:rPr>
                <w:rFonts w:asciiTheme="majorBidi" w:hAnsiTheme="majorBidi" w:cstheme="majorBidi"/>
                <w:snapToGrid w:val="0"/>
                <w:color w:val="000000" w:themeColor="text1"/>
                <w:kern w:val="2"/>
                <w:sz w:val="1"/>
                <w:szCs w:val="1"/>
              </w:rPr>
            </w:pPr>
          </w:p>
        </w:tc>
      </w:tr>
      <w:tr w:rsidR="004B2091" w:rsidRPr="006E5904" w14:paraId="1947758E" w14:textId="77777777" w:rsidTr="00785AF8">
        <w:trPr>
          <w:trHeight w:val="194"/>
        </w:trPr>
        <w:tc>
          <w:tcPr>
            <w:tcW w:w="1840" w:type="dxa"/>
            <w:vMerge w:val="restart"/>
            <w:tcBorders>
              <w:left w:val="single" w:sz="8" w:space="0" w:color="auto"/>
              <w:right w:val="single" w:sz="8" w:space="0" w:color="auto"/>
            </w:tcBorders>
            <w:vAlign w:val="center"/>
          </w:tcPr>
          <w:p w14:paraId="782B2F57" w14:textId="5DC46214" w:rsidR="004B2091" w:rsidRPr="006E5904" w:rsidRDefault="00AA5106" w:rsidP="000D7E89">
            <w:pPr>
              <w:ind w:left="10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Cooking stove, water heater, and stove for business use and other machines/appliances used by business</w:t>
            </w:r>
            <w:r w:rsidR="00A30CC9" w:rsidRPr="006E5904">
              <w:rPr>
                <w:rFonts w:asciiTheme="majorBidi" w:eastAsia="ＭＳ 明朝" w:hAnsiTheme="majorBidi" w:cstheme="majorBidi"/>
                <w:snapToGrid w:val="0"/>
                <w:color w:val="000000" w:themeColor="text1"/>
                <w:kern w:val="2"/>
                <w:sz w:val="16"/>
                <w:szCs w:val="16"/>
              </w:rPr>
              <w:t xml:space="preserve"> operators</w:t>
            </w:r>
            <w:r w:rsidRPr="006E5904">
              <w:rPr>
                <w:rFonts w:asciiTheme="majorBidi" w:eastAsia="ＭＳ 明朝" w:hAnsiTheme="majorBidi" w:cstheme="majorBidi"/>
                <w:snapToGrid w:val="0"/>
                <w:color w:val="000000" w:themeColor="text1"/>
                <w:kern w:val="2"/>
                <w:sz w:val="16"/>
                <w:szCs w:val="16"/>
              </w:rPr>
              <w:t xml:space="preserve"> for business activities</w:t>
            </w:r>
          </w:p>
        </w:tc>
        <w:tc>
          <w:tcPr>
            <w:tcW w:w="7240" w:type="dxa"/>
            <w:vMerge w:val="restart"/>
            <w:tcBorders>
              <w:right w:val="single" w:sz="8" w:space="0" w:color="auto"/>
            </w:tcBorders>
            <w:vAlign w:val="center"/>
          </w:tcPr>
          <w:p w14:paraId="2BC41A90" w14:textId="77777777" w:rsidR="004B2091" w:rsidRPr="006E5904" w:rsidRDefault="00AA5106" w:rsidP="000D7E89">
            <w:pPr>
              <w:ind w:left="80"/>
              <w:rPr>
                <w:rFonts w:asciiTheme="majorBidi" w:hAnsiTheme="majorBidi" w:cstheme="majorBidi"/>
                <w:snapToGrid w:val="0"/>
                <w:color w:val="000000" w:themeColor="text1"/>
                <w:kern w:val="2"/>
                <w:sz w:val="16"/>
                <w:szCs w:val="16"/>
              </w:rPr>
            </w:pPr>
            <w:r w:rsidRPr="006E5904">
              <w:rPr>
                <w:rFonts w:asciiTheme="majorBidi" w:eastAsia="ＭＳ 明朝" w:hAnsiTheme="majorBidi" w:cstheme="majorBidi"/>
                <w:snapToGrid w:val="0"/>
                <w:color w:val="000000" w:themeColor="text1"/>
                <w:kern w:val="2"/>
                <w:sz w:val="16"/>
                <w:szCs w:val="16"/>
              </w:rPr>
              <w:t xml:space="preserve">Cooking stoves, water heaters, and stoves are major facilities of this category, but machines/appliances similar to them are also included in this category. Portable cooking stoves are also included. </w:t>
            </w:r>
            <w:r w:rsidR="004B2091" w:rsidRPr="006E5904">
              <w:rPr>
                <w:rFonts w:asciiTheme="majorBidi" w:eastAsia="Century" w:hAnsiTheme="majorBidi" w:cstheme="majorBidi"/>
                <w:snapToGrid w:val="0"/>
                <w:color w:val="000000" w:themeColor="text1"/>
                <w:kern w:val="2"/>
                <w:sz w:val="16"/>
                <w:szCs w:val="16"/>
              </w:rPr>
              <w:t xml:space="preserve">LPG </w:t>
            </w:r>
            <w:r w:rsidR="00057116" w:rsidRPr="006E5904">
              <w:rPr>
                <w:rFonts w:asciiTheme="majorBidi" w:hAnsiTheme="majorBidi" w:cstheme="majorBidi"/>
                <w:snapToGrid w:val="0"/>
                <w:color w:val="000000" w:themeColor="text1"/>
                <w:kern w:val="2"/>
                <w:sz w:val="16"/>
                <w:szCs w:val="16"/>
              </w:rPr>
              <w:t>lawn mowers and other</w:t>
            </w:r>
            <w:r w:rsidRPr="006E5904">
              <w:rPr>
                <w:rFonts w:asciiTheme="majorBidi" w:hAnsiTheme="majorBidi" w:cstheme="majorBidi"/>
                <w:snapToGrid w:val="0"/>
                <w:color w:val="000000" w:themeColor="text1"/>
                <w:kern w:val="2"/>
                <w:sz w:val="16"/>
                <w:szCs w:val="16"/>
              </w:rPr>
              <w:t xml:space="preserve"> lawn mowers that bring about a combustion reaction are also included in this category.</w:t>
            </w:r>
          </w:p>
        </w:tc>
        <w:tc>
          <w:tcPr>
            <w:tcW w:w="30" w:type="dxa"/>
            <w:vAlign w:val="center"/>
          </w:tcPr>
          <w:p w14:paraId="1D3BC6D4" w14:textId="77777777" w:rsidR="004B2091" w:rsidRPr="006E5904" w:rsidRDefault="004B2091" w:rsidP="000D7E89">
            <w:pPr>
              <w:rPr>
                <w:rFonts w:asciiTheme="majorBidi" w:hAnsiTheme="majorBidi" w:cstheme="majorBidi"/>
                <w:snapToGrid w:val="0"/>
                <w:color w:val="000000" w:themeColor="text1"/>
                <w:kern w:val="2"/>
                <w:sz w:val="1"/>
                <w:szCs w:val="1"/>
              </w:rPr>
            </w:pPr>
          </w:p>
        </w:tc>
      </w:tr>
      <w:tr w:rsidR="004B2091" w:rsidRPr="006E5904" w14:paraId="10E4C6BD" w14:textId="77777777" w:rsidTr="00785AF8">
        <w:trPr>
          <w:trHeight w:val="235"/>
        </w:trPr>
        <w:tc>
          <w:tcPr>
            <w:tcW w:w="1840" w:type="dxa"/>
            <w:vMerge/>
            <w:tcBorders>
              <w:left w:val="single" w:sz="8" w:space="0" w:color="auto"/>
              <w:right w:val="single" w:sz="8" w:space="0" w:color="auto"/>
            </w:tcBorders>
            <w:vAlign w:val="center"/>
          </w:tcPr>
          <w:p w14:paraId="65758773" w14:textId="77777777" w:rsidR="004B2091" w:rsidRPr="006E5904" w:rsidRDefault="004B2091" w:rsidP="000D7E89">
            <w:pPr>
              <w:ind w:left="100"/>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68DA2FD3" w14:textId="77777777" w:rsidR="004B2091" w:rsidRPr="006E5904" w:rsidRDefault="004B2091" w:rsidP="000D7E89">
            <w:pPr>
              <w:ind w:left="80"/>
              <w:rPr>
                <w:rFonts w:asciiTheme="majorBidi" w:hAnsiTheme="majorBidi" w:cstheme="majorBidi"/>
                <w:snapToGrid w:val="0"/>
                <w:color w:val="000000" w:themeColor="text1"/>
                <w:kern w:val="2"/>
                <w:sz w:val="16"/>
                <w:szCs w:val="16"/>
              </w:rPr>
            </w:pPr>
          </w:p>
        </w:tc>
        <w:tc>
          <w:tcPr>
            <w:tcW w:w="30" w:type="dxa"/>
            <w:vAlign w:val="center"/>
          </w:tcPr>
          <w:p w14:paraId="1569A4D2" w14:textId="77777777" w:rsidR="004B2091" w:rsidRPr="006E5904" w:rsidRDefault="004B2091" w:rsidP="000D7E89">
            <w:pPr>
              <w:rPr>
                <w:rFonts w:asciiTheme="majorBidi" w:hAnsiTheme="majorBidi" w:cstheme="majorBidi"/>
                <w:snapToGrid w:val="0"/>
                <w:color w:val="000000" w:themeColor="text1"/>
                <w:kern w:val="2"/>
                <w:sz w:val="1"/>
                <w:szCs w:val="1"/>
              </w:rPr>
            </w:pPr>
          </w:p>
        </w:tc>
      </w:tr>
      <w:tr w:rsidR="004B2091" w:rsidRPr="006E5904" w14:paraId="172AF71C" w14:textId="77777777" w:rsidTr="00785AF8">
        <w:trPr>
          <w:trHeight w:val="243"/>
        </w:trPr>
        <w:tc>
          <w:tcPr>
            <w:tcW w:w="1840" w:type="dxa"/>
            <w:vMerge/>
            <w:tcBorders>
              <w:left w:val="single" w:sz="8" w:space="0" w:color="auto"/>
              <w:right w:val="single" w:sz="8" w:space="0" w:color="auto"/>
            </w:tcBorders>
            <w:vAlign w:val="center"/>
          </w:tcPr>
          <w:p w14:paraId="33A8E7D9" w14:textId="77777777" w:rsidR="004B2091" w:rsidRPr="006E5904" w:rsidRDefault="004B2091" w:rsidP="000D7E89">
            <w:pPr>
              <w:ind w:left="100"/>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71D34998" w14:textId="77777777" w:rsidR="004B2091" w:rsidRPr="006E5904" w:rsidRDefault="004B2091" w:rsidP="000D7E89">
            <w:pPr>
              <w:ind w:left="80"/>
              <w:rPr>
                <w:rFonts w:asciiTheme="majorBidi" w:hAnsiTheme="majorBidi" w:cstheme="majorBidi"/>
                <w:snapToGrid w:val="0"/>
                <w:color w:val="000000" w:themeColor="text1"/>
                <w:kern w:val="2"/>
                <w:sz w:val="16"/>
                <w:szCs w:val="16"/>
              </w:rPr>
            </w:pPr>
          </w:p>
        </w:tc>
        <w:tc>
          <w:tcPr>
            <w:tcW w:w="30" w:type="dxa"/>
            <w:vAlign w:val="center"/>
          </w:tcPr>
          <w:p w14:paraId="51BB3D49" w14:textId="77777777" w:rsidR="004B2091" w:rsidRPr="006E5904" w:rsidRDefault="004B2091" w:rsidP="000D7E89">
            <w:pPr>
              <w:rPr>
                <w:rFonts w:asciiTheme="majorBidi" w:hAnsiTheme="majorBidi" w:cstheme="majorBidi"/>
                <w:snapToGrid w:val="0"/>
                <w:color w:val="000000" w:themeColor="text1"/>
                <w:kern w:val="2"/>
                <w:sz w:val="1"/>
                <w:szCs w:val="1"/>
              </w:rPr>
            </w:pPr>
          </w:p>
        </w:tc>
      </w:tr>
      <w:tr w:rsidR="004B2091" w:rsidRPr="006E5904" w14:paraId="57391142" w14:textId="77777777" w:rsidTr="00785AF8">
        <w:trPr>
          <w:trHeight w:val="223"/>
        </w:trPr>
        <w:tc>
          <w:tcPr>
            <w:tcW w:w="1840" w:type="dxa"/>
            <w:vMerge/>
            <w:tcBorders>
              <w:left w:val="single" w:sz="8" w:space="0" w:color="auto"/>
              <w:right w:val="single" w:sz="8" w:space="0" w:color="auto"/>
            </w:tcBorders>
            <w:vAlign w:val="center"/>
          </w:tcPr>
          <w:p w14:paraId="66569BA0" w14:textId="77777777" w:rsidR="004B2091" w:rsidRPr="006E5904" w:rsidRDefault="004B2091" w:rsidP="000D7E89">
            <w:pPr>
              <w:ind w:left="100"/>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239D3AA5" w14:textId="77777777" w:rsidR="004B2091" w:rsidRPr="006E5904" w:rsidRDefault="004B2091" w:rsidP="000D7E89">
            <w:pPr>
              <w:ind w:left="80"/>
              <w:rPr>
                <w:rFonts w:asciiTheme="majorBidi" w:hAnsiTheme="majorBidi" w:cstheme="majorBidi"/>
                <w:snapToGrid w:val="0"/>
                <w:color w:val="000000" w:themeColor="text1"/>
                <w:kern w:val="2"/>
                <w:sz w:val="16"/>
                <w:szCs w:val="16"/>
              </w:rPr>
            </w:pPr>
          </w:p>
        </w:tc>
        <w:tc>
          <w:tcPr>
            <w:tcW w:w="30" w:type="dxa"/>
            <w:vAlign w:val="center"/>
          </w:tcPr>
          <w:p w14:paraId="61DF8689" w14:textId="77777777" w:rsidR="004B2091" w:rsidRPr="006E5904" w:rsidRDefault="004B2091" w:rsidP="000D7E89">
            <w:pPr>
              <w:rPr>
                <w:rFonts w:asciiTheme="majorBidi" w:hAnsiTheme="majorBidi" w:cstheme="majorBidi"/>
                <w:snapToGrid w:val="0"/>
                <w:color w:val="000000" w:themeColor="text1"/>
                <w:kern w:val="2"/>
                <w:sz w:val="1"/>
                <w:szCs w:val="1"/>
              </w:rPr>
            </w:pPr>
          </w:p>
        </w:tc>
      </w:tr>
      <w:tr w:rsidR="004B2091" w:rsidRPr="006E5904" w14:paraId="3E84532D" w14:textId="77777777" w:rsidTr="00785AF8">
        <w:trPr>
          <w:trHeight w:val="233"/>
        </w:trPr>
        <w:tc>
          <w:tcPr>
            <w:tcW w:w="1840" w:type="dxa"/>
            <w:vMerge/>
            <w:tcBorders>
              <w:left w:val="single" w:sz="8" w:space="0" w:color="auto"/>
              <w:right w:val="single" w:sz="8" w:space="0" w:color="auto"/>
            </w:tcBorders>
            <w:vAlign w:val="center"/>
          </w:tcPr>
          <w:p w14:paraId="4357E280" w14:textId="77777777" w:rsidR="004B2091" w:rsidRPr="006E5904" w:rsidRDefault="004B2091" w:rsidP="000D7E89">
            <w:pPr>
              <w:ind w:left="100"/>
              <w:rPr>
                <w:rFonts w:asciiTheme="majorBidi" w:hAnsiTheme="majorBidi" w:cstheme="majorBidi"/>
                <w:snapToGrid w:val="0"/>
                <w:color w:val="000000" w:themeColor="text1"/>
                <w:kern w:val="2"/>
                <w:sz w:val="16"/>
                <w:szCs w:val="16"/>
              </w:rPr>
            </w:pPr>
          </w:p>
        </w:tc>
        <w:tc>
          <w:tcPr>
            <w:tcW w:w="7240" w:type="dxa"/>
            <w:vMerge/>
            <w:tcBorders>
              <w:right w:val="single" w:sz="8" w:space="0" w:color="auto"/>
            </w:tcBorders>
            <w:vAlign w:val="center"/>
          </w:tcPr>
          <w:p w14:paraId="1D9913F5" w14:textId="77777777" w:rsidR="004B2091" w:rsidRPr="006E5904" w:rsidRDefault="004B2091" w:rsidP="000D7E89">
            <w:pPr>
              <w:rPr>
                <w:rFonts w:asciiTheme="majorBidi" w:hAnsiTheme="majorBidi" w:cstheme="majorBidi"/>
                <w:snapToGrid w:val="0"/>
                <w:color w:val="000000" w:themeColor="text1"/>
                <w:kern w:val="2"/>
                <w:sz w:val="16"/>
                <w:szCs w:val="16"/>
              </w:rPr>
            </w:pPr>
          </w:p>
        </w:tc>
        <w:tc>
          <w:tcPr>
            <w:tcW w:w="30" w:type="dxa"/>
            <w:vAlign w:val="center"/>
          </w:tcPr>
          <w:p w14:paraId="149F4E1C" w14:textId="77777777" w:rsidR="004B2091" w:rsidRPr="006E5904" w:rsidRDefault="004B2091" w:rsidP="000D7E89">
            <w:pPr>
              <w:rPr>
                <w:rFonts w:asciiTheme="majorBidi" w:hAnsiTheme="majorBidi" w:cstheme="majorBidi"/>
                <w:snapToGrid w:val="0"/>
                <w:color w:val="000000" w:themeColor="text1"/>
                <w:kern w:val="2"/>
                <w:sz w:val="1"/>
                <w:szCs w:val="1"/>
              </w:rPr>
            </w:pPr>
          </w:p>
        </w:tc>
      </w:tr>
      <w:tr w:rsidR="004B2091" w:rsidRPr="006E5904" w14:paraId="5753D4F5" w14:textId="77777777" w:rsidTr="00785AF8">
        <w:trPr>
          <w:trHeight w:val="31"/>
        </w:trPr>
        <w:tc>
          <w:tcPr>
            <w:tcW w:w="1840" w:type="dxa"/>
            <w:vMerge/>
            <w:tcBorders>
              <w:left w:val="single" w:sz="8" w:space="0" w:color="auto"/>
              <w:bottom w:val="single" w:sz="8" w:space="0" w:color="auto"/>
              <w:right w:val="single" w:sz="8" w:space="0" w:color="auto"/>
            </w:tcBorders>
            <w:vAlign w:val="center"/>
          </w:tcPr>
          <w:p w14:paraId="7577B85E" w14:textId="77777777" w:rsidR="004B2091" w:rsidRPr="006E5904" w:rsidRDefault="004B2091" w:rsidP="000D7E89">
            <w:pPr>
              <w:rPr>
                <w:rFonts w:asciiTheme="majorBidi" w:hAnsiTheme="majorBidi" w:cstheme="majorBidi"/>
                <w:snapToGrid w:val="0"/>
                <w:color w:val="000000" w:themeColor="text1"/>
                <w:kern w:val="2"/>
                <w:sz w:val="16"/>
                <w:szCs w:val="16"/>
              </w:rPr>
            </w:pPr>
          </w:p>
        </w:tc>
        <w:tc>
          <w:tcPr>
            <w:tcW w:w="7240" w:type="dxa"/>
            <w:vMerge/>
            <w:tcBorders>
              <w:bottom w:val="single" w:sz="8" w:space="0" w:color="auto"/>
              <w:right w:val="single" w:sz="8" w:space="0" w:color="auto"/>
            </w:tcBorders>
            <w:vAlign w:val="center"/>
          </w:tcPr>
          <w:p w14:paraId="0CE8D1E2" w14:textId="77777777" w:rsidR="004B2091" w:rsidRPr="006E5904" w:rsidRDefault="004B2091" w:rsidP="000D7E89">
            <w:pPr>
              <w:rPr>
                <w:rFonts w:asciiTheme="majorBidi" w:hAnsiTheme="majorBidi" w:cstheme="majorBidi"/>
                <w:snapToGrid w:val="0"/>
                <w:color w:val="000000" w:themeColor="text1"/>
                <w:kern w:val="2"/>
                <w:sz w:val="16"/>
                <w:szCs w:val="16"/>
              </w:rPr>
            </w:pPr>
          </w:p>
        </w:tc>
        <w:tc>
          <w:tcPr>
            <w:tcW w:w="30" w:type="dxa"/>
            <w:vAlign w:val="center"/>
          </w:tcPr>
          <w:p w14:paraId="5AC87596" w14:textId="77777777" w:rsidR="004B2091" w:rsidRPr="006E5904" w:rsidRDefault="004B2091" w:rsidP="000D7E89">
            <w:pPr>
              <w:rPr>
                <w:rFonts w:asciiTheme="majorBidi" w:hAnsiTheme="majorBidi" w:cstheme="majorBidi"/>
                <w:snapToGrid w:val="0"/>
                <w:color w:val="000000" w:themeColor="text1"/>
                <w:kern w:val="2"/>
                <w:sz w:val="1"/>
                <w:szCs w:val="1"/>
              </w:rPr>
            </w:pPr>
          </w:p>
        </w:tc>
      </w:tr>
    </w:tbl>
    <w:p w14:paraId="461D9033"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7731BC28"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4A0C3D3F"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52967752"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716C7208"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685F96AA"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3623D80B"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1823E122" w14:textId="77777777" w:rsidR="001A4DCC" w:rsidRPr="006E5904" w:rsidRDefault="001A4DCC" w:rsidP="007C6EC3">
      <w:pPr>
        <w:spacing w:line="200" w:lineRule="exact"/>
        <w:rPr>
          <w:rFonts w:asciiTheme="majorBidi" w:hAnsiTheme="majorBidi" w:cstheme="majorBidi"/>
          <w:snapToGrid w:val="0"/>
          <w:color w:val="000000" w:themeColor="text1"/>
          <w:kern w:val="2"/>
          <w:sz w:val="20"/>
          <w:szCs w:val="20"/>
        </w:rPr>
      </w:pPr>
    </w:p>
    <w:p w14:paraId="3380A59A" w14:textId="77777777" w:rsidR="001A4DCC" w:rsidRPr="006E5904" w:rsidRDefault="001A4DCC" w:rsidP="0002111C">
      <w:pPr>
        <w:overflowPunct w:val="0"/>
        <w:spacing w:line="200" w:lineRule="exact"/>
        <w:textAlignment w:val="baseline"/>
        <w:rPr>
          <w:rFonts w:asciiTheme="majorBidi" w:hAnsiTheme="majorBidi" w:cstheme="majorBidi"/>
          <w:snapToGrid w:val="0"/>
          <w:color w:val="000000" w:themeColor="text1"/>
          <w:kern w:val="2"/>
          <w:sz w:val="20"/>
          <w:szCs w:val="20"/>
        </w:rPr>
      </w:pPr>
    </w:p>
    <w:p w14:paraId="695DCD06" w14:textId="77777777" w:rsidR="00301563" w:rsidRPr="00910970"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4E8F5557" w14:textId="77777777" w:rsidR="00301563" w:rsidRPr="00910970" w:rsidRDefault="00301563" w:rsidP="0002111C">
      <w:pPr>
        <w:overflowPunct w:val="0"/>
        <w:textAlignment w:val="baseline"/>
        <w:rPr>
          <w:rFonts w:asciiTheme="majorBidi" w:hAnsiTheme="majorBidi" w:cstheme="majorBidi"/>
          <w:color w:val="000000" w:themeColor="text1"/>
        </w:rPr>
        <w:sectPr w:rsidR="00301563" w:rsidRPr="00910970" w:rsidSect="00E47C5B">
          <w:footerReference w:type="default" r:id="rId16"/>
          <w:pgSz w:w="11900" w:h="16840" w:code="9"/>
          <w:pgMar w:top="1418" w:right="1418" w:bottom="1134" w:left="1418" w:header="851" w:footer="567" w:gutter="0"/>
          <w:cols w:space="720"/>
        </w:sectPr>
      </w:pPr>
      <w:r w:rsidRPr="00910970">
        <w:rPr>
          <w:rFonts w:asciiTheme="majorBidi" w:hAnsiTheme="majorBidi" w:cstheme="majorBidi"/>
          <w:color w:val="000000" w:themeColor="text1"/>
        </w:rPr>
        <w:br w:type="page"/>
      </w:r>
    </w:p>
    <w:p w14:paraId="6BC9D59A" w14:textId="77777777" w:rsidR="00301563" w:rsidRPr="006E5904" w:rsidRDefault="00301563" w:rsidP="0002111C">
      <w:pPr>
        <w:tabs>
          <w:tab w:val="left" w:pos="781"/>
        </w:tabs>
        <w:overflowPunct w:val="0"/>
        <w:spacing w:line="253" w:lineRule="exact"/>
        <w:ind w:left="1"/>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lastRenderedPageBreak/>
        <w:t>3.3.4</w:t>
      </w:r>
      <w:r w:rsidRPr="006E5904">
        <w:rPr>
          <w:rFonts w:asciiTheme="majorBidi" w:hAnsiTheme="majorBidi" w:cstheme="majorBidi"/>
          <w:color w:val="000000" w:themeColor="text1"/>
          <w:sz w:val="20"/>
          <w:szCs w:val="20"/>
        </w:rPr>
        <w:tab/>
      </w:r>
      <w:r w:rsidRPr="006E5904">
        <w:rPr>
          <w:rFonts w:asciiTheme="majorBidi" w:eastAsia="ＭＳ 明朝" w:hAnsiTheme="majorBidi" w:cstheme="majorBidi"/>
          <w:color w:val="000000" w:themeColor="text1"/>
          <w:sz w:val="21"/>
          <w:szCs w:val="21"/>
        </w:rPr>
        <w:t>Drilling for crude oil or natural gas</w:t>
      </w:r>
    </w:p>
    <w:p w14:paraId="39145D79" w14:textId="77777777" w:rsidR="00301563" w:rsidRPr="006E5904" w:rsidRDefault="00301563" w:rsidP="0002111C">
      <w:pPr>
        <w:overflowPunct w:val="0"/>
        <w:spacing w:line="96" w:lineRule="exact"/>
        <w:textAlignment w:val="baseline"/>
        <w:rPr>
          <w:rFonts w:asciiTheme="majorBidi" w:hAnsiTheme="majorBidi" w:cstheme="majorBidi"/>
          <w:color w:val="000000" w:themeColor="text1"/>
          <w:sz w:val="20"/>
          <w:szCs w:val="20"/>
        </w:rPr>
      </w:pPr>
    </w:p>
    <w:p w14:paraId="5D52AD6B"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(1)</w:t>
      </w:r>
      <w:r w:rsidRPr="006E5904">
        <w:rPr>
          <w:rFonts w:asciiTheme="majorBidi" w:eastAsia="Century" w:hAnsiTheme="majorBidi" w:cstheme="majorBidi"/>
          <w:color w:val="000000" w:themeColor="text1"/>
          <w:sz w:val="21"/>
          <w:szCs w:val="21"/>
        </w:rPr>
        <w:tab/>
      </w:r>
      <w:r w:rsidRPr="006E5904">
        <w:rPr>
          <w:rFonts w:asciiTheme="majorBidi" w:eastAsia="ＭＳ 明朝" w:hAnsiTheme="majorBidi" w:cstheme="majorBidi"/>
          <w:color w:val="000000" w:themeColor="text1"/>
          <w:sz w:val="21"/>
          <w:szCs w:val="21"/>
        </w:rPr>
        <w:t>Outline of activity and pattern of emission</w:t>
      </w:r>
    </w:p>
    <w:p w14:paraId="47D3C021" w14:textId="77777777" w:rsidR="00301563" w:rsidRPr="006E5904" w:rsidRDefault="00301563" w:rsidP="0002111C">
      <w:pPr>
        <w:overflowPunct w:val="0"/>
        <w:spacing w:line="123" w:lineRule="exact"/>
        <w:textAlignment w:val="baseline"/>
        <w:rPr>
          <w:rFonts w:asciiTheme="majorBidi" w:eastAsia="Century" w:hAnsiTheme="majorBidi" w:cstheme="majorBidi"/>
          <w:color w:val="000000" w:themeColor="text1"/>
          <w:sz w:val="21"/>
          <w:szCs w:val="21"/>
        </w:rPr>
      </w:pPr>
    </w:p>
    <w:p w14:paraId="217E9F29" w14:textId="77777777" w:rsidR="00301563" w:rsidRPr="006E5904" w:rsidRDefault="00301563" w:rsidP="009A44CC">
      <w:pPr>
        <w:pStyle w:val="Body"/>
        <w:rPr>
          <w:sz w:val="20"/>
          <w:szCs w:val="20"/>
        </w:rPr>
      </w:pPr>
      <w:r w:rsidRPr="006E5904">
        <w:t xml:space="preserve">Drilling for production of crude oil or natural gas emits </w:t>
      </w:r>
      <w:r w:rsidRPr="006E5904">
        <w:rPr>
          <w:rFonts w:eastAsia="Century"/>
          <w:sz w:val="20"/>
          <w:szCs w:val="20"/>
        </w:rPr>
        <w:t>CH</w:t>
      </w:r>
      <w:r w:rsidRPr="006E5904">
        <w:rPr>
          <w:rFonts w:eastAsia="Century"/>
          <w:sz w:val="12"/>
          <w:szCs w:val="12"/>
        </w:rPr>
        <w:t>4</w:t>
      </w:r>
      <w:r w:rsidRPr="006E5904">
        <w:t xml:space="preserve"> contained in oil or gas to the atmosphere.</w:t>
      </w:r>
    </w:p>
    <w:p w14:paraId="11ACB453"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298E921F" w14:textId="77777777" w:rsidR="00301563" w:rsidRPr="006E5904" w:rsidRDefault="00301563" w:rsidP="0002111C">
      <w:pPr>
        <w:overflowPunct w:val="0"/>
        <w:spacing w:line="268" w:lineRule="exact"/>
        <w:textAlignment w:val="baseline"/>
        <w:rPr>
          <w:rFonts w:asciiTheme="majorBidi" w:hAnsiTheme="majorBidi" w:cstheme="majorBidi"/>
          <w:color w:val="000000" w:themeColor="text1"/>
          <w:sz w:val="20"/>
          <w:szCs w:val="20"/>
        </w:rPr>
      </w:pPr>
    </w:p>
    <w:p w14:paraId="5D886B0E"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(2)</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Calculation formula</w:t>
      </w:r>
    </w:p>
    <w:p w14:paraId="557FCFFA"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235A8622" w14:textId="77777777" w:rsidR="00301563" w:rsidRPr="006E5904" w:rsidRDefault="00301563" w:rsidP="009A44CC">
      <w:pPr>
        <w:pStyle w:val="Body"/>
        <w:rPr>
          <w:rFonts w:eastAsia="Century"/>
        </w:rPr>
      </w:pPr>
      <w:r w:rsidRPr="006E5904">
        <w:t xml:space="preserve">Calculate </w:t>
      </w:r>
      <w:r w:rsidRPr="006E5904">
        <w:rPr>
          <w:rFonts w:eastAsia="Century"/>
          <w:sz w:val="20"/>
          <w:szCs w:val="20"/>
        </w:rPr>
        <w:t>CH</w:t>
      </w:r>
      <w:r w:rsidRPr="006E5904">
        <w:rPr>
          <w:rFonts w:eastAsia="Century"/>
          <w:sz w:val="12"/>
          <w:szCs w:val="12"/>
        </w:rPr>
        <w:t>4</w:t>
      </w:r>
      <w:r w:rsidRPr="006E5904">
        <w:t xml:space="preserve"> emissions by multiplying the number of wells drilled by emissions per unit number of wells.</w:t>
      </w:r>
    </w:p>
    <w:p w14:paraId="62D897CC" w14:textId="77777777" w:rsidR="00301563" w:rsidRPr="006E5904" w:rsidRDefault="00301563" w:rsidP="0002111C">
      <w:pPr>
        <w:overflowPunct w:val="0"/>
        <w:spacing w:line="20" w:lineRule="exact"/>
        <w:textAlignment w:val="baseline"/>
        <w:rPr>
          <w:rFonts w:asciiTheme="majorBidi" w:hAnsiTheme="majorBidi" w:cstheme="majorBidi"/>
          <w:color w:val="000000" w:themeColor="text1"/>
          <w:sz w:val="20"/>
          <w:szCs w:val="20"/>
        </w:rPr>
      </w:pPr>
    </w:p>
    <w:p w14:paraId="2A4457F5"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tbl>
      <w:tblPr>
        <w:tblStyle w:val="a9"/>
        <w:tblW w:w="0" w:type="auto"/>
        <w:tblInd w:w="392" w:type="dxa"/>
        <w:tblLook w:val="04A0" w:firstRow="1" w:lastRow="0" w:firstColumn="1" w:lastColumn="0" w:noHBand="0" w:noVBand="1"/>
      </w:tblPr>
      <w:tblGrid>
        <w:gridCol w:w="8870"/>
      </w:tblGrid>
      <w:tr w:rsidR="00301563" w:rsidRPr="006E5904" w14:paraId="648E8DD8" w14:textId="77777777" w:rsidTr="00A4519F">
        <w:tc>
          <w:tcPr>
            <w:tcW w:w="8870" w:type="dxa"/>
            <w:tcMar>
              <w:top w:w="85" w:type="dxa"/>
              <w:bottom w:w="85" w:type="dxa"/>
            </w:tcMar>
          </w:tcPr>
          <w:p w14:paraId="1AEF2C98" w14:textId="77777777" w:rsidR="00301563" w:rsidRPr="006E5904" w:rsidRDefault="00301563" w:rsidP="003F5FFE">
            <w:pPr>
              <w:overflowPunct w:val="0"/>
              <w:spacing w:line="241" w:lineRule="exact"/>
              <w:ind w:left="1904" w:hanging="1904"/>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0"/>
                <w:szCs w:val="20"/>
              </w:rPr>
              <w:t>CH</w:t>
            </w:r>
            <w:r w:rsidRPr="006E5904">
              <w:rPr>
                <w:rFonts w:asciiTheme="majorBidi" w:eastAsia="Century" w:hAnsiTheme="majorBidi" w:cstheme="majorBidi"/>
                <w:color w:val="000000" w:themeColor="text1"/>
                <w:sz w:val="12"/>
                <w:szCs w:val="12"/>
              </w:rPr>
              <w:t>4</w:t>
            </w:r>
            <w:r w:rsidRPr="006E5904">
              <w:rPr>
                <w:rFonts w:asciiTheme="majorBidi" w:eastAsia="Century" w:hAnsiTheme="majorBidi" w:cstheme="majorBidi"/>
                <w:color w:val="000000" w:themeColor="text1"/>
                <w:sz w:val="20"/>
                <w:szCs w:val="20"/>
              </w:rPr>
              <w:t xml:space="preserve"> </w:t>
            </w:r>
            <w:r w:rsidRPr="006E5904">
              <w:rPr>
                <w:rFonts w:asciiTheme="majorBidi" w:hAnsiTheme="majorBidi" w:cstheme="majorBidi"/>
                <w:color w:val="000000" w:themeColor="text1"/>
                <w:sz w:val="20"/>
                <w:szCs w:val="20"/>
              </w:rPr>
              <w:t>emissions (</w:t>
            </w:r>
            <w:r w:rsidRPr="006E5904">
              <w:rPr>
                <w:rFonts w:asciiTheme="majorBidi" w:eastAsia="Century" w:hAnsiTheme="majorBidi" w:cstheme="majorBidi"/>
                <w:color w:val="000000" w:themeColor="text1"/>
                <w:sz w:val="20"/>
                <w:szCs w:val="20"/>
              </w:rPr>
              <w:t>tCH</w:t>
            </w:r>
            <w:r w:rsidRPr="006E5904">
              <w:rPr>
                <w:rFonts w:asciiTheme="majorBidi" w:eastAsia="Century" w:hAnsiTheme="majorBidi" w:cstheme="majorBidi"/>
                <w:color w:val="000000" w:themeColor="text1"/>
                <w:sz w:val="12"/>
                <w:szCs w:val="12"/>
              </w:rPr>
              <w:t>4</w:t>
            </w:r>
            <w:r w:rsidRPr="006E5904">
              <w:rPr>
                <w:rFonts w:asciiTheme="majorBidi" w:eastAsia="ＭＳ 明朝" w:hAnsiTheme="majorBidi" w:cstheme="majorBidi"/>
                <w:color w:val="000000" w:themeColor="text1"/>
                <w:sz w:val="20"/>
                <w:szCs w:val="20"/>
              </w:rPr>
              <w:t>) = number of wells drilled (number of wells)</w:t>
            </w:r>
            <w:r w:rsidR="003F5FFE" w:rsidRPr="006E5904">
              <w:rPr>
                <w:rFonts w:asciiTheme="majorBidi" w:eastAsia="ＭＳ 明朝" w:hAnsiTheme="majorBidi" w:cstheme="majorBidi"/>
                <w:color w:val="000000" w:themeColor="text1"/>
                <w:sz w:val="20"/>
                <w:szCs w:val="20"/>
              </w:rPr>
              <w:br/>
            </w:r>
            <w:r w:rsidRPr="006E5904">
              <w:rPr>
                <w:rFonts w:asciiTheme="majorBidi" w:eastAsia="ＭＳ 明朝" w:hAnsiTheme="majorBidi" w:cstheme="majorBidi"/>
                <w:color w:val="000000" w:themeColor="text1"/>
                <w:sz w:val="20"/>
                <w:szCs w:val="20"/>
              </w:rPr>
              <w:t>× emissions per unit number of wells (</w:t>
            </w:r>
            <w:r w:rsidRPr="006E5904">
              <w:rPr>
                <w:rFonts w:asciiTheme="majorBidi" w:eastAsia="Century" w:hAnsiTheme="majorBidi" w:cstheme="majorBidi"/>
                <w:color w:val="000000" w:themeColor="text1"/>
                <w:sz w:val="20"/>
                <w:szCs w:val="20"/>
              </w:rPr>
              <w:t>tCH</w:t>
            </w:r>
            <w:r w:rsidRPr="006E5904">
              <w:rPr>
                <w:rFonts w:asciiTheme="majorBidi" w:eastAsia="Century" w:hAnsiTheme="majorBidi" w:cstheme="majorBidi"/>
                <w:color w:val="000000" w:themeColor="text1"/>
                <w:sz w:val="12"/>
                <w:szCs w:val="12"/>
              </w:rPr>
              <w:t>4</w:t>
            </w:r>
            <w:r w:rsidRPr="006E5904">
              <w:rPr>
                <w:rFonts w:asciiTheme="majorBidi" w:eastAsia="ＭＳ 明朝" w:hAnsiTheme="majorBidi" w:cstheme="majorBidi"/>
                <w:color w:val="000000" w:themeColor="text1"/>
                <w:sz w:val="20"/>
                <w:szCs w:val="20"/>
              </w:rPr>
              <w:t>/number of wells)</w:t>
            </w:r>
          </w:p>
        </w:tc>
      </w:tr>
    </w:tbl>
    <w:p w14:paraId="4BE49460" w14:textId="77777777" w:rsidR="00301563" w:rsidRPr="006E5904" w:rsidRDefault="00301563" w:rsidP="0002111C">
      <w:pPr>
        <w:overflowPunct w:val="0"/>
        <w:spacing w:line="347" w:lineRule="exact"/>
        <w:textAlignment w:val="baseline"/>
        <w:rPr>
          <w:rFonts w:asciiTheme="majorBidi" w:hAnsiTheme="majorBidi" w:cstheme="majorBidi"/>
          <w:color w:val="000000" w:themeColor="text1"/>
          <w:sz w:val="20"/>
          <w:szCs w:val="20"/>
        </w:rPr>
      </w:pPr>
    </w:p>
    <w:p w14:paraId="1B1CF8D9"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(3)</w:t>
      </w:r>
      <w:r w:rsidRPr="006E5904">
        <w:rPr>
          <w:rFonts w:asciiTheme="majorBidi" w:eastAsia="Century" w:hAnsiTheme="majorBidi" w:cstheme="majorBidi"/>
          <w:color w:val="000000" w:themeColor="text1"/>
          <w:sz w:val="21"/>
          <w:szCs w:val="21"/>
        </w:rPr>
        <w:tab/>
      </w:r>
      <w:r w:rsidRPr="006E5904">
        <w:rPr>
          <w:rFonts w:asciiTheme="majorBidi" w:eastAsia="ＭＳ 明朝" w:hAnsiTheme="majorBidi" w:cstheme="majorBidi"/>
          <w:color w:val="000000" w:themeColor="text1"/>
          <w:sz w:val="21"/>
          <w:szCs w:val="21"/>
        </w:rPr>
        <w:t>Emission factor</w:t>
      </w:r>
    </w:p>
    <w:p w14:paraId="41836BBB"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69C8C909" w14:textId="77777777" w:rsidR="00301563" w:rsidRPr="006E5904" w:rsidRDefault="00301563" w:rsidP="003B785F">
      <w:pPr>
        <w:pStyle w:val="Body"/>
        <w:rPr>
          <w:rFonts w:eastAsia="Century"/>
        </w:rPr>
      </w:pPr>
      <w:r w:rsidRPr="006E5904">
        <w:t>The emission factor is specified by the Ministerial Ordinance Concerning the Calculation of GHG Emissions from Business Activities of Specified Emitters as listed below:</w:t>
      </w:r>
    </w:p>
    <w:p w14:paraId="56D551E2" w14:textId="77777777" w:rsidR="00301563" w:rsidRPr="006E5904" w:rsidRDefault="00301563" w:rsidP="0002111C">
      <w:pPr>
        <w:overflowPunct w:val="0"/>
        <w:spacing w:line="55" w:lineRule="exact"/>
        <w:textAlignment w:val="baseline"/>
        <w:rPr>
          <w:rFonts w:asciiTheme="majorBidi" w:hAnsiTheme="majorBidi" w:cstheme="majorBidi"/>
          <w:color w:val="000000" w:themeColor="text1"/>
          <w:sz w:val="20"/>
          <w:szCs w:val="20"/>
        </w:rPr>
      </w:pPr>
    </w:p>
    <w:tbl>
      <w:tblPr>
        <w:tblW w:w="0" w:type="auto"/>
        <w:tblInd w:w="291" w:type="dxa"/>
        <w:tblLayout w:type="fixed"/>
        <w:tblCellMar>
          <w:left w:w="0" w:type="dxa"/>
          <w:right w:w="0" w:type="dxa"/>
        </w:tblCellMar>
        <w:tblLook w:val="04A0" w:firstRow="1" w:lastRow="0" w:firstColumn="1" w:lastColumn="0" w:noHBand="0" w:noVBand="1"/>
      </w:tblPr>
      <w:tblGrid>
        <w:gridCol w:w="580"/>
        <w:gridCol w:w="5093"/>
        <w:gridCol w:w="2867"/>
      </w:tblGrid>
      <w:tr w:rsidR="00301563" w:rsidRPr="006E5904" w14:paraId="679BC87D" w14:textId="77777777" w:rsidTr="003B785F">
        <w:trPr>
          <w:trHeight w:val="311"/>
        </w:trPr>
        <w:tc>
          <w:tcPr>
            <w:tcW w:w="580" w:type="dxa"/>
            <w:tcBorders>
              <w:top w:val="single" w:sz="8" w:space="0" w:color="auto"/>
              <w:left w:val="single" w:sz="8" w:space="0" w:color="auto"/>
              <w:right w:val="single" w:sz="8" w:space="0" w:color="auto"/>
            </w:tcBorders>
            <w:vAlign w:val="bottom"/>
          </w:tcPr>
          <w:p w14:paraId="50B32F5B"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No</w:t>
            </w:r>
            <w:r w:rsidRPr="006E5904">
              <w:rPr>
                <w:rFonts w:asciiTheme="majorBidi" w:hAnsiTheme="majorBidi" w:cstheme="majorBidi"/>
                <w:color w:val="000000" w:themeColor="text1"/>
                <w:sz w:val="21"/>
                <w:szCs w:val="21"/>
              </w:rPr>
              <w:t>.</w:t>
            </w:r>
          </w:p>
        </w:tc>
        <w:tc>
          <w:tcPr>
            <w:tcW w:w="5093" w:type="dxa"/>
            <w:tcBorders>
              <w:top w:val="single" w:sz="8" w:space="0" w:color="auto"/>
              <w:right w:val="single" w:sz="8" w:space="0" w:color="auto"/>
            </w:tcBorders>
            <w:vAlign w:val="bottom"/>
          </w:tcPr>
          <w:p w14:paraId="052C9140" w14:textId="77777777" w:rsidR="00301563" w:rsidRPr="006E5904" w:rsidRDefault="00301563" w:rsidP="0002111C">
            <w:pPr>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Emission activity</w:t>
            </w:r>
          </w:p>
        </w:tc>
        <w:tc>
          <w:tcPr>
            <w:tcW w:w="2867" w:type="dxa"/>
            <w:tcBorders>
              <w:top w:val="single" w:sz="8" w:space="0" w:color="auto"/>
              <w:right w:val="single" w:sz="8" w:space="0" w:color="auto"/>
            </w:tcBorders>
            <w:vAlign w:val="bottom"/>
          </w:tcPr>
          <w:p w14:paraId="19CCF9E7" w14:textId="77777777" w:rsidR="00301563" w:rsidRPr="006E5904" w:rsidRDefault="00301563" w:rsidP="0002111C">
            <w:pPr>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Emission factor</w:t>
            </w:r>
          </w:p>
        </w:tc>
      </w:tr>
      <w:tr w:rsidR="00301563" w:rsidRPr="006E5904" w14:paraId="140B787D" w14:textId="77777777" w:rsidTr="003B785F">
        <w:trPr>
          <w:trHeight w:val="67"/>
        </w:trPr>
        <w:tc>
          <w:tcPr>
            <w:tcW w:w="580" w:type="dxa"/>
            <w:tcBorders>
              <w:left w:val="single" w:sz="8" w:space="0" w:color="auto"/>
              <w:bottom w:val="single" w:sz="8" w:space="0" w:color="auto"/>
              <w:right w:val="single" w:sz="8" w:space="0" w:color="auto"/>
            </w:tcBorders>
            <w:vAlign w:val="bottom"/>
          </w:tcPr>
          <w:p w14:paraId="5E675EBE" w14:textId="77777777" w:rsidR="00301563" w:rsidRPr="006E5904" w:rsidRDefault="00301563" w:rsidP="0002111C">
            <w:pPr>
              <w:overflowPunct w:val="0"/>
              <w:jc w:val="center"/>
              <w:textAlignment w:val="baseline"/>
              <w:rPr>
                <w:rFonts w:asciiTheme="majorBidi" w:hAnsiTheme="majorBidi" w:cstheme="majorBidi"/>
                <w:color w:val="000000" w:themeColor="text1"/>
                <w:sz w:val="5"/>
                <w:szCs w:val="5"/>
              </w:rPr>
            </w:pPr>
          </w:p>
        </w:tc>
        <w:tc>
          <w:tcPr>
            <w:tcW w:w="5093" w:type="dxa"/>
            <w:tcBorders>
              <w:bottom w:val="single" w:sz="8" w:space="0" w:color="auto"/>
              <w:right w:val="single" w:sz="8" w:space="0" w:color="auto"/>
            </w:tcBorders>
            <w:vAlign w:val="bottom"/>
          </w:tcPr>
          <w:p w14:paraId="3EAA781D" w14:textId="77777777" w:rsidR="00301563" w:rsidRPr="006E5904" w:rsidRDefault="00301563" w:rsidP="0002111C">
            <w:pPr>
              <w:overflowPunct w:val="0"/>
              <w:jc w:val="center"/>
              <w:textAlignment w:val="baseline"/>
              <w:rPr>
                <w:rFonts w:asciiTheme="majorBidi" w:hAnsiTheme="majorBidi" w:cstheme="majorBidi"/>
                <w:color w:val="000000" w:themeColor="text1"/>
                <w:sz w:val="5"/>
                <w:szCs w:val="5"/>
              </w:rPr>
            </w:pPr>
          </w:p>
        </w:tc>
        <w:tc>
          <w:tcPr>
            <w:tcW w:w="2867" w:type="dxa"/>
            <w:tcBorders>
              <w:bottom w:val="single" w:sz="8" w:space="0" w:color="auto"/>
              <w:right w:val="single" w:sz="8" w:space="0" w:color="auto"/>
            </w:tcBorders>
            <w:vAlign w:val="bottom"/>
          </w:tcPr>
          <w:p w14:paraId="2CCEC940" w14:textId="77777777" w:rsidR="00301563" w:rsidRPr="006E5904" w:rsidRDefault="00301563" w:rsidP="0002111C">
            <w:pPr>
              <w:overflowPunct w:val="0"/>
              <w:jc w:val="center"/>
              <w:textAlignment w:val="baseline"/>
              <w:rPr>
                <w:rFonts w:asciiTheme="majorBidi" w:hAnsiTheme="majorBidi" w:cstheme="majorBidi"/>
                <w:color w:val="000000" w:themeColor="text1"/>
                <w:sz w:val="5"/>
                <w:szCs w:val="5"/>
              </w:rPr>
            </w:pPr>
          </w:p>
        </w:tc>
      </w:tr>
      <w:tr w:rsidR="00301563" w:rsidRPr="006E5904" w14:paraId="64ADE448" w14:textId="77777777" w:rsidTr="003B785F">
        <w:trPr>
          <w:trHeight w:val="302"/>
        </w:trPr>
        <w:tc>
          <w:tcPr>
            <w:tcW w:w="580" w:type="dxa"/>
            <w:tcBorders>
              <w:left w:val="single" w:sz="8" w:space="0" w:color="auto"/>
              <w:right w:val="single" w:sz="8" w:space="0" w:color="auto"/>
            </w:tcBorders>
            <w:vAlign w:val="bottom"/>
          </w:tcPr>
          <w:p w14:paraId="171A1DE4"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1</w:t>
            </w:r>
          </w:p>
        </w:tc>
        <w:tc>
          <w:tcPr>
            <w:tcW w:w="5093" w:type="dxa"/>
            <w:tcBorders>
              <w:right w:val="single" w:sz="8" w:space="0" w:color="auto"/>
            </w:tcBorders>
            <w:vAlign w:val="bottom"/>
          </w:tcPr>
          <w:p w14:paraId="5FF97C6F" w14:textId="77777777" w:rsidR="00301563" w:rsidRPr="006E5904" w:rsidRDefault="00301563" w:rsidP="0002111C">
            <w:pPr>
              <w:overflowPunct w:val="0"/>
              <w:spacing w:line="211" w:lineRule="exact"/>
              <w:ind w:left="10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Drilling for crude oil or natural gas</w:t>
            </w:r>
          </w:p>
        </w:tc>
        <w:tc>
          <w:tcPr>
            <w:tcW w:w="2867" w:type="dxa"/>
            <w:tcBorders>
              <w:right w:val="single" w:sz="8" w:space="0" w:color="auto"/>
            </w:tcBorders>
            <w:vAlign w:val="bottom"/>
          </w:tcPr>
          <w:p w14:paraId="0127888B" w14:textId="77777777" w:rsidR="00301563" w:rsidRPr="006E5904" w:rsidRDefault="00301563" w:rsidP="003B785F">
            <w:pPr>
              <w:overflowPunct w:val="0"/>
              <w:spacing w:line="253" w:lineRule="exact"/>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0.00043 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w:t>
            </w:r>
            <w:r w:rsidRPr="006E5904">
              <w:rPr>
                <w:rFonts w:asciiTheme="majorBidi" w:hAnsiTheme="majorBidi" w:cstheme="majorBidi"/>
                <w:color w:val="000000" w:themeColor="text1"/>
                <w:sz w:val="21"/>
                <w:szCs w:val="21"/>
              </w:rPr>
              <w:t>number of wells</w:t>
            </w:r>
          </w:p>
        </w:tc>
      </w:tr>
      <w:tr w:rsidR="00301563" w:rsidRPr="006E5904" w14:paraId="7F9A336E" w14:textId="77777777" w:rsidTr="003B785F">
        <w:trPr>
          <w:trHeight w:val="58"/>
        </w:trPr>
        <w:tc>
          <w:tcPr>
            <w:tcW w:w="580" w:type="dxa"/>
            <w:tcBorders>
              <w:left w:val="single" w:sz="8" w:space="0" w:color="auto"/>
              <w:bottom w:val="single" w:sz="8" w:space="0" w:color="auto"/>
              <w:right w:val="single" w:sz="8" w:space="0" w:color="auto"/>
            </w:tcBorders>
            <w:vAlign w:val="bottom"/>
          </w:tcPr>
          <w:p w14:paraId="7E1B894D"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093" w:type="dxa"/>
            <w:tcBorders>
              <w:bottom w:val="single" w:sz="8" w:space="0" w:color="auto"/>
              <w:right w:val="single" w:sz="8" w:space="0" w:color="auto"/>
            </w:tcBorders>
            <w:vAlign w:val="bottom"/>
          </w:tcPr>
          <w:p w14:paraId="016F50E7"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2867" w:type="dxa"/>
            <w:tcBorders>
              <w:bottom w:val="single" w:sz="8" w:space="0" w:color="auto"/>
              <w:right w:val="single" w:sz="8" w:space="0" w:color="auto"/>
            </w:tcBorders>
            <w:vAlign w:val="bottom"/>
          </w:tcPr>
          <w:p w14:paraId="267F6032"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r>
    </w:tbl>
    <w:p w14:paraId="59B4036D" w14:textId="77777777" w:rsidR="00301563" w:rsidRPr="006E5904" w:rsidRDefault="00301563" w:rsidP="0002111C">
      <w:pPr>
        <w:overflowPunct w:val="0"/>
        <w:spacing w:line="30" w:lineRule="exact"/>
        <w:textAlignment w:val="baseline"/>
        <w:rPr>
          <w:rFonts w:asciiTheme="majorBidi" w:hAnsiTheme="majorBidi" w:cstheme="majorBidi"/>
          <w:color w:val="000000" w:themeColor="text1"/>
          <w:sz w:val="20"/>
          <w:szCs w:val="20"/>
        </w:rPr>
      </w:pPr>
    </w:p>
    <w:p w14:paraId="69F44396" w14:textId="77777777" w:rsidR="00301563" w:rsidRPr="006E5904" w:rsidRDefault="00301563" w:rsidP="0002111C">
      <w:pPr>
        <w:overflowPunct w:val="0"/>
        <w:spacing w:line="201" w:lineRule="exact"/>
        <w:ind w:left="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(Reference)</w:t>
      </w:r>
    </w:p>
    <w:p w14:paraId="5AD1CD46" w14:textId="77777777" w:rsidR="00301563" w:rsidRPr="006E5904" w:rsidRDefault="00301563" w:rsidP="0002111C">
      <w:pPr>
        <w:overflowPunct w:val="0"/>
        <w:spacing w:line="35" w:lineRule="exact"/>
        <w:textAlignment w:val="baseline"/>
        <w:rPr>
          <w:rFonts w:asciiTheme="majorBidi" w:hAnsiTheme="majorBidi" w:cstheme="majorBidi"/>
          <w:color w:val="000000" w:themeColor="text1"/>
          <w:sz w:val="20"/>
          <w:szCs w:val="20"/>
        </w:rPr>
      </w:pPr>
    </w:p>
    <w:p w14:paraId="3DBCD2F7" w14:textId="77777777" w:rsidR="00301563" w:rsidRPr="006E5904" w:rsidRDefault="00301563" w:rsidP="0002111C">
      <w:pPr>
        <w:overflowPunct w:val="0"/>
        <w:spacing w:line="243" w:lineRule="exact"/>
        <w:ind w:left="42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The emission factor in this table is based on the default value for "Wells-&gt;Drilling" in the IPCC Good Practice Guidance (GPG 2000).</w:t>
      </w:r>
    </w:p>
    <w:p w14:paraId="0FF63416"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7338E81C" w14:textId="77777777" w:rsidR="00301563" w:rsidRPr="006E5904" w:rsidRDefault="00301563" w:rsidP="0002111C">
      <w:pPr>
        <w:overflowPunct w:val="0"/>
        <w:spacing w:line="223" w:lineRule="exact"/>
        <w:textAlignment w:val="baseline"/>
        <w:rPr>
          <w:rFonts w:asciiTheme="majorBidi" w:hAnsiTheme="majorBidi" w:cstheme="majorBidi"/>
          <w:color w:val="000000" w:themeColor="text1"/>
          <w:sz w:val="20"/>
          <w:szCs w:val="20"/>
        </w:rPr>
      </w:pPr>
    </w:p>
    <w:p w14:paraId="692D7C3F"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(4)</w:t>
      </w:r>
      <w:r w:rsidRPr="006E5904">
        <w:rPr>
          <w:rFonts w:asciiTheme="majorBidi" w:eastAsia="Century" w:hAnsiTheme="majorBidi" w:cstheme="majorBidi"/>
          <w:color w:val="000000" w:themeColor="text1"/>
          <w:sz w:val="21"/>
          <w:szCs w:val="21"/>
        </w:rPr>
        <w:tab/>
      </w:r>
      <w:r w:rsidRPr="006E5904">
        <w:rPr>
          <w:rFonts w:asciiTheme="majorBidi" w:eastAsia="ＭＳ 明朝" w:hAnsiTheme="majorBidi" w:cstheme="majorBidi"/>
          <w:color w:val="000000" w:themeColor="text1"/>
          <w:sz w:val="21"/>
          <w:szCs w:val="21"/>
        </w:rPr>
        <w:t>Active mass</w:t>
      </w:r>
    </w:p>
    <w:p w14:paraId="11046351"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7062D983" w14:textId="77777777" w:rsidR="00301563" w:rsidRPr="006E5904" w:rsidRDefault="00301563" w:rsidP="003B785F">
      <w:pPr>
        <w:pStyle w:val="Body"/>
        <w:rPr>
          <w:sz w:val="20"/>
          <w:szCs w:val="20"/>
        </w:rPr>
      </w:pPr>
      <w:r w:rsidRPr="006E5904">
        <w:t>The active mass is the number of wells drilled. Since it is difficult to distinguish between drilling for crude oil and drilling for natural gas at the time of drilling, consider the number of wells drilled as the active mass regardless of whether the drilling is for crude oil or for natural gas.</w:t>
      </w:r>
    </w:p>
    <w:p w14:paraId="1B3F748C"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6C66DF5F"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41942869" w14:textId="77777777" w:rsidR="00301563" w:rsidRPr="006E5904" w:rsidRDefault="00301563" w:rsidP="0002111C">
      <w:pPr>
        <w:tabs>
          <w:tab w:val="left" w:pos="180"/>
        </w:tabs>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hAnsiTheme="majorBidi" w:cstheme="majorBidi"/>
          <w:color w:val="000000" w:themeColor="text1"/>
        </w:rPr>
        <w:br w:type="page"/>
      </w:r>
    </w:p>
    <w:p w14:paraId="6BDF295F" w14:textId="77777777" w:rsidR="00301563" w:rsidRPr="006E5904" w:rsidRDefault="00301563" w:rsidP="0002111C">
      <w:pPr>
        <w:tabs>
          <w:tab w:val="left" w:pos="781"/>
        </w:tabs>
        <w:overflowPunct w:val="0"/>
        <w:spacing w:line="253" w:lineRule="exact"/>
        <w:ind w:left="1"/>
        <w:textAlignment w:val="baseline"/>
        <w:rPr>
          <w:rFonts w:asciiTheme="majorBidi"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lastRenderedPageBreak/>
        <w:t>3.3.5</w:t>
      </w:r>
      <w:r w:rsidRPr="006E5904">
        <w:rPr>
          <w:rFonts w:asciiTheme="majorBidi" w:hAnsiTheme="majorBidi" w:cstheme="majorBidi"/>
          <w:color w:val="000000" w:themeColor="text1"/>
          <w:sz w:val="21"/>
          <w:szCs w:val="21"/>
        </w:rPr>
        <w:tab/>
      </w:r>
      <w:r w:rsidRPr="006E5904">
        <w:rPr>
          <w:rFonts w:asciiTheme="majorBidi" w:eastAsia="ＭＳ 明朝" w:hAnsiTheme="majorBidi" w:cstheme="majorBidi"/>
          <w:color w:val="000000" w:themeColor="text1"/>
          <w:sz w:val="21"/>
          <w:szCs w:val="21"/>
        </w:rPr>
        <w:t>Testing on the properties of crude oil or natural gas</w:t>
      </w:r>
    </w:p>
    <w:p w14:paraId="6B430A8F" w14:textId="77777777" w:rsidR="00301563" w:rsidRPr="006E5904" w:rsidRDefault="00301563" w:rsidP="0002111C">
      <w:pPr>
        <w:overflowPunct w:val="0"/>
        <w:spacing w:line="96" w:lineRule="exact"/>
        <w:textAlignment w:val="baseline"/>
        <w:rPr>
          <w:rFonts w:asciiTheme="majorBidi" w:hAnsiTheme="majorBidi" w:cstheme="majorBidi"/>
          <w:color w:val="000000" w:themeColor="text1"/>
          <w:sz w:val="20"/>
          <w:szCs w:val="20"/>
        </w:rPr>
      </w:pPr>
    </w:p>
    <w:p w14:paraId="05F90345"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(1)</w:t>
      </w:r>
      <w:r w:rsidRPr="006E5904">
        <w:rPr>
          <w:rFonts w:asciiTheme="majorBidi" w:eastAsia="Century" w:hAnsiTheme="majorBidi" w:cstheme="majorBidi"/>
          <w:color w:val="000000" w:themeColor="text1"/>
          <w:sz w:val="21"/>
          <w:szCs w:val="21"/>
        </w:rPr>
        <w:tab/>
      </w:r>
      <w:r w:rsidRPr="006E5904">
        <w:rPr>
          <w:rFonts w:asciiTheme="majorBidi" w:eastAsia="ＭＳ 明朝" w:hAnsiTheme="majorBidi" w:cstheme="majorBidi"/>
          <w:color w:val="000000" w:themeColor="text1"/>
          <w:sz w:val="21"/>
          <w:szCs w:val="21"/>
        </w:rPr>
        <w:t>Outline of activity and pattern of emission</w:t>
      </w:r>
    </w:p>
    <w:p w14:paraId="3CFF1029"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201BC12C" w14:textId="77777777" w:rsidR="00301563" w:rsidRPr="006E5904" w:rsidRDefault="00301563" w:rsidP="00474AF0">
      <w:pPr>
        <w:pStyle w:val="Body"/>
        <w:rPr>
          <w:sz w:val="20"/>
          <w:szCs w:val="20"/>
        </w:rPr>
      </w:pPr>
      <w:r w:rsidRPr="006E5904">
        <w:t xml:space="preserve">Testing on the properties of production test oil/gas conducted after drilling for crude oil or natural gas production emits </w:t>
      </w:r>
      <w:r w:rsidRPr="006E5904">
        <w:rPr>
          <w:rFonts w:eastAsia="Century"/>
        </w:rPr>
        <w:t>CH</w:t>
      </w:r>
      <w:r w:rsidRPr="006E5904">
        <w:rPr>
          <w:rFonts w:eastAsia="Century"/>
          <w:vertAlign w:val="subscript"/>
        </w:rPr>
        <w:t>4</w:t>
      </w:r>
      <w:r w:rsidRPr="006E5904">
        <w:t>.</w:t>
      </w:r>
    </w:p>
    <w:p w14:paraId="63CE8B60"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05C5CC47" w14:textId="77777777" w:rsidR="00301563" w:rsidRPr="006E5904" w:rsidRDefault="00301563" w:rsidP="0002111C">
      <w:pPr>
        <w:overflowPunct w:val="0"/>
        <w:spacing w:line="256" w:lineRule="exact"/>
        <w:textAlignment w:val="baseline"/>
        <w:rPr>
          <w:rFonts w:asciiTheme="majorBidi" w:hAnsiTheme="majorBidi" w:cstheme="majorBidi"/>
          <w:color w:val="000000" w:themeColor="text1"/>
          <w:sz w:val="20"/>
          <w:szCs w:val="20"/>
        </w:rPr>
      </w:pPr>
    </w:p>
    <w:p w14:paraId="103A7093"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(2)</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Calculation formula</w:t>
      </w:r>
    </w:p>
    <w:p w14:paraId="2CFD7465"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12671AFD" w14:textId="77777777" w:rsidR="00301563" w:rsidRPr="006E5904" w:rsidRDefault="00301563" w:rsidP="00474AF0">
      <w:pPr>
        <w:pStyle w:val="Body"/>
        <w:rPr>
          <w:rFonts w:eastAsia="Century"/>
        </w:rPr>
      </w:pPr>
      <w:r w:rsidRPr="006E5904">
        <w:t xml:space="preserve">Calculate </w:t>
      </w:r>
      <w:r w:rsidRPr="006E5904">
        <w:rPr>
          <w:rFonts w:eastAsia="Century"/>
        </w:rPr>
        <w:t>CH</w:t>
      </w:r>
      <w:r w:rsidRPr="006E5904">
        <w:rPr>
          <w:rFonts w:eastAsia="Century"/>
          <w:vertAlign w:val="subscript"/>
        </w:rPr>
        <w:t>4</w:t>
      </w:r>
      <w:r w:rsidRPr="006E5904">
        <w:t xml:space="preserve"> emissions by multiplying the number of wells in which testing on properties was conducted by emissions per unit number of wells tested.</w:t>
      </w:r>
    </w:p>
    <w:p w14:paraId="18831CA7" w14:textId="77777777" w:rsidR="00301563" w:rsidRPr="006E5904" w:rsidRDefault="00301563" w:rsidP="0002111C">
      <w:pPr>
        <w:overflowPunct w:val="0"/>
        <w:spacing w:line="20" w:lineRule="exact"/>
        <w:textAlignment w:val="baseline"/>
        <w:rPr>
          <w:rFonts w:asciiTheme="majorBidi" w:hAnsiTheme="majorBidi" w:cstheme="majorBidi"/>
          <w:color w:val="000000" w:themeColor="text1"/>
          <w:sz w:val="20"/>
          <w:szCs w:val="20"/>
        </w:rPr>
      </w:pPr>
    </w:p>
    <w:p w14:paraId="78EEE3BE"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tbl>
      <w:tblPr>
        <w:tblStyle w:val="a9"/>
        <w:tblW w:w="0" w:type="auto"/>
        <w:tblInd w:w="392" w:type="dxa"/>
        <w:tblLook w:val="04A0" w:firstRow="1" w:lastRow="0" w:firstColumn="1" w:lastColumn="0" w:noHBand="0" w:noVBand="1"/>
      </w:tblPr>
      <w:tblGrid>
        <w:gridCol w:w="8870"/>
      </w:tblGrid>
      <w:tr w:rsidR="00301563" w:rsidRPr="006E5904" w14:paraId="518BDDC0" w14:textId="77777777" w:rsidTr="00A4519F">
        <w:tc>
          <w:tcPr>
            <w:tcW w:w="8870" w:type="dxa"/>
            <w:tcMar>
              <w:top w:w="85" w:type="dxa"/>
              <w:bottom w:w="85" w:type="dxa"/>
            </w:tcMar>
          </w:tcPr>
          <w:p w14:paraId="7FA3EF40" w14:textId="77777777" w:rsidR="00301563" w:rsidRPr="006E5904" w:rsidRDefault="00301563" w:rsidP="0002111C">
            <w:pPr>
              <w:overflowPunct w:val="0"/>
              <w:spacing w:line="253" w:lineRule="exac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 xml:space="preserve"> </w:t>
            </w:r>
            <w:r w:rsidRPr="006E5904">
              <w:rPr>
                <w:rFonts w:asciiTheme="majorBidi" w:hAnsiTheme="majorBidi" w:cstheme="majorBidi"/>
                <w:color w:val="000000" w:themeColor="text1"/>
                <w:sz w:val="21"/>
                <w:szCs w:val="21"/>
              </w:rPr>
              <w:t>emissions (</w:t>
            </w:r>
            <w:r w:rsidRPr="006E5904">
              <w:rPr>
                <w:rFonts w:asciiTheme="majorBidi" w:eastAsia="Century" w:hAnsiTheme="majorBidi" w:cstheme="majorBidi"/>
                <w:color w:val="000000" w:themeColor="text1"/>
                <w:sz w:val="21"/>
                <w:szCs w:val="21"/>
              </w:rPr>
              <w:t>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ＭＳ 明朝" w:hAnsiTheme="majorBidi" w:cstheme="majorBidi"/>
                <w:color w:val="000000" w:themeColor="text1"/>
                <w:sz w:val="21"/>
                <w:szCs w:val="21"/>
              </w:rPr>
              <w:t>)</w:t>
            </w:r>
          </w:p>
          <w:p w14:paraId="4F1E5493" w14:textId="77777777" w:rsidR="00301563" w:rsidRPr="006E5904" w:rsidRDefault="00301563" w:rsidP="0002111C">
            <w:pPr>
              <w:overflowPunct w:val="0"/>
              <w:spacing w:line="112" w:lineRule="exact"/>
              <w:textAlignment w:val="baseline"/>
              <w:rPr>
                <w:rFonts w:asciiTheme="majorBidi" w:hAnsiTheme="majorBidi" w:cstheme="majorBidi"/>
                <w:color w:val="000000" w:themeColor="text1"/>
                <w:sz w:val="20"/>
                <w:szCs w:val="20"/>
              </w:rPr>
            </w:pPr>
          </w:p>
          <w:p w14:paraId="599F5BA6" w14:textId="77777777" w:rsidR="00301563" w:rsidRPr="006E5904" w:rsidRDefault="00301563" w:rsidP="00F94210">
            <w:pPr>
              <w:overflowPunct w:val="0"/>
              <w:spacing w:line="241" w:lineRule="exact"/>
              <w:ind w:left="60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 number of wells in which testing on properties was conducted (number of wells)</w:t>
            </w:r>
            <w:r w:rsidR="00F94210" w:rsidRPr="006E5904">
              <w:rPr>
                <w:rFonts w:asciiTheme="majorBidi" w:eastAsia="ＭＳ 明朝" w:hAnsiTheme="majorBidi" w:cstheme="majorBidi"/>
                <w:color w:val="000000" w:themeColor="text1"/>
                <w:sz w:val="20"/>
                <w:szCs w:val="20"/>
              </w:rPr>
              <w:br/>
            </w:r>
            <w:r w:rsidRPr="006E5904">
              <w:rPr>
                <w:rFonts w:asciiTheme="majorBidi" w:eastAsia="ＭＳ 明朝" w:hAnsiTheme="majorBidi" w:cstheme="majorBidi"/>
                <w:color w:val="000000" w:themeColor="text1"/>
                <w:sz w:val="20"/>
                <w:szCs w:val="20"/>
              </w:rPr>
              <w:t>× emissions per unit number of wells (</w:t>
            </w:r>
            <w:r w:rsidRPr="006E5904">
              <w:rPr>
                <w:rFonts w:asciiTheme="majorBidi" w:eastAsia="Century" w:hAnsiTheme="majorBidi" w:cstheme="majorBidi"/>
                <w:color w:val="000000" w:themeColor="text1"/>
                <w:sz w:val="20"/>
                <w:szCs w:val="20"/>
              </w:rPr>
              <w:t>tCH</w:t>
            </w:r>
            <w:r w:rsidRPr="006E5904">
              <w:rPr>
                <w:rFonts w:asciiTheme="majorBidi" w:eastAsia="Century" w:hAnsiTheme="majorBidi" w:cstheme="majorBidi"/>
                <w:color w:val="000000" w:themeColor="text1"/>
                <w:sz w:val="12"/>
                <w:szCs w:val="12"/>
              </w:rPr>
              <w:t>4</w:t>
            </w:r>
            <w:r w:rsidRPr="006E5904">
              <w:rPr>
                <w:rFonts w:asciiTheme="majorBidi" w:eastAsia="ＭＳ 明朝" w:hAnsiTheme="majorBidi" w:cstheme="majorBidi"/>
                <w:color w:val="000000" w:themeColor="text1"/>
                <w:sz w:val="20"/>
                <w:szCs w:val="20"/>
              </w:rPr>
              <w:t>/number of wells)</w:t>
            </w:r>
          </w:p>
        </w:tc>
      </w:tr>
    </w:tbl>
    <w:p w14:paraId="7DC6DE8C" w14:textId="77777777" w:rsidR="00301563" w:rsidRPr="006E5904" w:rsidRDefault="00301563" w:rsidP="0002111C">
      <w:pPr>
        <w:overflowPunct w:val="0"/>
        <w:spacing w:line="274" w:lineRule="exact"/>
        <w:textAlignment w:val="baseline"/>
        <w:rPr>
          <w:rFonts w:asciiTheme="majorBidi" w:hAnsiTheme="majorBidi" w:cstheme="majorBidi"/>
          <w:color w:val="000000" w:themeColor="text1"/>
          <w:sz w:val="20"/>
          <w:szCs w:val="20"/>
        </w:rPr>
      </w:pPr>
    </w:p>
    <w:p w14:paraId="51548BDB"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(3)</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Emission factor</w:t>
      </w:r>
    </w:p>
    <w:p w14:paraId="33863916"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3F48C361" w14:textId="77777777" w:rsidR="00301563" w:rsidRPr="006E5904" w:rsidRDefault="00301563" w:rsidP="00474AF0">
      <w:pPr>
        <w:pStyle w:val="Body"/>
        <w:rPr>
          <w:rFonts w:eastAsia="Century"/>
        </w:rPr>
      </w:pPr>
      <w:r w:rsidRPr="006E5904">
        <w:t>The emission factor is specified by the Ministerial Ordinance Concerning the Calculation of GHG Emissions from Business Activities of Specified Emitters as listed below:</w:t>
      </w:r>
    </w:p>
    <w:p w14:paraId="657C3787" w14:textId="77777777" w:rsidR="00301563" w:rsidRPr="006E5904" w:rsidRDefault="00301563" w:rsidP="0002111C">
      <w:pPr>
        <w:overflowPunct w:val="0"/>
        <w:spacing w:line="55" w:lineRule="exact"/>
        <w:textAlignment w:val="baseline"/>
        <w:rPr>
          <w:rFonts w:asciiTheme="majorBidi" w:hAnsiTheme="majorBidi" w:cstheme="majorBidi"/>
          <w:color w:val="000000" w:themeColor="text1"/>
          <w:sz w:val="20"/>
          <w:szCs w:val="20"/>
        </w:rPr>
      </w:pPr>
    </w:p>
    <w:tbl>
      <w:tblPr>
        <w:tblW w:w="0" w:type="auto"/>
        <w:tblInd w:w="291" w:type="dxa"/>
        <w:tblLayout w:type="fixed"/>
        <w:tblCellMar>
          <w:left w:w="0" w:type="dxa"/>
          <w:right w:w="0" w:type="dxa"/>
        </w:tblCellMar>
        <w:tblLook w:val="04A0" w:firstRow="1" w:lastRow="0" w:firstColumn="1" w:lastColumn="0" w:noHBand="0" w:noVBand="1"/>
      </w:tblPr>
      <w:tblGrid>
        <w:gridCol w:w="580"/>
        <w:gridCol w:w="5235"/>
        <w:gridCol w:w="2705"/>
      </w:tblGrid>
      <w:tr w:rsidR="00301563" w:rsidRPr="006E5904" w14:paraId="41412A7B" w14:textId="77777777" w:rsidTr="00474AF0">
        <w:trPr>
          <w:trHeight w:val="311"/>
        </w:trPr>
        <w:tc>
          <w:tcPr>
            <w:tcW w:w="580" w:type="dxa"/>
            <w:tcBorders>
              <w:top w:val="single" w:sz="8" w:space="0" w:color="auto"/>
              <w:left w:val="single" w:sz="8" w:space="0" w:color="auto"/>
              <w:right w:val="single" w:sz="8" w:space="0" w:color="auto"/>
            </w:tcBorders>
            <w:vAlign w:val="bottom"/>
          </w:tcPr>
          <w:p w14:paraId="696B2755"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No</w:t>
            </w:r>
            <w:r w:rsidRPr="006E5904">
              <w:rPr>
                <w:rFonts w:asciiTheme="majorBidi" w:hAnsiTheme="majorBidi" w:cstheme="majorBidi"/>
                <w:color w:val="000000" w:themeColor="text1"/>
                <w:sz w:val="21"/>
                <w:szCs w:val="21"/>
              </w:rPr>
              <w:t>.</w:t>
            </w:r>
          </w:p>
        </w:tc>
        <w:tc>
          <w:tcPr>
            <w:tcW w:w="5235" w:type="dxa"/>
            <w:tcBorders>
              <w:top w:val="single" w:sz="8" w:space="0" w:color="auto"/>
              <w:right w:val="single" w:sz="8" w:space="0" w:color="auto"/>
            </w:tcBorders>
            <w:vAlign w:val="bottom"/>
          </w:tcPr>
          <w:p w14:paraId="4ED0DA4B" w14:textId="77777777" w:rsidR="00301563" w:rsidRPr="006E5904" w:rsidRDefault="00301563" w:rsidP="0002111C">
            <w:pPr>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Emission activity</w:t>
            </w:r>
          </w:p>
        </w:tc>
        <w:tc>
          <w:tcPr>
            <w:tcW w:w="2705" w:type="dxa"/>
            <w:tcBorders>
              <w:top w:val="single" w:sz="8" w:space="0" w:color="auto"/>
              <w:right w:val="single" w:sz="8" w:space="0" w:color="auto"/>
            </w:tcBorders>
            <w:vAlign w:val="bottom"/>
          </w:tcPr>
          <w:p w14:paraId="3D535719" w14:textId="77777777" w:rsidR="00301563" w:rsidRPr="006E5904" w:rsidRDefault="00301563" w:rsidP="0002111C">
            <w:pPr>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Emission factor</w:t>
            </w:r>
          </w:p>
        </w:tc>
      </w:tr>
      <w:tr w:rsidR="00301563" w:rsidRPr="006E5904" w14:paraId="72CC85BE" w14:textId="77777777" w:rsidTr="00474AF0">
        <w:trPr>
          <w:trHeight w:val="67"/>
        </w:trPr>
        <w:tc>
          <w:tcPr>
            <w:tcW w:w="580" w:type="dxa"/>
            <w:tcBorders>
              <w:left w:val="single" w:sz="8" w:space="0" w:color="auto"/>
              <w:bottom w:val="single" w:sz="8" w:space="0" w:color="auto"/>
              <w:right w:val="single" w:sz="8" w:space="0" w:color="auto"/>
            </w:tcBorders>
            <w:vAlign w:val="bottom"/>
          </w:tcPr>
          <w:p w14:paraId="7C0786B3"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235" w:type="dxa"/>
            <w:tcBorders>
              <w:bottom w:val="single" w:sz="8" w:space="0" w:color="auto"/>
              <w:right w:val="single" w:sz="8" w:space="0" w:color="auto"/>
            </w:tcBorders>
            <w:vAlign w:val="bottom"/>
          </w:tcPr>
          <w:p w14:paraId="47C76EF2"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2705" w:type="dxa"/>
            <w:tcBorders>
              <w:bottom w:val="single" w:sz="8" w:space="0" w:color="auto"/>
              <w:right w:val="single" w:sz="8" w:space="0" w:color="auto"/>
            </w:tcBorders>
            <w:vAlign w:val="bottom"/>
          </w:tcPr>
          <w:p w14:paraId="48F825BC"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r>
      <w:tr w:rsidR="00301563" w:rsidRPr="006E5904" w14:paraId="55DB1E1E" w14:textId="77777777" w:rsidTr="00474AF0">
        <w:trPr>
          <w:trHeight w:val="304"/>
        </w:trPr>
        <w:tc>
          <w:tcPr>
            <w:tcW w:w="580" w:type="dxa"/>
            <w:tcBorders>
              <w:left w:val="single" w:sz="8" w:space="0" w:color="auto"/>
              <w:right w:val="single" w:sz="8" w:space="0" w:color="auto"/>
            </w:tcBorders>
            <w:vAlign w:val="bottom"/>
          </w:tcPr>
          <w:p w14:paraId="2B33D22B"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1</w:t>
            </w:r>
          </w:p>
        </w:tc>
        <w:tc>
          <w:tcPr>
            <w:tcW w:w="5235" w:type="dxa"/>
            <w:tcBorders>
              <w:right w:val="single" w:sz="8" w:space="0" w:color="auto"/>
            </w:tcBorders>
            <w:vAlign w:val="bottom"/>
          </w:tcPr>
          <w:p w14:paraId="7E12971B" w14:textId="77777777" w:rsidR="00301563" w:rsidRPr="006E5904" w:rsidRDefault="00301563" w:rsidP="0002111C">
            <w:pPr>
              <w:overflowPunct w:val="0"/>
              <w:spacing w:line="211" w:lineRule="exact"/>
              <w:ind w:left="10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Testing on the properties of crude oil or natural gas</w:t>
            </w:r>
          </w:p>
        </w:tc>
        <w:tc>
          <w:tcPr>
            <w:tcW w:w="2705" w:type="dxa"/>
            <w:tcBorders>
              <w:right w:val="single" w:sz="8" w:space="0" w:color="auto"/>
            </w:tcBorders>
            <w:vAlign w:val="bottom"/>
          </w:tcPr>
          <w:p w14:paraId="2A3BDEB2" w14:textId="77777777" w:rsidR="00301563" w:rsidRPr="006E5904" w:rsidRDefault="00301563" w:rsidP="00474AF0">
            <w:pPr>
              <w:overflowPunct w:val="0"/>
              <w:spacing w:line="253" w:lineRule="exact"/>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0.27 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w:t>
            </w:r>
            <w:r w:rsidRPr="006E5904">
              <w:rPr>
                <w:rFonts w:asciiTheme="majorBidi" w:eastAsia="ＭＳ 明朝" w:hAnsiTheme="majorBidi" w:cstheme="majorBidi"/>
                <w:color w:val="000000" w:themeColor="text1"/>
                <w:sz w:val="21"/>
                <w:szCs w:val="21"/>
              </w:rPr>
              <w:t>number of wells</w:t>
            </w:r>
          </w:p>
        </w:tc>
      </w:tr>
      <w:tr w:rsidR="00301563" w:rsidRPr="006E5904" w14:paraId="572A042A" w14:textId="77777777" w:rsidTr="00474AF0">
        <w:trPr>
          <w:trHeight w:val="58"/>
        </w:trPr>
        <w:tc>
          <w:tcPr>
            <w:tcW w:w="580" w:type="dxa"/>
            <w:tcBorders>
              <w:left w:val="single" w:sz="8" w:space="0" w:color="auto"/>
              <w:bottom w:val="single" w:sz="8" w:space="0" w:color="auto"/>
              <w:right w:val="single" w:sz="8" w:space="0" w:color="auto"/>
            </w:tcBorders>
            <w:vAlign w:val="bottom"/>
          </w:tcPr>
          <w:p w14:paraId="521F3B5D"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235" w:type="dxa"/>
            <w:tcBorders>
              <w:bottom w:val="single" w:sz="8" w:space="0" w:color="auto"/>
              <w:right w:val="single" w:sz="8" w:space="0" w:color="auto"/>
            </w:tcBorders>
            <w:vAlign w:val="bottom"/>
          </w:tcPr>
          <w:p w14:paraId="13355028"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2705" w:type="dxa"/>
            <w:tcBorders>
              <w:bottom w:val="single" w:sz="8" w:space="0" w:color="auto"/>
              <w:right w:val="single" w:sz="8" w:space="0" w:color="auto"/>
            </w:tcBorders>
            <w:vAlign w:val="bottom"/>
          </w:tcPr>
          <w:p w14:paraId="7F50BB2F"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r>
    </w:tbl>
    <w:p w14:paraId="01EEB679" w14:textId="77777777" w:rsidR="00301563" w:rsidRPr="006E5904" w:rsidRDefault="00301563" w:rsidP="0002111C">
      <w:pPr>
        <w:overflowPunct w:val="0"/>
        <w:spacing w:line="30" w:lineRule="exact"/>
        <w:textAlignment w:val="baseline"/>
        <w:rPr>
          <w:rFonts w:asciiTheme="majorBidi" w:hAnsiTheme="majorBidi" w:cstheme="majorBidi"/>
          <w:color w:val="000000" w:themeColor="text1"/>
          <w:sz w:val="20"/>
          <w:szCs w:val="20"/>
        </w:rPr>
      </w:pPr>
    </w:p>
    <w:p w14:paraId="3DDAF30F" w14:textId="77777777" w:rsidR="00301563" w:rsidRPr="006E5904" w:rsidRDefault="00301563" w:rsidP="0002111C">
      <w:pPr>
        <w:overflowPunct w:val="0"/>
        <w:spacing w:line="201" w:lineRule="exact"/>
        <w:ind w:left="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(Reference)</w:t>
      </w:r>
    </w:p>
    <w:p w14:paraId="13AB5BA6" w14:textId="77777777" w:rsidR="00301563" w:rsidRPr="006E5904" w:rsidRDefault="00301563" w:rsidP="0002111C">
      <w:pPr>
        <w:overflowPunct w:val="0"/>
        <w:spacing w:line="35" w:lineRule="exact"/>
        <w:textAlignment w:val="baseline"/>
        <w:rPr>
          <w:rFonts w:asciiTheme="majorBidi" w:hAnsiTheme="majorBidi" w:cstheme="majorBidi"/>
          <w:color w:val="000000" w:themeColor="text1"/>
          <w:sz w:val="20"/>
          <w:szCs w:val="20"/>
        </w:rPr>
      </w:pPr>
    </w:p>
    <w:p w14:paraId="2FE7A794" w14:textId="77777777" w:rsidR="00301563" w:rsidRPr="006E5904" w:rsidRDefault="00301563" w:rsidP="0002111C">
      <w:pPr>
        <w:overflowPunct w:val="0"/>
        <w:spacing w:line="242" w:lineRule="exact"/>
        <w:ind w:left="42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The emission factor in this table is based on the default value for "Wells-&gt;Testing" in the IPCC Good Practice Guidance (GPG 2000).</w:t>
      </w:r>
    </w:p>
    <w:p w14:paraId="65149C0D"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62B37CE8" w14:textId="77777777" w:rsidR="00301563" w:rsidRPr="006E5904" w:rsidRDefault="00301563" w:rsidP="0002111C">
      <w:pPr>
        <w:overflowPunct w:val="0"/>
        <w:spacing w:line="223" w:lineRule="exact"/>
        <w:textAlignment w:val="baseline"/>
        <w:rPr>
          <w:rFonts w:asciiTheme="majorBidi" w:hAnsiTheme="majorBidi" w:cstheme="majorBidi"/>
          <w:color w:val="000000" w:themeColor="text1"/>
          <w:sz w:val="20"/>
          <w:szCs w:val="20"/>
        </w:rPr>
      </w:pPr>
    </w:p>
    <w:p w14:paraId="1ACBB67C"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(4)</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Active mass</w:t>
      </w:r>
    </w:p>
    <w:p w14:paraId="14248399"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57D9422C" w14:textId="77777777" w:rsidR="00301563" w:rsidRPr="006E5904" w:rsidRDefault="00301563" w:rsidP="00474AF0">
      <w:pPr>
        <w:pStyle w:val="Body"/>
        <w:rPr>
          <w:sz w:val="20"/>
          <w:szCs w:val="20"/>
        </w:rPr>
      </w:pPr>
      <w:r w:rsidRPr="006E5904">
        <w:t>The active mass is the number of wells in which testing on properties was conducted. As with drilling, consider the number of wells in which testing on properties was conducted as the active mass regardless of whether the testing is for production of crude oil or of natural gas.</w:t>
      </w:r>
    </w:p>
    <w:p w14:paraId="44CC77A9"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73177AE3"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66D25744"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2E6AAED6"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4DC20722" w14:textId="77777777" w:rsidR="00301563" w:rsidRPr="006E5904" w:rsidRDefault="00301563" w:rsidP="0002111C">
      <w:pPr>
        <w:tabs>
          <w:tab w:val="left" w:pos="180"/>
        </w:tabs>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hAnsiTheme="majorBidi" w:cstheme="majorBidi"/>
          <w:color w:val="000000" w:themeColor="text1"/>
        </w:rPr>
        <w:br w:type="page"/>
      </w:r>
    </w:p>
    <w:p w14:paraId="27987074" w14:textId="77777777" w:rsidR="00301563" w:rsidRPr="006E5904" w:rsidRDefault="00301563" w:rsidP="0002111C">
      <w:pPr>
        <w:tabs>
          <w:tab w:val="left" w:pos="781"/>
        </w:tabs>
        <w:overflowPunct w:val="0"/>
        <w:spacing w:line="253" w:lineRule="exact"/>
        <w:ind w:left="1"/>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lastRenderedPageBreak/>
        <w:t>3.3.6</w:t>
      </w:r>
      <w:r w:rsidRPr="006E5904">
        <w:rPr>
          <w:rFonts w:asciiTheme="majorBidi" w:hAnsiTheme="majorBidi" w:cstheme="majorBidi"/>
          <w:color w:val="000000" w:themeColor="text1"/>
          <w:sz w:val="20"/>
          <w:szCs w:val="20"/>
        </w:rPr>
        <w:tab/>
      </w:r>
      <w:r w:rsidRPr="006E5904">
        <w:rPr>
          <w:rFonts w:asciiTheme="majorBidi" w:eastAsia="ＭＳ 明朝" w:hAnsiTheme="majorBidi" w:cstheme="majorBidi"/>
          <w:color w:val="000000" w:themeColor="text1"/>
          <w:sz w:val="21"/>
          <w:szCs w:val="21"/>
        </w:rPr>
        <w:t>Production of crude oil or natural gas</w:t>
      </w:r>
    </w:p>
    <w:p w14:paraId="1E1EE876" w14:textId="77777777" w:rsidR="00301563" w:rsidRPr="006E5904" w:rsidRDefault="00301563" w:rsidP="0002111C">
      <w:pPr>
        <w:overflowPunct w:val="0"/>
        <w:spacing w:line="96" w:lineRule="exact"/>
        <w:textAlignment w:val="baseline"/>
        <w:rPr>
          <w:rFonts w:asciiTheme="majorBidi" w:hAnsiTheme="majorBidi" w:cstheme="majorBidi"/>
          <w:color w:val="000000" w:themeColor="text1"/>
          <w:sz w:val="20"/>
          <w:szCs w:val="20"/>
        </w:rPr>
      </w:pPr>
    </w:p>
    <w:p w14:paraId="22C8B3F0" w14:textId="77777777" w:rsidR="00301563" w:rsidRPr="006E5904" w:rsidRDefault="00301563" w:rsidP="0002111C">
      <w:pPr>
        <w:tabs>
          <w:tab w:val="left" w:pos="361"/>
        </w:tabs>
        <w:overflowPunct w:val="0"/>
        <w:spacing w:line="253" w:lineRule="exact"/>
        <w:ind w:left="361" w:hanging="36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1)</w:t>
      </w:r>
      <w:r w:rsidRPr="006E5904">
        <w:rPr>
          <w:rFonts w:asciiTheme="majorBidi" w:eastAsia="Century" w:hAnsiTheme="majorBidi" w:cstheme="majorBidi"/>
          <w:color w:val="000000" w:themeColor="text1"/>
          <w:sz w:val="21"/>
          <w:szCs w:val="21"/>
        </w:rPr>
        <w:tab/>
      </w:r>
      <w:r w:rsidRPr="006E5904">
        <w:rPr>
          <w:rFonts w:asciiTheme="majorBidi" w:eastAsia="ＭＳ 明朝" w:hAnsiTheme="majorBidi" w:cstheme="majorBidi"/>
          <w:color w:val="000000" w:themeColor="text1"/>
          <w:sz w:val="21"/>
          <w:szCs w:val="21"/>
        </w:rPr>
        <w:t>Emission from production of crude oil (other than condensate) (other than well inspection associated with production)</w:t>
      </w:r>
    </w:p>
    <w:p w14:paraId="08ABB317" w14:textId="77777777" w:rsidR="00301563" w:rsidRPr="006E5904" w:rsidRDefault="00301563" w:rsidP="0002111C">
      <w:pPr>
        <w:overflowPunct w:val="0"/>
        <w:spacing w:line="108" w:lineRule="exact"/>
        <w:textAlignment w:val="baseline"/>
        <w:rPr>
          <w:rFonts w:asciiTheme="majorBidi" w:hAnsiTheme="majorBidi" w:cstheme="majorBidi"/>
          <w:color w:val="000000" w:themeColor="text1"/>
          <w:sz w:val="20"/>
          <w:szCs w:val="20"/>
        </w:rPr>
      </w:pPr>
    </w:p>
    <w:p w14:paraId="3E0235F9"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(1)</w:t>
      </w:r>
      <w:r w:rsidRPr="006E5904">
        <w:rPr>
          <w:rFonts w:asciiTheme="majorBidi" w:eastAsia="Century" w:hAnsiTheme="majorBidi" w:cstheme="majorBidi"/>
          <w:color w:val="000000" w:themeColor="text1"/>
          <w:sz w:val="21"/>
          <w:szCs w:val="21"/>
        </w:rPr>
        <w:tab/>
      </w:r>
      <w:r w:rsidRPr="006E5904">
        <w:rPr>
          <w:rFonts w:asciiTheme="majorBidi" w:eastAsia="ＭＳ 明朝" w:hAnsiTheme="majorBidi" w:cstheme="majorBidi"/>
          <w:color w:val="000000" w:themeColor="text1"/>
          <w:sz w:val="21"/>
          <w:szCs w:val="21"/>
        </w:rPr>
        <w:t>Outline of activity and pattern of emission</w:t>
      </w:r>
    </w:p>
    <w:p w14:paraId="75DD6945"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4A1C77C6" w14:textId="77777777" w:rsidR="00301563" w:rsidRPr="006E5904" w:rsidRDefault="00301563" w:rsidP="00F4709D">
      <w:pPr>
        <w:pStyle w:val="Body"/>
        <w:rPr>
          <w:sz w:val="20"/>
          <w:szCs w:val="20"/>
        </w:rPr>
      </w:pPr>
      <w:r w:rsidRPr="006E5904">
        <w:t xml:space="preserve">When crude oil (other than condensate) is produced, </w:t>
      </w:r>
      <w:r w:rsidRPr="006E5904">
        <w:rPr>
          <w:rFonts w:eastAsia="Century"/>
        </w:rPr>
        <w:t>CH</w:t>
      </w:r>
      <w:r w:rsidRPr="006E5904">
        <w:rPr>
          <w:rFonts w:eastAsia="Century"/>
          <w:vertAlign w:val="subscript"/>
        </w:rPr>
        <w:t>4</w:t>
      </w:r>
      <w:r w:rsidRPr="006E5904">
        <w:t xml:space="preserve"> is emitted to the atmosphere through the vent valves in the production well and other facilities. In addition, when associated gas is incinerated in the production well, </w:t>
      </w:r>
      <w:r w:rsidRPr="006E5904">
        <w:rPr>
          <w:rFonts w:eastAsia="Century"/>
        </w:rPr>
        <w:t>CH</w:t>
      </w:r>
      <w:r w:rsidRPr="006E5904">
        <w:rPr>
          <w:rFonts w:eastAsia="Century"/>
          <w:vertAlign w:val="subscript"/>
        </w:rPr>
        <w:t>4</w:t>
      </w:r>
      <w:r w:rsidRPr="006E5904">
        <w:t xml:space="preserve"> is emitted to the atmosphere.</w:t>
      </w:r>
    </w:p>
    <w:p w14:paraId="412BBC93"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45EE1E7B" w14:textId="77777777" w:rsidR="00301563" w:rsidRPr="006E5904" w:rsidRDefault="00301563" w:rsidP="0002111C">
      <w:pPr>
        <w:overflowPunct w:val="0"/>
        <w:spacing w:line="256" w:lineRule="exact"/>
        <w:textAlignment w:val="baseline"/>
        <w:rPr>
          <w:rFonts w:asciiTheme="majorBidi" w:hAnsiTheme="majorBidi" w:cstheme="majorBidi"/>
          <w:color w:val="000000" w:themeColor="text1"/>
          <w:sz w:val="20"/>
          <w:szCs w:val="20"/>
        </w:rPr>
      </w:pPr>
    </w:p>
    <w:p w14:paraId="5B142EAC"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(2)</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Calculation formula</w:t>
      </w:r>
    </w:p>
    <w:p w14:paraId="304F5C18"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6F8CD5DD" w14:textId="77777777" w:rsidR="00301563" w:rsidRPr="006E5904" w:rsidRDefault="00301563" w:rsidP="00F4709D">
      <w:pPr>
        <w:pStyle w:val="Body"/>
        <w:rPr>
          <w:sz w:val="20"/>
          <w:szCs w:val="20"/>
        </w:rPr>
      </w:pPr>
      <w:r w:rsidRPr="006E5904">
        <w:t xml:space="preserve">Calculate </w:t>
      </w:r>
      <w:r w:rsidRPr="006E5904">
        <w:rPr>
          <w:rFonts w:eastAsia="Century"/>
          <w:sz w:val="20"/>
          <w:szCs w:val="20"/>
        </w:rPr>
        <w:t>CH</w:t>
      </w:r>
      <w:r w:rsidRPr="006E5904">
        <w:rPr>
          <w:rFonts w:eastAsia="Century"/>
          <w:sz w:val="12"/>
          <w:szCs w:val="12"/>
        </w:rPr>
        <w:t>4</w:t>
      </w:r>
      <w:r w:rsidRPr="006E5904">
        <w:t xml:space="preserve"> emissions by multiplying the amount of crude oil (other than condensate) produced by emissions per unit production by activity type.</w:t>
      </w:r>
    </w:p>
    <w:p w14:paraId="08F574A0" w14:textId="77777777" w:rsidR="00301563" w:rsidRPr="006E5904" w:rsidRDefault="00301563" w:rsidP="0002111C">
      <w:pPr>
        <w:overflowPunct w:val="0"/>
        <w:spacing w:line="20" w:lineRule="exact"/>
        <w:textAlignment w:val="baseline"/>
        <w:rPr>
          <w:rFonts w:asciiTheme="majorBidi" w:hAnsiTheme="majorBidi" w:cstheme="majorBidi"/>
          <w:color w:val="000000" w:themeColor="text1"/>
          <w:sz w:val="20"/>
          <w:szCs w:val="20"/>
        </w:rPr>
      </w:pPr>
    </w:p>
    <w:p w14:paraId="4B87E2FC"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tbl>
      <w:tblPr>
        <w:tblStyle w:val="a9"/>
        <w:tblW w:w="0" w:type="auto"/>
        <w:tblInd w:w="392" w:type="dxa"/>
        <w:tblLook w:val="04A0" w:firstRow="1" w:lastRow="0" w:firstColumn="1" w:lastColumn="0" w:noHBand="0" w:noVBand="1"/>
      </w:tblPr>
      <w:tblGrid>
        <w:gridCol w:w="8870"/>
      </w:tblGrid>
      <w:tr w:rsidR="00301563" w:rsidRPr="006E5904" w14:paraId="62AB52A6" w14:textId="77777777" w:rsidTr="00A4519F">
        <w:tc>
          <w:tcPr>
            <w:tcW w:w="8870" w:type="dxa"/>
            <w:tcMar>
              <w:top w:w="85" w:type="dxa"/>
              <w:bottom w:w="85" w:type="dxa"/>
            </w:tcMar>
          </w:tcPr>
          <w:p w14:paraId="371BB49D" w14:textId="77777777" w:rsidR="00301563" w:rsidRPr="006E5904" w:rsidRDefault="00301563" w:rsidP="00F4709D">
            <w:pPr>
              <w:overflowPunct w:val="0"/>
              <w:spacing w:line="241" w:lineRule="exact"/>
              <w:textAlignment w:val="baseline"/>
              <w:rPr>
                <w:rFonts w:asciiTheme="majorBidi" w:eastAsia="ＭＳ 明朝" w:hAnsiTheme="majorBidi" w:cstheme="majorBidi"/>
                <w:color w:val="000000" w:themeColor="text1"/>
                <w:sz w:val="21"/>
                <w:szCs w:val="21"/>
              </w:rPr>
            </w:pPr>
            <w:r w:rsidRPr="006E5904">
              <w:rPr>
                <w:rFonts w:asciiTheme="majorBidi" w:eastAsia="Century" w:hAnsiTheme="majorBidi" w:cstheme="majorBidi"/>
                <w:color w:val="000000" w:themeColor="text1"/>
                <w:sz w:val="20"/>
                <w:szCs w:val="20"/>
              </w:rPr>
              <w:t>CH</w:t>
            </w:r>
            <w:r w:rsidRPr="006E5904">
              <w:rPr>
                <w:rFonts w:asciiTheme="majorBidi" w:eastAsia="Century" w:hAnsiTheme="majorBidi" w:cstheme="majorBidi"/>
                <w:color w:val="000000" w:themeColor="text1"/>
                <w:sz w:val="12"/>
                <w:szCs w:val="12"/>
              </w:rPr>
              <w:t>4</w:t>
            </w:r>
            <w:r w:rsidRPr="006E5904">
              <w:rPr>
                <w:rFonts w:asciiTheme="majorBidi" w:eastAsia="Century" w:hAnsiTheme="majorBidi" w:cstheme="majorBidi"/>
                <w:color w:val="000000" w:themeColor="text1"/>
                <w:sz w:val="20"/>
                <w:szCs w:val="20"/>
              </w:rPr>
              <w:t xml:space="preserve"> </w:t>
            </w:r>
            <w:r w:rsidRPr="006E5904">
              <w:rPr>
                <w:rFonts w:asciiTheme="majorBidi" w:hAnsiTheme="majorBidi" w:cstheme="majorBidi"/>
                <w:color w:val="000000" w:themeColor="text1"/>
                <w:sz w:val="20"/>
                <w:szCs w:val="20"/>
              </w:rPr>
              <w:t>emissions (</w:t>
            </w:r>
            <w:r w:rsidRPr="006E5904">
              <w:rPr>
                <w:rFonts w:asciiTheme="majorBidi" w:eastAsia="Century" w:hAnsiTheme="majorBidi" w:cstheme="majorBidi"/>
                <w:color w:val="000000" w:themeColor="text1"/>
                <w:sz w:val="20"/>
                <w:szCs w:val="20"/>
              </w:rPr>
              <w:t>tCH</w:t>
            </w:r>
            <w:r w:rsidRPr="006E5904">
              <w:rPr>
                <w:rFonts w:asciiTheme="majorBidi" w:eastAsia="Century" w:hAnsiTheme="majorBidi" w:cstheme="majorBidi"/>
                <w:color w:val="000000" w:themeColor="text1"/>
                <w:sz w:val="12"/>
                <w:szCs w:val="12"/>
              </w:rPr>
              <w:t>4</w:t>
            </w:r>
            <w:r w:rsidRPr="006E5904">
              <w:rPr>
                <w:rFonts w:asciiTheme="majorBidi" w:eastAsia="ＭＳ 明朝" w:hAnsiTheme="majorBidi" w:cstheme="majorBidi"/>
                <w:color w:val="000000" w:themeColor="text1"/>
                <w:sz w:val="20"/>
                <w:szCs w:val="20"/>
              </w:rPr>
              <w:t xml:space="preserve">) = </w:t>
            </w:r>
            <w:r w:rsidRPr="006E5904">
              <w:rPr>
                <w:rFonts w:asciiTheme="majorBidi" w:eastAsia="ＭＳ 明朝" w:hAnsiTheme="majorBidi" w:cstheme="majorBidi"/>
                <w:color w:val="000000" w:themeColor="text1"/>
                <w:sz w:val="21"/>
                <w:szCs w:val="21"/>
              </w:rPr>
              <w:t>amount of crude oil (other than condensate) produced (kl)</w:t>
            </w:r>
          </w:p>
          <w:p w14:paraId="3CECC76C" w14:textId="77777777" w:rsidR="00301563" w:rsidRPr="00A707F9" w:rsidRDefault="00301563" w:rsidP="00F4709D">
            <w:pPr>
              <w:overflowPunct w:val="0"/>
              <w:spacing w:line="253" w:lineRule="exact"/>
              <w:ind w:left="1988"/>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sym w:font="Symbol" w:char="F0B4"/>
            </w:r>
            <w:r w:rsidRPr="006E5904">
              <w:rPr>
                <w:rFonts w:asciiTheme="majorBidi" w:eastAsia="ＭＳ 明朝" w:hAnsiTheme="majorBidi" w:cstheme="majorBidi"/>
                <w:color w:val="000000" w:themeColor="text1"/>
                <w:sz w:val="21"/>
                <w:szCs w:val="21"/>
              </w:rPr>
              <w:t xml:space="preserve"> emissions per unit production (</w:t>
            </w:r>
            <w:r w:rsidRPr="00852D15">
              <w:rPr>
                <w:rFonts w:asciiTheme="majorBidi" w:eastAsia="Century" w:hAnsiTheme="majorBidi" w:cstheme="majorBidi"/>
                <w:color w:val="000000" w:themeColor="text1"/>
                <w:sz w:val="21"/>
                <w:szCs w:val="21"/>
              </w:rPr>
              <w:t>tCH</w:t>
            </w:r>
            <w:r w:rsidRPr="00194B60">
              <w:rPr>
                <w:rFonts w:asciiTheme="majorBidi" w:eastAsia="Century" w:hAnsiTheme="majorBidi" w:cstheme="majorBidi"/>
                <w:color w:val="000000" w:themeColor="text1"/>
                <w:sz w:val="21"/>
                <w:szCs w:val="21"/>
                <w:vertAlign w:val="subscript"/>
              </w:rPr>
              <w:t>4</w:t>
            </w:r>
            <w:r w:rsidRPr="00194B60">
              <w:rPr>
                <w:rFonts w:asciiTheme="majorBidi" w:eastAsia="ＭＳ 明朝" w:hAnsiTheme="majorBidi" w:cstheme="majorBidi"/>
                <w:color w:val="000000" w:themeColor="text1"/>
                <w:sz w:val="21"/>
                <w:szCs w:val="21"/>
              </w:rPr>
              <w:t>/kl) (Calculate by activity type)</w:t>
            </w:r>
          </w:p>
        </w:tc>
      </w:tr>
    </w:tbl>
    <w:p w14:paraId="618E9108" w14:textId="77777777" w:rsidR="00301563" w:rsidRPr="006E5904" w:rsidRDefault="00301563" w:rsidP="0002111C">
      <w:pPr>
        <w:overflowPunct w:val="0"/>
        <w:spacing w:line="265" w:lineRule="exact"/>
        <w:textAlignment w:val="baseline"/>
        <w:rPr>
          <w:rFonts w:asciiTheme="majorBidi" w:hAnsiTheme="majorBidi" w:cstheme="majorBidi"/>
          <w:color w:val="000000" w:themeColor="text1"/>
          <w:sz w:val="20"/>
          <w:szCs w:val="20"/>
        </w:rPr>
      </w:pPr>
    </w:p>
    <w:p w14:paraId="355EBADF"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(3)</w:t>
      </w:r>
      <w:r w:rsidRPr="006E5904">
        <w:rPr>
          <w:rFonts w:asciiTheme="majorBidi" w:eastAsia="Century" w:hAnsiTheme="majorBidi" w:cstheme="majorBidi"/>
          <w:color w:val="000000" w:themeColor="text1"/>
          <w:sz w:val="21"/>
          <w:szCs w:val="21"/>
        </w:rPr>
        <w:tab/>
      </w:r>
      <w:r w:rsidRPr="006E5904">
        <w:rPr>
          <w:rFonts w:asciiTheme="majorBidi" w:eastAsia="ＭＳ 明朝" w:hAnsiTheme="majorBidi" w:cstheme="majorBidi"/>
          <w:color w:val="000000" w:themeColor="text1"/>
          <w:sz w:val="21"/>
          <w:szCs w:val="21"/>
        </w:rPr>
        <w:t>Emission factors</w:t>
      </w:r>
    </w:p>
    <w:p w14:paraId="0E33C41F" w14:textId="77777777" w:rsidR="00301563" w:rsidRPr="006E5904" w:rsidRDefault="00301563" w:rsidP="0002111C">
      <w:pPr>
        <w:overflowPunct w:val="0"/>
        <w:spacing w:line="119" w:lineRule="exact"/>
        <w:textAlignment w:val="baseline"/>
        <w:rPr>
          <w:rFonts w:asciiTheme="majorBidi" w:eastAsia="Century" w:hAnsiTheme="majorBidi" w:cstheme="majorBidi"/>
          <w:color w:val="000000" w:themeColor="text1"/>
          <w:sz w:val="21"/>
          <w:szCs w:val="21"/>
        </w:rPr>
      </w:pPr>
    </w:p>
    <w:p w14:paraId="72F79B32" w14:textId="77777777" w:rsidR="00301563" w:rsidRPr="006E5904" w:rsidRDefault="00301563" w:rsidP="00F4709D">
      <w:pPr>
        <w:pStyle w:val="Body"/>
        <w:rPr>
          <w:sz w:val="20"/>
          <w:szCs w:val="20"/>
        </w:rPr>
      </w:pPr>
      <w:r w:rsidRPr="006E5904">
        <w:t>The emission factors for different activity types are specified by the Ministerial Ordinance Concerning the Calculation of GHG Emissions from Business Activities of Specified Emitters as listed below. Emissions from No.1 and No.2 must always be calculated for assessment and report when crude oil (other than condensate) is produced, but emissions from No.3 must be calculated only when associated gas is incinerated in the production well.</w:t>
      </w:r>
    </w:p>
    <w:p w14:paraId="2009C760" w14:textId="77777777" w:rsidR="00301563" w:rsidRPr="006E5904" w:rsidRDefault="00301563" w:rsidP="0002111C">
      <w:pPr>
        <w:overflowPunct w:val="0"/>
        <w:spacing w:line="55" w:lineRule="exact"/>
        <w:textAlignment w:val="baseline"/>
        <w:rPr>
          <w:rFonts w:asciiTheme="majorBidi" w:hAnsiTheme="majorBidi" w:cstheme="majorBidi"/>
          <w:color w:val="000000" w:themeColor="text1"/>
          <w:sz w:val="20"/>
          <w:szCs w:val="20"/>
        </w:rPr>
      </w:pPr>
    </w:p>
    <w:tbl>
      <w:tblPr>
        <w:tblW w:w="0" w:type="auto"/>
        <w:tblInd w:w="291" w:type="dxa"/>
        <w:tblLayout w:type="fixed"/>
        <w:tblCellMar>
          <w:left w:w="0" w:type="dxa"/>
          <w:right w:w="0" w:type="dxa"/>
        </w:tblCellMar>
        <w:tblLook w:val="04A0" w:firstRow="1" w:lastRow="0" w:firstColumn="1" w:lastColumn="0" w:noHBand="0" w:noVBand="1"/>
      </w:tblPr>
      <w:tblGrid>
        <w:gridCol w:w="580"/>
        <w:gridCol w:w="5660"/>
        <w:gridCol w:w="120"/>
        <w:gridCol w:w="960"/>
        <w:gridCol w:w="1220"/>
      </w:tblGrid>
      <w:tr w:rsidR="00301563" w:rsidRPr="006E5904" w14:paraId="13D00BE3" w14:textId="77777777" w:rsidTr="002E717B">
        <w:trPr>
          <w:trHeight w:val="311"/>
        </w:trPr>
        <w:tc>
          <w:tcPr>
            <w:tcW w:w="580" w:type="dxa"/>
            <w:tcBorders>
              <w:top w:val="single" w:sz="8" w:space="0" w:color="auto"/>
              <w:left w:val="single" w:sz="8" w:space="0" w:color="auto"/>
              <w:right w:val="single" w:sz="8" w:space="0" w:color="auto"/>
            </w:tcBorders>
            <w:vAlign w:val="bottom"/>
          </w:tcPr>
          <w:p w14:paraId="32326B3E"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No</w:t>
            </w:r>
            <w:r w:rsidRPr="006E5904">
              <w:rPr>
                <w:rFonts w:asciiTheme="majorBidi" w:hAnsiTheme="majorBidi" w:cstheme="majorBidi"/>
                <w:color w:val="000000" w:themeColor="text1"/>
                <w:sz w:val="21"/>
                <w:szCs w:val="21"/>
              </w:rPr>
              <w:t>.</w:t>
            </w:r>
          </w:p>
        </w:tc>
        <w:tc>
          <w:tcPr>
            <w:tcW w:w="5660" w:type="dxa"/>
            <w:tcBorders>
              <w:top w:val="single" w:sz="8" w:space="0" w:color="auto"/>
              <w:right w:val="single" w:sz="8" w:space="0" w:color="auto"/>
            </w:tcBorders>
            <w:vAlign w:val="bottom"/>
          </w:tcPr>
          <w:p w14:paraId="5348FA4C" w14:textId="77777777" w:rsidR="00301563" w:rsidRPr="006E5904" w:rsidRDefault="00301563" w:rsidP="0002111C">
            <w:pPr>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Activity type</w:t>
            </w:r>
          </w:p>
        </w:tc>
        <w:tc>
          <w:tcPr>
            <w:tcW w:w="120" w:type="dxa"/>
            <w:tcBorders>
              <w:top w:val="single" w:sz="8" w:space="0" w:color="auto"/>
            </w:tcBorders>
            <w:vAlign w:val="bottom"/>
          </w:tcPr>
          <w:p w14:paraId="31B7081B" w14:textId="77777777" w:rsidR="00301563" w:rsidRPr="006E5904" w:rsidRDefault="00301563" w:rsidP="0002111C">
            <w:pPr>
              <w:overflowPunct w:val="0"/>
              <w:jc w:val="center"/>
              <w:textAlignment w:val="baseline"/>
              <w:rPr>
                <w:rFonts w:asciiTheme="majorBidi" w:hAnsiTheme="majorBidi" w:cstheme="majorBidi"/>
                <w:color w:val="000000" w:themeColor="text1"/>
                <w:sz w:val="24"/>
                <w:szCs w:val="24"/>
              </w:rPr>
            </w:pPr>
          </w:p>
        </w:tc>
        <w:tc>
          <w:tcPr>
            <w:tcW w:w="2180" w:type="dxa"/>
            <w:gridSpan w:val="2"/>
            <w:tcBorders>
              <w:top w:val="single" w:sz="8" w:space="0" w:color="auto"/>
              <w:right w:val="single" w:sz="8" w:space="0" w:color="auto"/>
            </w:tcBorders>
            <w:vAlign w:val="bottom"/>
          </w:tcPr>
          <w:p w14:paraId="55BECD1F" w14:textId="77777777" w:rsidR="00301563" w:rsidRPr="006E5904" w:rsidRDefault="00301563" w:rsidP="0002111C">
            <w:pPr>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Emission factor</w:t>
            </w:r>
          </w:p>
        </w:tc>
      </w:tr>
      <w:tr w:rsidR="00301563" w:rsidRPr="006E5904" w14:paraId="1F9F8B90" w14:textId="77777777" w:rsidTr="002E717B">
        <w:trPr>
          <w:trHeight w:val="67"/>
        </w:trPr>
        <w:tc>
          <w:tcPr>
            <w:tcW w:w="580" w:type="dxa"/>
            <w:tcBorders>
              <w:left w:val="single" w:sz="8" w:space="0" w:color="auto"/>
              <w:bottom w:val="single" w:sz="8" w:space="0" w:color="auto"/>
              <w:right w:val="single" w:sz="8" w:space="0" w:color="auto"/>
            </w:tcBorders>
            <w:vAlign w:val="bottom"/>
          </w:tcPr>
          <w:p w14:paraId="2F64ACFA"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660" w:type="dxa"/>
            <w:tcBorders>
              <w:bottom w:val="single" w:sz="8" w:space="0" w:color="auto"/>
              <w:right w:val="single" w:sz="8" w:space="0" w:color="auto"/>
            </w:tcBorders>
            <w:vAlign w:val="bottom"/>
          </w:tcPr>
          <w:p w14:paraId="444CBE6C"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20" w:type="dxa"/>
            <w:tcBorders>
              <w:bottom w:val="single" w:sz="8" w:space="0" w:color="auto"/>
            </w:tcBorders>
            <w:vAlign w:val="bottom"/>
          </w:tcPr>
          <w:p w14:paraId="4F3219A3"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960" w:type="dxa"/>
            <w:tcBorders>
              <w:bottom w:val="single" w:sz="8" w:space="0" w:color="auto"/>
            </w:tcBorders>
            <w:vAlign w:val="bottom"/>
          </w:tcPr>
          <w:p w14:paraId="500E6B57"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220" w:type="dxa"/>
            <w:tcBorders>
              <w:bottom w:val="single" w:sz="8" w:space="0" w:color="auto"/>
              <w:right w:val="single" w:sz="8" w:space="0" w:color="auto"/>
            </w:tcBorders>
            <w:vAlign w:val="bottom"/>
          </w:tcPr>
          <w:p w14:paraId="5438BC60"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r>
      <w:tr w:rsidR="00301563" w:rsidRPr="006E5904" w14:paraId="01A397FD" w14:textId="77777777" w:rsidTr="002E717B">
        <w:trPr>
          <w:trHeight w:val="304"/>
        </w:trPr>
        <w:tc>
          <w:tcPr>
            <w:tcW w:w="580" w:type="dxa"/>
            <w:tcBorders>
              <w:left w:val="single" w:sz="8" w:space="0" w:color="auto"/>
              <w:right w:val="single" w:sz="8" w:space="0" w:color="auto"/>
            </w:tcBorders>
            <w:vAlign w:val="bottom"/>
          </w:tcPr>
          <w:p w14:paraId="46B9E13D"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1</w:t>
            </w:r>
          </w:p>
        </w:tc>
        <w:tc>
          <w:tcPr>
            <w:tcW w:w="5660" w:type="dxa"/>
            <w:tcBorders>
              <w:right w:val="single" w:sz="8" w:space="0" w:color="auto"/>
            </w:tcBorders>
            <w:vAlign w:val="bottom"/>
          </w:tcPr>
          <w:p w14:paraId="6402B767" w14:textId="77777777" w:rsidR="00301563" w:rsidRPr="006E5904" w:rsidRDefault="00301563" w:rsidP="0002111C">
            <w:pPr>
              <w:overflowPunct w:val="0"/>
              <w:spacing w:line="211" w:lineRule="exact"/>
              <w:ind w:left="10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Emission from vent valves during production</w:t>
            </w:r>
          </w:p>
        </w:tc>
        <w:tc>
          <w:tcPr>
            <w:tcW w:w="120" w:type="dxa"/>
            <w:vAlign w:val="bottom"/>
          </w:tcPr>
          <w:p w14:paraId="5742C6E1" w14:textId="77777777" w:rsidR="00301563" w:rsidRPr="006E5904" w:rsidRDefault="00301563" w:rsidP="0002111C">
            <w:pPr>
              <w:overflowPunct w:val="0"/>
              <w:textAlignment w:val="baseline"/>
              <w:rPr>
                <w:rFonts w:asciiTheme="majorBidi" w:hAnsiTheme="majorBidi" w:cstheme="majorBidi"/>
                <w:color w:val="000000" w:themeColor="text1"/>
                <w:sz w:val="24"/>
                <w:szCs w:val="24"/>
              </w:rPr>
            </w:pPr>
          </w:p>
        </w:tc>
        <w:tc>
          <w:tcPr>
            <w:tcW w:w="960" w:type="dxa"/>
            <w:vAlign w:val="bottom"/>
          </w:tcPr>
          <w:p w14:paraId="37D4851F"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0.0014</w:t>
            </w:r>
          </w:p>
        </w:tc>
        <w:tc>
          <w:tcPr>
            <w:tcW w:w="1220" w:type="dxa"/>
            <w:tcBorders>
              <w:right w:val="single" w:sz="8" w:space="0" w:color="auto"/>
            </w:tcBorders>
            <w:vAlign w:val="bottom"/>
          </w:tcPr>
          <w:p w14:paraId="6F03D8DD" w14:textId="77777777" w:rsidR="00301563" w:rsidRPr="006E5904" w:rsidRDefault="00301563" w:rsidP="0002111C">
            <w:pPr>
              <w:overflowPunct w:val="0"/>
              <w:ind w:left="6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/kl</w:t>
            </w:r>
          </w:p>
        </w:tc>
      </w:tr>
      <w:tr w:rsidR="00301563" w:rsidRPr="006E5904" w14:paraId="6BF0CFAC" w14:textId="77777777" w:rsidTr="002E717B">
        <w:trPr>
          <w:trHeight w:val="58"/>
        </w:trPr>
        <w:tc>
          <w:tcPr>
            <w:tcW w:w="580" w:type="dxa"/>
            <w:tcBorders>
              <w:left w:val="single" w:sz="8" w:space="0" w:color="auto"/>
              <w:bottom w:val="single" w:sz="8" w:space="0" w:color="auto"/>
              <w:right w:val="single" w:sz="8" w:space="0" w:color="auto"/>
            </w:tcBorders>
            <w:vAlign w:val="bottom"/>
          </w:tcPr>
          <w:p w14:paraId="7C0A8891"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660" w:type="dxa"/>
            <w:tcBorders>
              <w:bottom w:val="single" w:sz="8" w:space="0" w:color="auto"/>
              <w:right w:val="single" w:sz="8" w:space="0" w:color="auto"/>
            </w:tcBorders>
            <w:vAlign w:val="bottom"/>
          </w:tcPr>
          <w:p w14:paraId="3B2623B4"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20" w:type="dxa"/>
            <w:tcBorders>
              <w:bottom w:val="single" w:sz="8" w:space="0" w:color="auto"/>
            </w:tcBorders>
            <w:vAlign w:val="bottom"/>
          </w:tcPr>
          <w:p w14:paraId="41348D87"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960" w:type="dxa"/>
            <w:tcBorders>
              <w:bottom w:val="single" w:sz="8" w:space="0" w:color="auto"/>
            </w:tcBorders>
            <w:vAlign w:val="bottom"/>
          </w:tcPr>
          <w:p w14:paraId="1826456B"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220" w:type="dxa"/>
            <w:tcBorders>
              <w:bottom w:val="single" w:sz="8" w:space="0" w:color="auto"/>
              <w:right w:val="single" w:sz="8" w:space="0" w:color="auto"/>
            </w:tcBorders>
            <w:vAlign w:val="bottom"/>
          </w:tcPr>
          <w:p w14:paraId="0F41D764"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r>
      <w:tr w:rsidR="00301563" w:rsidRPr="006E5904" w14:paraId="2709D7C6" w14:textId="77777777" w:rsidTr="002E717B">
        <w:trPr>
          <w:trHeight w:val="292"/>
        </w:trPr>
        <w:tc>
          <w:tcPr>
            <w:tcW w:w="580" w:type="dxa"/>
            <w:tcBorders>
              <w:left w:val="single" w:sz="8" w:space="0" w:color="auto"/>
              <w:right w:val="single" w:sz="8" w:space="0" w:color="auto"/>
            </w:tcBorders>
            <w:vAlign w:val="bottom"/>
          </w:tcPr>
          <w:p w14:paraId="105BEA1B"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2</w:t>
            </w:r>
          </w:p>
        </w:tc>
        <w:tc>
          <w:tcPr>
            <w:tcW w:w="5660" w:type="dxa"/>
            <w:tcBorders>
              <w:right w:val="single" w:sz="8" w:space="0" w:color="auto"/>
            </w:tcBorders>
            <w:vAlign w:val="bottom"/>
          </w:tcPr>
          <w:p w14:paraId="3130C196" w14:textId="77777777" w:rsidR="00301563" w:rsidRPr="006E5904" w:rsidRDefault="00301563" w:rsidP="0002111C">
            <w:pPr>
              <w:overflowPunct w:val="0"/>
              <w:spacing w:line="211" w:lineRule="exact"/>
              <w:ind w:left="10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Emission from facilities other than vent valves during production</w:t>
            </w:r>
          </w:p>
        </w:tc>
        <w:tc>
          <w:tcPr>
            <w:tcW w:w="120" w:type="dxa"/>
            <w:vAlign w:val="bottom"/>
          </w:tcPr>
          <w:p w14:paraId="367F5EAD" w14:textId="77777777" w:rsidR="00301563" w:rsidRPr="006E5904" w:rsidRDefault="00301563" w:rsidP="0002111C">
            <w:pPr>
              <w:overflowPunct w:val="0"/>
              <w:textAlignment w:val="baseline"/>
              <w:rPr>
                <w:rFonts w:asciiTheme="majorBidi" w:hAnsiTheme="majorBidi" w:cstheme="majorBidi"/>
                <w:color w:val="000000" w:themeColor="text1"/>
                <w:sz w:val="24"/>
                <w:szCs w:val="24"/>
              </w:rPr>
            </w:pPr>
          </w:p>
        </w:tc>
        <w:tc>
          <w:tcPr>
            <w:tcW w:w="960" w:type="dxa"/>
            <w:vAlign w:val="bottom"/>
          </w:tcPr>
          <w:p w14:paraId="4F5FDBC1"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0.0015</w:t>
            </w:r>
          </w:p>
        </w:tc>
        <w:tc>
          <w:tcPr>
            <w:tcW w:w="1220" w:type="dxa"/>
            <w:tcBorders>
              <w:right w:val="single" w:sz="8" w:space="0" w:color="auto"/>
            </w:tcBorders>
            <w:vAlign w:val="bottom"/>
          </w:tcPr>
          <w:p w14:paraId="2B7E4AD7" w14:textId="77777777" w:rsidR="00301563" w:rsidRPr="006E5904" w:rsidRDefault="00301563" w:rsidP="0002111C">
            <w:pPr>
              <w:overflowPunct w:val="0"/>
              <w:ind w:left="6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/kl</w:t>
            </w:r>
          </w:p>
        </w:tc>
      </w:tr>
      <w:tr w:rsidR="00301563" w:rsidRPr="006E5904" w14:paraId="604320BF" w14:textId="77777777" w:rsidTr="002E717B">
        <w:trPr>
          <w:trHeight w:val="58"/>
        </w:trPr>
        <w:tc>
          <w:tcPr>
            <w:tcW w:w="580" w:type="dxa"/>
            <w:tcBorders>
              <w:left w:val="single" w:sz="8" w:space="0" w:color="auto"/>
              <w:bottom w:val="single" w:sz="8" w:space="0" w:color="auto"/>
              <w:right w:val="single" w:sz="8" w:space="0" w:color="auto"/>
            </w:tcBorders>
            <w:vAlign w:val="bottom"/>
          </w:tcPr>
          <w:p w14:paraId="3FA78D36"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660" w:type="dxa"/>
            <w:tcBorders>
              <w:bottom w:val="single" w:sz="8" w:space="0" w:color="auto"/>
              <w:right w:val="single" w:sz="8" w:space="0" w:color="auto"/>
            </w:tcBorders>
            <w:vAlign w:val="bottom"/>
          </w:tcPr>
          <w:p w14:paraId="19E138FF"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20" w:type="dxa"/>
            <w:tcBorders>
              <w:bottom w:val="single" w:sz="8" w:space="0" w:color="auto"/>
            </w:tcBorders>
            <w:vAlign w:val="bottom"/>
          </w:tcPr>
          <w:p w14:paraId="70544315"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960" w:type="dxa"/>
            <w:tcBorders>
              <w:bottom w:val="single" w:sz="8" w:space="0" w:color="auto"/>
            </w:tcBorders>
            <w:vAlign w:val="bottom"/>
          </w:tcPr>
          <w:p w14:paraId="6B9E8286"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220" w:type="dxa"/>
            <w:tcBorders>
              <w:bottom w:val="single" w:sz="8" w:space="0" w:color="auto"/>
              <w:right w:val="single" w:sz="8" w:space="0" w:color="auto"/>
            </w:tcBorders>
            <w:vAlign w:val="bottom"/>
          </w:tcPr>
          <w:p w14:paraId="3B023F4C"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r>
    </w:tbl>
    <w:p w14:paraId="0A4C2CEF" w14:textId="77777777" w:rsidR="00301563" w:rsidRPr="006E5904" w:rsidRDefault="00301563" w:rsidP="0002111C">
      <w:pPr>
        <w:tabs>
          <w:tab w:val="left" w:pos="6641"/>
          <w:tab w:val="left" w:pos="7601"/>
        </w:tabs>
        <w:overflowPunct w:val="0"/>
        <w:ind w:left="281"/>
        <w:textAlignment w:val="baseline"/>
        <w:rPr>
          <w:rFonts w:asciiTheme="majorBidi" w:hAnsiTheme="majorBidi" w:cstheme="majorBidi"/>
          <w:color w:val="000000" w:themeColor="text1"/>
          <w:sz w:val="6"/>
          <w:szCs w:val="6"/>
        </w:rPr>
      </w:pPr>
      <w:r w:rsidRPr="006E5904">
        <w:rPr>
          <w:rFonts w:asciiTheme="majorBidi" w:eastAsia="ＭＳ 明朝" w:hAnsiTheme="majorBidi" w:cstheme="majorBidi"/>
          <w:color w:val="000000" w:themeColor="text1"/>
          <w:sz w:val="21"/>
          <w:szCs w:val="21"/>
        </w:rPr>
        <w:t>Calculate emissions from the following only when associated gas is incinerated in the production well:</w:t>
      </w:r>
    </w:p>
    <w:tbl>
      <w:tblPr>
        <w:tblW w:w="0" w:type="auto"/>
        <w:tblInd w:w="291" w:type="dxa"/>
        <w:tblLayout w:type="fixed"/>
        <w:tblCellMar>
          <w:left w:w="0" w:type="dxa"/>
          <w:right w:w="0" w:type="dxa"/>
        </w:tblCellMar>
        <w:tblLook w:val="04A0" w:firstRow="1" w:lastRow="0" w:firstColumn="1" w:lastColumn="0" w:noHBand="0" w:noVBand="1"/>
      </w:tblPr>
      <w:tblGrid>
        <w:gridCol w:w="580"/>
        <w:gridCol w:w="5660"/>
        <w:gridCol w:w="120"/>
        <w:gridCol w:w="960"/>
        <w:gridCol w:w="1220"/>
      </w:tblGrid>
      <w:tr w:rsidR="00301563" w:rsidRPr="006E5904" w14:paraId="47340788" w14:textId="77777777" w:rsidTr="002E717B">
        <w:trPr>
          <w:trHeight w:val="291"/>
        </w:trPr>
        <w:tc>
          <w:tcPr>
            <w:tcW w:w="580" w:type="dxa"/>
            <w:tcBorders>
              <w:top w:val="single" w:sz="8" w:space="0" w:color="auto"/>
              <w:left w:val="single" w:sz="8" w:space="0" w:color="auto"/>
              <w:right w:val="single" w:sz="8" w:space="0" w:color="auto"/>
            </w:tcBorders>
            <w:vAlign w:val="bottom"/>
          </w:tcPr>
          <w:p w14:paraId="276495BB"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3</w:t>
            </w:r>
          </w:p>
        </w:tc>
        <w:tc>
          <w:tcPr>
            <w:tcW w:w="5660" w:type="dxa"/>
            <w:tcBorders>
              <w:top w:val="single" w:sz="8" w:space="0" w:color="auto"/>
              <w:right w:val="single" w:sz="8" w:space="0" w:color="auto"/>
            </w:tcBorders>
            <w:vAlign w:val="bottom"/>
          </w:tcPr>
          <w:p w14:paraId="58D0F6A8" w14:textId="77777777" w:rsidR="00301563" w:rsidRPr="006E5904" w:rsidRDefault="00301563" w:rsidP="0002111C">
            <w:pPr>
              <w:overflowPunct w:val="0"/>
              <w:spacing w:line="211" w:lineRule="exact"/>
              <w:ind w:left="10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Incineration of associated gas during production</w:t>
            </w:r>
          </w:p>
        </w:tc>
        <w:tc>
          <w:tcPr>
            <w:tcW w:w="120" w:type="dxa"/>
            <w:tcBorders>
              <w:top w:val="single" w:sz="8" w:space="0" w:color="auto"/>
            </w:tcBorders>
            <w:vAlign w:val="bottom"/>
          </w:tcPr>
          <w:p w14:paraId="63936F0F" w14:textId="77777777" w:rsidR="00301563" w:rsidRPr="006E5904" w:rsidRDefault="00301563" w:rsidP="0002111C">
            <w:pPr>
              <w:overflowPunct w:val="0"/>
              <w:textAlignment w:val="baseline"/>
              <w:rPr>
                <w:rFonts w:asciiTheme="majorBidi" w:hAnsiTheme="majorBidi" w:cstheme="majorBidi"/>
                <w:color w:val="000000" w:themeColor="text1"/>
                <w:sz w:val="24"/>
                <w:szCs w:val="24"/>
              </w:rPr>
            </w:pPr>
          </w:p>
        </w:tc>
        <w:tc>
          <w:tcPr>
            <w:tcW w:w="960" w:type="dxa"/>
            <w:tcBorders>
              <w:top w:val="single" w:sz="8" w:space="0" w:color="auto"/>
            </w:tcBorders>
            <w:vAlign w:val="bottom"/>
          </w:tcPr>
          <w:p w14:paraId="2A187F19"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0.00014</w:t>
            </w:r>
          </w:p>
        </w:tc>
        <w:tc>
          <w:tcPr>
            <w:tcW w:w="1220" w:type="dxa"/>
            <w:tcBorders>
              <w:top w:val="single" w:sz="8" w:space="0" w:color="auto"/>
              <w:right w:val="single" w:sz="8" w:space="0" w:color="auto"/>
            </w:tcBorders>
            <w:vAlign w:val="bottom"/>
          </w:tcPr>
          <w:p w14:paraId="08D0A419" w14:textId="77777777" w:rsidR="00301563" w:rsidRPr="006E5904" w:rsidRDefault="00301563" w:rsidP="0002111C">
            <w:pPr>
              <w:overflowPunct w:val="0"/>
              <w:ind w:left="6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/kl</w:t>
            </w:r>
          </w:p>
        </w:tc>
      </w:tr>
      <w:tr w:rsidR="00301563" w:rsidRPr="006E5904" w14:paraId="6FDB081B" w14:textId="77777777" w:rsidTr="002E717B">
        <w:trPr>
          <w:trHeight w:val="58"/>
        </w:trPr>
        <w:tc>
          <w:tcPr>
            <w:tcW w:w="580" w:type="dxa"/>
            <w:tcBorders>
              <w:left w:val="single" w:sz="8" w:space="0" w:color="auto"/>
              <w:bottom w:val="single" w:sz="8" w:space="0" w:color="auto"/>
              <w:right w:val="single" w:sz="8" w:space="0" w:color="auto"/>
            </w:tcBorders>
            <w:vAlign w:val="bottom"/>
          </w:tcPr>
          <w:p w14:paraId="3211CBF1"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660" w:type="dxa"/>
            <w:tcBorders>
              <w:bottom w:val="single" w:sz="8" w:space="0" w:color="auto"/>
              <w:right w:val="single" w:sz="8" w:space="0" w:color="auto"/>
            </w:tcBorders>
            <w:vAlign w:val="bottom"/>
          </w:tcPr>
          <w:p w14:paraId="6FC9A6BA"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20" w:type="dxa"/>
            <w:tcBorders>
              <w:bottom w:val="single" w:sz="8" w:space="0" w:color="auto"/>
            </w:tcBorders>
            <w:vAlign w:val="bottom"/>
          </w:tcPr>
          <w:p w14:paraId="260E2708"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960" w:type="dxa"/>
            <w:tcBorders>
              <w:bottom w:val="single" w:sz="8" w:space="0" w:color="auto"/>
            </w:tcBorders>
            <w:vAlign w:val="bottom"/>
          </w:tcPr>
          <w:p w14:paraId="07FC2252"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220" w:type="dxa"/>
            <w:tcBorders>
              <w:bottom w:val="single" w:sz="8" w:space="0" w:color="auto"/>
              <w:right w:val="single" w:sz="8" w:space="0" w:color="auto"/>
            </w:tcBorders>
            <w:vAlign w:val="bottom"/>
          </w:tcPr>
          <w:p w14:paraId="6EBD510B"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r>
    </w:tbl>
    <w:p w14:paraId="40D2F06A" w14:textId="77777777" w:rsidR="00301563" w:rsidRPr="006E5904" w:rsidRDefault="00301563" w:rsidP="0002111C">
      <w:pPr>
        <w:overflowPunct w:val="0"/>
        <w:textAlignment w:val="baseline"/>
        <w:rPr>
          <w:rFonts w:asciiTheme="majorBidi" w:hAnsiTheme="majorBidi" w:cstheme="majorBidi"/>
          <w:color w:val="000000" w:themeColor="text1"/>
        </w:rPr>
      </w:pPr>
    </w:p>
    <w:p w14:paraId="775DEF0B" w14:textId="77777777" w:rsidR="00301563" w:rsidRPr="006E5904" w:rsidRDefault="00301563" w:rsidP="0002111C">
      <w:pPr>
        <w:overflowPunct w:val="0"/>
        <w:spacing w:line="201" w:lineRule="exact"/>
        <w:ind w:left="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(Reference)</w:t>
      </w:r>
    </w:p>
    <w:p w14:paraId="69A85F59" w14:textId="77777777" w:rsidR="00301563" w:rsidRPr="006E5904" w:rsidRDefault="00301563" w:rsidP="0002111C">
      <w:pPr>
        <w:overflowPunct w:val="0"/>
        <w:spacing w:line="37" w:lineRule="exact"/>
        <w:textAlignment w:val="baseline"/>
        <w:rPr>
          <w:rFonts w:asciiTheme="majorBidi" w:hAnsiTheme="majorBidi" w:cstheme="majorBidi"/>
          <w:color w:val="000000" w:themeColor="text1"/>
          <w:sz w:val="20"/>
          <w:szCs w:val="20"/>
        </w:rPr>
      </w:pPr>
    </w:p>
    <w:p w14:paraId="7B5EB7F7" w14:textId="77777777" w:rsidR="00301563" w:rsidRPr="00194B60" w:rsidRDefault="00301563" w:rsidP="00BB1855">
      <w:pPr>
        <w:overflowPunct w:val="0"/>
        <w:spacing w:line="248" w:lineRule="exact"/>
        <w:ind w:left="421"/>
        <w:jc w:val="both"/>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The emission factors in this table are based on the default values for "Oil Production</w:t>
      </w:r>
      <w:r w:rsidR="00BB1855" w:rsidRPr="006E5904">
        <w:rPr>
          <w:rFonts w:asciiTheme="majorBidi" w:eastAsia="ＭＳ 明朝" w:hAnsiTheme="majorBidi" w:cstheme="majorBidi"/>
          <w:color w:val="000000" w:themeColor="text1"/>
          <w:sz w:val="20"/>
          <w:szCs w:val="20"/>
        </w:rPr>
        <w:t xml:space="preserve"> </w:t>
      </w:r>
      <w:r w:rsidR="00BB1855" w:rsidRPr="006E5904">
        <w:rPr>
          <w:rFonts w:asciiTheme="majorBidi" w:eastAsia="ＭＳ 明朝" w:hAnsiTheme="majorBidi" w:cstheme="majorBidi" w:hint="eastAsia"/>
          <w:color w:val="000000" w:themeColor="text1"/>
          <w:sz w:val="20"/>
          <w:szCs w:val="20"/>
        </w:rPr>
        <w:sym w:font="Symbol" w:char="F0AE"/>
      </w:r>
      <w:r w:rsidR="00BB1855" w:rsidRPr="006E5904">
        <w:rPr>
          <w:rFonts w:asciiTheme="majorBidi" w:eastAsia="ＭＳ 明朝" w:hAnsiTheme="majorBidi" w:cstheme="majorBidi" w:hint="eastAsia"/>
          <w:color w:val="000000" w:themeColor="text1"/>
          <w:sz w:val="20"/>
          <w:szCs w:val="20"/>
        </w:rPr>
        <w:t xml:space="preserve"> </w:t>
      </w:r>
      <w:r w:rsidRPr="00852D15">
        <w:rPr>
          <w:rFonts w:asciiTheme="majorBidi" w:eastAsia="ＭＳ 明朝" w:hAnsiTheme="majorBidi" w:cstheme="majorBidi"/>
          <w:color w:val="000000" w:themeColor="text1"/>
          <w:sz w:val="20"/>
          <w:szCs w:val="20"/>
        </w:rPr>
        <w:t>Conventional Oil</w:t>
      </w:r>
      <w:r w:rsidR="00BB1855" w:rsidRPr="00194B60">
        <w:rPr>
          <w:rFonts w:asciiTheme="majorBidi" w:eastAsia="ＭＳ 明朝" w:hAnsiTheme="majorBidi" w:cstheme="majorBidi" w:hint="eastAsia"/>
          <w:color w:val="000000" w:themeColor="text1"/>
          <w:sz w:val="20"/>
          <w:szCs w:val="20"/>
        </w:rPr>
        <w:t xml:space="preserve"> </w:t>
      </w:r>
      <w:r w:rsidR="00BB1855" w:rsidRPr="006E5904">
        <w:rPr>
          <w:rFonts w:asciiTheme="majorBidi" w:eastAsia="ＭＳ 明朝" w:hAnsiTheme="majorBidi" w:cstheme="majorBidi" w:hint="eastAsia"/>
          <w:color w:val="000000" w:themeColor="text1"/>
          <w:sz w:val="20"/>
          <w:szCs w:val="20"/>
        </w:rPr>
        <w:sym w:font="Symbol" w:char="F0AE"/>
      </w:r>
      <w:r w:rsidR="00BB1855" w:rsidRPr="006E5904">
        <w:rPr>
          <w:rFonts w:asciiTheme="majorBidi" w:eastAsia="ＭＳ 明朝" w:hAnsiTheme="majorBidi" w:cstheme="majorBidi" w:hint="eastAsia"/>
          <w:color w:val="000000" w:themeColor="text1"/>
          <w:sz w:val="20"/>
          <w:szCs w:val="20"/>
        </w:rPr>
        <w:t xml:space="preserve"> </w:t>
      </w:r>
      <w:r w:rsidRPr="00852D15">
        <w:rPr>
          <w:rFonts w:asciiTheme="majorBidi" w:eastAsia="ＭＳ 明朝" w:hAnsiTheme="majorBidi" w:cstheme="majorBidi"/>
          <w:color w:val="000000" w:themeColor="text1"/>
          <w:sz w:val="20"/>
          <w:szCs w:val="20"/>
        </w:rPr>
        <w:t>Fugitives," "Venting," and "Flaring" in the IPCC Good Practice Guidance (GPG 2000).</w:t>
      </w:r>
    </w:p>
    <w:p w14:paraId="7BC46860" w14:textId="77777777" w:rsidR="00301563" w:rsidRPr="00A707F9"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38E52F93" w14:textId="77777777" w:rsidR="00301563" w:rsidRPr="00A15A23" w:rsidRDefault="00301563" w:rsidP="0002111C">
      <w:pPr>
        <w:overflowPunct w:val="0"/>
        <w:spacing w:line="222" w:lineRule="exact"/>
        <w:textAlignment w:val="baseline"/>
        <w:rPr>
          <w:rFonts w:asciiTheme="majorBidi" w:hAnsiTheme="majorBidi" w:cstheme="majorBidi"/>
          <w:color w:val="000000" w:themeColor="text1"/>
          <w:sz w:val="20"/>
          <w:szCs w:val="20"/>
        </w:rPr>
      </w:pPr>
    </w:p>
    <w:p w14:paraId="4B5EE841"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(4)</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Active mass</w:t>
      </w:r>
    </w:p>
    <w:p w14:paraId="1300D4E4"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21F3E90D" w14:textId="77777777" w:rsidR="00301563" w:rsidRPr="006E5904" w:rsidRDefault="00301563" w:rsidP="00F4709D">
      <w:pPr>
        <w:pStyle w:val="Body"/>
        <w:rPr>
          <w:sz w:val="20"/>
          <w:szCs w:val="20"/>
        </w:rPr>
      </w:pPr>
      <w:r w:rsidRPr="006E5904">
        <w:t>The active mass is the amount of crude oil (other than condensate) produced (amount at the time of shipment). Determine the active mass according to the Current Production Statistics Survey.</w:t>
      </w:r>
    </w:p>
    <w:p w14:paraId="2540505F"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2F580C47"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5FDBC95F" w14:textId="77777777" w:rsidR="00301563" w:rsidRPr="006E5904" w:rsidRDefault="00301563" w:rsidP="0002111C">
      <w:pPr>
        <w:tabs>
          <w:tab w:val="left" w:pos="180"/>
        </w:tabs>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hAnsiTheme="majorBidi" w:cstheme="majorBidi"/>
          <w:color w:val="000000" w:themeColor="text1"/>
        </w:rPr>
        <w:br w:type="page"/>
      </w:r>
    </w:p>
    <w:p w14:paraId="0DC92997" w14:textId="77777777" w:rsidR="00301563" w:rsidRPr="006E5904" w:rsidRDefault="00301563" w:rsidP="0002111C">
      <w:pPr>
        <w:tabs>
          <w:tab w:val="left" w:pos="361"/>
        </w:tabs>
        <w:overflowPunct w:val="0"/>
        <w:spacing w:line="253" w:lineRule="exact"/>
        <w:ind w:left="361" w:hanging="36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lastRenderedPageBreak/>
        <w:t>2)</w:t>
      </w:r>
      <w:r w:rsidRPr="006E5904">
        <w:rPr>
          <w:rFonts w:asciiTheme="majorBidi" w:eastAsia="Century" w:hAnsiTheme="majorBidi" w:cstheme="majorBidi"/>
          <w:color w:val="000000" w:themeColor="text1"/>
          <w:sz w:val="21"/>
          <w:szCs w:val="21"/>
        </w:rPr>
        <w:tab/>
      </w:r>
      <w:r w:rsidRPr="006E5904">
        <w:rPr>
          <w:rFonts w:asciiTheme="majorBidi" w:eastAsia="ＭＳ 明朝" w:hAnsiTheme="majorBidi" w:cstheme="majorBidi"/>
          <w:color w:val="000000" w:themeColor="text1"/>
          <w:sz w:val="21"/>
          <w:szCs w:val="21"/>
        </w:rPr>
        <w:t>Emission from production of natural gas (other than well inspection associated with production)</w:t>
      </w:r>
    </w:p>
    <w:p w14:paraId="794D44CB" w14:textId="77777777" w:rsidR="00301563" w:rsidRPr="006E5904" w:rsidRDefault="00301563" w:rsidP="0002111C">
      <w:pPr>
        <w:overflowPunct w:val="0"/>
        <w:spacing w:line="108" w:lineRule="exact"/>
        <w:textAlignment w:val="baseline"/>
        <w:rPr>
          <w:rFonts w:asciiTheme="majorBidi" w:hAnsiTheme="majorBidi" w:cstheme="majorBidi"/>
          <w:color w:val="000000" w:themeColor="text1"/>
          <w:sz w:val="20"/>
          <w:szCs w:val="20"/>
        </w:rPr>
      </w:pPr>
    </w:p>
    <w:p w14:paraId="24550FC4"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(1)</w:t>
      </w:r>
      <w:r w:rsidRPr="006E5904">
        <w:rPr>
          <w:rFonts w:asciiTheme="majorBidi" w:eastAsia="Century" w:hAnsiTheme="majorBidi" w:cstheme="majorBidi"/>
          <w:color w:val="000000" w:themeColor="text1"/>
          <w:sz w:val="21"/>
          <w:szCs w:val="21"/>
        </w:rPr>
        <w:tab/>
      </w:r>
      <w:r w:rsidRPr="006E5904">
        <w:rPr>
          <w:rFonts w:asciiTheme="majorBidi" w:eastAsia="ＭＳ 明朝" w:hAnsiTheme="majorBidi" w:cstheme="majorBidi"/>
          <w:color w:val="000000" w:themeColor="text1"/>
          <w:sz w:val="21"/>
          <w:szCs w:val="21"/>
        </w:rPr>
        <w:t>Outline of activity and pattern of emission</w:t>
      </w:r>
    </w:p>
    <w:p w14:paraId="6E4A9AF5" w14:textId="77777777" w:rsidR="00301563" w:rsidRPr="006E5904" w:rsidRDefault="00301563" w:rsidP="0002111C">
      <w:pPr>
        <w:overflowPunct w:val="0"/>
        <w:spacing w:line="119" w:lineRule="exact"/>
        <w:textAlignment w:val="baseline"/>
        <w:rPr>
          <w:rFonts w:asciiTheme="majorBidi" w:eastAsia="Century" w:hAnsiTheme="majorBidi" w:cstheme="majorBidi"/>
          <w:color w:val="000000" w:themeColor="text1"/>
          <w:sz w:val="21"/>
          <w:szCs w:val="21"/>
        </w:rPr>
      </w:pPr>
    </w:p>
    <w:p w14:paraId="3F279128" w14:textId="77777777" w:rsidR="00301563" w:rsidRPr="006E5904" w:rsidRDefault="00301563" w:rsidP="00C97568">
      <w:pPr>
        <w:pStyle w:val="Body"/>
        <w:rPr>
          <w:sz w:val="20"/>
          <w:szCs w:val="20"/>
        </w:rPr>
      </w:pPr>
      <w:r w:rsidRPr="006E5904">
        <w:t xml:space="preserve">When natural gas is produced, </w:t>
      </w:r>
      <w:r w:rsidRPr="006E5904">
        <w:rPr>
          <w:rFonts w:eastAsia="Century"/>
        </w:rPr>
        <w:t>CH</w:t>
      </w:r>
      <w:r w:rsidRPr="006E5904">
        <w:rPr>
          <w:rFonts w:eastAsia="Century"/>
          <w:vertAlign w:val="subscript"/>
        </w:rPr>
        <w:t>4</w:t>
      </w:r>
      <w:r w:rsidRPr="006E5904">
        <w:t xml:space="preserve"> is emitted to the atmosphere through the facilities in the production well and processing facilities for dehumidification or other component adjustment processes. In addition, when associated gas is incinerated in the facilities in the production well or the processing facilities, </w:t>
      </w:r>
      <w:r w:rsidRPr="006E5904">
        <w:rPr>
          <w:rFonts w:eastAsia="Century"/>
        </w:rPr>
        <w:t>CH</w:t>
      </w:r>
      <w:r w:rsidRPr="006E5904">
        <w:rPr>
          <w:rFonts w:eastAsia="Century"/>
          <w:vertAlign w:val="subscript"/>
        </w:rPr>
        <w:t>4</w:t>
      </w:r>
      <w:r w:rsidRPr="006E5904">
        <w:t xml:space="preserve"> is emitted to the atmosphere.</w:t>
      </w:r>
    </w:p>
    <w:p w14:paraId="6BF87196"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352A8154" w14:textId="77777777" w:rsidR="00301563" w:rsidRPr="006E5904" w:rsidRDefault="00301563" w:rsidP="0002111C">
      <w:pPr>
        <w:overflowPunct w:val="0"/>
        <w:spacing w:line="256" w:lineRule="exact"/>
        <w:textAlignment w:val="baseline"/>
        <w:rPr>
          <w:rFonts w:asciiTheme="majorBidi" w:hAnsiTheme="majorBidi" w:cstheme="majorBidi"/>
          <w:color w:val="000000" w:themeColor="text1"/>
          <w:sz w:val="20"/>
          <w:szCs w:val="20"/>
        </w:rPr>
      </w:pPr>
    </w:p>
    <w:p w14:paraId="3AB0347B"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(2)</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Calculation formula</w:t>
      </w:r>
    </w:p>
    <w:p w14:paraId="14DA18AB"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0DF124A0" w14:textId="77777777" w:rsidR="00301563" w:rsidRPr="006E5904" w:rsidRDefault="00301563" w:rsidP="00C97568">
      <w:pPr>
        <w:pStyle w:val="Body"/>
        <w:rPr>
          <w:rFonts w:eastAsia="Century"/>
        </w:rPr>
      </w:pPr>
      <w:r w:rsidRPr="006E5904">
        <w:t xml:space="preserve">Calculate </w:t>
      </w:r>
      <w:r w:rsidRPr="006E5904">
        <w:rPr>
          <w:rFonts w:eastAsia="Century"/>
        </w:rPr>
        <w:t>CH</w:t>
      </w:r>
      <w:r w:rsidRPr="006E5904">
        <w:rPr>
          <w:rFonts w:eastAsia="Century"/>
          <w:vertAlign w:val="subscript"/>
        </w:rPr>
        <w:t>4</w:t>
      </w:r>
      <w:r w:rsidRPr="006E5904">
        <w:t xml:space="preserve"> emissions by multiplying the amount of natural gas produced by emissions per unit production by activity type.</w:t>
      </w:r>
    </w:p>
    <w:p w14:paraId="7716D30E" w14:textId="77777777" w:rsidR="00301563" w:rsidRPr="006E5904" w:rsidRDefault="00301563" w:rsidP="0002111C">
      <w:pPr>
        <w:overflowPunct w:val="0"/>
        <w:spacing w:line="20" w:lineRule="exact"/>
        <w:textAlignment w:val="baseline"/>
        <w:rPr>
          <w:rFonts w:asciiTheme="majorBidi" w:hAnsiTheme="majorBidi" w:cstheme="majorBidi"/>
          <w:color w:val="000000" w:themeColor="text1"/>
          <w:sz w:val="20"/>
          <w:szCs w:val="20"/>
        </w:rPr>
      </w:pPr>
    </w:p>
    <w:p w14:paraId="41ABC47C"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tbl>
      <w:tblPr>
        <w:tblStyle w:val="a9"/>
        <w:tblW w:w="0" w:type="auto"/>
        <w:tblInd w:w="392" w:type="dxa"/>
        <w:tblLook w:val="04A0" w:firstRow="1" w:lastRow="0" w:firstColumn="1" w:lastColumn="0" w:noHBand="0" w:noVBand="1"/>
      </w:tblPr>
      <w:tblGrid>
        <w:gridCol w:w="8870"/>
      </w:tblGrid>
      <w:tr w:rsidR="00301563" w:rsidRPr="006E5904" w14:paraId="68B7C270" w14:textId="77777777" w:rsidTr="00A4519F">
        <w:tc>
          <w:tcPr>
            <w:tcW w:w="8870" w:type="dxa"/>
            <w:tcMar>
              <w:top w:w="85" w:type="dxa"/>
              <w:bottom w:w="85" w:type="dxa"/>
            </w:tcMar>
          </w:tcPr>
          <w:p w14:paraId="759DA162" w14:textId="77777777" w:rsidR="00301563" w:rsidRPr="006E5904" w:rsidRDefault="00301563" w:rsidP="0002111C">
            <w:pPr>
              <w:overflowPunct w:val="0"/>
              <w:spacing w:line="253" w:lineRule="exac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 xml:space="preserve"> </w:t>
            </w:r>
            <w:r w:rsidRPr="006E5904">
              <w:rPr>
                <w:rFonts w:asciiTheme="majorBidi" w:hAnsiTheme="majorBidi" w:cstheme="majorBidi"/>
                <w:color w:val="000000" w:themeColor="text1"/>
                <w:sz w:val="21"/>
                <w:szCs w:val="21"/>
              </w:rPr>
              <w:t>emissions (</w:t>
            </w:r>
            <w:r w:rsidRPr="006E5904">
              <w:rPr>
                <w:rFonts w:asciiTheme="majorBidi" w:eastAsia="Century" w:hAnsiTheme="majorBidi" w:cstheme="majorBidi"/>
                <w:color w:val="000000" w:themeColor="text1"/>
                <w:sz w:val="21"/>
                <w:szCs w:val="21"/>
              </w:rPr>
              <w:t>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ＭＳ 明朝" w:hAnsiTheme="majorBidi" w:cstheme="majorBidi"/>
                <w:color w:val="000000" w:themeColor="text1"/>
                <w:sz w:val="21"/>
                <w:szCs w:val="21"/>
              </w:rPr>
              <w:t>)</w:t>
            </w:r>
          </w:p>
          <w:p w14:paraId="3B4532B9" w14:textId="77777777" w:rsidR="00301563" w:rsidRPr="006E5904" w:rsidRDefault="00301563" w:rsidP="00C43EB3">
            <w:pPr>
              <w:overflowPunct w:val="0"/>
              <w:spacing w:line="313" w:lineRule="exact"/>
              <w:ind w:left="317"/>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 amount of natural gas produced (Nm</w:t>
            </w:r>
            <w:r w:rsidRPr="006E5904">
              <w:rPr>
                <w:rFonts w:asciiTheme="majorBidi" w:eastAsia="ＭＳ 明朝" w:hAnsiTheme="majorBidi" w:cstheme="majorBidi"/>
                <w:color w:val="000000" w:themeColor="text1"/>
                <w:sz w:val="20"/>
                <w:szCs w:val="20"/>
                <w:vertAlign w:val="superscript"/>
              </w:rPr>
              <w:t>3</w:t>
            </w:r>
            <w:r w:rsidRPr="006E5904">
              <w:rPr>
                <w:rFonts w:asciiTheme="majorBidi" w:eastAsia="ＭＳ 明朝" w:hAnsiTheme="majorBidi" w:cstheme="majorBidi"/>
                <w:color w:val="000000" w:themeColor="text1"/>
                <w:sz w:val="20"/>
                <w:szCs w:val="20"/>
              </w:rPr>
              <w:t>)</w:t>
            </w:r>
            <w:r w:rsidR="00C43EB3" w:rsidRPr="006E5904">
              <w:rPr>
                <w:rFonts w:asciiTheme="majorBidi" w:eastAsia="ＭＳ 明朝" w:hAnsiTheme="majorBidi" w:cstheme="majorBidi"/>
                <w:color w:val="000000" w:themeColor="text1"/>
                <w:sz w:val="20"/>
                <w:szCs w:val="20"/>
              </w:rPr>
              <w:br/>
            </w:r>
            <w:r w:rsidRPr="006E5904">
              <w:rPr>
                <w:rFonts w:asciiTheme="majorBidi" w:eastAsia="ＭＳ 明朝" w:hAnsiTheme="majorBidi" w:cstheme="majorBidi"/>
                <w:color w:val="000000" w:themeColor="text1"/>
                <w:sz w:val="20"/>
                <w:szCs w:val="20"/>
              </w:rPr>
              <w:t>× emissions per unit production (</w:t>
            </w:r>
            <w:r w:rsidRPr="006E5904">
              <w:rPr>
                <w:rFonts w:asciiTheme="majorBidi" w:eastAsia="Century" w:hAnsiTheme="majorBidi" w:cstheme="majorBidi"/>
                <w:color w:val="000000" w:themeColor="text1"/>
                <w:sz w:val="20"/>
                <w:szCs w:val="20"/>
              </w:rPr>
              <w:t>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ＭＳ 明朝" w:hAnsiTheme="majorBidi" w:cstheme="majorBidi"/>
                <w:color w:val="000000" w:themeColor="text1"/>
                <w:sz w:val="20"/>
                <w:szCs w:val="20"/>
              </w:rPr>
              <w:t>/Nm</w:t>
            </w:r>
            <w:r w:rsidRPr="006E5904">
              <w:rPr>
                <w:rFonts w:asciiTheme="majorBidi" w:eastAsia="ＭＳ 明朝" w:hAnsiTheme="majorBidi" w:cstheme="majorBidi"/>
                <w:color w:val="000000" w:themeColor="text1"/>
                <w:sz w:val="20"/>
                <w:szCs w:val="20"/>
                <w:vertAlign w:val="superscript"/>
              </w:rPr>
              <w:t>3</w:t>
            </w:r>
            <w:r w:rsidRPr="006E5904">
              <w:rPr>
                <w:rFonts w:asciiTheme="majorBidi" w:eastAsia="ＭＳ 明朝" w:hAnsiTheme="majorBidi" w:cstheme="majorBidi"/>
                <w:color w:val="000000" w:themeColor="text1"/>
                <w:sz w:val="20"/>
                <w:szCs w:val="20"/>
              </w:rPr>
              <w:t>) (Calculate by activity type)</w:t>
            </w:r>
          </w:p>
        </w:tc>
      </w:tr>
    </w:tbl>
    <w:p w14:paraId="6CAB3DB8"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006B9F6D" w14:textId="77777777" w:rsidR="00301563" w:rsidRPr="006E5904" w:rsidRDefault="00301563" w:rsidP="0002111C">
      <w:pPr>
        <w:overflowPunct w:val="0"/>
        <w:spacing w:line="201" w:lineRule="exact"/>
        <w:textAlignment w:val="baseline"/>
        <w:rPr>
          <w:rFonts w:asciiTheme="majorBidi" w:hAnsiTheme="majorBidi" w:cstheme="majorBidi"/>
          <w:color w:val="000000" w:themeColor="text1"/>
          <w:sz w:val="20"/>
          <w:szCs w:val="20"/>
        </w:rPr>
      </w:pPr>
    </w:p>
    <w:p w14:paraId="3BCFDB82"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(3)</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Emission factors</w:t>
      </w:r>
    </w:p>
    <w:p w14:paraId="3024EBEF" w14:textId="77777777" w:rsidR="00301563" w:rsidRPr="006E5904" w:rsidRDefault="00301563" w:rsidP="0002111C">
      <w:pPr>
        <w:overflowPunct w:val="0"/>
        <w:spacing w:line="119" w:lineRule="exact"/>
        <w:textAlignment w:val="baseline"/>
        <w:rPr>
          <w:rFonts w:asciiTheme="majorBidi" w:eastAsia="Century" w:hAnsiTheme="majorBidi" w:cstheme="majorBidi"/>
          <w:color w:val="000000" w:themeColor="text1"/>
          <w:sz w:val="21"/>
          <w:szCs w:val="21"/>
        </w:rPr>
      </w:pPr>
    </w:p>
    <w:p w14:paraId="137C0FBC" w14:textId="77777777" w:rsidR="00301563" w:rsidRPr="006E5904" w:rsidRDefault="00301563" w:rsidP="00C97568">
      <w:pPr>
        <w:pStyle w:val="Body"/>
        <w:rPr>
          <w:sz w:val="20"/>
          <w:szCs w:val="20"/>
        </w:rPr>
      </w:pPr>
      <w:r w:rsidRPr="006E5904">
        <w:t>The emission factors for different activity types are specified by the Ministerial Ordinance Concerning the Calculation of GHG Emissions from Business Activities of Specified Emitters as listed below. Emissions from No.1 and No.2 must always be calculated for assessment and report when natural gas is produced, but emissions from No.3 and No.4 must be calculated only when associated gas is incinerated in the production well or the processing facilities. When the both activities of No.3 and No.4 are carried out, calculate emissions as a whole by using the emission factor in No.5.</w:t>
      </w:r>
    </w:p>
    <w:p w14:paraId="197465F5" w14:textId="77777777" w:rsidR="00301563" w:rsidRPr="006E5904" w:rsidRDefault="00301563" w:rsidP="0002111C">
      <w:pPr>
        <w:overflowPunct w:val="0"/>
        <w:spacing w:line="57" w:lineRule="exact"/>
        <w:textAlignment w:val="baseline"/>
        <w:rPr>
          <w:rFonts w:asciiTheme="majorBidi" w:hAnsiTheme="majorBidi" w:cstheme="majorBidi"/>
          <w:color w:val="000000" w:themeColor="text1"/>
          <w:sz w:val="20"/>
          <w:szCs w:val="20"/>
        </w:rPr>
      </w:pPr>
    </w:p>
    <w:tbl>
      <w:tblPr>
        <w:tblW w:w="0" w:type="auto"/>
        <w:tblInd w:w="291" w:type="dxa"/>
        <w:tblLayout w:type="fixed"/>
        <w:tblCellMar>
          <w:left w:w="0" w:type="dxa"/>
          <w:right w:w="0" w:type="dxa"/>
        </w:tblCellMar>
        <w:tblLook w:val="04A0" w:firstRow="1" w:lastRow="0" w:firstColumn="1" w:lastColumn="0" w:noHBand="0" w:noVBand="1"/>
      </w:tblPr>
      <w:tblGrid>
        <w:gridCol w:w="580"/>
        <w:gridCol w:w="5280"/>
        <w:gridCol w:w="1460"/>
        <w:gridCol w:w="1220"/>
      </w:tblGrid>
      <w:tr w:rsidR="00301563" w:rsidRPr="006E5904" w14:paraId="2230EAD0" w14:textId="77777777" w:rsidTr="00A4519F">
        <w:trPr>
          <w:trHeight w:val="311"/>
        </w:trPr>
        <w:tc>
          <w:tcPr>
            <w:tcW w:w="580" w:type="dxa"/>
            <w:tcBorders>
              <w:top w:val="single" w:sz="8" w:space="0" w:color="auto"/>
              <w:left w:val="single" w:sz="8" w:space="0" w:color="auto"/>
              <w:right w:val="single" w:sz="8" w:space="0" w:color="auto"/>
            </w:tcBorders>
            <w:vAlign w:val="bottom"/>
          </w:tcPr>
          <w:p w14:paraId="2178267F"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No</w:t>
            </w:r>
            <w:r w:rsidRPr="006E5904">
              <w:rPr>
                <w:rFonts w:asciiTheme="majorBidi" w:hAnsiTheme="majorBidi" w:cstheme="majorBidi"/>
                <w:color w:val="000000" w:themeColor="text1"/>
                <w:sz w:val="21"/>
                <w:szCs w:val="21"/>
              </w:rPr>
              <w:t>.</w:t>
            </w:r>
          </w:p>
        </w:tc>
        <w:tc>
          <w:tcPr>
            <w:tcW w:w="5280" w:type="dxa"/>
            <w:tcBorders>
              <w:top w:val="single" w:sz="8" w:space="0" w:color="auto"/>
              <w:right w:val="single" w:sz="8" w:space="0" w:color="auto"/>
            </w:tcBorders>
            <w:vAlign w:val="bottom"/>
          </w:tcPr>
          <w:p w14:paraId="19699C59" w14:textId="77777777" w:rsidR="00301563" w:rsidRPr="006E5904" w:rsidRDefault="00301563" w:rsidP="0002111C">
            <w:pPr>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Activity type</w:t>
            </w:r>
          </w:p>
        </w:tc>
        <w:tc>
          <w:tcPr>
            <w:tcW w:w="2680" w:type="dxa"/>
            <w:gridSpan w:val="2"/>
            <w:tcBorders>
              <w:top w:val="single" w:sz="8" w:space="0" w:color="auto"/>
              <w:right w:val="single" w:sz="8" w:space="0" w:color="auto"/>
            </w:tcBorders>
            <w:vAlign w:val="bottom"/>
          </w:tcPr>
          <w:p w14:paraId="039FBD61" w14:textId="77777777" w:rsidR="00301563" w:rsidRPr="006E5904" w:rsidRDefault="00301563" w:rsidP="0002111C">
            <w:pPr>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Emission factor</w:t>
            </w:r>
          </w:p>
        </w:tc>
      </w:tr>
      <w:tr w:rsidR="00301563" w:rsidRPr="006E5904" w14:paraId="41DEC923" w14:textId="77777777" w:rsidTr="00A4519F">
        <w:trPr>
          <w:trHeight w:val="67"/>
        </w:trPr>
        <w:tc>
          <w:tcPr>
            <w:tcW w:w="580" w:type="dxa"/>
            <w:tcBorders>
              <w:left w:val="single" w:sz="8" w:space="0" w:color="auto"/>
              <w:bottom w:val="single" w:sz="8" w:space="0" w:color="auto"/>
              <w:right w:val="single" w:sz="8" w:space="0" w:color="auto"/>
            </w:tcBorders>
            <w:vAlign w:val="bottom"/>
          </w:tcPr>
          <w:p w14:paraId="49ACE65C" w14:textId="77777777" w:rsidR="00301563" w:rsidRPr="006E5904" w:rsidRDefault="00301563" w:rsidP="0002111C">
            <w:pPr>
              <w:overflowPunct w:val="0"/>
              <w:jc w:val="center"/>
              <w:textAlignment w:val="baseline"/>
              <w:rPr>
                <w:rFonts w:asciiTheme="majorBidi" w:hAnsiTheme="majorBidi" w:cstheme="majorBidi"/>
                <w:color w:val="000000" w:themeColor="text1"/>
                <w:sz w:val="5"/>
                <w:szCs w:val="5"/>
              </w:rPr>
            </w:pPr>
          </w:p>
        </w:tc>
        <w:tc>
          <w:tcPr>
            <w:tcW w:w="5280" w:type="dxa"/>
            <w:tcBorders>
              <w:bottom w:val="single" w:sz="8" w:space="0" w:color="auto"/>
              <w:right w:val="single" w:sz="8" w:space="0" w:color="auto"/>
            </w:tcBorders>
            <w:vAlign w:val="bottom"/>
          </w:tcPr>
          <w:p w14:paraId="090E2520" w14:textId="77777777" w:rsidR="00301563" w:rsidRPr="006E5904" w:rsidRDefault="00301563" w:rsidP="0002111C">
            <w:pPr>
              <w:overflowPunct w:val="0"/>
              <w:jc w:val="center"/>
              <w:textAlignment w:val="baseline"/>
              <w:rPr>
                <w:rFonts w:asciiTheme="majorBidi" w:hAnsiTheme="majorBidi" w:cstheme="majorBidi"/>
                <w:color w:val="000000" w:themeColor="text1"/>
                <w:sz w:val="5"/>
                <w:szCs w:val="5"/>
              </w:rPr>
            </w:pPr>
          </w:p>
        </w:tc>
        <w:tc>
          <w:tcPr>
            <w:tcW w:w="1460" w:type="dxa"/>
            <w:tcBorders>
              <w:bottom w:val="single" w:sz="8" w:space="0" w:color="auto"/>
            </w:tcBorders>
            <w:vAlign w:val="bottom"/>
          </w:tcPr>
          <w:p w14:paraId="7EB2FDF5" w14:textId="77777777" w:rsidR="00301563" w:rsidRPr="006E5904" w:rsidRDefault="00301563" w:rsidP="0002111C">
            <w:pPr>
              <w:overflowPunct w:val="0"/>
              <w:jc w:val="center"/>
              <w:textAlignment w:val="baseline"/>
              <w:rPr>
                <w:rFonts w:asciiTheme="majorBidi" w:hAnsiTheme="majorBidi" w:cstheme="majorBidi"/>
                <w:color w:val="000000" w:themeColor="text1"/>
                <w:sz w:val="5"/>
                <w:szCs w:val="5"/>
              </w:rPr>
            </w:pPr>
          </w:p>
        </w:tc>
        <w:tc>
          <w:tcPr>
            <w:tcW w:w="1220" w:type="dxa"/>
            <w:tcBorders>
              <w:bottom w:val="single" w:sz="8" w:space="0" w:color="auto"/>
              <w:right w:val="single" w:sz="8" w:space="0" w:color="auto"/>
            </w:tcBorders>
            <w:vAlign w:val="bottom"/>
          </w:tcPr>
          <w:p w14:paraId="33C5AF31" w14:textId="77777777" w:rsidR="00301563" w:rsidRPr="006E5904" w:rsidRDefault="00301563" w:rsidP="0002111C">
            <w:pPr>
              <w:overflowPunct w:val="0"/>
              <w:jc w:val="center"/>
              <w:textAlignment w:val="baseline"/>
              <w:rPr>
                <w:rFonts w:asciiTheme="majorBidi" w:hAnsiTheme="majorBidi" w:cstheme="majorBidi"/>
                <w:color w:val="000000" w:themeColor="text1"/>
                <w:sz w:val="5"/>
                <w:szCs w:val="5"/>
              </w:rPr>
            </w:pPr>
          </w:p>
        </w:tc>
      </w:tr>
      <w:tr w:rsidR="00301563" w:rsidRPr="006E5904" w14:paraId="34701F38" w14:textId="77777777" w:rsidTr="00A4519F">
        <w:trPr>
          <w:trHeight w:val="362"/>
        </w:trPr>
        <w:tc>
          <w:tcPr>
            <w:tcW w:w="580" w:type="dxa"/>
            <w:tcBorders>
              <w:left w:val="single" w:sz="8" w:space="0" w:color="auto"/>
              <w:bottom w:val="single" w:sz="8" w:space="0" w:color="auto"/>
              <w:right w:val="single" w:sz="8" w:space="0" w:color="auto"/>
            </w:tcBorders>
            <w:vAlign w:val="bottom"/>
          </w:tcPr>
          <w:p w14:paraId="1AD7117E"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1</w:t>
            </w:r>
          </w:p>
        </w:tc>
        <w:tc>
          <w:tcPr>
            <w:tcW w:w="5280" w:type="dxa"/>
            <w:tcBorders>
              <w:bottom w:val="single" w:sz="8" w:space="0" w:color="auto"/>
              <w:right w:val="single" w:sz="8" w:space="0" w:color="auto"/>
            </w:tcBorders>
            <w:vAlign w:val="bottom"/>
          </w:tcPr>
          <w:p w14:paraId="47C6D714" w14:textId="77777777" w:rsidR="00301563" w:rsidRPr="006E5904" w:rsidRDefault="00301563" w:rsidP="00555B8D">
            <w:pPr>
              <w:overflowPunct w:val="0"/>
              <w:ind w:left="102"/>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Emission from the facilities in the production well during production</w:t>
            </w:r>
          </w:p>
        </w:tc>
        <w:tc>
          <w:tcPr>
            <w:tcW w:w="1460" w:type="dxa"/>
            <w:tcBorders>
              <w:bottom w:val="single" w:sz="8" w:space="0" w:color="auto"/>
            </w:tcBorders>
            <w:vAlign w:val="bottom"/>
          </w:tcPr>
          <w:p w14:paraId="3235FEF8" w14:textId="77777777" w:rsidR="00301563" w:rsidRPr="006E5904" w:rsidRDefault="00301563" w:rsidP="0002111C">
            <w:pPr>
              <w:overflowPunct w:val="0"/>
              <w:jc w:val="right"/>
              <w:textAlignment w:val="baseline"/>
              <w:rPr>
                <w:rFonts w:asciiTheme="majorBidi"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0.0000028</w:t>
            </w:r>
          </w:p>
        </w:tc>
        <w:tc>
          <w:tcPr>
            <w:tcW w:w="1220" w:type="dxa"/>
            <w:tcBorders>
              <w:bottom w:val="single" w:sz="8" w:space="0" w:color="auto"/>
              <w:right w:val="single" w:sz="8" w:space="0" w:color="auto"/>
            </w:tcBorders>
            <w:vAlign w:val="bottom"/>
          </w:tcPr>
          <w:p w14:paraId="5C834EBA" w14:textId="77777777" w:rsidR="00301563" w:rsidRPr="006E5904" w:rsidRDefault="00301563" w:rsidP="0002111C">
            <w:pPr>
              <w:overflowPunct w:val="0"/>
              <w:ind w:left="60"/>
              <w:textAlignment w:val="baseline"/>
              <w:rPr>
                <w:rFonts w:asciiTheme="majorBidi"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/Nm</w:t>
            </w:r>
            <w:r w:rsidRPr="006E5904">
              <w:rPr>
                <w:rFonts w:asciiTheme="majorBidi" w:eastAsia="Century" w:hAnsiTheme="majorBidi" w:cstheme="majorBidi"/>
                <w:color w:val="000000" w:themeColor="text1"/>
                <w:sz w:val="21"/>
                <w:szCs w:val="21"/>
                <w:vertAlign w:val="superscript"/>
              </w:rPr>
              <w:t>3</w:t>
            </w:r>
          </w:p>
        </w:tc>
      </w:tr>
      <w:tr w:rsidR="00301563" w:rsidRPr="006E5904" w14:paraId="03127A7A" w14:textId="77777777" w:rsidTr="00A4519F">
        <w:trPr>
          <w:trHeight w:val="350"/>
        </w:trPr>
        <w:tc>
          <w:tcPr>
            <w:tcW w:w="580" w:type="dxa"/>
            <w:tcBorders>
              <w:left w:val="single" w:sz="8" w:space="0" w:color="auto"/>
              <w:bottom w:val="single" w:sz="8" w:space="0" w:color="auto"/>
              <w:right w:val="single" w:sz="8" w:space="0" w:color="auto"/>
            </w:tcBorders>
            <w:vAlign w:val="bottom"/>
          </w:tcPr>
          <w:p w14:paraId="4C6A8587"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2</w:t>
            </w:r>
          </w:p>
        </w:tc>
        <w:tc>
          <w:tcPr>
            <w:tcW w:w="5280" w:type="dxa"/>
            <w:tcBorders>
              <w:bottom w:val="single" w:sz="8" w:space="0" w:color="auto"/>
              <w:right w:val="single" w:sz="8" w:space="0" w:color="auto"/>
            </w:tcBorders>
            <w:vAlign w:val="bottom"/>
          </w:tcPr>
          <w:p w14:paraId="2D91723F" w14:textId="77777777" w:rsidR="00301563" w:rsidRPr="006E5904" w:rsidRDefault="00301563" w:rsidP="00555B8D">
            <w:pPr>
              <w:overflowPunct w:val="0"/>
              <w:ind w:left="102"/>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Emission from the processing facilities for dehumidification or other component adjustment processes during production</w:t>
            </w:r>
          </w:p>
        </w:tc>
        <w:tc>
          <w:tcPr>
            <w:tcW w:w="1460" w:type="dxa"/>
            <w:tcBorders>
              <w:bottom w:val="single" w:sz="8" w:space="0" w:color="auto"/>
            </w:tcBorders>
            <w:vAlign w:val="bottom"/>
          </w:tcPr>
          <w:p w14:paraId="3FD8AB6F" w14:textId="77777777" w:rsidR="00301563" w:rsidRPr="006E5904" w:rsidRDefault="00301563" w:rsidP="0002111C">
            <w:pPr>
              <w:overflowPunct w:val="0"/>
              <w:jc w:val="right"/>
              <w:textAlignment w:val="baseline"/>
              <w:rPr>
                <w:rFonts w:asciiTheme="majorBidi"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0.00000088</w:t>
            </w:r>
          </w:p>
        </w:tc>
        <w:tc>
          <w:tcPr>
            <w:tcW w:w="1220" w:type="dxa"/>
            <w:tcBorders>
              <w:bottom w:val="single" w:sz="8" w:space="0" w:color="auto"/>
              <w:right w:val="single" w:sz="8" w:space="0" w:color="auto"/>
            </w:tcBorders>
            <w:vAlign w:val="bottom"/>
          </w:tcPr>
          <w:p w14:paraId="7635A547" w14:textId="77777777" w:rsidR="00301563" w:rsidRPr="006E5904" w:rsidRDefault="00301563" w:rsidP="0002111C">
            <w:pPr>
              <w:overflowPunct w:val="0"/>
              <w:ind w:left="60"/>
              <w:textAlignment w:val="baseline"/>
              <w:rPr>
                <w:rFonts w:asciiTheme="majorBidi"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/Nm</w:t>
            </w:r>
            <w:r w:rsidRPr="006E5904">
              <w:rPr>
                <w:rFonts w:asciiTheme="majorBidi" w:eastAsia="Century" w:hAnsiTheme="majorBidi" w:cstheme="majorBidi"/>
                <w:color w:val="000000" w:themeColor="text1"/>
                <w:sz w:val="21"/>
                <w:szCs w:val="21"/>
                <w:vertAlign w:val="superscript"/>
              </w:rPr>
              <w:t>3</w:t>
            </w:r>
          </w:p>
        </w:tc>
      </w:tr>
    </w:tbl>
    <w:p w14:paraId="76F13A29" w14:textId="77777777" w:rsidR="00301563" w:rsidRPr="006E5904" w:rsidRDefault="00301563" w:rsidP="0002111C">
      <w:pPr>
        <w:overflowPunct w:val="0"/>
        <w:spacing w:line="75" w:lineRule="exact"/>
        <w:textAlignment w:val="baseline"/>
        <w:rPr>
          <w:rFonts w:asciiTheme="majorBidi" w:hAnsiTheme="majorBidi" w:cstheme="majorBidi"/>
          <w:color w:val="000000" w:themeColor="text1"/>
          <w:sz w:val="20"/>
          <w:szCs w:val="20"/>
        </w:rPr>
      </w:pPr>
    </w:p>
    <w:p w14:paraId="1F513EAB" w14:textId="77777777" w:rsidR="00301563" w:rsidRPr="006E5904" w:rsidRDefault="00301563" w:rsidP="0002111C">
      <w:pPr>
        <w:overflowPunct w:val="0"/>
        <w:spacing w:line="211" w:lineRule="exact"/>
        <w:ind w:left="40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Calculate emissions from the following only when associated gas is incinerated in the production well or the processing facilities:</w:t>
      </w:r>
    </w:p>
    <w:p w14:paraId="0ADDF5C6" w14:textId="77777777" w:rsidR="00301563" w:rsidRPr="006E5904" w:rsidRDefault="00301563" w:rsidP="0002111C">
      <w:pPr>
        <w:overflowPunct w:val="0"/>
        <w:spacing w:line="55" w:lineRule="exact"/>
        <w:textAlignment w:val="baseline"/>
        <w:rPr>
          <w:rFonts w:asciiTheme="majorBidi" w:hAnsiTheme="majorBidi" w:cstheme="majorBidi"/>
          <w:color w:val="000000" w:themeColor="text1"/>
          <w:sz w:val="20"/>
          <w:szCs w:val="20"/>
        </w:rPr>
      </w:pPr>
    </w:p>
    <w:tbl>
      <w:tblPr>
        <w:tblW w:w="0" w:type="auto"/>
        <w:tblInd w:w="291" w:type="dxa"/>
        <w:tblLayout w:type="fixed"/>
        <w:tblCellMar>
          <w:left w:w="0" w:type="dxa"/>
          <w:right w:w="0" w:type="dxa"/>
        </w:tblCellMar>
        <w:tblLook w:val="04A0" w:firstRow="1" w:lastRow="0" w:firstColumn="1" w:lastColumn="0" w:noHBand="0" w:noVBand="1"/>
      </w:tblPr>
      <w:tblGrid>
        <w:gridCol w:w="580"/>
        <w:gridCol w:w="5260"/>
        <w:gridCol w:w="1480"/>
        <w:gridCol w:w="1220"/>
      </w:tblGrid>
      <w:tr w:rsidR="00301563" w:rsidRPr="006E5904" w14:paraId="6FE2EFA3" w14:textId="77777777" w:rsidTr="00A4519F">
        <w:trPr>
          <w:trHeight w:val="370"/>
        </w:trPr>
        <w:tc>
          <w:tcPr>
            <w:tcW w:w="580" w:type="dxa"/>
            <w:tcBorders>
              <w:top w:val="single" w:sz="8" w:space="0" w:color="auto"/>
              <w:left w:val="single" w:sz="8" w:space="0" w:color="auto"/>
              <w:bottom w:val="single" w:sz="8" w:space="0" w:color="auto"/>
              <w:right w:val="single" w:sz="8" w:space="0" w:color="auto"/>
            </w:tcBorders>
            <w:vAlign w:val="bottom"/>
          </w:tcPr>
          <w:p w14:paraId="002A63A2"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3</w:t>
            </w:r>
          </w:p>
        </w:tc>
        <w:tc>
          <w:tcPr>
            <w:tcW w:w="5260" w:type="dxa"/>
            <w:tcBorders>
              <w:top w:val="single" w:sz="8" w:space="0" w:color="auto"/>
              <w:bottom w:val="single" w:sz="8" w:space="0" w:color="auto"/>
              <w:right w:val="single" w:sz="8" w:space="0" w:color="auto"/>
            </w:tcBorders>
            <w:vAlign w:val="bottom"/>
          </w:tcPr>
          <w:p w14:paraId="753CE1E4" w14:textId="77777777" w:rsidR="00301563" w:rsidRPr="006E5904" w:rsidRDefault="00301563" w:rsidP="007E6F4E">
            <w:pPr>
              <w:overflowPunct w:val="0"/>
              <w:ind w:left="102"/>
              <w:textAlignment w:val="baseline"/>
              <w:rPr>
                <w:rFonts w:asciiTheme="majorBidi" w:hAnsiTheme="majorBidi" w:cstheme="majorBidi"/>
                <w:color w:val="000000" w:themeColor="text1"/>
                <w:sz w:val="21"/>
                <w:szCs w:val="21"/>
              </w:rPr>
            </w:pPr>
            <w:r w:rsidRPr="006E5904">
              <w:rPr>
                <w:rFonts w:asciiTheme="majorBidi" w:eastAsia="ＭＳ 明朝" w:hAnsiTheme="majorBidi" w:cstheme="majorBidi"/>
                <w:color w:val="000000" w:themeColor="text1"/>
                <w:sz w:val="21"/>
                <w:szCs w:val="21"/>
              </w:rPr>
              <w:t>Incineration of associated gas in the production well during extraction</w:t>
            </w:r>
          </w:p>
        </w:tc>
        <w:tc>
          <w:tcPr>
            <w:tcW w:w="1480" w:type="dxa"/>
            <w:tcBorders>
              <w:top w:val="single" w:sz="8" w:space="0" w:color="auto"/>
              <w:bottom w:val="single" w:sz="8" w:space="0" w:color="auto"/>
            </w:tcBorders>
            <w:vAlign w:val="bottom"/>
          </w:tcPr>
          <w:p w14:paraId="3BB2CFD5" w14:textId="77777777" w:rsidR="00301563" w:rsidRPr="006E5904" w:rsidRDefault="00301563" w:rsidP="0002111C">
            <w:pPr>
              <w:overflowPunct w:val="0"/>
              <w:jc w:val="right"/>
              <w:textAlignment w:val="baseline"/>
              <w:rPr>
                <w:rFonts w:asciiTheme="majorBidi"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0.000000011</w:t>
            </w:r>
          </w:p>
        </w:tc>
        <w:tc>
          <w:tcPr>
            <w:tcW w:w="1220" w:type="dxa"/>
            <w:tcBorders>
              <w:top w:val="single" w:sz="8" w:space="0" w:color="auto"/>
              <w:bottom w:val="single" w:sz="8" w:space="0" w:color="auto"/>
              <w:right w:val="single" w:sz="8" w:space="0" w:color="auto"/>
            </w:tcBorders>
            <w:vAlign w:val="bottom"/>
          </w:tcPr>
          <w:p w14:paraId="55DBE4BC" w14:textId="77777777" w:rsidR="00301563" w:rsidRPr="006E5904" w:rsidRDefault="00301563" w:rsidP="0002111C">
            <w:pPr>
              <w:overflowPunct w:val="0"/>
              <w:ind w:left="60"/>
              <w:textAlignment w:val="baseline"/>
              <w:rPr>
                <w:rFonts w:asciiTheme="majorBidi"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/Nm</w:t>
            </w:r>
            <w:r w:rsidRPr="006E5904">
              <w:rPr>
                <w:rFonts w:asciiTheme="majorBidi" w:eastAsia="Century" w:hAnsiTheme="majorBidi" w:cstheme="majorBidi"/>
                <w:color w:val="000000" w:themeColor="text1"/>
                <w:sz w:val="21"/>
                <w:szCs w:val="21"/>
                <w:vertAlign w:val="superscript"/>
              </w:rPr>
              <w:t>3</w:t>
            </w:r>
          </w:p>
        </w:tc>
      </w:tr>
      <w:tr w:rsidR="00301563" w:rsidRPr="006E5904" w14:paraId="4D9357A6" w14:textId="77777777" w:rsidTr="00A4519F">
        <w:trPr>
          <w:trHeight w:val="350"/>
        </w:trPr>
        <w:tc>
          <w:tcPr>
            <w:tcW w:w="580" w:type="dxa"/>
            <w:tcBorders>
              <w:left w:val="single" w:sz="8" w:space="0" w:color="auto"/>
              <w:bottom w:val="single" w:sz="8" w:space="0" w:color="auto"/>
              <w:right w:val="single" w:sz="8" w:space="0" w:color="auto"/>
            </w:tcBorders>
            <w:vAlign w:val="bottom"/>
          </w:tcPr>
          <w:p w14:paraId="70103D44"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4</w:t>
            </w:r>
          </w:p>
        </w:tc>
        <w:tc>
          <w:tcPr>
            <w:tcW w:w="5260" w:type="dxa"/>
            <w:tcBorders>
              <w:bottom w:val="single" w:sz="8" w:space="0" w:color="auto"/>
              <w:right w:val="single" w:sz="8" w:space="0" w:color="auto"/>
            </w:tcBorders>
            <w:vAlign w:val="bottom"/>
          </w:tcPr>
          <w:p w14:paraId="3A0B600D" w14:textId="77777777" w:rsidR="00301563" w:rsidRPr="006E5904" w:rsidRDefault="00301563" w:rsidP="00D13569">
            <w:pPr>
              <w:overflowPunct w:val="0"/>
              <w:ind w:left="102"/>
              <w:textAlignment w:val="baseline"/>
              <w:rPr>
                <w:rFonts w:asciiTheme="majorBidi" w:hAnsiTheme="majorBidi" w:cstheme="majorBidi"/>
                <w:color w:val="000000" w:themeColor="text1"/>
                <w:sz w:val="21"/>
                <w:szCs w:val="21"/>
              </w:rPr>
            </w:pPr>
            <w:r w:rsidRPr="006E5904">
              <w:rPr>
                <w:rFonts w:asciiTheme="majorBidi" w:eastAsia="ＭＳ 明朝" w:hAnsiTheme="majorBidi" w:cstheme="majorBidi"/>
                <w:color w:val="000000" w:themeColor="text1"/>
                <w:sz w:val="21"/>
                <w:szCs w:val="21"/>
              </w:rPr>
              <w:t>Incineration of associated gas in the processing facilities during processing</w:t>
            </w:r>
          </w:p>
        </w:tc>
        <w:tc>
          <w:tcPr>
            <w:tcW w:w="1480" w:type="dxa"/>
            <w:tcBorders>
              <w:bottom w:val="single" w:sz="8" w:space="0" w:color="auto"/>
            </w:tcBorders>
            <w:vAlign w:val="bottom"/>
          </w:tcPr>
          <w:p w14:paraId="6170A06C" w14:textId="77777777" w:rsidR="00301563" w:rsidRPr="006E5904" w:rsidRDefault="00301563" w:rsidP="0002111C">
            <w:pPr>
              <w:overflowPunct w:val="0"/>
              <w:jc w:val="right"/>
              <w:textAlignment w:val="baseline"/>
              <w:rPr>
                <w:rFonts w:asciiTheme="majorBidi"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0.000000013</w:t>
            </w:r>
          </w:p>
        </w:tc>
        <w:tc>
          <w:tcPr>
            <w:tcW w:w="1220" w:type="dxa"/>
            <w:tcBorders>
              <w:bottom w:val="single" w:sz="8" w:space="0" w:color="auto"/>
              <w:right w:val="single" w:sz="8" w:space="0" w:color="auto"/>
            </w:tcBorders>
            <w:vAlign w:val="bottom"/>
          </w:tcPr>
          <w:p w14:paraId="38C736F0" w14:textId="77777777" w:rsidR="00301563" w:rsidRPr="006E5904" w:rsidRDefault="00301563" w:rsidP="0002111C">
            <w:pPr>
              <w:overflowPunct w:val="0"/>
              <w:ind w:left="60"/>
              <w:textAlignment w:val="baseline"/>
              <w:rPr>
                <w:rFonts w:asciiTheme="majorBidi"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/Nm</w:t>
            </w:r>
            <w:r w:rsidRPr="006E5904">
              <w:rPr>
                <w:rFonts w:asciiTheme="majorBidi" w:eastAsia="Century" w:hAnsiTheme="majorBidi" w:cstheme="majorBidi"/>
                <w:color w:val="000000" w:themeColor="text1"/>
                <w:sz w:val="21"/>
                <w:szCs w:val="21"/>
                <w:vertAlign w:val="superscript"/>
              </w:rPr>
              <w:t>3</w:t>
            </w:r>
          </w:p>
        </w:tc>
      </w:tr>
    </w:tbl>
    <w:p w14:paraId="28965991" w14:textId="77777777" w:rsidR="00301563" w:rsidRPr="006E5904" w:rsidRDefault="00301563" w:rsidP="0002111C">
      <w:pPr>
        <w:overflowPunct w:val="0"/>
        <w:spacing w:line="77" w:lineRule="exact"/>
        <w:textAlignment w:val="baseline"/>
        <w:rPr>
          <w:rFonts w:asciiTheme="majorBidi" w:hAnsiTheme="majorBidi" w:cstheme="majorBidi"/>
          <w:color w:val="000000" w:themeColor="text1"/>
          <w:sz w:val="20"/>
          <w:szCs w:val="20"/>
        </w:rPr>
      </w:pPr>
    </w:p>
    <w:p w14:paraId="2AF6D67C" w14:textId="77777777" w:rsidR="00301563" w:rsidRPr="006E5904" w:rsidRDefault="00301563" w:rsidP="0002111C">
      <w:pPr>
        <w:overflowPunct w:val="0"/>
        <w:spacing w:line="211" w:lineRule="exact"/>
        <w:ind w:left="40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Calculate emissions from the following only when associated gas is incinerated in both the production well and the processing facilities:</w:t>
      </w:r>
    </w:p>
    <w:p w14:paraId="5A8F1F79" w14:textId="77777777" w:rsidR="00301563" w:rsidRPr="006E5904" w:rsidRDefault="00301563" w:rsidP="0002111C">
      <w:pPr>
        <w:overflowPunct w:val="0"/>
        <w:spacing w:line="55" w:lineRule="exact"/>
        <w:textAlignment w:val="baseline"/>
        <w:rPr>
          <w:rFonts w:asciiTheme="majorBidi" w:hAnsiTheme="majorBidi" w:cstheme="majorBidi"/>
          <w:color w:val="000000" w:themeColor="text1"/>
          <w:sz w:val="20"/>
          <w:szCs w:val="20"/>
        </w:rPr>
      </w:pPr>
    </w:p>
    <w:tbl>
      <w:tblPr>
        <w:tblW w:w="0" w:type="auto"/>
        <w:tblInd w:w="291" w:type="dxa"/>
        <w:tblLayout w:type="fixed"/>
        <w:tblCellMar>
          <w:left w:w="0" w:type="dxa"/>
          <w:right w:w="0" w:type="dxa"/>
        </w:tblCellMar>
        <w:tblLook w:val="04A0" w:firstRow="1" w:lastRow="0" w:firstColumn="1" w:lastColumn="0" w:noHBand="0" w:noVBand="1"/>
      </w:tblPr>
      <w:tblGrid>
        <w:gridCol w:w="580"/>
        <w:gridCol w:w="5260"/>
        <w:gridCol w:w="2700"/>
        <w:gridCol w:w="30"/>
      </w:tblGrid>
      <w:tr w:rsidR="00301563" w:rsidRPr="006E5904" w14:paraId="5EAB4EC6" w14:textId="77777777" w:rsidTr="00A4519F">
        <w:trPr>
          <w:trHeight w:val="311"/>
        </w:trPr>
        <w:tc>
          <w:tcPr>
            <w:tcW w:w="580" w:type="dxa"/>
            <w:vMerge w:val="restart"/>
            <w:tcBorders>
              <w:top w:val="single" w:sz="8" w:space="0" w:color="auto"/>
              <w:left w:val="single" w:sz="8" w:space="0" w:color="auto"/>
              <w:right w:val="single" w:sz="8" w:space="0" w:color="auto"/>
            </w:tcBorders>
            <w:vAlign w:val="center"/>
          </w:tcPr>
          <w:p w14:paraId="3FB74949"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5</w:t>
            </w:r>
          </w:p>
        </w:tc>
        <w:tc>
          <w:tcPr>
            <w:tcW w:w="5260" w:type="dxa"/>
            <w:vMerge w:val="restart"/>
            <w:tcBorders>
              <w:top w:val="single" w:sz="8" w:space="0" w:color="auto"/>
              <w:right w:val="single" w:sz="8" w:space="0" w:color="auto"/>
            </w:tcBorders>
            <w:vAlign w:val="center"/>
          </w:tcPr>
          <w:p w14:paraId="758357AC" w14:textId="77777777" w:rsidR="00301563" w:rsidRPr="006E5904" w:rsidRDefault="00301563" w:rsidP="0002111C">
            <w:pPr>
              <w:overflowPunct w:val="0"/>
              <w:spacing w:line="211" w:lineRule="exact"/>
              <w:ind w:left="10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Incineration of associated gas in the production well during extraction and incineration of associated gas in the processing facilities during processing</w:t>
            </w:r>
          </w:p>
        </w:tc>
        <w:tc>
          <w:tcPr>
            <w:tcW w:w="2700" w:type="dxa"/>
            <w:vMerge w:val="restart"/>
            <w:tcBorders>
              <w:top w:val="single" w:sz="8" w:space="0" w:color="auto"/>
              <w:right w:val="single" w:sz="8" w:space="0" w:color="auto"/>
            </w:tcBorders>
            <w:vAlign w:val="center"/>
          </w:tcPr>
          <w:p w14:paraId="4AC75FBD" w14:textId="77777777" w:rsidR="00301563" w:rsidRPr="006E5904" w:rsidRDefault="00301563" w:rsidP="0002111C">
            <w:pPr>
              <w:overflowPunct w:val="0"/>
              <w:ind w:left="20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0.000000024 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/Nm</w:t>
            </w:r>
            <w:r w:rsidRPr="006E5904">
              <w:rPr>
                <w:rFonts w:asciiTheme="majorBidi" w:eastAsia="Century" w:hAnsiTheme="majorBidi" w:cstheme="majorBidi"/>
                <w:color w:val="000000" w:themeColor="text1"/>
                <w:sz w:val="21"/>
                <w:szCs w:val="21"/>
                <w:vertAlign w:val="subscript"/>
              </w:rPr>
              <w:t>3</w:t>
            </w:r>
          </w:p>
        </w:tc>
        <w:tc>
          <w:tcPr>
            <w:tcW w:w="30" w:type="dxa"/>
            <w:vAlign w:val="center"/>
          </w:tcPr>
          <w:p w14:paraId="5DB0B20C"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437A84C7" w14:textId="77777777" w:rsidTr="00A4519F">
        <w:trPr>
          <w:trHeight w:val="180"/>
        </w:trPr>
        <w:tc>
          <w:tcPr>
            <w:tcW w:w="580" w:type="dxa"/>
            <w:vMerge/>
            <w:tcBorders>
              <w:left w:val="single" w:sz="8" w:space="0" w:color="auto"/>
              <w:right w:val="single" w:sz="8" w:space="0" w:color="auto"/>
            </w:tcBorders>
            <w:vAlign w:val="center"/>
          </w:tcPr>
          <w:p w14:paraId="6CF9E8A7" w14:textId="77777777" w:rsidR="00301563" w:rsidRPr="006E5904" w:rsidRDefault="00301563" w:rsidP="0002111C">
            <w:pPr>
              <w:overflowPunct w:val="0"/>
              <w:textAlignment w:val="baseline"/>
              <w:rPr>
                <w:rFonts w:asciiTheme="majorBidi" w:hAnsiTheme="majorBidi" w:cstheme="majorBidi"/>
                <w:color w:val="000000" w:themeColor="text1"/>
                <w:sz w:val="15"/>
                <w:szCs w:val="15"/>
              </w:rPr>
            </w:pPr>
          </w:p>
        </w:tc>
        <w:tc>
          <w:tcPr>
            <w:tcW w:w="5260" w:type="dxa"/>
            <w:vMerge/>
            <w:tcBorders>
              <w:right w:val="single" w:sz="8" w:space="0" w:color="auto"/>
            </w:tcBorders>
            <w:vAlign w:val="center"/>
          </w:tcPr>
          <w:p w14:paraId="4A5F4FFE" w14:textId="77777777" w:rsidR="00301563" w:rsidRPr="006E5904" w:rsidRDefault="00301563" w:rsidP="0002111C">
            <w:pPr>
              <w:overflowPunct w:val="0"/>
              <w:spacing w:line="211" w:lineRule="exact"/>
              <w:ind w:left="100"/>
              <w:textAlignment w:val="baseline"/>
              <w:rPr>
                <w:rFonts w:asciiTheme="majorBidi" w:hAnsiTheme="majorBidi" w:cstheme="majorBidi"/>
                <w:color w:val="000000" w:themeColor="text1"/>
                <w:sz w:val="20"/>
                <w:szCs w:val="20"/>
              </w:rPr>
            </w:pPr>
          </w:p>
        </w:tc>
        <w:tc>
          <w:tcPr>
            <w:tcW w:w="2700" w:type="dxa"/>
            <w:vMerge/>
            <w:tcBorders>
              <w:right w:val="single" w:sz="8" w:space="0" w:color="auto"/>
            </w:tcBorders>
            <w:vAlign w:val="center"/>
          </w:tcPr>
          <w:p w14:paraId="458CB0E5" w14:textId="77777777" w:rsidR="00301563" w:rsidRPr="006E5904" w:rsidRDefault="00301563" w:rsidP="0002111C">
            <w:pPr>
              <w:overflowPunct w:val="0"/>
              <w:textAlignment w:val="baseline"/>
              <w:rPr>
                <w:rFonts w:asciiTheme="majorBidi" w:hAnsiTheme="majorBidi" w:cstheme="majorBidi"/>
                <w:color w:val="000000" w:themeColor="text1"/>
                <w:sz w:val="15"/>
                <w:szCs w:val="15"/>
              </w:rPr>
            </w:pPr>
          </w:p>
        </w:tc>
        <w:tc>
          <w:tcPr>
            <w:tcW w:w="30" w:type="dxa"/>
            <w:vAlign w:val="center"/>
          </w:tcPr>
          <w:p w14:paraId="416B1111"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0E9F577D" w14:textId="77777777" w:rsidTr="00A4519F">
        <w:trPr>
          <w:trHeight w:val="163"/>
        </w:trPr>
        <w:tc>
          <w:tcPr>
            <w:tcW w:w="580" w:type="dxa"/>
            <w:vMerge/>
            <w:tcBorders>
              <w:left w:val="single" w:sz="8" w:space="0" w:color="auto"/>
              <w:right w:val="single" w:sz="8" w:space="0" w:color="auto"/>
            </w:tcBorders>
            <w:vAlign w:val="center"/>
          </w:tcPr>
          <w:p w14:paraId="4E44AAB2" w14:textId="77777777" w:rsidR="00301563" w:rsidRPr="006E5904" w:rsidRDefault="00301563" w:rsidP="0002111C">
            <w:pPr>
              <w:overflowPunct w:val="0"/>
              <w:textAlignment w:val="baseline"/>
              <w:rPr>
                <w:rFonts w:asciiTheme="majorBidi" w:hAnsiTheme="majorBidi" w:cstheme="majorBidi"/>
                <w:color w:val="000000" w:themeColor="text1"/>
                <w:sz w:val="14"/>
                <w:szCs w:val="14"/>
              </w:rPr>
            </w:pPr>
          </w:p>
        </w:tc>
        <w:tc>
          <w:tcPr>
            <w:tcW w:w="5260" w:type="dxa"/>
            <w:vMerge/>
            <w:tcBorders>
              <w:right w:val="single" w:sz="8" w:space="0" w:color="auto"/>
            </w:tcBorders>
            <w:vAlign w:val="center"/>
          </w:tcPr>
          <w:p w14:paraId="3B5557CA" w14:textId="77777777" w:rsidR="00301563" w:rsidRPr="006E5904" w:rsidRDefault="00301563" w:rsidP="0002111C">
            <w:pPr>
              <w:overflowPunct w:val="0"/>
              <w:textAlignment w:val="baseline"/>
              <w:rPr>
                <w:rFonts w:asciiTheme="majorBidi" w:hAnsiTheme="majorBidi" w:cstheme="majorBidi"/>
                <w:color w:val="000000" w:themeColor="text1"/>
                <w:sz w:val="14"/>
                <w:szCs w:val="14"/>
              </w:rPr>
            </w:pPr>
          </w:p>
        </w:tc>
        <w:tc>
          <w:tcPr>
            <w:tcW w:w="2700" w:type="dxa"/>
            <w:vMerge/>
            <w:tcBorders>
              <w:right w:val="single" w:sz="8" w:space="0" w:color="auto"/>
            </w:tcBorders>
            <w:vAlign w:val="center"/>
          </w:tcPr>
          <w:p w14:paraId="5415B427" w14:textId="77777777" w:rsidR="00301563" w:rsidRPr="006E5904" w:rsidRDefault="00301563" w:rsidP="0002111C">
            <w:pPr>
              <w:overflowPunct w:val="0"/>
              <w:textAlignment w:val="baseline"/>
              <w:rPr>
                <w:rFonts w:asciiTheme="majorBidi" w:hAnsiTheme="majorBidi" w:cstheme="majorBidi"/>
                <w:color w:val="000000" w:themeColor="text1"/>
                <w:sz w:val="14"/>
                <w:szCs w:val="14"/>
              </w:rPr>
            </w:pPr>
          </w:p>
        </w:tc>
        <w:tc>
          <w:tcPr>
            <w:tcW w:w="30" w:type="dxa"/>
            <w:vAlign w:val="center"/>
          </w:tcPr>
          <w:p w14:paraId="5FAD18DA"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71BA544F" w14:textId="77777777" w:rsidTr="00A4519F">
        <w:trPr>
          <w:trHeight w:val="75"/>
        </w:trPr>
        <w:tc>
          <w:tcPr>
            <w:tcW w:w="580" w:type="dxa"/>
            <w:vMerge/>
            <w:tcBorders>
              <w:left w:val="single" w:sz="8" w:space="0" w:color="auto"/>
              <w:bottom w:val="single" w:sz="8" w:space="0" w:color="auto"/>
              <w:right w:val="single" w:sz="8" w:space="0" w:color="auto"/>
            </w:tcBorders>
            <w:vAlign w:val="center"/>
          </w:tcPr>
          <w:p w14:paraId="11EC064B"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5260" w:type="dxa"/>
            <w:vMerge/>
            <w:tcBorders>
              <w:bottom w:val="single" w:sz="8" w:space="0" w:color="auto"/>
              <w:right w:val="single" w:sz="8" w:space="0" w:color="auto"/>
            </w:tcBorders>
            <w:vAlign w:val="center"/>
          </w:tcPr>
          <w:p w14:paraId="26BA2159"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2700" w:type="dxa"/>
            <w:vMerge/>
            <w:tcBorders>
              <w:bottom w:val="single" w:sz="8" w:space="0" w:color="auto"/>
              <w:right w:val="single" w:sz="8" w:space="0" w:color="auto"/>
            </w:tcBorders>
            <w:vAlign w:val="center"/>
          </w:tcPr>
          <w:p w14:paraId="4D9E0C5A"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30" w:type="dxa"/>
            <w:vAlign w:val="center"/>
          </w:tcPr>
          <w:p w14:paraId="434CBB4D"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bl>
    <w:p w14:paraId="144144A7" w14:textId="77777777" w:rsidR="00301563" w:rsidRPr="006E5904" w:rsidRDefault="00301563" w:rsidP="0002111C">
      <w:pPr>
        <w:overflowPunct w:val="0"/>
        <w:spacing w:line="30" w:lineRule="exact"/>
        <w:textAlignment w:val="baseline"/>
        <w:rPr>
          <w:rFonts w:asciiTheme="majorBidi" w:hAnsiTheme="majorBidi" w:cstheme="majorBidi"/>
          <w:color w:val="000000" w:themeColor="text1"/>
          <w:sz w:val="20"/>
          <w:szCs w:val="20"/>
        </w:rPr>
      </w:pPr>
    </w:p>
    <w:p w14:paraId="26F36827" w14:textId="77777777" w:rsidR="00301563" w:rsidRPr="006E5904" w:rsidRDefault="00301563" w:rsidP="0002111C">
      <w:pPr>
        <w:overflowPunct w:val="0"/>
        <w:spacing w:line="201" w:lineRule="exact"/>
        <w:ind w:left="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(Reference)</w:t>
      </w:r>
    </w:p>
    <w:p w14:paraId="62EF5D75" w14:textId="77777777" w:rsidR="00301563" w:rsidRPr="006E5904" w:rsidRDefault="00301563" w:rsidP="0002111C">
      <w:pPr>
        <w:overflowPunct w:val="0"/>
        <w:spacing w:line="35" w:lineRule="exact"/>
        <w:textAlignment w:val="baseline"/>
        <w:rPr>
          <w:rFonts w:asciiTheme="majorBidi" w:hAnsiTheme="majorBidi" w:cstheme="majorBidi"/>
          <w:color w:val="000000" w:themeColor="text1"/>
          <w:sz w:val="20"/>
          <w:szCs w:val="20"/>
        </w:rPr>
      </w:pPr>
    </w:p>
    <w:p w14:paraId="13E141AD" w14:textId="77777777" w:rsidR="00301563" w:rsidRPr="00194B60" w:rsidRDefault="00301563" w:rsidP="009B6FB8">
      <w:pPr>
        <w:overflowPunct w:val="0"/>
        <w:spacing w:line="248" w:lineRule="exact"/>
        <w:ind w:left="421"/>
        <w:jc w:val="both"/>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The emission factors in this table are based on the default values for "Gas Production</w:t>
      </w:r>
      <w:r w:rsidR="00555B8D" w:rsidRPr="006E5904">
        <w:rPr>
          <w:rFonts w:asciiTheme="majorBidi" w:eastAsia="ＭＳ 明朝" w:hAnsiTheme="majorBidi" w:cstheme="majorBidi"/>
          <w:color w:val="000000" w:themeColor="text1"/>
          <w:sz w:val="20"/>
          <w:szCs w:val="20"/>
        </w:rPr>
        <w:t xml:space="preserve"> </w:t>
      </w:r>
      <w:r w:rsidR="00555B8D" w:rsidRPr="006E5904">
        <w:rPr>
          <w:rFonts w:asciiTheme="majorBidi" w:eastAsia="ＭＳ 明朝" w:hAnsiTheme="majorBidi" w:cstheme="majorBidi" w:hint="eastAsia"/>
          <w:color w:val="000000" w:themeColor="text1"/>
          <w:sz w:val="20"/>
          <w:szCs w:val="20"/>
        </w:rPr>
        <w:sym w:font="Symbol" w:char="F0AE"/>
      </w:r>
      <w:r w:rsidR="00555B8D" w:rsidRPr="006E5904">
        <w:rPr>
          <w:rFonts w:asciiTheme="majorBidi" w:eastAsia="ＭＳ 明朝" w:hAnsiTheme="majorBidi" w:cstheme="majorBidi" w:hint="eastAsia"/>
          <w:color w:val="000000" w:themeColor="text1"/>
          <w:sz w:val="20"/>
          <w:szCs w:val="20"/>
        </w:rPr>
        <w:t xml:space="preserve"> </w:t>
      </w:r>
      <w:r w:rsidR="00555B8D" w:rsidRPr="00852D15">
        <w:rPr>
          <w:rFonts w:asciiTheme="majorBidi" w:eastAsia="ＭＳ 明朝" w:hAnsiTheme="majorBidi" w:cstheme="majorBidi"/>
          <w:color w:val="000000" w:themeColor="text1"/>
          <w:sz w:val="20"/>
          <w:szCs w:val="20"/>
        </w:rPr>
        <w:t>All</w:t>
      </w:r>
      <w:r w:rsidR="00555B8D" w:rsidRPr="00194B60">
        <w:rPr>
          <w:rFonts w:asciiTheme="majorBidi" w:eastAsia="ＭＳ 明朝" w:hAnsiTheme="majorBidi" w:cstheme="majorBidi" w:hint="eastAsia"/>
          <w:color w:val="000000" w:themeColor="text1"/>
          <w:sz w:val="20"/>
          <w:szCs w:val="20"/>
        </w:rPr>
        <w:t xml:space="preserve"> </w:t>
      </w:r>
      <w:r w:rsidR="00555B8D" w:rsidRPr="006E5904">
        <w:rPr>
          <w:rFonts w:asciiTheme="majorBidi" w:eastAsia="ＭＳ 明朝" w:hAnsiTheme="majorBidi" w:cstheme="majorBidi" w:hint="eastAsia"/>
          <w:color w:val="000000" w:themeColor="text1"/>
          <w:sz w:val="20"/>
          <w:szCs w:val="20"/>
        </w:rPr>
        <w:sym w:font="Symbol" w:char="F0AE"/>
      </w:r>
      <w:r w:rsidR="00555B8D" w:rsidRPr="006E5904">
        <w:rPr>
          <w:rFonts w:asciiTheme="majorBidi" w:eastAsia="ＭＳ 明朝" w:hAnsiTheme="majorBidi" w:cstheme="majorBidi" w:hint="eastAsia"/>
          <w:color w:val="000000" w:themeColor="text1"/>
          <w:sz w:val="20"/>
          <w:szCs w:val="20"/>
        </w:rPr>
        <w:t xml:space="preserve"> </w:t>
      </w:r>
      <w:r w:rsidRPr="00852D15">
        <w:rPr>
          <w:rFonts w:asciiTheme="majorBidi" w:eastAsia="ＭＳ 明朝" w:hAnsiTheme="majorBidi" w:cstheme="majorBidi"/>
          <w:color w:val="000000" w:themeColor="text1"/>
          <w:sz w:val="20"/>
          <w:szCs w:val="20"/>
        </w:rPr>
        <w:t>Fugitives," "Flaring," "Gas Processing</w:t>
      </w:r>
      <w:r w:rsidR="00555B8D" w:rsidRPr="00194B60">
        <w:rPr>
          <w:rFonts w:asciiTheme="majorBidi" w:eastAsia="ＭＳ 明朝" w:hAnsiTheme="majorBidi" w:cstheme="majorBidi" w:hint="eastAsia"/>
          <w:color w:val="000000" w:themeColor="text1"/>
          <w:sz w:val="20"/>
          <w:szCs w:val="20"/>
        </w:rPr>
        <w:t xml:space="preserve"> </w:t>
      </w:r>
      <w:r w:rsidR="00555B8D" w:rsidRPr="006E5904">
        <w:rPr>
          <w:rFonts w:asciiTheme="majorBidi" w:eastAsia="ＭＳ 明朝" w:hAnsiTheme="majorBidi" w:cstheme="majorBidi" w:hint="eastAsia"/>
          <w:color w:val="000000" w:themeColor="text1"/>
          <w:sz w:val="20"/>
          <w:szCs w:val="20"/>
        </w:rPr>
        <w:sym w:font="Symbol" w:char="F0AE"/>
      </w:r>
      <w:r w:rsidR="00555B8D" w:rsidRPr="006E5904">
        <w:rPr>
          <w:rFonts w:asciiTheme="majorBidi" w:eastAsia="ＭＳ 明朝" w:hAnsiTheme="majorBidi" w:cstheme="majorBidi" w:hint="eastAsia"/>
          <w:color w:val="000000" w:themeColor="text1"/>
          <w:sz w:val="20"/>
          <w:szCs w:val="20"/>
        </w:rPr>
        <w:t xml:space="preserve"> </w:t>
      </w:r>
      <w:r w:rsidRPr="00852D15">
        <w:rPr>
          <w:rFonts w:asciiTheme="majorBidi" w:eastAsia="ＭＳ 明朝" w:hAnsiTheme="majorBidi" w:cstheme="majorBidi"/>
          <w:color w:val="000000" w:themeColor="text1"/>
          <w:sz w:val="20"/>
          <w:szCs w:val="20"/>
        </w:rPr>
        <w:t>Sweet Gas Plant</w:t>
      </w:r>
      <w:r w:rsidR="009B6FB8" w:rsidRPr="00194B60">
        <w:rPr>
          <w:rFonts w:asciiTheme="majorBidi" w:eastAsia="ＭＳ 明朝" w:hAnsiTheme="majorBidi" w:cstheme="majorBidi" w:hint="eastAsia"/>
          <w:color w:val="000000" w:themeColor="text1"/>
          <w:sz w:val="20"/>
          <w:szCs w:val="20"/>
        </w:rPr>
        <w:t xml:space="preserve"> </w:t>
      </w:r>
      <w:r w:rsidR="009B6FB8" w:rsidRPr="006E5904">
        <w:rPr>
          <w:rFonts w:asciiTheme="majorBidi" w:eastAsia="ＭＳ 明朝" w:hAnsiTheme="majorBidi" w:cstheme="majorBidi" w:hint="eastAsia"/>
          <w:color w:val="000000" w:themeColor="text1"/>
          <w:sz w:val="20"/>
          <w:szCs w:val="20"/>
        </w:rPr>
        <w:sym w:font="Symbol" w:char="F0AE"/>
      </w:r>
      <w:r w:rsidR="009B6FB8" w:rsidRPr="006E5904">
        <w:rPr>
          <w:rFonts w:asciiTheme="majorBidi" w:eastAsia="ＭＳ 明朝" w:hAnsiTheme="majorBidi" w:cstheme="majorBidi" w:hint="eastAsia"/>
          <w:color w:val="000000" w:themeColor="text1"/>
          <w:sz w:val="20"/>
          <w:szCs w:val="20"/>
        </w:rPr>
        <w:t xml:space="preserve"> </w:t>
      </w:r>
      <w:r w:rsidRPr="00852D15">
        <w:rPr>
          <w:rFonts w:asciiTheme="majorBidi" w:eastAsia="ＭＳ 明朝" w:hAnsiTheme="majorBidi" w:cstheme="majorBidi"/>
          <w:color w:val="000000" w:themeColor="text1"/>
          <w:sz w:val="20"/>
          <w:szCs w:val="20"/>
        </w:rPr>
        <w:t>Fugitives," and "Flaring" in the IPCC Good Practice Guidance (GPG 2000).</w:t>
      </w:r>
    </w:p>
    <w:p w14:paraId="43A13A1A" w14:textId="77777777" w:rsidR="00301563" w:rsidRPr="00A707F9"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1B3ED063"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(4)</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Active mass</w:t>
      </w:r>
    </w:p>
    <w:p w14:paraId="53CD30BE" w14:textId="77777777" w:rsidR="00301563" w:rsidRPr="006E5904" w:rsidRDefault="00301563" w:rsidP="0002111C">
      <w:pPr>
        <w:overflowPunct w:val="0"/>
        <w:spacing w:line="151" w:lineRule="exact"/>
        <w:textAlignment w:val="baseline"/>
        <w:rPr>
          <w:rFonts w:asciiTheme="majorBidi" w:hAnsiTheme="majorBidi" w:cstheme="majorBidi"/>
          <w:color w:val="000000" w:themeColor="text1"/>
          <w:sz w:val="20"/>
          <w:szCs w:val="20"/>
        </w:rPr>
      </w:pPr>
    </w:p>
    <w:p w14:paraId="01D3CD82" w14:textId="77777777" w:rsidR="00301563" w:rsidRPr="006E5904" w:rsidRDefault="00301563" w:rsidP="0081471E">
      <w:pPr>
        <w:pStyle w:val="Body"/>
        <w:rPr>
          <w:rFonts w:asciiTheme="majorBidi" w:hAnsiTheme="majorBidi"/>
          <w:sz w:val="20"/>
          <w:szCs w:val="20"/>
        </w:rPr>
      </w:pPr>
      <w:r w:rsidRPr="006E5904">
        <w:t>The active mass is the amount of natural gas produced (amount at the time of shipment). Determine the active mass according to the Current Production Statistics Survey. Convert to the amount under normal conditions or at a temperature of 0°C and a pressure of 1 atm. For the formula for conversion, refer to 3.1.1 (4) (page II-28).</w:t>
      </w:r>
      <w:r w:rsidRPr="006E5904">
        <w:rPr>
          <w:rFonts w:asciiTheme="majorBidi" w:hAnsiTheme="majorBidi"/>
        </w:rPr>
        <w:br w:type="page"/>
      </w:r>
    </w:p>
    <w:p w14:paraId="357F9798" w14:textId="77777777" w:rsidR="00301563" w:rsidRPr="006E5904" w:rsidRDefault="00301563" w:rsidP="0002111C">
      <w:pPr>
        <w:tabs>
          <w:tab w:val="left" w:pos="361"/>
        </w:tabs>
        <w:overflowPunct w:val="0"/>
        <w:spacing w:line="253" w:lineRule="exact"/>
        <w:ind w:left="361" w:hanging="36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lastRenderedPageBreak/>
        <w:t>3)</w:t>
      </w:r>
      <w:r w:rsidRPr="006E5904">
        <w:rPr>
          <w:rFonts w:asciiTheme="majorBidi" w:eastAsia="Century" w:hAnsiTheme="majorBidi" w:cstheme="majorBidi"/>
          <w:color w:val="000000" w:themeColor="text1"/>
          <w:sz w:val="21"/>
          <w:szCs w:val="21"/>
        </w:rPr>
        <w:tab/>
      </w:r>
      <w:r w:rsidRPr="006E5904">
        <w:rPr>
          <w:rFonts w:asciiTheme="majorBidi" w:eastAsia="ＭＳ 明朝" w:hAnsiTheme="majorBidi" w:cstheme="majorBidi"/>
          <w:color w:val="000000" w:themeColor="text1"/>
          <w:sz w:val="21"/>
          <w:szCs w:val="21"/>
        </w:rPr>
        <w:t>Emission from well inspection associated with crude oil or natural gas production</w:t>
      </w:r>
    </w:p>
    <w:p w14:paraId="7AE771DE" w14:textId="77777777" w:rsidR="00301563" w:rsidRPr="006E5904" w:rsidRDefault="00301563" w:rsidP="0002111C">
      <w:pPr>
        <w:overflowPunct w:val="0"/>
        <w:spacing w:line="108" w:lineRule="exact"/>
        <w:textAlignment w:val="baseline"/>
        <w:rPr>
          <w:rFonts w:asciiTheme="majorBidi" w:hAnsiTheme="majorBidi" w:cstheme="majorBidi"/>
          <w:color w:val="000000" w:themeColor="text1"/>
          <w:sz w:val="20"/>
          <w:szCs w:val="20"/>
        </w:rPr>
      </w:pPr>
    </w:p>
    <w:p w14:paraId="1C0845B7"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(1)</w:t>
      </w:r>
      <w:r w:rsidRPr="006E5904">
        <w:rPr>
          <w:rFonts w:asciiTheme="majorBidi" w:eastAsia="Century" w:hAnsiTheme="majorBidi" w:cstheme="majorBidi"/>
          <w:color w:val="000000" w:themeColor="text1"/>
          <w:sz w:val="21"/>
          <w:szCs w:val="21"/>
        </w:rPr>
        <w:tab/>
      </w:r>
      <w:r w:rsidRPr="006E5904">
        <w:rPr>
          <w:rFonts w:asciiTheme="majorBidi" w:eastAsia="ＭＳ 明朝" w:hAnsiTheme="majorBidi" w:cstheme="majorBidi"/>
          <w:color w:val="000000" w:themeColor="text1"/>
          <w:sz w:val="21"/>
          <w:szCs w:val="21"/>
        </w:rPr>
        <w:t>Outline of activity and pattern of emission</w:t>
      </w:r>
    </w:p>
    <w:p w14:paraId="04673EE6" w14:textId="77777777" w:rsidR="00301563" w:rsidRPr="006E5904" w:rsidRDefault="00301563" w:rsidP="0002111C">
      <w:pPr>
        <w:overflowPunct w:val="0"/>
        <w:spacing w:line="123" w:lineRule="exact"/>
        <w:textAlignment w:val="baseline"/>
        <w:rPr>
          <w:rFonts w:asciiTheme="majorBidi" w:eastAsia="Century" w:hAnsiTheme="majorBidi" w:cstheme="majorBidi"/>
          <w:color w:val="000000" w:themeColor="text1"/>
          <w:sz w:val="21"/>
          <w:szCs w:val="21"/>
        </w:rPr>
      </w:pPr>
    </w:p>
    <w:p w14:paraId="07E4A0A0" w14:textId="77777777" w:rsidR="00301563" w:rsidRPr="006E5904" w:rsidRDefault="00301563" w:rsidP="0081471E">
      <w:pPr>
        <w:pStyle w:val="Body"/>
        <w:rPr>
          <w:sz w:val="20"/>
          <w:szCs w:val="20"/>
        </w:rPr>
      </w:pPr>
      <w:r w:rsidRPr="006E5904">
        <w:t xml:space="preserve">When a measuring instrument is put down in a crude oil or natural gas production well for inspection, </w:t>
      </w:r>
      <w:r w:rsidRPr="006E5904">
        <w:rPr>
          <w:rFonts w:eastAsia="Century"/>
          <w:sz w:val="20"/>
          <w:szCs w:val="20"/>
        </w:rPr>
        <w:t>CH</w:t>
      </w:r>
      <w:r w:rsidR="0081471E" w:rsidRPr="006E5904">
        <w:rPr>
          <w:rFonts w:eastAsiaTheme="minorEastAsia"/>
          <w:sz w:val="20"/>
          <w:szCs w:val="20"/>
          <w:vertAlign w:val="subscript"/>
        </w:rPr>
        <w:t>4</w:t>
      </w:r>
      <w:r w:rsidRPr="006E5904">
        <w:t xml:space="preserve"> is emitted to the atmosphere.</w:t>
      </w:r>
    </w:p>
    <w:p w14:paraId="68F2CDE6"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45D1DE1A" w14:textId="77777777" w:rsidR="00301563" w:rsidRPr="006E5904" w:rsidRDefault="00301563" w:rsidP="0002111C">
      <w:pPr>
        <w:overflowPunct w:val="0"/>
        <w:spacing w:line="268" w:lineRule="exact"/>
        <w:textAlignment w:val="baseline"/>
        <w:rPr>
          <w:rFonts w:asciiTheme="majorBidi" w:hAnsiTheme="majorBidi" w:cstheme="majorBidi"/>
          <w:color w:val="000000" w:themeColor="text1"/>
          <w:sz w:val="20"/>
          <w:szCs w:val="20"/>
        </w:rPr>
      </w:pPr>
    </w:p>
    <w:p w14:paraId="1F42545A"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(2)</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Calculation formula</w:t>
      </w:r>
    </w:p>
    <w:p w14:paraId="4EAAD06B"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0A0A7CE7" w14:textId="77777777" w:rsidR="00301563" w:rsidRPr="006E5904" w:rsidRDefault="00301563" w:rsidP="0081471E">
      <w:pPr>
        <w:pStyle w:val="Body"/>
        <w:rPr>
          <w:rFonts w:eastAsia="Century"/>
        </w:rPr>
      </w:pPr>
      <w:r w:rsidRPr="006E5904">
        <w:t xml:space="preserve">Calculate </w:t>
      </w:r>
      <w:r w:rsidRPr="006E5904">
        <w:rPr>
          <w:rFonts w:eastAsia="Century"/>
          <w:sz w:val="20"/>
          <w:szCs w:val="20"/>
        </w:rPr>
        <w:t>CH</w:t>
      </w:r>
      <w:r w:rsidR="0081471E" w:rsidRPr="006E5904">
        <w:rPr>
          <w:rFonts w:eastAsiaTheme="minorEastAsia"/>
          <w:sz w:val="20"/>
          <w:szCs w:val="20"/>
          <w:vertAlign w:val="subscript"/>
        </w:rPr>
        <w:t>4</w:t>
      </w:r>
      <w:r w:rsidRPr="006E5904">
        <w:t xml:space="preserve"> emissions by multiplying the number of wells produced by emissions from inspection per unit number of wells.</w:t>
      </w:r>
    </w:p>
    <w:p w14:paraId="4F667033" w14:textId="77777777" w:rsidR="00301563" w:rsidRPr="006E5904" w:rsidRDefault="00301563" w:rsidP="0002111C">
      <w:pPr>
        <w:overflowPunct w:val="0"/>
        <w:spacing w:line="20" w:lineRule="exact"/>
        <w:textAlignment w:val="baseline"/>
        <w:rPr>
          <w:rFonts w:asciiTheme="majorBidi" w:hAnsiTheme="majorBidi" w:cstheme="majorBidi"/>
          <w:color w:val="000000" w:themeColor="text1"/>
          <w:sz w:val="20"/>
          <w:szCs w:val="20"/>
        </w:rPr>
      </w:pPr>
    </w:p>
    <w:p w14:paraId="27EB3CE7"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tbl>
      <w:tblPr>
        <w:tblStyle w:val="a9"/>
        <w:tblW w:w="0" w:type="auto"/>
        <w:tblInd w:w="392" w:type="dxa"/>
        <w:tblLook w:val="04A0" w:firstRow="1" w:lastRow="0" w:firstColumn="1" w:lastColumn="0" w:noHBand="0" w:noVBand="1"/>
      </w:tblPr>
      <w:tblGrid>
        <w:gridCol w:w="8870"/>
      </w:tblGrid>
      <w:tr w:rsidR="00301563" w:rsidRPr="006E5904" w14:paraId="27A03107" w14:textId="77777777" w:rsidTr="00A4519F">
        <w:tc>
          <w:tcPr>
            <w:tcW w:w="8870" w:type="dxa"/>
            <w:tcMar>
              <w:top w:w="85" w:type="dxa"/>
              <w:bottom w:w="85" w:type="dxa"/>
            </w:tcMar>
          </w:tcPr>
          <w:p w14:paraId="068C44BC" w14:textId="77777777" w:rsidR="00301563" w:rsidRPr="006E5904" w:rsidRDefault="00301563" w:rsidP="0002111C">
            <w:pPr>
              <w:overflowPunct w:val="0"/>
              <w:spacing w:line="253" w:lineRule="exac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 xml:space="preserve"> </w:t>
            </w:r>
            <w:r w:rsidRPr="006E5904">
              <w:rPr>
                <w:rFonts w:asciiTheme="majorBidi" w:hAnsiTheme="majorBidi" w:cstheme="majorBidi"/>
                <w:color w:val="000000" w:themeColor="text1"/>
                <w:sz w:val="21"/>
                <w:szCs w:val="21"/>
              </w:rPr>
              <w:t>emissions (</w:t>
            </w:r>
            <w:r w:rsidRPr="006E5904">
              <w:rPr>
                <w:rFonts w:asciiTheme="majorBidi" w:eastAsia="Century" w:hAnsiTheme="majorBidi" w:cstheme="majorBidi"/>
                <w:color w:val="000000" w:themeColor="text1"/>
                <w:sz w:val="21"/>
                <w:szCs w:val="21"/>
              </w:rPr>
              <w:t>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ＭＳ 明朝" w:hAnsiTheme="majorBidi" w:cstheme="majorBidi"/>
                <w:color w:val="000000" w:themeColor="text1"/>
                <w:sz w:val="21"/>
                <w:szCs w:val="21"/>
              </w:rPr>
              <w:t>)</w:t>
            </w:r>
          </w:p>
          <w:p w14:paraId="4E359977" w14:textId="77777777" w:rsidR="00301563" w:rsidRPr="006E5904" w:rsidRDefault="00301563" w:rsidP="0002111C">
            <w:pPr>
              <w:overflowPunct w:val="0"/>
              <w:spacing w:line="108" w:lineRule="exact"/>
              <w:textAlignment w:val="baseline"/>
              <w:rPr>
                <w:rFonts w:asciiTheme="majorBidi" w:hAnsiTheme="majorBidi" w:cstheme="majorBidi"/>
                <w:color w:val="000000" w:themeColor="text1"/>
                <w:sz w:val="20"/>
                <w:szCs w:val="20"/>
              </w:rPr>
            </w:pPr>
          </w:p>
          <w:p w14:paraId="794D5AC5" w14:textId="77777777" w:rsidR="00301563" w:rsidRPr="006E5904" w:rsidRDefault="00301563" w:rsidP="00F5543B">
            <w:pPr>
              <w:overflowPunct w:val="0"/>
              <w:spacing w:line="253" w:lineRule="exact"/>
              <w:ind w:left="175"/>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 number of wells produced (number of wells)</w:t>
            </w:r>
            <w:r w:rsidR="00F5543B" w:rsidRPr="006E5904">
              <w:rPr>
                <w:rFonts w:asciiTheme="majorBidi" w:eastAsia="ＭＳ 明朝" w:hAnsiTheme="majorBidi" w:cstheme="majorBidi"/>
                <w:color w:val="000000" w:themeColor="text1"/>
                <w:sz w:val="21"/>
                <w:szCs w:val="21"/>
              </w:rPr>
              <w:br/>
            </w:r>
            <w:r w:rsidRPr="006E5904">
              <w:rPr>
                <w:rFonts w:asciiTheme="majorBidi" w:eastAsia="ＭＳ 明朝" w:hAnsiTheme="majorBidi" w:cstheme="majorBidi"/>
                <w:color w:val="000000" w:themeColor="text1"/>
                <w:sz w:val="21"/>
                <w:szCs w:val="21"/>
              </w:rPr>
              <w:t>× emissions from inspection per unit number of wells (tCH</w:t>
            </w:r>
            <w:r w:rsidRPr="006E5904">
              <w:rPr>
                <w:rFonts w:asciiTheme="majorBidi" w:eastAsia="ＭＳ 明朝" w:hAnsiTheme="majorBidi" w:cstheme="majorBidi"/>
                <w:color w:val="000000" w:themeColor="text1"/>
                <w:sz w:val="21"/>
                <w:szCs w:val="21"/>
                <w:vertAlign w:val="subscript"/>
              </w:rPr>
              <w:t>4</w:t>
            </w:r>
            <w:r w:rsidRPr="006E5904">
              <w:rPr>
                <w:rFonts w:asciiTheme="majorBidi" w:eastAsia="ＭＳ 明朝" w:hAnsiTheme="majorBidi" w:cstheme="majorBidi"/>
                <w:color w:val="000000" w:themeColor="text1"/>
                <w:sz w:val="21"/>
                <w:szCs w:val="21"/>
              </w:rPr>
              <w:t>/number of wells)</w:t>
            </w:r>
          </w:p>
        </w:tc>
      </w:tr>
    </w:tbl>
    <w:p w14:paraId="47859DF4" w14:textId="77777777" w:rsidR="00301563" w:rsidRPr="006E5904" w:rsidRDefault="00301563" w:rsidP="0002111C">
      <w:pPr>
        <w:overflowPunct w:val="0"/>
        <w:spacing w:line="269" w:lineRule="exact"/>
        <w:textAlignment w:val="baseline"/>
        <w:rPr>
          <w:rFonts w:asciiTheme="majorBidi" w:hAnsiTheme="majorBidi" w:cstheme="majorBidi"/>
          <w:color w:val="000000" w:themeColor="text1"/>
          <w:sz w:val="20"/>
          <w:szCs w:val="20"/>
        </w:rPr>
      </w:pPr>
    </w:p>
    <w:p w14:paraId="6C096D42"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(3)</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Emission factor</w:t>
      </w:r>
    </w:p>
    <w:p w14:paraId="40B17217"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7272B298" w14:textId="77777777" w:rsidR="00301563" w:rsidRPr="006E5904" w:rsidRDefault="00301563" w:rsidP="00933D2A">
      <w:pPr>
        <w:pStyle w:val="Body"/>
        <w:rPr>
          <w:rFonts w:eastAsia="Century"/>
        </w:rPr>
      </w:pPr>
      <w:r w:rsidRPr="006E5904">
        <w:t>The emission factor is specified by the Ministerial Ordinance Concerning the Calculation of GHG Emissions from Business Activities of Specified Emitters as listed below:</w:t>
      </w:r>
    </w:p>
    <w:p w14:paraId="353A740B" w14:textId="77777777" w:rsidR="00301563" w:rsidRPr="006E5904" w:rsidRDefault="00301563" w:rsidP="0002111C">
      <w:pPr>
        <w:overflowPunct w:val="0"/>
        <w:spacing w:line="55" w:lineRule="exact"/>
        <w:textAlignment w:val="baseline"/>
        <w:rPr>
          <w:rFonts w:asciiTheme="majorBidi" w:hAnsiTheme="majorBidi" w:cstheme="majorBidi"/>
          <w:color w:val="000000" w:themeColor="text1"/>
          <w:sz w:val="20"/>
          <w:szCs w:val="20"/>
        </w:rPr>
      </w:pPr>
    </w:p>
    <w:tbl>
      <w:tblPr>
        <w:tblW w:w="8802" w:type="dxa"/>
        <w:tblInd w:w="291" w:type="dxa"/>
        <w:tblLayout w:type="fixed"/>
        <w:tblCellMar>
          <w:left w:w="0" w:type="dxa"/>
          <w:right w:w="0" w:type="dxa"/>
        </w:tblCellMar>
        <w:tblLook w:val="04A0" w:firstRow="1" w:lastRow="0" w:firstColumn="1" w:lastColumn="0" w:noHBand="0" w:noVBand="1"/>
      </w:tblPr>
      <w:tblGrid>
        <w:gridCol w:w="580"/>
        <w:gridCol w:w="5802"/>
        <w:gridCol w:w="2420"/>
      </w:tblGrid>
      <w:tr w:rsidR="00301563" w:rsidRPr="006E5904" w14:paraId="0AC36E32" w14:textId="77777777" w:rsidTr="000B36D0">
        <w:trPr>
          <w:trHeight w:val="311"/>
        </w:trPr>
        <w:tc>
          <w:tcPr>
            <w:tcW w:w="580" w:type="dxa"/>
            <w:tcBorders>
              <w:top w:val="single" w:sz="8" w:space="0" w:color="auto"/>
              <w:left w:val="single" w:sz="8" w:space="0" w:color="auto"/>
              <w:right w:val="single" w:sz="8" w:space="0" w:color="auto"/>
            </w:tcBorders>
            <w:vAlign w:val="bottom"/>
          </w:tcPr>
          <w:p w14:paraId="1E82A988"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No</w:t>
            </w:r>
            <w:r w:rsidRPr="006E5904">
              <w:rPr>
                <w:rFonts w:asciiTheme="majorBidi" w:hAnsiTheme="majorBidi" w:cstheme="majorBidi"/>
                <w:color w:val="000000" w:themeColor="text1"/>
                <w:sz w:val="21"/>
                <w:szCs w:val="21"/>
              </w:rPr>
              <w:t>.</w:t>
            </w:r>
          </w:p>
        </w:tc>
        <w:tc>
          <w:tcPr>
            <w:tcW w:w="5802" w:type="dxa"/>
            <w:tcBorders>
              <w:top w:val="single" w:sz="8" w:space="0" w:color="auto"/>
              <w:right w:val="single" w:sz="8" w:space="0" w:color="auto"/>
            </w:tcBorders>
            <w:vAlign w:val="bottom"/>
          </w:tcPr>
          <w:p w14:paraId="15AE9097" w14:textId="77777777" w:rsidR="00301563" w:rsidRPr="006E5904" w:rsidRDefault="00301563" w:rsidP="0002111C">
            <w:pPr>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Emission activity</w:t>
            </w:r>
          </w:p>
        </w:tc>
        <w:tc>
          <w:tcPr>
            <w:tcW w:w="2420" w:type="dxa"/>
            <w:tcBorders>
              <w:top w:val="single" w:sz="8" w:space="0" w:color="auto"/>
              <w:right w:val="single" w:sz="8" w:space="0" w:color="auto"/>
            </w:tcBorders>
            <w:vAlign w:val="bottom"/>
          </w:tcPr>
          <w:p w14:paraId="64ED9D96" w14:textId="77777777" w:rsidR="00301563" w:rsidRPr="006E5904" w:rsidRDefault="00301563" w:rsidP="0002111C">
            <w:pPr>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Emission factor</w:t>
            </w:r>
          </w:p>
        </w:tc>
      </w:tr>
      <w:tr w:rsidR="00301563" w:rsidRPr="006E5904" w14:paraId="24DDFE1E" w14:textId="77777777" w:rsidTr="000B36D0">
        <w:trPr>
          <w:trHeight w:val="67"/>
        </w:trPr>
        <w:tc>
          <w:tcPr>
            <w:tcW w:w="580" w:type="dxa"/>
            <w:tcBorders>
              <w:left w:val="single" w:sz="8" w:space="0" w:color="auto"/>
              <w:bottom w:val="single" w:sz="8" w:space="0" w:color="auto"/>
              <w:right w:val="single" w:sz="8" w:space="0" w:color="auto"/>
            </w:tcBorders>
            <w:vAlign w:val="bottom"/>
          </w:tcPr>
          <w:p w14:paraId="06671A75"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802" w:type="dxa"/>
            <w:tcBorders>
              <w:bottom w:val="single" w:sz="8" w:space="0" w:color="auto"/>
              <w:right w:val="single" w:sz="8" w:space="0" w:color="auto"/>
            </w:tcBorders>
            <w:vAlign w:val="bottom"/>
          </w:tcPr>
          <w:p w14:paraId="3C6EA703"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2420" w:type="dxa"/>
            <w:tcBorders>
              <w:bottom w:val="single" w:sz="8" w:space="0" w:color="auto"/>
              <w:right w:val="single" w:sz="8" w:space="0" w:color="auto"/>
            </w:tcBorders>
            <w:vAlign w:val="bottom"/>
          </w:tcPr>
          <w:p w14:paraId="7C09F3E1"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r>
      <w:tr w:rsidR="00301563" w:rsidRPr="006E5904" w14:paraId="30E0E723" w14:textId="77777777" w:rsidTr="000B36D0">
        <w:trPr>
          <w:trHeight w:val="304"/>
        </w:trPr>
        <w:tc>
          <w:tcPr>
            <w:tcW w:w="580" w:type="dxa"/>
            <w:tcBorders>
              <w:left w:val="single" w:sz="8" w:space="0" w:color="auto"/>
              <w:right w:val="single" w:sz="8" w:space="0" w:color="auto"/>
            </w:tcBorders>
            <w:vAlign w:val="bottom"/>
          </w:tcPr>
          <w:p w14:paraId="736A96A4"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1</w:t>
            </w:r>
          </w:p>
        </w:tc>
        <w:tc>
          <w:tcPr>
            <w:tcW w:w="5802" w:type="dxa"/>
            <w:tcBorders>
              <w:right w:val="single" w:sz="8" w:space="0" w:color="auto"/>
            </w:tcBorders>
            <w:vAlign w:val="bottom"/>
          </w:tcPr>
          <w:p w14:paraId="5B22184C" w14:textId="77777777" w:rsidR="00301563" w:rsidRPr="006E5904" w:rsidRDefault="00301563" w:rsidP="0002111C">
            <w:pPr>
              <w:overflowPunct w:val="0"/>
              <w:spacing w:line="211" w:lineRule="exact"/>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Well inspection associated with crude oil or natural gas production</w:t>
            </w:r>
          </w:p>
        </w:tc>
        <w:tc>
          <w:tcPr>
            <w:tcW w:w="2420" w:type="dxa"/>
            <w:tcBorders>
              <w:right w:val="single" w:sz="8" w:space="0" w:color="auto"/>
            </w:tcBorders>
            <w:vAlign w:val="bottom"/>
          </w:tcPr>
          <w:p w14:paraId="460B0C3A" w14:textId="77777777" w:rsidR="00301563" w:rsidRPr="006E5904" w:rsidRDefault="00301563" w:rsidP="0002111C">
            <w:pPr>
              <w:overflowPunct w:val="0"/>
              <w:spacing w:line="253" w:lineRule="exact"/>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0.064 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w:t>
            </w:r>
            <w:r w:rsidRPr="006E5904">
              <w:rPr>
                <w:rFonts w:asciiTheme="majorBidi" w:hAnsiTheme="majorBidi" w:cstheme="majorBidi"/>
                <w:color w:val="000000" w:themeColor="text1"/>
                <w:sz w:val="21"/>
                <w:szCs w:val="21"/>
              </w:rPr>
              <w:t>number of wells</w:t>
            </w:r>
          </w:p>
        </w:tc>
      </w:tr>
      <w:tr w:rsidR="00301563" w:rsidRPr="006E5904" w14:paraId="425B1807" w14:textId="77777777" w:rsidTr="000B36D0">
        <w:trPr>
          <w:trHeight w:val="58"/>
        </w:trPr>
        <w:tc>
          <w:tcPr>
            <w:tcW w:w="580" w:type="dxa"/>
            <w:tcBorders>
              <w:left w:val="single" w:sz="8" w:space="0" w:color="auto"/>
              <w:bottom w:val="single" w:sz="8" w:space="0" w:color="auto"/>
              <w:right w:val="single" w:sz="8" w:space="0" w:color="auto"/>
            </w:tcBorders>
            <w:vAlign w:val="bottom"/>
          </w:tcPr>
          <w:p w14:paraId="3F0FE9EE"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802" w:type="dxa"/>
            <w:tcBorders>
              <w:bottom w:val="single" w:sz="8" w:space="0" w:color="auto"/>
              <w:right w:val="single" w:sz="8" w:space="0" w:color="auto"/>
            </w:tcBorders>
            <w:vAlign w:val="bottom"/>
          </w:tcPr>
          <w:p w14:paraId="608E1C7C"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2420" w:type="dxa"/>
            <w:tcBorders>
              <w:bottom w:val="single" w:sz="8" w:space="0" w:color="auto"/>
              <w:right w:val="single" w:sz="8" w:space="0" w:color="auto"/>
            </w:tcBorders>
            <w:vAlign w:val="bottom"/>
          </w:tcPr>
          <w:p w14:paraId="46E7B6C2"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r>
    </w:tbl>
    <w:p w14:paraId="3BB59F6E" w14:textId="77777777" w:rsidR="00301563" w:rsidRPr="006E5904" w:rsidRDefault="00301563" w:rsidP="0002111C">
      <w:pPr>
        <w:overflowPunct w:val="0"/>
        <w:spacing w:line="30" w:lineRule="exact"/>
        <w:textAlignment w:val="baseline"/>
        <w:rPr>
          <w:rFonts w:asciiTheme="majorBidi" w:hAnsiTheme="majorBidi" w:cstheme="majorBidi"/>
          <w:color w:val="000000" w:themeColor="text1"/>
          <w:sz w:val="20"/>
          <w:szCs w:val="20"/>
        </w:rPr>
      </w:pPr>
    </w:p>
    <w:p w14:paraId="41B22577" w14:textId="77777777" w:rsidR="00301563" w:rsidRPr="006E5904" w:rsidRDefault="00301563" w:rsidP="0002111C">
      <w:pPr>
        <w:overflowPunct w:val="0"/>
        <w:spacing w:line="201" w:lineRule="exact"/>
        <w:ind w:left="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(Reference)</w:t>
      </w:r>
    </w:p>
    <w:p w14:paraId="6A540C49" w14:textId="77777777" w:rsidR="00301563" w:rsidRPr="006E5904" w:rsidRDefault="00301563" w:rsidP="0002111C">
      <w:pPr>
        <w:overflowPunct w:val="0"/>
        <w:spacing w:line="35" w:lineRule="exact"/>
        <w:textAlignment w:val="baseline"/>
        <w:rPr>
          <w:rFonts w:asciiTheme="majorBidi" w:hAnsiTheme="majorBidi" w:cstheme="majorBidi"/>
          <w:color w:val="000000" w:themeColor="text1"/>
          <w:sz w:val="20"/>
          <w:szCs w:val="20"/>
        </w:rPr>
      </w:pPr>
    </w:p>
    <w:p w14:paraId="3568465B" w14:textId="06CF7F3D" w:rsidR="00301563" w:rsidRPr="00A707F9" w:rsidRDefault="00301563" w:rsidP="00744AB1">
      <w:pPr>
        <w:overflowPunct w:val="0"/>
        <w:spacing w:line="242" w:lineRule="exact"/>
        <w:ind w:left="42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 xml:space="preserve">The emission factor in this table is based on the default value for </w:t>
      </w:r>
      <w:r w:rsidR="00284193" w:rsidRPr="006E5904">
        <w:rPr>
          <w:rFonts w:asciiTheme="majorBidi" w:eastAsia="ＭＳ 明朝" w:hAnsiTheme="majorBidi" w:cstheme="majorBidi"/>
          <w:color w:val="000000" w:themeColor="text1"/>
          <w:sz w:val="20"/>
          <w:szCs w:val="20"/>
        </w:rPr>
        <w:t>"</w:t>
      </w:r>
      <w:r w:rsidRPr="006E5904">
        <w:rPr>
          <w:rFonts w:asciiTheme="majorBidi" w:eastAsia="ＭＳ 明朝" w:hAnsiTheme="majorBidi" w:cstheme="majorBidi"/>
          <w:color w:val="000000" w:themeColor="text1"/>
          <w:sz w:val="20"/>
          <w:szCs w:val="20"/>
        </w:rPr>
        <w:t>Wells</w:t>
      </w:r>
      <w:r w:rsidR="00744AB1" w:rsidRPr="006E5904">
        <w:rPr>
          <w:rFonts w:asciiTheme="majorBidi" w:eastAsia="ＭＳ 明朝" w:hAnsiTheme="majorBidi" w:cstheme="majorBidi"/>
          <w:color w:val="000000" w:themeColor="text1"/>
          <w:sz w:val="20"/>
          <w:szCs w:val="20"/>
        </w:rPr>
        <w:t xml:space="preserve"> </w:t>
      </w:r>
      <w:r w:rsidR="00744AB1" w:rsidRPr="006E5904">
        <w:rPr>
          <w:rFonts w:asciiTheme="majorBidi" w:eastAsia="ＭＳ 明朝" w:hAnsiTheme="majorBidi" w:cstheme="majorBidi" w:hint="eastAsia"/>
          <w:color w:val="000000" w:themeColor="text1"/>
          <w:sz w:val="20"/>
          <w:szCs w:val="20"/>
        </w:rPr>
        <w:sym w:font="Symbol" w:char="F0AE"/>
      </w:r>
      <w:r w:rsidR="00744AB1" w:rsidRPr="006E5904">
        <w:rPr>
          <w:rFonts w:asciiTheme="majorBidi" w:eastAsia="ＭＳ 明朝" w:hAnsiTheme="majorBidi" w:cstheme="majorBidi" w:hint="eastAsia"/>
          <w:color w:val="000000" w:themeColor="text1"/>
          <w:sz w:val="20"/>
          <w:szCs w:val="20"/>
        </w:rPr>
        <w:t xml:space="preserve"> </w:t>
      </w:r>
      <w:r w:rsidRPr="00852D15">
        <w:rPr>
          <w:rFonts w:asciiTheme="majorBidi" w:eastAsia="ＭＳ 明朝" w:hAnsiTheme="majorBidi" w:cstheme="majorBidi"/>
          <w:color w:val="000000" w:themeColor="text1"/>
          <w:sz w:val="20"/>
          <w:szCs w:val="20"/>
        </w:rPr>
        <w:t>Servicing</w:t>
      </w:r>
      <w:r w:rsidR="00284193" w:rsidRPr="00194B60">
        <w:rPr>
          <w:rFonts w:asciiTheme="majorBidi" w:eastAsia="ＭＳ 明朝" w:hAnsiTheme="majorBidi" w:cstheme="majorBidi"/>
          <w:color w:val="000000" w:themeColor="text1"/>
          <w:sz w:val="20"/>
          <w:szCs w:val="20"/>
        </w:rPr>
        <w:t>"</w:t>
      </w:r>
      <w:r w:rsidRPr="00194B60">
        <w:rPr>
          <w:rFonts w:asciiTheme="majorBidi" w:eastAsia="ＭＳ 明朝" w:hAnsiTheme="majorBidi" w:cstheme="majorBidi"/>
          <w:color w:val="000000" w:themeColor="text1"/>
          <w:sz w:val="20"/>
          <w:szCs w:val="20"/>
        </w:rPr>
        <w:t xml:space="preserve"> in the IPCC Good Practice Guidance (GPG 2000).</w:t>
      </w:r>
    </w:p>
    <w:p w14:paraId="7C5FD1DE"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0303366D" w14:textId="77777777" w:rsidR="00301563" w:rsidRPr="006E5904" w:rsidRDefault="00301563" w:rsidP="0002111C">
      <w:pPr>
        <w:overflowPunct w:val="0"/>
        <w:spacing w:line="223" w:lineRule="exact"/>
        <w:textAlignment w:val="baseline"/>
        <w:rPr>
          <w:rFonts w:asciiTheme="majorBidi" w:hAnsiTheme="majorBidi" w:cstheme="majorBidi"/>
          <w:color w:val="000000" w:themeColor="text1"/>
          <w:sz w:val="20"/>
          <w:szCs w:val="20"/>
        </w:rPr>
      </w:pPr>
    </w:p>
    <w:p w14:paraId="2D4BA1FB"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(4)</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Active mass</w:t>
      </w:r>
    </w:p>
    <w:p w14:paraId="4991DE5F"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7C0CB83A" w14:textId="77777777" w:rsidR="00301563" w:rsidRPr="006E5904" w:rsidRDefault="00301563" w:rsidP="00933D2A">
      <w:pPr>
        <w:pStyle w:val="Body"/>
        <w:rPr>
          <w:sz w:val="20"/>
          <w:szCs w:val="20"/>
        </w:rPr>
      </w:pPr>
      <w:r w:rsidRPr="006E5904">
        <w:t>The active mass is the number of wells produced. If crude oil (or condensate) and natural gas are produced in a single well at the same time, count the well as a single well.</w:t>
      </w:r>
    </w:p>
    <w:p w14:paraId="0F04817C"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3AE821A1"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765EDE13"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307A6EC6"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63F85CBF"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4A0AFBC7" w14:textId="77777777" w:rsidR="00301563" w:rsidRPr="006E5904" w:rsidRDefault="00301563" w:rsidP="0002111C">
      <w:pPr>
        <w:tabs>
          <w:tab w:val="left" w:pos="180"/>
        </w:tabs>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hAnsiTheme="majorBidi" w:cstheme="majorBidi"/>
          <w:color w:val="000000" w:themeColor="text1"/>
        </w:rPr>
        <w:br w:type="page"/>
      </w:r>
    </w:p>
    <w:p w14:paraId="2269ECD1" w14:textId="77777777" w:rsidR="00301563" w:rsidRPr="006E5904" w:rsidRDefault="00301563" w:rsidP="0002111C">
      <w:pPr>
        <w:tabs>
          <w:tab w:val="left" w:pos="781"/>
        </w:tabs>
        <w:overflowPunct w:val="0"/>
        <w:spacing w:line="253" w:lineRule="exact"/>
        <w:ind w:left="1"/>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lastRenderedPageBreak/>
        <w:t>3.3.7</w:t>
      </w:r>
      <w:r w:rsidRPr="006E5904">
        <w:rPr>
          <w:rFonts w:asciiTheme="majorBidi" w:hAnsiTheme="majorBidi" w:cstheme="majorBidi"/>
          <w:color w:val="000000" w:themeColor="text1"/>
          <w:sz w:val="20"/>
          <w:szCs w:val="20"/>
        </w:rPr>
        <w:tab/>
        <w:t>Refining of crude oil</w:t>
      </w:r>
    </w:p>
    <w:p w14:paraId="54AEDA80" w14:textId="77777777" w:rsidR="00301563" w:rsidRPr="006E5904" w:rsidRDefault="00301563" w:rsidP="0002111C">
      <w:pPr>
        <w:overflowPunct w:val="0"/>
        <w:spacing w:line="96" w:lineRule="exact"/>
        <w:textAlignment w:val="baseline"/>
        <w:rPr>
          <w:rFonts w:asciiTheme="majorBidi" w:hAnsiTheme="majorBidi" w:cstheme="majorBidi"/>
          <w:color w:val="000000" w:themeColor="text1"/>
          <w:sz w:val="20"/>
          <w:szCs w:val="20"/>
        </w:rPr>
      </w:pPr>
    </w:p>
    <w:p w14:paraId="530152C4" w14:textId="77777777" w:rsidR="00301563" w:rsidRPr="006E5904" w:rsidRDefault="00301563" w:rsidP="0002111C">
      <w:pPr>
        <w:tabs>
          <w:tab w:val="left" w:pos="361"/>
        </w:tabs>
        <w:overflowPunct w:val="0"/>
        <w:spacing w:line="253" w:lineRule="exact"/>
        <w:ind w:left="361" w:hanging="36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1)</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Emission from storage and refining of condensate</w:t>
      </w:r>
    </w:p>
    <w:p w14:paraId="74D1031D" w14:textId="77777777" w:rsidR="00301563" w:rsidRPr="006E5904" w:rsidRDefault="00301563" w:rsidP="0002111C">
      <w:pPr>
        <w:overflowPunct w:val="0"/>
        <w:spacing w:line="108" w:lineRule="exact"/>
        <w:textAlignment w:val="baseline"/>
        <w:rPr>
          <w:rFonts w:asciiTheme="majorBidi" w:hAnsiTheme="majorBidi" w:cstheme="majorBidi"/>
          <w:color w:val="000000" w:themeColor="text1"/>
          <w:sz w:val="20"/>
          <w:szCs w:val="20"/>
        </w:rPr>
      </w:pPr>
    </w:p>
    <w:p w14:paraId="11716E8B"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(1)</w:t>
      </w:r>
      <w:r w:rsidRPr="006E5904">
        <w:rPr>
          <w:rFonts w:asciiTheme="majorBidi" w:eastAsia="Century" w:hAnsiTheme="majorBidi" w:cstheme="majorBidi"/>
          <w:color w:val="000000" w:themeColor="text1"/>
          <w:sz w:val="21"/>
          <w:szCs w:val="21"/>
        </w:rPr>
        <w:tab/>
      </w:r>
      <w:r w:rsidRPr="006E5904">
        <w:rPr>
          <w:rFonts w:asciiTheme="majorBidi" w:eastAsia="ＭＳ 明朝" w:hAnsiTheme="majorBidi" w:cstheme="majorBidi"/>
          <w:color w:val="000000" w:themeColor="text1"/>
          <w:sz w:val="21"/>
          <w:szCs w:val="21"/>
        </w:rPr>
        <w:t>Outline of activity and pattern of emission</w:t>
      </w:r>
    </w:p>
    <w:p w14:paraId="47AA797A" w14:textId="77777777" w:rsidR="00301563" w:rsidRPr="006E5904" w:rsidRDefault="00301563" w:rsidP="0002111C">
      <w:pPr>
        <w:overflowPunct w:val="0"/>
        <w:spacing w:line="119" w:lineRule="exact"/>
        <w:textAlignment w:val="baseline"/>
        <w:rPr>
          <w:rFonts w:asciiTheme="majorBidi" w:eastAsia="Century" w:hAnsiTheme="majorBidi" w:cstheme="majorBidi"/>
          <w:color w:val="000000" w:themeColor="text1"/>
          <w:sz w:val="21"/>
          <w:szCs w:val="21"/>
        </w:rPr>
      </w:pPr>
    </w:p>
    <w:p w14:paraId="720312E3" w14:textId="77777777" w:rsidR="00301563" w:rsidRPr="006E5904" w:rsidRDefault="00301563" w:rsidP="003F1C1A">
      <w:pPr>
        <w:pStyle w:val="Body"/>
        <w:rPr>
          <w:rFonts w:eastAsia="Century"/>
        </w:rPr>
      </w:pPr>
      <w:r w:rsidRPr="006E5904">
        <w:t xml:space="preserve">When refining condensate to produce petroleum products, </w:t>
      </w:r>
      <w:r w:rsidRPr="006E5904">
        <w:rPr>
          <w:rFonts w:eastAsia="Century"/>
        </w:rPr>
        <w:t>CH</w:t>
      </w:r>
      <w:r w:rsidRPr="006E5904">
        <w:rPr>
          <w:rFonts w:eastAsia="Century"/>
          <w:vertAlign w:val="subscript"/>
        </w:rPr>
        <w:t>4</w:t>
      </w:r>
      <w:r w:rsidRPr="006E5904">
        <w:rPr>
          <w:rFonts w:eastAsia="Century"/>
        </w:rPr>
        <w:t xml:space="preserve"> </w:t>
      </w:r>
      <w:r w:rsidRPr="006E5904">
        <w:t>is emitted from crude oil.</w:t>
      </w:r>
    </w:p>
    <w:p w14:paraId="7AF878EF" w14:textId="77777777" w:rsidR="00301563" w:rsidRPr="006E5904" w:rsidRDefault="00301563" w:rsidP="0002111C">
      <w:pPr>
        <w:overflowPunct w:val="0"/>
        <w:spacing w:line="200" w:lineRule="exact"/>
        <w:textAlignment w:val="baseline"/>
        <w:rPr>
          <w:rFonts w:asciiTheme="majorBidi" w:eastAsia="Century" w:hAnsiTheme="majorBidi" w:cstheme="majorBidi"/>
          <w:color w:val="000000" w:themeColor="text1"/>
          <w:sz w:val="21"/>
          <w:szCs w:val="21"/>
        </w:rPr>
      </w:pPr>
    </w:p>
    <w:p w14:paraId="29446D60" w14:textId="77777777" w:rsidR="00301563" w:rsidRPr="006E5904" w:rsidRDefault="00301563" w:rsidP="0002111C">
      <w:pPr>
        <w:overflowPunct w:val="0"/>
        <w:spacing w:line="255" w:lineRule="exact"/>
        <w:textAlignment w:val="baseline"/>
        <w:rPr>
          <w:rFonts w:asciiTheme="majorBidi" w:eastAsia="Century" w:hAnsiTheme="majorBidi" w:cstheme="majorBidi"/>
          <w:color w:val="000000" w:themeColor="text1"/>
          <w:sz w:val="21"/>
          <w:szCs w:val="21"/>
        </w:rPr>
      </w:pPr>
    </w:p>
    <w:p w14:paraId="4124BBCA"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(2)</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Calculation formula</w:t>
      </w:r>
    </w:p>
    <w:p w14:paraId="39450BE6"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28E65664" w14:textId="77777777" w:rsidR="00301563" w:rsidRPr="006E5904" w:rsidRDefault="00301563" w:rsidP="003F1C1A">
      <w:pPr>
        <w:pStyle w:val="Body"/>
        <w:rPr>
          <w:rFonts w:eastAsia="Century"/>
        </w:rPr>
      </w:pPr>
      <w:r w:rsidRPr="006E5904">
        <w:t>Calculate CH</w:t>
      </w:r>
      <w:r w:rsidRPr="006E5904">
        <w:rPr>
          <w:vertAlign w:val="subscript"/>
        </w:rPr>
        <w:t>4</w:t>
      </w:r>
      <w:r w:rsidRPr="006E5904">
        <w:t xml:space="preserve"> emissions by multiplying the amount of condensate refined by emissions per unit amount of refining by activity type.</w:t>
      </w:r>
    </w:p>
    <w:p w14:paraId="278CFA05" w14:textId="77777777" w:rsidR="00301563" w:rsidRPr="006E5904" w:rsidRDefault="00301563" w:rsidP="0002111C">
      <w:pPr>
        <w:overflowPunct w:val="0"/>
        <w:spacing w:line="20" w:lineRule="exact"/>
        <w:textAlignment w:val="baseline"/>
        <w:rPr>
          <w:rFonts w:asciiTheme="majorBidi" w:hAnsiTheme="majorBidi" w:cstheme="majorBidi"/>
          <w:color w:val="000000" w:themeColor="text1"/>
          <w:sz w:val="20"/>
          <w:szCs w:val="20"/>
        </w:rPr>
      </w:pPr>
    </w:p>
    <w:p w14:paraId="6660546D"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tbl>
      <w:tblPr>
        <w:tblStyle w:val="a9"/>
        <w:tblW w:w="0" w:type="auto"/>
        <w:tblInd w:w="392" w:type="dxa"/>
        <w:tblLook w:val="04A0" w:firstRow="1" w:lastRow="0" w:firstColumn="1" w:lastColumn="0" w:noHBand="0" w:noVBand="1"/>
      </w:tblPr>
      <w:tblGrid>
        <w:gridCol w:w="8870"/>
      </w:tblGrid>
      <w:tr w:rsidR="00301563" w:rsidRPr="006E5904" w14:paraId="0297FE9F" w14:textId="77777777" w:rsidTr="00A4519F">
        <w:tc>
          <w:tcPr>
            <w:tcW w:w="8870" w:type="dxa"/>
            <w:tcMar>
              <w:top w:w="85" w:type="dxa"/>
              <w:bottom w:w="85" w:type="dxa"/>
            </w:tcMar>
          </w:tcPr>
          <w:p w14:paraId="1893C5CC" w14:textId="77777777" w:rsidR="00301563" w:rsidRPr="006E5904" w:rsidRDefault="00301563" w:rsidP="0002111C">
            <w:pPr>
              <w:overflowPunct w:val="0"/>
              <w:spacing w:line="253" w:lineRule="exac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 xml:space="preserve"> </w:t>
            </w:r>
            <w:r w:rsidRPr="006E5904">
              <w:rPr>
                <w:rFonts w:asciiTheme="majorBidi" w:hAnsiTheme="majorBidi" w:cstheme="majorBidi"/>
                <w:color w:val="000000" w:themeColor="text1"/>
                <w:sz w:val="21"/>
                <w:szCs w:val="21"/>
              </w:rPr>
              <w:t>emissions (</w:t>
            </w:r>
            <w:r w:rsidRPr="006E5904">
              <w:rPr>
                <w:rFonts w:asciiTheme="majorBidi" w:eastAsia="Century" w:hAnsiTheme="majorBidi" w:cstheme="majorBidi"/>
                <w:color w:val="000000" w:themeColor="text1"/>
                <w:sz w:val="21"/>
                <w:szCs w:val="21"/>
              </w:rPr>
              <w:t>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ＭＳ 明朝" w:hAnsiTheme="majorBidi" w:cstheme="majorBidi"/>
                <w:color w:val="000000" w:themeColor="text1"/>
                <w:sz w:val="21"/>
                <w:szCs w:val="21"/>
              </w:rPr>
              <w:t>)</w:t>
            </w:r>
          </w:p>
          <w:p w14:paraId="7817E1AC" w14:textId="77777777" w:rsidR="00301563" w:rsidRPr="006E5904" w:rsidRDefault="00301563" w:rsidP="0002111C">
            <w:pPr>
              <w:overflowPunct w:val="0"/>
              <w:spacing w:line="112" w:lineRule="exact"/>
              <w:textAlignment w:val="baseline"/>
              <w:rPr>
                <w:rFonts w:asciiTheme="majorBidi" w:hAnsiTheme="majorBidi" w:cstheme="majorBidi"/>
                <w:color w:val="000000" w:themeColor="text1"/>
                <w:sz w:val="20"/>
                <w:szCs w:val="20"/>
              </w:rPr>
            </w:pPr>
          </w:p>
          <w:p w14:paraId="47397706" w14:textId="77777777" w:rsidR="00301563" w:rsidRPr="006E5904" w:rsidRDefault="00301563" w:rsidP="003F1C1A">
            <w:pPr>
              <w:overflowPunct w:val="0"/>
              <w:spacing w:line="241" w:lineRule="exact"/>
              <w:ind w:left="317"/>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 amount of condensate refined (</w:t>
            </w:r>
            <w:r w:rsidRPr="006E5904">
              <w:rPr>
                <w:rFonts w:asciiTheme="majorBidi" w:eastAsia="Century" w:hAnsiTheme="majorBidi" w:cstheme="majorBidi"/>
                <w:color w:val="000000" w:themeColor="text1"/>
                <w:sz w:val="20"/>
                <w:szCs w:val="20"/>
              </w:rPr>
              <w:t>kl</w:t>
            </w:r>
            <w:r w:rsidRPr="006E5904">
              <w:rPr>
                <w:rFonts w:asciiTheme="majorBidi" w:hAnsiTheme="majorBidi" w:cstheme="majorBidi"/>
                <w:color w:val="000000" w:themeColor="text1"/>
                <w:sz w:val="20"/>
                <w:szCs w:val="20"/>
              </w:rPr>
              <w:t>)</w:t>
            </w:r>
            <w:r w:rsidR="003F1C1A" w:rsidRPr="006E5904">
              <w:rPr>
                <w:rFonts w:asciiTheme="majorBidi" w:hAnsiTheme="majorBidi" w:cstheme="majorBidi"/>
                <w:color w:val="000000" w:themeColor="text1"/>
                <w:sz w:val="20"/>
                <w:szCs w:val="20"/>
              </w:rPr>
              <w:br/>
            </w:r>
            <w:r w:rsidRPr="006E5904">
              <w:rPr>
                <w:rFonts w:asciiTheme="majorBidi" w:eastAsia="ＭＳ 明朝" w:hAnsiTheme="majorBidi" w:cstheme="majorBidi"/>
                <w:color w:val="000000" w:themeColor="text1"/>
                <w:sz w:val="20"/>
                <w:szCs w:val="20"/>
              </w:rPr>
              <w:t>× emissions per unit amount of refining (</w:t>
            </w:r>
            <w:r w:rsidRPr="006E5904">
              <w:rPr>
                <w:rFonts w:asciiTheme="majorBidi" w:eastAsia="Century" w:hAnsiTheme="majorBidi" w:cstheme="majorBidi"/>
                <w:color w:val="000000" w:themeColor="text1"/>
                <w:sz w:val="20"/>
                <w:szCs w:val="20"/>
              </w:rPr>
              <w:t>tCH</w:t>
            </w:r>
            <w:r w:rsidRPr="006E5904">
              <w:rPr>
                <w:rFonts w:asciiTheme="majorBidi" w:eastAsia="Century" w:hAnsiTheme="majorBidi" w:cstheme="majorBidi"/>
                <w:color w:val="000000" w:themeColor="text1"/>
                <w:sz w:val="12"/>
                <w:szCs w:val="12"/>
              </w:rPr>
              <w:t>4</w:t>
            </w:r>
            <w:r w:rsidRPr="006E5904">
              <w:rPr>
                <w:rFonts w:asciiTheme="majorBidi" w:eastAsia="Century" w:hAnsiTheme="majorBidi" w:cstheme="majorBidi"/>
                <w:color w:val="000000" w:themeColor="text1"/>
                <w:sz w:val="20"/>
                <w:szCs w:val="20"/>
              </w:rPr>
              <w:t>/kl</w:t>
            </w:r>
            <w:r w:rsidRPr="006E5904">
              <w:rPr>
                <w:rFonts w:asciiTheme="majorBidi" w:hAnsiTheme="majorBidi" w:cstheme="majorBidi"/>
                <w:color w:val="000000" w:themeColor="text1"/>
                <w:sz w:val="20"/>
                <w:szCs w:val="20"/>
              </w:rPr>
              <w:t xml:space="preserve">) </w:t>
            </w:r>
            <w:r w:rsidRPr="006E5904">
              <w:rPr>
                <w:rFonts w:asciiTheme="majorBidi" w:eastAsia="ＭＳ 明朝" w:hAnsiTheme="majorBidi" w:cstheme="majorBidi"/>
                <w:color w:val="000000" w:themeColor="text1"/>
                <w:sz w:val="20"/>
                <w:szCs w:val="20"/>
              </w:rPr>
              <w:t>(Calculate by activity type)</w:t>
            </w:r>
          </w:p>
        </w:tc>
      </w:tr>
    </w:tbl>
    <w:p w14:paraId="1C0FBA48" w14:textId="77777777" w:rsidR="00301563" w:rsidRPr="006E5904" w:rsidRDefault="00301563" w:rsidP="0002111C">
      <w:pPr>
        <w:overflowPunct w:val="0"/>
        <w:spacing w:line="269" w:lineRule="exact"/>
        <w:textAlignment w:val="baseline"/>
        <w:rPr>
          <w:rFonts w:asciiTheme="majorBidi" w:hAnsiTheme="majorBidi" w:cstheme="majorBidi"/>
          <w:color w:val="000000" w:themeColor="text1"/>
          <w:sz w:val="20"/>
          <w:szCs w:val="20"/>
        </w:rPr>
      </w:pPr>
    </w:p>
    <w:p w14:paraId="226A2F8E" w14:textId="77777777" w:rsidR="00301563" w:rsidRPr="006E5904" w:rsidRDefault="00301563" w:rsidP="0002111C">
      <w:pPr>
        <w:overflowPunct w:val="0"/>
        <w:spacing w:line="274" w:lineRule="exact"/>
        <w:textAlignment w:val="baseline"/>
        <w:rPr>
          <w:rFonts w:asciiTheme="majorBidi" w:hAnsiTheme="majorBidi" w:cstheme="majorBidi"/>
          <w:color w:val="000000" w:themeColor="text1"/>
          <w:sz w:val="20"/>
          <w:szCs w:val="20"/>
        </w:rPr>
      </w:pPr>
    </w:p>
    <w:p w14:paraId="5EAF2B6F"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(3)</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Emission factors</w:t>
      </w:r>
    </w:p>
    <w:p w14:paraId="01221ACB" w14:textId="77777777" w:rsidR="00301563" w:rsidRPr="006E5904" w:rsidRDefault="00301563" w:rsidP="0002111C">
      <w:pPr>
        <w:overflowPunct w:val="0"/>
        <w:spacing w:line="119" w:lineRule="exact"/>
        <w:textAlignment w:val="baseline"/>
        <w:rPr>
          <w:rFonts w:asciiTheme="majorBidi" w:eastAsia="Century" w:hAnsiTheme="majorBidi" w:cstheme="majorBidi"/>
          <w:color w:val="000000" w:themeColor="text1"/>
          <w:sz w:val="21"/>
          <w:szCs w:val="21"/>
        </w:rPr>
      </w:pPr>
    </w:p>
    <w:p w14:paraId="146A8C94" w14:textId="77777777" w:rsidR="00301563" w:rsidRPr="006E5904" w:rsidRDefault="00301563" w:rsidP="003F1C1A">
      <w:pPr>
        <w:pStyle w:val="Body"/>
        <w:rPr>
          <w:sz w:val="20"/>
          <w:szCs w:val="20"/>
        </w:rPr>
      </w:pPr>
      <w:r w:rsidRPr="006E5904">
        <w:t>The emission factors for different activity types are specified by the Ministerial Ordinance Concerning the Calculation of GHG Emissions from Business Activities of Specified Emitters as listed below. Emissions from No. 1 and No. 2 must always be calculated for assessment and report.</w:t>
      </w:r>
    </w:p>
    <w:p w14:paraId="569FD166" w14:textId="77777777" w:rsidR="00301563" w:rsidRPr="006E5904" w:rsidRDefault="00301563" w:rsidP="0002111C">
      <w:pPr>
        <w:overflowPunct w:val="0"/>
        <w:spacing w:line="43" w:lineRule="exact"/>
        <w:textAlignment w:val="baseline"/>
        <w:rPr>
          <w:rFonts w:asciiTheme="majorBidi" w:hAnsiTheme="majorBidi" w:cstheme="majorBidi"/>
          <w:color w:val="000000" w:themeColor="text1"/>
          <w:sz w:val="20"/>
          <w:szCs w:val="20"/>
        </w:rPr>
      </w:pPr>
    </w:p>
    <w:tbl>
      <w:tblPr>
        <w:tblW w:w="0" w:type="auto"/>
        <w:tblInd w:w="291" w:type="dxa"/>
        <w:tblLayout w:type="fixed"/>
        <w:tblCellMar>
          <w:left w:w="0" w:type="dxa"/>
          <w:right w:w="0" w:type="dxa"/>
        </w:tblCellMar>
        <w:tblLook w:val="04A0" w:firstRow="1" w:lastRow="0" w:firstColumn="1" w:lastColumn="0" w:noHBand="0" w:noVBand="1"/>
      </w:tblPr>
      <w:tblGrid>
        <w:gridCol w:w="580"/>
        <w:gridCol w:w="5420"/>
        <w:gridCol w:w="1520"/>
        <w:gridCol w:w="1020"/>
      </w:tblGrid>
      <w:tr w:rsidR="00301563" w:rsidRPr="006E5904" w14:paraId="1D095AA6" w14:textId="77777777" w:rsidTr="00A4519F">
        <w:trPr>
          <w:trHeight w:val="311"/>
        </w:trPr>
        <w:tc>
          <w:tcPr>
            <w:tcW w:w="580" w:type="dxa"/>
            <w:tcBorders>
              <w:top w:val="single" w:sz="8" w:space="0" w:color="auto"/>
              <w:left w:val="single" w:sz="8" w:space="0" w:color="auto"/>
              <w:right w:val="single" w:sz="8" w:space="0" w:color="auto"/>
            </w:tcBorders>
            <w:vAlign w:val="bottom"/>
          </w:tcPr>
          <w:p w14:paraId="4C310DE8"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No</w:t>
            </w:r>
            <w:r w:rsidRPr="006E5904">
              <w:rPr>
                <w:rFonts w:asciiTheme="majorBidi" w:hAnsiTheme="majorBidi" w:cstheme="majorBidi"/>
                <w:color w:val="000000" w:themeColor="text1"/>
                <w:sz w:val="21"/>
                <w:szCs w:val="21"/>
              </w:rPr>
              <w:t>.</w:t>
            </w:r>
          </w:p>
        </w:tc>
        <w:tc>
          <w:tcPr>
            <w:tcW w:w="5420" w:type="dxa"/>
            <w:tcBorders>
              <w:top w:val="single" w:sz="8" w:space="0" w:color="auto"/>
              <w:right w:val="single" w:sz="8" w:space="0" w:color="auto"/>
            </w:tcBorders>
            <w:vAlign w:val="bottom"/>
          </w:tcPr>
          <w:p w14:paraId="10EF6955" w14:textId="77777777" w:rsidR="00301563" w:rsidRPr="006E5904" w:rsidRDefault="00301563" w:rsidP="0002111C">
            <w:pPr>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Activity type</w:t>
            </w:r>
          </w:p>
        </w:tc>
        <w:tc>
          <w:tcPr>
            <w:tcW w:w="2540" w:type="dxa"/>
            <w:gridSpan w:val="2"/>
            <w:tcBorders>
              <w:top w:val="single" w:sz="8" w:space="0" w:color="auto"/>
              <w:right w:val="single" w:sz="8" w:space="0" w:color="auto"/>
            </w:tcBorders>
            <w:vAlign w:val="bottom"/>
          </w:tcPr>
          <w:p w14:paraId="4BA89282" w14:textId="77777777" w:rsidR="00301563" w:rsidRPr="006E5904" w:rsidRDefault="00301563" w:rsidP="0002111C">
            <w:pPr>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Emission factor</w:t>
            </w:r>
          </w:p>
        </w:tc>
      </w:tr>
      <w:tr w:rsidR="00301563" w:rsidRPr="006E5904" w14:paraId="5FD60843" w14:textId="77777777" w:rsidTr="00A4519F">
        <w:trPr>
          <w:trHeight w:val="67"/>
        </w:trPr>
        <w:tc>
          <w:tcPr>
            <w:tcW w:w="580" w:type="dxa"/>
            <w:tcBorders>
              <w:left w:val="single" w:sz="8" w:space="0" w:color="auto"/>
              <w:bottom w:val="single" w:sz="8" w:space="0" w:color="auto"/>
              <w:right w:val="single" w:sz="8" w:space="0" w:color="auto"/>
            </w:tcBorders>
            <w:vAlign w:val="bottom"/>
          </w:tcPr>
          <w:p w14:paraId="0AE7487B"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420" w:type="dxa"/>
            <w:tcBorders>
              <w:bottom w:val="single" w:sz="8" w:space="0" w:color="auto"/>
              <w:right w:val="single" w:sz="8" w:space="0" w:color="auto"/>
            </w:tcBorders>
            <w:vAlign w:val="bottom"/>
          </w:tcPr>
          <w:p w14:paraId="65D456AC"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520" w:type="dxa"/>
            <w:tcBorders>
              <w:bottom w:val="single" w:sz="8" w:space="0" w:color="auto"/>
            </w:tcBorders>
            <w:vAlign w:val="bottom"/>
          </w:tcPr>
          <w:p w14:paraId="1E0DE2F9"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20" w:type="dxa"/>
            <w:tcBorders>
              <w:bottom w:val="single" w:sz="8" w:space="0" w:color="auto"/>
              <w:right w:val="single" w:sz="8" w:space="0" w:color="auto"/>
            </w:tcBorders>
            <w:vAlign w:val="bottom"/>
          </w:tcPr>
          <w:p w14:paraId="15C91FCF"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r>
      <w:tr w:rsidR="00301563" w:rsidRPr="006E5904" w14:paraId="3AFAE873" w14:textId="77777777" w:rsidTr="00A4519F">
        <w:trPr>
          <w:trHeight w:val="304"/>
        </w:trPr>
        <w:tc>
          <w:tcPr>
            <w:tcW w:w="580" w:type="dxa"/>
            <w:tcBorders>
              <w:left w:val="single" w:sz="8" w:space="0" w:color="auto"/>
              <w:right w:val="single" w:sz="8" w:space="0" w:color="auto"/>
            </w:tcBorders>
            <w:vAlign w:val="bottom"/>
          </w:tcPr>
          <w:p w14:paraId="3107D7CB"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1</w:t>
            </w:r>
          </w:p>
        </w:tc>
        <w:tc>
          <w:tcPr>
            <w:tcW w:w="5420" w:type="dxa"/>
            <w:tcBorders>
              <w:right w:val="single" w:sz="8" w:space="0" w:color="auto"/>
            </w:tcBorders>
            <w:vAlign w:val="bottom"/>
          </w:tcPr>
          <w:p w14:paraId="14EE5E57" w14:textId="77777777" w:rsidR="00301563" w:rsidRPr="006E5904" w:rsidRDefault="00301563" w:rsidP="0002111C">
            <w:pPr>
              <w:overflowPunct w:val="0"/>
              <w:spacing w:line="211" w:lineRule="exact"/>
              <w:ind w:left="10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Storage of condensate</w:t>
            </w:r>
          </w:p>
        </w:tc>
        <w:tc>
          <w:tcPr>
            <w:tcW w:w="1520" w:type="dxa"/>
            <w:vAlign w:val="bottom"/>
          </w:tcPr>
          <w:p w14:paraId="17A5F00C"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0.000000025</w:t>
            </w:r>
          </w:p>
        </w:tc>
        <w:tc>
          <w:tcPr>
            <w:tcW w:w="1020" w:type="dxa"/>
            <w:tcBorders>
              <w:right w:val="single" w:sz="8" w:space="0" w:color="auto"/>
            </w:tcBorders>
            <w:vAlign w:val="bottom"/>
          </w:tcPr>
          <w:p w14:paraId="53F6B7ED" w14:textId="77777777" w:rsidR="00301563" w:rsidRPr="006E5904" w:rsidRDefault="00301563" w:rsidP="0002111C">
            <w:pPr>
              <w:overflowPunct w:val="0"/>
              <w:ind w:left="10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/kl</w:t>
            </w:r>
          </w:p>
        </w:tc>
      </w:tr>
      <w:tr w:rsidR="00301563" w:rsidRPr="006E5904" w14:paraId="1CB724D4" w14:textId="77777777" w:rsidTr="00A4519F">
        <w:trPr>
          <w:trHeight w:val="58"/>
        </w:trPr>
        <w:tc>
          <w:tcPr>
            <w:tcW w:w="580" w:type="dxa"/>
            <w:tcBorders>
              <w:left w:val="single" w:sz="8" w:space="0" w:color="auto"/>
              <w:bottom w:val="single" w:sz="8" w:space="0" w:color="auto"/>
              <w:right w:val="single" w:sz="8" w:space="0" w:color="auto"/>
            </w:tcBorders>
            <w:vAlign w:val="bottom"/>
          </w:tcPr>
          <w:p w14:paraId="46B44617"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420" w:type="dxa"/>
            <w:tcBorders>
              <w:bottom w:val="single" w:sz="8" w:space="0" w:color="auto"/>
              <w:right w:val="single" w:sz="8" w:space="0" w:color="auto"/>
            </w:tcBorders>
            <w:vAlign w:val="bottom"/>
          </w:tcPr>
          <w:p w14:paraId="0CF1B0AF"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520" w:type="dxa"/>
            <w:tcBorders>
              <w:bottom w:val="single" w:sz="8" w:space="0" w:color="auto"/>
            </w:tcBorders>
            <w:vAlign w:val="bottom"/>
          </w:tcPr>
          <w:p w14:paraId="2F13D243"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20" w:type="dxa"/>
            <w:tcBorders>
              <w:bottom w:val="single" w:sz="8" w:space="0" w:color="auto"/>
              <w:right w:val="single" w:sz="8" w:space="0" w:color="auto"/>
            </w:tcBorders>
            <w:vAlign w:val="bottom"/>
          </w:tcPr>
          <w:p w14:paraId="26762005"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r>
      <w:tr w:rsidR="00301563" w:rsidRPr="006E5904" w14:paraId="3A770D8C" w14:textId="77777777" w:rsidTr="00A4519F">
        <w:trPr>
          <w:trHeight w:val="298"/>
        </w:trPr>
        <w:tc>
          <w:tcPr>
            <w:tcW w:w="580" w:type="dxa"/>
            <w:tcBorders>
              <w:left w:val="single" w:sz="8" w:space="0" w:color="auto"/>
              <w:right w:val="single" w:sz="8" w:space="0" w:color="auto"/>
            </w:tcBorders>
            <w:vAlign w:val="bottom"/>
          </w:tcPr>
          <w:p w14:paraId="390C97A8"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2</w:t>
            </w:r>
          </w:p>
        </w:tc>
        <w:tc>
          <w:tcPr>
            <w:tcW w:w="5420" w:type="dxa"/>
            <w:tcBorders>
              <w:right w:val="single" w:sz="8" w:space="0" w:color="auto"/>
            </w:tcBorders>
            <w:vAlign w:val="bottom"/>
          </w:tcPr>
          <w:p w14:paraId="3322DC2D" w14:textId="77777777" w:rsidR="00301563" w:rsidRPr="006E5904" w:rsidRDefault="00301563" w:rsidP="0002111C">
            <w:pPr>
              <w:overflowPunct w:val="0"/>
              <w:spacing w:line="211" w:lineRule="exact"/>
              <w:ind w:left="10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Refining of condensate</w:t>
            </w:r>
          </w:p>
        </w:tc>
        <w:tc>
          <w:tcPr>
            <w:tcW w:w="1520" w:type="dxa"/>
            <w:vAlign w:val="bottom"/>
          </w:tcPr>
          <w:p w14:paraId="5B658383"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0.0000030</w:t>
            </w:r>
          </w:p>
        </w:tc>
        <w:tc>
          <w:tcPr>
            <w:tcW w:w="1020" w:type="dxa"/>
            <w:tcBorders>
              <w:right w:val="single" w:sz="8" w:space="0" w:color="auto"/>
            </w:tcBorders>
            <w:vAlign w:val="bottom"/>
          </w:tcPr>
          <w:p w14:paraId="60731846" w14:textId="77777777" w:rsidR="00301563" w:rsidRPr="006E5904" w:rsidRDefault="00301563" w:rsidP="0002111C">
            <w:pPr>
              <w:overflowPunct w:val="0"/>
              <w:ind w:left="10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/kl</w:t>
            </w:r>
          </w:p>
        </w:tc>
      </w:tr>
      <w:tr w:rsidR="00301563" w:rsidRPr="006E5904" w14:paraId="5184A0E8" w14:textId="77777777" w:rsidTr="00A4519F">
        <w:trPr>
          <w:trHeight w:val="66"/>
        </w:trPr>
        <w:tc>
          <w:tcPr>
            <w:tcW w:w="580" w:type="dxa"/>
            <w:tcBorders>
              <w:left w:val="single" w:sz="8" w:space="0" w:color="auto"/>
              <w:bottom w:val="single" w:sz="8" w:space="0" w:color="auto"/>
              <w:right w:val="single" w:sz="8" w:space="0" w:color="auto"/>
            </w:tcBorders>
            <w:vAlign w:val="bottom"/>
          </w:tcPr>
          <w:p w14:paraId="044F7EB7"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420" w:type="dxa"/>
            <w:tcBorders>
              <w:bottom w:val="single" w:sz="8" w:space="0" w:color="auto"/>
              <w:right w:val="single" w:sz="8" w:space="0" w:color="auto"/>
            </w:tcBorders>
            <w:vAlign w:val="bottom"/>
          </w:tcPr>
          <w:p w14:paraId="78BCF790"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520" w:type="dxa"/>
            <w:tcBorders>
              <w:bottom w:val="single" w:sz="8" w:space="0" w:color="auto"/>
            </w:tcBorders>
            <w:vAlign w:val="bottom"/>
          </w:tcPr>
          <w:p w14:paraId="04723B4A"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20" w:type="dxa"/>
            <w:tcBorders>
              <w:bottom w:val="single" w:sz="8" w:space="0" w:color="auto"/>
              <w:right w:val="single" w:sz="8" w:space="0" w:color="auto"/>
            </w:tcBorders>
            <w:vAlign w:val="bottom"/>
          </w:tcPr>
          <w:p w14:paraId="2D592F9F"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r>
    </w:tbl>
    <w:p w14:paraId="681DBC52" w14:textId="77777777" w:rsidR="00301563" w:rsidRPr="006E5904" w:rsidRDefault="00301563" w:rsidP="0002111C">
      <w:pPr>
        <w:overflowPunct w:val="0"/>
        <w:spacing w:line="30" w:lineRule="exact"/>
        <w:textAlignment w:val="baseline"/>
        <w:rPr>
          <w:rFonts w:asciiTheme="majorBidi" w:hAnsiTheme="majorBidi" w:cstheme="majorBidi"/>
          <w:color w:val="000000" w:themeColor="text1"/>
          <w:sz w:val="20"/>
          <w:szCs w:val="20"/>
        </w:rPr>
      </w:pPr>
    </w:p>
    <w:p w14:paraId="57CE8009" w14:textId="77777777" w:rsidR="00301563" w:rsidRPr="006E5904" w:rsidRDefault="00301563" w:rsidP="0002111C">
      <w:pPr>
        <w:overflowPunct w:val="0"/>
        <w:spacing w:line="201" w:lineRule="exact"/>
        <w:ind w:left="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(Reference)</w:t>
      </w:r>
    </w:p>
    <w:p w14:paraId="2812C8D7" w14:textId="77777777" w:rsidR="00301563" w:rsidRPr="006E5904" w:rsidRDefault="00301563" w:rsidP="0002111C">
      <w:pPr>
        <w:overflowPunct w:val="0"/>
        <w:spacing w:line="35" w:lineRule="exact"/>
        <w:textAlignment w:val="baseline"/>
        <w:rPr>
          <w:rFonts w:asciiTheme="majorBidi" w:hAnsiTheme="majorBidi" w:cstheme="majorBidi"/>
          <w:color w:val="000000" w:themeColor="text1"/>
          <w:sz w:val="20"/>
          <w:szCs w:val="20"/>
        </w:rPr>
      </w:pPr>
    </w:p>
    <w:p w14:paraId="73AFA556" w14:textId="77777777" w:rsidR="00301563" w:rsidRPr="006E5904" w:rsidRDefault="00301563" w:rsidP="0002111C">
      <w:pPr>
        <w:overflowPunct w:val="0"/>
        <w:spacing w:line="243" w:lineRule="exact"/>
        <w:ind w:left="42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 xml:space="preserve">The emission factors in this table are based on the lower limit in </w:t>
      </w:r>
      <w:r w:rsidRPr="006E5904">
        <w:rPr>
          <w:rFonts w:asciiTheme="majorBidi" w:eastAsia="Century" w:hAnsiTheme="majorBidi" w:cstheme="majorBidi"/>
          <w:color w:val="000000" w:themeColor="text1"/>
          <w:sz w:val="20"/>
          <w:szCs w:val="20"/>
        </w:rPr>
        <w:t>p1.121</w:t>
      </w:r>
      <w:r w:rsidRPr="006E5904">
        <w:rPr>
          <w:rFonts w:asciiTheme="majorBidi" w:hAnsiTheme="majorBidi" w:cstheme="majorBidi"/>
          <w:color w:val="000000" w:themeColor="text1"/>
          <w:sz w:val="20"/>
          <w:szCs w:val="20"/>
        </w:rPr>
        <w:t>,</w:t>
      </w:r>
      <w:r w:rsidRPr="006E5904">
        <w:rPr>
          <w:rFonts w:asciiTheme="majorBidi" w:eastAsia="Century" w:hAnsiTheme="majorBidi" w:cstheme="majorBidi"/>
          <w:color w:val="000000" w:themeColor="text1"/>
          <w:sz w:val="20"/>
          <w:szCs w:val="20"/>
        </w:rPr>
        <w:t xml:space="preserve"> Table1-58 </w:t>
      </w:r>
      <w:r w:rsidRPr="006E5904">
        <w:rPr>
          <w:rFonts w:asciiTheme="majorBidi" w:hAnsiTheme="majorBidi" w:cstheme="majorBidi"/>
          <w:color w:val="000000" w:themeColor="text1"/>
          <w:sz w:val="20"/>
          <w:szCs w:val="20"/>
        </w:rPr>
        <w:t>in the Revised 1996 IPCC Guidelines, conversion from lower calorific values to higher calorific values, and the standard calorific values of crude oil and condensate.</w:t>
      </w:r>
    </w:p>
    <w:p w14:paraId="3466CE27"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66FF7606" w14:textId="77777777" w:rsidR="00301563" w:rsidRPr="006E5904" w:rsidRDefault="00301563" w:rsidP="0002111C">
      <w:pPr>
        <w:overflowPunct w:val="0"/>
        <w:spacing w:line="223" w:lineRule="exact"/>
        <w:textAlignment w:val="baseline"/>
        <w:rPr>
          <w:rFonts w:asciiTheme="majorBidi" w:hAnsiTheme="majorBidi" w:cstheme="majorBidi"/>
          <w:color w:val="000000" w:themeColor="text1"/>
          <w:sz w:val="20"/>
          <w:szCs w:val="20"/>
        </w:rPr>
      </w:pPr>
    </w:p>
    <w:p w14:paraId="715FA56F"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(4)</w:t>
      </w:r>
      <w:r w:rsidRPr="006E5904">
        <w:rPr>
          <w:rFonts w:asciiTheme="majorBidi" w:eastAsia="Century" w:hAnsiTheme="majorBidi" w:cstheme="majorBidi"/>
          <w:color w:val="000000" w:themeColor="text1"/>
          <w:sz w:val="21"/>
          <w:szCs w:val="21"/>
        </w:rPr>
        <w:tab/>
      </w:r>
      <w:r w:rsidRPr="006E5904">
        <w:rPr>
          <w:rFonts w:asciiTheme="majorBidi" w:eastAsia="ＭＳ 明朝" w:hAnsiTheme="majorBidi" w:cstheme="majorBidi"/>
          <w:color w:val="000000" w:themeColor="text1"/>
          <w:sz w:val="21"/>
          <w:szCs w:val="21"/>
        </w:rPr>
        <w:t>Active mass</w:t>
      </w:r>
    </w:p>
    <w:p w14:paraId="7D5A8AAE" w14:textId="77777777" w:rsidR="00301563" w:rsidRPr="006E5904" w:rsidRDefault="00301563" w:rsidP="0002111C">
      <w:pPr>
        <w:overflowPunct w:val="0"/>
        <w:spacing w:line="151" w:lineRule="exact"/>
        <w:textAlignment w:val="baseline"/>
        <w:rPr>
          <w:rFonts w:asciiTheme="majorBidi" w:hAnsiTheme="majorBidi" w:cstheme="majorBidi"/>
          <w:color w:val="000000" w:themeColor="text1"/>
          <w:sz w:val="20"/>
          <w:szCs w:val="20"/>
        </w:rPr>
      </w:pPr>
    </w:p>
    <w:p w14:paraId="1587430E" w14:textId="77777777" w:rsidR="00301563" w:rsidRPr="006E5904" w:rsidRDefault="00301563" w:rsidP="003F1C1A">
      <w:pPr>
        <w:pStyle w:val="Body"/>
        <w:rPr>
          <w:sz w:val="20"/>
          <w:szCs w:val="20"/>
        </w:rPr>
      </w:pPr>
      <w:r w:rsidRPr="006E5904">
        <w:t>The active mass is the amount of condensate refined in the oil factory. Determine the active mass based on the amount of throughput of condensate in the Current Survey of Petroleum Products Supply and Demand.</w:t>
      </w:r>
    </w:p>
    <w:p w14:paraId="01241DB9"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6194E712"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28718578"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261A0910" w14:textId="77777777" w:rsidR="00301563" w:rsidRPr="006E5904" w:rsidRDefault="00301563" w:rsidP="0002111C">
      <w:pPr>
        <w:tabs>
          <w:tab w:val="left" w:pos="180"/>
        </w:tabs>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hAnsiTheme="majorBidi" w:cstheme="majorBidi"/>
          <w:color w:val="000000" w:themeColor="text1"/>
        </w:rPr>
        <w:br w:type="page"/>
      </w:r>
    </w:p>
    <w:p w14:paraId="4FDA74B1" w14:textId="77777777" w:rsidR="00301563" w:rsidRPr="006E5904" w:rsidRDefault="00301563" w:rsidP="0002111C">
      <w:pPr>
        <w:tabs>
          <w:tab w:val="left" w:pos="361"/>
        </w:tabs>
        <w:overflowPunct w:val="0"/>
        <w:spacing w:line="253" w:lineRule="exact"/>
        <w:ind w:left="361" w:hanging="36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lastRenderedPageBreak/>
        <w:t>2)</w:t>
      </w:r>
      <w:r w:rsidRPr="006E5904">
        <w:rPr>
          <w:rFonts w:asciiTheme="majorBidi" w:eastAsia="Century" w:hAnsiTheme="majorBidi" w:cstheme="majorBidi"/>
          <w:color w:val="000000" w:themeColor="text1"/>
          <w:sz w:val="21"/>
          <w:szCs w:val="21"/>
        </w:rPr>
        <w:tab/>
      </w:r>
      <w:r w:rsidRPr="006E5904">
        <w:rPr>
          <w:rFonts w:asciiTheme="majorBidi" w:eastAsia="ＭＳ 明朝" w:hAnsiTheme="majorBidi" w:cstheme="majorBidi"/>
          <w:color w:val="000000" w:themeColor="text1"/>
          <w:sz w:val="21"/>
          <w:szCs w:val="21"/>
        </w:rPr>
        <w:t>Emission from storage and refining of crude oil (other than condensate)</w:t>
      </w:r>
    </w:p>
    <w:p w14:paraId="0ABB87E4" w14:textId="77777777" w:rsidR="00301563" w:rsidRPr="006E5904" w:rsidRDefault="00301563" w:rsidP="0002111C">
      <w:pPr>
        <w:overflowPunct w:val="0"/>
        <w:spacing w:line="108" w:lineRule="exact"/>
        <w:textAlignment w:val="baseline"/>
        <w:rPr>
          <w:rFonts w:asciiTheme="majorBidi" w:hAnsiTheme="majorBidi" w:cstheme="majorBidi"/>
          <w:color w:val="000000" w:themeColor="text1"/>
          <w:sz w:val="20"/>
          <w:szCs w:val="20"/>
        </w:rPr>
      </w:pPr>
    </w:p>
    <w:p w14:paraId="5758E448"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(1)</w:t>
      </w:r>
      <w:r w:rsidRPr="006E5904">
        <w:rPr>
          <w:rFonts w:asciiTheme="majorBidi" w:eastAsia="Century" w:hAnsiTheme="majorBidi" w:cstheme="majorBidi"/>
          <w:color w:val="000000" w:themeColor="text1"/>
          <w:sz w:val="21"/>
          <w:szCs w:val="21"/>
        </w:rPr>
        <w:tab/>
      </w:r>
      <w:r w:rsidRPr="006E5904">
        <w:rPr>
          <w:rFonts w:asciiTheme="majorBidi" w:eastAsia="ＭＳ 明朝" w:hAnsiTheme="majorBidi" w:cstheme="majorBidi"/>
          <w:color w:val="000000" w:themeColor="text1"/>
          <w:sz w:val="21"/>
          <w:szCs w:val="21"/>
        </w:rPr>
        <w:t>Outline of activity and pattern of emission</w:t>
      </w:r>
    </w:p>
    <w:p w14:paraId="083A8FAD" w14:textId="77777777" w:rsidR="00301563" w:rsidRPr="006E5904" w:rsidRDefault="00301563" w:rsidP="0002111C">
      <w:pPr>
        <w:overflowPunct w:val="0"/>
        <w:spacing w:line="123" w:lineRule="exact"/>
        <w:textAlignment w:val="baseline"/>
        <w:rPr>
          <w:rFonts w:asciiTheme="majorBidi" w:eastAsia="Century" w:hAnsiTheme="majorBidi" w:cstheme="majorBidi"/>
          <w:color w:val="000000" w:themeColor="text1"/>
          <w:sz w:val="21"/>
          <w:szCs w:val="21"/>
        </w:rPr>
      </w:pPr>
    </w:p>
    <w:p w14:paraId="49A69A71" w14:textId="77777777" w:rsidR="00301563" w:rsidRPr="006E5904" w:rsidRDefault="00301563" w:rsidP="003476A8">
      <w:pPr>
        <w:pStyle w:val="Body"/>
      </w:pPr>
      <w:r w:rsidRPr="006E5904">
        <w:t xml:space="preserve">When refining crude oil (other than condensate) to produce petroleum products, </w:t>
      </w:r>
      <w:r w:rsidRPr="006E5904">
        <w:rPr>
          <w:rFonts w:eastAsia="Century"/>
        </w:rPr>
        <w:t>CH</w:t>
      </w:r>
      <w:r w:rsidRPr="006E5904">
        <w:rPr>
          <w:rFonts w:eastAsia="Century"/>
          <w:sz w:val="12"/>
          <w:szCs w:val="12"/>
        </w:rPr>
        <w:t>4</w:t>
      </w:r>
      <w:r w:rsidRPr="006E5904">
        <w:rPr>
          <w:rFonts w:eastAsia="Century"/>
        </w:rPr>
        <w:t xml:space="preserve"> </w:t>
      </w:r>
      <w:r w:rsidRPr="006E5904">
        <w:t>is emitted from crude oil.</w:t>
      </w:r>
    </w:p>
    <w:p w14:paraId="177FBC8B"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1A70CBA8" w14:textId="77777777" w:rsidR="00301563" w:rsidRPr="006E5904" w:rsidRDefault="00301563" w:rsidP="0002111C">
      <w:pPr>
        <w:overflowPunct w:val="0"/>
        <w:spacing w:line="268" w:lineRule="exact"/>
        <w:textAlignment w:val="baseline"/>
        <w:rPr>
          <w:rFonts w:asciiTheme="majorBidi" w:hAnsiTheme="majorBidi" w:cstheme="majorBidi"/>
          <w:color w:val="000000" w:themeColor="text1"/>
          <w:sz w:val="20"/>
          <w:szCs w:val="20"/>
        </w:rPr>
      </w:pPr>
    </w:p>
    <w:p w14:paraId="7441B77B"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(2)</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Calculation formula</w:t>
      </w:r>
    </w:p>
    <w:p w14:paraId="1828E684"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7420211A" w14:textId="77777777" w:rsidR="00301563" w:rsidRPr="006E5904" w:rsidRDefault="00301563" w:rsidP="003476A8">
      <w:pPr>
        <w:pStyle w:val="Body"/>
        <w:rPr>
          <w:sz w:val="20"/>
          <w:szCs w:val="20"/>
        </w:rPr>
      </w:pPr>
      <w:r w:rsidRPr="006E5904">
        <w:t>Calculate CH</w:t>
      </w:r>
      <w:r w:rsidRPr="006E5904">
        <w:rPr>
          <w:vertAlign w:val="subscript"/>
        </w:rPr>
        <w:t>4</w:t>
      </w:r>
      <w:r w:rsidRPr="006E5904">
        <w:t xml:space="preserve"> emissions by multiplying the amount of crude oil (other than condensate) refined by emissions per unit amount of refining by activity type.</w:t>
      </w:r>
    </w:p>
    <w:p w14:paraId="0FA2E9C5" w14:textId="77777777" w:rsidR="00301563" w:rsidRPr="006E5904" w:rsidRDefault="00301563" w:rsidP="0002111C">
      <w:pPr>
        <w:overflowPunct w:val="0"/>
        <w:spacing w:line="20" w:lineRule="exact"/>
        <w:textAlignment w:val="baseline"/>
        <w:rPr>
          <w:rFonts w:asciiTheme="majorBidi" w:hAnsiTheme="majorBidi" w:cstheme="majorBidi"/>
          <w:color w:val="000000" w:themeColor="text1"/>
          <w:sz w:val="20"/>
          <w:szCs w:val="20"/>
        </w:rPr>
      </w:pPr>
    </w:p>
    <w:p w14:paraId="77EEDFD6"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tbl>
      <w:tblPr>
        <w:tblStyle w:val="a9"/>
        <w:tblW w:w="0" w:type="auto"/>
        <w:tblInd w:w="392" w:type="dxa"/>
        <w:tblLook w:val="04A0" w:firstRow="1" w:lastRow="0" w:firstColumn="1" w:lastColumn="0" w:noHBand="0" w:noVBand="1"/>
      </w:tblPr>
      <w:tblGrid>
        <w:gridCol w:w="8870"/>
      </w:tblGrid>
      <w:tr w:rsidR="00301563" w:rsidRPr="006E5904" w14:paraId="702F0750" w14:textId="77777777" w:rsidTr="00A4519F">
        <w:tc>
          <w:tcPr>
            <w:tcW w:w="8870" w:type="dxa"/>
            <w:tcMar>
              <w:top w:w="85" w:type="dxa"/>
              <w:bottom w:w="85" w:type="dxa"/>
            </w:tcMar>
          </w:tcPr>
          <w:p w14:paraId="220E1A91" w14:textId="77777777" w:rsidR="00301563" w:rsidRPr="006E5904" w:rsidRDefault="00301563" w:rsidP="003476A8">
            <w:pPr>
              <w:overflowPunct w:val="0"/>
              <w:spacing w:line="241" w:lineRule="exac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0"/>
                <w:szCs w:val="20"/>
              </w:rPr>
              <w:t>CH</w:t>
            </w:r>
            <w:r w:rsidRPr="006E5904">
              <w:rPr>
                <w:rFonts w:asciiTheme="majorBidi" w:eastAsia="Century" w:hAnsiTheme="majorBidi" w:cstheme="majorBidi"/>
                <w:color w:val="000000" w:themeColor="text1"/>
                <w:sz w:val="12"/>
                <w:szCs w:val="12"/>
              </w:rPr>
              <w:t>4</w:t>
            </w:r>
            <w:r w:rsidRPr="006E5904">
              <w:rPr>
                <w:rFonts w:asciiTheme="majorBidi" w:eastAsia="Century" w:hAnsiTheme="majorBidi" w:cstheme="majorBidi"/>
                <w:color w:val="000000" w:themeColor="text1"/>
                <w:sz w:val="20"/>
                <w:szCs w:val="20"/>
              </w:rPr>
              <w:t xml:space="preserve"> </w:t>
            </w:r>
            <w:r w:rsidRPr="006E5904">
              <w:rPr>
                <w:rFonts w:asciiTheme="majorBidi" w:hAnsiTheme="majorBidi" w:cstheme="majorBidi"/>
                <w:color w:val="000000" w:themeColor="text1"/>
                <w:sz w:val="20"/>
                <w:szCs w:val="20"/>
              </w:rPr>
              <w:t>emissions (</w:t>
            </w:r>
            <w:r w:rsidRPr="006E5904">
              <w:rPr>
                <w:rFonts w:asciiTheme="majorBidi" w:eastAsia="Century" w:hAnsiTheme="majorBidi" w:cstheme="majorBidi"/>
                <w:color w:val="000000" w:themeColor="text1"/>
                <w:sz w:val="20"/>
                <w:szCs w:val="20"/>
              </w:rPr>
              <w:t>tCH</w:t>
            </w:r>
            <w:r w:rsidRPr="006E5904">
              <w:rPr>
                <w:rFonts w:asciiTheme="majorBidi" w:eastAsia="Century" w:hAnsiTheme="majorBidi" w:cstheme="majorBidi"/>
                <w:color w:val="000000" w:themeColor="text1"/>
                <w:sz w:val="12"/>
                <w:szCs w:val="12"/>
              </w:rPr>
              <w:t>4</w:t>
            </w:r>
            <w:r w:rsidRPr="006E5904">
              <w:rPr>
                <w:rFonts w:asciiTheme="majorBidi" w:eastAsia="ＭＳ 明朝" w:hAnsiTheme="majorBidi" w:cstheme="majorBidi"/>
                <w:color w:val="000000" w:themeColor="text1"/>
                <w:sz w:val="20"/>
                <w:szCs w:val="20"/>
              </w:rPr>
              <w:t>) = amount of crude oil (other than condensate) refined (</w:t>
            </w:r>
            <w:r w:rsidRPr="006E5904">
              <w:rPr>
                <w:rFonts w:asciiTheme="majorBidi" w:eastAsia="Century" w:hAnsiTheme="majorBidi" w:cstheme="majorBidi"/>
                <w:color w:val="000000" w:themeColor="text1"/>
                <w:sz w:val="20"/>
                <w:szCs w:val="20"/>
              </w:rPr>
              <w:t>kl</w:t>
            </w:r>
            <w:r w:rsidRPr="006E5904">
              <w:rPr>
                <w:rFonts w:asciiTheme="majorBidi" w:hAnsiTheme="majorBidi" w:cstheme="majorBidi"/>
                <w:color w:val="000000" w:themeColor="text1"/>
                <w:sz w:val="20"/>
                <w:szCs w:val="20"/>
              </w:rPr>
              <w:t>)</w:t>
            </w:r>
          </w:p>
          <w:p w14:paraId="121DF00A" w14:textId="77777777" w:rsidR="00301563" w:rsidRPr="006E5904" w:rsidRDefault="00301563" w:rsidP="003476A8">
            <w:pPr>
              <w:overflowPunct w:val="0"/>
              <w:spacing w:line="115" w:lineRule="exact"/>
              <w:textAlignment w:val="baseline"/>
              <w:rPr>
                <w:rFonts w:asciiTheme="majorBidi" w:hAnsiTheme="majorBidi" w:cstheme="majorBidi"/>
                <w:color w:val="000000" w:themeColor="text1"/>
                <w:sz w:val="20"/>
                <w:szCs w:val="20"/>
              </w:rPr>
            </w:pPr>
          </w:p>
          <w:p w14:paraId="218E6E6D" w14:textId="77777777" w:rsidR="00301563" w:rsidRPr="006E5904" w:rsidRDefault="003476A8" w:rsidP="003476A8">
            <w:pPr>
              <w:overflowPunct w:val="0"/>
              <w:spacing w:line="253" w:lineRule="exact"/>
              <w:ind w:left="1960" w:hanging="196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ab/>
            </w:r>
            <w:r w:rsidR="00301563" w:rsidRPr="006E5904">
              <w:rPr>
                <w:rFonts w:asciiTheme="majorBidi" w:eastAsia="ＭＳ 明朝" w:hAnsiTheme="majorBidi" w:cstheme="majorBidi"/>
                <w:color w:val="000000" w:themeColor="text1"/>
                <w:sz w:val="21"/>
                <w:szCs w:val="21"/>
              </w:rPr>
              <w:t>× emissions per unit amount of refining (</w:t>
            </w:r>
            <w:r w:rsidR="00301563" w:rsidRPr="006E5904">
              <w:rPr>
                <w:rFonts w:asciiTheme="majorBidi" w:eastAsia="Century" w:hAnsiTheme="majorBidi" w:cstheme="majorBidi"/>
                <w:color w:val="000000" w:themeColor="text1"/>
                <w:sz w:val="21"/>
                <w:szCs w:val="21"/>
              </w:rPr>
              <w:t>tCH</w:t>
            </w:r>
            <w:r w:rsidR="00301563" w:rsidRPr="006E5904">
              <w:rPr>
                <w:rFonts w:asciiTheme="majorBidi" w:eastAsia="Century" w:hAnsiTheme="majorBidi" w:cstheme="majorBidi"/>
                <w:color w:val="000000" w:themeColor="text1"/>
                <w:sz w:val="21"/>
                <w:szCs w:val="21"/>
                <w:vertAlign w:val="subscript"/>
              </w:rPr>
              <w:t>4</w:t>
            </w:r>
            <w:r w:rsidR="00301563" w:rsidRPr="006E5904">
              <w:rPr>
                <w:rFonts w:asciiTheme="majorBidi" w:eastAsia="Century" w:hAnsiTheme="majorBidi" w:cstheme="majorBidi"/>
                <w:color w:val="000000" w:themeColor="text1"/>
                <w:sz w:val="21"/>
                <w:szCs w:val="21"/>
              </w:rPr>
              <w:t>/kl</w:t>
            </w:r>
            <w:r w:rsidR="00301563" w:rsidRPr="006E5904">
              <w:rPr>
                <w:rFonts w:asciiTheme="majorBidi" w:hAnsiTheme="majorBidi" w:cstheme="majorBidi"/>
                <w:color w:val="000000" w:themeColor="text1"/>
                <w:sz w:val="21"/>
                <w:szCs w:val="21"/>
              </w:rPr>
              <w:t>) (</w:t>
            </w:r>
            <w:r w:rsidR="00301563" w:rsidRPr="006E5904">
              <w:rPr>
                <w:rFonts w:asciiTheme="majorBidi" w:eastAsia="ＭＳ 明朝" w:hAnsiTheme="majorBidi" w:cstheme="majorBidi"/>
                <w:color w:val="000000" w:themeColor="text1"/>
                <w:sz w:val="21"/>
                <w:szCs w:val="21"/>
              </w:rPr>
              <w:t>Calculate by activity type)</w:t>
            </w:r>
          </w:p>
        </w:tc>
      </w:tr>
    </w:tbl>
    <w:p w14:paraId="57387F59"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2D7A59C4" w14:textId="77777777" w:rsidR="00301563" w:rsidRPr="006E5904" w:rsidRDefault="00301563" w:rsidP="0002111C">
      <w:pPr>
        <w:overflowPunct w:val="0"/>
        <w:spacing w:line="266" w:lineRule="exact"/>
        <w:textAlignment w:val="baseline"/>
        <w:rPr>
          <w:rFonts w:asciiTheme="majorBidi" w:hAnsiTheme="majorBidi" w:cstheme="majorBidi"/>
          <w:color w:val="000000" w:themeColor="text1"/>
          <w:sz w:val="20"/>
          <w:szCs w:val="20"/>
        </w:rPr>
      </w:pPr>
    </w:p>
    <w:p w14:paraId="49D28546"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(3)</w:t>
      </w:r>
      <w:r w:rsidRPr="006E5904">
        <w:rPr>
          <w:rFonts w:asciiTheme="majorBidi" w:eastAsia="Century" w:hAnsiTheme="majorBidi" w:cstheme="majorBidi"/>
          <w:color w:val="000000" w:themeColor="text1"/>
          <w:sz w:val="21"/>
          <w:szCs w:val="21"/>
        </w:rPr>
        <w:tab/>
      </w:r>
      <w:r w:rsidRPr="006E5904">
        <w:rPr>
          <w:rFonts w:asciiTheme="majorBidi" w:eastAsia="ＭＳ 明朝" w:hAnsiTheme="majorBidi" w:cstheme="majorBidi"/>
          <w:color w:val="000000" w:themeColor="text1"/>
          <w:sz w:val="21"/>
          <w:szCs w:val="21"/>
        </w:rPr>
        <w:t>Emission factors</w:t>
      </w:r>
    </w:p>
    <w:p w14:paraId="2C4FBCCD" w14:textId="77777777" w:rsidR="00301563" w:rsidRPr="006E5904" w:rsidRDefault="00301563" w:rsidP="0002111C">
      <w:pPr>
        <w:overflowPunct w:val="0"/>
        <w:spacing w:line="119" w:lineRule="exact"/>
        <w:textAlignment w:val="baseline"/>
        <w:rPr>
          <w:rFonts w:asciiTheme="majorBidi" w:eastAsia="Century" w:hAnsiTheme="majorBidi" w:cstheme="majorBidi"/>
          <w:color w:val="000000" w:themeColor="text1"/>
          <w:sz w:val="21"/>
          <w:szCs w:val="21"/>
        </w:rPr>
      </w:pPr>
    </w:p>
    <w:p w14:paraId="0A0ACD4E" w14:textId="77777777" w:rsidR="00301563" w:rsidRPr="006E5904" w:rsidRDefault="00301563" w:rsidP="003476A8">
      <w:pPr>
        <w:pStyle w:val="Body"/>
        <w:rPr>
          <w:sz w:val="20"/>
          <w:szCs w:val="20"/>
        </w:rPr>
      </w:pPr>
      <w:r w:rsidRPr="006E5904">
        <w:t>The emission factors for different activity types are specified by the Ministerial Ordinance Concerning the Calculation of GHG Emissions from Business Activities of Specified Emitters as listed below. Emissions from No. 1 and No. 2 must always be calculated for assessment and report.</w:t>
      </w:r>
    </w:p>
    <w:p w14:paraId="5B72F217" w14:textId="77777777" w:rsidR="00301563" w:rsidRPr="006E5904" w:rsidRDefault="00301563" w:rsidP="0002111C">
      <w:pPr>
        <w:overflowPunct w:val="0"/>
        <w:spacing w:line="43" w:lineRule="exact"/>
        <w:textAlignment w:val="baseline"/>
        <w:rPr>
          <w:rFonts w:asciiTheme="majorBidi" w:hAnsiTheme="majorBidi" w:cstheme="majorBidi"/>
          <w:color w:val="000000" w:themeColor="text1"/>
          <w:sz w:val="20"/>
          <w:szCs w:val="20"/>
        </w:rPr>
      </w:pPr>
    </w:p>
    <w:tbl>
      <w:tblPr>
        <w:tblW w:w="0" w:type="auto"/>
        <w:tblInd w:w="291" w:type="dxa"/>
        <w:tblLayout w:type="fixed"/>
        <w:tblCellMar>
          <w:left w:w="0" w:type="dxa"/>
          <w:right w:w="0" w:type="dxa"/>
        </w:tblCellMar>
        <w:tblLook w:val="04A0" w:firstRow="1" w:lastRow="0" w:firstColumn="1" w:lastColumn="0" w:noHBand="0" w:noVBand="1"/>
      </w:tblPr>
      <w:tblGrid>
        <w:gridCol w:w="580"/>
        <w:gridCol w:w="5540"/>
        <w:gridCol w:w="1400"/>
        <w:gridCol w:w="1020"/>
      </w:tblGrid>
      <w:tr w:rsidR="00301563" w:rsidRPr="006E5904" w14:paraId="5C61314E" w14:textId="77777777" w:rsidTr="00A4519F">
        <w:trPr>
          <w:trHeight w:val="321"/>
        </w:trPr>
        <w:tc>
          <w:tcPr>
            <w:tcW w:w="580" w:type="dxa"/>
            <w:tcBorders>
              <w:top w:val="single" w:sz="8" w:space="0" w:color="auto"/>
              <w:left w:val="single" w:sz="8" w:space="0" w:color="auto"/>
              <w:right w:val="single" w:sz="8" w:space="0" w:color="auto"/>
            </w:tcBorders>
            <w:vAlign w:val="bottom"/>
          </w:tcPr>
          <w:p w14:paraId="63BE4481"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No</w:t>
            </w:r>
            <w:r w:rsidRPr="006E5904">
              <w:rPr>
                <w:rFonts w:asciiTheme="majorBidi" w:hAnsiTheme="majorBidi" w:cstheme="majorBidi"/>
                <w:color w:val="000000" w:themeColor="text1"/>
                <w:sz w:val="21"/>
                <w:szCs w:val="21"/>
              </w:rPr>
              <w:t>,</w:t>
            </w:r>
          </w:p>
        </w:tc>
        <w:tc>
          <w:tcPr>
            <w:tcW w:w="5540" w:type="dxa"/>
            <w:tcBorders>
              <w:top w:val="single" w:sz="8" w:space="0" w:color="auto"/>
              <w:right w:val="single" w:sz="8" w:space="0" w:color="auto"/>
            </w:tcBorders>
            <w:vAlign w:val="bottom"/>
          </w:tcPr>
          <w:p w14:paraId="1556F523" w14:textId="77777777" w:rsidR="00301563" w:rsidRPr="006E5904" w:rsidRDefault="00301563" w:rsidP="0002111C">
            <w:pPr>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Activity type</w:t>
            </w:r>
          </w:p>
        </w:tc>
        <w:tc>
          <w:tcPr>
            <w:tcW w:w="2420" w:type="dxa"/>
            <w:gridSpan w:val="2"/>
            <w:tcBorders>
              <w:top w:val="single" w:sz="8" w:space="0" w:color="auto"/>
              <w:right w:val="single" w:sz="8" w:space="0" w:color="auto"/>
            </w:tcBorders>
            <w:vAlign w:val="bottom"/>
          </w:tcPr>
          <w:p w14:paraId="44070540" w14:textId="77777777" w:rsidR="00301563" w:rsidRPr="006E5904" w:rsidRDefault="00301563" w:rsidP="0002111C">
            <w:pPr>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Emission factor</w:t>
            </w:r>
          </w:p>
        </w:tc>
      </w:tr>
      <w:tr w:rsidR="00301563" w:rsidRPr="006E5904" w14:paraId="39167D41" w14:textId="77777777" w:rsidTr="00A4519F">
        <w:trPr>
          <w:trHeight w:val="79"/>
        </w:trPr>
        <w:tc>
          <w:tcPr>
            <w:tcW w:w="580" w:type="dxa"/>
            <w:tcBorders>
              <w:left w:val="single" w:sz="8" w:space="0" w:color="auto"/>
              <w:bottom w:val="single" w:sz="8" w:space="0" w:color="auto"/>
              <w:right w:val="single" w:sz="8" w:space="0" w:color="auto"/>
            </w:tcBorders>
            <w:vAlign w:val="bottom"/>
          </w:tcPr>
          <w:p w14:paraId="17AD5B00"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5540" w:type="dxa"/>
            <w:tcBorders>
              <w:bottom w:val="single" w:sz="8" w:space="0" w:color="auto"/>
              <w:right w:val="single" w:sz="8" w:space="0" w:color="auto"/>
            </w:tcBorders>
            <w:vAlign w:val="bottom"/>
          </w:tcPr>
          <w:p w14:paraId="7088C46C"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1400" w:type="dxa"/>
            <w:tcBorders>
              <w:bottom w:val="single" w:sz="8" w:space="0" w:color="auto"/>
            </w:tcBorders>
            <w:vAlign w:val="bottom"/>
          </w:tcPr>
          <w:p w14:paraId="49E450A1"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1020" w:type="dxa"/>
            <w:tcBorders>
              <w:bottom w:val="single" w:sz="8" w:space="0" w:color="auto"/>
              <w:right w:val="single" w:sz="8" w:space="0" w:color="auto"/>
            </w:tcBorders>
            <w:vAlign w:val="bottom"/>
          </w:tcPr>
          <w:p w14:paraId="56F611D2"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r>
      <w:tr w:rsidR="00301563" w:rsidRPr="006E5904" w14:paraId="740039C3" w14:textId="77777777" w:rsidTr="00A4519F">
        <w:trPr>
          <w:trHeight w:val="302"/>
        </w:trPr>
        <w:tc>
          <w:tcPr>
            <w:tcW w:w="580" w:type="dxa"/>
            <w:tcBorders>
              <w:left w:val="single" w:sz="8" w:space="0" w:color="auto"/>
              <w:right w:val="single" w:sz="8" w:space="0" w:color="auto"/>
            </w:tcBorders>
            <w:vAlign w:val="bottom"/>
          </w:tcPr>
          <w:p w14:paraId="2ED009E5"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1</w:t>
            </w:r>
          </w:p>
        </w:tc>
        <w:tc>
          <w:tcPr>
            <w:tcW w:w="5540" w:type="dxa"/>
            <w:tcBorders>
              <w:right w:val="single" w:sz="8" w:space="0" w:color="auto"/>
            </w:tcBorders>
            <w:vAlign w:val="bottom"/>
          </w:tcPr>
          <w:p w14:paraId="7E186384" w14:textId="77777777" w:rsidR="00301563" w:rsidRPr="006E5904" w:rsidRDefault="00301563" w:rsidP="0002111C">
            <w:pPr>
              <w:overflowPunct w:val="0"/>
              <w:spacing w:line="211" w:lineRule="exact"/>
              <w:ind w:left="100"/>
              <w:textAlignment w:val="baseline"/>
              <w:rPr>
                <w:rFonts w:asciiTheme="majorBidi" w:eastAsia="ＭＳ 明朝" w:hAnsiTheme="majorBidi" w:cstheme="majorBidi"/>
                <w:color w:val="000000" w:themeColor="text1"/>
                <w:sz w:val="21"/>
                <w:szCs w:val="21"/>
              </w:rPr>
            </w:pPr>
            <w:r w:rsidRPr="006E5904">
              <w:rPr>
                <w:rFonts w:asciiTheme="majorBidi" w:eastAsia="ＭＳ 明朝" w:hAnsiTheme="majorBidi" w:cstheme="majorBidi"/>
                <w:color w:val="000000" w:themeColor="text1"/>
                <w:sz w:val="21"/>
                <w:szCs w:val="21"/>
              </w:rPr>
              <w:t>Storage of crude oil</w:t>
            </w:r>
          </w:p>
        </w:tc>
        <w:tc>
          <w:tcPr>
            <w:tcW w:w="1400" w:type="dxa"/>
            <w:vAlign w:val="bottom"/>
          </w:tcPr>
          <w:p w14:paraId="08AEAA2E"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0.000000027</w:t>
            </w:r>
          </w:p>
        </w:tc>
        <w:tc>
          <w:tcPr>
            <w:tcW w:w="1020" w:type="dxa"/>
            <w:tcBorders>
              <w:right w:val="single" w:sz="8" w:space="0" w:color="auto"/>
            </w:tcBorders>
            <w:vAlign w:val="bottom"/>
          </w:tcPr>
          <w:p w14:paraId="2FC3577E" w14:textId="77777777" w:rsidR="00301563" w:rsidRPr="006E5904" w:rsidRDefault="00301563" w:rsidP="0002111C">
            <w:pPr>
              <w:overflowPunct w:val="0"/>
              <w:ind w:left="10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/kl</w:t>
            </w:r>
          </w:p>
        </w:tc>
      </w:tr>
      <w:tr w:rsidR="00301563" w:rsidRPr="006E5904" w14:paraId="5E7F3894" w14:textId="77777777" w:rsidTr="00A4519F">
        <w:trPr>
          <w:trHeight w:val="58"/>
        </w:trPr>
        <w:tc>
          <w:tcPr>
            <w:tcW w:w="580" w:type="dxa"/>
            <w:tcBorders>
              <w:left w:val="single" w:sz="8" w:space="0" w:color="auto"/>
              <w:bottom w:val="single" w:sz="8" w:space="0" w:color="auto"/>
              <w:right w:val="single" w:sz="8" w:space="0" w:color="auto"/>
            </w:tcBorders>
            <w:vAlign w:val="bottom"/>
          </w:tcPr>
          <w:p w14:paraId="47B4E87F"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540" w:type="dxa"/>
            <w:tcBorders>
              <w:bottom w:val="single" w:sz="8" w:space="0" w:color="auto"/>
              <w:right w:val="single" w:sz="8" w:space="0" w:color="auto"/>
            </w:tcBorders>
            <w:vAlign w:val="bottom"/>
          </w:tcPr>
          <w:p w14:paraId="02483751"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400" w:type="dxa"/>
            <w:tcBorders>
              <w:bottom w:val="single" w:sz="8" w:space="0" w:color="auto"/>
            </w:tcBorders>
            <w:vAlign w:val="bottom"/>
          </w:tcPr>
          <w:p w14:paraId="277ED679"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20" w:type="dxa"/>
            <w:tcBorders>
              <w:bottom w:val="single" w:sz="8" w:space="0" w:color="auto"/>
              <w:right w:val="single" w:sz="8" w:space="0" w:color="auto"/>
            </w:tcBorders>
            <w:vAlign w:val="bottom"/>
          </w:tcPr>
          <w:p w14:paraId="47F6B4B4"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r>
      <w:tr w:rsidR="00301563" w:rsidRPr="006E5904" w14:paraId="61FC1EF1" w14:textId="77777777" w:rsidTr="00A4519F">
        <w:trPr>
          <w:trHeight w:val="306"/>
        </w:trPr>
        <w:tc>
          <w:tcPr>
            <w:tcW w:w="580" w:type="dxa"/>
            <w:tcBorders>
              <w:left w:val="single" w:sz="8" w:space="0" w:color="auto"/>
              <w:right w:val="single" w:sz="8" w:space="0" w:color="auto"/>
            </w:tcBorders>
            <w:vAlign w:val="bottom"/>
          </w:tcPr>
          <w:p w14:paraId="51AA61C7"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2</w:t>
            </w:r>
          </w:p>
        </w:tc>
        <w:tc>
          <w:tcPr>
            <w:tcW w:w="5540" w:type="dxa"/>
            <w:tcBorders>
              <w:right w:val="single" w:sz="8" w:space="0" w:color="auto"/>
            </w:tcBorders>
            <w:vAlign w:val="bottom"/>
          </w:tcPr>
          <w:p w14:paraId="1075EB3C" w14:textId="77777777" w:rsidR="00301563" w:rsidRPr="006E5904" w:rsidRDefault="00301563" w:rsidP="0002111C">
            <w:pPr>
              <w:overflowPunct w:val="0"/>
              <w:spacing w:line="211" w:lineRule="exact"/>
              <w:ind w:left="10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Refining of crude oil</w:t>
            </w:r>
          </w:p>
        </w:tc>
        <w:tc>
          <w:tcPr>
            <w:tcW w:w="1400" w:type="dxa"/>
            <w:vAlign w:val="bottom"/>
          </w:tcPr>
          <w:p w14:paraId="16CE0B68"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0.0000033</w:t>
            </w:r>
          </w:p>
        </w:tc>
        <w:tc>
          <w:tcPr>
            <w:tcW w:w="1020" w:type="dxa"/>
            <w:tcBorders>
              <w:right w:val="single" w:sz="8" w:space="0" w:color="auto"/>
            </w:tcBorders>
            <w:vAlign w:val="bottom"/>
          </w:tcPr>
          <w:p w14:paraId="79984781" w14:textId="77777777" w:rsidR="00301563" w:rsidRPr="006E5904" w:rsidRDefault="00301563" w:rsidP="0002111C">
            <w:pPr>
              <w:overflowPunct w:val="0"/>
              <w:ind w:left="10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/kl</w:t>
            </w:r>
          </w:p>
        </w:tc>
      </w:tr>
      <w:tr w:rsidR="00301563" w:rsidRPr="006E5904" w14:paraId="19E23526" w14:textId="77777777" w:rsidTr="00A4519F">
        <w:trPr>
          <w:trHeight w:val="75"/>
        </w:trPr>
        <w:tc>
          <w:tcPr>
            <w:tcW w:w="580" w:type="dxa"/>
            <w:tcBorders>
              <w:left w:val="single" w:sz="8" w:space="0" w:color="auto"/>
              <w:bottom w:val="single" w:sz="8" w:space="0" w:color="auto"/>
              <w:right w:val="single" w:sz="8" w:space="0" w:color="auto"/>
            </w:tcBorders>
            <w:vAlign w:val="bottom"/>
          </w:tcPr>
          <w:p w14:paraId="203BDFCA"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5540" w:type="dxa"/>
            <w:tcBorders>
              <w:bottom w:val="single" w:sz="8" w:space="0" w:color="auto"/>
              <w:right w:val="single" w:sz="8" w:space="0" w:color="auto"/>
            </w:tcBorders>
            <w:vAlign w:val="bottom"/>
          </w:tcPr>
          <w:p w14:paraId="340512DD"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1400" w:type="dxa"/>
            <w:tcBorders>
              <w:bottom w:val="single" w:sz="8" w:space="0" w:color="auto"/>
            </w:tcBorders>
            <w:vAlign w:val="bottom"/>
          </w:tcPr>
          <w:p w14:paraId="41B170E4"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1020" w:type="dxa"/>
            <w:tcBorders>
              <w:bottom w:val="single" w:sz="8" w:space="0" w:color="auto"/>
              <w:right w:val="single" w:sz="8" w:space="0" w:color="auto"/>
            </w:tcBorders>
            <w:vAlign w:val="bottom"/>
          </w:tcPr>
          <w:p w14:paraId="4F44B50B"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r>
    </w:tbl>
    <w:p w14:paraId="161DB797" w14:textId="77777777" w:rsidR="00301563" w:rsidRPr="006E5904" w:rsidRDefault="00301563" w:rsidP="0002111C">
      <w:pPr>
        <w:overflowPunct w:val="0"/>
        <w:spacing w:line="30" w:lineRule="exact"/>
        <w:textAlignment w:val="baseline"/>
        <w:rPr>
          <w:rFonts w:asciiTheme="majorBidi" w:hAnsiTheme="majorBidi" w:cstheme="majorBidi"/>
          <w:color w:val="000000" w:themeColor="text1"/>
          <w:sz w:val="20"/>
          <w:szCs w:val="20"/>
        </w:rPr>
      </w:pPr>
    </w:p>
    <w:p w14:paraId="0D18EBF5" w14:textId="77777777" w:rsidR="00301563" w:rsidRPr="006E5904" w:rsidRDefault="00301563" w:rsidP="0002111C">
      <w:pPr>
        <w:overflowPunct w:val="0"/>
        <w:spacing w:line="201" w:lineRule="exact"/>
        <w:ind w:left="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(Reference)</w:t>
      </w:r>
    </w:p>
    <w:p w14:paraId="1020D027" w14:textId="77777777" w:rsidR="00301563" w:rsidRPr="006E5904" w:rsidRDefault="00301563" w:rsidP="0002111C">
      <w:pPr>
        <w:overflowPunct w:val="0"/>
        <w:spacing w:line="35" w:lineRule="exact"/>
        <w:textAlignment w:val="baseline"/>
        <w:rPr>
          <w:rFonts w:asciiTheme="majorBidi" w:hAnsiTheme="majorBidi" w:cstheme="majorBidi"/>
          <w:color w:val="000000" w:themeColor="text1"/>
          <w:sz w:val="20"/>
          <w:szCs w:val="20"/>
        </w:rPr>
      </w:pPr>
    </w:p>
    <w:p w14:paraId="55DE19D8" w14:textId="77777777" w:rsidR="00301563" w:rsidRPr="006E5904" w:rsidRDefault="00301563" w:rsidP="0002111C">
      <w:pPr>
        <w:overflowPunct w:val="0"/>
        <w:spacing w:line="242" w:lineRule="exact"/>
        <w:ind w:left="42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The emission factors in this table are based on the lower limit in p1. 121, Table1-58 in the Revised 1996 IPCC Guidelines, conversion from lower calorific values to higher calorific values, and the standard calorific values of crude oil and condensate.</w:t>
      </w:r>
    </w:p>
    <w:p w14:paraId="44925DB8"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3E22250D" w14:textId="77777777" w:rsidR="00301563" w:rsidRPr="006E5904" w:rsidRDefault="00301563" w:rsidP="0002111C">
      <w:pPr>
        <w:overflowPunct w:val="0"/>
        <w:spacing w:line="223" w:lineRule="exact"/>
        <w:textAlignment w:val="baseline"/>
        <w:rPr>
          <w:rFonts w:asciiTheme="majorBidi" w:hAnsiTheme="majorBidi" w:cstheme="majorBidi"/>
          <w:color w:val="000000" w:themeColor="text1"/>
          <w:sz w:val="20"/>
          <w:szCs w:val="20"/>
        </w:rPr>
      </w:pPr>
    </w:p>
    <w:p w14:paraId="3EF428F5"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(4)</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Active mass</w:t>
      </w:r>
    </w:p>
    <w:p w14:paraId="37D4128D"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5DD87301" w14:textId="77777777" w:rsidR="00301563" w:rsidRPr="006E5904" w:rsidRDefault="00301563" w:rsidP="00052B20">
      <w:pPr>
        <w:pStyle w:val="Body"/>
        <w:rPr>
          <w:sz w:val="20"/>
          <w:szCs w:val="20"/>
        </w:rPr>
      </w:pPr>
      <w:r w:rsidRPr="006E5904">
        <w:t>The active mass is the amount of crude oil (other than condensate) refined in the oil factory. Determine the active mass based on the amount of throughput of crude oil in the Current Survey of Petroleum Products Supply and Demand.</w:t>
      </w:r>
    </w:p>
    <w:p w14:paraId="53C0C7A7"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25B826CA"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24B4D40C"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4837A0D5" w14:textId="77777777" w:rsidR="00301563" w:rsidRPr="006E5904" w:rsidRDefault="00301563" w:rsidP="0002111C">
      <w:pPr>
        <w:tabs>
          <w:tab w:val="left" w:pos="180"/>
        </w:tabs>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hAnsiTheme="majorBidi" w:cstheme="majorBidi"/>
          <w:color w:val="000000" w:themeColor="text1"/>
        </w:rPr>
        <w:br w:type="page"/>
      </w:r>
    </w:p>
    <w:p w14:paraId="1921E85E" w14:textId="77777777" w:rsidR="00301563" w:rsidRPr="006E5904" w:rsidRDefault="00301563" w:rsidP="0002111C">
      <w:pPr>
        <w:tabs>
          <w:tab w:val="left" w:pos="781"/>
        </w:tabs>
        <w:overflowPunct w:val="0"/>
        <w:spacing w:line="253" w:lineRule="exact"/>
        <w:ind w:left="1"/>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lastRenderedPageBreak/>
        <w:t>3.3.8</w:t>
      </w:r>
      <w:r w:rsidRPr="006E5904">
        <w:rPr>
          <w:rFonts w:asciiTheme="majorBidi" w:hAnsiTheme="majorBidi" w:cstheme="majorBidi"/>
          <w:color w:val="000000" w:themeColor="text1"/>
          <w:sz w:val="20"/>
          <w:szCs w:val="20"/>
        </w:rPr>
        <w:tab/>
        <w:t>Production of city gas</w:t>
      </w:r>
    </w:p>
    <w:p w14:paraId="44DC2195" w14:textId="77777777" w:rsidR="00301563" w:rsidRPr="006E5904" w:rsidRDefault="00301563" w:rsidP="0002111C">
      <w:pPr>
        <w:overflowPunct w:val="0"/>
        <w:spacing w:line="96" w:lineRule="exact"/>
        <w:textAlignment w:val="baseline"/>
        <w:rPr>
          <w:rFonts w:asciiTheme="majorBidi" w:hAnsiTheme="majorBidi" w:cstheme="majorBidi"/>
          <w:color w:val="000000" w:themeColor="text1"/>
          <w:sz w:val="20"/>
          <w:szCs w:val="20"/>
        </w:rPr>
      </w:pPr>
    </w:p>
    <w:p w14:paraId="4C013D40"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(1)</w:t>
      </w:r>
      <w:r w:rsidRPr="006E5904">
        <w:rPr>
          <w:rFonts w:asciiTheme="majorBidi" w:eastAsia="Century" w:hAnsiTheme="majorBidi" w:cstheme="majorBidi"/>
          <w:color w:val="000000" w:themeColor="text1"/>
          <w:sz w:val="21"/>
          <w:szCs w:val="21"/>
        </w:rPr>
        <w:tab/>
      </w:r>
      <w:r w:rsidRPr="006E5904">
        <w:rPr>
          <w:rFonts w:asciiTheme="majorBidi" w:eastAsia="ＭＳ 明朝" w:hAnsiTheme="majorBidi" w:cstheme="majorBidi"/>
          <w:color w:val="000000" w:themeColor="text1"/>
          <w:sz w:val="21"/>
          <w:szCs w:val="21"/>
        </w:rPr>
        <w:t>Outline of activity and pattern of emission</w:t>
      </w:r>
    </w:p>
    <w:p w14:paraId="66979E35" w14:textId="77777777" w:rsidR="00301563" w:rsidRPr="006E5904" w:rsidRDefault="00301563" w:rsidP="0002111C">
      <w:pPr>
        <w:overflowPunct w:val="0"/>
        <w:spacing w:line="124" w:lineRule="exact"/>
        <w:textAlignment w:val="baseline"/>
        <w:rPr>
          <w:rFonts w:asciiTheme="majorBidi" w:hAnsiTheme="majorBidi" w:cstheme="majorBidi"/>
          <w:color w:val="000000" w:themeColor="text1"/>
          <w:sz w:val="20"/>
          <w:szCs w:val="20"/>
        </w:rPr>
      </w:pPr>
    </w:p>
    <w:p w14:paraId="619D4EEA" w14:textId="77777777" w:rsidR="00301563" w:rsidRPr="006E5904" w:rsidRDefault="00301563" w:rsidP="003C2996">
      <w:pPr>
        <w:pStyle w:val="Body"/>
      </w:pPr>
      <w:r w:rsidRPr="006E5904">
        <w:t xml:space="preserve">When liquefied natural gas or natural gas is used as a material for city gas, </w:t>
      </w:r>
      <w:r w:rsidRPr="006E5904">
        <w:rPr>
          <w:rFonts w:eastAsia="Century"/>
        </w:rPr>
        <w:t>CH</w:t>
      </w:r>
      <w:r w:rsidRPr="006E5904">
        <w:rPr>
          <w:rFonts w:eastAsia="Century"/>
          <w:sz w:val="12"/>
          <w:szCs w:val="12"/>
        </w:rPr>
        <w:t>4</w:t>
      </w:r>
      <w:r w:rsidRPr="006E5904">
        <w:rPr>
          <w:rFonts w:eastAsia="Century"/>
        </w:rPr>
        <w:t xml:space="preserve"> </w:t>
      </w:r>
      <w:r w:rsidRPr="006E5904">
        <w:t>is emitted. Major emission sources are leakage during sampling for gas analysis and emission during periodical maintenance of production facilities.</w:t>
      </w:r>
    </w:p>
    <w:p w14:paraId="6AE943EB"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11DF7134" w14:textId="77777777" w:rsidR="00301563" w:rsidRPr="006E5904" w:rsidRDefault="00301563" w:rsidP="0002111C">
      <w:pPr>
        <w:overflowPunct w:val="0"/>
        <w:spacing w:line="269" w:lineRule="exact"/>
        <w:textAlignment w:val="baseline"/>
        <w:rPr>
          <w:rFonts w:asciiTheme="majorBidi" w:hAnsiTheme="majorBidi" w:cstheme="majorBidi"/>
          <w:color w:val="000000" w:themeColor="text1"/>
          <w:sz w:val="20"/>
          <w:szCs w:val="20"/>
        </w:rPr>
      </w:pPr>
    </w:p>
    <w:p w14:paraId="4406A1D8"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(2)</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Calculation formula</w:t>
      </w:r>
    </w:p>
    <w:p w14:paraId="4D7BC006"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1F8276E1" w14:textId="77777777" w:rsidR="00301563" w:rsidRPr="006E5904" w:rsidRDefault="00301563" w:rsidP="003C2996">
      <w:pPr>
        <w:pStyle w:val="Body"/>
        <w:rPr>
          <w:rFonts w:eastAsia="Century"/>
        </w:rPr>
      </w:pPr>
      <w:r w:rsidRPr="006E5904">
        <w:t>Calculate CH</w:t>
      </w:r>
      <w:r w:rsidRPr="006E5904">
        <w:rPr>
          <w:vertAlign w:val="subscript"/>
        </w:rPr>
        <w:t>4</w:t>
      </w:r>
      <w:r w:rsidRPr="006E5904">
        <w:t xml:space="preserve"> emissions by multiplying the amount of material used by emissions per unit amount of use by material type.</w:t>
      </w:r>
    </w:p>
    <w:p w14:paraId="6B176144" w14:textId="77777777" w:rsidR="00301563" w:rsidRPr="006E5904" w:rsidRDefault="00301563" w:rsidP="0002111C">
      <w:pPr>
        <w:overflowPunct w:val="0"/>
        <w:spacing w:line="20" w:lineRule="exact"/>
        <w:textAlignment w:val="baseline"/>
        <w:rPr>
          <w:rFonts w:asciiTheme="majorBidi" w:hAnsiTheme="majorBidi" w:cstheme="majorBidi"/>
          <w:color w:val="000000" w:themeColor="text1"/>
          <w:sz w:val="20"/>
          <w:szCs w:val="20"/>
        </w:rPr>
      </w:pPr>
    </w:p>
    <w:p w14:paraId="7AFB4B23"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tbl>
      <w:tblPr>
        <w:tblStyle w:val="a9"/>
        <w:tblW w:w="0" w:type="auto"/>
        <w:tblInd w:w="392" w:type="dxa"/>
        <w:tblLook w:val="04A0" w:firstRow="1" w:lastRow="0" w:firstColumn="1" w:lastColumn="0" w:noHBand="0" w:noVBand="1"/>
      </w:tblPr>
      <w:tblGrid>
        <w:gridCol w:w="8870"/>
      </w:tblGrid>
      <w:tr w:rsidR="00301563" w:rsidRPr="006E5904" w14:paraId="0FDDBFFD" w14:textId="77777777" w:rsidTr="00A4519F">
        <w:tc>
          <w:tcPr>
            <w:tcW w:w="8870" w:type="dxa"/>
            <w:tcMar>
              <w:top w:w="85" w:type="dxa"/>
              <w:bottom w:w="85" w:type="dxa"/>
            </w:tcMar>
          </w:tcPr>
          <w:p w14:paraId="157E6B0A" w14:textId="77777777" w:rsidR="00301563" w:rsidRPr="006E5904" w:rsidRDefault="00301563" w:rsidP="0002111C">
            <w:pPr>
              <w:overflowPunct w:val="0"/>
              <w:spacing w:line="253" w:lineRule="exac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 xml:space="preserve"> </w:t>
            </w:r>
            <w:r w:rsidRPr="006E5904">
              <w:rPr>
                <w:rFonts w:asciiTheme="majorBidi" w:hAnsiTheme="majorBidi" w:cstheme="majorBidi"/>
                <w:color w:val="000000" w:themeColor="text1"/>
                <w:sz w:val="21"/>
                <w:szCs w:val="21"/>
              </w:rPr>
              <w:t>emissions (</w:t>
            </w:r>
            <w:r w:rsidRPr="006E5904">
              <w:rPr>
                <w:rFonts w:asciiTheme="majorBidi" w:eastAsia="Century" w:hAnsiTheme="majorBidi" w:cstheme="majorBidi"/>
                <w:color w:val="000000" w:themeColor="text1"/>
                <w:sz w:val="21"/>
                <w:szCs w:val="21"/>
              </w:rPr>
              <w:t>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ＭＳ 明朝" w:hAnsiTheme="majorBidi" w:cstheme="majorBidi"/>
                <w:color w:val="000000" w:themeColor="text1"/>
                <w:sz w:val="21"/>
                <w:szCs w:val="21"/>
              </w:rPr>
              <w:t>)</w:t>
            </w:r>
          </w:p>
          <w:p w14:paraId="2DDD12B6" w14:textId="77777777" w:rsidR="00301563" w:rsidRPr="006E5904" w:rsidRDefault="00301563" w:rsidP="0002111C">
            <w:pPr>
              <w:overflowPunct w:val="0"/>
              <w:spacing w:line="108" w:lineRule="exact"/>
              <w:textAlignment w:val="baseline"/>
              <w:rPr>
                <w:rFonts w:asciiTheme="majorBidi" w:hAnsiTheme="majorBidi" w:cstheme="majorBidi"/>
                <w:color w:val="000000" w:themeColor="text1"/>
                <w:sz w:val="20"/>
                <w:szCs w:val="20"/>
              </w:rPr>
            </w:pPr>
          </w:p>
          <w:p w14:paraId="15238CD0" w14:textId="77777777" w:rsidR="00301563" w:rsidRPr="006E5904" w:rsidRDefault="00301563" w:rsidP="003C2996">
            <w:pPr>
              <w:overflowPunct w:val="0"/>
              <w:spacing w:line="253" w:lineRule="exact"/>
              <w:ind w:left="34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 amount of material used (</w:t>
            </w:r>
            <w:r w:rsidRPr="006E5904">
              <w:rPr>
                <w:rFonts w:asciiTheme="majorBidi" w:eastAsia="Century" w:hAnsiTheme="majorBidi" w:cstheme="majorBidi"/>
                <w:color w:val="000000" w:themeColor="text1"/>
                <w:sz w:val="21"/>
                <w:szCs w:val="21"/>
              </w:rPr>
              <w:t>PJ</w:t>
            </w:r>
            <w:r w:rsidRPr="006E5904">
              <w:rPr>
                <w:rFonts w:asciiTheme="majorBidi" w:hAnsiTheme="majorBidi" w:cstheme="majorBidi"/>
                <w:color w:val="000000" w:themeColor="text1"/>
                <w:sz w:val="21"/>
                <w:szCs w:val="21"/>
              </w:rPr>
              <w:t>)</w:t>
            </w:r>
            <w:r w:rsidR="003C2996" w:rsidRPr="006E5904">
              <w:rPr>
                <w:rFonts w:asciiTheme="majorBidi" w:hAnsiTheme="majorBidi" w:cstheme="majorBidi"/>
                <w:color w:val="000000" w:themeColor="text1"/>
                <w:sz w:val="21"/>
                <w:szCs w:val="21"/>
              </w:rPr>
              <w:br/>
              <w:t xml:space="preserve">   </w:t>
            </w:r>
            <w:r w:rsidRPr="006E5904">
              <w:rPr>
                <w:rFonts w:asciiTheme="majorBidi" w:eastAsia="ＭＳ 明朝" w:hAnsiTheme="majorBidi" w:cstheme="majorBidi"/>
                <w:color w:val="000000" w:themeColor="text1"/>
                <w:sz w:val="21"/>
                <w:szCs w:val="21"/>
              </w:rPr>
              <w:t>× emissions per unit amount of use (</w:t>
            </w:r>
            <w:r w:rsidRPr="006E5904">
              <w:rPr>
                <w:rFonts w:asciiTheme="majorBidi" w:eastAsia="Century" w:hAnsiTheme="majorBidi" w:cstheme="majorBidi"/>
                <w:color w:val="000000" w:themeColor="text1"/>
                <w:sz w:val="21"/>
                <w:szCs w:val="21"/>
              </w:rPr>
              <w:t>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/PJ</w:t>
            </w:r>
            <w:r w:rsidRPr="006E5904">
              <w:rPr>
                <w:rFonts w:asciiTheme="majorBidi" w:hAnsiTheme="majorBidi" w:cstheme="majorBidi"/>
                <w:color w:val="000000" w:themeColor="text1"/>
                <w:sz w:val="21"/>
                <w:szCs w:val="21"/>
              </w:rPr>
              <w:t xml:space="preserve">) </w:t>
            </w:r>
            <w:r w:rsidRPr="006E5904">
              <w:rPr>
                <w:rFonts w:asciiTheme="majorBidi" w:eastAsia="ＭＳ 明朝" w:hAnsiTheme="majorBidi" w:cstheme="majorBidi"/>
                <w:color w:val="000000" w:themeColor="text1"/>
                <w:sz w:val="21"/>
                <w:szCs w:val="21"/>
              </w:rPr>
              <w:t>(Calculate by material type)</w:t>
            </w:r>
          </w:p>
        </w:tc>
      </w:tr>
    </w:tbl>
    <w:p w14:paraId="491AF7C5" w14:textId="77777777" w:rsidR="00301563" w:rsidRPr="006E5904" w:rsidRDefault="00301563" w:rsidP="0002111C">
      <w:pPr>
        <w:overflowPunct w:val="0"/>
        <w:spacing w:line="269" w:lineRule="exact"/>
        <w:textAlignment w:val="baseline"/>
        <w:rPr>
          <w:rFonts w:asciiTheme="majorBidi" w:hAnsiTheme="majorBidi" w:cstheme="majorBidi"/>
          <w:color w:val="000000" w:themeColor="text1"/>
          <w:sz w:val="20"/>
          <w:szCs w:val="20"/>
        </w:rPr>
      </w:pPr>
    </w:p>
    <w:p w14:paraId="2AA01683"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(3)</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Emission factors</w:t>
      </w:r>
    </w:p>
    <w:p w14:paraId="5A8C602D"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56528E37" w14:textId="77777777" w:rsidR="00301563" w:rsidRPr="006E5904" w:rsidRDefault="00301563" w:rsidP="00DA3E06">
      <w:pPr>
        <w:pStyle w:val="Body"/>
        <w:rPr>
          <w:rFonts w:eastAsia="Century"/>
        </w:rPr>
      </w:pPr>
      <w:r w:rsidRPr="006E5904">
        <w:t>The emission factors for different material types are specified by the Ministerial Ordinance Concerning the Calculation of GHG Emissions from Business Activities of Specified Emitters as listed below:</w:t>
      </w:r>
    </w:p>
    <w:p w14:paraId="3826B517" w14:textId="77777777" w:rsidR="00301563" w:rsidRPr="006E5904" w:rsidRDefault="00301563" w:rsidP="0002111C">
      <w:pPr>
        <w:overflowPunct w:val="0"/>
        <w:spacing w:line="55" w:lineRule="exact"/>
        <w:textAlignment w:val="baseline"/>
        <w:rPr>
          <w:rFonts w:asciiTheme="majorBidi" w:hAnsiTheme="majorBidi" w:cstheme="majorBidi"/>
          <w:color w:val="000000" w:themeColor="text1"/>
          <w:sz w:val="20"/>
          <w:szCs w:val="20"/>
        </w:rPr>
      </w:pPr>
    </w:p>
    <w:tbl>
      <w:tblPr>
        <w:tblW w:w="0" w:type="auto"/>
        <w:tblInd w:w="291" w:type="dxa"/>
        <w:tblLayout w:type="fixed"/>
        <w:tblCellMar>
          <w:left w:w="0" w:type="dxa"/>
          <w:right w:w="0" w:type="dxa"/>
        </w:tblCellMar>
        <w:tblLook w:val="04A0" w:firstRow="1" w:lastRow="0" w:firstColumn="1" w:lastColumn="0" w:noHBand="0" w:noVBand="1"/>
      </w:tblPr>
      <w:tblGrid>
        <w:gridCol w:w="580"/>
        <w:gridCol w:w="5540"/>
        <w:gridCol w:w="1260"/>
        <w:gridCol w:w="1160"/>
      </w:tblGrid>
      <w:tr w:rsidR="00301563" w:rsidRPr="006E5904" w14:paraId="5E094FEF" w14:textId="77777777" w:rsidTr="00A4519F">
        <w:trPr>
          <w:trHeight w:val="316"/>
        </w:trPr>
        <w:tc>
          <w:tcPr>
            <w:tcW w:w="580" w:type="dxa"/>
            <w:tcBorders>
              <w:top w:val="single" w:sz="8" w:space="0" w:color="auto"/>
              <w:left w:val="single" w:sz="8" w:space="0" w:color="auto"/>
              <w:right w:val="single" w:sz="8" w:space="0" w:color="auto"/>
            </w:tcBorders>
            <w:vAlign w:val="bottom"/>
          </w:tcPr>
          <w:p w14:paraId="3FFDF66B"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No</w:t>
            </w:r>
            <w:r w:rsidRPr="006E5904">
              <w:rPr>
                <w:rFonts w:asciiTheme="majorBidi" w:hAnsiTheme="majorBidi" w:cstheme="majorBidi"/>
                <w:color w:val="000000" w:themeColor="text1"/>
                <w:sz w:val="21"/>
                <w:szCs w:val="21"/>
              </w:rPr>
              <w:t>.</w:t>
            </w:r>
          </w:p>
        </w:tc>
        <w:tc>
          <w:tcPr>
            <w:tcW w:w="5540" w:type="dxa"/>
            <w:tcBorders>
              <w:top w:val="single" w:sz="8" w:space="0" w:color="auto"/>
              <w:right w:val="single" w:sz="8" w:space="0" w:color="auto"/>
            </w:tcBorders>
            <w:vAlign w:val="bottom"/>
          </w:tcPr>
          <w:p w14:paraId="0CE33028" w14:textId="77777777" w:rsidR="00301563" w:rsidRPr="006E5904" w:rsidRDefault="00301563" w:rsidP="0002111C">
            <w:pPr>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Material type</w:t>
            </w:r>
          </w:p>
        </w:tc>
        <w:tc>
          <w:tcPr>
            <w:tcW w:w="2420" w:type="dxa"/>
            <w:gridSpan w:val="2"/>
            <w:tcBorders>
              <w:top w:val="single" w:sz="8" w:space="0" w:color="auto"/>
              <w:right w:val="single" w:sz="8" w:space="0" w:color="auto"/>
            </w:tcBorders>
            <w:vAlign w:val="bottom"/>
          </w:tcPr>
          <w:p w14:paraId="02BB1460" w14:textId="77777777" w:rsidR="00301563" w:rsidRPr="006E5904" w:rsidRDefault="00301563" w:rsidP="0002111C">
            <w:pPr>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Emission factor</w:t>
            </w:r>
          </w:p>
        </w:tc>
      </w:tr>
      <w:tr w:rsidR="00301563" w:rsidRPr="006E5904" w14:paraId="32888C95" w14:textId="77777777" w:rsidTr="00A4519F">
        <w:trPr>
          <w:trHeight w:val="72"/>
        </w:trPr>
        <w:tc>
          <w:tcPr>
            <w:tcW w:w="580" w:type="dxa"/>
            <w:tcBorders>
              <w:left w:val="single" w:sz="8" w:space="0" w:color="auto"/>
              <w:bottom w:val="single" w:sz="8" w:space="0" w:color="auto"/>
              <w:right w:val="single" w:sz="8" w:space="0" w:color="auto"/>
            </w:tcBorders>
            <w:vAlign w:val="bottom"/>
          </w:tcPr>
          <w:p w14:paraId="264C7259"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5540" w:type="dxa"/>
            <w:tcBorders>
              <w:bottom w:val="single" w:sz="8" w:space="0" w:color="auto"/>
              <w:right w:val="single" w:sz="8" w:space="0" w:color="auto"/>
            </w:tcBorders>
            <w:vAlign w:val="bottom"/>
          </w:tcPr>
          <w:p w14:paraId="5DCB87BD"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1260" w:type="dxa"/>
            <w:tcBorders>
              <w:bottom w:val="single" w:sz="8" w:space="0" w:color="auto"/>
            </w:tcBorders>
            <w:vAlign w:val="bottom"/>
          </w:tcPr>
          <w:p w14:paraId="64233B78"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1160" w:type="dxa"/>
            <w:tcBorders>
              <w:bottom w:val="single" w:sz="8" w:space="0" w:color="auto"/>
              <w:right w:val="single" w:sz="8" w:space="0" w:color="auto"/>
            </w:tcBorders>
            <w:vAlign w:val="bottom"/>
          </w:tcPr>
          <w:p w14:paraId="36AD5452"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r>
      <w:tr w:rsidR="00301563" w:rsidRPr="006E5904" w14:paraId="393307D5" w14:textId="77777777" w:rsidTr="00A4519F">
        <w:trPr>
          <w:trHeight w:val="309"/>
        </w:trPr>
        <w:tc>
          <w:tcPr>
            <w:tcW w:w="580" w:type="dxa"/>
            <w:tcBorders>
              <w:left w:val="single" w:sz="8" w:space="0" w:color="auto"/>
              <w:right w:val="single" w:sz="8" w:space="0" w:color="auto"/>
            </w:tcBorders>
            <w:vAlign w:val="bottom"/>
          </w:tcPr>
          <w:p w14:paraId="3B85EBD9"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1</w:t>
            </w:r>
          </w:p>
        </w:tc>
        <w:tc>
          <w:tcPr>
            <w:tcW w:w="5540" w:type="dxa"/>
            <w:tcBorders>
              <w:right w:val="single" w:sz="8" w:space="0" w:color="auto"/>
            </w:tcBorders>
            <w:vAlign w:val="bottom"/>
          </w:tcPr>
          <w:p w14:paraId="1BB5B4C2" w14:textId="77777777" w:rsidR="00301563" w:rsidRPr="006E5904" w:rsidRDefault="00301563" w:rsidP="0002111C">
            <w:pPr>
              <w:overflowPunct w:val="0"/>
              <w:spacing w:line="253" w:lineRule="exact"/>
              <w:ind w:left="10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Liquefied natural gas (</w:t>
            </w:r>
            <w:r w:rsidRPr="006E5904">
              <w:rPr>
                <w:rFonts w:asciiTheme="majorBidi" w:eastAsia="Century" w:hAnsiTheme="majorBidi" w:cstheme="majorBidi"/>
                <w:color w:val="000000" w:themeColor="text1"/>
                <w:sz w:val="21"/>
                <w:szCs w:val="21"/>
              </w:rPr>
              <w:t>LNG</w:t>
            </w:r>
            <w:r w:rsidRPr="006E5904">
              <w:rPr>
                <w:rFonts w:asciiTheme="majorBidi" w:eastAsia="ＭＳ 明朝" w:hAnsiTheme="majorBidi" w:cstheme="majorBidi"/>
                <w:color w:val="000000" w:themeColor="text1"/>
                <w:sz w:val="21"/>
                <w:szCs w:val="21"/>
              </w:rPr>
              <w:t>)</w:t>
            </w:r>
          </w:p>
        </w:tc>
        <w:tc>
          <w:tcPr>
            <w:tcW w:w="1260" w:type="dxa"/>
            <w:vAlign w:val="bottom"/>
          </w:tcPr>
          <w:p w14:paraId="24E4308C"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0.26</w:t>
            </w:r>
          </w:p>
        </w:tc>
        <w:tc>
          <w:tcPr>
            <w:tcW w:w="1160" w:type="dxa"/>
            <w:tcBorders>
              <w:right w:val="single" w:sz="8" w:space="0" w:color="auto"/>
            </w:tcBorders>
            <w:vAlign w:val="bottom"/>
          </w:tcPr>
          <w:p w14:paraId="61273BEE" w14:textId="77777777" w:rsidR="00301563" w:rsidRPr="006E5904" w:rsidRDefault="00301563" w:rsidP="0002111C">
            <w:pPr>
              <w:overflowPunct w:val="0"/>
              <w:ind w:left="1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/PJ</w:t>
            </w:r>
          </w:p>
        </w:tc>
      </w:tr>
      <w:tr w:rsidR="00301563" w:rsidRPr="006E5904" w14:paraId="1346A57E" w14:textId="77777777" w:rsidTr="00A4519F">
        <w:trPr>
          <w:trHeight w:val="63"/>
        </w:trPr>
        <w:tc>
          <w:tcPr>
            <w:tcW w:w="580" w:type="dxa"/>
            <w:tcBorders>
              <w:left w:val="single" w:sz="8" w:space="0" w:color="auto"/>
              <w:bottom w:val="single" w:sz="8" w:space="0" w:color="auto"/>
              <w:right w:val="single" w:sz="8" w:space="0" w:color="auto"/>
            </w:tcBorders>
            <w:vAlign w:val="bottom"/>
          </w:tcPr>
          <w:p w14:paraId="75C03F35"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540" w:type="dxa"/>
            <w:tcBorders>
              <w:bottom w:val="single" w:sz="8" w:space="0" w:color="auto"/>
              <w:right w:val="single" w:sz="8" w:space="0" w:color="auto"/>
            </w:tcBorders>
            <w:vAlign w:val="bottom"/>
          </w:tcPr>
          <w:p w14:paraId="6B45C35F"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260" w:type="dxa"/>
            <w:tcBorders>
              <w:bottom w:val="single" w:sz="8" w:space="0" w:color="auto"/>
            </w:tcBorders>
            <w:vAlign w:val="bottom"/>
          </w:tcPr>
          <w:p w14:paraId="6E64FBBC"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160" w:type="dxa"/>
            <w:tcBorders>
              <w:bottom w:val="single" w:sz="8" w:space="0" w:color="auto"/>
              <w:right w:val="single" w:sz="8" w:space="0" w:color="auto"/>
            </w:tcBorders>
            <w:vAlign w:val="bottom"/>
          </w:tcPr>
          <w:p w14:paraId="331A4E9D"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r>
      <w:tr w:rsidR="00301563" w:rsidRPr="006E5904" w14:paraId="33B32016" w14:textId="77777777" w:rsidTr="00A4519F">
        <w:trPr>
          <w:trHeight w:val="296"/>
        </w:trPr>
        <w:tc>
          <w:tcPr>
            <w:tcW w:w="580" w:type="dxa"/>
            <w:tcBorders>
              <w:left w:val="single" w:sz="8" w:space="0" w:color="auto"/>
              <w:right w:val="single" w:sz="8" w:space="0" w:color="auto"/>
            </w:tcBorders>
            <w:vAlign w:val="bottom"/>
          </w:tcPr>
          <w:p w14:paraId="18479F0E"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2</w:t>
            </w:r>
          </w:p>
        </w:tc>
        <w:tc>
          <w:tcPr>
            <w:tcW w:w="5540" w:type="dxa"/>
            <w:tcBorders>
              <w:right w:val="single" w:sz="8" w:space="0" w:color="auto"/>
            </w:tcBorders>
            <w:vAlign w:val="bottom"/>
          </w:tcPr>
          <w:p w14:paraId="0EAD8C1E" w14:textId="77777777" w:rsidR="00301563" w:rsidRPr="006E5904" w:rsidRDefault="00301563" w:rsidP="0002111C">
            <w:pPr>
              <w:overflowPunct w:val="0"/>
              <w:spacing w:line="253" w:lineRule="exact"/>
              <w:ind w:left="10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Natural gas (other than liquefied natural gas (</w:t>
            </w:r>
            <w:r w:rsidRPr="006E5904">
              <w:rPr>
                <w:rFonts w:asciiTheme="majorBidi" w:eastAsia="Century" w:hAnsiTheme="majorBidi" w:cstheme="majorBidi"/>
                <w:color w:val="000000" w:themeColor="text1"/>
                <w:sz w:val="21"/>
                <w:szCs w:val="21"/>
              </w:rPr>
              <w:t>LNG</w:t>
            </w:r>
            <w:r w:rsidRPr="006E5904">
              <w:rPr>
                <w:rFonts w:asciiTheme="majorBidi" w:hAnsiTheme="majorBidi" w:cstheme="majorBidi"/>
                <w:color w:val="000000" w:themeColor="text1"/>
                <w:sz w:val="21"/>
                <w:szCs w:val="21"/>
              </w:rPr>
              <w:t>))</w:t>
            </w:r>
          </w:p>
        </w:tc>
        <w:tc>
          <w:tcPr>
            <w:tcW w:w="1260" w:type="dxa"/>
            <w:vAlign w:val="bottom"/>
          </w:tcPr>
          <w:p w14:paraId="32E51EEF"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0.26</w:t>
            </w:r>
          </w:p>
        </w:tc>
        <w:tc>
          <w:tcPr>
            <w:tcW w:w="1160" w:type="dxa"/>
            <w:tcBorders>
              <w:right w:val="single" w:sz="8" w:space="0" w:color="auto"/>
            </w:tcBorders>
            <w:vAlign w:val="bottom"/>
          </w:tcPr>
          <w:p w14:paraId="1AE08DF8" w14:textId="77777777" w:rsidR="00301563" w:rsidRPr="006E5904" w:rsidRDefault="00301563" w:rsidP="0002111C">
            <w:pPr>
              <w:overflowPunct w:val="0"/>
              <w:ind w:left="1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/PJ</w:t>
            </w:r>
          </w:p>
        </w:tc>
      </w:tr>
      <w:tr w:rsidR="00301563" w:rsidRPr="006E5904" w14:paraId="12B2434A" w14:textId="77777777" w:rsidTr="00A4519F">
        <w:trPr>
          <w:trHeight w:val="66"/>
        </w:trPr>
        <w:tc>
          <w:tcPr>
            <w:tcW w:w="580" w:type="dxa"/>
            <w:tcBorders>
              <w:left w:val="single" w:sz="8" w:space="0" w:color="auto"/>
              <w:bottom w:val="single" w:sz="8" w:space="0" w:color="auto"/>
              <w:right w:val="single" w:sz="8" w:space="0" w:color="auto"/>
            </w:tcBorders>
            <w:vAlign w:val="bottom"/>
          </w:tcPr>
          <w:p w14:paraId="79E2C049"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540" w:type="dxa"/>
            <w:tcBorders>
              <w:bottom w:val="single" w:sz="8" w:space="0" w:color="auto"/>
              <w:right w:val="single" w:sz="8" w:space="0" w:color="auto"/>
            </w:tcBorders>
            <w:vAlign w:val="bottom"/>
          </w:tcPr>
          <w:p w14:paraId="0AF797A0"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260" w:type="dxa"/>
            <w:tcBorders>
              <w:bottom w:val="single" w:sz="8" w:space="0" w:color="auto"/>
            </w:tcBorders>
            <w:vAlign w:val="bottom"/>
          </w:tcPr>
          <w:p w14:paraId="57808634"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160" w:type="dxa"/>
            <w:tcBorders>
              <w:bottom w:val="single" w:sz="8" w:space="0" w:color="auto"/>
              <w:right w:val="single" w:sz="8" w:space="0" w:color="auto"/>
            </w:tcBorders>
            <w:vAlign w:val="bottom"/>
          </w:tcPr>
          <w:p w14:paraId="78A951C1"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r>
    </w:tbl>
    <w:p w14:paraId="5BCC3031" w14:textId="77777777" w:rsidR="00301563" w:rsidRPr="006E5904" w:rsidRDefault="00301563" w:rsidP="0002111C">
      <w:pPr>
        <w:overflowPunct w:val="0"/>
        <w:spacing w:line="30" w:lineRule="exact"/>
        <w:textAlignment w:val="baseline"/>
        <w:rPr>
          <w:rFonts w:asciiTheme="majorBidi" w:hAnsiTheme="majorBidi" w:cstheme="majorBidi"/>
          <w:color w:val="000000" w:themeColor="text1"/>
          <w:sz w:val="20"/>
          <w:szCs w:val="20"/>
        </w:rPr>
      </w:pPr>
    </w:p>
    <w:p w14:paraId="4361BE7D" w14:textId="77777777" w:rsidR="00301563" w:rsidRPr="006E5904" w:rsidRDefault="00301563" w:rsidP="0002111C">
      <w:pPr>
        <w:overflowPunct w:val="0"/>
        <w:spacing w:line="201" w:lineRule="exact"/>
        <w:ind w:left="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(Reference)</w:t>
      </w:r>
    </w:p>
    <w:p w14:paraId="17D59076" w14:textId="77777777" w:rsidR="00301563" w:rsidRPr="006E5904" w:rsidRDefault="00301563" w:rsidP="0002111C">
      <w:pPr>
        <w:overflowPunct w:val="0"/>
        <w:spacing w:line="59" w:lineRule="exact"/>
        <w:textAlignment w:val="baseline"/>
        <w:rPr>
          <w:rFonts w:asciiTheme="majorBidi" w:hAnsiTheme="majorBidi" w:cstheme="majorBidi"/>
          <w:color w:val="000000" w:themeColor="text1"/>
          <w:sz w:val="20"/>
          <w:szCs w:val="20"/>
        </w:rPr>
      </w:pPr>
    </w:p>
    <w:p w14:paraId="7713CA8B" w14:textId="77777777" w:rsidR="00301563" w:rsidRPr="006E5904" w:rsidRDefault="00301563" w:rsidP="00C23C48">
      <w:pPr>
        <w:overflowPunct w:val="0"/>
        <w:ind w:left="42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The emission factors in this table are based on the following:</w:t>
      </w:r>
    </w:p>
    <w:p w14:paraId="4D4E21DE" w14:textId="77777777" w:rsidR="00301563" w:rsidRPr="006E5904" w:rsidRDefault="00301563" w:rsidP="0002111C">
      <w:pPr>
        <w:overflowPunct w:val="0"/>
        <w:spacing w:line="29" w:lineRule="exact"/>
        <w:textAlignment w:val="baseline"/>
        <w:rPr>
          <w:rFonts w:asciiTheme="majorBidi" w:hAnsiTheme="majorBidi" w:cstheme="majorBidi"/>
          <w:color w:val="000000" w:themeColor="text1"/>
          <w:sz w:val="20"/>
          <w:szCs w:val="20"/>
        </w:rPr>
      </w:pPr>
    </w:p>
    <w:p w14:paraId="497626BA" w14:textId="77777777" w:rsidR="00301563" w:rsidRPr="006E5904" w:rsidRDefault="00301563" w:rsidP="0002111C">
      <w:pPr>
        <w:overflowPunct w:val="0"/>
        <w:spacing w:line="241" w:lineRule="exact"/>
        <w:ind w:left="42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&lt;&lt;</w:t>
      </w:r>
      <w:r w:rsidRPr="006E5904">
        <w:rPr>
          <w:rFonts w:asciiTheme="majorBidi" w:eastAsia="Century" w:hAnsiTheme="majorBidi" w:cstheme="majorBidi"/>
          <w:color w:val="000000" w:themeColor="text1"/>
          <w:sz w:val="20"/>
          <w:szCs w:val="20"/>
        </w:rPr>
        <w:t xml:space="preserve">No.1 </w:t>
      </w:r>
      <w:r w:rsidRPr="006E5904">
        <w:rPr>
          <w:rFonts w:asciiTheme="majorBidi" w:hAnsiTheme="majorBidi" w:cstheme="majorBidi"/>
          <w:color w:val="000000" w:themeColor="text1"/>
          <w:sz w:val="20"/>
          <w:szCs w:val="20"/>
        </w:rPr>
        <w:t>Liquefied natural gas (</w:t>
      </w:r>
      <w:r w:rsidRPr="006E5904">
        <w:rPr>
          <w:rFonts w:asciiTheme="majorBidi" w:eastAsia="Century" w:hAnsiTheme="majorBidi" w:cstheme="majorBidi"/>
          <w:color w:val="000000" w:themeColor="text1"/>
          <w:sz w:val="20"/>
          <w:szCs w:val="20"/>
        </w:rPr>
        <w:t>LNG</w:t>
      </w:r>
      <w:r w:rsidRPr="006E5904">
        <w:rPr>
          <w:rFonts w:asciiTheme="majorBidi" w:hAnsiTheme="majorBidi" w:cstheme="majorBidi"/>
          <w:color w:val="000000" w:themeColor="text1"/>
          <w:sz w:val="20"/>
          <w:szCs w:val="20"/>
        </w:rPr>
        <w:t>)&gt;&gt;</w:t>
      </w:r>
    </w:p>
    <w:p w14:paraId="54B888AF" w14:textId="77777777" w:rsidR="00301563" w:rsidRPr="006E5904" w:rsidRDefault="00301563" w:rsidP="0002111C">
      <w:pPr>
        <w:overflowPunct w:val="0"/>
        <w:spacing w:line="19" w:lineRule="exact"/>
        <w:textAlignment w:val="baseline"/>
        <w:rPr>
          <w:rFonts w:asciiTheme="majorBidi" w:hAnsiTheme="majorBidi" w:cstheme="majorBidi"/>
          <w:color w:val="000000" w:themeColor="text1"/>
          <w:sz w:val="20"/>
          <w:szCs w:val="20"/>
        </w:rPr>
      </w:pPr>
    </w:p>
    <w:p w14:paraId="4660769E" w14:textId="77777777" w:rsidR="00301563" w:rsidRPr="006E5904" w:rsidRDefault="00301563" w:rsidP="00FC55CD">
      <w:pPr>
        <w:overflowPunct w:val="0"/>
        <w:ind w:left="64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 xml:space="preserve">1. Methane emissions / 2. Amount of </w:t>
      </w:r>
      <w:r w:rsidRPr="006E5904">
        <w:rPr>
          <w:rFonts w:asciiTheme="majorBidi" w:eastAsia="Century" w:hAnsiTheme="majorBidi" w:cstheme="majorBidi"/>
          <w:color w:val="000000" w:themeColor="text1"/>
          <w:sz w:val="20"/>
          <w:szCs w:val="20"/>
        </w:rPr>
        <w:t>LNG</w:t>
      </w:r>
      <w:r w:rsidRPr="006E5904">
        <w:rPr>
          <w:rFonts w:asciiTheme="majorBidi" w:hAnsiTheme="majorBidi" w:cstheme="majorBidi"/>
          <w:color w:val="000000" w:themeColor="text1"/>
          <w:sz w:val="20"/>
          <w:szCs w:val="20"/>
        </w:rPr>
        <w:t xml:space="preserve"> used as material</w:t>
      </w:r>
    </w:p>
    <w:p w14:paraId="7DB36B74" w14:textId="77777777" w:rsidR="00301563" w:rsidRPr="006E5904" w:rsidRDefault="00301563" w:rsidP="0002111C">
      <w:pPr>
        <w:overflowPunct w:val="0"/>
        <w:spacing w:line="49" w:lineRule="exact"/>
        <w:textAlignment w:val="baseline"/>
        <w:rPr>
          <w:rFonts w:asciiTheme="majorBidi" w:hAnsiTheme="majorBidi" w:cstheme="majorBidi"/>
          <w:color w:val="000000" w:themeColor="text1"/>
          <w:sz w:val="20"/>
          <w:szCs w:val="20"/>
        </w:rPr>
      </w:pPr>
    </w:p>
    <w:p w14:paraId="672E3C19" w14:textId="77777777" w:rsidR="00301563" w:rsidRPr="006E5904" w:rsidRDefault="00301563" w:rsidP="0002111C">
      <w:pPr>
        <w:overflowPunct w:val="0"/>
        <w:spacing w:line="201" w:lineRule="exact"/>
        <w:ind w:left="84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1. Data provided by the Japan Gas Association</w:t>
      </w:r>
    </w:p>
    <w:p w14:paraId="73C467C4" w14:textId="77777777" w:rsidR="00301563" w:rsidRPr="006E5904" w:rsidRDefault="00301563" w:rsidP="0002111C">
      <w:pPr>
        <w:overflowPunct w:val="0"/>
        <w:spacing w:line="59" w:lineRule="exact"/>
        <w:textAlignment w:val="baseline"/>
        <w:rPr>
          <w:rFonts w:asciiTheme="majorBidi" w:hAnsiTheme="majorBidi" w:cstheme="majorBidi"/>
          <w:color w:val="000000" w:themeColor="text1"/>
          <w:sz w:val="20"/>
          <w:szCs w:val="20"/>
        </w:rPr>
      </w:pPr>
    </w:p>
    <w:p w14:paraId="50CDBE7E" w14:textId="77777777" w:rsidR="00301563" w:rsidRPr="006E5904" w:rsidRDefault="00301563" w:rsidP="0002111C">
      <w:pPr>
        <w:overflowPunct w:val="0"/>
        <w:spacing w:line="201" w:lineRule="exact"/>
        <w:ind w:left="84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2. Data provided by the Japan Gas Association</w:t>
      </w:r>
    </w:p>
    <w:p w14:paraId="0011BE05" w14:textId="77777777" w:rsidR="00301563" w:rsidRPr="006E5904" w:rsidRDefault="00301563" w:rsidP="0002111C">
      <w:pPr>
        <w:overflowPunct w:val="0"/>
        <w:spacing w:line="209" w:lineRule="exact"/>
        <w:textAlignment w:val="baseline"/>
        <w:rPr>
          <w:rFonts w:asciiTheme="majorBidi" w:hAnsiTheme="majorBidi" w:cstheme="majorBidi"/>
          <w:color w:val="000000" w:themeColor="text1"/>
          <w:sz w:val="20"/>
          <w:szCs w:val="20"/>
        </w:rPr>
      </w:pPr>
    </w:p>
    <w:p w14:paraId="43B37BEA" w14:textId="77777777" w:rsidR="00301563" w:rsidRPr="006E5904" w:rsidRDefault="00301563" w:rsidP="0002111C">
      <w:pPr>
        <w:overflowPunct w:val="0"/>
        <w:spacing w:line="241" w:lineRule="exact"/>
        <w:ind w:left="42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&lt;&lt;N</w:t>
      </w:r>
      <w:r w:rsidRPr="006E5904">
        <w:rPr>
          <w:rFonts w:asciiTheme="majorBidi" w:eastAsia="Century" w:hAnsiTheme="majorBidi" w:cstheme="majorBidi"/>
          <w:color w:val="000000" w:themeColor="text1"/>
          <w:sz w:val="20"/>
          <w:szCs w:val="20"/>
        </w:rPr>
        <w:t>o.2</w:t>
      </w:r>
      <w:r w:rsidRPr="006E5904">
        <w:rPr>
          <w:rFonts w:asciiTheme="majorBidi" w:hAnsiTheme="majorBidi" w:cstheme="majorBidi"/>
          <w:color w:val="000000" w:themeColor="text1"/>
          <w:sz w:val="20"/>
          <w:szCs w:val="20"/>
        </w:rPr>
        <w:t xml:space="preserve"> Natural gas (other than liquefied natural gas)&gt;&gt;</w:t>
      </w:r>
    </w:p>
    <w:p w14:paraId="57A59F64" w14:textId="77777777" w:rsidR="00301563" w:rsidRPr="006E5904" w:rsidRDefault="00301563" w:rsidP="0002111C">
      <w:pPr>
        <w:overflowPunct w:val="0"/>
        <w:spacing w:line="50" w:lineRule="exact"/>
        <w:textAlignment w:val="baseline"/>
        <w:rPr>
          <w:rFonts w:asciiTheme="majorBidi" w:hAnsiTheme="majorBidi" w:cstheme="majorBidi"/>
          <w:color w:val="000000" w:themeColor="text1"/>
          <w:sz w:val="20"/>
          <w:szCs w:val="20"/>
        </w:rPr>
      </w:pPr>
    </w:p>
    <w:p w14:paraId="07E0AF93" w14:textId="77777777" w:rsidR="00301563" w:rsidRPr="006E5904" w:rsidRDefault="00301563" w:rsidP="00F50EE1">
      <w:pPr>
        <w:overflowPunct w:val="0"/>
        <w:ind w:left="64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1. Methane emissions / 2. amount of natural gas used as material</w:t>
      </w:r>
    </w:p>
    <w:p w14:paraId="51BC51A0" w14:textId="77777777" w:rsidR="00301563" w:rsidRPr="006E5904" w:rsidRDefault="00301563" w:rsidP="0002111C">
      <w:pPr>
        <w:overflowPunct w:val="0"/>
        <w:spacing w:line="59" w:lineRule="exact"/>
        <w:textAlignment w:val="baseline"/>
        <w:rPr>
          <w:rFonts w:asciiTheme="majorBidi" w:hAnsiTheme="majorBidi" w:cstheme="majorBidi"/>
          <w:color w:val="000000" w:themeColor="text1"/>
          <w:sz w:val="20"/>
          <w:szCs w:val="20"/>
        </w:rPr>
      </w:pPr>
    </w:p>
    <w:p w14:paraId="40943BF2" w14:textId="77777777" w:rsidR="00301563" w:rsidRPr="006E5904" w:rsidRDefault="00301563" w:rsidP="0002111C">
      <w:pPr>
        <w:overflowPunct w:val="0"/>
        <w:spacing w:line="201" w:lineRule="exact"/>
        <w:ind w:left="84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1. Data provided by the Japan Gas Association</w:t>
      </w:r>
    </w:p>
    <w:p w14:paraId="11CC7E12" w14:textId="77777777" w:rsidR="00301563" w:rsidRPr="006E5904" w:rsidRDefault="00301563" w:rsidP="0002111C">
      <w:pPr>
        <w:overflowPunct w:val="0"/>
        <w:spacing w:line="59" w:lineRule="exact"/>
        <w:textAlignment w:val="baseline"/>
        <w:rPr>
          <w:rFonts w:asciiTheme="majorBidi" w:hAnsiTheme="majorBidi" w:cstheme="majorBidi"/>
          <w:color w:val="000000" w:themeColor="text1"/>
          <w:sz w:val="20"/>
          <w:szCs w:val="20"/>
        </w:rPr>
      </w:pPr>
    </w:p>
    <w:p w14:paraId="6D0D3321" w14:textId="77777777" w:rsidR="00301563" w:rsidRPr="006E5904" w:rsidRDefault="00301563" w:rsidP="0002111C">
      <w:pPr>
        <w:overflowPunct w:val="0"/>
        <w:spacing w:line="201" w:lineRule="exact"/>
        <w:ind w:left="84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2. Data provided by the Japan Gas Association</w:t>
      </w:r>
    </w:p>
    <w:p w14:paraId="2E6F7AD7"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05C85BB5" w14:textId="77777777" w:rsidR="00301563" w:rsidRPr="006E5904" w:rsidRDefault="00301563" w:rsidP="0002111C">
      <w:pPr>
        <w:overflowPunct w:val="0"/>
        <w:spacing w:line="222" w:lineRule="exact"/>
        <w:textAlignment w:val="baseline"/>
        <w:rPr>
          <w:rFonts w:asciiTheme="majorBidi" w:hAnsiTheme="majorBidi" w:cstheme="majorBidi"/>
          <w:color w:val="000000" w:themeColor="text1"/>
          <w:sz w:val="20"/>
          <w:szCs w:val="20"/>
        </w:rPr>
      </w:pPr>
    </w:p>
    <w:p w14:paraId="7272DACF"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(4)</w:t>
      </w:r>
      <w:r w:rsidRPr="006E5904">
        <w:rPr>
          <w:rFonts w:asciiTheme="majorBidi" w:eastAsia="Century" w:hAnsiTheme="majorBidi" w:cstheme="majorBidi"/>
          <w:color w:val="000000" w:themeColor="text1"/>
          <w:sz w:val="21"/>
          <w:szCs w:val="21"/>
        </w:rPr>
        <w:tab/>
      </w:r>
      <w:r w:rsidRPr="006E5904">
        <w:rPr>
          <w:rFonts w:asciiTheme="majorBidi" w:eastAsia="ＭＳ 明朝" w:hAnsiTheme="majorBidi" w:cstheme="majorBidi"/>
          <w:color w:val="000000" w:themeColor="text1"/>
          <w:sz w:val="21"/>
          <w:szCs w:val="21"/>
        </w:rPr>
        <w:t>Active mass</w:t>
      </w:r>
    </w:p>
    <w:p w14:paraId="3B412FE9"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4ED7C919" w14:textId="77777777" w:rsidR="00301563" w:rsidRPr="006E5904" w:rsidRDefault="00301563" w:rsidP="00FA4706">
      <w:pPr>
        <w:pStyle w:val="Body"/>
        <w:rPr>
          <w:rFonts w:eastAsia="Century"/>
        </w:rPr>
      </w:pPr>
      <w:r w:rsidRPr="006E5904">
        <w:t>The active mass is the amount of each material type used. Determine the active mass based on the Current Survey of Production Concerning Gas Industry.</w:t>
      </w:r>
    </w:p>
    <w:p w14:paraId="474A9A8D"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1417DE3B"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72B52A17" w14:textId="77777777" w:rsidR="00301563" w:rsidRPr="006E5904" w:rsidRDefault="00301563" w:rsidP="0002111C">
      <w:pPr>
        <w:tabs>
          <w:tab w:val="left" w:pos="180"/>
        </w:tabs>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hAnsiTheme="majorBidi" w:cstheme="majorBidi"/>
          <w:color w:val="000000" w:themeColor="text1"/>
        </w:rPr>
        <w:br w:type="page"/>
      </w:r>
    </w:p>
    <w:p w14:paraId="2B1C9816" w14:textId="77777777" w:rsidR="00301563" w:rsidRPr="006E5904" w:rsidRDefault="00301563" w:rsidP="0002111C">
      <w:pPr>
        <w:tabs>
          <w:tab w:val="left" w:pos="781"/>
        </w:tabs>
        <w:overflowPunct w:val="0"/>
        <w:spacing w:line="253" w:lineRule="exact"/>
        <w:ind w:left="1"/>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lastRenderedPageBreak/>
        <w:t>3.3.9</w:t>
      </w:r>
      <w:r w:rsidRPr="006E5904">
        <w:rPr>
          <w:rFonts w:asciiTheme="majorBidi" w:hAnsiTheme="majorBidi" w:cstheme="majorBidi"/>
          <w:color w:val="000000" w:themeColor="text1"/>
          <w:sz w:val="20"/>
          <w:szCs w:val="20"/>
        </w:rPr>
        <w:tab/>
        <w:t>Production of carbon black and other chemical products</w:t>
      </w:r>
    </w:p>
    <w:p w14:paraId="030354D8" w14:textId="77777777" w:rsidR="00301563" w:rsidRPr="006E5904" w:rsidRDefault="00301563" w:rsidP="0002111C">
      <w:pPr>
        <w:overflowPunct w:val="0"/>
        <w:spacing w:line="96" w:lineRule="exact"/>
        <w:textAlignment w:val="baseline"/>
        <w:rPr>
          <w:rFonts w:asciiTheme="majorBidi" w:hAnsiTheme="majorBidi" w:cstheme="majorBidi"/>
          <w:color w:val="000000" w:themeColor="text1"/>
          <w:sz w:val="20"/>
          <w:szCs w:val="20"/>
        </w:rPr>
      </w:pPr>
    </w:p>
    <w:p w14:paraId="31DA9592" w14:textId="77777777" w:rsidR="00301563" w:rsidRPr="006E5904" w:rsidRDefault="00301563" w:rsidP="0002111C">
      <w:pPr>
        <w:tabs>
          <w:tab w:val="left" w:pos="361"/>
        </w:tabs>
        <w:overflowPunct w:val="0"/>
        <w:spacing w:line="253" w:lineRule="exact"/>
        <w:ind w:left="361" w:hanging="36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1)</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Emission from production of carbon black</w:t>
      </w:r>
    </w:p>
    <w:p w14:paraId="29A8D73D" w14:textId="77777777" w:rsidR="00301563" w:rsidRPr="006E5904" w:rsidRDefault="00301563" w:rsidP="0002111C">
      <w:pPr>
        <w:overflowPunct w:val="0"/>
        <w:spacing w:line="108" w:lineRule="exact"/>
        <w:textAlignment w:val="baseline"/>
        <w:rPr>
          <w:rFonts w:asciiTheme="majorBidi" w:hAnsiTheme="majorBidi" w:cstheme="majorBidi"/>
          <w:color w:val="000000" w:themeColor="text1"/>
          <w:sz w:val="20"/>
          <w:szCs w:val="20"/>
        </w:rPr>
      </w:pPr>
    </w:p>
    <w:p w14:paraId="4D55F76E"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(1)</w:t>
      </w:r>
      <w:r w:rsidRPr="006E5904">
        <w:rPr>
          <w:rFonts w:asciiTheme="majorBidi" w:eastAsia="Century" w:hAnsiTheme="majorBidi" w:cstheme="majorBidi"/>
          <w:color w:val="000000" w:themeColor="text1"/>
          <w:sz w:val="21"/>
          <w:szCs w:val="21"/>
        </w:rPr>
        <w:tab/>
      </w:r>
      <w:r w:rsidRPr="006E5904">
        <w:rPr>
          <w:rFonts w:asciiTheme="majorBidi" w:eastAsia="ＭＳ 明朝" w:hAnsiTheme="majorBidi" w:cstheme="majorBidi"/>
          <w:color w:val="000000" w:themeColor="text1"/>
          <w:sz w:val="21"/>
          <w:szCs w:val="21"/>
        </w:rPr>
        <w:t>Outline of activity and pattern of emission</w:t>
      </w:r>
    </w:p>
    <w:p w14:paraId="7602209B" w14:textId="77777777" w:rsidR="00301563" w:rsidRPr="006E5904" w:rsidRDefault="00301563" w:rsidP="0002111C">
      <w:pPr>
        <w:overflowPunct w:val="0"/>
        <w:spacing w:line="123" w:lineRule="exact"/>
        <w:textAlignment w:val="baseline"/>
        <w:rPr>
          <w:rFonts w:asciiTheme="majorBidi" w:eastAsia="Century" w:hAnsiTheme="majorBidi" w:cstheme="majorBidi"/>
          <w:color w:val="000000" w:themeColor="text1"/>
          <w:sz w:val="21"/>
          <w:szCs w:val="21"/>
        </w:rPr>
      </w:pPr>
    </w:p>
    <w:p w14:paraId="4AA9DEDB" w14:textId="77777777" w:rsidR="00301563" w:rsidRPr="006E5904" w:rsidRDefault="00301563" w:rsidP="003A43A7">
      <w:pPr>
        <w:pStyle w:val="Body"/>
      </w:pPr>
      <w:r w:rsidRPr="006E5904">
        <w:t xml:space="preserve">Exhaust gas (tail gas) from the process of producing carbon black contains </w:t>
      </w:r>
      <w:r w:rsidRPr="006E5904">
        <w:rPr>
          <w:rFonts w:eastAsia="Century"/>
        </w:rPr>
        <w:t>CH</w:t>
      </w:r>
      <w:r w:rsidRPr="006E5904">
        <w:rPr>
          <w:rFonts w:eastAsia="Century"/>
          <w:sz w:val="12"/>
          <w:szCs w:val="12"/>
        </w:rPr>
        <w:t>4</w:t>
      </w:r>
      <w:r w:rsidRPr="006E5904">
        <w:t>, which is emitted to the atmosphere.</w:t>
      </w:r>
    </w:p>
    <w:p w14:paraId="71D75DD5"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6E37B242" w14:textId="77777777" w:rsidR="00301563" w:rsidRPr="006E5904" w:rsidRDefault="00301563" w:rsidP="0002111C">
      <w:pPr>
        <w:overflowPunct w:val="0"/>
        <w:spacing w:line="268" w:lineRule="exact"/>
        <w:textAlignment w:val="baseline"/>
        <w:rPr>
          <w:rFonts w:asciiTheme="majorBidi" w:hAnsiTheme="majorBidi" w:cstheme="majorBidi"/>
          <w:color w:val="000000" w:themeColor="text1"/>
          <w:sz w:val="20"/>
          <w:szCs w:val="20"/>
        </w:rPr>
      </w:pPr>
    </w:p>
    <w:p w14:paraId="69BE6DCF"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(2)</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Calculation formula</w:t>
      </w:r>
    </w:p>
    <w:p w14:paraId="49878454"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6EEC5418" w14:textId="77777777" w:rsidR="00301563" w:rsidRPr="006E5904" w:rsidRDefault="00301563" w:rsidP="003A43A7">
      <w:pPr>
        <w:pStyle w:val="Body"/>
        <w:rPr>
          <w:rFonts w:eastAsia="Century"/>
        </w:rPr>
      </w:pPr>
      <w:r w:rsidRPr="006E5904">
        <w:t>Calculate CH</w:t>
      </w:r>
      <w:r w:rsidRPr="006E5904">
        <w:rPr>
          <w:vertAlign w:val="subscript"/>
        </w:rPr>
        <w:t>4</w:t>
      </w:r>
      <w:r w:rsidRPr="006E5904">
        <w:t xml:space="preserve"> emissions by multiplying the amount of carbon black produced by emissions per unit production.</w:t>
      </w:r>
    </w:p>
    <w:p w14:paraId="7B6304CA" w14:textId="77777777" w:rsidR="00301563" w:rsidRPr="006E5904" w:rsidRDefault="00301563" w:rsidP="0002111C">
      <w:pPr>
        <w:overflowPunct w:val="0"/>
        <w:spacing w:line="20" w:lineRule="exact"/>
        <w:textAlignment w:val="baseline"/>
        <w:rPr>
          <w:rFonts w:asciiTheme="majorBidi" w:hAnsiTheme="majorBidi" w:cstheme="majorBidi"/>
          <w:color w:val="000000" w:themeColor="text1"/>
          <w:sz w:val="20"/>
          <w:szCs w:val="20"/>
        </w:rPr>
      </w:pPr>
    </w:p>
    <w:p w14:paraId="20BBC520"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tbl>
      <w:tblPr>
        <w:tblStyle w:val="a9"/>
        <w:tblW w:w="0" w:type="auto"/>
        <w:tblInd w:w="392" w:type="dxa"/>
        <w:tblLook w:val="04A0" w:firstRow="1" w:lastRow="0" w:firstColumn="1" w:lastColumn="0" w:noHBand="0" w:noVBand="1"/>
      </w:tblPr>
      <w:tblGrid>
        <w:gridCol w:w="8870"/>
      </w:tblGrid>
      <w:tr w:rsidR="00301563" w:rsidRPr="006E5904" w14:paraId="5C8594AE" w14:textId="77777777" w:rsidTr="00A4519F">
        <w:tc>
          <w:tcPr>
            <w:tcW w:w="8870" w:type="dxa"/>
            <w:tcMar>
              <w:top w:w="85" w:type="dxa"/>
              <w:bottom w:w="85" w:type="dxa"/>
            </w:tcMar>
          </w:tcPr>
          <w:p w14:paraId="5E862D52" w14:textId="77777777" w:rsidR="00301563" w:rsidRPr="006E5904" w:rsidRDefault="00301563" w:rsidP="0002111C">
            <w:pPr>
              <w:overflowPunct w:val="0"/>
              <w:spacing w:line="241" w:lineRule="exac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0"/>
                <w:szCs w:val="20"/>
              </w:rPr>
              <w:t>CH</w:t>
            </w:r>
            <w:r w:rsidRPr="006E5904">
              <w:rPr>
                <w:rFonts w:asciiTheme="majorBidi" w:eastAsia="Century" w:hAnsiTheme="majorBidi" w:cstheme="majorBidi"/>
                <w:color w:val="000000" w:themeColor="text1"/>
                <w:sz w:val="12"/>
                <w:szCs w:val="12"/>
              </w:rPr>
              <w:t>4</w:t>
            </w:r>
            <w:r w:rsidRPr="006E5904">
              <w:rPr>
                <w:rFonts w:asciiTheme="majorBidi" w:eastAsia="Century" w:hAnsiTheme="majorBidi" w:cstheme="majorBidi"/>
                <w:color w:val="000000" w:themeColor="text1"/>
                <w:sz w:val="20"/>
                <w:szCs w:val="20"/>
              </w:rPr>
              <w:t xml:space="preserve"> </w:t>
            </w:r>
            <w:r w:rsidRPr="006E5904">
              <w:rPr>
                <w:rFonts w:asciiTheme="majorBidi" w:hAnsiTheme="majorBidi" w:cstheme="majorBidi"/>
                <w:color w:val="000000" w:themeColor="text1"/>
                <w:sz w:val="20"/>
                <w:szCs w:val="20"/>
              </w:rPr>
              <w:t>emissions (</w:t>
            </w:r>
            <w:r w:rsidRPr="006E5904">
              <w:rPr>
                <w:rFonts w:asciiTheme="majorBidi" w:eastAsia="Century" w:hAnsiTheme="majorBidi" w:cstheme="majorBidi"/>
                <w:color w:val="000000" w:themeColor="text1"/>
                <w:sz w:val="20"/>
                <w:szCs w:val="20"/>
              </w:rPr>
              <w:t>tCH</w:t>
            </w:r>
            <w:r w:rsidRPr="006E5904">
              <w:rPr>
                <w:rFonts w:asciiTheme="majorBidi" w:eastAsia="Century" w:hAnsiTheme="majorBidi" w:cstheme="majorBidi"/>
                <w:color w:val="000000" w:themeColor="text1"/>
                <w:sz w:val="12"/>
                <w:szCs w:val="12"/>
              </w:rPr>
              <w:t>4</w:t>
            </w:r>
            <w:r w:rsidRPr="006E5904">
              <w:rPr>
                <w:rFonts w:asciiTheme="majorBidi" w:eastAsia="ＭＳ 明朝" w:hAnsiTheme="majorBidi" w:cstheme="majorBidi"/>
                <w:color w:val="000000" w:themeColor="text1"/>
                <w:sz w:val="20"/>
                <w:szCs w:val="20"/>
              </w:rPr>
              <w:t>) = amount of carbon black produced (</w:t>
            </w:r>
            <w:r w:rsidRPr="006E5904">
              <w:rPr>
                <w:rFonts w:asciiTheme="majorBidi" w:eastAsia="Century" w:hAnsiTheme="majorBidi" w:cstheme="majorBidi"/>
                <w:color w:val="000000" w:themeColor="text1"/>
                <w:sz w:val="20"/>
                <w:szCs w:val="20"/>
              </w:rPr>
              <w:t>t</w:t>
            </w:r>
            <w:r w:rsidRPr="006E5904">
              <w:rPr>
                <w:rFonts w:asciiTheme="majorBidi" w:hAnsiTheme="majorBidi" w:cstheme="majorBidi"/>
                <w:color w:val="000000" w:themeColor="text1"/>
                <w:sz w:val="20"/>
                <w:szCs w:val="20"/>
              </w:rPr>
              <w:t xml:space="preserve">) </w:t>
            </w:r>
            <w:r w:rsidRPr="006E5904">
              <w:rPr>
                <w:rFonts w:asciiTheme="majorBidi" w:eastAsia="ＭＳ 明朝" w:hAnsiTheme="majorBidi" w:cstheme="majorBidi"/>
                <w:color w:val="000000" w:themeColor="text1"/>
                <w:sz w:val="20"/>
                <w:szCs w:val="20"/>
              </w:rPr>
              <w:t>× emissions per unit production (</w:t>
            </w:r>
            <w:r w:rsidRPr="006E5904">
              <w:rPr>
                <w:rFonts w:asciiTheme="majorBidi" w:eastAsia="Century" w:hAnsiTheme="majorBidi" w:cstheme="majorBidi"/>
                <w:color w:val="000000" w:themeColor="text1"/>
                <w:sz w:val="20"/>
                <w:szCs w:val="20"/>
              </w:rPr>
              <w:t>tCH</w:t>
            </w:r>
            <w:r w:rsidRPr="006E5904">
              <w:rPr>
                <w:rFonts w:asciiTheme="majorBidi" w:eastAsia="Century" w:hAnsiTheme="majorBidi" w:cstheme="majorBidi"/>
                <w:color w:val="000000" w:themeColor="text1"/>
                <w:sz w:val="12"/>
                <w:szCs w:val="12"/>
              </w:rPr>
              <w:t>4</w:t>
            </w:r>
            <w:r w:rsidRPr="006E5904">
              <w:rPr>
                <w:rFonts w:asciiTheme="majorBidi" w:eastAsia="Century" w:hAnsiTheme="majorBidi" w:cstheme="majorBidi"/>
                <w:color w:val="000000" w:themeColor="text1"/>
                <w:sz w:val="20"/>
                <w:szCs w:val="20"/>
              </w:rPr>
              <w:t>/t</w:t>
            </w:r>
            <w:r w:rsidRPr="006E5904">
              <w:rPr>
                <w:rFonts w:asciiTheme="majorBidi" w:hAnsiTheme="majorBidi" w:cstheme="majorBidi"/>
                <w:color w:val="000000" w:themeColor="text1"/>
                <w:sz w:val="20"/>
                <w:szCs w:val="20"/>
              </w:rPr>
              <w:t>)</w:t>
            </w:r>
          </w:p>
        </w:tc>
      </w:tr>
    </w:tbl>
    <w:p w14:paraId="0BA5B4A6" w14:textId="77777777" w:rsidR="00301563" w:rsidRPr="006E5904" w:rsidRDefault="00301563" w:rsidP="0002111C">
      <w:pPr>
        <w:overflowPunct w:val="0"/>
        <w:spacing w:line="348" w:lineRule="exact"/>
        <w:textAlignment w:val="baseline"/>
        <w:rPr>
          <w:rFonts w:asciiTheme="majorBidi" w:hAnsiTheme="majorBidi" w:cstheme="majorBidi"/>
          <w:color w:val="000000" w:themeColor="text1"/>
          <w:sz w:val="20"/>
          <w:szCs w:val="20"/>
        </w:rPr>
      </w:pPr>
    </w:p>
    <w:p w14:paraId="6F100B2F"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(3)</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Emission factor</w:t>
      </w:r>
    </w:p>
    <w:p w14:paraId="558A03D5"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2AC1E2AA" w14:textId="77777777" w:rsidR="00301563" w:rsidRPr="006E5904" w:rsidRDefault="00301563" w:rsidP="003A43A7">
      <w:pPr>
        <w:pStyle w:val="Body"/>
        <w:rPr>
          <w:rFonts w:eastAsia="Century"/>
        </w:rPr>
      </w:pPr>
      <w:r w:rsidRPr="006E5904">
        <w:t>The emission factor is specified by the Ministerial Ordinance Concerning the Calculation of GHG Emissions from Business Activities of Specified Emitters as listed below:</w:t>
      </w:r>
    </w:p>
    <w:p w14:paraId="6B2156E4" w14:textId="77777777" w:rsidR="00301563" w:rsidRPr="006E5904" w:rsidRDefault="00301563" w:rsidP="0002111C">
      <w:pPr>
        <w:overflowPunct w:val="0"/>
        <w:spacing w:line="55" w:lineRule="exact"/>
        <w:textAlignment w:val="baseline"/>
        <w:rPr>
          <w:rFonts w:asciiTheme="majorBidi" w:hAnsiTheme="majorBidi" w:cstheme="majorBidi"/>
          <w:color w:val="000000" w:themeColor="text1"/>
          <w:sz w:val="20"/>
          <w:szCs w:val="20"/>
        </w:rPr>
      </w:pPr>
    </w:p>
    <w:tbl>
      <w:tblPr>
        <w:tblW w:w="0" w:type="auto"/>
        <w:tblInd w:w="291" w:type="dxa"/>
        <w:tblLayout w:type="fixed"/>
        <w:tblCellMar>
          <w:left w:w="0" w:type="dxa"/>
          <w:right w:w="0" w:type="dxa"/>
        </w:tblCellMar>
        <w:tblLook w:val="04A0" w:firstRow="1" w:lastRow="0" w:firstColumn="1" w:lastColumn="0" w:noHBand="0" w:noVBand="1"/>
      </w:tblPr>
      <w:tblGrid>
        <w:gridCol w:w="580"/>
        <w:gridCol w:w="5540"/>
        <w:gridCol w:w="2420"/>
      </w:tblGrid>
      <w:tr w:rsidR="00301563" w:rsidRPr="006E5904" w14:paraId="7741B890" w14:textId="77777777" w:rsidTr="00A4519F">
        <w:trPr>
          <w:trHeight w:val="318"/>
        </w:trPr>
        <w:tc>
          <w:tcPr>
            <w:tcW w:w="580" w:type="dxa"/>
            <w:tcBorders>
              <w:top w:val="single" w:sz="8" w:space="0" w:color="auto"/>
              <w:left w:val="single" w:sz="8" w:space="0" w:color="auto"/>
              <w:right w:val="single" w:sz="8" w:space="0" w:color="auto"/>
            </w:tcBorders>
            <w:vAlign w:val="bottom"/>
          </w:tcPr>
          <w:p w14:paraId="790F5F70"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No</w:t>
            </w:r>
            <w:r w:rsidRPr="006E5904">
              <w:rPr>
                <w:rFonts w:asciiTheme="majorBidi" w:hAnsiTheme="majorBidi" w:cstheme="majorBidi"/>
                <w:color w:val="000000" w:themeColor="text1"/>
                <w:sz w:val="21"/>
                <w:szCs w:val="21"/>
              </w:rPr>
              <w:t>.</w:t>
            </w:r>
          </w:p>
        </w:tc>
        <w:tc>
          <w:tcPr>
            <w:tcW w:w="5540" w:type="dxa"/>
            <w:tcBorders>
              <w:top w:val="single" w:sz="8" w:space="0" w:color="auto"/>
              <w:right w:val="single" w:sz="8" w:space="0" w:color="auto"/>
            </w:tcBorders>
            <w:vAlign w:val="bottom"/>
          </w:tcPr>
          <w:p w14:paraId="5DCD3A35" w14:textId="77777777" w:rsidR="00301563" w:rsidRPr="006E5904" w:rsidRDefault="00301563" w:rsidP="0002111C">
            <w:pPr>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Emission activity</w:t>
            </w:r>
          </w:p>
        </w:tc>
        <w:tc>
          <w:tcPr>
            <w:tcW w:w="2420" w:type="dxa"/>
            <w:tcBorders>
              <w:top w:val="single" w:sz="8" w:space="0" w:color="auto"/>
              <w:right w:val="single" w:sz="8" w:space="0" w:color="auto"/>
            </w:tcBorders>
            <w:vAlign w:val="bottom"/>
          </w:tcPr>
          <w:p w14:paraId="253EDA19" w14:textId="77777777" w:rsidR="00301563" w:rsidRPr="006E5904" w:rsidRDefault="00301563" w:rsidP="0002111C">
            <w:pPr>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Emission factor</w:t>
            </w:r>
          </w:p>
        </w:tc>
      </w:tr>
      <w:tr w:rsidR="00301563" w:rsidRPr="006E5904" w14:paraId="7F8839DA" w14:textId="77777777" w:rsidTr="00A4519F">
        <w:trPr>
          <w:trHeight w:val="74"/>
        </w:trPr>
        <w:tc>
          <w:tcPr>
            <w:tcW w:w="580" w:type="dxa"/>
            <w:tcBorders>
              <w:left w:val="single" w:sz="8" w:space="0" w:color="auto"/>
              <w:bottom w:val="single" w:sz="8" w:space="0" w:color="auto"/>
              <w:right w:val="single" w:sz="8" w:space="0" w:color="auto"/>
            </w:tcBorders>
            <w:vAlign w:val="bottom"/>
          </w:tcPr>
          <w:p w14:paraId="2F525118"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5540" w:type="dxa"/>
            <w:tcBorders>
              <w:bottom w:val="single" w:sz="8" w:space="0" w:color="auto"/>
              <w:right w:val="single" w:sz="8" w:space="0" w:color="auto"/>
            </w:tcBorders>
            <w:vAlign w:val="bottom"/>
          </w:tcPr>
          <w:p w14:paraId="03FDC50A"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2420" w:type="dxa"/>
            <w:tcBorders>
              <w:bottom w:val="single" w:sz="8" w:space="0" w:color="auto"/>
              <w:right w:val="single" w:sz="8" w:space="0" w:color="auto"/>
            </w:tcBorders>
            <w:vAlign w:val="bottom"/>
          </w:tcPr>
          <w:p w14:paraId="397CB067"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r>
      <w:tr w:rsidR="00301563" w:rsidRPr="006E5904" w14:paraId="18682A77" w14:textId="77777777" w:rsidTr="00A4519F">
        <w:trPr>
          <w:trHeight w:val="302"/>
        </w:trPr>
        <w:tc>
          <w:tcPr>
            <w:tcW w:w="580" w:type="dxa"/>
            <w:tcBorders>
              <w:left w:val="single" w:sz="8" w:space="0" w:color="auto"/>
              <w:right w:val="single" w:sz="8" w:space="0" w:color="auto"/>
            </w:tcBorders>
            <w:vAlign w:val="bottom"/>
          </w:tcPr>
          <w:p w14:paraId="2820699E"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1</w:t>
            </w:r>
          </w:p>
        </w:tc>
        <w:tc>
          <w:tcPr>
            <w:tcW w:w="5540" w:type="dxa"/>
            <w:tcBorders>
              <w:right w:val="single" w:sz="8" w:space="0" w:color="auto"/>
            </w:tcBorders>
            <w:vAlign w:val="bottom"/>
          </w:tcPr>
          <w:p w14:paraId="7E808AF7" w14:textId="77777777" w:rsidR="00301563" w:rsidRPr="006E5904" w:rsidRDefault="00301563" w:rsidP="0002111C">
            <w:pPr>
              <w:overflowPunct w:val="0"/>
              <w:spacing w:line="211" w:lineRule="exact"/>
              <w:ind w:left="10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Production of carbon black</w:t>
            </w:r>
          </w:p>
        </w:tc>
        <w:tc>
          <w:tcPr>
            <w:tcW w:w="2420" w:type="dxa"/>
            <w:tcBorders>
              <w:right w:val="single" w:sz="8" w:space="0" w:color="auto"/>
            </w:tcBorders>
            <w:vAlign w:val="bottom"/>
          </w:tcPr>
          <w:p w14:paraId="24602B41" w14:textId="77777777" w:rsidR="00301563" w:rsidRPr="006E5904" w:rsidRDefault="00301563" w:rsidP="0002111C">
            <w:pPr>
              <w:overflowPunct w:val="0"/>
              <w:ind w:left="116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b/>
                <w:bCs/>
                <w:color w:val="000000" w:themeColor="text1"/>
                <w:sz w:val="21"/>
                <w:szCs w:val="21"/>
              </w:rPr>
              <w:t>0</w:t>
            </w:r>
            <w:r w:rsidRPr="006E5904">
              <w:rPr>
                <w:rFonts w:asciiTheme="majorBidi" w:eastAsia="Century" w:hAnsiTheme="majorBidi" w:cstheme="majorBidi"/>
                <w:color w:val="000000" w:themeColor="text1"/>
                <w:sz w:val="21"/>
                <w:szCs w:val="21"/>
              </w:rPr>
              <w:t>. 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/t</w:t>
            </w:r>
          </w:p>
        </w:tc>
      </w:tr>
      <w:tr w:rsidR="00301563" w:rsidRPr="006E5904" w14:paraId="3F4DB43C" w14:textId="77777777" w:rsidTr="00A4519F">
        <w:trPr>
          <w:trHeight w:val="61"/>
        </w:trPr>
        <w:tc>
          <w:tcPr>
            <w:tcW w:w="580" w:type="dxa"/>
            <w:tcBorders>
              <w:left w:val="single" w:sz="8" w:space="0" w:color="auto"/>
              <w:bottom w:val="single" w:sz="8" w:space="0" w:color="auto"/>
              <w:right w:val="single" w:sz="8" w:space="0" w:color="auto"/>
            </w:tcBorders>
            <w:vAlign w:val="bottom"/>
          </w:tcPr>
          <w:p w14:paraId="6F31E681"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540" w:type="dxa"/>
            <w:tcBorders>
              <w:bottom w:val="single" w:sz="8" w:space="0" w:color="auto"/>
              <w:right w:val="single" w:sz="8" w:space="0" w:color="auto"/>
            </w:tcBorders>
            <w:vAlign w:val="bottom"/>
          </w:tcPr>
          <w:p w14:paraId="6864C372"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2420" w:type="dxa"/>
            <w:tcBorders>
              <w:bottom w:val="single" w:sz="8" w:space="0" w:color="auto"/>
              <w:right w:val="single" w:sz="8" w:space="0" w:color="auto"/>
            </w:tcBorders>
            <w:vAlign w:val="bottom"/>
          </w:tcPr>
          <w:p w14:paraId="7CAACB7F"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r>
    </w:tbl>
    <w:p w14:paraId="23082742" w14:textId="77777777" w:rsidR="00301563" w:rsidRPr="006E5904" w:rsidRDefault="00301563" w:rsidP="0002111C">
      <w:pPr>
        <w:overflowPunct w:val="0"/>
        <w:spacing w:line="30" w:lineRule="exact"/>
        <w:textAlignment w:val="baseline"/>
        <w:rPr>
          <w:rFonts w:asciiTheme="majorBidi" w:hAnsiTheme="majorBidi" w:cstheme="majorBidi"/>
          <w:color w:val="000000" w:themeColor="text1"/>
          <w:sz w:val="20"/>
          <w:szCs w:val="20"/>
        </w:rPr>
      </w:pPr>
    </w:p>
    <w:p w14:paraId="0AD6D111" w14:textId="77777777" w:rsidR="00301563" w:rsidRPr="006E5904" w:rsidRDefault="00301563" w:rsidP="0002111C">
      <w:pPr>
        <w:overflowPunct w:val="0"/>
        <w:spacing w:line="201" w:lineRule="exact"/>
        <w:ind w:left="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(Reference)</w:t>
      </w:r>
    </w:p>
    <w:p w14:paraId="6E1F3497" w14:textId="77777777" w:rsidR="00301563" w:rsidRPr="006E5904" w:rsidRDefault="00301563" w:rsidP="0002111C">
      <w:pPr>
        <w:overflowPunct w:val="0"/>
        <w:spacing w:line="35" w:lineRule="exact"/>
        <w:textAlignment w:val="baseline"/>
        <w:rPr>
          <w:rFonts w:asciiTheme="majorBidi" w:hAnsiTheme="majorBidi" w:cstheme="majorBidi"/>
          <w:color w:val="000000" w:themeColor="text1"/>
          <w:sz w:val="20"/>
          <w:szCs w:val="20"/>
        </w:rPr>
      </w:pPr>
    </w:p>
    <w:p w14:paraId="3E3186A2" w14:textId="77777777" w:rsidR="00301563" w:rsidRPr="006E5904" w:rsidRDefault="00301563" w:rsidP="0002111C">
      <w:pPr>
        <w:overflowPunct w:val="0"/>
        <w:spacing w:line="242" w:lineRule="exact"/>
        <w:ind w:left="421"/>
        <w:jc w:val="both"/>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 xml:space="preserve">The emission factor in this table was set based on data provided by the Carbon Black Association according to the method given in the </w:t>
      </w:r>
      <w:r w:rsidRPr="006E5904">
        <w:rPr>
          <w:rFonts w:asciiTheme="majorBidi" w:eastAsia="Century" w:hAnsiTheme="majorBidi" w:cstheme="majorBidi"/>
          <w:color w:val="000000" w:themeColor="text1"/>
          <w:sz w:val="20"/>
          <w:szCs w:val="20"/>
        </w:rPr>
        <w:t>IPCC</w:t>
      </w:r>
      <w:r w:rsidRPr="006E5904">
        <w:rPr>
          <w:rFonts w:asciiTheme="majorBidi" w:hAnsiTheme="majorBidi" w:cstheme="majorBidi"/>
          <w:color w:val="000000" w:themeColor="text1"/>
          <w:sz w:val="20"/>
          <w:szCs w:val="20"/>
        </w:rPr>
        <w:t xml:space="preserve"> Guidelines.</w:t>
      </w:r>
    </w:p>
    <w:p w14:paraId="0D06BF69" w14:textId="77777777" w:rsidR="00301563" w:rsidRPr="006E5904" w:rsidRDefault="00301563" w:rsidP="0002111C">
      <w:pPr>
        <w:overflowPunct w:val="0"/>
        <w:spacing w:line="61" w:lineRule="exact"/>
        <w:textAlignment w:val="baseline"/>
        <w:rPr>
          <w:rFonts w:asciiTheme="majorBidi" w:hAnsiTheme="majorBidi" w:cstheme="majorBidi"/>
          <w:color w:val="000000" w:themeColor="text1"/>
          <w:sz w:val="20"/>
          <w:szCs w:val="20"/>
        </w:rPr>
      </w:pPr>
    </w:p>
    <w:p w14:paraId="56E9C85B" w14:textId="77777777" w:rsidR="00301563" w:rsidRPr="006E5904" w:rsidRDefault="00301563" w:rsidP="0002111C">
      <w:pPr>
        <w:overflowPunct w:val="0"/>
        <w:spacing w:line="247" w:lineRule="exact"/>
        <w:ind w:left="421"/>
        <w:jc w:val="both"/>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Carbon black is powdered carbon obtained by pyrolyzing natural gas or petroleum or another hydrocarbon in a reacting furnace. In the process of producing carbon black, methane is generated from the pyrolysis of hydrocarbon in a reacting furnace. Such methane is often used in a recovery furnace or flare stack, but part of it is emitted without being incinerated. The emission factor is based on actual measurements of amounts of gas emitted without being incinerated and of gas emitted by accident in 5 major companies in Japan.</w:t>
      </w:r>
    </w:p>
    <w:p w14:paraId="61B82126"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6FDCA3B1" w14:textId="77777777" w:rsidR="00301563" w:rsidRPr="006E5904" w:rsidRDefault="00301563" w:rsidP="0002111C">
      <w:pPr>
        <w:overflowPunct w:val="0"/>
        <w:spacing w:line="225" w:lineRule="exact"/>
        <w:textAlignment w:val="baseline"/>
        <w:rPr>
          <w:rFonts w:asciiTheme="majorBidi" w:hAnsiTheme="majorBidi" w:cstheme="majorBidi"/>
          <w:color w:val="000000" w:themeColor="text1"/>
          <w:sz w:val="20"/>
          <w:szCs w:val="20"/>
        </w:rPr>
      </w:pPr>
    </w:p>
    <w:p w14:paraId="7E80A4EC"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(4)</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Active mass</w:t>
      </w:r>
    </w:p>
    <w:p w14:paraId="2843FA08"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52DBC7F7" w14:textId="77777777" w:rsidR="00301563" w:rsidRPr="006E5904" w:rsidRDefault="00301563" w:rsidP="003A43A7">
      <w:pPr>
        <w:pStyle w:val="Body"/>
        <w:rPr>
          <w:rFonts w:eastAsia="Century"/>
        </w:rPr>
      </w:pPr>
      <w:r w:rsidRPr="006E5904">
        <w:t>The active mass is the amount of carbon black produced. Determine the active mass based on records of business activities, etc.</w:t>
      </w:r>
    </w:p>
    <w:p w14:paraId="54933E5F"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2FCCB514" w14:textId="77777777" w:rsidR="00301563" w:rsidRPr="006E5904" w:rsidRDefault="00301563" w:rsidP="0002111C">
      <w:pPr>
        <w:tabs>
          <w:tab w:val="left" w:pos="180"/>
        </w:tabs>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hAnsiTheme="majorBidi" w:cstheme="majorBidi"/>
          <w:color w:val="000000" w:themeColor="text1"/>
        </w:rPr>
        <w:br w:type="page"/>
      </w:r>
    </w:p>
    <w:p w14:paraId="5B4B8FB0" w14:textId="77777777" w:rsidR="00301563" w:rsidRPr="006E5904" w:rsidRDefault="00301563" w:rsidP="0002111C">
      <w:pPr>
        <w:tabs>
          <w:tab w:val="left" w:pos="361"/>
        </w:tabs>
        <w:overflowPunct w:val="0"/>
        <w:spacing w:line="253" w:lineRule="exact"/>
        <w:ind w:left="361" w:hanging="36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lastRenderedPageBreak/>
        <w:t>2)</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Emission from production of coke</w:t>
      </w:r>
    </w:p>
    <w:p w14:paraId="7CD44174" w14:textId="77777777" w:rsidR="00301563" w:rsidRPr="006E5904" w:rsidRDefault="00301563" w:rsidP="0002111C">
      <w:pPr>
        <w:overflowPunct w:val="0"/>
        <w:spacing w:line="108" w:lineRule="exact"/>
        <w:textAlignment w:val="baseline"/>
        <w:rPr>
          <w:rFonts w:asciiTheme="majorBidi" w:hAnsiTheme="majorBidi" w:cstheme="majorBidi"/>
          <w:color w:val="000000" w:themeColor="text1"/>
          <w:sz w:val="20"/>
          <w:szCs w:val="20"/>
        </w:rPr>
      </w:pPr>
    </w:p>
    <w:p w14:paraId="75DFFC45"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(1)</w:t>
      </w:r>
      <w:r w:rsidRPr="006E5904">
        <w:rPr>
          <w:rFonts w:asciiTheme="majorBidi" w:eastAsia="Century" w:hAnsiTheme="majorBidi" w:cstheme="majorBidi"/>
          <w:color w:val="000000" w:themeColor="text1"/>
          <w:sz w:val="21"/>
          <w:szCs w:val="21"/>
        </w:rPr>
        <w:tab/>
      </w:r>
      <w:r w:rsidRPr="006E5904">
        <w:rPr>
          <w:rFonts w:asciiTheme="majorBidi" w:eastAsia="ＭＳ 明朝" w:hAnsiTheme="majorBidi" w:cstheme="majorBidi"/>
          <w:color w:val="000000" w:themeColor="text1"/>
          <w:sz w:val="21"/>
          <w:szCs w:val="21"/>
        </w:rPr>
        <w:t>Outline of activity and pattern of emission</w:t>
      </w:r>
    </w:p>
    <w:p w14:paraId="2CDDCA18" w14:textId="77777777" w:rsidR="00301563" w:rsidRPr="006E5904" w:rsidRDefault="00301563" w:rsidP="0002111C">
      <w:pPr>
        <w:overflowPunct w:val="0"/>
        <w:spacing w:line="119" w:lineRule="exact"/>
        <w:textAlignment w:val="baseline"/>
        <w:rPr>
          <w:rFonts w:asciiTheme="majorBidi" w:eastAsia="Century" w:hAnsiTheme="majorBidi" w:cstheme="majorBidi"/>
          <w:color w:val="000000" w:themeColor="text1"/>
          <w:sz w:val="21"/>
          <w:szCs w:val="21"/>
        </w:rPr>
      </w:pPr>
    </w:p>
    <w:p w14:paraId="539ECB44" w14:textId="77777777" w:rsidR="00301563" w:rsidRPr="006E5904" w:rsidRDefault="00301563" w:rsidP="00D346E6">
      <w:pPr>
        <w:pStyle w:val="Body"/>
        <w:rPr>
          <w:rFonts w:eastAsia="Century"/>
        </w:rPr>
      </w:pPr>
      <w:r w:rsidRPr="006E5904">
        <w:t xml:space="preserve">In the process of producing coke, </w:t>
      </w:r>
      <w:r w:rsidRPr="006E5904">
        <w:rPr>
          <w:rFonts w:eastAsia="Century"/>
        </w:rPr>
        <w:t>CH</w:t>
      </w:r>
      <w:r w:rsidRPr="006E5904">
        <w:rPr>
          <w:rFonts w:eastAsia="Century"/>
          <w:vertAlign w:val="subscript"/>
        </w:rPr>
        <w:t>4</w:t>
      </w:r>
      <w:r w:rsidRPr="006E5904">
        <w:t xml:space="preserve"> is emitted.</w:t>
      </w:r>
    </w:p>
    <w:p w14:paraId="0DE8D3A9" w14:textId="77777777" w:rsidR="00301563" w:rsidRPr="006E5904" w:rsidRDefault="00301563" w:rsidP="0002111C">
      <w:pPr>
        <w:overflowPunct w:val="0"/>
        <w:spacing w:line="200" w:lineRule="exact"/>
        <w:textAlignment w:val="baseline"/>
        <w:rPr>
          <w:rFonts w:asciiTheme="majorBidi" w:eastAsia="Century" w:hAnsiTheme="majorBidi" w:cstheme="majorBidi"/>
          <w:color w:val="000000" w:themeColor="text1"/>
          <w:sz w:val="21"/>
          <w:szCs w:val="21"/>
        </w:rPr>
      </w:pPr>
    </w:p>
    <w:p w14:paraId="380CB9B6" w14:textId="77777777" w:rsidR="00301563" w:rsidRPr="006E5904" w:rsidRDefault="00301563" w:rsidP="0002111C">
      <w:pPr>
        <w:overflowPunct w:val="0"/>
        <w:spacing w:line="255" w:lineRule="exact"/>
        <w:textAlignment w:val="baseline"/>
        <w:rPr>
          <w:rFonts w:asciiTheme="majorBidi" w:eastAsia="Century" w:hAnsiTheme="majorBidi" w:cstheme="majorBidi"/>
          <w:color w:val="000000" w:themeColor="text1"/>
          <w:sz w:val="21"/>
          <w:szCs w:val="21"/>
        </w:rPr>
      </w:pPr>
    </w:p>
    <w:p w14:paraId="5B3D4140"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(2)</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Calculation formula</w:t>
      </w:r>
    </w:p>
    <w:p w14:paraId="57FD0EB0"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222958FF" w14:textId="77777777" w:rsidR="00301563" w:rsidRPr="006E5904" w:rsidRDefault="00301563" w:rsidP="00D346E6">
      <w:pPr>
        <w:pStyle w:val="Body"/>
        <w:rPr>
          <w:rFonts w:eastAsia="Century"/>
        </w:rPr>
      </w:pPr>
      <w:r w:rsidRPr="006E5904">
        <w:t>Calculate CH</w:t>
      </w:r>
      <w:r w:rsidRPr="006E5904">
        <w:rPr>
          <w:vertAlign w:val="subscript"/>
        </w:rPr>
        <w:t>4</w:t>
      </w:r>
      <w:r w:rsidRPr="006E5904">
        <w:t xml:space="preserve"> by multiplying the amount of coke produced by emissions per unit production.</w:t>
      </w:r>
    </w:p>
    <w:p w14:paraId="2747E70F" w14:textId="77777777" w:rsidR="00301563" w:rsidRPr="006E5904" w:rsidRDefault="00301563" w:rsidP="0002111C">
      <w:pPr>
        <w:overflowPunct w:val="0"/>
        <w:spacing w:line="20" w:lineRule="exact"/>
        <w:textAlignment w:val="baseline"/>
        <w:rPr>
          <w:rFonts w:asciiTheme="majorBidi" w:hAnsiTheme="majorBidi" w:cstheme="majorBidi"/>
          <w:color w:val="000000" w:themeColor="text1"/>
          <w:sz w:val="20"/>
          <w:szCs w:val="20"/>
        </w:rPr>
      </w:pPr>
    </w:p>
    <w:p w14:paraId="0C77FBAD"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tbl>
      <w:tblPr>
        <w:tblStyle w:val="a9"/>
        <w:tblW w:w="0" w:type="auto"/>
        <w:tblInd w:w="392" w:type="dxa"/>
        <w:tblLook w:val="04A0" w:firstRow="1" w:lastRow="0" w:firstColumn="1" w:lastColumn="0" w:noHBand="0" w:noVBand="1"/>
      </w:tblPr>
      <w:tblGrid>
        <w:gridCol w:w="8870"/>
      </w:tblGrid>
      <w:tr w:rsidR="00301563" w:rsidRPr="006E5904" w14:paraId="56CEFB8C" w14:textId="77777777" w:rsidTr="00A4519F">
        <w:tc>
          <w:tcPr>
            <w:tcW w:w="8870" w:type="dxa"/>
            <w:tcMar>
              <w:top w:w="85" w:type="dxa"/>
              <w:bottom w:w="85" w:type="dxa"/>
            </w:tcMar>
          </w:tcPr>
          <w:p w14:paraId="71FECB6D" w14:textId="77777777" w:rsidR="00301563" w:rsidRPr="006E5904" w:rsidRDefault="00301563" w:rsidP="0002111C">
            <w:pPr>
              <w:overflowPunct w:val="0"/>
              <w:spacing w:line="253" w:lineRule="exac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 xml:space="preserve"> </w:t>
            </w:r>
            <w:r w:rsidRPr="006E5904">
              <w:rPr>
                <w:rFonts w:asciiTheme="majorBidi" w:hAnsiTheme="majorBidi" w:cstheme="majorBidi"/>
                <w:color w:val="000000" w:themeColor="text1"/>
                <w:sz w:val="21"/>
                <w:szCs w:val="21"/>
              </w:rPr>
              <w:t>emissions (</w:t>
            </w:r>
            <w:r w:rsidRPr="006E5904">
              <w:rPr>
                <w:rFonts w:asciiTheme="majorBidi" w:eastAsia="Century" w:hAnsiTheme="majorBidi" w:cstheme="majorBidi"/>
                <w:color w:val="000000" w:themeColor="text1"/>
                <w:sz w:val="21"/>
                <w:szCs w:val="21"/>
              </w:rPr>
              <w:t>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ＭＳ 明朝" w:hAnsiTheme="majorBidi" w:cstheme="majorBidi"/>
                <w:color w:val="000000" w:themeColor="text1"/>
                <w:sz w:val="21"/>
                <w:szCs w:val="21"/>
              </w:rPr>
              <w:t>) = amount of coke produced (</w:t>
            </w:r>
            <w:r w:rsidRPr="006E5904">
              <w:rPr>
                <w:rFonts w:asciiTheme="majorBidi" w:eastAsia="Century" w:hAnsiTheme="majorBidi" w:cstheme="majorBidi"/>
                <w:color w:val="000000" w:themeColor="text1"/>
                <w:sz w:val="21"/>
                <w:szCs w:val="21"/>
              </w:rPr>
              <w:t>t</w:t>
            </w:r>
            <w:r w:rsidRPr="006E5904">
              <w:rPr>
                <w:rFonts w:asciiTheme="majorBidi" w:hAnsiTheme="majorBidi" w:cstheme="majorBidi"/>
                <w:color w:val="000000" w:themeColor="text1"/>
                <w:sz w:val="21"/>
                <w:szCs w:val="21"/>
              </w:rPr>
              <w:t xml:space="preserve">) </w:t>
            </w:r>
            <w:r w:rsidRPr="006E5904">
              <w:rPr>
                <w:rFonts w:asciiTheme="majorBidi" w:eastAsia="ＭＳ 明朝" w:hAnsiTheme="majorBidi" w:cstheme="majorBidi"/>
                <w:color w:val="000000" w:themeColor="text1"/>
                <w:sz w:val="21"/>
                <w:szCs w:val="21"/>
              </w:rPr>
              <w:t>× emissions per unit production (</w:t>
            </w:r>
            <w:r w:rsidRPr="006E5904">
              <w:rPr>
                <w:rFonts w:asciiTheme="majorBidi" w:eastAsia="Century" w:hAnsiTheme="majorBidi" w:cstheme="majorBidi"/>
                <w:color w:val="000000" w:themeColor="text1"/>
                <w:sz w:val="21"/>
                <w:szCs w:val="21"/>
              </w:rPr>
              <w:t>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/t</w:t>
            </w:r>
            <w:r w:rsidRPr="006E5904">
              <w:rPr>
                <w:rFonts w:asciiTheme="majorBidi" w:hAnsiTheme="majorBidi" w:cstheme="majorBidi"/>
                <w:color w:val="000000" w:themeColor="text1"/>
                <w:sz w:val="21"/>
                <w:szCs w:val="21"/>
              </w:rPr>
              <w:t>)</w:t>
            </w:r>
          </w:p>
        </w:tc>
      </w:tr>
    </w:tbl>
    <w:p w14:paraId="5D9519E0" w14:textId="77777777" w:rsidR="00301563" w:rsidRPr="006E5904" w:rsidRDefault="00301563" w:rsidP="0002111C">
      <w:pPr>
        <w:overflowPunct w:val="0"/>
        <w:spacing w:line="341" w:lineRule="exact"/>
        <w:textAlignment w:val="baseline"/>
        <w:rPr>
          <w:rFonts w:asciiTheme="majorBidi" w:hAnsiTheme="majorBidi" w:cstheme="majorBidi"/>
          <w:color w:val="000000" w:themeColor="text1"/>
          <w:sz w:val="20"/>
          <w:szCs w:val="20"/>
        </w:rPr>
      </w:pPr>
    </w:p>
    <w:p w14:paraId="3C0E956B" w14:textId="77777777" w:rsidR="00301563" w:rsidRPr="006E5904" w:rsidRDefault="00301563" w:rsidP="0002111C">
      <w:pPr>
        <w:overflowPunct w:val="0"/>
        <w:spacing w:line="340" w:lineRule="exact"/>
        <w:textAlignment w:val="baseline"/>
        <w:rPr>
          <w:rFonts w:asciiTheme="majorBidi" w:hAnsiTheme="majorBidi" w:cstheme="majorBidi"/>
          <w:color w:val="000000" w:themeColor="text1"/>
          <w:sz w:val="20"/>
          <w:szCs w:val="20"/>
        </w:rPr>
      </w:pPr>
    </w:p>
    <w:p w14:paraId="16870B0E"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(3)</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Emission factor</w:t>
      </w:r>
    </w:p>
    <w:p w14:paraId="55BFE21D"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3D525E0F" w14:textId="77777777" w:rsidR="00301563" w:rsidRPr="006E5904" w:rsidRDefault="00301563" w:rsidP="00D346E6">
      <w:pPr>
        <w:pStyle w:val="Body"/>
        <w:rPr>
          <w:rFonts w:eastAsia="Century"/>
        </w:rPr>
      </w:pPr>
      <w:r w:rsidRPr="006E5904">
        <w:t>The emission factor is specified by the Ministerial Ordinance Concerning the Calculation of GHG Emissions from Business Activities of Specified Emitters as listed below:</w:t>
      </w:r>
    </w:p>
    <w:p w14:paraId="1BEF3207" w14:textId="77777777" w:rsidR="00301563" w:rsidRPr="006E5904" w:rsidRDefault="00BB566E" w:rsidP="0002111C">
      <w:pPr>
        <w:overflowPunct w:val="0"/>
        <w:spacing w:line="20" w:lineRule="exact"/>
        <w:textAlignment w:val="baseline"/>
        <w:rPr>
          <w:rFonts w:asciiTheme="majorBidi" w:hAnsiTheme="majorBidi" w:cstheme="majorBidi"/>
          <w:color w:val="000000" w:themeColor="text1"/>
          <w:sz w:val="20"/>
          <w:szCs w:val="20"/>
        </w:rPr>
      </w:pPr>
      <w:r>
        <w:rPr>
          <w:rFonts w:asciiTheme="majorBidi" w:hAnsiTheme="majorBidi" w:cstheme="majorBidi"/>
          <w:noProof/>
          <w:color w:val="000000" w:themeColor="text1"/>
          <w:sz w:val="20"/>
          <w:szCs w:val="20"/>
        </w:rPr>
        <w:pict w14:anchorId="7EBCC606">
          <v:rect id="Shape 307" o:spid="_x0000_s1065" style="position:absolute;margin-left:439.85pt;margin-top:3.5pt;width:1pt;height:.9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" o:allowincell="f" fillcolor="black" stroked="f">
            <v:path arrowok="t"/>
          </v:rect>
        </w:pict>
      </w:r>
    </w:p>
    <w:p w14:paraId="425F0272" w14:textId="77777777" w:rsidR="00301563" w:rsidRPr="00852D15" w:rsidRDefault="00301563" w:rsidP="0002111C">
      <w:pPr>
        <w:overflowPunct w:val="0"/>
        <w:spacing w:line="35" w:lineRule="exact"/>
        <w:textAlignment w:val="baseline"/>
        <w:rPr>
          <w:rFonts w:asciiTheme="majorBidi" w:hAnsiTheme="majorBidi" w:cstheme="majorBidi"/>
          <w:color w:val="000000" w:themeColor="text1"/>
          <w:sz w:val="20"/>
          <w:szCs w:val="20"/>
        </w:rPr>
      </w:pPr>
    </w:p>
    <w:tbl>
      <w:tblPr>
        <w:tblW w:w="0" w:type="auto"/>
        <w:tblInd w:w="291" w:type="dxa"/>
        <w:tblLayout w:type="fixed"/>
        <w:tblCellMar>
          <w:left w:w="0" w:type="dxa"/>
          <w:right w:w="0" w:type="dxa"/>
        </w:tblCellMar>
        <w:tblLook w:val="04A0" w:firstRow="1" w:lastRow="0" w:firstColumn="1" w:lastColumn="0" w:noHBand="0" w:noVBand="1"/>
      </w:tblPr>
      <w:tblGrid>
        <w:gridCol w:w="580"/>
        <w:gridCol w:w="5540"/>
        <w:gridCol w:w="2420"/>
      </w:tblGrid>
      <w:tr w:rsidR="00301563" w:rsidRPr="006E5904" w14:paraId="2BEBA213" w14:textId="77777777" w:rsidTr="00A4519F">
        <w:trPr>
          <w:trHeight w:val="319"/>
        </w:trPr>
        <w:tc>
          <w:tcPr>
            <w:tcW w:w="580" w:type="dxa"/>
            <w:tcBorders>
              <w:top w:val="single" w:sz="8" w:space="0" w:color="auto"/>
              <w:left w:val="single" w:sz="8" w:space="0" w:color="auto"/>
              <w:right w:val="single" w:sz="8" w:space="0" w:color="auto"/>
            </w:tcBorders>
            <w:vAlign w:val="bottom"/>
          </w:tcPr>
          <w:p w14:paraId="51EDA954" w14:textId="77777777" w:rsidR="00301563" w:rsidRPr="00194B60" w:rsidRDefault="00301563" w:rsidP="00405335">
            <w:pPr>
              <w:overflowPunct w:val="0"/>
              <w:jc w:val="center"/>
              <w:textAlignment w:val="baseline"/>
              <w:rPr>
                <w:rFonts w:asciiTheme="majorBidi" w:hAnsiTheme="majorBidi" w:cstheme="majorBidi"/>
                <w:color w:val="000000" w:themeColor="text1"/>
                <w:sz w:val="20"/>
                <w:szCs w:val="20"/>
              </w:rPr>
            </w:pPr>
            <w:r w:rsidRPr="00194B60">
              <w:rPr>
                <w:rFonts w:asciiTheme="majorBidi" w:eastAsia="Century" w:hAnsiTheme="majorBidi" w:cstheme="majorBidi"/>
                <w:color w:val="000000" w:themeColor="text1"/>
                <w:sz w:val="21"/>
                <w:szCs w:val="21"/>
              </w:rPr>
              <w:t>No</w:t>
            </w:r>
            <w:r w:rsidRPr="00194B60">
              <w:rPr>
                <w:rFonts w:asciiTheme="majorBidi" w:hAnsiTheme="majorBidi" w:cstheme="majorBidi"/>
                <w:color w:val="000000" w:themeColor="text1"/>
                <w:sz w:val="21"/>
                <w:szCs w:val="21"/>
              </w:rPr>
              <w:t>.</w:t>
            </w:r>
          </w:p>
        </w:tc>
        <w:tc>
          <w:tcPr>
            <w:tcW w:w="5540" w:type="dxa"/>
            <w:tcBorders>
              <w:top w:val="single" w:sz="8" w:space="0" w:color="auto"/>
              <w:right w:val="single" w:sz="8" w:space="0" w:color="auto"/>
            </w:tcBorders>
            <w:vAlign w:val="bottom"/>
          </w:tcPr>
          <w:p w14:paraId="2585D428" w14:textId="77777777" w:rsidR="00301563" w:rsidRPr="00E96809" w:rsidRDefault="00301563" w:rsidP="008A4D34">
            <w:pPr>
              <w:overflowPunct w:val="0"/>
              <w:spacing w:line="211" w:lineRule="exact"/>
              <w:jc w:val="center"/>
              <w:textAlignment w:val="baseline"/>
              <w:rPr>
                <w:rFonts w:asciiTheme="majorBidi" w:hAnsiTheme="majorBidi" w:cstheme="majorBidi"/>
                <w:color w:val="000000" w:themeColor="text1"/>
                <w:sz w:val="20"/>
                <w:szCs w:val="20"/>
              </w:rPr>
            </w:pPr>
            <w:r w:rsidRPr="00A707F9">
              <w:rPr>
                <w:rFonts w:asciiTheme="majorBidi" w:eastAsia="ＭＳ 明朝" w:hAnsiTheme="majorBidi" w:cstheme="majorBidi"/>
                <w:color w:val="000000" w:themeColor="text1"/>
                <w:sz w:val="21"/>
                <w:szCs w:val="21"/>
              </w:rPr>
              <w:t>Emission activity</w:t>
            </w:r>
          </w:p>
        </w:tc>
        <w:tc>
          <w:tcPr>
            <w:tcW w:w="2420" w:type="dxa"/>
            <w:tcBorders>
              <w:top w:val="single" w:sz="8" w:space="0" w:color="auto"/>
              <w:right w:val="single" w:sz="8" w:space="0" w:color="auto"/>
            </w:tcBorders>
            <w:vAlign w:val="bottom"/>
          </w:tcPr>
          <w:p w14:paraId="1A28D7CD" w14:textId="77777777" w:rsidR="00301563" w:rsidRPr="006E5904" w:rsidRDefault="00301563" w:rsidP="008A4D34">
            <w:pPr>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Emission factor</w:t>
            </w:r>
          </w:p>
        </w:tc>
      </w:tr>
      <w:tr w:rsidR="00301563" w:rsidRPr="006E5904" w14:paraId="3E39CBA9" w14:textId="77777777" w:rsidTr="00A4519F">
        <w:trPr>
          <w:trHeight w:val="74"/>
        </w:trPr>
        <w:tc>
          <w:tcPr>
            <w:tcW w:w="580" w:type="dxa"/>
            <w:tcBorders>
              <w:left w:val="single" w:sz="8" w:space="0" w:color="auto"/>
              <w:bottom w:val="single" w:sz="8" w:space="0" w:color="auto"/>
              <w:right w:val="single" w:sz="8" w:space="0" w:color="auto"/>
            </w:tcBorders>
            <w:vAlign w:val="bottom"/>
          </w:tcPr>
          <w:p w14:paraId="09B57B23"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5540" w:type="dxa"/>
            <w:tcBorders>
              <w:bottom w:val="single" w:sz="8" w:space="0" w:color="auto"/>
              <w:right w:val="single" w:sz="8" w:space="0" w:color="auto"/>
            </w:tcBorders>
            <w:vAlign w:val="bottom"/>
          </w:tcPr>
          <w:p w14:paraId="1241A517"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2420" w:type="dxa"/>
            <w:tcBorders>
              <w:bottom w:val="single" w:sz="8" w:space="0" w:color="auto"/>
              <w:right w:val="single" w:sz="8" w:space="0" w:color="auto"/>
            </w:tcBorders>
            <w:vAlign w:val="bottom"/>
          </w:tcPr>
          <w:p w14:paraId="7B671FBF"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r>
      <w:tr w:rsidR="00301563" w:rsidRPr="006E5904" w14:paraId="152BEE45" w14:textId="77777777" w:rsidTr="00A4519F">
        <w:trPr>
          <w:trHeight w:val="302"/>
        </w:trPr>
        <w:tc>
          <w:tcPr>
            <w:tcW w:w="580" w:type="dxa"/>
            <w:tcBorders>
              <w:left w:val="single" w:sz="8" w:space="0" w:color="auto"/>
              <w:right w:val="single" w:sz="8" w:space="0" w:color="auto"/>
            </w:tcBorders>
            <w:vAlign w:val="bottom"/>
          </w:tcPr>
          <w:p w14:paraId="4A46F42D"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1</w:t>
            </w:r>
          </w:p>
        </w:tc>
        <w:tc>
          <w:tcPr>
            <w:tcW w:w="5540" w:type="dxa"/>
            <w:tcBorders>
              <w:right w:val="single" w:sz="8" w:space="0" w:color="auto"/>
            </w:tcBorders>
            <w:vAlign w:val="bottom"/>
          </w:tcPr>
          <w:p w14:paraId="1F123DC3" w14:textId="77777777" w:rsidR="00301563" w:rsidRPr="006E5904" w:rsidRDefault="00301563" w:rsidP="0002111C">
            <w:pPr>
              <w:overflowPunct w:val="0"/>
              <w:spacing w:line="211" w:lineRule="exact"/>
              <w:ind w:left="10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Production of coke</w:t>
            </w:r>
          </w:p>
        </w:tc>
        <w:tc>
          <w:tcPr>
            <w:tcW w:w="2420" w:type="dxa"/>
            <w:tcBorders>
              <w:right w:val="single" w:sz="8" w:space="0" w:color="auto"/>
            </w:tcBorders>
            <w:vAlign w:val="bottom"/>
          </w:tcPr>
          <w:p w14:paraId="19D82C65" w14:textId="77777777" w:rsidR="00301563" w:rsidRPr="006E5904" w:rsidRDefault="00301563" w:rsidP="0002111C">
            <w:pPr>
              <w:overflowPunct w:val="0"/>
              <w:ind w:left="38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0.00013 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/t</w:t>
            </w:r>
          </w:p>
        </w:tc>
      </w:tr>
      <w:tr w:rsidR="00301563" w:rsidRPr="006E5904" w14:paraId="2325AC41" w14:textId="77777777" w:rsidTr="00A4519F">
        <w:trPr>
          <w:trHeight w:val="61"/>
        </w:trPr>
        <w:tc>
          <w:tcPr>
            <w:tcW w:w="580" w:type="dxa"/>
            <w:tcBorders>
              <w:left w:val="single" w:sz="8" w:space="0" w:color="auto"/>
              <w:bottom w:val="single" w:sz="8" w:space="0" w:color="auto"/>
              <w:right w:val="single" w:sz="8" w:space="0" w:color="auto"/>
            </w:tcBorders>
            <w:vAlign w:val="bottom"/>
          </w:tcPr>
          <w:p w14:paraId="51607CCC"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540" w:type="dxa"/>
            <w:tcBorders>
              <w:bottom w:val="single" w:sz="8" w:space="0" w:color="auto"/>
              <w:right w:val="single" w:sz="8" w:space="0" w:color="auto"/>
            </w:tcBorders>
            <w:vAlign w:val="bottom"/>
          </w:tcPr>
          <w:p w14:paraId="7DA06CA1"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2420" w:type="dxa"/>
            <w:tcBorders>
              <w:bottom w:val="single" w:sz="8" w:space="0" w:color="auto"/>
              <w:right w:val="single" w:sz="8" w:space="0" w:color="auto"/>
            </w:tcBorders>
            <w:vAlign w:val="bottom"/>
          </w:tcPr>
          <w:p w14:paraId="0E746A7B"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r>
    </w:tbl>
    <w:p w14:paraId="774DFC99" w14:textId="77777777" w:rsidR="00301563" w:rsidRPr="006E5904" w:rsidRDefault="00301563" w:rsidP="0002111C">
      <w:pPr>
        <w:overflowPunct w:val="0"/>
        <w:spacing w:line="30" w:lineRule="exact"/>
        <w:textAlignment w:val="baseline"/>
        <w:rPr>
          <w:rFonts w:asciiTheme="majorBidi" w:hAnsiTheme="majorBidi" w:cstheme="majorBidi"/>
          <w:color w:val="000000" w:themeColor="text1"/>
          <w:sz w:val="20"/>
          <w:szCs w:val="20"/>
        </w:rPr>
      </w:pPr>
    </w:p>
    <w:p w14:paraId="05E06243" w14:textId="77777777" w:rsidR="00301563" w:rsidRPr="006E5904" w:rsidRDefault="00301563" w:rsidP="0002111C">
      <w:pPr>
        <w:overflowPunct w:val="0"/>
        <w:spacing w:line="201" w:lineRule="exact"/>
        <w:ind w:left="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(Reference)</w:t>
      </w:r>
    </w:p>
    <w:p w14:paraId="0C264E61" w14:textId="77777777" w:rsidR="00301563" w:rsidRPr="006E5904" w:rsidRDefault="00301563" w:rsidP="0002111C">
      <w:pPr>
        <w:overflowPunct w:val="0"/>
        <w:spacing w:line="35" w:lineRule="exact"/>
        <w:textAlignment w:val="baseline"/>
        <w:rPr>
          <w:rFonts w:asciiTheme="majorBidi" w:hAnsiTheme="majorBidi" w:cstheme="majorBidi"/>
          <w:color w:val="000000" w:themeColor="text1"/>
          <w:sz w:val="20"/>
          <w:szCs w:val="20"/>
        </w:rPr>
      </w:pPr>
    </w:p>
    <w:p w14:paraId="34998EE5" w14:textId="77777777" w:rsidR="00301563" w:rsidRPr="006E5904" w:rsidRDefault="00301563" w:rsidP="0002111C">
      <w:pPr>
        <w:overflowPunct w:val="0"/>
        <w:spacing w:line="242" w:lineRule="exact"/>
        <w:ind w:left="42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 xml:space="preserve">The emission factor in this table was set based on actual measurements provided by the Japan Iron and Steel Federation according to the method given in the Revised 1996 </w:t>
      </w:r>
      <w:r w:rsidRPr="006E5904">
        <w:rPr>
          <w:rFonts w:asciiTheme="majorBidi" w:eastAsia="Century" w:hAnsiTheme="majorBidi" w:cstheme="majorBidi"/>
          <w:color w:val="000000" w:themeColor="text1"/>
          <w:sz w:val="20"/>
          <w:szCs w:val="20"/>
        </w:rPr>
        <w:t>IPCC</w:t>
      </w:r>
      <w:r w:rsidRPr="006E5904">
        <w:rPr>
          <w:rFonts w:asciiTheme="majorBidi" w:hAnsiTheme="majorBidi" w:cstheme="majorBidi"/>
          <w:color w:val="000000" w:themeColor="text1"/>
          <w:sz w:val="20"/>
          <w:szCs w:val="20"/>
        </w:rPr>
        <w:t xml:space="preserve"> Guidelines.</w:t>
      </w:r>
    </w:p>
    <w:p w14:paraId="020BAEC1" w14:textId="77777777" w:rsidR="00301563" w:rsidRPr="006E5904" w:rsidRDefault="00301563" w:rsidP="0002111C">
      <w:pPr>
        <w:overflowPunct w:val="0"/>
        <w:spacing w:line="36" w:lineRule="exact"/>
        <w:textAlignment w:val="baseline"/>
        <w:rPr>
          <w:rFonts w:asciiTheme="majorBidi" w:hAnsiTheme="majorBidi" w:cstheme="majorBidi"/>
          <w:color w:val="000000" w:themeColor="text1"/>
          <w:sz w:val="20"/>
          <w:szCs w:val="20"/>
        </w:rPr>
      </w:pPr>
    </w:p>
    <w:p w14:paraId="153BC123" w14:textId="77777777" w:rsidR="00301563" w:rsidRPr="006E5904" w:rsidRDefault="00301563" w:rsidP="0002111C">
      <w:pPr>
        <w:overflowPunct w:val="0"/>
        <w:spacing w:line="247" w:lineRule="exact"/>
        <w:ind w:left="42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19"/>
          <w:szCs w:val="19"/>
        </w:rPr>
        <w:t xml:space="preserve">Specifically, the emission factor is based on </w:t>
      </w:r>
      <w:r w:rsidRPr="006E5904">
        <w:rPr>
          <w:rFonts w:asciiTheme="majorBidi" w:eastAsia="Century" w:hAnsiTheme="majorBidi" w:cstheme="majorBidi"/>
          <w:color w:val="000000" w:themeColor="text1"/>
          <w:sz w:val="19"/>
          <w:szCs w:val="19"/>
        </w:rPr>
        <w:t>CH</w:t>
      </w:r>
      <w:r w:rsidRPr="006E5904">
        <w:rPr>
          <w:rFonts w:asciiTheme="majorBidi" w:eastAsia="Century" w:hAnsiTheme="majorBidi" w:cstheme="majorBidi"/>
          <w:color w:val="000000" w:themeColor="text1"/>
          <w:sz w:val="11"/>
          <w:szCs w:val="11"/>
        </w:rPr>
        <w:t>4</w:t>
      </w:r>
      <w:r w:rsidRPr="006E5904">
        <w:rPr>
          <w:rFonts w:asciiTheme="majorBidi" w:eastAsia="Century" w:hAnsiTheme="majorBidi" w:cstheme="majorBidi"/>
          <w:color w:val="000000" w:themeColor="text1"/>
          <w:sz w:val="19"/>
          <w:szCs w:val="19"/>
        </w:rPr>
        <w:t xml:space="preserve"> </w:t>
      </w:r>
      <w:r w:rsidRPr="006E5904">
        <w:rPr>
          <w:rFonts w:asciiTheme="majorBidi" w:hAnsiTheme="majorBidi" w:cstheme="majorBidi"/>
          <w:color w:val="000000" w:themeColor="text1"/>
          <w:sz w:val="19"/>
          <w:szCs w:val="19"/>
        </w:rPr>
        <w:t xml:space="preserve">emissions in combustion exhaust gas and </w:t>
      </w:r>
      <w:r w:rsidRPr="006E5904">
        <w:rPr>
          <w:rFonts w:asciiTheme="majorBidi" w:eastAsia="Century" w:hAnsiTheme="majorBidi" w:cstheme="majorBidi"/>
          <w:color w:val="000000" w:themeColor="text1"/>
          <w:sz w:val="19"/>
          <w:szCs w:val="19"/>
        </w:rPr>
        <w:t>CH</w:t>
      </w:r>
      <w:r w:rsidRPr="006E5904">
        <w:rPr>
          <w:rFonts w:asciiTheme="majorBidi" w:eastAsia="Century" w:hAnsiTheme="majorBidi" w:cstheme="majorBidi"/>
          <w:color w:val="000000" w:themeColor="text1"/>
          <w:sz w:val="11"/>
          <w:szCs w:val="11"/>
        </w:rPr>
        <w:t>4</w:t>
      </w:r>
      <w:r w:rsidRPr="006E5904">
        <w:rPr>
          <w:rFonts w:asciiTheme="majorBidi" w:eastAsia="Century" w:hAnsiTheme="majorBidi" w:cstheme="majorBidi"/>
          <w:color w:val="000000" w:themeColor="text1"/>
          <w:sz w:val="19"/>
          <w:szCs w:val="19"/>
        </w:rPr>
        <w:t xml:space="preserve"> </w:t>
      </w:r>
      <w:r w:rsidRPr="006E5904">
        <w:rPr>
          <w:rFonts w:asciiTheme="majorBidi" w:hAnsiTheme="majorBidi" w:cstheme="majorBidi"/>
          <w:color w:val="000000" w:themeColor="text1"/>
          <w:sz w:val="19"/>
          <w:szCs w:val="19"/>
        </w:rPr>
        <w:t xml:space="preserve">emissions generated in the process of coal carbonization and emitted from coke oven covers, </w:t>
      </w:r>
      <w:r w:rsidRPr="006E5904">
        <w:rPr>
          <w:rFonts w:asciiTheme="majorBidi" w:eastAsia="ＭＳ 明朝" w:hAnsiTheme="majorBidi" w:cstheme="majorBidi"/>
          <w:color w:val="000000" w:themeColor="text1"/>
          <w:sz w:val="19"/>
          <w:szCs w:val="19"/>
        </w:rPr>
        <w:t>desulfurization and oxidation towers, desulfurization and regeneration towers, etc.</w:t>
      </w:r>
    </w:p>
    <w:p w14:paraId="306D16D6"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6411E648" w14:textId="77777777" w:rsidR="00301563" w:rsidRPr="006E5904" w:rsidRDefault="00301563" w:rsidP="0002111C">
      <w:pPr>
        <w:overflowPunct w:val="0"/>
        <w:spacing w:line="213" w:lineRule="exact"/>
        <w:textAlignment w:val="baseline"/>
        <w:rPr>
          <w:rFonts w:asciiTheme="majorBidi" w:hAnsiTheme="majorBidi" w:cstheme="majorBidi"/>
          <w:color w:val="000000" w:themeColor="text1"/>
          <w:sz w:val="20"/>
          <w:szCs w:val="20"/>
        </w:rPr>
      </w:pPr>
    </w:p>
    <w:p w14:paraId="1DBC507E"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(4)</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 xml:space="preserve">Active </w:t>
      </w:r>
      <w:r w:rsidRPr="006E5904">
        <w:rPr>
          <w:rFonts w:asciiTheme="majorBidi" w:eastAsia="ＭＳ 明朝" w:hAnsiTheme="majorBidi" w:cstheme="majorBidi"/>
          <w:color w:val="000000" w:themeColor="text1"/>
          <w:sz w:val="21"/>
          <w:szCs w:val="21"/>
        </w:rPr>
        <w:t>mass</w:t>
      </w:r>
    </w:p>
    <w:p w14:paraId="5C68C0AC"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39B46A97" w14:textId="77777777" w:rsidR="00301563" w:rsidRPr="006E5904" w:rsidRDefault="00301563" w:rsidP="00D346E6">
      <w:pPr>
        <w:pStyle w:val="Body"/>
        <w:rPr>
          <w:rFonts w:eastAsia="Century"/>
        </w:rPr>
      </w:pPr>
      <w:r w:rsidRPr="006E5904">
        <w:t>The active mass is the amount of coke produced. Determine the active mass based on records of business activities, etc.</w:t>
      </w:r>
    </w:p>
    <w:p w14:paraId="5969F01B"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502D2010"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6E33E0FF"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574B9903" w14:textId="77777777" w:rsidR="00301563" w:rsidRPr="006E5904" w:rsidRDefault="00301563" w:rsidP="0002111C">
      <w:pPr>
        <w:tabs>
          <w:tab w:val="left" w:pos="180"/>
        </w:tabs>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hAnsiTheme="majorBidi" w:cstheme="majorBidi"/>
          <w:color w:val="000000" w:themeColor="text1"/>
        </w:rPr>
        <w:br w:type="page"/>
      </w:r>
    </w:p>
    <w:p w14:paraId="0A39E408" w14:textId="77777777" w:rsidR="00301563" w:rsidRPr="006E5904" w:rsidRDefault="00301563" w:rsidP="0002111C">
      <w:pPr>
        <w:tabs>
          <w:tab w:val="left" w:pos="361"/>
        </w:tabs>
        <w:overflowPunct w:val="0"/>
        <w:spacing w:line="253" w:lineRule="exact"/>
        <w:ind w:left="361" w:hanging="36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lastRenderedPageBreak/>
        <w:t>3)</w:t>
      </w:r>
      <w:r w:rsidRPr="006E5904">
        <w:rPr>
          <w:rFonts w:asciiTheme="majorBidi" w:eastAsia="Century" w:hAnsiTheme="majorBidi" w:cstheme="majorBidi"/>
          <w:color w:val="000000" w:themeColor="text1"/>
          <w:sz w:val="21"/>
          <w:szCs w:val="21"/>
        </w:rPr>
        <w:tab/>
      </w:r>
      <w:r w:rsidRPr="006E5904">
        <w:rPr>
          <w:rFonts w:asciiTheme="majorBidi" w:eastAsia="ＭＳ 明朝" w:hAnsiTheme="majorBidi" w:cstheme="majorBidi"/>
          <w:color w:val="000000" w:themeColor="text1"/>
          <w:sz w:val="21"/>
          <w:szCs w:val="21"/>
        </w:rPr>
        <w:t>Emission from production of ethylene</w:t>
      </w:r>
    </w:p>
    <w:p w14:paraId="69EDB582" w14:textId="77777777" w:rsidR="00301563" w:rsidRPr="006E5904" w:rsidRDefault="00301563" w:rsidP="0002111C">
      <w:pPr>
        <w:overflowPunct w:val="0"/>
        <w:spacing w:line="108" w:lineRule="exact"/>
        <w:textAlignment w:val="baseline"/>
        <w:rPr>
          <w:rFonts w:asciiTheme="majorBidi" w:hAnsiTheme="majorBidi" w:cstheme="majorBidi"/>
          <w:color w:val="000000" w:themeColor="text1"/>
          <w:sz w:val="20"/>
          <w:szCs w:val="20"/>
        </w:rPr>
      </w:pPr>
    </w:p>
    <w:p w14:paraId="5F593BAE"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(1)</w:t>
      </w:r>
      <w:r w:rsidRPr="006E5904">
        <w:rPr>
          <w:rFonts w:asciiTheme="majorBidi" w:eastAsia="Century" w:hAnsiTheme="majorBidi" w:cstheme="majorBidi"/>
          <w:color w:val="000000" w:themeColor="text1"/>
          <w:sz w:val="21"/>
          <w:szCs w:val="21"/>
        </w:rPr>
        <w:tab/>
      </w:r>
      <w:r w:rsidRPr="006E5904">
        <w:rPr>
          <w:rFonts w:asciiTheme="majorBidi" w:eastAsia="ＭＳ 明朝" w:hAnsiTheme="majorBidi" w:cstheme="majorBidi"/>
          <w:color w:val="000000" w:themeColor="text1"/>
          <w:sz w:val="21"/>
          <w:szCs w:val="21"/>
        </w:rPr>
        <w:t>Outline of activity and pattern of emission</w:t>
      </w:r>
    </w:p>
    <w:p w14:paraId="7D535AEC" w14:textId="77777777" w:rsidR="00301563" w:rsidRPr="006E5904" w:rsidRDefault="00301563" w:rsidP="0002111C">
      <w:pPr>
        <w:overflowPunct w:val="0"/>
        <w:spacing w:line="124" w:lineRule="exact"/>
        <w:textAlignment w:val="baseline"/>
        <w:rPr>
          <w:rFonts w:asciiTheme="majorBidi" w:hAnsiTheme="majorBidi" w:cstheme="majorBidi"/>
          <w:color w:val="000000" w:themeColor="text1"/>
          <w:sz w:val="20"/>
          <w:szCs w:val="20"/>
        </w:rPr>
      </w:pPr>
    </w:p>
    <w:p w14:paraId="01D41257" w14:textId="77777777" w:rsidR="00301563" w:rsidRPr="006E5904" w:rsidRDefault="00301563" w:rsidP="00090466">
      <w:pPr>
        <w:pStyle w:val="Body"/>
        <w:rPr>
          <w:sz w:val="20"/>
          <w:szCs w:val="20"/>
        </w:rPr>
      </w:pPr>
      <w:r w:rsidRPr="006E5904">
        <w:t>Ethylene (</w:t>
      </w:r>
      <w:r w:rsidRPr="006E5904">
        <w:rPr>
          <w:rFonts w:eastAsia="Century"/>
        </w:rPr>
        <w:t>C</w:t>
      </w:r>
      <w:r w:rsidRPr="006E5904">
        <w:rPr>
          <w:rFonts w:eastAsia="Century"/>
          <w:vertAlign w:val="subscript"/>
        </w:rPr>
        <w:t>2</w:t>
      </w:r>
      <w:r w:rsidRPr="006E5904">
        <w:rPr>
          <w:rFonts w:eastAsia="Century"/>
        </w:rPr>
        <w:t>H</w:t>
      </w:r>
      <w:r w:rsidRPr="006E5904">
        <w:rPr>
          <w:rFonts w:eastAsia="Century"/>
          <w:vertAlign w:val="subscript"/>
        </w:rPr>
        <w:t>4</w:t>
      </w:r>
      <w:r w:rsidRPr="006E5904">
        <w:t xml:space="preserve">) is produced by the pyrolysis of naphtha or steam at a high temperature of over </w:t>
      </w:r>
      <w:r w:rsidRPr="006E5904">
        <w:rPr>
          <w:rFonts w:eastAsia="Century"/>
        </w:rPr>
        <w:t>800</w:t>
      </w:r>
      <w:r w:rsidRPr="006E5904">
        <w:rPr>
          <w:rFonts w:eastAsiaTheme="majorEastAsia"/>
        </w:rPr>
        <w:t xml:space="preserve">°C </w:t>
      </w:r>
      <w:r w:rsidRPr="006E5904">
        <w:t xml:space="preserve">(steam cracking). In this process, hydrogen and </w:t>
      </w:r>
      <w:r w:rsidRPr="006E5904">
        <w:rPr>
          <w:rFonts w:eastAsia="Century"/>
        </w:rPr>
        <w:t>CH</w:t>
      </w:r>
      <w:r w:rsidRPr="006E5904">
        <w:rPr>
          <w:rFonts w:eastAsia="Century"/>
          <w:vertAlign w:val="subscript"/>
        </w:rPr>
        <w:t>4</w:t>
      </w:r>
      <w:r w:rsidRPr="006E5904">
        <w:rPr>
          <w:rFonts w:eastAsia="Century"/>
        </w:rPr>
        <w:t xml:space="preserve"> </w:t>
      </w:r>
      <w:r w:rsidRPr="006E5904">
        <w:t xml:space="preserve">are separated in a demethanizer tower, emitting </w:t>
      </w:r>
      <w:r w:rsidRPr="006E5904">
        <w:rPr>
          <w:rFonts w:eastAsia="Century"/>
        </w:rPr>
        <w:t>CH</w:t>
      </w:r>
      <w:r w:rsidRPr="006E5904">
        <w:rPr>
          <w:rFonts w:eastAsia="Century"/>
          <w:vertAlign w:val="subscript"/>
        </w:rPr>
        <w:t>4</w:t>
      </w:r>
      <w:r w:rsidRPr="006E5904">
        <w:t>.</w:t>
      </w:r>
    </w:p>
    <w:p w14:paraId="3FD037CC"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31F95CB0" w14:textId="77777777" w:rsidR="00301563" w:rsidRPr="006E5904" w:rsidRDefault="00301563" w:rsidP="0002111C">
      <w:pPr>
        <w:overflowPunct w:val="0"/>
        <w:spacing w:line="301" w:lineRule="exact"/>
        <w:textAlignment w:val="baseline"/>
        <w:rPr>
          <w:rFonts w:asciiTheme="majorBidi" w:hAnsiTheme="majorBidi" w:cstheme="majorBidi"/>
          <w:color w:val="000000" w:themeColor="text1"/>
          <w:sz w:val="20"/>
          <w:szCs w:val="20"/>
        </w:rPr>
      </w:pPr>
    </w:p>
    <w:p w14:paraId="466592AB" w14:textId="77777777" w:rsidR="00301563" w:rsidRPr="006E5904" w:rsidRDefault="00301563" w:rsidP="0002111C">
      <w:pPr>
        <w:overflowPunct w:val="0"/>
        <w:spacing w:line="211" w:lineRule="exact"/>
        <w:ind w:left="421"/>
        <w:textAlignment w:val="baseline"/>
        <w:rPr>
          <w:rFonts w:asciiTheme="majorBidi" w:hAnsiTheme="majorBidi" w:cstheme="majorBidi"/>
          <w:color w:val="000000" w:themeColor="text1"/>
          <w:sz w:val="20"/>
          <w:szCs w:val="20"/>
          <w:lang w:val="pt-PT"/>
        </w:rPr>
      </w:pPr>
      <w:r w:rsidRPr="006E5904">
        <w:rPr>
          <w:rFonts w:asciiTheme="majorBidi" w:eastAsia="ＭＳ 明朝" w:hAnsiTheme="majorBidi" w:cstheme="majorBidi"/>
          <w:color w:val="000000" w:themeColor="text1"/>
          <w:sz w:val="21"/>
          <w:szCs w:val="21"/>
          <w:lang w:val="pt-PT"/>
        </w:rPr>
        <w:t>[Chemical reaction formula]</w:t>
      </w:r>
    </w:p>
    <w:p w14:paraId="41B895F1" w14:textId="77777777" w:rsidR="00301563" w:rsidRPr="006E5904" w:rsidRDefault="00301563" w:rsidP="0002111C">
      <w:pPr>
        <w:overflowPunct w:val="0"/>
        <w:spacing w:line="120" w:lineRule="exact"/>
        <w:textAlignment w:val="baseline"/>
        <w:rPr>
          <w:rFonts w:asciiTheme="majorBidi" w:hAnsiTheme="majorBidi" w:cstheme="majorBidi"/>
          <w:color w:val="000000" w:themeColor="text1"/>
          <w:sz w:val="20"/>
          <w:szCs w:val="20"/>
          <w:lang w:val="pt-PT"/>
        </w:rPr>
      </w:pPr>
    </w:p>
    <w:p w14:paraId="615D2700" w14:textId="6150FC95" w:rsidR="00301563" w:rsidRPr="00194B60" w:rsidRDefault="00301563" w:rsidP="0002111C">
      <w:pPr>
        <w:overflowPunct w:val="0"/>
        <w:spacing w:line="253" w:lineRule="exact"/>
        <w:ind w:left="641"/>
        <w:textAlignment w:val="baseline"/>
        <w:rPr>
          <w:rFonts w:asciiTheme="majorBidi" w:hAnsiTheme="majorBidi" w:cstheme="majorBidi"/>
          <w:color w:val="000000" w:themeColor="text1"/>
          <w:sz w:val="20"/>
          <w:szCs w:val="20"/>
          <w:lang w:val="pt-PT"/>
        </w:rPr>
      </w:pPr>
      <w:r w:rsidRPr="006E5904">
        <w:rPr>
          <w:rFonts w:asciiTheme="majorBidi" w:eastAsia="Century" w:hAnsiTheme="majorBidi" w:cstheme="majorBidi"/>
          <w:color w:val="000000" w:themeColor="text1"/>
          <w:sz w:val="21"/>
          <w:szCs w:val="21"/>
          <w:lang w:val="pt-PT"/>
        </w:rPr>
        <w:t>C</w:t>
      </w:r>
      <w:r w:rsidRPr="006E5904">
        <w:rPr>
          <w:rFonts w:asciiTheme="majorBidi" w:eastAsia="Century" w:hAnsiTheme="majorBidi" w:cstheme="majorBidi"/>
          <w:color w:val="000000" w:themeColor="text1"/>
          <w:sz w:val="21"/>
          <w:szCs w:val="21"/>
          <w:vertAlign w:val="subscript"/>
          <w:lang w:val="pt-PT"/>
        </w:rPr>
        <w:t>2</w:t>
      </w:r>
      <w:r w:rsidRPr="006E5904">
        <w:rPr>
          <w:rFonts w:asciiTheme="majorBidi" w:eastAsia="Century" w:hAnsiTheme="majorBidi" w:cstheme="majorBidi"/>
          <w:color w:val="000000" w:themeColor="text1"/>
          <w:sz w:val="21"/>
          <w:szCs w:val="21"/>
          <w:lang w:val="pt-PT"/>
        </w:rPr>
        <w:t>H</w:t>
      </w:r>
      <w:r w:rsidRPr="006E5904">
        <w:rPr>
          <w:rFonts w:asciiTheme="majorBidi" w:eastAsia="Century" w:hAnsiTheme="majorBidi" w:cstheme="majorBidi"/>
          <w:color w:val="000000" w:themeColor="text1"/>
          <w:sz w:val="21"/>
          <w:szCs w:val="21"/>
          <w:vertAlign w:val="subscript"/>
          <w:lang w:val="pt-PT"/>
        </w:rPr>
        <w:t>6</w:t>
      </w:r>
      <w:r w:rsidRPr="006E5904">
        <w:rPr>
          <w:rFonts w:asciiTheme="majorBidi" w:eastAsia="Century" w:hAnsiTheme="majorBidi" w:cstheme="majorBidi"/>
          <w:color w:val="000000" w:themeColor="text1"/>
          <w:sz w:val="21"/>
          <w:szCs w:val="21"/>
          <w:lang w:val="pt-PT"/>
        </w:rPr>
        <w:t xml:space="preserve"> </w:t>
      </w:r>
      <w:r w:rsidRPr="006E5904">
        <w:rPr>
          <w:rFonts w:asciiTheme="majorBidi" w:eastAsia="ＭＳ 明朝" w:hAnsiTheme="majorBidi" w:cstheme="majorBidi" w:hint="eastAsia"/>
          <w:color w:val="000000" w:themeColor="text1"/>
          <w:sz w:val="21"/>
          <w:szCs w:val="21"/>
          <w:lang w:val="pt-PT"/>
        </w:rPr>
        <w:t>→</w:t>
      </w:r>
      <w:r w:rsidRPr="006E5904">
        <w:rPr>
          <w:rFonts w:asciiTheme="majorBidi" w:eastAsia="Century" w:hAnsiTheme="majorBidi" w:cstheme="majorBidi"/>
          <w:color w:val="000000" w:themeColor="text1"/>
          <w:sz w:val="21"/>
          <w:szCs w:val="21"/>
          <w:lang w:val="pt-PT"/>
        </w:rPr>
        <w:t xml:space="preserve"> C</w:t>
      </w:r>
      <w:r w:rsidRPr="006E5904">
        <w:rPr>
          <w:rFonts w:asciiTheme="majorBidi" w:eastAsia="Century" w:hAnsiTheme="majorBidi" w:cstheme="majorBidi"/>
          <w:color w:val="000000" w:themeColor="text1"/>
          <w:sz w:val="21"/>
          <w:szCs w:val="21"/>
          <w:vertAlign w:val="subscript"/>
          <w:lang w:val="pt-PT"/>
        </w:rPr>
        <w:t>2</w:t>
      </w:r>
      <w:r w:rsidRPr="006E5904">
        <w:rPr>
          <w:rFonts w:asciiTheme="majorBidi" w:eastAsia="Century" w:hAnsiTheme="majorBidi" w:cstheme="majorBidi"/>
          <w:color w:val="000000" w:themeColor="text1"/>
          <w:sz w:val="21"/>
          <w:szCs w:val="21"/>
          <w:lang w:val="pt-PT"/>
        </w:rPr>
        <w:t>H</w:t>
      </w:r>
      <w:r w:rsidRPr="006E5904">
        <w:rPr>
          <w:rFonts w:asciiTheme="majorBidi" w:eastAsia="Century" w:hAnsiTheme="majorBidi" w:cstheme="majorBidi"/>
          <w:color w:val="000000" w:themeColor="text1"/>
          <w:sz w:val="21"/>
          <w:szCs w:val="21"/>
          <w:vertAlign w:val="subscript"/>
          <w:lang w:val="pt-PT"/>
        </w:rPr>
        <w:t>4</w:t>
      </w:r>
      <w:r w:rsidR="006E5904" w:rsidRPr="006E5904">
        <w:rPr>
          <w:rFonts w:asciiTheme="majorBidi" w:eastAsia="ＭＳ 明朝" w:hAnsiTheme="majorBidi" w:cstheme="majorBidi"/>
          <w:color w:val="000000" w:themeColor="text1"/>
          <w:sz w:val="21"/>
          <w:szCs w:val="21"/>
          <w:lang w:val="pt-PT"/>
        </w:rPr>
        <w:sym w:font="Symbol" w:char="F02B"/>
      </w:r>
      <w:r w:rsidRPr="006E5904">
        <w:rPr>
          <w:rFonts w:asciiTheme="majorBidi" w:eastAsia="Century" w:hAnsiTheme="majorBidi" w:cstheme="majorBidi"/>
          <w:color w:val="000000" w:themeColor="text1"/>
          <w:sz w:val="21"/>
          <w:szCs w:val="21"/>
          <w:lang w:val="pt-PT"/>
        </w:rPr>
        <w:t>H</w:t>
      </w:r>
      <w:r w:rsidRPr="00852D15">
        <w:rPr>
          <w:rFonts w:asciiTheme="majorBidi" w:eastAsia="Century" w:hAnsiTheme="majorBidi" w:cstheme="majorBidi"/>
          <w:color w:val="000000" w:themeColor="text1"/>
          <w:sz w:val="21"/>
          <w:szCs w:val="21"/>
          <w:vertAlign w:val="subscript"/>
          <w:lang w:val="pt-PT"/>
        </w:rPr>
        <w:t>2</w:t>
      </w:r>
    </w:p>
    <w:p w14:paraId="4DAE0CC8" w14:textId="77777777" w:rsidR="00301563" w:rsidRPr="00A707F9" w:rsidRDefault="00301563" w:rsidP="0002111C">
      <w:pPr>
        <w:overflowPunct w:val="0"/>
        <w:spacing w:line="200" w:lineRule="exact"/>
        <w:textAlignment w:val="baseline"/>
        <w:rPr>
          <w:rFonts w:asciiTheme="majorBidi" w:hAnsiTheme="majorBidi" w:cstheme="majorBidi"/>
          <w:color w:val="000000" w:themeColor="text1"/>
          <w:sz w:val="20"/>
          <w:szCs w:val="20"/>
          <w:lang w:val="pt-PT"/>
        </w:rPr>
      </w:pPr>
    </w:p>
    <w:p w14:paraId="292D3012" w14:textId="77777777" w:rsidR="00301563" w:rsidRPr="006E5904" w:rsidRDefault="00301563" w:rsidP="0002111C">
      <w:pPr>
        <w:overflowPunct w:val="0"/>
        <w:spacing w:line="256" w:lineRule="exact"/>
        <w:textAlignment w:val="baseline"/>
        <w:rPr>
          <w:rFonts w:asciiTheme="majorBidi" w:hAnsiTheme="majorBidi" w:cstheme="majorBidi"/>
          <w:color w:val="000000" w:themeColor="text1"/>
          <w:sz w:val="20"/>
          <w:szCs w:val="20"/>
          <w:lang w:val="pt-PT"/>
        </w:rPr>
      </w:pPr>
    </w:p>
    <w:p w14:paraId="4599ED18"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(2)</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Calculation formula</w:t>
      </w:r>
    </w:p>
    <w:p w14:paraId="3D29814B"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7C51F056" w14:textId="77777777" w:rsidR="00301563" w:rsidRPr="006E5904" w:rsidRDefault="00301563" w:rsidP="00090466">
      <w:pPr>
        <w:pStyle w:val="Body"/>
        <w:rPr>
          <w:rFonts w:eastAsia="Century"/>
        </w:rPr>
      </w:pPr>
      <w:r w:rsidRPr="006E5904">
        <w:t xml:space="preserve">Calculate </w:t>
      </w:r>
      <w:r w:rsidRPr="006E5904">
        <w:rPr>
          <w:rFonts w:eastAsia="Century"/>
        </w:rPr>
        <w:t>CH</w:t>
      </w:r>
      <w:r w:rsidRPr="006E5904">
        <w:rPr>
          <w:rFonts w:eastAsia="Century"/>
          <w:vertAlign w:val="subscript"/>
        </w:rPr>
        <w:t>4</w:t>
      </w:r>
      <w:r w:rsidRPr="006E5904">
        <w:t xml:space="preserve"> emissions by multiplying the amount of ethylene produced by emissions per unit production.</w:t>
      </w:r>
    </w:p>
    <w:p w14:paraId="6E7E0821" w14:textId="77777777" w:rsidR="00301563" w:rsidRPr="006E5904" w:rsidRDefault="00301563" w:rsidP="0002111C">
      <w:pPr>
        <w:overflowPunct w:val="0"/>
        <w:spacing w:line="20" w:lineRule="exact"/>
        <w:textAlignment w:val="baseline"/>
        <w:rPr>
          <w:rFonts w:asciiTheme="majorBidi" w:hAnsiTheme="majorBidi" w:cstheme="majorBidi"/>
          <w:color w:val="000000" w:themeColor="text1"/>
          <w:sz w:val="20"/>
          <w:szCs w:val="20"/>
        </w:rPr>
      </w:pPr>
    </w:p>
    <w:p w14:paraId="740AC19C"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tbl>
      <w:tblPr>
        <w:tblStyle w:val="a9"/>
        <w:tblW w:w="0" w:type="auto"/>
        <w:tblInd w:w="392" w:type="dxa"/>
        <w:tblLook w:val="04A0" w:firstRow="1" w:lastRow="0" w:firstColumn="1" w:lastColumn="0" w:noHBand="0" w:noVBand="1"/>
      </w:tblPr>
      <w:tblGrid>
        <w:gridCol w:w="8870"/>
      </w:tblGrid>
      <w:tr w:rsidR="00301563" w:rsidRPr="006E5904" w14:paraId="6ACA3E27" w14:textId="77777777" w:rsidTr="00A4519F">
        <w:tc>
          <w:tcPr>
            <w:tcW w:w="8870" w:type="dxa"/>
            <w:tcMar>
              <w:top w:w="85" w:type="dxa"/>
              <w:bottom w:w="85" w:type="dxa"/>
            </w:tcMar>
          </w:tcPr>
          <w:p w14:paraId="5BB285F7" w14:textId="77777777" w:rsidR="00301563" w:rsidRPr="006E5904" w:rsidRDefault="00301563" w:rsidP="0002111C">
            <w:pPr>
              <w:overflowPunct w:val="0"/>
              <w:spacing w:line="253" w:lineRule="exac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 xml:space="preserve"> </w:t>
            </w:r>
            <w:r w:rsidRPr="006E5904">
              <w:rPr>
                <w:rFonts w:asciiTheme="majorBidi" w:hAnsiTheme="majorBidi" w:cstheme="majorBidi"/>
                <w:color w:val="000000" w:themeColor="text1"/>
                <w:sz w:val="21"/>
                <w:szCs w:val="21"/>
              </w:rPr>
              <w:t>emissions (</w:t>
            </w:r>
            <w:r w:rsidRPr="006E5904">
              <w:rPr>
                <w:rFonts w:asciiTheme="majorBidi" w:eastAsia="Century" w:hAnsiTheme="majorBidi" w:cstheme="majorBidi"/>
                <w:color w:val="000000" w:themeColor="text1"/>
                <w:sz w:val="21"/>
                <w:szCs w:val="21"/>
              </w:rPr>
              <w:t>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ＭＳ 明朝" w:hAnsiTheme="majorBidi" w:cstheme="majorBidi"/>
                <w:color w:val="000000" w:themeColor="text1"/>
                <w:sz w:val="21"/>
                <w:szCs w:val="21"/>
              </w:rPr>
              <w:t>) = amount of ethylene produced (</w:t>
            </w:r>
            <w:r w:rsidRPr="006E5904">
              <w:rPr>
                <w:rFonts w:asciiTheme="majorBidi" w:eastAsia="Century" w:hAnsiTheme="majorBidi" w:cstheme="majorBidi"/>
                <w:color w:val="000000" w:themeColor="text1"/>
                <w:sz w:val="21"/>
                <w:szCs w:val="21"/>
              </w:rPr>
              <w:t>t</w:t>
            </w:r>
            <w:r w:rsidRPr="006E5904">
              <w:rPr>
                <w:rFonts w:asciiTheme="majorBidi" w:hAnsiTheme="majorBidi" w:cstheme="majorBidi"/>
                <w:color w:val="000000" w:themeColor="text1"/>
                <w:sz w:val="21"/>
                <w:szCs w:val="21"/>
              </w:rPr>
              <w:t xml:space="preserve">) </w:t>
            </w:r>
            <w:r w:rsidRPr="006E5904">
              <w:rPr>
                <w:rFonts w:asciiTheme="majorBidi" w:eastAsia="ＭＳ 明朝" w:hAnsiTheme="majorBidi" w:cstheme="majorBidi"/>
                <w:color w:val="000000" w:themeColor="text1"/>
                <w:sz w:val="21"/>
                <w:szCs w:val="21"/>
              </w:rPr>
              <w:t>× emissions per unit production (</w:t>
            </w:r>
            <w:r w:rsidRPr="006E5904">
              <w:rPr>
                <w:rFonts w:asciiTheme="majorBidi" w:eastAsia="Century" w:hAnsiTheme="majorBidi" w:cstheme="majorBidi"/>
                <w:color w:val="000000" w:themeColor="text1"/>
                <w:sz w:val="21"/>
                <w:szCs w:val="21"/>
              </w:rPr>
              <w:t>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/t</w:t>
            </w:r>
            <w:r w:rsidRPr="006E5904">
              <w:rPr>
                <w:rFonts w:asciiTheme="majorBidi" w:hAnsiTheme="majorBidi" w:cstheme="majorBidi"/>
                <w:color w:val="000000" w:themeColor="text1"/>
                <w:sz w:val="21"/>
                <w:szCs w:val="21"/>
              </w:rPr>
              <w:t>)</w:t>
            </w:r>
          </w:p>
        </w:tc>
      </w:tr>
    </w:tbl>
    <w:p w14:paraId="6BBF4DCF" w14:textId="77777777" w:rsidR="00301563" w:rsidRPr="006E5904" w:rsidRDefault="00301563" w:rsidP="0002111C">
      <w:pPr>
        <w:overflowPunct w:val="0"/>
        <w:spacing w:line="342" w:lineRule="exact"/>
        <w:textAlignment w:val="baseline"/>
        <w:rPr>
          <w:rFonts w:asciiTheme="majorBidi" w:hAnsiTheme="majorBidi" w:cstheme="majorBidi"/>
          <w:color w:val="000000" w:themeColor="text1"/>
          <w:sz w:val="20"/>
          <w:szCs w:val="20"/>
        </w:rPr>
      </w:pPr>
    </w:p>
    <w:p w14:paraId="2518F0EB"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48DF1E71"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(3)</w:t>
      </w:r>
      <w:r w:rsidRPr="006E5904">
        <w:rPr>
          <w:rFonts w:asciiTheme="majorBidi" w:eastAsia="Century" w:hAnsiTheme="majorBidi" w:cstheme="majorBidi"/>
          <w:color w:val="000000" w:themeColor="text1"/>
          <w:sz w:val="21"/>
          <w:szCs w:val="21"/>
        </w:rPr>
        <w:tab/>
      </w:r>
      <w:r w:rsidRPr="006E5904">
        <w:rPr>
          <w:rFonts w:asciiTheme="majorBidi" w:eastAsia="ＭＳ 明朝" w:hAnsiTheme="majorBidi" w:cstheme="majorBidi"/>
          <w:color w:val="000000" w:themeColor="text1"/>
          <w:sz w:val="21"/>
          <w:szCs w:val="21"/>
        </w:rPr>
        <w:t>Emission factor</w:t>
      </w:r>
    </w:p>
    <w:p w14:paraId="329FC24C"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35EDB101" w14:textId="77777777" w:rsidR="00301563" w:rsidRPr="006E5904" w:rsidRDefault="00301563" w:rsidP="00A67081">
      <w:pPr>
        <w:pStyle w:val="Body"/>
        <w:rPr>
          <w:rFonts w:eastAsia="Century"/>
        </w:rPr>
      </w:pPr>
      <w:r w:rsidRPr="006E5904">
        <w:t>The emission factor is specified by the Ministerial Ordinance Concerning the Calculation of GHG Emissions from Business Activities of Specified Emitters as listed below:</w:t>
      </w:r>
    </w:p>
    <w:p w14:paraId="7AAC5391" w14:textId="77777777" w:rsidR="00301563" w:rsidRPr="006E5904" w:rsidRDefault="00301563" w:rsidP="0002111C">
      <w:pPr>
        <w:overflowPunct w:val="0"/>
        <w:spacing w:line="55" w:lineRule="exact"/>
        <w:textAlignment w:val="baseline"/>
        <w:rPr>
          <w:rFonts w:asciiTheme="majorBidi" w:hAnsiTheme="majorBidi" w:cstheme="majorBidi"/>
          <w:color w:val="000000" w:themeColor="text1"/>
          <w:sz w:val="20"/>
          <w:szCs w:val="20"/>
        </w:rPr>
      </w:pPr>
    </w:p>
    <w:tbl>
      <w:tblPr>
        <w:tblW w:w="0" w:type="auto"/>
        <w:tblInd w:w="291" w:type="dxa"/>
        <w:tblLayout w:type="fixed"/>
        <w:tblCellMar>
          <w:left w:w="0" w:type="dxa"/>
          <w:right w:w="0" w:type="dxa"/>
        </w:tblCellMar>
        <w:tblLook w:val="04A0" w:firstRow="1" w:lastRow="0" w:firstColumn="1" w:lastColumn="0" w:noHBand="0" w:noVBand="1"/>
      </w:tblPr>
      <w:tblGrid>
        <w:gridCol w:w="580"/>
        <w:gridCol w:w="5540"/>
        <w:gridCol w:w="2420"/>
      </w:tblGrid>
      <w:tr w:rsidR="00301563" w:rsidRPr="006E5904" w14:paraId="5C3D2E68" w14:textId="77777777" w:rsidTr="00A4519F">
        <w:trPr>
          <w:trHeight w:val="318"/>
        </w:trPr>
        <w:tc>
          <w:tcPr>
            <w:tcW w:w="580" w:type="dxa"/>
            <w:tcBorders>
              <w:top w:val="single" w:sz="8" w:space="0" w:color="auto"/>
              <w:left w:val="single" w:sz="8" w:space="0" w:color="auto"/>
              <w:right w:val="single" w:sz="8" w:space="0" w:color="auto"/>
            </w:tcBorders>
            <w:vAlign w:val="bottom"/>
          </w:tcPr>
          <w:p w14:paraId="400EEA92"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No</w:t>
            </w:r>
            <w:r w:rsidRPr="006E5904">
              <w:rPr>
                <w:rFonts w:asciiTheme="majorBidi" w:hAnsiTheme="majorBidi" w:cstheme="majorBidi"/>
                <w:color w:val="000000" w:themeColor="text1"/>
                <w:sz w:val="21"/>
                <w:szCs w:val="21"/>
              </w:rPr>
              <w:t>.</w:t>
            </w:r>
          </w:p>
        </w:tc>
        <w:tc>
          <w:tcPr>
            <w:tcW w:w="5540" w:type="dxa"/>
            <w:tcBorders>
              <w:top w:val="single" w:sz="8" w:space="0" w:color="auto"/>
              <w:right w:val="single" w:sz="8" w:space="0" w:color="auto"/>
            </w:tcBorders>
            <w:vAlign w:val="bottom"/>
          </w:tcPr>
          <w:p w14:paraId="1749B77C" w14:textId="77777777" w:rsidR="00301563" w:rsidRPr="006E5904" w:rsidRDefault="00301563" w:rsidP="0002111C">
            <w:pPr>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Emission activity</w:t>
            </w:r>
          </w:p>
        </w:tc>
        <w:tc>
          <w:tcPr>
            <w:tcW w:w="2420" w:type="dxa"/>
            <w:tcBorders>
              <w:top w:val="single" w:sz="8" w:space="0" w:color="auto"/>
              <w:right w:val="single" w:sz="8" w:space="0" w:color="auto"/>
            </w:tcBorders>
            <w:vAlign w:val="bottom"/>
          </w:tcPr>
          <w:p w14:paraId="0210DEBA" w14:textId="77777777" w:rsidR="00301563" w:rsidRPr="006E5904" w:rsidRDefault="00301563" w:rsidP="0002111C">
            <w:pPr>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Emission factor</w:t>
            </w:r>
          </w:p>
        </w:tc>
      </w:tr>
      <w:tr w:rsidR="00301563" w:rsidRPr="006E5904" w14:paraId="68FD3B87" w14:textId="77777777" w:rsidTr="00A4519F">
        <w:trPr>
          <w:trHeight w:val="74"/>
        </w:trPr>
        <w:tc>
          <w:tcPr>
            <w:tcW w:w="580" w:type="dxa"/>
            <w:tcBorders>
              <w:left w:val="single" w:sz="8" w:space="0" w:color="auto"/>
              <w:bottom w:val="single" w:sz="8" w:space="0" w:color="auto"/>
              <w:right w:val="single" w:sz="8" w:space="0" w:color="auto"/>
            </w:tcBorders>
            <w:vAlign w:val="bottom"/>
          </w:tcPr>
          <w:p w14:paraId="322A2566"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5540" w:type="dxa"/>
            <w:tcBorders>
              <w:bottom w:val="single" w:sz="8" w:space="0" w:color="auto"/>
              <w:right w:val="single" w:sz="8" w:space="0" w:color="auto"/>
            </w:tcBorders>
            <w:vAlign w:val="bottom"/>
          </w:tcPr>
          <w:p w14:paraId="15E98DD4"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2420" w:type="dxa"/>
            <w:tcBorders>
              <w:bottom w:val="single" w:sz="8" w:space="0" w:color="auto"/>
              <w:right w:val="single" w:sz="8" w:space="0" w:color="auto"/>
            </w:tcBorders>
            <w:vAlign w:val="bottom"/>
          </w:tcPr>
          <w:p w14:paraId="3BF2B457"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r>
      <w:tr w:rsidR="00301563" w:rsidRPr="006E5904" w14:paraId="7834BD18" w14:textId="77777777" w:rsidTr="00A4519F">
        <w:trPr>
          <w:trHeight w:val="302"/>
        </w:trPr>
        <w:tc>
          <w:tcPr>
            <w:tcW w:w="580" w:type="dxa"/>
            <w:tcBorders>
              <w:left w:val="single" w:sz="8" w:space="0" w:color="auto"/>
              <w:right w:val="single" w:sz="8" w:space="0" w:color="auto"/>
            </w:tcBorders>
            <w:vAlign w:val="bottom"/>
          </w:tcPr>
          <w:p w14:paraId="55E1A6A6"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1</w:t>
            </w:r>
          </w:p>
        </w:tc>
        <w:tc>
          <w:tcPr>
            <w:tcW w:w="5540" w:type="dxa"/>
            <w:tcBorders>
              <w:right w:val="single" w:sz="8" w:space="0" w:color="auto"/>
            </w:tcBorders>
            <w:vAlign w:val="bottom"/>
          </w:tcPr>
          <w:p w14:paraId="4CC30AC4" w14:textId="77777777" w:rsidR="00301563" w:rsidRPr="006E5904" w:rsidRDefault="00301563" w:rsidP="0002111C">
            <w:pPr>
              <w:overflowPunct w:val="0"/>
              <w:spacing w:line="211" w:lineRule="exact"/>
              <w:ind w:left="10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Production of ethylene</w:t>
            </w:r>
          </w:p>
        </w:tc>
        <w:tc>
          <w:tcPr>
            <w:tcW w:w="2420" w:type="dxa"/>
            <w:tcBorders>
              <w:right w:val="single" w:sz="8" w:space="0" w:color="auto"/>
            </w:tcBorders>
            <w:vAlign w:val="bottom"/>
          </w:tcPr>
          <w:p w14:paraId="7180E096" w14:textId="77777777" w:rsidR="00301563" w:rsidRPr="006E5904" w:rsidRDefault="00301563" w:rsidP="0002111C">
            <w:pPr>
              <w:overflowPunct w:val="0"/>
              <w:ind w:left="28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0.000015 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/t</w:t>
            </w:r>
          </w:p>
        </w:tc>
      </w:tr>
      <w:tr w:rsidR="00301563" w:rsidRPr="006E5904" w14:paraId="1AD29328" w14:textId="77777777" w:rsidTr="00A4519F">
        <w:trPr>
          <w:trHeight w:val="58"/>
        </w:trPr>
        <w:tc>
          <w:tcPr>
            <w:tcW w:w="580" w:type="dxa"/>
            <w:tcBorders>
              <w:left w:val="single" w:sz="8" w:space="0" w:color="auto"/>
              <w:bottom w:val="single" w:sz="8" w:space="0" w:color="auto"/>
              <w:right w:val="single" w:sz="8" w:space="0" w:color="auto"/>
            </w:tcBorders>
            <w:vAlign w:val="bottom"/>
          </w:tcPr>
          <w:p w14:paraId="1A47436C"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540" w:type="dxa"/>
            <w:tcBorders>
              <w:bottom w:val="single" w:sz="8" w:space="0" w:color="auto"/>
              <w:right w:val="single" w:sz="8" w:space="0" w:color="auto"/>
            </w:tcBorders>
            <w:vAlign w:val="bottom"/>
          </w:tcPr>
          <w:p w14:paraId="3AF249E5"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2420" w:type="dxa"/>
            <w:tcBorders>
              <w:bottom w:val="single" w:sz="8" w:space="0" w:color="auto"/>
              <w:right w:val="single" w:sz="8" w:space="0" w:color="auto"/>
            </w:tcBorders>
            <w:vAlign w:val="bottom"/>
          </w:tcPr>
          <w:p w14:paraId="7C09B0DA"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r>
    </w:tbl>
    <w:p w14:paraId="1B643808" w14:textId="77777777" w:rsidR="00301563" w:rsidRPr="006E5904" w:rsidRDefault="00301563" w:rsidP="0002111C">
      <w:pPr>
        <w:overflowPunct w:val="0"/>
        <w:spacing w:line="30" w:lineRule="exact"/>
        <w:textAlignment w:val="baseline"/>
        <w:rPr>
          <w:rFonts w:asciiTheme="majorBidi" w:hAnsiTheme="majorBidi" w:cstheme="majorBidi"/>
          <w:color w:val="000000" w:themeColor="text1"/>
          <w:sz w:val="20"/>
          <w:szCs w:val="20"/>
        </w:rPr>
      </w:pPr>
    </w:p>
    <w:p w14:paraId="6EC63DDB" w14:textId="77777777" w:rsidR="00301563" w:rsidRPr="006E5904" w:rsidRDefault="00301563" w:rsidP="0002111C">
      <w:pPr>
        <w:overflowPunct w:val="0"/>
        <w:spacing w:line="201" w:lineRule="exact"/>
        <w:ind w:left="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(Reference)</w:t>
      </w:r>
    </w:p>
    <w:p w14:paraId="463FE82E" w14:textId="77777777" w:rsidR="00301563" w:rsidRPr="006E5904" w:rsidRDefault="00301563" w:rsidP="0002111C">
      <w:pPr>
        <w:overflowPunct w:val="0"/>
        <w:spacing w:line="35" w:lineRule="exact"/>
        <w:textAlignment w:val="baseline"/>
        <w:rPr>
          <w:rFonts w:asciiTheme="majorBidi" w:hAnsiTheme="majorBidi" w:cstheme="majorBidi"/>
          <w:color w:val="000000" w:themeColor="text1"/>
          <w:sz w:val="20"/>
          <w:szCs w:val="20"/>
        </w:rPr>
      </w:pPr>
    </w:p>
    <w:p w14:paraId="1CBAFCA9" w14:textId="77777777" w:rsidR="00301563" w:rsidRPr="006E5904" w:rsidRDefault="00301563" w:rsidP="0002111C">
      <w:pPr>
        <w:overflowPunct w:val="0"/>
        <w:spacing w:line="247" w:lineRule="exact"/>
        <w:ind w:left="421"/>
        <w:jc w:val="both"/>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The emission factor in this table was set by calculating the weighted average of emission factors based on actual measurements in all business establishments in Japan according to the method given in the Revised 1996 IPCC Guidelines.</w:t>
      </w:r>
    </w:p>
    <w:p w14:paraId="4C7BB1F7"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40673103" w14:textId="77777777" w:rsidR="00301563" w:rsidRPr="006E5904" w:rsidRDefault="00301563" w:rsidP="0002111C">
      <w:pPr>
        <w:overflowPunct w:val="0"/>
        <w:spacing w:line="227" w:lineRule="exact"/>
        <w:textAlignment w:val="baseline"/>
        <w:rPr>
          <w:rFonts w:asciiTheme="majorBidi" w:hAnsiTheme="majorBidi" w:cstheme="majorBidi"/>
          <w:color w:val="000000" w:themeColor="text1"/>
          <w:sz w:val="20"/>
          <w:szCs w:val="20"/>
        </w:rPr>
      </w:pPr>
    </w:p>
    <w:p w14:paraId="51D02997"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(4)</w:t>
      </w:r>
      <w:r w:rsidRPr="006E5904">
        <w:rPr>
          <w:rFonts w:asciiTheme="majorBidi" w:eastAsia="Century" w:hAnsiTheme="majorBidi" w:cstheme="majorBidi"/>
          <w:color w:val="000000" w:themeColor="text1"/>
          <w:sz w:val="21"/>
          <w:szCs w:val="21"/>
        </w:rPr>
        <w:tab/>
      </w:r>
      <w:r w:rsidRPr="006E5904">
        <w:rPr>
          <w:rFonts w:asciiTheme="majorBidi" w:eastAsia="ＭＳ 明朝" w:hAnsiTheme="majorBidi" w:cstheme="majorBidi"/>
          <w:color w:val="000000" w:themeColor="text1"/>
          <w:sz w:val="21"/>
          <w:szCs w:val="21"/>
        </w:rPr>
        <w:t>Active mass</w:t>
      </w:r>
    </w:p>
    <w:p w14:paraId="39D8561B"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3B6C11E4" w14:textId="77777777" w:rsidR="00301563" w:rsidRPr="006E5904" w:rsidRDefault="00301563" w:rsidP="009C3A25">
      <w:pPr>
        <w:pStyle w:val="Body"/>
        <w:rPr>
          <w:rFonts w:eastAsia="Century"/>
        </w:rPr>
      </w:pPr>
      <w:r w:rsidRPr="006E5904">
        <w:t>The active mass is the amount of ethylene produced. Determine the active mass based on records of business activities, etc.</w:t>
      </w:r>
    </w:p>
    <w:p w14:paraId="3BF727A1"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13B81020"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174F5DCA"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5ACDD0C5" w14:textId="77777777" w:rsidR="00301563" w:rsidRPr="006E5904" w:rsidRDefault="00301563" w:rsidP="0002111C">
      <w:pPr>
        <w:tabs>
          <w:tab w:val="left" w:pos="180"/>
        </w:tabs>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hAnsiTheme="majorBidi" w:cstheme="majorBidi"/>
          <w:color w:val="000000" w:themeColor="text1"/>
        </w:rPr>
        <w:br w:type="page"/>
      </w:r>
    </w:p>
    <w:p w14:paraId="24CEECDC" w14:textId="77777777" w:rsidR="00301563" w:rsidRPr="006E5904" w:rsidRDefault="00301563" w:rsidP="0002111C">
      <w:pPr>
        <w:tabs>
          <w:tab w:val="left" w:pos="361"/>
        </w:tabs>
        <w:overflowPunct w:val="0"/>
        <w:spacing w:line="253" w:lineRule="exact"/>
        <w:ind w:left="361" w:hanging="36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lastRenderedPageBreak/>
        <w:t>4)</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 xml:space="preserve">Emission from production of </w:t>
      </w:r>
      <w:r w:rsidRPr="006E5904">
        <w:rPr>
          <w:rFonts w:asciiTheme="majorBidi" w:eastAsia="Century" w:hAnsiTheme="majorBidi" w:cstheme="majorBidi"/>
          <w:color w:val="000000" w:themeColor="text1"/>
          <w:sz w:val="21"/>
          <w:szCs w:val="21"/>
        </w:rPr>
        <w:t>1,2-dichloroethane</w:t>
      </w:r>
    </w:p>
    <w:p w14:paraId="31617EDA" w14:textId="77777777" w:rsidR="00301563" w:rsidRPr="006E5904" w:rsidRDefault="00301563" w:rsidP="0002111C">
      <w:pPr>
        <w:overflowPunct w:val="0"/>
        <w:spacing w:line="96" w:lineRule="exact"/>
        <w:textAlignment w:val="baseline"/>
        <w:rPr>
          <w:rFonts w:asciiTheme="majorBidi" w:hAnsiTheme="majorBidi" w:cstheme="majorBidi"/>
          <w:color w:val="000000" w:themeColor="text1"/>
          <w:sz w:val="20"/>
          <w:szCs w:val="20"/>
        </w:rPr>
      </w:pPr>
    </w:p>
    <w:p w14:paraId="044C3D40"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(1)</w:t>
      </w:r>
      <w:r w:rsidRPr="006E5904">
        <w:rPr>
          <w:rFonts w:asciiTheme="majorBidi" w:eastAsia="Century" w:hAnsiTheme="majorBidi" w:cstheme="majorBidi"/>
          <w:color w:val="000000" w:themeColor="text1"/>
          <w:sz w:val="21"/>
          <w:szCs w:val="21"/>
        </w:rPr>
        <w:tab/>
      </w:r>
      <w:r w:rsidRPr="006E5904">
        <w:rPr>
          <w:rFonts w:asciiTheme="majorBidi" w:eastAsia="ＭＳ 明朝" w:hAnsiTheme="majorBidi" w:cstheme="majorBidi"/>
          <w:color w:val="000000" w:themeColor="text1"/>
          <w:sz w:val="21"/>
          <w:szCs w:val="21"/>
        </w:rPr>
        <w:t>Outline of activity and pattern of emission</w:t>
      </w:r>
    </w:p>
    <w:p w14:paraId="7BD681BC" w14:textId="77777777" w:rsidR="00301563" w:rsidRPr="006E5904" w:rsidRDefault="00301563" w:rsidP="0002111C">
      <w:pPr>
        <w:overflowPunct w:val="0"/>
        <w:spacing w:line="124" w:lineRule="exact"/>
        <w:textAlignment w:val="baseline"/>
        <w:rPr>
          <w:rFonts w:asciiTheme="majorBidi" w:hAnsiTheme="majorBidi" w:cstheme="majorBidi"/>
          <w:color w:val="000000" w:themeColor="text1"/>
          <w:sz w:val="20"/>
          <w:szCs w:val="20"/>
        </w:rPr>
      </w:pPr>
    </w:p>
    <w:p w14:paraId="6F3C000E" w14:textId="77777777" w:rsidR="00301563" w:rsidRPr="006E5904" w:rsidRDefault="00301563" w:rsidP="00DE0795">
      <w:pPr>
        <w:pStyle w:val="Body"/>
        <w:rPr>
          <w:sz w:val="20"/>
          <w:szCs w:val="20"/>
        </w:rPr>
      </w:pPr>
      <w:r w:rsidRPr="006E5904">
        <w:rPr>
          <w:rFonts w:eastAsia="Century"/>
        </w:rPr>
        <w:t>1,2-dichloroethane</w:t>
      </w:r>
      <w:r w:rsidRPr="006E5904">
        <w:t xml:space="preserve"> (</w:t>
      </w:r>
      <w:r w:rsidRPr="006E5904">
        <w:rPr>
          <w:rFonts w:eastAsia="Century"/>
        </w:rPr>
        <w:t>CH</w:t>
      </w:r>
      <w:r w:rsidRPr="006E5904">
        <w:rPr>
          <w:rFonts w:eastAsia="Century"/>
          <w:vertAlign w:val="subscript"/>
        </w:rPr>
        <w:t>2</w:t>
      </w:r>
      <w:r w:rsidRPr="006E5904">
        <w:rPr>
          <w:rFonts w:eastAsia="Century"/>
        </w:rPr>
        <w:t>Cl-CH</w:t>
      </w:r>
      <w:r w:rsidRPr="006E5904">
        <w:rPr>
          <w:rFonts w:eastAsia="Century"/>
          <w:vertAlign w:val="subscript"/>
        </w:rPr>
        <w:t>2</w:t>
      </w:r>
      <w:r w:rsidRPr="006E5904">
        <w:rPr>
          <w:rFonts w:eastAsia="Century"/>
        </w:rPr>
        <w:t>Cl</w:t>
      </w:r>
      <w:r w:rsidRPr="006E5904">
        <w:t>) is produced by a reaction between ethylene and (</w:t>
      </w:r>
      <w:r w:rsidRPr="006E5904">
        <w:rPr>
          <w:rFonts w:eastAsia="Century"/>
        </w:rPr>
        <w:t>C</w:t>
      </w:r>
      <w:r w:rsidRPr="006E5904">
        <w:rPr>
          <w:rFonts w:eastAsia="Century"/>
          <w:vertAlign w:val="subscript"/>
        </w:rPr>
        <w:t>2</w:t>
      </w:r>
      <w:r w:rsidRPr="006E5904">
        <w:rPr>
          <w:rFonts w:eastAsia="Century"/>
        </w:rPr>
        <w:t>H</w:t>
      </w:r>
      <w:r w:rsidRPr="006E5904">
        <w:rPr>
          <w:rFonts w:eastAsia="Century"/>
          <w:vertAlign w:val="subscript"/>
        </w:rPr>
        <w:t>4</w:t>
      </w:r>
      <w:r w:rsidRPr="006E5904">
        <w:t>) and chlorine (</w:t>
      </w:r>
      <w:r w:rsidRPr="006E5904">
        <w:rPr>
          <w:rFonts w:eastAsia="Century"/>
        </w:rPr>
        <w:t>Cl</w:t>
      </w:r>
      <w:r w:rsidRPr="006E5904">
        <w:rPr>
          <w:rFonts w:eastAsia="Century"/>
          <w:vertAlign w:val="subscript"/>
        </w:rPr>
        <w:t>2</w:t>
      </w:r>
      <w:r w:rsidRPr="006E5904">
        <w:t>). Methane is produced in exhaust gas generated in this reaction and exhaust gas in the processes of washing and refining.</w:t>
      </w:r>
    </w:p>
    <w:p w14:paraId="6BDB158A"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4ED64418" w14:textId="77777777" w:rsidR="00301563" w:rsidRPr="006E5904" w:rsidRDefault="00301563" w:rsidP="0002111C">
      <w:pPr>
        <w:overflowPunct w:val="0"/>
        <w:spacing w:line="268" w:lineRule="exact"/>
        <w:textAlignment w:val="baseline"/>
        <w:rPr>
          <w:rFonts w:asciiTheme="majorBidi" w:hAnsiTheme="majorBidi" w:cstheme="majorBidi"/>
          <w:color w:val="000000" w:themeColor="text1"/>
          <w:sz w:val="20"/>
          <w:szCs w:val="20"/>
        </w:rPr>
      </w:pPr>
    </w:p>
    <w:p w14:paraId="0CFF3B64"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(2)</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Calculation formula</w:t>
      </w:r>
    </w:p>
    <w:p w14:paraId="369629AB" w14:textId="77777777" w:rsidR="00301563" w:rsidRPr="006E5904" w:rsidRDefault="00301563" w:rsidP="0002111C">
      <w:pPr>
        <w:overflowPunct w:val="0"/>
        <w:spacing w:line="120" w:lineRule="exact"/>
        <w:textAlignment w:val="baseline"/>
        <w:rPr>
          <w:rFonts w:asciiTheme="majorBidi" w:hAnsiTheme="majorBidi" w:cstheme="majorBidi"/>
          <w:color w:val="000000" w:themeColor="text1"/>
          <w:sz w:val="20"/>
          <w:szCs w:val="20"/>
        </w:rPr>
      </w:pPr>
    </w:p>
    <w:p w14:paraId="39C963C2" w14:textId="77777777" w:rsidR="00301563" w:rsidRPr="006E5904" w:rsidRDefault="00301563" w:rsidP="00DE0795">
      <w:pPr>
        <w:pStyle w:val="Body"/>
        <w:rPr>
          <w:sz w:val="20"/>
          <w:szCs w:val="20"/>
        </w:rPr>
      </w:pPr>
      <w:r w:rsidRPr="006E5904">
        <w:t xml:space="preserve">Calculate </w:t>
      </w:r>
      <w:r w:rsidRPr="006E5904">
        <w:rPr>
          <w:rFonts w:eastAsia="Century"/>
        </w:rPr>
        <w:t>CH</w:t>
      </w:r>
      <w:r w:rsidRPr="006E5904">
        <w:rPr>
          <w:rFonts w:eastAsia="Century"/>
          <w:vertAlign w:val="subscript"/>
        </w:rPr>
        <w:t>4</w:t>
      </w:r>
      <w:r w:rsidRPr="006E5904">
        <w:t xml:space="preserve"> emissions by multiplying the amount of </w:t>
      </w:r>
      <w:r w:rsidRPr="006E5904">
        <w:rPr>
          <w:rFonts w:eastAsia="Century"/>
        </w:rPr>
        <w:t>1,2-dichloroethane</w:t>
      </w:r>
      <w:r w:rsidRPr="006E5904">
        <w:t xml:space="preserve"> produced by emissions per unit production.</w:t>
      </w:r>
    </w:p>
    <w:p w14:paraId="7E04CCC2" w14:textId="77777777" w:rsidR="00301563" w:rsidRPr="006E5904" w:rsidRDefault="00301563" w:rsidP="0002111C">
      <w:pPr>
        <w:overflowPunct w:val="0"/>
        <w:spacing w:line="20" w:lineRule="exact"/>
        <w:textAlignment w:val="baseline"/>
        <w:rPr>
          <w:rFonts w:asciiTheme="majorBidi" w:hAnsiTheme="majorBidi" w:cstheme="majorBidi"/>
          <w:color w:val="000000" w:themeColor="text1"/>
          <w:sz w:val="20"/>
          <w:szCs w:val="20"/>
        </w:rPr>
      </w:pPr>
    </w:p>
    <w:p w14:paraId="19303307"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tbl>
      <w:tblPr>
        <w:tblStyle w:val="a9"/>
        <w:tblW w:w="0" w:type="auto"/>
        <w:tblInd w:w="392" w:type="dxa"/>
        <w:tblLook w:val="04A0" w:firstRow="1" w:lastRow="0" w:firstColumn="1" w:lastColumn="0" w:noHBand="0" w:noVBand="1"/>
      </w:tblPr>
      <w:tblGrid>
        <w:gridCol w:w="8870"/>
      </w:tblGrid>
      <w:tr w:rsidR="00301563" w:rsidRPr="006E5904" w14:paraId="13EF885C" w14:textId="77777777" w:rsidTr="00A4519F">
        <w:tc>
          <w:tcPr>
            <w:tcW w:w="8870" w:type="dxa"/>
            <w:tcMar>
              <w:top w:w="85" w:type="dxa"/>
              <w:bottom w:w="85" w:type="dxa"/>
            </w:tcMar>
          </w:tcPr>
          <w:p w14:paraId="69225374" w14:textId="77777777" w:rsidR="00301563" w:rsidRPr="006E5904" w:rsidRDefault="00301563" w:rsidP="0002111C">
            <w:pPr>
              <w:overflowPunct w:val="0"/>
              <w:spacing w:line="253" w:lineRule="exac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 xml:space="preserve"> </w:t>
            </w:r>
            <w:r w:rsidRPr="006E5904">
              <w:rPr>
                <w:rFonts w:asciiTheme="majorBidi" w:hAnsiTheme="majorBidi" w:cstheme="majorBidi"/>
                <w:color w:val="000000" w:themeColor="text1"/>
                <w:sz w:val="21"/>
                <w:szCs w:val="21"/>
              </w:rPr>
              <w:t>emissions (</w:t>
            </w:r>
            <w:r w:rsidRPr="006E5904">
              <w:rPr>
                <w:rFonts w:asciiTheme="majorBidi" w:eastAsia="Century" w:hAnsiTheme="majorBidi" w:cstheme="majorBidi"/>
                <w:color w:val="000000" w:themeColor="text1"/>
                <w:sz w:val="21"/>
                <w:szCs w:val="21"/>
              </w:rPr>
              <w:t>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ＭＳ 明朝" w:hAnsiTheme="majorBidi" w:cstheme="majorBidi"/>
                <w:color w:val="000000" w:themeColor="text1"/>
                <w:sz w:val="21"/>
                <w:szCs w:val="21"/>
              </w:rPr>
              <w:t>)</w:t>
            </w:r>
          </w:p>
          <w:p w14:paraId="64E88705" w14:textId="77777777" w:rsidR="00301563" w:rsidRPr="006E5904" w:rsidRDefault="00301563" w:rsidP="0002111C">
            <w:pPr>
              <w:overflowPunct w:val="0"/>
              <w:spacing w:line="108" w:lineRule="exact"/>
              <w:textAlignment w:val="baseline"/>
              <w:rPr>
                <w:rFonts w:asciiTheme="majorBidi" w:hAnsiTheme="majorBidi" w:cstheme="majorBidi"/>
                <w:color w:val="000000" w:themeColor="text1"/>
                <w:sz w:val="20"/>
                <w:szCs w:val="20"/>
              </w:rPr>
            </w:pPr>
          </w:p>
          <w:p w14:paraId="4790AAA6" w14:textId="77777777" w:rsidR="00301563" w:rsidRPr="006E5904" w:rsidRDefault="00301563" w:rsidP="00DE0795">
            <w:pPr>
              <w:overflowPunct w:val="0"/>
              <w:spacing w:line="253" w:lineRule="exact"/>
              <w:ind w:left="175" w:hanging="35"/>
              <w:textAlignment w:val="baseline"/>
              <w:rPr>
                <w:rFonts w:asciiTheme="majorBidi" w:eastAsia="ＭＳ 明朝" w:hAnsiTheme="majorBidi" w:cstheme="majorBidi"/>
                <w:color w:val="000000" w:themeColor="text1"/>
                <w:sz w:val="21"/>
                <w:szCs w:val="21"/>
              </w:rPr>
            </w:pPr>
            <w:r w:rsidRPr="006E5904">
              <w:rPr>
                <w:rFonts w:asciiTheme="majorBidi" w:eastAsia="ＭＳ 明朝" w:hAnsiTheme="majorBidi" w:cstheme="majorBidi"/>
                <w:color w:val="000000" w:themeColor="text1"/>
                <w:sz w:val="21"/>
                <w:szCs w:val="21"/>
              </w:rPr>
              <w:t>=</w:t>
            </w:r>
            <w:r w:rsidR="00DE0795" w:rsidRPr="006E5904">
              <w:rPr>
                <w:rFonts w:asciiTheme="majorBidi" w:eastAsia="ＭＳ 明朝" w:hAnsiTheme="majorBidi" w:cstheme="majorBidi"/>
                <w:color w:val="000000" w:themeColor="text1"/>
                <w:sz w:val="21"/>
                <w:szCs w:val="21"/>
              </w:rPr>
              <w:t xml:space="preserve"> </w:t>
            </w:r>
            <w:r w:rsidRPr="006E5904">
              <w:rPr>
                <w:rFonts w:asciiTheme="majorBidi" w:eastAsia="ＭＳ 明朝" w:hAnsiTheme="majorBidi" w:cstheme="majorBidi"/>
                <w:color w:val="000000" w:themeColor="text1"/>
                <w:sz w:val="21"/>
                <w:szCs w:val="21"/>
              </w:rPr>
              <w:t xml:space="preserve">amount of </w:t>
            </w:r>
            <w:r w:rsidRPr="006E5904">
              <w:rPr>
                <w:rFonts w:asciiTheme="majorBidi" w:eastAsia="Century" w:hAnsiTheme="majorBidi" w:cstheme="majorBidi"/>
                <w:color w:val="000000" w:themeColor="text1"/>
                <w:sz w:val="21"/>
                <w:szCs w:val="21"/>
              </w:rPr>
              <w:t>1,2-dichloroethane</w:t>
            </w:r>
            <w:r w:rsidRPr="006E5904">
              <w:rPr>
                <w:rFonts w:asciiTheme="majorBidi" w:hAnsiTheme="majorBidi" w:cstheme="majorBidi"/>
                <w:color w:val="000000" w:themeColor="text1"/>
                <w:sz w:val="21"/>
                <w:szCs w:val="21"/>
              </w:rPr>
              <w:t xml:space="preserve"> produced (t) </w:t>
            </w:r>
            <w:r w:rsidRPr="006E5904">
              <w:rPr>
                <w:rFonts w:asciiTheme="majorBidi" w:eastAsia="ＭＳ 明朝" w:hAnsiTheme="majorBidi" w:cstheme="majorBidi"/>
                <w:color w:val="000000" w:themeColor="text1"/>
                <w:sz w:val="21"/>
                <w:szCs w:val="21"/>
              </w:rPr>
              <w:t>× emissions per unit production (</w:t>
            </w:r>
            <w:r w:rsidRPr="006E5904">
              <w:rPr>
                <w:rFonts w:asciiTheme="majorBidi" w:eastAsia="Century" w:hAnsiTheme="majorBidi" w:cstheme="majorBidi"/>
                <w:color w:val="000000" w:themeColor="text1"/>
                <w:sz w:val="21"/>
                <w:szCs w:val="21"/>
              </w:rPr>
              <w:t>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/t</w:t>
            </w:r>
            <w:r w:rsidRPr="006E5904">
              <w:rPr>
                <w:rFonts w:asciiTheme="majorBidi" w:hAnsiTheme="majorBidi" w:cstheme="majorBidi"/>
                <w:color w:val="000000" w:themeColor="text1"/>
                <w:sz w:val="21"/>
                <w:szCs w:val="21"/>
              </w:rPr>
              <w:t>)</w:t>
            </w:r>
          </w:p>
        </w:tc>
      </w:tr>
    </w:tbl>
    <w:p w14:paraId="674EF408" w14:textId="77777777" w:rsidR="00301563" w:rsidRPr="006E5904" w:rsidRDefault="00301563" w:rsidP="0002111C">
      <w:pPr>
        <w:overflowPunct w:val="0"/>
        <w:spacing w:line="257" w:lineRule="exact"/>
        <w:textAlignment w:val="baseline"/>
        <w:rPr>
          <w:rFonts w:asciiTheme="majorBidi" w:hAnsiTheme="majorBidi" w:cstheme="majorBidi"/>
          <w:color w:val="000000" w:themeColor="text1"/>
          <w:sz w:val="20"/>
          <w:szCs w:val="20"/>
        </w:rPr>
      </w:pPr>
    </w:p>
    <w:p w14:paraId="5AF4C31A" w14:textId="77777777" w:rsidR="00301563" w:rsidRPr="006E5904" w:rsidRDefault="00301563" w:rsidP="0002111C">
      <w:pPr>
        <w:overflowPunct w:val="0"/>
        <w:spacing w:line="200" w:lineRule="exact"/>
        <w:textAlignment w:val="baseline"/>
        <w:rPr>
          <w:rFonts w:asciiTheme="majorBidi" w:eastAsia="ＭＳ 明朝" w:hAnsiTheme="majorBidi" w:cstheme="majorBidi"/>
          <w:color w:val="000000" w:themeColor="text1"/>
          <w:sz w:val="21"/>
          <w:szCs w:val="21"/>
        </w:rPr>
      </w:pPr>
    </w:p>
    <w:p w14:paraId="7AEDA15F" w14:textId="77777777" w:rsidR="00301563" w:rsidRPr="006E5904" w:rsidRDefault="00301563" w:rsidP="0002111C">
      <w:pPr>
        <w:overflowPunct w:val="0"/>
        <w:spacing w:line="265" w:lineRule="exact"/>
        <w:textAlignment w:val="baseline"/>
        <w:rPr>
          <w:rFonts w:asciiTheme="majorBidi" w:eastAsia="ＭＳ 明朝" w:hAnsiTheme="majorBidi" w:cstheme="majorBidi"/>
          <w:color w:val="000000" w:themeColor="text1"/>
          <w:sz w:val="21"/>
          <w:szCs w:val="21"/>
        </w:rPr>
      </w:pPr>
    </w:p>
    <w:p w14:paraId="0954AD0E"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(3)</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Emission factor</w:t>
      </w:r>
    </w:p>
    <w:p w14:paraId="107FA929" w14:textId="77777777" w:rsidR="00301563" w:rsidRPr="006E5904" w:rsidRDefault="00301563" w:rsidP="0002111C">
      <w:pPr>
        <w:overflowPunct w:val="0"/>
        <w:spacing w:line="150" w:lineRule="exact"/>
        <w:textAlignment w:val="baseline"/>
        <w:rPr>
          <w:rFonts w:asciiTheme="majorBidi" w:hAnsiTheme="majorBidi" w:cstheme="majorBidi"/>
          <w:color w:val="000000" w:themeColor="text1"/>
          <w:sz w:val="20"/>
          <w:szCs w:val="20"/>
        </w:rPr>
      </w:pPr>
    </w:p>
    <w:p w14:paraId="0C8950C8" w14:textId="77777777" w:rsidR="00301563" w:rsidRPr="006E5904" w:rsidRDefault="00301563" w:rsidP="00DE0795">
      <w:pPr>
        <w:pStyle w:val="Body"/>
        <w:rPr>
          <w:sz w:val="20"/>
          <w:szCs w:val="20"/>
        </w:rPr>
      </w:pPr>
      <w:r w:rsidRPr="006E5904">
        <w:t>The emission factor is specified by the Ministerial Ordinance Concerning the Calculation of GHG Emissions from Business Activities of Specified Emitters as listed below:</w:t>
      </w:r>
    </w:p>
    <w:p w14:paraId="0AECB5B1" w14:textId="77777777" w:rsidR="00301563" w:rsidRPr="006E5904" w:rsidRDefault="00301563" w:rsidP="0002111C">
      <w:pPr>
        <w:overflowPunct w:val="0"/>
        <w:spacing w:line="55" w:lineRule="exact"/>
        <w:textAlignment w:val="baseline"/>
        <w:rPr>
          <w:rFonts w:asciiTheme="majorBidi" w:hAnsiTheme="majorBidi" w:cstheme="majorBidi"/>
          <w:color w:val="000000" w:themeColor="text1"/>
          <w:sz w:val="20"/>
          <w:szCs w:val="20"/>
        </w:rPr>
      </w:pPr>
    </w:p>
    <w:tbl>
      <w:tblPr>
        <w:tblW w:w="0" w:type="auto"/>
        <w:tblInd w:w="291" w:type="dxa"/>
        <w:tblLayout w:type="fixed"/>
        <w:tblCellMar>
          <w:left w:w="0" w:type="dxa"/>
          <w:right w:w="0" w:type="dxa"/>
        </w:tblCellMar>
        <w:tblLook w:val="04A0" w:firstRow="1" w:lastRow="0" w:firstColumn="1" w:lastColumn="0" w:noHBand="0" w:noVBand="1"/>
      </w:tblPr>
      <w:tblGrid>
        <w:gridCol w:w="580"/>
        <w:gridCol w:w="5540"/>
        <w:gridCol w:w="2420"/>
      </w:tblGrid>
      <w:tr w:rsidR="00301563" w:rsidRPr="006E5904" w14:paraId="56833AB9" w14:textId="77777777" w:rsidTr="00A4519F">
        <w:trPr>
          <w:trHeight w:val="318"/>
        </w:trPr>
        <w:tc>
          <w:tcPr>
            <w:tcW w:w="580" w:type="dxa"/>
            <w:tcBorders>
              <w:top w:val="single" w:sz="8" w:space="0" w:color="auto"/>
              <w:left w:val="single" w:sz="8" w:space="0" w:color="auto"/>
              <w:right w:val="single" w:sz="8" w:space="0" w:color="auto"/>
            </w:tcBorders>
            <w:vAlign w:val="bottom"/>
          </w:tcPr>
          <w:p w14:paraId="36030125"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No</w:t>
            </w:r>
            <w:r w:rsidRPr="006E5904">
              <w:rPr>
                <w:rFonts w:asciiTheme="majorBidi" w:hAnsiTheme="majorBidi" w:cstheme="majorBidi"/>
                <w:color w:val="000000" w:themeColor="text1"/>
                <w:sz w:val="21"/>
                <w:szCs w:val="21"/>
              </w:rPr>
              <w:t>.</w:t>
            </w:r>
          </w:p>
        </w:tc>
        <w:tc>
          <w:tcPr>
            <w:tcW w:w="5540" w:type="dxa"/>
            <w:tcBorders>
              <w:top w:val="single" w:sz="8" w:space="0" w:color="auto"/>
              <w:right w:val="single" w:sz="8" w:space="0" w:color="auto"/>
            </w:tcBorders>
            <w:vAlign w:val="bottom"/>
          </w:tcPr>
          <w:p w14:paraId="2C4FCAF9" w14:textId="77777777" w:rsidR="00301563" w:rsidRPr="006E5904" w:rsidRDefault="00301563" w:rsidP="0002111C">
            <w:pPr>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Emission activity</w:t>
            </w:r>
          </w:p>
        </w:tc>
        <w:tc>
          <w:tcPr>
            <w:tcW w:w="2420" w:type="dxa"/>
            <w:tcBorders>
              <w:top w:val="single" w:sz="8" w:space="0" w:color="auto"/>
              <w:right w:val="single" w:sz="8" w:space="0" w:color="auto"/>
            </w:tcBorders>
            <w:vAlign w:val="bottom"/>
          </w:tcPr>
          <w:p w14:paraId="0C2A86D4" w14:textId="77777777" w:rsidR="00301563" w:rsidRPr="006E5904" w:rsidRDefault="00301563" w:rsidP="0002111C">
            <w:pPr>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w w:val="99"/>
                <w:sz w:val="21"/>
                <w:szCs w:val="21"/>
              </w:rPr>
              <w:t>Emission factor</w:t>
            </w:r>
          </w:p>
        </w:tc>
      </w:tr>
      <w:tr w:rsidR="00301563" w:rsidRPr="006E5904" w14:paraId="62469331" w14:textId="77777777" w:rsidTr="00A4519F">
        <w:trPr>
          <w:trHeight w:val="77"/>
        </w:trPr>
        <w:tc>
          <w:tcPr>
            <w:tcW w:w="580" w:type="dxa"/>
            <w:tcBorders>
              <w:left w:val="single" w:sz="8" w:space="0" w:color="auto"/>
              <w:bottom w:val="single" w:sz="8" w:space="0" w:color="auto"/>
              <w:right w:val="single" w:sz="8" w:space="0" w:color="auto"/>
            </w:tcBorders>
            <w:vAlign w:val="bottom"/>
          </w:tcPr>
          <w:p w14:paraId="03709E88" w14:textId="77777777" w:rsidR="00301563" w:rsidRPr="006E5904" w:rsidRDefault="00301563" w:rsidP="0002111C">
            <w:pPr>
              <w:overflowPunct w:val="0"/>
              <w:jc w:val="center"/>
              <w:textAlignment w:val="baseline"/>
              <w:rPr>
                <w:rFonts w:asciiTheme="majorBidi" w:hAnsiTheme="majorBidi" w:cstheme="majorBidi"/>
                <w:color w:val="000000" w:themeColor="text1"/>
                <w:sz w:val="6"/>
                <w:szCs w:val="6"/>
              </w:rPr>
            </w:pPr>
          </w:p>
        </w:tc>
        <w:tc>
          <w:tcPr>
            <w:tcW w:w="5540" w:type="dxa"/>
            <w:tcBorders>
              <w:bottom w:val="single" w:sz="8" w:space="0" w:color="auto"/>
              <w:right w:val="single" w:sz="8" w:space="0" w:color="auto"/>
            </w:tcBorders>
            <w:vAlign w:val="bottom"/>
          </w:tcPr>
          <w:p w14:paraId="127E7A49" w14:textId="77777777" w:rsidR="00301563" w:rsidRPr="006E5904" w:rsidRDefault="00301563" w:rsidP="0002111C">
            <w:pPr>
              <w:overflowPunct w:val="0"/>
              <w:jc w:val="center"/>
              <w:textAlignment w:val="baseline"/>
              <w:rPr>
                <w:rFonts w:asciiTheme="majorBidi" w:hAnsiTheme="majorBidi" w:cstheme="majorBidi"/>
                <w:color w:val="000000" w:themeColor="text1"/>
                <w:sz w:val="6"/>
                <w:szCs w:val="6"/>
              </w:rPr>
            </w:pPr>
          </w:p>
        </w:tc>
        <w:tc>
          <w:tcPr>
            <w:tcW w:w="2420" w:type="dxa"/>
            <w:tcBorders>
              <w:bottom w:val="single" w:sz="8" w:space="0" w:color="auto"/>
              <w:right w:val="single" w:sz="8" w:space="0" w:color="auto"/>
            </w:tcBorders>
            <w:vAlign w:val="bottom"/>
          </w:tcPr>
          <w:p w14:paraId="192602D0" w14:textId="77777777" w:rsidR="00301563" w:rsidRPr="006E5904" w:rsidRDefault="00301563" w:rsidP="0002111C">
            <w:pPr>
              <w:overflowPunct w:val="0"/>
              <w:jc w:val="center"/>
              <w:textAlignment w:val="baseline"/>
              <w:rPr>
                <w:rFonts w:asciiTheme="majorBidi" w:hAnsiTheme="majorBidi" w:cstheme="majorBidi"/>
                <w:color w:val="000000" w:themeColor="text1"/>
                <w:sz w:val="6"/>
                <w:szCs w:val="6"/>
              </w:rPr>
            </w:pPr>
          </w:p>
        </w:tc>
      </w:tr>
      <w:tr w:rsidR="00301563" w:rsidRPr="006E5904" w14:paraId="54C8A714" w14:textId="77777777" w:rsidTr="00A4519F">
        <w:trPr>
          <w:trHeight w:val="302"/>
        </w:trPr>
        <w:tc>
          <w:tcPr>
            <w:tcW w:w="580" w:type="dxa"/>
            <w:tcBorders>
              <w:left w:val="single" w:sz="8" w:space="0" w:color="auto"/>
              <w:right w:val="single" w:sz="8" w:space="0" w:color="auto"/>
            </w:tcBorders>
            <w:vAlign w:val="bottom"/>
          </w:tcPr>
          <w:p w14:paraId="4889B064"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1</w:t>
            </w:r>
          </w:p>
        </w:tc>
        <w:tc>
          <w:tcPr>
            <w:tcW w:w="5540" w:type="dxa"/>
            <w:tcBorders>
              <w:right w:val="single" w:sz="8" w:space="0" w:color="auto"/>
            </w:tcBorders>
            <w:vAlign w:val="bottom"/>
          </w:tcPr>
          <w:p w14:paraId="6540D440" w14:textId="77777777" w:rsidR="00301563" w:rsidRPr="006E5904" w:rsidRDefault="00301563" w:rsidP="0002111C">
            <w:pPr>
              <w:overflowPunct w:val="0"/>
              <w:spacing w:line="253" w:lineRule="exact"/>
              <w:ind w:left="100"/>
              <w:textAlignment w:val="baseline"/>
              <w:rPr>
                <w:rFonts w:asciiTheme="majorBidi" w:hAnsiTheme="majorBidi" w:cstheme="majorBidi"/>
                <w:color w:val="000000" w:themeColor="text1"/>
                <w:sz w:val="20"/>
                <w:szCs w:val="20"/>
              </w:rPr>
            </w:pPr>
            <w:r w:rsidRPr="006E5904">
              <w:rPr>
                <w:rFonts w:asciiTheme="majorBidi" w:hAnsiTheme="majorBidi" w:cstheme="majorBidi"/>
                <w:color w:val="000000" w:themeColor="text1"/>
                <w:sz w:val="21"/>
                <w:szCs w:val="21"/>
              </w:rPr>
              <w:t xml:space="preserve">Production of </w:t>
            </w:r>
            <w:r w:rsidRPr="006E5904">
              <w:rPr>
                <w:rFonts w:asciiTheme="majorBidi" w:eastAsia="Century" w:hAnsiTheme="majorBidi" w:cstheme="majorBidi"/>
                <w:color w:val="000000" w:themeColor="text1"/>
                <w:sz w:val="21"/>
                <w:szCs w:val="21"/>
              </w:rPr>
              <w:t>1,2-dichloroethane</w:t>
            </w:r>
          </w:p>
        </w:tc>
        <w:tc>
          <w:tcPr>
            <w:tcW w:w="2420" w:type="dxa"/>
            <w:tcBorders>
              <w:right w:val="single" w:sz="8" w:space="0" w:color="auto"/>
            </w:tcBorders>
            <w:vAlign w:val="bottom"/>
          </w:tcPr>
          <w:p w14:paraId="031B98FC"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0.0000050 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/t</w:t>
            </w:r>
          </w:p>
        </w:tc>
      </w:tr>
      <w:tr w:rsidR="00301563" w:rsidRPr="006E5904" w14:paraId="0A2E6BEB" w14:textId="77777777" w:rsidTr="00A4519F">
        <w:trPr>
          <w:trHeight w:val="58"/>
        </w:trPr>
        <w:tc>
          <w:tcPr>
            <w:tcW w:w="580" w:type="dxa"/>
            <w:tcBorders>
              <w:left w:val="single" w:sz="8" w:space="0" w:color="auto"/>
              <w:bottom w:val="single" w:sz="8" w:space="0" w:color="auto"/>
              <w:right w:val="single" w:sz="8" w:space="0" w:color="auto"/>
            </w:tcBorders>
            <w:vAlign w:val="bottom"/>
          </w:tcPr>
          <w:p w14:paraId="30BE9890"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540" w:type="dxa"/>
            <w:tcBorders>
              <w:bottom w:val="single" w:sz="8" w:space="0" w:color="auto"/>
              <w:right w:val="single" w:sz="8" w:space="0" w:color="auto"/>
            </w:tcBorders>
            <w:vAlign w:val="bottom"/>
          </w:tcPr>
          <w:p w14:paraId="1AEFA52E"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2420" w:type="dxa"/>
            <w:tcBorders>
              <w:bottom w:val="single" w:sz="8" w:space="0" w:color="auto"/>
              <w:right w:val="single" w:sz="8" w:space="0" w:color="auto"/>
            </w:tcBorders>
            <w:vAlign w:val="bottom"/>
          </w:tcPr>
          <w:p w14:paraId="76A09985"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r>
    </w:tbl>
    <w:p w14:paraId="31EEDFBA" w14:textId="77777777" w:rsidR="00301563" w:rsidRPr="006E5904" w:rsidRDefault="00301563" w:rsidP="0002111C">
      <w:pPr>
        <w:overflowPunct w:val="0"/>
        <w:spacing w:line="30" w:lineRule="exact"/>
        <w:textAlignment w:val="baseline"/>
        <w:rPr>
          <w:rFonts w:asciiTheme="majorBidi" w:hAnsiTheme="majorBidi" w:cstheme="majorBidi"/>
          <w:color w:val="000000" w:themeColor="text1"/>
          <w:sz w:val="20"/>
          <w:szCs w:val="20"/>
        </w:rPr>
      </w:pPr>
    </w:p>
    <w:p w14:paraId="3409B5BE" w14:textId="77777777" w:rsidR="00301563" w:rsidRPr="006E5904" w:rsidRDefault="00301563" w:rsidP="0002111C">
      <w:pPr>
        <w:overflowPunct w:val="0"/>
        <w:spacing w:line="201" w:lineRule="exact"/>
        <w:ind w:left="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(Reference)</w:t>
      </w:r>
    </w:p>
    <w:p w14:paraId="738E0553" w14:textId="77777777" w:rsidR="00301563" w:rsidRPr="006E5904" w:rsidRDefault="00301563" w:rsidP="0002111C">
      <w:pPr>
        <w:overflowPunct w:val="0"/>
        <w:spacing w:line="35" w:lineRule="exact"/>
        <w:textAlignment w:val="baseline"/>
        <w:rPr>
          <w:rFonts w:asciiTheme="majorBidi" w:hAnsiTheme="majorBidi" w:cstheme="majorBidi"/>
          <w:color w:val="000000" w:themeColor="text1"/>
          <w:sz w:val="20"/>
          <w:szCs w:val="20"/>
        </w:rPr>
      </w:pPr>
    </w:p>
    <w:p w14:paraId="2A6F300C" w14:textId="77777777" w:rsidR="00301563" w:rsidRPr="006E5904" w:rsidRDefault="00301563" w:rsidP="0002111C">
      <w:pPr>
        <w:overflowPunct w:val="0"/>
        <w:spacing w:line="247" w:lineRule="exact"/>
        <w:ind w:left="42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 xml:space="preserve">The emission factor in this table was set by calculating the weighted average based on methane concentrations in exhaust gas measured in three member companies of the Vinyl Environmental Council, which produce about 70% of </w:t>
      </w:r>
      <w:r w:rsidRPr="006E5904">
        <w:rPr>
          <w:rFonts w:asciiTheme="majorBidi" w:eastAsia="Century" w:hAnsiTheme="majorBidi" w:cstheme="majorBidi"/>
          <w:color w:val="000000" w:themeColor="text1"/>
          <w:sz w:val="21"/>
          <w:szCs w:val="21"/>
        </w:rPr>
        <w:t>1,2-dichloroethane</w:t>
      </w:r>
      <w:r w:rsidRPr="006E5904">
        <w:rPr>
          <w:rFonts w:asciiTheme="majorBidi" w:hAnsiTheme="majorBidi" w:cstheme="majorBidi"/>
          <w:color w:val="000000" w:themeColor="text1"/>
          <w:sz w:val="21"/>
          <w:szCs w:val="21"/>
        </w:rPr>
        <w:t xml:space="preserve">, </w:t>
      </w:r>
      <w:r w:rsidRPr="006E5904">
        <w:rPr>
          <w:rFonts w:asciiTheme="majorBidi" w:eastAsia="ＭＳ 明朝" w:hAnsiTheme="majorBidi" w:cstheme="majorBidi"/>
          <w:color w:val="000000" w:themeColor="text1"/>
          <w:sz w:val="20"/>
          <w:szCs w:val="20"/>
        </w:rPr>
        <w:t>according to the method given in the IPCC Guidelines.</w:t>
      </w:r>
    </w:p>
    <w:p w14:paraId="06930F9C"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52CA7F94" w14:textId="77777777" w:rsidR="00301563" w:rsidRPr="006E5904" w:rsidRDefault="00301563" w:rsidP="0002111C">
      <w:pPr>
        <w:overflowPunct w:val="0"/>
        <w:spacing w:line="213" w:lineRule="exact"/>
        <w:textAlignment w:val="baseline"/>
        <w:rPr>
          <w:rFonts w:asciiTheme="majorBidi" w:hAnsiTheme="majorBidi" w:cstheme="majorBidi"/>
          <w:color w:val="000000" w:themeColor="text1"/>
          <w:sz w:val="20"/>
          <w:szCs w:val="20"/>
        </w:rPr>
      </w:pPr>
    </w:p>
    <w:p w14:paraId="3D8D3B8A"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(4)</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Active mass</w:t>
      </w:r>
    </w:p>
    <w:p w14:paraId="6E31F0C0"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0CEDEADE" w14:textId="77777777" w:rsidR="00301563" w:rsidRPr="006E5904" w:rsidRDefault="00301563" w:rsidP="00DE0795">
      <w:pPr>
        <w:pStyle w:val="Body"/>
        <w:rPr>
          <w:rFonts w:eastAsia="Century"/>
        </w:rPr>
      </w:pPr>
      <w:r w:rsidRPr="006E5904">
        <w:t xml:space="preserve">The active mass is the amount of </w:t>
      </w:r>
      <w:r w:rsidRPr="006E5904">
        <w:rPr>
          <w:rFonts w:eastAsia="Century"/>
        </w:rPr>
        <w:t>1,2-dichloroethane</w:t>
      </w:r>
      <w:r w:rsidRPr="006E5904">
        <w:t xml:space="preserve"> products produced. Determine the active mass based on records of business activities, etc.</w:t>
      </w:r>
    </w:p>
    <w:p w14:paraId="1E57F688"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2F997581"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2D3DB540"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335F147E"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61A2011C" w14:textId="77777777" w:rsidR="00301563" w:rsidRPr="006E5904" w:rsidRDefault="00301563" w:rsidP="0002111C">
      <w:pPr>
        <w:tabs>
          <w:tab w:val="left" w:pos="180"/>
        </w:tabs>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hAnsiTheme="majorBidi" w:cstheme="majorBidi"/>
          <w:color w:val="000000" w:themeColor="text1"/>
        </w:rPr>
        <w:br w:type="page"/>
      </w:r>
    </w:p>
    <w:p w14:paraId="1F11791F" w14:textId="77777777" w:rsidR="00301563" w:rsidRPr="006E5904" w:rsidRDefault="00301563" w:rsidP="0002111C">
      <w:pPr>
        <w:tabs>
          <w:tab w:val="left" w:pos="361"/>
        </w:tabs>
        <w:overflowPunct w:val="0"/>
        <w:spacing w:line="253" w:lineRule="exact"/>
        <w:ind w:left="361" w:hanging="36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lastRenderedPageBreak/>
        <w:t>5)</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Emission from production of styrene</w:t>
      </w:r>
    </w:p>
    <w:p w14:paraId="7C606DF4" w14:textId="77777777" w:rsidR="00301563" w:rsidRPr="006E5904" w:rsidRDefault="00301563" w:rsidP="0002111C">
      <w:pPr>
        <w:overflowPunct w:val="0"/>
        <w:spacing w:line="108" w:lineRule="exact"/>
        <w:textAlignment w:val="baseline"/>
        <w:rPr>
          <w:rFonts w:asciiTheme="majorBidi" w:hAnsiTheme="majorBidi" w:cstheme="majorBidi"/>
          <w:color w:val="000000" w:themeColor="text1"/>
          <w:sz w:val="20"/>
          <w:szCs w:val="20"/>
        </w:rPr>
      </w:pPr>
    </w:p>
    <w:p w14:paraId="1A6725B9"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(1)</w:t>
      </w:r>
      <w:r w:rsidRPr="006E5904">
        <w:rPr>
          <w:rFonts w:asciiTheme="majorBidi" w:eastAsia="Century" w:hAnsiTheme="majorBidi" w:cstheme="majorBidi"/>
          <w:color w:val="000000" w:themeColor="text1"/>
          <w:sz w:val="21"/>
          <w:szCs w:val="21"/>
        </w:rPr>
        <w:tab/>
      </w:r>
      <w:r w:rsidRPr="006E5904">
        <w:rPr>
          <w:rFonts w:asciiTheme="majorBidi" w:eastAsia="ＭＳ 明朝" w:hAnsiTheme="majorBidi" w:cstheme="majorBidi"/>
          <w:color w:val="000000" w:themeColor="text1"/>
          <w:sz w:val="21"/>
          <w:szCs w:val="21"/>
        </w:rPr>
        <w:t>Outline of activity and pattern of emission</w:t>
      </w:r>
    </w:p>
    <w:p w14:paraId="021EFC42" w14:textId="77777777" w:rsidR="00301563" w:rsidRPr="006E5904" w:rsidRDefault="00301563" w:rsidP="0002111C">
      <w:pPr>
        <w:overflowPunct w:val="0"/>
        <w:spacing w:line="119" w:lineRule="exact"/>
        <w:textAlignment w:val="baseline"/>
        <w:rPr>
          <w:rFonts w:asciiTheme="majorBidi" w:eastAsia="Century" w:hAnsiTheme="majorBidi" w:cstheme="majorBidi"/>
          <w:color w:val="000000" w:themeColor="text1"/>
          <w:sz w:val="21"/>
          <w:szCs w:val="21"/>
        </w:rPr>
      </w:pPr>
    </w:p>
    <w:p w14:paraId="79C01F7A" w14:textId="77777777" w:rsidR="00301563" w:rsidRPr="006E5904" w:rsidRDefault="00301563" w:rsidP="00607FA7">
      <w:pPr>
        <w:pStyle w:val="Body"/>
        <w:rPr>
          <w:rFonts w:eastAsia="Century"/>
        </w:rPr>
      </w:pPr>
      <w:r w:rsidRPr="006E5904">
        <w:t xml:space="preserve">In the process of producing styrene, </w:t>
      </w:r>
      <w:r w:rsidRPr="006E5904">
        <w:rPr>
          <w:rFonts w:eastAsia="Century"/>
        </w:rPr>
        <w:t>CH</w:t>
      </w:r>
      <w:r w:rsidRPr="006E5904">
        <w:rPr>
          <w:rFonts w:eastAsia="Century"/>
          <w:vertAlign w:val="subscript"/>
        </w:rPr>
        <w:t>4</w:t>
      </w:r>
      <w:r w:rsidRPr="006E5904">
        <w:rPr>
          <w:rFonts w:eastAsia="Century"/>
        </w:rPr>
        <w:t xml:space="preserve"> </w:t>
      </w:r>
      <w:r w:rsidRPr="006E5904">
        <w:t>is emitted as exhaust gas from flare stacks.</w:t>
      </w:r>
    </w:p>
    <w:p w14:paraId="5A8491AB" w14:textId="77777777" w:rsidR="00301563" w:rsidRPr="006E5904" w:rsidRDefault="00301563" w:rsidP="0002111C">
      <w:pPr>
        <w:overflowPunct w:val="0"/>
        <w:spacing w:line="200" w:lineRule="exact"/>
        <w:textAlignment w:val="baseline"/>
        <w:rPr>
          <w:rFonts w:asciiTheme="majorBidi" w:eastAsia="Century" w:hAnsiTheme="majorBidi" w:cstheme="majorBidi"/>
          <w:color w:val="000000" w:themeColor="text1"/>
          <w:sz w:val="21"/>
          <w:szCs w:val="21"/>
        </w:rPr>
      </w:pPr>
    </w:p>
    <w:p w14:paraId="2AD531C0" w14:textId="77777777" w:rsidR="00301563" w:rsidRPr="006E5904" w:rsidRDefault="00301563" w:rsidP="0002111C">
      <w:pPr>
        <w:overflowPunct w:val="0"/>
        <w:spacing w:line="255" w:lineRule="exact"/>
        <w:textAlignment w:val="baseline"/>
        <w:rPr>
          <w:rFonts w:asciiTheme="majorBidi" w:eastAsia="Century" w:hAnsiTheme="majorBidi" w:cstheme="majorBidi"/>
          <w:color w:val="000000" w:themeColor="text1"/>
          <w:sz w:val="21"/>
          <w:szCs w:val="21"/>
        </w:rPr>
      </w:pPr>
    </w:p>
    <w:p w14:paraId="4FE26A6A"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(2)</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Calculation formula</w:t>
      </w:r>
    </w:p>
    <w:p w14:paraId="3C195247" w14:textId="77777777" w:rsidR="00301563" w:rsidRPr="006E5904" w:rsidRDefault="00301563" w:rsidP="0002111C">
      <w:pPr>
        <w:overflowPunct w:val="0"/>
        <w:spacing w:line="150" w:lineRule="exact"/>
        <w:textAlignment w:val="baseline"/>
        <w:rPr>
          <w:rFonts w:asciiTheme="majorBidi" w:hAnsiTheme="majorBidi" w:cstheme="majorBidi"/>
          <w:color w:val="000000" w:themeColor="text1"/>
          <w:sz w:val="20"/>
          <w:szCs w:val="20"/>
        </w:rPr>
      </w:pPr>
    </w:p>
    <w:p w14:paraId="32764B9B" w14:textId="77777777" w:rsidR="00301563" w:rsidRPr="006E5904" w:rsidRDefault="00301563" w:rsidP="00607FA7">
      <w:pPr>
        <w:pStyle w:val="Body"/>
        <w:rPr>
          <w:sz w:val="20"/>
          <w:szCs w:val="20"/>
        </w:rPr>
      </w:pPr>
      <w:r w:rsidRPr="006E5904">
        <w:t>Calculate CH</w:t>
      </w:r>
      <w:r w:rsidRPr="006E5904">
        <w:rPr>
          <w:vertAlign w:val="subscript"/>
        </w:rPr>
        <w:t>4</w:t>
      </w:r>
      <w:r w:rsidRPr="006E5904">
        <w:t xml:space="preserve"> emissions by multiplying the amount of styrene produced by emissions per unit production.</w:t>
      </w:r>
    </w:p>
    <w:p w14:paraId="7F3F3CAA" w14:textId="77777777" w:rsidR="00301563" w:rsidRPr="006E5904" w:rsidRDefault="00301563" w:rsidP="0002111C">
      <w:pPr>
        <w:overflowPunct w:val="0"/>
        <w:spacing w:line="20" w:lineRule="exact"/>
        <w:textAlignment w:val="baseline"/>
        <w:rPr>
          <w:rFonts w:asciiTheme="majorBidi" w:hAnsiTheme="majorBidi" w:cstheme="majorBidi"/>
          <w:color w:val="000000" w:themeColor="text1"/>
          <w:sz w:val="20"/>
          <w:szCs w:val="20"/>
        </w:rPr>
      </w:pPr>
    </w:p>
    <w:p w14:paraId="38075146"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tbl>
      <w:tblPr>
        <w:tblStyle w:val="a9"/>
        <w:tblW w:w="0" w:type="auto"/>
        <w:tblInd w:w="392" w:type="dxa"/>
        <w:tblLook w:val="04A0" w:firstRow="1" w:lastRow="0" w:firstColumn="1" w:lastColumn="0" w:noHBand="0" w:noVBand="1"/>
      </w:tblPr>
      <w:tblGrid>
        <w:gridCol w:w="8870"/>
      </w:tblGrid>
      <w:tr w:rsidR="00301563" w:rsidRPr="006E5904" w14:paraId="3E494E41" w14:textId="77777777" w:rsidTr="00A4519F">
        <w:tc>
          <w:tcPr>
            <w:tcW w:w="8870" w:type="dxa"/>
            <w:tcMar>
              <w:top w:w="85" w:type="dxa"/>
              <w:bottom w:w="85" w:type="dxa"/>
            </w:tcMar>
          </w:tcPr>
          <w:p w14:paraId="0BC5CCAA" w14:textId="77777777" w:rsidR="00301563" w:rsidRPr="006E5904" w:rsidRDefault="00301563" w:rsidP="0002111C">
            <w:pPr>
              <w:overflowPunct w:val="0"/>
              <w:spacing w:line="253" w:lineRule="exact"/>
              <w:ind w:left="105" w:hangingChars="50" w:hanging="105"/>
              <w:textAlignment w:val="baseline"/>
              <w:rPr>
                <w:rFonts w:asciiTheme="majorBidi" w:eastAsia="ＭＳ 明朝"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 xml:space="preserve"> </w:t>
            </w:r>
            <w:r w:rsidRPr="006E5904">
              <w:rPr>
                <w:rFonts w:asciiTheme="majorBidi" w:hAnsiTheme="majorBidi" w:cstheme="majorBidi"/>
                <w:color w:val="000000" w:themeColor="text1"/>
                <w:sz w:val="21"/>
                <w:szCs w:val="21"/>
              </w:rPr>
              <w:t>emissions (</w:t>
            </w:r>
            <w:r w:rsidRPr="006E5904">
              <w:rPr>
                <w:rFonts w:asciiTheme="majorBidi" w:eastAsia="Century" w:hAnsiTheme="majorBidi" w:cstheme="majorBidi"/>
                <w:color w:val="000000" w:themeColor="text1"/>
                <w:sz w:val="21"/>
                <w:szCs w:val="21"/>
              </w:rPr>
              <w:t>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ＭＳ 明朝" w:hAnsiTheme="majorBidi" w:cstheme="majorBidi"/>
                <w:color w:val="000000" w:themeColor="text1"/>
                <w:sz w:val="21"/>
                <w:szCs w:val="21"/>
              </w:rPr>
              <w:t>) = amount of styrene produced (</w:t>
            </w:r>
            <w:r w:rsidRPr="006E5904">
              <w:rPr>
                <w:rFonts w:asciiTheme="majorBidi" w:eastAsia="Century" w:hAnsiTheme="majorBidi" w:cstheme="majorBidi"/>
                <w:color w:val="000000" w:themeColor="text1"/>
                <w:sz w:val="21"/>
                <w:szCs w:val="21"/>
              </w:rPr>
              <w:t>t</w:t>
            </w:r>
            <w:r w:rsidRPr="006E5904">
              <w:rPr>
                <w:rFonts w:asciiTheme="majorBidi" w:hAnsiTheme="majorBidi" w:cstheme="majorBidi"/>
                <w:color w:val="000000" w:themeColor="text1"/>
                <w:sz w:val="21"/>
                <w:szCs w:val="21"/>
              </w:rPr>
              <w:t xml:space="preserve">) </w:t>
            </w:r>
            <w:r w:rsidRPr="006E5904">
              <w:rPr>
                <w:rFonts w:asciiTheme="majorBidi" w:eastAsia="ＭＳ 明朝" w:hAnsiTheme="majorBidi" w:cstheme="majorBidi"/>
                <w:color w:val="000000" w:themeColor="text1"/>
                <w:sz w:val="21"/>
                <w:szCs w:val="21"/>
              </w:rPr>
              <w:t>× emissions per unit production (</w:t>
            </w:r>
            <w:r w:rsidRPr="006E5904">
              <w:rPr>
                <w:rFonts w:asciiTheme="majorBidi" w:eastAsia="Century" w:hAnsiTheme="majorBidi" w:cstheme="majorBidi"/>
                <w:color w:val="000000" w:themeColor="text1"/>
                <w:sz w:val="21"/>
                <w:szCs w:val="21"/>
              </w:rPr>
              <w:t>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/t</w:t>
            </w:r>
            <w:r w:rsidRPr="006E5904">
              <w:rPr>
                <w:rFonts w:asciiTheme="majorBidi" w:hAnsiTheme="majorBidi" w:cstheme="majorBidi"/>
                <w:color w:val="000000" w:themeColor="text1"/>
                <w:sz w:val="21"/>
                <w:szCs w:val="21"/>
              </w:rPr>
              <w:t>)</w:t>
            </w:r>
          </w:p>
        </w:tc>
      </w:tr>
    </w:tbl>
    <w:p w14:paraId="1D4BEBCE" w14:textId="77777777" w:rsidR="00301563" w:rsidRPr="006E5904" w:rsidRDefault="00301563" w:rsidP="0002111C">
      <w:pPr>
        <w:overflowPunct w:val="0"/>
        <w:spacing w:line="341" w:lineRule="exact"/>
        <w:textAlignment w:val="baseline"/>
        <w:rPr>
          <w:rFonts w:asciiTheme="majorBidi" w:hAnsiTheme="majorBidi" w:cstheme="majorBidi"/>
          <w:color w:val="000000" w:themeColor="text1"/>
          <w:sz w:val="20"/>
          <w:szCs w:val="20"/>
        </w:rPr>
      </w:pPr>
    </w:p>
    <w:p w14:paraId="04A20FA9"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583F875B"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(3)</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Emission factor</w:t>
      </w:r>
    </w:p>
    <w:p w14:paraId="18389A68"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4E885448" w14:textId="77777777" w:rsidR="00301563" w:rsidRPr="006E5904" w:rsidRDefault="00301563" w:rsidP="00607FA7">
      <w:pPr>
        <w:pStyle w:val="Body"/>
        <w:rPr>
          <w:rFonts w:eastAsia="Century"/>
        </w:rPr>
      </w:pPr>
      <w:r w:rsidRPr="006E5904">
        <w:t>The emission factor is specified by the Ministerial Ordinance Concerning the Calculation of GHG Emissions from Business Activities of Specified Emitters as listed below:</w:t>
      </w:r>
    </w:p>
    <w:p w14:paraId="5F163974" w14:textId="77777777" w:rsidR="00301563" w:rsidRPr="006E5904" w:rsidRDefault="00BB566E" w:rsidP="0002111C">
      <w:pPr>
        <w:overflowPunct w:val="0"/>
        <w:spacing w:line="20" w:lineRule="exact"/>
        <w:textAlignment w:val="baseline"/>
        <w:rPr>
          <w:rFonts w:asciiTheme="majorBidi" w:hAnsiTheme="majorBidi" w:cstheme="majorBidi"/>
          <w:color w:val="000000" w:themeColor="text1"/>
          <w:sz w:val="20"/>
          <w:szCs w:val="20"/>
        </w:rPr>
      </w:pPr>
      <w:r>
        <w:rPr>
          <w:rFonts w:asciiTheme="majorBidi" w:hAnsiTheme="majorBidi" w:cstheme="majorBidi"/>
          <w:noProof/>
          <w:color w:val="000000" w:themeColor="text1"/>
          <w:sz w:val="20"/>
          <w:szCs w:val="20"/>
        </w:rPr>
        <w:pict w14:anchorId="2B05E265">
          <v:rect id="Shape 320" o:spid="_x0000_s1064" style="position:absolute;margin-left:439.85pt;margin-top:3.5pt;width:1pt;height:.9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" o:allowincell="f" fillcolor="black" stroked="f">
            <v:path arrowok="t"/>
          </v:rect>
        </w:pict>
      </w:r>
    </w:p>
    <w:p w14:paraId="72A6F52C" w14:textId="77777777" w:rsidR="00301563" w:rsidRPr="00852D15" w:rsidRDefault="00301563" w:rsidP="0002111C">
      <w:pPr>
        <w:overflowPunct w:val="0"/>
        <w:spacing w:line="35" w:lineRule="exact"/>
        <w:textAlignment w:val="baseline"/>
        <w:rPr>
          <w:rFonts w:asciiTheme="majorBidi" w:hAnsiTheme="majorBidi" w:cstheme="majorBidi"/>
          <w:color w:val="000000" w:themeColor="text1"/>
          <w:sz w:val="20"/>
          <w:szCs w:val="20"/>
        </w:rPr>
      </w:pPr>
    </w:p>
    <w:tbl>
      <w:tblPr>
        <w:tblW w:w="0" w:type="auto"/>
        <w:tblInd w:w="291" w:type="dxa"/>
        <w:tblLayout w:type="fixed"/>
        <w:tblCellMar>
          <w:left w:w="0" w:type="dxa"/>
          <w:right w:w="0" w:type="dxa"/>
        </w:tblCellMar>
        <w:tblLook w:val="04A0" w:firstRow="1" w:lastRow="0" w:firstColumn="1" w:lastColumn="0" w:noHBand="0" w:noVBand="1"/>
      </w:tblPr>
      <w:tblGrid>
        <w:gridCol w:w="580"/>
        <w:gridCol w:w="5540"/>
        <w:gridCol w:w="2420"/>
      </w:tblGrid>
      <w:tr w:rsidR="00301563" w:rsidRPr="006E5904" w14:paraId="5A2FF936" w14:textId="77777777" w:rsidTr="00A4519F">
        <w:trPr>
          <w:trHeight w:val="319"/>
        </w:trPr>
        <w:tc>
          <w:tcPr>
            <w:tcW w:w="580" w:type="dxa"/>
            <w:tcBorders>
              <w:top w:val="single" w:sz="8" w:space="0" w:color="auto"/>
              <w:left w:val="single" w:sz="8" w:space="0" w:color="auto"/>
              <w:right w:val="single" w:sz="8" w:space="0" w:color="auto"/>
            </w:tcBorders>
            <w:vAlign w:val="bottom"/>
          </w:tcPr>
          <w:p w14:paraId="0A18979E" w14:textId="77777777" w:rsidR="00301563" w:rsidRPr="00194B60" w:rsidRDefault="00301563" w:rsidP="0002111C">
            <w:pPr>
              <w:overflowPunct w:val="0"/>
              <w:jc w:val="center"/>
              <w:textAlignment w:val="baseline"/>
              <w:rPr>
                <w:rFonts w:asciiTheme="majorBidi" w:hAnsiTheme="majorBidi" w:cstheme="majorBidi"/>
                <w:color w:val="000000" w:themeColor="text1"/>
                <w:sz w:val="20"/>
                <w:szCs w:val="20"/>
              </w:rPr>
            </w:pPr>
            <w:r w:rsidRPr="00194B60">
              <w:rPr>
                <w:rFonts w:asciiTheme="majorBidi" w:eastAsia="Century" w:hAnsiTheme="majorBidi" w:cstheme="majorBidi"/>
                <w:color w:val="000000" w:themeColor="text1"/>
                <w:sz w:val="21"/>
                <w:szCs w:val="21"/>
              </w:rPr>
              <w:t>No</w:t>
            </w:r>
            <w:r w:rsidRPr="00194B60">
              <w:rPr>
                <w:rFonts w:asciiTheme="majorBidi" w:hAnsiTheme="majorBidi" w:cstheme="majorBidi"/>
                <w:color w:val="000000" w:themeColor="text1"/>
                <w:sz w:val="21"/>
                <w:szCs w:val="21"/>
              </w:rPr>
              <w:t>.</w:t>
            </w:r>
          </w:p>
        </w:tc>
        <w:tc>
          <w:tcPr>
            <w:tcW w:w="5540" w:type="dxa"/>
            <w:tcBorders>
              <w:top w:val="single" w:sz="8" w:space="0" w:color="auto"/>
              <w:right w:val="single" w:sz="8" w:space="0" w:color="auto"/>
            </w:tcBorders>
            <w:vAlign w:val="bottom"/>
          </w:tcPr>
          <w:p w14:paraId="6C7D3AF9" w14:textId="77777777" w:rsidR="00301563" w:rsidRPr="00E96809" w:rsidRDefault="00301563" w:rsidP="0002111C">
            <w:pPr>
              <w:overflowPunct w:val="0"/>
              <w:spacing w:line="211" w:lineRule="exact"/>
              <w:jc w:val="center"/>
              <w:textAlignment w:val="baseline"/>
              <w:rPr>
                <w:rFonts w:asciiTheme="majorBidi" w:hAnsiTheme="majorBidi" w:cstheme="majorBidi"/>
                <w:color w:val="000000" w:themeColor="text1"/>
                <w:sz w:val="20"/>
                <w:szCs w:val="20"/>
              </w:rPr>
            </w:pPr>
            <w:r w:rsidRPr="00A707F9">
              <w:rPr>
                <w:rFonts w:asciiTheme="majorBidi" w:eastAsia="ＭＳ 明朝" w:hAnsiTheme="majorBidi" w:cstheme="majorBidi"/>
                <w:color w:val="000000" w:themeColor="text1"/>
                <w:sz w:val="21"/>
                <w:szCs w:val="21"/>
              </w:rPr>
              <w:t>Emission activity</w:t>
            </w:r>
          </w:p>
        </w:tc>
        <w:tc>
          <w:tcPr>
            <w:tcW w:w="2420" w:type="dxa"/>
            <w:tcBorders>
              <w:top w:val="single" w:sz="8" w:space="0" w:color="auto"/>
              <w:right w:val="single" w:sz="8" w:space="0" w:color="auto"/>
            </w:tcBorders>
            <w:vAlign w:val="bottom"/>
          </w:tcPr>
          <w:p w14:paraId="1B4C539A" w14:textId="77777777" w:rsidR="00301563" w:rsidRPr="006E5904" w:rsidRDefault="00301563" w:rsidP="0002111C">
            <w:pPr>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Emission factor</w:t>
            </w:r>
          </w:p>
        </w:tc>
      </w:tr>
      <w:tr w:rsidR="00301563" w:rsidRPr="006E5904" w14:paraId="685F6DE0" w14:textId="77777777" w:rsidTr="00A4519F">
        <w:trPr>
          <w:trHeight w:val="74"/>
        </w:trPr>
        <w:tc>
          <w:tcPr>
            <w:tcW w:w="580" w:type="dxa"/>
            <w:tcBorders>
              <w:left w:val="single" w:sz="8" w:space="0" w:color="auto"/>
              <w:bottom w:val="single" w:sz="8" w:space="0" w:color="auto"/>
              <w:right w:val="single" w:sz="8" w:space="0" w:color="auto"/>
            </w:tcBorders>
            <w:vAlign w:val="bottom"/>
          </w:tcPr>
          <w:p w14:paraId="7D786448"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5540" w:type="dxa"/>
            <w:tcBorders>
              <w:bottom w:val="single" w:sz="8" w:space="0" w:color="auto"/>
              <w:right w:val="single" w:sz="8" w:space="0" w:color="auto"/>
            </w:tcBorders>
            <w:vAlign w:val="bottom"/>
          </w:tcPr>
          <w:p w14:paraId="0EAC0BEE"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2420" w:type="dxa"/>
            <w:tcBorders>
              <w:bottom w:val="single" w:sz="8" w:space="0" w:color="auto"/>
              <w:right w:val="single" w:sz="8" w:space="0" w:color="auto"/>
            </w:tcBorders>
            <w:vAlign w:val="bottom"/>
          </w:tcPr>
          <w:p w14:paraId="795260FB"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r>
      <w:tr w:rsidR="00301563" w:rsidRPr="006E5904" w14:paraId="0B8E5C25" w14:textId="77777777" w:rsidTr="00A4519F">
        <w:trPr>
          <w:trHeight w:val="302"/>
        </w:trPr>
        <w:tc>
          <w:tcPr>
            <w:tcW w:w="580" w:type="dxa"/>
            <w:tcBorders>
              <w:left w:val="single" w:sz="8" w:space="0" w:color="auto"/>
              <w:right w:val="single" w:sz="8" w:space="0" w:color="auto"/>
            </w:tcBorders>
            <w:vAlign w:val="bottom"/>
          </w:tcPr>
          <w:p w14:paraId="30070B69"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1</w:t>
            </w:r>
          </w:p>
        </w:tc>
        <w:tc>
          <w:tcPr>
            <w:tcW w:w="5540" w:type="dxa"/>
            <w:tcBorders>
              <w:right w:val="single" w:sz="8" w:space="0" w:color="auto"/>
            </w:tcBorders>
            <w:vAlign w:val="bottom"/>
          </w:tcPr>
          <w:p w14:paraId="194D773D" w14:textId="77777777" w:rsidR="00301563" w:rsidRPr="006E5904" w:rsidRDefault="00301563" w:rsidP="0002111C">
            <w:pPr>
              <w:overflowPunct w:val="0"/>
              <w:spacing w:line="211" w:lineRule="exact"/>
              <w:ind w:left="10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Production of styrene</w:t>
            </w:r>
          </w:p>
        </w:tc>
        <w:tc>
          <w:tcPr>
            <w:tcW w:w="2420" w:type="dxa"/>
            <w:tcBorders>
              <w:right w:val="single" w:sz="8" w:space="0" w:color="auto"/>
            </w:tcBorders>
            <w:vAlign w:val="bottom"/>
          </w:tcPr>
          <w:p w14:paraId="4BE42C90" w14:textId="77777777" w:rsidR="00301563" w:rsidRPr="006E5904" w:rsidRDefault="00301563" w:rsidP="0002111C">
            <w:pPr>
              <w:overflowPunct w:val="0"/>
              <w:ind w:left="28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0.000031 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/t</w:t>
            </w:r>
          </w:p>
        </w:tc>
      </w:tr>
      <w:tr w:rsidR="00301563" w:rsidRPr="006E5904" w14:paraId="0537175B" w14:textId="77777777" w:rsidTr="00A4519F">
        <w:trPr>
          <w:trHeight w:val="61"/>
        </w:trPr>
        <w:tc>
          <w:tcPr>
            <w:tcW w:w="580" w:type="dxa"/>
            <w:tcBorders>
              <w:left w:val="single" w:sz="8" w:space="0" w:color="auto"/>
              <w:bottom w:val="single" w:sz="8" w:space="0" w:color="auto"/>
              <w:right w:val="single" w:sz="8" w:space="0" w:color="auto"/>
            </w:tcBorders>
            <w:vAlign w:val="bottom"/>
          </w:tcPr>
          <w:p w14:paraId="6F71A405"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540" w:type="dxa"/>
            <w:tcBorders>
              <w:bottom w:val="single" w:sz="8" w:space="0" w:color="auto"/>
              <w:right w:val="single" w:sz="8" w:space="0" w:color="auto"/>
            </w:tcBorders>
            <w:vAlign w:val="bottom"/>
          </w:tcPr>
          <w:p w14:paraId="75AE56F0"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2420" w:type="dxa"/>
            <w:tcBorders>
              <w:bottom w:val="single" w:sz="8" w:space="0" w:color="auto"/>
              <w:right w:val="single" w:sz="8" w:space="0" w:color="auto"/>
            </w:tcBorders>
            <w:vAlign w:val="bottom"/>
          </w:tcPr>
          <w:p w14:paraId="3C4A3098"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r>
    </w:tbl>
    <w:p w14:paraId="2D87B342" w14:textId="77777777" w:rsidR="00301563" w:rsidRPr="006E5904" w:rsidRDefault="00301563" w:rsidP="0002111C">
      <w:pPr>
        <w:overflowPunct w:val="0"/>
        <w:spacing w:line="30" w:lineRule="exact"/>
        <w:textAlignment w:val="baseline"/>
        <w:rPr>
          <w:rFonts w:asciiTheme="majorBidi" w:hAnsiTheme="majorBidi" w:cstheme="majorBidi"/>
          <w:color w:val="000000" w:themeColor="text1"/>
          <w:sz w:val="20"/>
          <w:szCs w:val="20"/>
        </w:rPr>
      </w:pPr>
    </w:p>
    <w:p w14:paraId="49F4C377" w14:textId="77777777" w:rsidR="00301563" w:rsidRPr="006E5904" w:rsidRDefault="00301563" w:rsidP="0002111C">
      <w:pPr>
        <w:overflowPunct w:val="0"/>
        <w:spacing w:line="201" w:lineRule="exact"/>
        <w:ind w:left="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(Reference)</w:t>
      </w:r>
    </w:p>
    <w:p w14:paraId="4DFB99ED" w14:textId="77777777" w:rsidR="00301563" w:rsidRPr="006E5904" w:rsidRDefault="00301563" w:rsidP="0002111C">
      <w:pPr>
        <w:overflowPunct w:val="0"/>
        <w:spacing w:line="35" w:lineRule="exact"/>
        <w:textAlignment w:val="baseline"/>
        <w:rPr>
          <w:rFonts w:asciiTheme="majorBidi" w:hAnsiTheme="majorBidi" w:cstheme="majorBidi"/>
          <w:color w:val="000000" w:themeColor="text1"/>
          <w:sz w:val="20"/>
          <w:szCs w:val="20"/>
        </w:rPr>
      </w:pPr>
    </w:p>
    <w:p w14:paraId="484CEFF0" w14:textId="77777777" w:rsidR="00301563" w:rsidRPr="006E5904" w:rsidRDefault="00301563" w:rsidP="0002111C">
      <w:pPr>
        <w:overflowPunct w:val="0"/>
        <w:spacing w:line="242" w:lineRule="exact"/>
        <w:ind w:left="42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The emission factor in this table was set by calculating the weighted average based on the actual production amounts of different companies given in data provided by the Japan Petrochemical Industry Association according to the method given in the IPCC Guidelines.</w:t>
      </w:r>
    </w:p>
    <w:p w14:paraId="4A9DB808"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1FA9EFB0" w14:textId="77777777" w:rsidR="00301563" w:rsidRPr="006E5904" w:rsidRDefault="00301563" w:rsidP="0002111C">
      <w:pPr>
        <w:overflowPunct w:val="0"/>
        <w:spacing w:line="223" w:lineRule="exact"/>
        <w:textAlignment w:val="baseline"/>
        <w:rPr>
          <w:rFonts w:asciiTheme="majorBidi" w:hAnsiTheme="majorBidi" w:cstheme="majorBidi"/>
          <w:color w:val="000000" w:themeColor="text1"/>
          <w:sz w:val="20"/>
          <w:szCs w:val="20"/>
        </w:rPr>
      </w:pPr>
    </w:p>
    <w:p w14:paraId="555CF22D"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(4)</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Active mass</w:t>
      </w:r>
    </w:p>
    <w:p w14:paraId="69C38DE0"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0E26A8F0" w14:textId="77777777" w:rsidR="00301563" w:rsidRPr="006E5904" w:rsidRDefault="00301563" w:rsidP="00607FA7">
      <w:pPr>
        <w:pStyle w:val="Body"/>
        <w:rPr>
          <w:rFonts w:eastAsia="Century"/>
        </w:rPr>
      </w:pPr>
      <w:r w:rsidRPr="006E5904">
        <w:t>The active mass is the amount of styrene produced. Determine the active mass based on records of business activities, etc.</w:t>
      </w:r>
    </w:p>
    <w:p w14:paraId="7C2BBB80"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34C5262C"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0A562574"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25E780D9"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3D46D707" w14:textId="77777777" w:rsidR="00301563" w:rsidRPr="006E5904" w:rsidRDefault="00301563" w:rsidP="0002111C">
      <w:pPr>
        <w:tabs>
          <w:tab w:val="left" w:pos="180"/>
        </w:tabs>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hAnsiTheme="majorBidi" w:cstheme="majorBidi"/>
          <w:color w:val="000000" w:themeColor="text1"/>
        </w:rPr>
        <w:br w:type="page"/>
      </w:r>
    </w:p>
    <w:p w14:paraId="61B40B59" w14:textId="77777777" w:rsidR="00301563" w:rsidRPr="006E5904" w:rsidRDefault="00301563" w:rsidP="0002111C">
      <w:pPr>
        <w:tabs>
          <w:tab w:val="left" w:pos="361"/>
        </w:tabs>
        <w:overflowPunct w:val="0"/>
        <w:spacing w:line="253" w:lineRule="exact"/>
        <w:ind w:left="361" w:hanging="36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lastRenderedPageBreak/>
        <w:t>6)</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Emission from production of methanol</w:t>
      </w:r>
    </w:p>
    <w:p w14:paraId="53242D12" w14:textId="77777777" w:rsidR="00301563" w:rsidRPr="006E5904" w:rsidRDefault="00301563" w:rsidP="0002111C">
      <w:pPr>
        <w:overflowPunct w:val="0"/>
        <w:spacing w:line="108" w:lineRule="exact"/>
        <w:textAlignment w:val="baseline"/>
        <w:rPr>
          <w:rFonts w:asciiTheme="majorBidi" w:hAnsiTheme="majorBidi" w:cstheme="majorBidi"/>
          <w:color w:val="000000" w:themeColor="text1"/>
          <w:sz w:val="20"/>
          <w:szCs w:val="20"/>
        </w:rPr>
      </w:pPr>
    </w:p>
    <w:p w14:paraId="2DE20047"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(1)</w:t>
      </w:r>
      <w:r w:rsidRPr="006E5904">
        <w:rPr>
          <w:rFonts w:asciiTheme="majorBidi" w:eastAsia="Century" w:hAnsiTheme="majorBidi" w:cstheme="majorBidi"/>
          <w:color w:val="000000" w:themeColor="text1"/>
          <w:sz w:val="21"/>
          <w:szCs w:val="21"/>
        </w:rPr>
        <w:tab/>
      </w:r>
      <w:r w:rsidRPr="006E5904">
        <w:rPr>
          <w:rFonts w:asciiTheme="majorBidi" w:eastAsia="ＭＳ 明朝" w:hAnsiTheme="majorBidi" w:cstheme="majorBidi"/>
          <w:color w:val="000000" w:themeColor="text1"/>
          <w:sz w:val="21"/>
          <w:szCs w:val="21"/>
        </w:rPr>
        <w:t>Outline of activity and pattern of emission</w:t>
      </w:r>
    </w:p>
    <w:p w14:paraId="52317D7B"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4FA7C1C8" w14:textId="77777777" w:rsidR="00301563" w:rsidRPr="006E5904" w:rsidRDefault="00301563" w:rsidP="00540774">
      <w:pPr>
        <w:pStyle w:val="Body"/>
        <w:rPr>
          <w:sz w:val="20"/>
          <w:szCs w:val="20"/>
        </w:rPr>
      </w:pPr>
      <w:r w:rsidRPr="006E5904">
        <w:t xml:space="preserve">In the process of producing methanol, </w:t>
      </w:r>
      <w:r w:rsidRPr="006E5904">
        <w:rPr>
          <w:rFonts w:eastAsia="Century"/>
        </w:rPr>
        <w:t>CH</w:t>
      </w:r>
      <w:r w:rsidRPr="006E5904">
        <w:rPr>
          <w:rFonts w:eastAsia="Century"/>
          <w:vertAlign w:val="subscript"/>
        </w:rPr>
        <w:t>4</w:t>
      </w:r>
      <w:r w:rsidRPr="006E5904">
        <w:rPr>
          <w:rFonts w:eastAsia="Century"/>
        </w:rPr>
        <w:t xml:space="preserve"> </w:t>
      </w:r>
      <w:r w:rsidRPr="006E5904">
        <w:t>is emitted from reformers, package boilers, methanol distillation equipment, crude methanol storage tanks, etc.</w:t>
      </w:r>
    </w:p>
    <w:p w14:paraId="71C1F749"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39389F5C" w14:textId="77777777" w:rsidR="00301563" w:rsidRPr="006E5904" w:rsidRDefault="00301563" w:rsidP="0002111C">
      <w:pPr>
        <w:overflowPunct w:val="0"/>
        <w:spacing w:line="256" w:lineRule="exact"/>
        <w:textAlignment w:val="baseline"/>
        <w:rPr>
          <w:rFonts w:asciiTheme="majorBidi" w:hAnsiTheme="majorBidi" w:cstheme="majorBidi"/>
          <w:color w:val="000000" w:themeColor="text1"/>
          <w:sz w:val="20"/>
          <w:szCs w:val="20"/>
        </w:rPr>
      </w:pPr>
    </w:p>
    <w:p w14:paraId="4C465F5E"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(2)</w:t>
      </w:r>
      <w:r w:rsidRPr="006E5904">
        <w:rPr>
          <w:rFonts w:asciiTheme="majorBidi" w:eastAsia="Century" w:hAnsiTheme="majorBidi" w:cstheme="majorBidi"/>
          <w:color w:val="000000" w:themeColor="text1"/>
          <w:sz w:val="21"/>
          <w:szCs w:val="21"/>
        </w:rPr>
        <w:tab/>
      </w:r>
      <w:r w:rsidRPr="006E5904">
        <w:rPr>
          <w:rFonts w:asciiTheme="majorBidi" w:eastAsia="ＭＳ 明朝" w:hAnsiTheme="majorBidi" w:cstheme="majorBidi"/>
          <w:color w:val="000000" w:themeColor="text1"/>
          <w:sz w:val="21"/>
          <w:szCs w:val="21"/>
        </w:rPr>
        <w:t>Calculation formula</w:t>
      </w:r>
    </w:p>
    <w:p w14:paraId="42C575E9"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2C49408A" w14:textId="77777777" w:rsidR="00301563" w:rsidRPr="006E5904" w:rsidRDefault="00301563" w:rsidP="00540774">
      <w:pPr>
        <w:pStyle w:val="Body"/>
        <w:rPr>
          <w:rFonts w:eastAsia="Century"/>
        </w:rPr>
      </w:pPr>
      <w:r w:rsidRPr="006E5904">
        <w:t>Calculate CH</w:t>
      </w:r>
      <w:r w:rsidRPr="006E5904">
        <w:rPr>
          <w:vertAlign w:val="subscript"/>
        </w:rPr>
        <w:t>4</w:t>
      </w:r>
      <w:r w:rsidRPr="006E5904">
        <w:t xml:space="preserve"> emissions by multiplying the amount of methanol produced by emissions per unit production.</w:t>
      </w:r>
    </w:p>
    <w:p w14:paraId="113DC042" w14:textId="77777777" w:rsidR="00301563" w:rsidRPr="006E5904" w:rsidRDefault="00301563" w:rsidP="0002111C">
      <w:pPr>
        <w:overflowPunct w:val="0"/>
        <w:spacing w:line="20" w:lineRule="exact"/>
        <w:textAlignment w:val="baseline"/>
        <w:rPr>
          <w:rFonts w:asciiTheme="majorBidi" w:hAnsiTheme="majorBidi" w:cstheme="majorBidi"/>
          <w:color w:val="000000" w:themeColor="text1"/>
          <w:sz w:val="20"/>
          <w:szCs w:val="20"/>
        </w:rPr>
      </w:pPr>
    </w:p>
    <w:p w14:paraId="09055A74"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tbl>
      <w:tblPr>
        <w:tblStyle w:val="a9"/>
        <w:tblW w:w="0" w:type="auto"/>
        <w:tblInd w:w="392" w:type="dxa"/>
        <w:tblLook w:val="04A0" w:firstRow="1" w:lastRow="0" w:firstColumn="1" w:lastColumn="0" w:noHBand="0" w:noVBand="1"/>
      </w:tblPr>
      <w:tblGrid>
        <w:gridCol w:w="8870"/>
      </w:tblGrid>
      <w:tr w:rsidR="00301563" w:rsidRPr="006E5904" w14:paraId="1B236695" w14:textId="77777777" w:rsidTr="00A4519F">
        <w:tc>
          <w:tcPr>
            <w:tcW w:w="8870" w:type="dxa"/>
            <w:tcMar>
              <w:top w:w="85" w:type="dxa"/>
              <w:bottom w:w="85" w:type="dxa"/>
            </w:tcMar>
          </w:tcPr>
          <w:p w14:paraId="2D6BC9A4" w14:textId="77777777" w:rsidR="00301563" w:rsidRPr="006E5904" w:rsidRDefault="00301563" w:rsidP="0002111C">
            <w:pPr>
              <w:overflowPunct w:val="0"/>
              <w:spacing w:line="253" w:lineRule="exac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 xml:space="preserve"> </w:t>
            </w:r>
            <w:r w:rsidRPr="006E5904">
              <w:rPr>
                <w:rFonts w:asciiTheme="majorBidi" w:hAnsiTheme="majorBidi" w:cstheme="majorBidi"/>
                <w:color w:val="000000" w:themeColor="text1"/>
                <w:sz w:val="21"/>
                <w:szCs w:val="21"/>
              </w:rPr>
              <w:t>emissions (</w:t>
            </w:r>
            <w:r w:rsidRPr="006E5904">
              <w:rPr>
                <w:rFonts w:asciiTheme="majorBidi" w:eastAsia="Century" w:hAnsiTheme="majorBidi" w:cstheme="majorBidi"/>
                <w:color w:val="000000" w:themeColor="text1"/>
                <w:sz w:val="21"/>
                <w:szCs w:val="21"/>
              </w:rPr>
              <w:t>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ＭＳ 明朝" w:hAnsiTheme="majorBidi" w:cstheme="majorBidi"/>
                <w:color w:val="000000" w:themeColor="text1"/>
                <w:sz w:val="21"/>
                <w:szCs w:val="21"/>
              </w:rPr>
              <w:t>) = amount of methanol produced (</w:t>
            </w:r>
            <w:r w:rsidRPr="006E5904">
              <w:rPr>
                <w:rFonts w:asciiTheme="majorBidi" w:eastAsia="Century" w:hAnsiTheme="majorBidi" w:cstheme="majorBidi"/>
                <w:color w:val="000000" w:themeColor="text1"/>
                <w:sz w:val="21"/>
                <w:szCs w:val="21"/>
              </w:rPr>
              <w:t>t</w:t>
            </w:r>
            <w:r w:rsidRPr="006E5904">
              <w:rPr>
                <w:rFonts w:asciiTheme="majorBidi" w:hAnsiTheme="majorBidi" w:cstheme="majorBidi"/>
                <w:color w:val="000000" w:themeColor="text1"/>
                <w:sz w:val="21"/>
                <w:szCs w:val="21"/>
              </w:rPr>
              <w:t xml:space="preserve">) </w:t>
            </w:r>
            <w:r w:rsidRPr="006E5904">
              <w:rPr>
                <w:rFonts w:asciiTheme="majorBidi" w:eastAsia="ＭＳ 明朝" w:hAnsiTheme="majorBidi" w:cstheme="majorBidi"/>
                <w:color w:val="000000" w:themeColor="text1"/>
                <w:sz w:val="21"/>
                <w:szCs w:val="21"/>
              </w:rPr>
              <w:t>× emissions per unit production (</w:t>
            </w:r>
            <w:r w:rsidRPr="006E5904">
              <w:rPr>
                <w:rFonts w:asciiTheme="majorBidi" w:eastAsia="Century" w:hAnsiTheme="majorBidi" w:cstheme="majorBidi"/>
                <w:color w:val="000000" w:themeColor="text1"/>
                <w:sz w:val="21"/>
                <w:szCs w:val="21"/>
              </w:rPr>
              <w:t>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/t</w:t>
            </w:r>
            <w:r w:rsidRPr="006E5904">
              <w:rPr>
                <w:rFonts w:asciiTheme="majorBidi" w:hAnsiTheme="majorBidi" w:cstheme="majorBidi"/>
                <w:color w:val="000000" w:themeColor="text1"/>
                <w:sz w:val="21"/>
                <w:szCs w:val="21"/>
              </w:rPr>
              <w:t>)</w:t>
            </w:r>
          </w:p>
        </w:tc>
      </w:tr>
    </w:tbl>
    <w:p w14:paraId="382318FA" w14:textId="77777777" w:rsidR="00301563" w:rsidRPr="006E5904" w:rsidRDefault="00301563" w:rsidP="0002111C">
      <w:pPr>
        <w:overflowPunct w:val="0"/>
        <w:spacing w:line="341" w:lineRule="exact"/>
        <w:textAlignment w:val="baseline"/>
        <w:rPr>
          <w:rFonts w:asciiTheme="majorBidi" w:hAnsiTheme="majorBidi" w:cstheme="majorBidi"/>
          <w:color w:val="000000" w:themeColor="text1"/>
          <w:sz w:val="20"/>
          <w:szCs w:val="20"/>
        </w:rPr>
      </w:pPr>
    </w:p>
    <w:p w14:paraId="35820729" w14:textId="77777777" w:rsidR="00301563" w:rsidRPr="006E5904" w:rsidRDefault="00301563" w:rsidP="0002111C">
      <w:pPr>
        <w:overflowPunct w:val="0"/>
        <w:spacing w:line="340" w:lineRule="exact"/>
        <w:textAlignment w:val="baseline"/>
        <w:rPr>
          <w:rFonts w:asciiTheme="majorBidi" w:hAnsiTheme="majorBidi" w:cstheme="majorBidi"/>
          <w:color w:val="000000" w:themeColor="text1"/>
          <w:sz w:val="20"/>
          <w:szCs w:val="20"/>
        </w:rPr>
      </w:pPr>
    </w:p>
    <w:p w14:paraId="58598FA7"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(3)</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Emission factor</w:t>
      </w:r>
    </w:p>
    <w:p w14:paraId="7EE8D8C0"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45D02AD8" w14:textId="77777777" w:rsidR="00301563" w:rsidRPr="006E5904" w:rsidRDefault="00301563" w:rsidP="00540774">
      <w:pPr>
        <w:pStyle w:val="Body"/>
        <w:rPr>
          <w:rFonts w:eastAsia="Century"/>
        </w:rPr>
      </w:pPr>
      <w:r w:rsidRPr="006E5904">
        <w:t>The emission factor is specified by the Ministerial Ordinance Concerning the Calculation of GHG Emissions from Business Activities of Specified Emitters as listed below:</w:t>
      </w:r>
    </w:p>
    <w:p w14:paraId="5E088C4A" w14:textId="77777777" w:rsidR="00301563" w:rsidRPr="006E5904" w:rsidRDefault="00301563" w:rsidP="0002111C">
      <w:pPr>
        <w:overflowPunct w:val="0"/>
        <w:spacing w:line="55" w:lineRule="exact"/>
        <w:textAlignment w:val="baseline"/>
        <w:rPr>
          <w:rFonts w:asciiTheme="majorBidi" w:hAnsiTheme="majorBidi" w:cstheme="majorBidi"/>
          <w:color w:val="000000" w:themeColor="text1"/>
          <w:sz w:val="20"/>
          <w:szCs w:val="20"/>
        </w:rPr>
      </w:pPr>
    </w:p>
    <w:tbl>
      <w:tblPr>
        <w:tblW w:w="0" w:type="auto"/>
        <w:tblInd w:w="291" w:type="dxa"/>
        <w:tblLayout w:type="fixed"/>
        <w:tblCellMar>
          <w:left w:w="0" w:type="dxa"/>
          <w:right w:w="0" w:type="dxa"/>
        </w:tblCellMar>
        <w:tblLook w:val="04A0" w:firstRow="1" w:lastRow="0" w:firstColumn="1" w:lastColumn="0" w:noHBand="0" w:noVBand="1"/>
      </w:tblPr>
      <w:tblGrid>
        <w:gridCol w:w="580"/>
        <w:gridCol w:w="5540"/>
        <w:gridCol w:w="1620"/>
        <w:gridCol w:w="800"/>
      </w:tblGrid>
      <w:tr w:rsidR="001775C0" w:rsidRPr="006E5904" w14:paraId="5E9FDAC0" w14:textId="77777777" w:rsidTr="00A4519F">
        <w:trPr>
          <w:trHeight w:val="318"/>
        </w:trPr>
        <w:tc>
          <w:tcPr>
            <w:tcW w:w="580" w:type="dxa"/>
            <w:tcBorders>
              <w:top w:val="single" w:sz="8" w:space="0" w:color="auto"/>
              <w:left w:val="single" w:sz="8" w:space="0" w:color="auto"/>
              <w:right w:val="single" w:sz="8" w:space="0" w:color="auto"/>
            </w:tcBorders>
            <w:vAlign w:val="bottom"/>
          </w:tcPr>
          <w:p w14:paraId="08FADB56" w14:textId="77777777" w:rsidR="001775C0" w:rsidRPr="006E5904" w:rsidRDefault="001775C0" w:rsidP="0002111C">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No</w:t>
            </w:r>
            <w:r w:rsidRPr="006E5904">
              <w:rPr>
                <w:rFonts w:asciiTheme="majorBidi" w:hAnsiTheme="majorBidi" w:cstheme="majorBidi"/>
                <w:color w:val="000000" w:themeColor="text1"/>
                <w:sz w:val="21"/>
                <w:szCs w:val="21"/>
              </w:rPr>
              <w:t>.</w:t>
            </w:r>
          </w:p>
        </w:tc>
        <w:tc>
          <w:tcPr>
            <w:tcW w:w="5540" w:type="dxa"/>
            <w:tcBorders>
              <w:top w:val="single" w:sz="8" w:space="0" w:color="auto"/>
              <w:right w:val="single" w:sz="8" w:space="0" w:color="auto"/>
            </w:tcBorders>
            <w:vAlign w:val="bottom"/>
          </w:tcPr>
          <w:p w14:paraId="1ABD2DAA" w14:textId="77777777" w:rsidR="001775C0" w:rsidRPr="006E5904" w:rsidRDefault="001775C0" w:rsidP="0002111C">
            <w:pPr>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Emission activity</w:t>
            </w:r>
          </w:p>
        </w:tc>
        <w:tc>
          <w:tcPr>
            <w:tcW w:w="2420" w:type="dxa"/>
            <w:gridSpan w:val="2"/>
            <w:tcBorders>
              <w:top w:val="single" w:sz="8" w:space="0" w:color="auto"/>
              <w:right w:val="single" w:sz="8" w:space="0" w:color="auto"/>
            </w:tcBorders>
            <w:vAlign w:val="bottom"/>
          </w:tcPr>
          <w:p w14:paraId="668D87CE" w14:textId="77777777" w:rsidR="001775C0" w:rsidRPr="006E5904" w:rsidRDefault="001775C0" w:rsidP="0002111C">
            <w:pPr>
              <w:overflowPunct w:val="0"/>
              <w:jc w:val="center"/>
              <w:textAlignment w:val="baseline"/>
              <w:rPr>
                <w:rFonts w:asciiTheme="majorBidi" w:hAnsiTheme="majorBidi" w:cstheme="majorBidi"/>
                <w:color w:val="000000" w:themeColor="text1"/>
                <w:sz w:val="24"/>
                <w:szCs w:val="24"/>
              </w:rPr>
            </w:pPr>
            <w:r w:rsidRPr="006E5904">
              <w:rPr>
                <w:rFonts w:asciiTheme="majorBidi" w:eastAsia="ＭＳ 明朝" w:hAnsiTheme="majorBidi" w:cstheme="majorBidi"/>
                <w:color w:val="000000" w:themeColor="text1"/>
                <w:sz w:val="21"/>
                <w:szCs w:val="21"/>
              </w:rPr>
              <w:t>Emission factor</w:t>
            </w:r>
          </w:p>
        </w:tc>
      </w:tr>
      <w:tr w:rsidR="00301563" w:rsidRPr="006E5904" w14:paraId="5295A759" w14:textId="77777777" w:rsidTr="00A4519F">
        <w:trPr>
          <w:trHeight w:val="74"/>
        </w:trPr>
        <w:tc>
          <w:tcPr>
            <w:tcW w:w="580" w:type="dxa"/>
            <w:tcBorders>
              <w:left w:val="single" w:sz="8" w:space="0" w:color="auto"/>
              <w:bottom w:val="single" w:sz="8" w:space="0" w:color="auto"/>
              <w:right w:val="single" w:sz="8" w:space="0" w:color="auto"/>
            </w:tcBorders>
            <w:vAlign w:val="bottom"/>
          </w:tcPr>
          <w:p w14:paraId="3597EDB0"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5540" w:type="dxa"/>
            <w:tcBorders>
              <w:bottom w:val="single" w:sz="8" w:space="0" w:color="auto"/>
              <w:right w:val="single" w:sz="8" w:space="0" w:color="auto"/>
            </w:tcBorders>
            <w:vAlign w:val="bottom"/>
          </w:tcPr>
          <w:p w14:paraId="20864F08"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1620" w:type="dxa"/>
            <w:tcBorders>
              <w:bottom w:val="single" w:sz="8" w:space="0" w:color="auto"/>
            </w:tcBorders>
            <w:vAlign w:val="bottom"/>
          </w:tcPr>
          <w:p w14:paraId="5B92B46E"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800" w:type="dxa"/>
            <w:tcBorders>
              <w:bottom w:val="single" w:sz="8" w:space="0" w:color="auto"/>
              <w:right w:val="single" w:sz="8" w:space="0" w:color="auto"/>
            </w:tcBorders>
            <w:vAlign w:val="bottom"/>
          </w:tcPr>
          <w:p w14:paraId="2620C797"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r>
      <w:tr w:rsidR="00301563" w:rsidRPr="006E5904" w14:paraId="5666D9AF" w14:textId="77777777" w:rsidTr="00A4519F">
        <w:trPr>
          <w:trHeight w:val="302"/>
        </w:trPr>
        <w:tc>
          <w:tcPr>
            <w:tcW w:w="580" w:type="dxa"/>
            <w:tcBorders>
              <w:left w:val="single" w:sz="8" w:space="0" w:color="auto"/>
              <w:right w:val="single" w:sz="8" w:space="0" w:color="auto"/>
            </w:tcBorders>
            <w:vAlign w:val="bottom"/>
          </w:tcPr>
          <w:p w14:paraId="5241E3B6"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1</w:t>
            </w:r>
          </w:p>
        </w:tc>
        <w:tc>
          <w:tcPr>
            <w:tcW w:w="5540" w:type="dxa"/>
            <w:tcBorders>
              <w:right w:val="single" w:sz="8" w:space="0" w:color="auto"/>
            </w:tcBorders>
            <w:vAlign w:val="bottom"/>
          </w:tcPr>
          <w:p w14:paraId="44C9A9EA" w14:textId="77777777" w:rsidR="00301563" w:rsidRPr="006E5904" w:rsidRDefault="00301563" w:rsidP="0002111C">
            <w:pPr>
              <w:overflowPunct w:val="0"/>
              <w:spacing w:line="211" w:lineRule="exact"/>
              <w:ind w:left="10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Production of methanol</w:t>
            </w:r>
          </w:p>
        </w:tc>
        <w:tc>
          <w:tcPr>
            <w:tcW w:w="1620" w:type="dxa"/>
            <w:vAlign w:val="bottom"/>
          </w:tcPr>
          <w:p w14:paraId="078845F6"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0.0020</w:t>
            </w:r>
          </w:p>
        </w:tc>
        <w:tc>
          <w:tcPr>
            <w:tcW w:w="800" w:type="dxa"/>
            <w:tcBorders>
              <w:right w:val="single" w:sz="8" w:space="0" w:color="auto"/>
            </w:tcBorders>
            <w:vAlign w:val="bottom"/>
          </w:tcPr>
          <w:p w14:paraId="11F09A94" w14:textId="77777777" w:rsidR="00301563" w:rsidRPr="006E5904" w:rsidRDefault="00301563" w:rsidP="0002111C">
            <w:pPr>
              <w:overflowPunct w:val="0"/>
              <w:ind w:left="2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/t</w:t>
            </w:r>
          </w:p>
        </w:tc>
      </w:tr>
      <w:tr w:rsidR="00301563" w:rsidRPr="006E5904" w14:paraId="0233472D" w14:textId="77777777" w:rsidTr="00A4519F">
        <w:trPr>
          <w:trHeight w:val="61"/>
        </w:trPr>
        <w:tc>
          <w:tcPr>
            <w:tcW w:w="580" w:type="dxa"/>
            <w:tcBorders>
              <w:left w:val="single" w:sz="8" w:space="0" w:color="auto"/>
              <w:bottom w:val="single" w:sz="8" w:space="0" w:color="auto"/>
              <w:right w:val="single" w:sz="8" w:space="0" w:color="auto"/>
            </w:tcBorders>
            <w:vAlign w:val="bottom"/>
          </w:tcPr>
          <w:p w14:paraId="42B9F813"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540" w:type="dxa"/>
            <w:tcBorders>
              <w:bottom w:val="single" w:sz="8" w:space="0" w:color="auto"/>
              <w:right w:val="single" w:sz="8" w:space="0" w:color="auto"/>
            </w:tcBorders>
            <w:vAlign w:val="bottom"/>
          </w:tcPr>
          <w:p w14:paraId="736EC126"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20" w:type="dxa"/>
            <w:tcBorders>
              <w:bottom w:val="single" w:sz="8" w:space="0" w:color="auto"/>
            </w:tcBorders>
            <w:vAlign w:val="bottom"/>
          </w:tcPr>
          <w:p w14:paraId="7AF4BD3F"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800" w:type="dxa"/>
            <w:tcBorders>
              <w:bottom w:val="single" w:sz="8" w:space="0" w:color="auto"/>
              <w:right w:val="single" w:sz="8" w:space="0" w:color="auto"/>
            </w:tcBorders>
            <w:vAlign w:val="bottom"/>
          </w:tcPr>
          <w:p w14:paraId="1A0D1033"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r>
    </w:tbl>
    <w:p w14:paraId="043E4A3D" w14:textId="77777777" w:rsidR="00301563" w:rsidRPr="006E5904" w:rsidRDefault="00301563" w:rsidP="0002111C">
      <w:pPr>
        <w:overflowPunct w:val="0"/>
        <w:spacing w:line="30" w:lineRule="exact"/>
        <w:textAlignment w:val="baseline"/>
        <w:rPr>
          <w:rFonts w:asciiTheme="majorBidi" w:hAnsiTheme="majorBidi" w:cstheme="majorBidi"/>
          <w:color w:val="000000" w:themeColor="text1"/>
          <w:sz w:val="20"/>
          <w:szCs w:val="20"/>
        </w:rPr>
      </w:pPr>
    </w:p>
    <w:p w14:paraId="64B2C52D" w14:textId="77777777" w:rsidR="00301563" w:rsidRPr="006E5904" w:rsidRDefault="00301563" w:rsidP="0002111C">
      <w:pPr>
        <w:overflowPunct w:val="0"/>
        <w:spacing w:line="201" w:lineRule="exact"/>
        <w:ind w:left="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(Reference)</w:t>
      </w:r>
    </w:p>
    <w:p w14:paraId="394336F7" w14:textId="77777777" w:rsidR="00301563" w:rsidRPr="006E5904" w:rsidRDefault="00301563" w:rsidP="0002111C">
      <w:pPr>
        <w:overflowPunct w:val="0"/>
        <w:spacing w:line="29" w:lineRule="exact"/>
        <w:textAlignment w:val="baseline"/>
        <w:rPr>
          <w:rFonts w:asciiTheme="majorBidi" w:hAnsiTheme="majorBidi" w:cstheme="majorBidi"/>
          <w:color w:val="000000" w:themeColor="text1"/>
          <w:sz w:val="20"/>
          <w:szCs w:val="20"/>
        </w:rPr>
      </w:pPr>
    </w:p>
    <w:p w14:paraId="62A0744D" w14:textId="77777777" w:rsidR="00301563" w:rsidRPr="006E5904" w:rsidRDefault="00301563" w:rsidP="0002111C">
      <w:pPr>
        <w:overflowPunct w:val="0"/>
        <w:spacing w:line="241" w:lineRule="exact"/>
        <w:ind w:left="42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 xml:space="preserve">The emission factor in this table was set according to the method given in the </w:t>
      </w:r>
      <w:r w:rsidRPr="006E5904">
        <w:rPr>
          <w:rFonts w:asciiTheme="majorBidi" w:eastAsia="Century" w:hAnsiTheme="majorBidi" w:cstheme="majorBidi"/>
          <w:color w:val="000000" w:themeColor="text1"/>
          <w:sz w:val="20"/>
          <w:szCs w:val="20"/>
        </w:rPr>
        <w:t>IPCC</w:t>
      </w:r>
      <w:r w:rsidRPr="006E5904">
        <w:rPr>
          <w:rFonts w:asciiTheme="majorBidi" w:hAnsiTheme="majorBidi" w:cstheme="majorBidi"/>
          <w:color w:val="000000" w:themeColor="text1"/>
          <w:sz w:val="20"/>
          <w:szCs w:val="20"/>
        </w:rPr>
        <w:t xml:space="preserve"> Guidelines.</w:t>
      </w:r>
    </w:p>
    <w:p w14:paraId="409A8E41"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04503D1E" w14:textId="77777777" w:rsidR="00301563" w:rsidRPr="006E5904" w:rsidRDefault="00301563" w:rsidP="0002111C">
      <w:pPr>
        <w:overflowPunct w:val="0"/>
        <w:spacing w:line="212" w:lineRule="exact"/>
        <w:textAlignment w:val="baseline"/>
        <w:rPr>
          <w:rFonts w:asciiTheme="majorBidi" w:hAnsiTheme="majorBidi" w:cstheme="majorBidi"/>
          <w:color w:val="000000" w:themeColor="text1"/>
          <w:sz w:val="20"/>
          <w:szCs w:val="20"/>
        </w:rPr>
      </w:pPr>
    </w:p>
    <w:p w14:paraId="154551C9"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(4)</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Active mass</w:t>
      </w:r>
    </w:p>
    <w:p w14:paraId="1F5F541A"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272A393F" w14:textId="77777777" w:rsidR="00301563" w:rsidRPr="006E5904" w:rsidRDefault="00301563" w:rsidP="00540774">
      <w:pPr>
        <w:pStyle w:val="Body"/>
        <w:rPr>
          <w:rFonts w:eastAsia="Century"/>
        </w:rPr>
      </w:pPr>
      <w:r w:rsidRPr="006E5904">
        <w:t>The active mass is the amount of methanol produced. Determine the active mass based on records of business activities, etc.</w:t>
      </w:r>
    </w:p>
    <w:p w14:paraId="19E2EA86"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314BD8D8" w14:textId="77777777" w:rsidR="00301563" w:rsidRPr="006E5904" w:rsidRDefault="00301563" w:rsidP="0002111C">
      <w:pPr>
        <w:overflowPunct w:val="0"/>
        <w:textAlignment w:val="baseline"/>
        <w:rPr>
          <w:rFonts w:asciiTheme="majorBidi" w:hAnsiTheme="majorBidi" w:cstheme="majorBidi"/>
          <w:color w:val="000000" w:themeColor="text1"/>
        </w:rPr>
        <w:sectPr w:rsidR="00301563" w:rsidRPr="006E5904" w:rsidSect="00E47C5B">
          <w:footerReference w:type="default" r:id="rId17"/>
          <w:pgSz w:w="11900" w:h="16840" w:code="9"/>
          <w:pgMar w:top="1418" w:right="1418" w:bottom="1134" w:left="1418" w:header="851" w:footer="567" w:gutter="0"/>
          <w:cols w:space="720"/>
        </w:sectPr>
      </w:pPr>
      <w:r w:rsidRPr="006E5904">
        <w:rPr>
          <w:rFonts w:asciiTheme="majorBidi" w:hAnsiTheme="majorBidi" w:cstheme="majorBidi"/>
          <w:color w:val="000000" w:themeColor="text1"/>
        </w:rPr>
        <w:br w:type="page"/>
      </w:r>
    </w:p>
    <w:p w14:paraId="45CA98DB" w14:textId="77777777" w:rsidR="00301563" w:rsidRPr="006E5904" w:rsidRDefault="00301563" w:rsidP="0002111C">
      <w:pPr>
        <w:tabs>
          <w:tab w:val="left" w:pos="780"/>
        </w:tabs>
        <w:overflowPunct w:val="0"/>
        <w:spacing w:line="253" w:lineRule="exac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lastRenderedPageBreak/>
        <w:t>3.3.17</w:t>
      </w:r>
      <w:r w:rsidRPr="006E5904">
        <w:rPr>
          <w:rFonts w:asciiTheme="majorBidi" w:hAnsiTheme="majorBidi" w:cstheme="majorBidi"/>
          <w:color w:val="000000" w:themeColor="text1"/>
          <w:sz w:val="20"/>
          <w:szCs w:val="20"/>
        </w:rPr>
        <w:tab/>
      </w:r>
      <w:r w:rsidRPr="006E5904">
        <w:rPr>
          <w:rFonts w:asciiTheme="majorBidi" w:eastAsia="ＭＳ 明朝" w:hAnsiTheme="majorBidi" w:cstheme="majorBidi"/>
          <w:color w:val="000000" w:themeColor="text1"/>
          <w:sz w:val="21"/>
          <w:szCs w:val="21"/>
        </w:rPr>
        <w:t>Incineration of waste or use of waste to make products/use of waste derived fuel</w:t>
      </w:r>
    </w:p>
    <w:p w14:paraId="0856E0DB"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07FCD621" w14:textId="77777777" w:rsidR="00301563" w:rsidRPr="006E5904" w:rsidRDefault="00301563" w:rsidP="0002111C">
      <w:pPr>
        <w:overflowPunct w:val="0"/>
        <w:spacing w:line="298" w:lineRule="exact"/>
        <w:textAlignment w:val="baseline"/>
        <w:rPr>
          <w:rFonts w:asciiTheme="majorBidi" w:hAnsiTheme="majorBidi" w:cstheme="majorBidi"/>
          <w:color w:val="000000" w:themeColor="text1"/>
          <w:sz w:val="20"/>
          <w:szCs w:val="20"/>
        </w:rPr>
      </w:pPr>
    </w:p>
    <w:p w14:paraId="09AF55AE" w14:textId="77777777" w:rsidR="00301563" w:rsidRPr="006E5904" w:rsidRDefault="00301563" w:rsidP="0002111C">
      <w:pPr>
        <w:overflowPunct w:val="0"/>
        <w:spacing w:line="211" w:lineRule="exact"/>
        <w:ind w:left="22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For this activity category, calculate emissions from the following 4 activity types:</w:t>
      </w:r>
    </w:p>
    <w:p w14:paraId="2676B5B3" w14:textId="77777777" w:rsidR="00301563" w:rsidRPr="006E5904" w:rsidRDefault="00301563" w:rsidP="0002111C">
      <w:pPr>
        <w:overflowPunct w:val="0"/>
        <w:spacing w:line="55" w:lineRule="exact"/>
        <w:textAlignment w:val="baseline"/>
        <w:rPr>
          <w:rFonts w:asciiTheme="majorBidi" w:hAnsiTheme="majorBidi" w:cstheme="majorBidi"/>
          <w:color w:val="000000" w:themeColor="text1"/>
          <w:sz w:val="20"/>
          <w:szCs w:val="20"/>
        </w:rPr>
      </w:pPr>
    </w:p>
    <w:tbl>
      <w:tblPr>
        <w:tblW w:w="8900" w:type="dxa"/>
        <w:tblInd w:w="29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280"/>
        <w:gridCol w:w="4620"/>
      </w:tblGrid>
      <w:tr w:rsidR="00301563" w:rsidRPr="006E5904" w14:paraId="284E97F5" w14:textId="77777777" w:rsidTr="008A6D80">
        <w:trPr>
          <w:trHeight w:val="389"/>
        </w:trPr>
        <w:tc>
          <w:tcPr>
            <w:tcW w:w="4280" w:type="dxa"/>
            <w:tcMar>
              <w:top w:w="0" w:type="dxa"/>
              <w:left w:w="57" w:type="dxa"/>
              <w:bottom w:w="0" w:type="dxa"/>
              <w:right w:w="57" w:type="dxa"/>
            </w:tcMar>
            <w:vAlign w:val="center"/>
          </w:tcPr>
          <w:p w14:paraId="3325646D" w14:textId="77777777" w:rsidR="00301563" w:rsidRPr="006E5904" w:rsidRDefault="00301563" w:rsidP="008A6D80">
            <w:pPr>
              <w:overflowPunct w:val="0"/>
              <w:textAlignment w:val="baseline"/>
              <w:rPr>
                <w:rFonts w:asciiTheme="majorBidi" w:hAnsiTheme="majorBidi" w:cstheme="majorBidi"/>
                <w:color w:val="000000" w:themeColor="text1"/>
                <w:sz w:val="24"/>
                <w:szCs w:val="24"/>
              </w:rPr>
            </w:pPr>
          </w:p>
        </w:tc>
        <w:tc>
          <w:tcPr>
            <w:tcW w:w="4620" w:type="dxa"/>
            <w:tcMar>
              <w:top w:w="0" w:type="dxa"/>
              <w:left w:w="57" w:type="dxa"/>
              <w:bottom w:w="0" w:type="dxa"/>
              <w:right w:w="57" w:type="dxa"/>
            </w:tcMar>
            <w:vAlign w:val="center"/>
          </w:tcPr>
          <w:p w14:paraId="3C8A7F9E" w14:textId="77777777" w:rsidR="00301563" w:rsidRPr="006E5904" w:rsidRDefault="00301563" w:rsidP="008A6D80">
            <w:pPr>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Activity subject to calculation</w:t>
            </w:r>
          </w:p>
        </w:tc>
      </w:tr>
      <w:tr w:rsidR="00301563" w:rsidRPr="006E5904" w14:paraId="1C40C552" w14:textId="77777777" w:rsidTr="008A6D80">
        <w:trPr>
          <w:trHeight w:val="729"/>
        </w:trPr>
        <w:tc>
          <w:tcPr>
            <w:tcW w:w="4280" w:type="dxa"/>
            <w:tcMar>
              <w:top w:w="0" w:type="dxa"/>
              <w:left w:w="57" w:type="dxa"/>
              <w:bottom w:w="0" w:type="dxa"/>
              <w:right w:w="57" w:type="dxa"/>
            </w:tcMar>
          </w:tcPr>
          <w:p w14:paraId="6A285763" w14:textId="77777777" w:rsidR="00301563" w:rsidRPr="006E5904" w:rsidRDefault="00301563" w:rsidP="008A6D80">
            <w:pPr>
              <w:overflowPunct w:val="0"/>
              <w:ind w:left="277" w:hanging="277"/>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1</w:t>
            </w:r>
            <w:r w:rsidRPr="006E5904">
              <w:rPr>
                <w:rFonts w:asciiTheme="majorBidi" w:hAnsiTheme="majorBidi" w:cstheme="majorBidi"/>
                <w:color w:val="000000" w:themeColor="text1"/>
                <w:sz w:val="21"/>
                <w:szCs w:val="21"/>
              </w:rPr>
              <w:t>)</w:t>
            </w:r>
            <w:r w:rsidR="008A6D80" w:rsidRPr="006E5904">
              <w:rPr>
                <w:rFonts w:asciiTheme="majorBidi" w:hAnsiTheme="majorBidi" w:cstheme="majorBidi"/>
                <w:color w:val="000000" w:themeColor="text1"/>
                <w:sz w:val="21"/>
                <w:szCs w:val="21"/>
              </w:rPr>
              <w:tab/>
            </w:r>
            <w:r w:rsidRPr="006E5904">
              <w:rPr>
                <w:rFonts w:asciiTheme="majorBidi" w:hAnsiTheme="majorBidi" w:cstheme="majorBidi"/>
                <w:color w:val="000000" w:themeColor="text1"/>
                <w:sz w:val="21"/>
                <w:szCs w:val="21"/>
              </w:rPr>
              <w:t>Incineration of general waste</w:t>
            </w:r>
          </w:p>
        </w:tc>
        <w:tc>
          <w:tcPr>
            <w:tcW w:w="4620" w:type="dxa"/>
            <w:tcMar>
              <w:top w:w="0" w:type="dxa"/>
              <w:left w:w="57" w:type="dxa"/>
              <w:bottom w:w="0" w:type="dxa"/>
              <w:right w:w="57" w:type="dxa"/>
            </w:tcMar>
          </w:tcPr>
          <w:p w14:paraId="28AD5273" w14:textId="77777777" w:rsidR="00301563" w:rsidRPr="006E5904" w:rsidRDefault="00301563" w:rsidP="008A6D80">
            <w:pPr>
              <w:overflowPunct w:val="0"/>
              <w:ind w:left="250" w:hanging="250"/>
              <w:textAlignment w:val="baseline"/>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w:t>
            </w:r>
            <w:r w:rsidR="008A6D80" w:rsidRPr="006E5904">
              <w:rPr>
                <w:rFonts w:asciiTheme="majorBidi" w:eastAsia="ＭＳ 明朝" w:hAnsiTheme="majorBidi" w:cstheme="majorBidi"/>
                <w:snapToGrid w:val="0"/>
                <w:color w:val="000000" w:themeColor="text1"/>
                <w:kern w:val="2"/>
                <w:sz w:val="21"/>
                <w:szCs w:val="21"/>
              </w:rPr>
              <w:tab/>
            </w:r>
            <w:r w:rsidRPr="006E5904">
              <w:rPr>
                <w:rFonts w:asciiTheme="majorBidi" w:eastAsia="ＭＳ 明朝" w:hAnsiTheme="majorBidi" w:cstheme="majorBidi"/>
                <w:snapToGrid w:val="0"/>
                <w:color w:val="000000" w:themeColor="text1"/>
                <w:kern w:val="2"/>
                <w:sz w:val="21"/>
                <w:szCs w:val="21"/>
              </w:rPr>
              <w:t>Incineration of general waste in general waste incineration facilities (other than industrial furnaces, etc.)</w:t>
            </w:r>
          </w:p>
        </w:tc>
      </w:tr>
      <w:tr w:rsidR="00301563" w:rsidRPr="006E5904" w14:paraId="43BD12AA" w14:textId="77777777" w:rsidTr="008A6D80">
        <w:trPr>
          <w:trHeight w:val="709"/>
        </w:trPr>
        <w:tc>
          <w:tcPr>
            <w:tcW w:w="4280" w:type="dxa"/>
            <w:tcMar>
              <w:top w:w="0" w:type="dxa"/>
              <w:left w:w="57" w:type="dxa"/>
              <w:bottom w:w="0" w:type="dxa"/>
              <w:right w:w="57" w:type="dxa"/>
            </w:tcMar>
          </w:tcPr>
          <w:p w14:paraId="7BDE8F76" w14:textId="77777777" w:rsidR="00301563" w:rsidRPr="006E5904" w:rsidRDefault="00301563" w:rsidP="008A6D80">
            <w:pPr>
              <w:overflowPunct w:val="0"/>
              <w:ind w:left="277" w:hanging="277"/>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2</w:t>
            </w:r>
            <w:r w:rsidRPr="006E5904">
              <w:rPr>
                <w:rFonts w:asciiTheme="majorBidi" w:hAnsiTheme="majorBidi" w:cstheme="majorBidi"/>
                <w:color w:val="000000" w:themeColor="text1"/>
                <w:sz w:val="21"/>
                <w:szCs w:val="21"/>
              </w:rPr>
              <w:t>)</w:t>
            </w:r>
            <w:r w:rsidR="008A6D80" w:rsidRPr="006E5904">
              <w:rPr>
                <w:rFonts w:asciiTheme="majorBidi" w:hAnsiTheme="majorBidi" w:cstheme="majorBidi"/>
                <w:color w:val="000000" w:themeColor="text1"/>
                <w:sz w:val="21"/>
                <w:szCs w:val="21"/>
              </w:rPr>
              <w:tab/>
            </w:r>
            <w:r w:rsidRPr="006E5904">
              <w:rPr>
                <w:rFonts w:asciiTheme="majorBidi" w:hAnsiTheme="majorBidi" w:cstheme="majorBidi"/>
                <w:color w:val="000000" w:themeColor="text1"/>
                <w:sz w:val="21"/>
                <w:szCs w:val="21"/>
              </w:rPr>
              <w:t>Incineration of industrial waste</w:t>
            </w:r>
          </w:p>
        </w:tc>
        <w:tc>
          <w:tcPr>
            <w:tcW w:w="4620" w:type="dxa"/>
            <w:tcMar>
              <w:top w:w="0" w:type="dxa"/>
              <w:left w:w="57" w:type="dxa"/>
              <w:bottom w:w="0" w:type="dxa"/>
              <w:right w:w="57" w:type="dxa"/>
            </w:tcMar>
          </w:tcPr>
          <w:p w14:paraId="2432964F" w14:textId="77777777" w:rsidR="00301563" w:rsidRPr="006E5904" w:rsidRDefault="00301563" w:rsidP="008A6D80">
            <w:pPr>
              <w:overflowPunct w:val="0"/>
              <w:ind w:left="250" w:hanging="250"/>
              <w:textAlignment w:val="baseline"/>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w:t>
            </w:r>
            <w:r w:rsidR="008A6D80" w:rsidRPr="006E5904">
              <w:rPr>
                <w:rFonts w:asciiTheme="majorBidi" w:eastAsia="ＭＳ 明朝" w:hAnsiTheme="majorBidi" w:cstheme="majorBidi"/>
                <w:snapToGrid w:val="0"/>
                <w:color w:val="000000" w:themeColor="text1"/>
                <w:kern w:val="2"/>
                <w:sz w:val="21"/>
                <w:szCs w:val="21"/>
              </w:rPr>
              <w:tab/>
            </w:r>
            <w:r w:rsidRPr="006E5904">
              <w:rPr>
                <w:rFonts w:asciiTheme="majorBidi" w:eastAsia="ＭＳ 明朝" w:hAnsiTheme="majorBidi" w:cstheme="majorBidi"/>
                <w:snapToGrid w:val="0"/>
                <w:color w:val="000000" w:themeColor="text1"/>
                <w:kern w:val="2"/>
                <w:sz w:val="21"/>
                <w:szCs w:val="21"/>
              </w:rPr>
              <w:t>Incineration of industrial waste (sludge or waste oil) in industrial waste incineration facilities (other than industrial furnaces, etc.)</w:t>
            </w:r>
          </w:p>
        </w:tc>
      </w:tr>
      <w:tr w:rsidR="00301563" w:rsidRPr="006E5904" w14:paraId="7007DE18" w14:textId="77777777" w:rsidTr="00A064CD">
        <w:trPr>
          <w:trHeight w:val="1305"/>
        </w:trPr>
        <w:tc>
          <w:tcPr>
            <w:tcW w:w="4280" w:type="dxa"/>
            <w:tcMar>
              <w:top w:w="0" w:type="dxa"/>
              <w:left w:w="57" w:type="dxa"/>
              <w:bottom w:w="0" w:type="dxa"/>
              <w:right w:w="57" w:type="dxa"/>
            </w:tcMar>
          </w:tcPr>
          <w:p w14:paraId="4781E5EA" w14:textId="77777777" w:rsidR="00301563" w:rsidRPr="006E5904" w:rsidRDefault="00301563" w:rsidP="008A6D80">
            <w:pPr>
              <w:overflowPunct w:val="0"/>
              <w:ind w:left="277" w:hanging="277"/>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3</w:t>
            </w:r>
            <w:r w:rsidRPr="006E5904">
              <w:rPr>
                <w:rFonts w:asciiTheme="majorBidi" w:hAnsiTheme="majorBidi" w:cstheme="majorBidi"/>
                <w:color w:val="000000" w:themeColor="text1"/>
                <w:sz w:val="21"/>
                <w:szCs w:val="21"/>
              </w:rPr>
              <w:t>)</w:t>
            </w:r>
            <w:r w:rsidR="008A6D80" w:rsidRPr="006E5904">
              <w:rPr>
                <w:rFonts w:asciiTheme="majorBidi" w:hAnsiTheme="majorBidi" w:cstheme="majorBidi"/>
                <w:color w:val="000000" w:themeColor="text1"/>
                <w:sz w:val="21"/>
                <w:szCs w:val="21"/>
              </w:rPr>
              <w:tab/>
            </w:r>
            <w:r w:rsidRPr="006E5904">
              <w:rPr>
                <w:rFonts w:asciiTheme="majorBidi" w:hAnsiTheme="majorBidi" w:cstheme="majorBidi"/>
                <w:color w:val="000000" w:themeColor="text1"/>
                <w:sz w:val="21"/>
                <w:szCs w:val="21"/>
              </w:rPr>
              <w:t>Incineration of waste or use of waste to make products in industrial furnaces, etc.</w:t>
            </w:r>
          </w:p>
        </w:tc>
        <w:tc>
          <w:tcPr>
            <w:tcW w:w="4620" w:type="dxa"/>
            <w:tcMar>
              <w:top w:w="0" w:type="dxa"/>
              <w:left w:w="57" w:type="dxa"/>
              <w:bottom w:w="0" w:type="dxa"/>
              <w:right w:w="57" w:type="dxa"/>
            </w:tcMar>
          </w:tcPr>
          <w:p w14:paraId="5D5E19E6" w14:textId="77777777" w:rsidR="00301563" w:rsidRPr="006E5904" w:rsidRDefault="00301563" w:rsidP="008A6D80">
            <w:pPr>
              <w:overflowPunct w:val="0"/>
              <w:ind w:left="250" w:hanging="250"/>
              <w:textAlignment w:val="baseline"/>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w:t>
            </w:r>
            <w:r w:rsidR="008A6D80" w:rsidRPr="006E5904">
              <w:rPr>
                <w:rFonts w:asciiTheme="majorBidi" w:eastAsia="ＭＳ 明朝" w:hAnsiTheme="majorBidi" w:cstheme="majorBidi"/>
                <w:snapToGrid w:val="0"/>
                <w:color w:val="000000" w:themeColor="text1"/>
                <w:kern w:val="2"/>
                <w:sz w:val="21"/>
                <w:szCs w:val="21"/>
              </w:rPr>
              <w:tab/>
            </w:r>
            <w:r w:rsidRPr="006E5904">
              <w:rPr>
                <w:rFonts w:asciiTheme="majorBidi" w:eastAsia="ＭＳ 明朝" w:hAnsiTheme="majorBidi" w:cstheme="majorBidi"/>
                <w:snapToGrid w:val="0"/>
                <w:color w:val="000000" w:themeColor="text1"/>
                <w:kern w:val="2"/>
                <w:sz w:val="21"/>
                <w:szCs w:val="21"/>
              </w:rPr>
              <w:t>Incineration of waste (waste plastics or waste rubber tires) in industrial furnaces, etc. (facilities where waste is used to make products)</w:t>
            </w:r>
            <w:r w:rsidRPr="006E5904">
              <w:rPr>
                <w:rFonts w:asciiTheme="majorBidi" w:hAnsiTheme="majorBidi" w:cstheme="majorBidi"/>
                <w:snapToGrid w:val="0"/>
                <w:color w:val="000000" w:themeColor="text1"/>
                <w:kern w:val="2"/>
                <w:sz w:val="20"/>
                <w:szCs w:val="20"/>
              </w:rPr>
              <w:t xml:space="preserve"> </w:t>
            </w:r>
          </w:p>
          <w:p w14:paraId="7E1468DD" w14:textId="77777777" w:rsidR="00301563" w:rsidRPr="006E5904" w:rsidRDefault="00301563" w:rsidP="008A6D80">
            <w:pPr>
              <w:overflowPunct w:val="0"/>
              <w:ind w:left="250" w:hanging="250"/>
              <w:textAlignment w:val="baseline"/>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w:t>
            </w:r>
            <w:r w:rsidR="008A6D80" w:rsidRPr="006E5904">
              <w:rPr>
                <w:rFonts w:asciiTheme="majorBidi" w:eastAsia="ＭＳ 明朝" w:hAnsiTheme="majorBidi" w:cstheme="majorBidi"/>
                <w:snapToGrid w:val="0"/>
                <w:color w:val="000000" w:themeColor="text1"/>
                <w:kern w:val="2"/>
                <w:sz w:val="21"/>
                <w:szCs w:val="21"/>
              </w:rPr>
              <w:tab/>
            </w:r>
            <w:r w:rsidRPr="006E5904">
              <w:rPr>
                <w:rFonts w:asciiTheme="majorBidi" w:eastAsia="ＭＳ 明朝" w:hAnsiTheme="majorBidi" w:cstheme="majorBidi"/>
                <w:snapToGrid w:val="0"/>
                <w:color w:val="000000" w:themeColor="text1"/>
                <w:kern w:val="2"/>
                <w:sz w:val="21"/>
                <w:szCs w:val="21"/>
              </w:rPr>
              <w:t>Use of waste (waste plastics or waste rubber tires) to make products in industrial furnaces, etc. (facilities where waste is used to make products)</w:t>
            </w:r>
          </w:p>
        </w:tc>
      </w:tr>
      <w:tr w:rsidR="00301563" w:rsidRPr="006E5904" w14:paraId="0453972C" w14:textId="77777777" w:rsidTr="00F83267">
        <w:trPr>
          <w:trHeight w:val="561"/>
        </w:trPr>
        <w:tc>
          <w:tcPr>
            <w:tcW w:w="4280" w:type="dxa"/>
            <w:tcMar>
              <w:top w:w="0" w:type="dxa"/>
              <w:left w:w="57" w:type="dxa"/>
              <w:bottom w:w="0" w:type="dxa"/>
              <w:right w:w="57" w:type="dxa"/>
            </w:tcMar>
          </w:tcPr>
          <w:p w14:paraId="78E029A3" w14:textId="77777777" w:rsidR="00301563" w:rsidRPr="006E5904" w:rsidRDefault="00301563" w:rsidP="008A6D80">
            <w:pPr>
              <w:overflowPunct w:val="0"/>
              <w:ind w:left="277" w:hanging="277"/>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4</w:t>
            </w:r>
            <w:r w:rsidRPr="006E5904">
              <w:rPr>
                <w:rFonts w:asciiTheme="majorBidi" w:hAnsiTheme="majorBidi" w:cstheme="majorBidi"/>
                <w:color w:val="000000" w:themeColor="text1"/>
                <w:sz w:val="21"/>
                <w:szCs w:val="21"/>
              </w:rPr>
              <w:t>)</w:t>
            </w:r>
            <w:r w:rsidR="008A6D80" w:rsidRPr="006E5904">
              <w:rPr>
                <w:rFonts w:asciiTheme="majorBidi" w:hAnsiTheme="majorBidi" w:cstheme="majorBidi"/>
                <w:color w:val="000000" w:themeColor="text1"/>
                <w:sz w:val="21"/>
                <w:szCs w:val="21"/>
              </w:rPr>
              <w:tab/>
            </w:r>
            <w:r w:rsidRPr="006E5904">
              <w:rPr>
                <w:rFonts w:asciiTheme="majorBidi" w:hAnsiTheme="majorBidi" w:cstheme="majorBidi"/>
                <w:color w:val="000000" w:themeColor="text1"/>
                <w:sz w:val="21"/>
                <w:szCs w:val="21"/>
              </w:rPr>
              <w:t xml:space="preserve">Use of waste derived fuel in industrial </w:t>
            </w:r>
            <w:r w:rsidRPr="006E5904">
              <w:rPr>
                <w:rFonts w:asciiTheme="majorBidi" w:eastAsia="ＭＳ 明朝" w:hAnsiTheme="majorBidi" w:cstheme="majorBidi"/>
                <w:color w:val="000000" w:themeColor="text1"/>
                <w:sz w:val="21"/>
                <w:szCs w:val="21"/>
              </w:rPr>
              <w:t>furnaces, etc.</w:t>
            </w:r>
          </w:p>
        </w:tc>
        <w:tc>
          <w:tcPr>
            <w:tcW w:w="4620" w:type="dxa"/>
            <w:tcMar>
              <w:top w:w="0" w:type="dxa"/>
              <w:left w:w="57" w:type="dxa"/>
              <w:bottom w:w="0" w:type="dxa"/>
              <w:right w:w="57" w:type="dxa"/>
            </w:tcMar>
          </w:tcPr>
          <w:p w14:paraId="4AAA5A36" w14:textId="77777777" w:rsidR="00301563" w:rsidRPr="006E5904" w:rsidRDefault="00301563" w:rsidP="008A6D80">
            <w:pPr>
              <w:overflowPunct w:val="0"/>
              <w:ind w:left="250" w:hanging="250"/>
              <w:textAlignment w:val="baseline"/>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w:t>
            </w:r>
            <w:r w:rsidR="008A6D80" w:rsidRPr="006E5904">
              <w:rPr>
                <w:rFonts w:asciiTheme="majorBidi" w:eastAsia="ＭＳ 明朝" w:hAnsiTheme="majorBidi" w:cstheme="majorBidi"/>
                <w:snapToGrid w:val="0"/>
                <w:color w:val="000000" w:themeColor="text1"/>
                <w:kern w:val="2"/>
                <w:sz w:val="21"/>
                <w:szCs w:val="21"/>
              </w:rPr>
              <w:tab/>
            </w:r>
            <w:r w:rsidRPr="006E5904">
              <w:rPr>
                <w:rFonts w:asciiTheme="majorBidi" w:eastAsia="ＭＳ 明朝" w:hAnsiTheme="majorBidi" w:cstheme="majorBidi"/>
                <w:snapToGrid w:val="0"/>
                <w:color w:val="000000" w:themeColor="text1"/>
                <w:kern w:val="2"/>
                <w:sz w:val="21"/>
                <w:szCs w:val="21"/>
              </w:rPr>
              <w:t>Use of waste derived fuel in industrial furnaces, etc. (facilities where fuel is used for combustion)</w:t>
            </w:r>
          </w:p>
        </w:tc>
      </w:tr>
    </w:tbl>
    <w:p w14:paraId="15DB2663"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135C6EAC" w14:textId="77777777" w:rsidR="00301563" w:rsidRPr="006E5904" w:rsidRDefault="00301563" w:rsidP="0002111C">
      <w:pPr>
        <w:overflowPunct w:val="0"/>
        <w:spacing w:line="209" w:lineRule="exact"/>
        <w:textAlignment w:val="baseline"/>
        <w:rPr>
          <w:rFonts w:asciiTheme="majorBidi" w:hAnsiTheme="majorBidi" w:cstheme="majorBidi"/>
          <w:color w:val="000000" w:themeColor="text1"/>
          <w:sz w:val="20"/>
          <w:szCs w:val="20"/>
        </w:rPr>
      </w:pPr>
    </w:p>
    <w:p w14:paraId="5C0E73A1" w14:textId="77777777" w:rsidR="00301563" w:rsidRPr="006E5904" w:rsidRDefault="00301563" w:rsidP="0002111C">
      <w:pPr>
        <w:overflowPunct w:val="0"/>
        <w:spacing w:line="304" w:lineRule="exact"/>
        <w:ind w:firstLine="211"/>
        <w:jc w:val="both"/>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The scope of incineration is the same as defined in "3.2.17 Incineration of waste or use of waste to make products" for non-energy-related carbon dioxide (Refer to page II-64).</w:t>
      </w:r>
      <w:r w:rsidRPr="006E5904">
        <w:rPr>
          <w:rFonts w:asciiTheme="majorBidi" w:hAnsiTheme="majorBidi" w:cstheme="majorBidi"/>
          <w:color w:val="000000" w:themeColor="text1"/>
          <w:sz w:val="20"/>
          <w:szCs w:val="20"/>
        </w:rPr>
        <w:t xml:space="preserve"> </w:t>
      </w:r>
    </w:p>
    <w:p w14:paraId="3176DBB4"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37D757AA"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5B4AF557" w14:textId="77777777" w:rsidR="00301563" w:rsidRPr="006E5904" w:rsidRDefault="00301563" w:rsidP="0002111C">
      <w:pPr>
        <w:tabs>
          <w:tab w:val="left" w:pos="180"/>
        </w:tabs>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hAnsiTheme="majorBidi" w:cstheme="majorBidi"/>
          <w:color w:val="000000" w:themeColor="text1"/>
        </w:rPr>
        <w:br w:type="page"/>
      </w:r>
    </w:p>
    <w:p w14:paraId="65B2E99D" w14:textId="77777777" w:rsidR="00301563" w:rsidRPr="006E5904" w:rsidRDefault="00301563" w:rsidP="0002111C">
      <w:pPr>
        <w:tabs>
          <w:tab w:val="left" w:pos="361"/>
        </w:tabs>
        <w:overflowPunct w:val="0"/>
        <w:spacing w:line="253" w:lineRule="exact"/>
        <w:ind w:left="361" w:hanging="36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lastRenderedPageBreak/>
        <w:t>1)</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Incineration of general waste</w:t>
      </w:r>
    </w:p>
    <w:p w14:paraId="1BB9122A" w14:textId="77777777" w:rsidR="00301563" w:rsidRPr="006E5904" w:rsidRDefault="00301563" w:rsidP="0002111C">
      <w:pPr>
        <w:overflowPunct w:val="0"/>
        <w:spacing w:line="108" w:lineRule="exact"/>
        <w:textAlignment w:val="baseline"/>
        <w:rPr>
          <w:rFonts w:asciiTheme="majorBidi" w:hAnsiTheme="majorBidi" w:cstheme="majorBidi"/>
          <w:color w:val="000000" w:themeColor="text1"/>
          <w:sz w:val="20"/>
          <w:szCs w:val="20"/>
        </w:rPr>
      </w:pPr>
    </w:p>
    <w:p w14:paraId="25FA9ED7"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(1)</w:t>
      </w:r>
      <w:r w:rsidRPr="006E5904">
        <w:rPr>
          <w:rFonts w:asciiTheme="majorBidi" w:eastAsia="Century" w:hAnsiTheme="majorBidi" w:cstheme="majorBidi"/>
          <w:color w:val="000000" w:themeColor="text1"/>
          <w:sz w:val="21"/>
          <w:szCs w:val="21"/>
        </w:rPr>
        <w:tab/>
      </w:r>
      <w:r w:rsidRPr="006E5904">
        <w:rPr>
          <w:rFonts w:asciiTheme="majorBidi" w:eastAsia="ＭＳ 明朝" w:hAnsiTheme="majorBidi" w:cstheme="majorBidi"/>
          <w:color w:val="000000" w:themeColor="text1"/>
          <w:sz w:val="21"/>
          <w:szCs w:val="21"/>
        </w:rPr>
        <w:t>Outline of activity and pattern of emission</w:t>
      </w:r>
    </w:p>
    <w:p w14:paraId="1AAC5FD2" w14:textId="77777777" w:rsidR="00301563" w:rsidRPr="006E5904" w:rsidRDefault="00301563" w:rsidP="0002111C">
      <w:pPr>
        <w:overflowPunct w:val="0"/>
        <w:spacing w:line="124" w:lineRule="exact"/>
        <w:textAlignment w:val="baseline"/>
        <w:rPr>
          <w:rFonts w:asciiTheme="majorBidi" w:hAnsiTheme="majorBidi" w:cstheme="majorBidi"/>
          <w:color w:val="000000" w:themeColor="text1"/>
          <w:sz w:val="20"/>
          <w:szCs w:val="20"/>
        </w:rPr>
      </w:pPr>
    </w:p>
    <w:p w14:paraId="61E4BA3A" w14:textId="77777777" w:rsidR="00301563" w:rsidRPr="006E5904" w:rsidRDefault="00301563" w:rsidP="00D25FFB">
      <w:pPr>
        <w:pStyle w:val="Body"/>
        <w:rPr>
          <w:sz w:val="20"/>
          <w:szCs w:val="20"/>
        </w:rPr>
      </w:pPr>
      <w:r w:rsidRPr="006E5904">
        <w:t xml:space="preserve">Incineration of general waste in general waste incineration facilities* emits </w:t>
      </w:r>
      <w:r w:rsidRPr="006E5904">
        <w:rPr>
          <w:rFonts w:eastAsia="Century"/>
        </w:rPr>
        <w:t>CH</w:t>
      </w:r>
      <w:r w:rsidRPr="006E5904">
        <w:rPr>
          <w:rFonts w:eastAsia="Century"/>
          <w:vertAlign w:val="subscript"/>
        </w:rPr>
        <w:t>4</w:t>
      </w:r>
      <w:r w:rsidRPr="006E5904">
        <w:t>.</w:t>
      </w:r>
    </w:p>
    <w:p w14:paraId="1EC93317"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27B9C20A" w14:textId="77777777" w:rsidR="00301563" w:rsidRPr="006E5904" w:rsidRDefault="00301563" w:rsidP="0002111C">
      <w:pPr>
        <w:overflowPunct w:val="0"/>
        <w:spacing w:line="251" w:lineRule="exact"/>
        <w:textAlignment w:val="baseline"/>
        <w:rPr>
          <w:rFonts w:asciiTheme="majorBidi" w:hAnsiTheme="majorBidi" w:cstheme="majorBidi"/>
          <w:color w:val="000000" w:themeColor="text1"/>
          <w:sz w:val="20"/>
          <w:szCs w:val="20"/>
        </w:rPr>
      </w:pPr>
    </w:p>
    <w:p w14:paraId="1C55B474" w14:textId="77777777" w:rsidR="00301563" w:rsidRPr="006E5904" w:rsidRDefault="00301563" w:rsidP="0002111C">
      <w:pPr>
        <w:overflowPunct w:val="0"/>
        <w:spacing w:line="201" w:lineRule="exact"/>
        <w:ind w:left="64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 General waste incineration facilities are classified into the following types:</w:t>
      </w:r>
    </w:p>
    <w:p w14:paraId="1EF8902C" w14:textId="77777777" w:rsidR="00301563" w:rsidRPr="006E5904" w:rsidRDefault="00301563" w:rsidP="0002111C">
      <w:pPr>
        <w:overflowPunct w:val="0"/>
        <w:spacing w:line="20" w:lineRule="exact"/>
        <w:textAlignment w:val="baseline"/>
        <w:rPr>
          <w:rFonts w:asciiTheme="majorBidi" w:hAnsiTheme="majorBidi" w:cstheme="majorBidi"/>
          <w:color w:val="000000" w:themeColor="text1"/>
          <w:sz w:val="20"/>
          <w:szCs w:val="20"/>
        </w:rPr>
      </w:pPr>
    </w:p>
    <w:p w14:paraId="40BFAD25" w14:textId="77777777" w:rsidR="00301563" w:rsidRPr="006E5904" w:rsidRDefault="00301563" w:rsidP="0002111C">
      <w:pPr>
        <w:overflowPunct w:val="0"/>
        <w:spacing w:line="150" w:lineRule="exact"/>
        <w:textAlignment w:val="baseline"/>
        <w:rPr>
          <w:rFonts w:asciiTheme="majorBidi" w:hAnsiTheme="majorBidi" w:cstheme="majorBidi"/>
          <w:color w:val="000000" w:themeColor="text1"/>
          <w:sz w:val="20"/>
          <w:szCs w:val="20"/>
        </w:rPr>
      </w:pPr>
    </w:p>
    <w:tbl>
      <w:tblPr>
        <w:tblStyle w:val="a9"/>
        <w:tblW w:w="0" w:type="auto"/>
        <w:jc w:val="center"/>
        <w:tblLook w:val="04A0" w:firstRow="1" w:lastRow="0" w:firstColumn="1" w:lastColumn="0" w:noHBand="0" w:noVBand="1"/>
      </w:tblPr>
      <w:tblGrid>
        <w:gridCol w:w="4824"/>
      </w:tblGrid>
      <w:tr w:rsidR="00301563" w:rsidRPr="006E5904" w14:paraId="15FF58B9" w14:textId="77777777" w:rsidTr="00317FD3">
        <w:trPr>
          <w:trHeight w:val="381"/>
          <w:jc w:val="center"/>
        </w:trPr>
        <w:tc>
          <w:tcPr>
            <w:tcW w:w="4824" w:type="dxa"/>
            <w:vAlign w:val="center"/>
          </w:tcPr>
          <w:p w14:paraId="14623105" w14:textId="77777777" w:rsidR="00301563" w:rsidRPr="006E5904" w:rsidRDefault="00301563" w:rsidP="0002111C">
            <w:pPr>
              <w:overflowPunct w:val="0"/>
              <w:spacing w:before="60" w:after="60"/>
              <w:textAlignment w:val="baseline"/>
              <w:rPr>
                <w:rFonts w:asciiTheme="majorBidi" w:hAnsiTheme="majorBidi" w:cstheme="majorBidi"/>
                <w:color w:val="000000" w:themeColor="text1"/>
                <w:sz w:val="20"/>
                <w:szCs w:val="20"/>
                <w:lang w:eastAsia="zh-TW"/>
              </w:rPr>
            </w:pPr>
            <w:r w:rsidRPr="006E5904">
              <w:rPr>
                <w:rFonts w:asciiTheme="majorBidi" w:eastAsia="ＭＳ 明朝" w:hAnsiTheme="majorBidi" w:cstheme="majorBidi"/>
                <w:color w:val="000000" w:themeColor="text1"/>
                <w:sz w:val="20"/>
                <w:szCs w:val="20"/>
              </w:rPr>
              <w:t>Continuous combustion type incineration facilities</w:t>
            </w:r>
          </w:p>
        </w:tc>
      </w:tr>
      <w:tr w:rsidR="00301563" w:rsidRPr="006E5904" w14:paraId="6A553F1D" w14:textId="77777777" w:rsidTr="00317FD3">
        <w:trPr>
          <w:trHeight w:val="381"/>
          <w:jc w:val="center"/>
        </w:trPr>
        <w:tc>
          <w:tcPr>
            <w:tcW w:w="4824" w:type="dxa"/>
            <w:vAlign w:val="center"/>
          </w:tcPr>
          <w:p w14:paraId="7FFB64C1" w14:textId="77777777" w:rsidR="00301563" w:rsidRPr="006E5904" w:rsidRDefault="00301563" w:rsidP="0002111C">
            <w:pPr>
              <w:overflowPunct w:val="0"/>
              <w:spacing w:before="60" w:after="60"/>
              <w:textAlignment w:val="baseline"/>
              <w:rPr>
                <w:rFonts w:asciiTheme="majorBidi" w:hAnsiTheme="majorBidi" w:cstheme="majorBidi"/>
                <w:color w:val="000000" w:themeColor="text1"/>
                <w:sz w:val="20"/>
                <w:szCs w:val="20"/>
                <w:lang w:eastAsia="zh-TW"/>
              </w:rPr>
            </w:pPr>
            <w:r w:rsidRPr="006E5904">
              <w:rPr>
                <w:rFonts w:asciiTheme="majorBidi" w:eastAsia="ＭＳ 明朝" w:hAnsiTheme="majorBidi" w:cstheme="majorBidi"/>
                <w:color w:val="000000" w:themeColor="text1"/>
                <w:sz w:val="20"/>
                <w:szCs w:val="20"/>
              </w:rPr>
              <w:t>Quasi-continuous combustion type incineration facilities</w:t>
            </w:r>
          </w:p>
        </w:tc>
      </w:tr>
      <w:tr w:rsidR="00301563" w:rsidRPr="006E5904" w14:paraId="704B1B17" w14:textId="77777777" w:rsidTr="00317FD3">
        <w:trPr>
          <w:jc w:val="center"/>
        </w:trPr>
        <w:tc>
          <w:tcPr>
            <w:tcW w:w="4824" w:type="dxa"/>
            <w:vAlign w:val="center"/>
          </w:tcPr>
          <w:p w14:paraId="6363373D" w14:textId="77777777" w:rsidR="00301563" w:rsidRPr="006E5904" w:rsidRDefault="00301563" w:rsidP="0002111C">
            <w:pPr>
              <w:overflowPunct w:val="0"/>
              <w:spacing w:before="60" w:after="6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Batch combustion type incineration facilities</w:t>
            </w:r>
          </w:p>
        </w:tc>
      </w:tr>
    </w:tbl>
    <w:p w14:paraId="0C5B2BD5" w14:textId="77777777" w:rsidR="00301563" w:rsidRPr="006E5904" w:rsidRDefault="00301563" w:rsidP="0002111C">
      <w:pPr>
        <w:overflowPunct w:val="0"/>
        <w:spacing w:line="20" w:lineRule="exact"/>
        <w:textAlignment w:val="baseline"/>
        <w:rPr>
          <w:rFonts w:asciiTheme="majorBidi" w:hAnsiTheme="majorBidi" w:cstheme="majorBidi"/>
          <w:color w:val="000000" w:themeColor="text1"/>
          <w:sz w:val="20"/>
          <w:szCs w:val="20"/>
        </w:rPr>
      </w:pPr>
    </w:p>
    <w:p w14:paraId="20AD4234" w14:textId="77777777" w:rsidR="00301563" w:rsidRPr="006E5904" w:rsidRDefault="00301563" w:rsidP="0002111C">
      <w:pPr>
        <w:overflowPunct w:val="0"/>
        <w:spacing w:line="100" w:lineRule="exact"/>
        <w:textAlignment w:val="baseline"/>
        <w:rPr>
          <w:rFonts w:asciiTheme="majorBidi" w:hAnsiTheme="majorBidi" w:cstheme="majorBidi"/>
          <w:color w:val="000000" w:themeColor="text1"/>
          <w:sz w:val="20"/>
          <w:szCs w:val="20"/>
        </w:rPr>
      </w:pPr>
    </w:p>
    <w:p w14:paraId="31D184BB" w14:textId="77777777" w:rsidR="00301563" w:rsidRPr="006E5904" w:rsidRDefault="00301563" w:rsidP="00E51D2C">
      <w:pPr>
        <w:pStyle w:val="Body"/>
        <w:ind w:left="851"/>
      </w:pPr>
      <w:r w:rsidRPr="006E5904">
        <w:t>Calculate emissions from incineration of general waste in industrial furnaces, etc. licensed as general waste incineration facilities in the category of "3) Incineration of waste or use of waste to make products in industrial furnaces, etc."</w:t>
      </w:r>
    </w:p>
    <w:p w14:paraId="4DDDCA7B"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50ADB4A3" w14:textId="77777777" w:rsidR="00301563" w:rsidRPr="006E5904" w:rsidRDefault="00301563" w:rsidP="0002111C">
      <w:pPr>
        <w:overflowPunct w:val="0"/>
        <w:spacing w:line="225" w:lineRule="exact"/>
        <w:textAlignment w:val="baseline"/>
        <w:rPr>
          <w:rFonts w:asciiTheme="majorBidi" w:hAnsiTheme="majorBidi" w:cstheme="majorBidi"/>
          <w:color w:val="000000" w:themeColor="text1"/>
          <w:sz w:val="20"/>
          <w:szCs w:val="20"/>
        </w:rPr>
      </w:pPr>
    </w:p>
    <w:p w14:paraId="32F7B6E5"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(2)</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Calculation formula</w:t>
      </w:r>
    </w:p>
    <w:p w14:paraId="64303553" w14:textId="77777777" w:rsidR="00301563" w:rsidRPr="006E5904" w:rsidRDefault="00301563" w:rsidP="0002111C">
      <w:pPr>
        <w:overflowPunct w:val="0"/>
        <w:spacing w:line="124" w:lineRule="exact"/>
        <w:textAlignment w:val="baseline"/>
        <w:rPr>
          <w:rFonts w:asciiTheme="majorBidi" w:hAnsiTheme="majorBidi" w:cstheme="majorBidi"/>
          <w:color w:val="000000" w:themeColor="text1"/>
          <w:sz w:val="20"/>
          <w:szCs w:val="20"/>
        </w:rPr>
      </w:pPr>
    </w:p>
    <w:p w14:paraId="287A8B98" w14:textId="77777777" w:rsidR="00301563" w:rsidRPr="006E5904" w:rsidRDefault="00301563" w:rsidP="00E51D2C">
      <w:pPr>
        <w:pStyle w:val="Body"/>
        <w:rPr>
          <w:sz w:val="20"/>
          <w:szCs w:val="20"/>
        </w:rPr>
      </w:pPr>
      <w:r w:rsidRPr="006E5904">
        <w:t>Calculate CH</w:t>
      </w:r>
      <w:r w:rsidRPr="006E5904">
        <w:rPr>
          <w:vertAlign w:val="subscript"/>
        </w:rPr>
        <w:t>4</w:t>
      </w:r>
      <w:r w:rsidRPr="006E5904">
        <w:t xml:space="preserve"> emissions by multiplying the amount of general waste incinerated by</w:t>
      </w:r>
      <w:r w:rsidRPr="006E5904">
        <w:rPr>
          <w:rFonts w:eastAsia="Century"/>
        </w:rPr>
        <w:t xml:space="preserve"> CH</w:t>
      </w:r>
      <w:r w:rsidRPr="006E5904">
        <w:rPr>
          <w:rFonts w:eastAsia="Century"/>
          <w:vertAlign w:val="subscript"/>
        </w:rPr>
        <w:t>4</w:t>
      </w:r>
      <w:r w:rsidRPr="006E5904">
        <w:rPr>
          <w:rFonts w:eastAsia="Century"/>
        </w:rPr>
        <w:t xml:space="preserve"> </w:t>
      </w:r>
      <w:r w:rsidRPr="006E5904">
        <w:t>emissions per unit amount of incineration by facility type.</w:t>
      </w:r>
    </w:p>
    <w:p w14:paraId="004A02EA" w14:textId="77777777" w:rsidR="00301563" w:rsidRPr="006E5904" w:rsidRDefault="00301563" w:rsidP="0002111C">
      <w:pPr>
        <w:overflowPunct w:val="0"/>
        <w:spacing w:line="20" w:lineRule="exact"/>
        <w:textAlignment w:val="baseline"/>
        <w:rPr>
          <w:rFonts w:asciiTheme="majorBidi" w:hAnsiTheme="majorBidi" w:cstheme="majorBidi"/>
          <w:color w:val="000000" w:themeColor="text1"/>
          <w:sz w:val="20"/>
          <w:szCs w:val="20"/>
        </w:rPr>
      </w:pPr>
    </w:p>
    <w:p w14:paraId="325E836E"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tbl>
      <w:tblPr>
        <w:tblStyle w:val="a9"/>
        <w:tblW w:w="0" w:type="auto"/>
        <w:tblInd w:w="392" w:type="dxa"/>
        <w:tblLook w:val="04A0" w:firstRow="1" w:lastRow="0" w:firstColumn="1" w:lastColumn="0" w:noHBand="0" w:noVBand="1"/>
      </w:tblPr>
      <w:tblGrid>
        <w:gridCol w:w="8870"/>
      </w:tblGrid>
      <w:tr w:rsidR="00301563" w:rsidRPr="006E5904" w14:paraId="10DF28A7" w14:textId="77777777" w:rsidTr="00A4519F">
        <w:tc>
          <w:tcPr>
            <w:tcW w:w="8870" w:type="dxa"/>
            <w:tcMar>
              <w:top w:w="85" w:type="dxa"/>
              <w:bottom w:w="85" w:type="dxa"/>
            </w:tcMar>
          </w:tcPr>
          <w:p w14:paraId="6EE4E42F" w14:textId="77777777" w:rsidR="00301563" w:rsidRPr="006E5904" w:rsidRDefault="00301563" w:rsidP="0002111C">
            <w:pPr>
              <w:overflowPunct w:val="0"/>
              <w:spacing w:line="253" w:lineRule="exac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 xml:space="preserve"> </w:t>
            </w:r>
            <w:r w:rsidRPr="006E5904">
              <w:rPr>
                <w:rFonts w:asciiTheme="majorBidi" w:hAnsiTheme="majorBidi" w:cstheme="majorBidi"/>
                <w:color w:val="000000" w:themeColor="text1"/>
                <w:sz w:val="21"/>
                <w:szCs w:val="21"/>
              </w:rPr>
              <w:t>emissions (</w:t>
            </w:r>
            <w:r w:rsidRPr="006E5904">
              <w:rPr>
                <w:rFonts w:asciiTheme="majorBidi" w:eastAsia="Century" w:hAnsiTheme="majorBidi" w:cstheme="majorBidi"/>
                <w:color w:val="000000" w:themeColor="text1"/>
                <w:sz w:val="21"/>
                <w:szCs w:val="21"/>
              </w:rPr>
              <w:t>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ＭＳ 明朝" w:hAnsiTheme="majorBidi" w:cstheme="majorBidi"/>
                <w:color w:val="000000" w:themeColor="text1"/>
                <w:sz w:val="21"/>
                <w:szCs w:val="21"/>
              </w:rPr>
              <w:t>) = amount of general waste incinerated (</w:t>
            </w:r>
            <w:r w:rsidRPr="006E5904">
              <w:rPr>
                <w:rFonts w:asciiTheme="majorBidi" w:eastAsia="Century" w:hAnsiTheme="majorBidi" w:cstheme="majorBidi"/>
                <w:color w:val="000000" w:themeColor="text1"/>
                <w:sz w:val="21"/>
                <w:szCs w:val="21"/>
              </w:rPr>
              <w:t>t</w:t>
            </w:r>
            <w:r w:rsidRPr="006E5904">
              <w:rPr>
                <w:rFonts w:asciiTheme="majorBidi" w:hAnsiTheme="majorBidi" w:cstheme="majorBidi"/>
                <w:color w:val="000000" w:themeColor="text1"/>
                <w:sz w:val="21"/>
                <w:szCs w:val="21"/>
              </w:rPr>
              <w:t>)</w:t>
            </w:r>
          </w:p>
          <w:p w14:paraId="5E12C367" w14:textId="77777777" w:rsidR="00301563" w:rsidRPr="006E5904" w:rsidRDefault="00301563" w:rsidP="00E51D2C">
            <w:pPr>
              <w:overflowPunct w:val="0"/>
              <w:spacing w:line="253" w:lineRule="exact"/>
              <w:ind w:left="2086"/>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 xml:space="preserve">× </w:t>
            </w:r>
            <w:r w:rsidRPr="006E5904">
              <w:rPr>
                <w:rFonts w:asciiTheme="majorBidi" w:eastAsia="Century" w:hAnsiTheme="majorBidi" w:cstheme="majorBidi"/>
                <w:color w:val="000000" w:themeColor="text1"/>
                <w:sz w:val="21"/>
                <w:szCs w:val="21"/>
              </w:rPr>
              <w: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 xml:space="preserve"> </w:t>
            </w:r>
            <w:r w:rsidRPr="006E5904">
              <w:rPr>
                <w:rFonts w:asciiTheme="majorBidi" w:hAnsiTheme="majorBidi" w:cstheme="majorBidi"/>
                <w:color w:val="000000" w:themeColor="text1"/>
                <w:sz w:val="21"/>
                <w:szCs w:val="21"/>
              </w:rPr>
              <w:t>emissions per unit amount of incineration (</w:t>
            </w:r>
            <w:r w:rsidRPr="006E5904">
              <w:rPr>
                <w:rFonts w:asciiTheme="majorBidi" w:eastAsia="Century" w:hAnsiTheme="majorBidi" w:cstheme="majorBidi"/>
                <w:color w:val="000000" w:themeColor="text1"/>
                <w:sz w:val="21"/>
                <w:szCs w:val="21"/>
              </w:rPr>
              <w:t>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/t</w:t>
            </w:r>
            <w:r w:rsidRPr="006E5904">
              <w:rPr>
                <w:rFonts w:asciiTheme="majorBidi" w:hAnsiTheme="majorBidi" w:cstheme="majorBidi"/>
                <w:color w:val="000000" w:themeColor="text1"/>
                <w:sz w:val="21"/>
                <w:szCs w:val="21"/>
              </w:rPr>
              <w:t>)</w:t>
            </w:r>
            <w:r w:rsidR="00E51D2C" w:rsidRPr="006E5904">
              <w:rPr>
                <w:rFonts w:asciiTheme="majorBidi" w:hAnsiTheme="majorBidi" w:cstheme="majorBidi"/>
                <w:color w:val="000000" w:themeColor="text1"/>
                <w:sz w:val="21"/>
                <w:szCs w:val="21"/>
              </w:rPr>
              <w:br/>
            </w:r>
            <w:r w:rsidR="00B53999" w:rsidRPr="006E5904">
              <w:rPr>
                <w:rFonts w:asciiTheme="majorBidi" w:eastAsia="ＭＳ 明朝" w:hAnsiTheme="majorBidi" w:cstheme="majorBidi"/>
                <w:color w:val="000000" w:themeColor="text1"/>
                <w:sz w:val="21"/>
                <w:szCs w:val="21"/>
              </w:rPr>
              <w:t xml:space="preserve">    </w:t>
            </w:r>
            <w:r w:rsidRPr="006E5904">
              <w:rPr>
                <w:rFonts w:asciiTheme="majorBidi" w:eastAsia="ＭＳ 明朝" w:hAnsiTheme="majorBidi" w:cstheme="majorBidi"/>
                <w:color w:val="000000" w:themeColor="text1"/>
                <w:sz w:val="21"/>
                <w:szCs w:val="21"/>
              </w:rPr>
              <w:t>(Calculate by facility type)</w:t>
            </w:r>
          </w:p>
        </w:tc>
      </w:tr>
    </w:tbl>
    <w:p w14:paraId="5C27472A" w14:textId="77777777" w:rsidR="00301563" w:rsidRPr="006E5904" w:rsidRDefault="00301563" w:rsidP="0002111C">
      <w:pPr>
        <w:overflowPunct w:val="0"/>
        <w:spacing w:line="275" w:lineRule="exact"/>
        <w:textAlignment w:val="baseline"/>
        <w:rPr>
          <w:rFonts w:asciiTheme="majorBidi" w:hAnsiTheme="majorBidi" w:cstheme="majorBidi"/>
          <w:color w:val="000000" w:themeColor="text1"/>
          <w:sz w:val="20"/>
          <w:szCs w:val="20"/>
        </w:rPr>
      </w:pPr>
    </w:p>
    <w:p w14:paraId="69E1EE72"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(3)</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Emission factors</w:t>
      </w:r>
    </w:p>
    <w:p w14:paraId="1B85839A"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6C166BE8" w14:textId="77777777" w:rsidR="00301563" w:rsidRPr="006E5904" w:rsidRDefault="00301563" w:rsidP="00E51D2C">
      <w:pPr>
        <w:pStyle w:val="Body"/>
        <w:rPr>
          <w:rFonts w:eastAsia="Century"/>
        </w:rPr>
      </w:pPr>
      <w:r w:rsidRPr="006E5904">
        <w:t>The emission factors for different facility types are specified by the Ministerial Ordinance Concerning the Calculation of GHG Emissions from Business Activities of Specified Emitters as listed below:</w:t>
      </w:r>
    </w:p>
    <w:p w14:paraId="33368FA1" w14:textId="77777777" w:rsidR="00301563" w:rsidRPr="006E5904" w:rsidRDefault="00301563" w:rsidP="0002111C">
      <w:pPr>
        <w:overflowPunct w:val="0"/>
        <w:spacing w:line="55" w:lineRule="exact"/>
        <w:textAlignment w:val="baseline"/>
        <w:rPr>
          <w:rFonts w:asciiTheme="majorBidi" w:hAnsiTheme="majorBidi" w:cstheme="majorBidi"/>
          <w:color w:val="000000" w:themeColor="text1"/>
          <w:sz w:val="20"/>
          <w:szCs w:val="20"/>
        </w:rPr>
      </w:pPr>
    </w:p>
    <w:tbl>
      <w:tblPr>
        <w:tblW w:w="0" w:type="auto"/>
        <w:tblInd w:w="291" w:type="dxa"/>
        <w:tblLayout w:type="fixed"/>
        <w:tblCellMar>
          <w:left w:w="0" w:type="dxa"/>
          <w:right w:w="0" w:type="dxa"/>
        </w:tblCellMar>
        <w:tblLook w:val="04A0" w:firstRow="1" w:lastRow="0" w:firstColumn="1" w:lastColumn="0" w:noHBand="0" w:noVBand="1"/>
      </w:tblPr>
      <w:tblGrid>
        <w:gridCol w:w="580"/>
        <w:gridCol w:w="5540"/>
        <w:gridCol w:w="1320"/>
        <w:gridCol w:w="1080"/>
      </w:tblGrid>
      <w:tr w:rsidR="00301563" w:rsidRPr="006E5904" w14:paraId="63505A8D" w14:textId="77777777" w:rsidTr="00A4519F">
        <w:trPr>
          <w:trHeight w:val="316"/>
        </w:trPr>
        <w:tc>
          <w:tcPr>
            <w:tcW w:w="580" w:type="dxa"/>
            <w:tcBorders>
              <w:top w:val="single" w:sz="8" w:space="0" w:color="auto"/>
              <w:left w:val="single" w:sz="8" w:space="0" w:color="auto"/>
              <w:right w:val="single" w:sz="8" w:space="0" w:color="auto"/>
            </w:tcBorders>
            <w:vAlign w:val="bottom"/>
          </w:tcPr>
          <w:p w14:paraId="4F30E024"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w w:val="93"/>
                <w:sz w:val="21"/>
                <w:szCs w:val="21"/>
              </w:rPr>
              <w:t>No</w:t>
            </w:r>
            <w:r w:rsidRPr="006E5904">
              <w:rPr>
                <w:rFonts w:asciiTheme="majorBidi" w:hAnsiTheme="majorBidi" w:cstheme="majorBidi"/>
                <w:color w:val="000000" w:themeColor="text1"/>
                <w:w w:val="93"/>
                <w:sz w:val="21"/>
                <w:szCs w:val="21"/>
              </w:rPr>
              <w:t>.</w:t>
            </w:r>
          </w:p>
        </w:tc>
        <w:tc>
          <w:tcPr>
            <w:tcW w:w="5540" w:type="dxa"/>
            <w:tcBorders>
              <w:top w:val="single" w:sz="8" w:space="0" w:color="auto"/>
              <w:right w:val="single" w:sz="8" w:space="0" w:color="auto"/>
            </w:tcBorders>
            <w:vAlign w:val="bottom"/>
          </w:tcPr>
          <w:p w14:paraId="211397F3" w14:textId="77777777" w:rsidR="00301563" w:rsidRPr="006E5904" w:rsidRDefault="00301563" w:rsidP="0002111C">
            <w:pPr>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Facility type</w:t>
            </w:r>
          </w:p>
        </w:tc>
        <w:tc>
          <w:tcPr>
            <w:tcW w:w="2400" w:type="dxa"/>
            <w:gridSpan w:val="2"/>
            <w:tcBorders>
              <w:top w:val="single" w:sz="8" w:space="0" w:color="auto"/>
              <w:right w:val="single" w:sz="8" w:space="0" w:color="auto"/>
            </w:tcBorders>
            <w:vAlign w:val="bottom"/>
          </w:tcPr>
          <w:p w14:paraId="07B91B13" w14:textId="77777777" w:rsidR="00301563" w:rsidRPr="006E5904" w:rsidRDefault="00301563" w:rsidP="0002111C">
            <w:pPr>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Emission factor</w:t>
            </w:r>
          </w:p>
        </w:tc>
      </w:tr>
      <w:tr w:rsidR="00301563" w:rsidRPr="006E5904" w14:paraId="7267C9B4" w14:textId="77777777" w:rsidTr="00A4519F">
        <w:trPr>
          <w:trHeight w:val="58"/>
        </w:trPr>
        <w:tc>
          <w:tcPr>
            <w:tcW w:w="580" w:type="dxa"/>
            <w:tcBorders>
              <w:left w:val="single" w:sz="8" w:space="0" w:color="auto"/>
              <w:bottom w:val="single" w:sz="8" w:space="0" w:color="auto"/>
              <w:right w:val="single" w:sz="8" w:space="0" w:color="auto"/>
            </w:tcBorders>
            <w:vAlign w:val="bottom"/>
          </w:tcPr>
          <w:p w14:paraId="1CAECB56"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540" w:type="dxa"/>
            <w:tcBorders>
              <w:bottom w:val="single" w:sz="8" w:space="0" w:color="auto"/>
              <w:right w:val="single" w:sz="8" w:space="0" w:color="auto"/>
            </w:tcBorders>
            <w:vAlign w:val="bottom"/>
          </w:tcPr>
          <w:p w14:paraId="78BB5C3C"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320" w:type="dxa"/>
            <w:tcBorders>
              <w:bottom w:val="single" w:sz="8" w:space="0" w:color="auto"/>
            </w:tcBorders>
            <w:vAlign w:val="bottom"/>
          </w:tcPr>
          <w:p w14:paraId="46CE5A44"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80" w:type="dxa"/>
            <w:tcBorders>
              <w:bottom w:val="single" w:sz="8" w:space="0" w:color="auto"/>
              <w:right w:val="single" w:sz="8" w:space="0" w:color="auto"/>
            </w:tcBorders>
            <w:vAlign w:val="bottom"/>
          </w:tcPr>
          <w:p w14:paraId="7569AEE7"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r>
      <w:tr w:rsidR="00301563" w:rsidRPr="006E5904" w14:paraId="471A15E9" w14:textId="77777777" w:rsidTr="00A4519F">
        <w:trPr>
          <w:trHeight w:val="20"/>
        </w:trPr>
        <w:tc>
          <w:tcPr>
            <w:tcW w:w="580" w:type="dxa"/>
            <w:tcBorders>
              <w:left w:val="single" w:sz="8" w:space="0" w:color="auto"/>
              <w:bottom w:val="single" w:sz="8" w:space="0" w:color="auto"/>
            </w:tcBorders>
            <w:vAlign w:val="bottom"/>
          </w:tcPr>
          <w:p w14:paraId="12B1ECEA" w14:textId="77777777" w:rsidR="00301563" w:rsidRPr="006E5904" w:rsidRDefault="00301563" w:rsidP="0002111C">
            <w:pPr>
              <w:overflowPunct w:val="0"/>
              <w:spacing w:line="20" w:lineRule="exact"/>
              <w:textAlignment w:val="baseline"/>
              <w:rPr>
                <w:rFonts w:asciiTheme="majorBidi" w:hAnsiTheme="majorBidi" w:cstheme="majorBidi"/>
                <w:color w:val="000000" w:themeColor="text1"/>
                <w:sz w:val="1"/>
                <w:szCs w:val="1"/>
              </w:rPr>
            </w:pPr>
          </w:p>
        </w:tc>
        <w:tc>
          <w:tcPr>
            <w:tcW w:w="5540" w:type="dxa"/>
            <w:tcBorders>
              <w:bottom w:val="single" w:sz="8" w:space="0" w:color="auto"/>
            </w:tcBorders>
            <w:vAlign w:val="bottom"/>
          </w:tcPr>
          <w:p w14:paraId="4EDA7D7C" w14:textId="77777777" w:rsidR="00301563" w:rsidRPr="006E5904" w:rsidRDefault="00301563" w:rsidP="0002111C">
            <w:pPr>
              <w:overflowPunct w:val="0"/>
              <w:spacing w:line="20" w:lineRule="exact"/>
              <w:textAlignment w:val="baseline"/>
              <w:rPr>
                <w:rFonts w:asciiTheme="majorBidi" w:hAnsiTheme="majorBidi" w:cstheme="majorBidi"/>
                <w:color w:val="000000" w:themeColor="text1"/>
                <w:sz w:val="1"/>
                <w:szCs w:val="1"/>
              </w:rPr>
            </w:pPr>
          </w:p>
        </w:tc>
        <w:tc>
          <w:tcPr>
            <w:tcW w:w="1320" w:type="dxa"/>
            <w:tcBorders>
              <w:bottom w:val="single" w:sz="8" w:space="0" w:color="auto"/>
            </w:tcBorders>
            <w:vAlign w:val="bottom"/>
          </w:tcPr>
          <w:p w14:paraId="2F0CEBE5" w14:textId="77777777" w:rsidR="00301563" w:rsidRPr="006E5904" w:rsidRDefault="00301563" w:rsidP="0002111C">
            <w:pPr>
              <w:overflowPunct w:val="0"/>
              <w:spacing w:line="20" w:lineRule="exact"/>
              <w:textAlignment w:val="baseline"/>
              <w:rPr>
                <w:rFonts w:asciiTheme="majorBidi" w:hAnsiTheme="majorBidi" w:cstheme="majorBidi"/>
                <w:color w:val="000000" w:themeColor="text1"/>
                <w:sz w:val="1"/>
                <w:szCs w:val="1"/>
              </w:rPr>
            </w:pPr>
          </w:p>
        </w:tc>
        <w:tc>
          <w:tcPr>
            <w:tcW w:w="1080" w:type="dxa"/>
            <w:tcBorders>
              <w:bottom w:val="single" w:sz="8" w:space="0" w:color="auto"/>
              <w:right w:val="single" w:sz="8" w:space="0" w:color="auto"/>
            </w:tcBorders>
            <w:vAlign w:val="bottom"/>
          </w:tcPr>
          <w:p w14:paraId="1DC26E9C" w14:textId="77777777" w:rsidR="00301563" w:rsidRPr="006E5904" w:rsidRDefault="00301563" w:rsidP="0002111C">
            <w:pPr>
              <w:overflowPunct w:val="0"/>
              <w:spacing w:line="20" w:lineRule="exact"/>
              <w:textAlignment w:val="baseline"/>
              <w:rPr>
                <w:rFonts w:asciiTheme="majorBidi" w:hAnsiTheme="majorBidi" w:cstheme="majorBidi"/>
                <w:color w:val="000000" w:themeColor="text1"/>
                <w:sz w:val="1"/>
                <w:szCs w:val="1"/>
              </w:rPr>
            </w:pPr>
          </w:p>
        </w:tc>
      </w:tr>
      <w:tr w:rsidR="00301563" w:rsidRPr="006E5904" w14:paraId="42764A7F" w14:textId="77777777" w:rsidTr="00A4519F">
        <w:trPr>
          <w:trHeight w:val="288"/>
        </w:trPr>
        <w:tc>
          <w:tcPr>
            <w:tcW w:w="580" w:type="dxa"/>
            <w:tcBorders>
              <w:left w:val="single" w:sz="8" w:space="0" w:color="auto"/>
              <w:right w:val="single" w:sz="8" w:space="0" w:color="auto"/>
            </w:tcBorders>
            <w:vAlign w:val="bottom"/>
          </w:tcPr>
          <w:p w14:paraId="4EC7712C"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w w:val="85"/>
                <w:sz w:val="21"/>
                <w:szCs w:val="21"/>
              </w:rPr>
              <w:t>1</w:t>
            </w:r>
          </w:p>
        </w:tc>
        <w:tc>
          <w:tcPr>
            <w:tcW w:w="5540" w:type="dxa"/>
            <w:tcBorders>
              <w:right w:val="single" w:sz="8" w:space="0" w:color="auto"/>
            </w:tcBorders>
            <w:vAlign w:val="bottom"/>
          </w:tcPr>
          <w:p w14:paraId="544D838B" w14:textId="77777777" w:rsidR="00301563" w:rsidRPr="006E5904" w:rsidRDefault="00301563" w:rsidP="0002111C">
            <w:pPr>
              <w:overflowPunct w:val="0"/>
              <w:spacing w:line="211" w:lineRule="exact"/>
              <w:ind w:left="1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Continuous combustion type incineration facilities</w:t>
            </w:r>
          </w:p>
        </w:tc>
        <w:tc>
          <w:tcPr>
            <w:tcW w:w="1320" w:type="dxa"/>
            <w:vAlign w:val="bottom"/>
          </w:tcPr>
          <w:p w14:paraId="3CBC4E2D"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0.00000095</w:t>
            </w:r>
          </w:p>
        </w:tc>
        <w:tc>
          <w:tcPr>
            <w:tcW w:w="1080" w:type="dxa"/>
            <w:tcBorders>
              <w:right w:val="single" w:sz="8" w:space="0" w:color="auto"/>
            </w:tcBorders>
            <w:vAlign w:val="bottom"/>
          </w:tcPr>
          <w:p w14:paraId="1F0FF6A8" w14:textId="77777777" w:rsidR="00301563" w:rsidRPr="006E5904" w:rsidRDefault="00301563" w:rsidP="0002111C">
            <w:pPr>
              <w:overflowPunct w:val="0"/>
              <w:ind w:left="8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/t</w:t>
            </w:r>
          </w:p>
        </w:tc>
      </w:tr>
      <w:tr w:rsidR="00301563" w:rsidRPr="006E5904" w14:paraId="79011C62" w14:textId="77777777" w:rsidTr="00A4519F">
        <w:trPr>
          <w:trHeight w:val="58"/>
        </w:trPr>
        <w:tc>
          <w:tcPr>
            <w:tcW w:w="580" w:type="dxa"/>
            <w:tcBorders>
              <w:left w:val="single" w:sz="8" w:space="0" w:color="auto"/>
              <w:bottom w:val="single" w:sz="8" w:space="0" w:color="auto"/>
              <w:right w:val="single" w:sz="8" w:space="0" w:color="auto"/>
            </w:tcBorders>
            <w:vAlign w:val="bottom"/>
          </w:tcPr>
          <w:p w14:paraId="4F14BE35"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540" w:type="dxa"/>
            <w:tcBorders>
              <w:bottom w:val="single" w:sz="8" w:space="0" w:color="auto"/>
              <w:right w:val="single" w:sz="8" w:space="0" w:color="auto"/>
            </w:tcBorders>
            <w:vAlign w:val="bottom"/>
          </w:tcPr>
          <w:p w14:paraId="69D1C973"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320" w:type="dxa"/>
            <w:tcBorders>
              <w:bottom w:val="single" w:sz="8" w:space="0" w:color="auto"/>
            </w:tcBorders>
            <w:vAlign w:val="bottom"/>
          </w:tcPr>
          <w:p w14:paraId="302A2495"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80" w:type="dxa"/>
            <w:tcBorders>
              <w:bottom w:val="single" w:sz="8" w:space="0" w:color="auto"/>
              <w:right w:val="single" w:sz="8" w:space="0" w:color="auto"/>
            </w:tcBorders>
            <w:vAlign w:val="bottom"/>
          </w:tcPr>
          <w:p w14:paraId="5BCA3FDE"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r>
      <w:tr w:rsidR="00301563" w:rsidRPr="006E5904" w14:paraId="6B0C4557" w14:textId="77777777" w:rsidTr="00A4519F">
        <w:trPr>
          <w:trHeight w:val="296"/>
        </w:trPr>
        <w:tc>
          <w:tcPr>
            <w:tcW w:w="580" w:type="dxa"/>
            <w:tcBorders>
              <w:left w:val="single" w:sz="8" w:space="0" w:color="auto"/>
              <w:right w:val="single" w:sz="8" w:space="0" w:color="auto"/>
            </w:tcBorders>
            <w:vAlign w:val="bottom"/>
          </w:tcPr>
          <w:p w14:paraId="3AAADBA8"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w w:val="85"/>
                <w:sz w:val="21"/>
                <w:szCs w:val="21"/>
              </w:rPr>
              <w:t>2</w:t>
            </w:r>
          </w:p>
        </w:tc>
        <w:tc>
          <w:tcPr>
            <w:tcW w:w="5540" w:type="dxa"/>
            <w:tcBorders>
              <w:right w:val="single" w:sz="8" w:space="0" w:color="auto"/>
            </w:tcBorders>
            <w:vAlign w:val="bottom"/>
          </w:tcPr>
          <w:p w14:paraId="47B97FD7" w14:textId="77777777" w:rsidR="00301563" w:rsidRPr="006E5904" w:rsidRDefault="00301563" w:rsidP="0002111C">
            <w:pPr>
              <w:overflowPunct w:val="0"/>
              <w:spacing w:line="211" w:lineRule="exact"/>
              <w:ind w:left="180"/>
              <w:textAlignment w:val="baseline"/>
              <w:rPr>
                <w:rFonts w:asciiTheme="majorBidi" w:hAnsiTheme="majorBidi" w:cstheme="majorBidi"/>
                <w:color w:val="000000" w:themeColor="text1"/>
                <w:sz w:val="20"/>
                <w:szCs w:val="20"/>
                <w:lang w:eastAsia="zh-TW"/>
              </w:rPr>
            </w:pPr>
            <w:r w:rsidRPr="006E5904">
              <w:rPr>
                <w:rFonts w:asciiTheme="majorBidi" w:eastAsia="ＭＳ 明朝" w:hAnsiTheme="majorBidi" w:cstheme="majorBidi"/>
                <w:color w:val="000000" w:themeColor="text1"/>
                <w:sz w:val="21"/>
                <w:szCs w:val="21"/>
              </w:rPr>
              <w:t>Quasi-continuous combustion type incineration facilities</w:t>
            </w:r>
          </w:p>
        </w:tc>
        <w:tc>
          <w:tcPr>
            <w:tcW w:w="1320" w:type="dxa"/>
            <w:vAlign w:val="bottom"/>
          </w:tcPr>
          <w:p w14:paraId="326A43B5"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0.000077</w:t>
            </w:r>
          </w:p>
        </w:tc>
        <w:tc>
          <w:tcPr>
            <w:tcW w:w="1080" w:type="dxa"/>
            <w:tcBorders>
              <w:right w:val="single" w:sz="8" w:space="0" w:color="auto"/>
            </w:tcBorders>
            <w:vAlign w:val="bottom"/>
          </w:tcPr>
          <w:p w14:paraId="31B4401C" w14:textId="77777777" w:rsidR="00301563" w:rsidRPr="006E5904" w:rsidRDefault="00301563" w:rsidP="0002111C">
            <w:pPr>
              <w:overflowPunct w:val="0"/>
              <w:ind w:left="8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/t</w:t>
            </w:r>
          </w:p>
        </w:tc>
      </w:tr>
      <w:tr w:rsidR="00301563" w:rsidRPr="006E5904" w14:paraId="44599550" w14:textId="77777777" w:rsidTr="00A4519F">
        <w:trPr>
          <w:trHeight w:val="58"/>
        </w:trPr>
        <w:tc>
          <w:tcPr>
            <w:tcW w:w="580" w:type="dxa"/>
            <w:tcBorders>
              <w:left w:val="single" w:sz="8" w:space="0" w:color="auto"/>
              <w:bottom w:val="single" w:sz="8" w:space="0" w:color="auto"/>
              <w:right w:val="single" w:sz="8" w:space="0" w:color="auto"/>
            </w:tcBorders>
            <w:vAlign w:val="bottom"/>
          </w:tcPr>
          <w:p w14:paraId="50CD0C45"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540" w:type="dxa"/>
            <w:tcBorders>
              <w:bottom w:val="single" w:sz="8" w:space="0" w:color="auto"/>
              <w:right w:val="single" w:sz="8" w:space="0" w:color="auto"/>
            </w:tcBorders>
            <w:vAlign w:val="bottom"/>
          </w:tcPr>
          <w:p w14:paraId="655CA209"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320" w:type="dxa"/>
            <w:tcBorders>
              <w:bottom w:val="single" w:sz="8" w:space="0" w:color="auto"/>
            </w:tcBorders>
            <w:vAlign w:val="bottom"/>
          </w:tcPr>
          <w:p w14:paraId="2DC10D7C"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80" w:type="dxa"/>
            <w:tcBorders>
              <w:bottom w:val="single" w:sz="8" w:space="0" w:color="auto"/>
              <w:right w:val="single" w:sz="8" w:space="0" w:color="auto"/>
            </w:tcBorders>
            <w:vAlign w:val="bottom"/>
          </w:tcPr>
          <w:p w14:paraId="622F1C32"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r>
      <w:tr w:rsidR="00301563" w:rsidRPr="006E5904" w14:paraId="2F204578" w14:textId="77777777" w:rsidTr="00A4519F">
        <w:trPr>
          <w:trHeight w:val="298"/>
        </w:trPr>
        <w:tc>
          <w:tcPr>
            <w:tcW w:w="580" w:type="dxa"/>
            <w:tcBorders>
              <w:left w:val="single" w:sz="8" w:space="0" w:color="auto"/>
              <w:right w:val="single" w:sz="8" w:space="0" w:color="auto"/>
            </w:tcBorders>
            <w:vAlign w:val="bottom"/>
          </w:tcPr>
          <w:p w14:paraId="3BC1EE29"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w w:val="85"/>
                <w:sz w:val="21"/>
                <w:szCs w:val="21"/>
              </w:rPr>
              <w:t>3</w:t>
            </w:r>
          </w:p>
        </w:tc>
        <w:tc>
          <w:tcPr>
            <w:tcW w:w="5540" w:type="dxa"/>
            <w:tcBorders>
              <w:right w:val="single" w:sz="8" w:space="0" w:color="auto"/>
            </w:tcBorders>
            <w:vAlign w:val="bottom"/>
          </w:tcPr>
          <w:p w14:paraId="19DA7B68" w14:textId="77777777" w:rsidR="00301563" w:rsidRPr="006E5904" w:rsidRDefault="00301563" w:rsidP="0002111C">
            <w:pPr>
              <w:overflowPunct w:val="0"/>
              <w:spacing w:line="211" w:lineRule="exact"/>
              <w:ind w:left="1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Batch combustion type incineration facilities</w:t>
            </w:r>
          </w:p>
        </w:tc>
        <w:tc>
          <w:tcPr>
            <w:tcW w:w="1320" w:type="dxa"/>
            <w:vAlign w:val="bottom"/>
          </w:tcPr>
          <w:p w14:paraId="6DBCF675"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0.000076</w:t>
            </w:r>
          </w:p>
        </w:tc>
        <w:tc>
          <w:tcPr>
            <w:tcW w:w="1080" w:type="dxa"/>
            <w:tcBorders>
              <w:right w:val="single" w:sz="8" w:space="0" w:color="auto"/>
            </w:tcBorders>
            <w:vAlign w:val="bottom"/>
          </w:tcPr>
          <w:p w14:paraId="0547D0C2" w14:textId="77777777" w:rsidR="00301563" w:rsidRPr="006E5904" w:rsidRDefault="00301563" w:rsidP="0002111C">
            <w:pPr>
              <w:overflowPunct w:val="0"/>
              <w:ind w:left="8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/t</w:t>
            </w:r>
          </w:p>
        </w:tc>
      </w:tr>
      <w:tr w:rsidR="00301563" w:rsidRPr="006E5904" w14:paraId="6561388D" w14:textId="77777777" w:rsidTr="00A4519F">
        <w:trPr>
          <w:trHeight w:val="58"/>
        </w:trPr>
        <w:tc>
          <w:tcPr>
            <w:tcW w:w="580" w:type="dxa"/>
            <w:tcBorders>
              <w:left w:val="single" w:sz="8" w:space="0" w:color="auto"/>
              <w:bottom w:val="single" w:sz="8" w:space="0" w:color="auto"/>
              <w:right w:val="single" w:sz="8" w:space="0" w:color="auto"/>
            </w:tcBorders>
            <w:vAlign w:val="bottom"/>
          </w:tcPr>
          <w:p w14:paraId="0415DFC5"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540" w:type="dxa"/>
            <w:tcBorders>
              <w:bottom w:val="single" w:sz="8" w:space="0" w:color="auto"/>
              <w:right w:val="single" w:sz="8" w:space="0" w:color="auto"/>
            </w:tcBorders>
            <w:vAlign w:val="bottom"/>
          </w:tcPr>
          <w:p w14:paraId="56362D81"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320" w:type="dxa"/>
            <w:tcBorders>
              <w:bottom w:val="single" w:sz="8" w:space="0" w:color="auto"/>
            </w:tcBorders>
            <w:vAlign w:val="bottom"/>
          </w:tcPr>
          <w:p w14:paraId="777C9CC1"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80" w:type="dxa"/>
            <w:tcBorders>
              <w:bottom w:val="single" w:sz="8" w:space="0" w:color="auto"/>
              <w:right w:val="single" w:sz="8" w:space="0" w:color="auto"/>
            </w:tcBorders>
            <w:vAlign w:val="bottom"/>
          </w:tcPr>
          <w:p w14:paraId="029691BA"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r>
    </w:tbl>
    <w:p w14:paraId="5DC36AF7" w14:textId="77777777" w:rsidR="00301563" w:rsidRPr="006E5904" w:rsidRDefault="00301563" w:rsidP="0002111C">
      <w:pPr>
        <w:overflowPunct w:val="0"/>
        <w:spacing w:line="30" w:lineRule="exact"/>
        <w:textAlignment w:val="baseline"/>
        <w:rPr>
          <w:rFonts w:asciiTheme="majorBidi" w:hAnsiTheme="majorBidi" w:cstheme="majorBidi"/>
          <w:color w:val="000000" w:themeColor="text1"/>
          <w:sz w:val="20"/>
          <w:szCs w:val="20"/>
        </w:rPr>
      </w:pPr>
    </w:p>
    <w:p w14:paraId="2CEB6C3C" w14:textId="77777777" w:rsidR="00301563" w:rsidRPr="006E5904" w:rsidRDefault="00301563" w:rsidP="0002111C">
      <w:pPr>
        <w:overflowPunct w:val="0"/>
        <w:spacing w:line="201" w:lineRule="exact"/>
        <w:ind w:left="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(Reference)</w:t>
      </w:r>
    </w:p>
    <w:p w14:paraId="5EA3FFDA" w14:textId="77777777" w:rsidR="00301563" w:rsidRPr="006E5904" w:rsidRDefault="00301563" w:rsidP="0002111C">
      <w:pPr>
        <w:overflowPunct w:val="0"/>
        <w:spacing w:line="60" w:lineRule="exact"/>
        <w:textAlignment w:val="baseline"/>
        <w:rPr>
          <w:rFonts w:asciiTheme="majorBidi" w:hAnsiTheme="majorBidi" w:cstheme="majorBidi"/>
          <w:color w:val="000000" w:themeColor="text1"/>
          <w:sz w:val="20"/>
          <w:szCs w:val="20"/>
        </w:rPr>
      </w:pPr>
    </w:p>
    <w:p w14:paraId="549B4807" w14:textId="77777777" w:rsidR="00301563" w:rsidRPr="006E5904" w:rsidRDefault="00301563" w:rsidP="0002111C">
      <w:pPr>
        <w:overflowPunct w:val="0"/>
        <w:spacing w:line="249" w:lineRule="exact"/>
        <w:ind w:left="42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The emission factors in this table were set by calculating factors using actual measurements given in various documents (refer to the "Report of the Subcommittee on Waste - Committee for Greenhouse Gas Emissions Estimation Methods in 2005" (2006) by the Committee for Greenhouse Gas Emissions Estimation Methods of the Ministry of the Environment) based on the method for calculating aspiration correction emission factors given in the "Report of the Subcommittee on Waste - Committee for Greenhouse Gas Emissions Estimation Methods in 2002" (2002) by the Committee for Greenhouse Gas Emissions Estimation Methods of the Ministry of the Environment, and then calculating the weighted average of the factors based on the amounts of waste incinerated in different incineration facility types/furnace types (actual amounts based on "Waste Disposal in Japan" by the Ministry of the Environment).</w:t>
      </w:r>
    </w:p>
    <w:p w14:paraId="64271BB8"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4B5F4041" w14:textId="77777777" w:rsidR="00301563" w:rsidRPr="006E5904" w:rsidRDefault="00301563" w:rsidP="0002111C">
      <w:pPr>
        <w:overflowPunct w:val="0"/>
        <w:spacing w:line="225" w:lineRule="exact"/>
        <w:textAlignment w:val="baseline"/>
        <w:rPr>
          <w:rFonts w:asciiTheme="majorBidi" w:hAnsiTheme="majorBidi" w:cstheme="majorBidi"/>
          <w:color w:val="000000" w:themeColor="text1"/>
          <w:sz w:val="20"/>
          <w:szCs w:val="20"/>
        </w:rPr>
      </w:pPr>
    </w:p>
    <w:p w14:paraId="2030D25C"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(4)</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Active mass</w:t>
      </w:r>
    </w:p>
    <w:p w14:paraId="0C02D79C" w14:textId="77777777" w:rsidR="00301563" w:rsidRPr="006E5904" w:rsidRDefault="00301563" w:rsidP="0002111C">
      <w:pPr>
        <w:overflowPunct w:val="0"/>
        <w:spacing w:line="151" w:lineRule="exact"/>
        <w:textAlignment w:val="baseline"/>
        <w:rPr>
          <w:rFonts w:asciiTheme="majorBidi" w:hAnsiTheme="majorBidi" w:cstheme="majorBidi"/>
          <w:color w:val="000000" w:themeColor="text1"/>
          <w:sz w:val="20"/>
          <w:szCs w:val="20"/>
        </w:rPr>
      </w:pPr>
    </w:p>
    <w:p w14:paraId="64163A63" w14:textId="77777777" w:rsidR="00301563" w:rsidRPr="006E5904" w:rsidRDefault="00301563" w:rsidP="006B14BD">
      <w:pPr>
        <w:pStyle w:val="Body"/>
        <w:rPr>
          <w:sz w:val="20"/>
          <w:szCs w:val="20"/>
        </w:rPr>
      </w:pPr>
      <w:r w:rsidRPr="006E5904">
        <w:t>The active mass is the amount of general waste incinerated (on a wet basis). Determine the amount of general waste incinerated based on records of treatment, etc. Consider the weight of all general waste, including waste of biological origin, incinerated as the amount of general waste incinerated.</w:t>
      </w:r>
    </w:p>
    <w:p w14:paraId="43CAC314"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54AAAB4F" w14:textId="77777777" w:rsidR="00301563" w:rsidRPr="006E5904" w:rsidRDefault="00301563" w:rsidP="0002111C">
      <w:pPr>
        <w:tabs>
          <w:tab w:val="left" w:pos="180"/>
        </w:tabs>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hAnsiTheme="majorBidi" w:cstheme="majorBidi"/>
          <w:color w:val="000000" w:themeColor="text1"/>
        </w:rPr>
        <w:br w:type="page"/>
      </w:r>
    </w:p>
    <w:p w14:paraId="327AD5C2" w14:textId="77777777" w:rsidR="00301563" w:rsidRPr="006E5904" w:rsidRDefault="00301563" w:rsidP="0002111C">
      <w:pPr>
        <w:tabs>
          <w:tab w:val="left" w:pos="361"/>
        </w:tabs>
        <w:overflowPunct w:val="0"/>
        <w:spacing w:line="253" w:lineRule="exact"/>
        <w:ind w:left="361" w:hanging="36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lastRenderedPageBreak/>
        <w:t>2)</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Incineration of industrial waste</w:t>
      </w:r>
    </w:p>
    <w:p w14:paraId="2D674812" w14:textId="77777777" w:rsidR="00301563" w:rsidRPr="006E5904" w:rsidRDefault="00301563" w:rsidP="0002111C">
      <w:pPr>
        <w:overflowPunct w:val="0"/>
        <w:spacing w:line="108" w:lineRule="exact"/>
        <w:textAlignment w:val="baseline"/>
        <w:rPr>
          <w:rFonts w:asciiTheme="majorBidi" w:hAnsiTheme="majorBidi" w:cstheme="majorBidi"/>
          <w:color w:val="000000" w:themeColor="text1"/>
          <w:sz w:val="20"/>
          <w:szCs w:val="20"/>
        </w:rPr>
      </w:pPr>
    </w:p>
    <w:p w14:paraId="6E44B726"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(1)</w:t>
      </w:r>
      <w:r w:rsidRPr="006E5904">
        <w:rPr>
          <w:rFonts w:asciiTheme="majorBidi" w:eastAsia="Century" w:hAnsiTheme="majorBidi" w:cstheme="majorBidi"/>
          <w:color w:val="000000" w:themeColor="text1"/>
          <w:sz w:val="21"/>
          <w:szCs w:val="21"/>
        </w:rPr>
        <w:tab/>
      </w:r>
      <w:r w:rsidRPr="006E5904">
        <w:rPr>
          <w:rFonts w:asciiTheme="majorBidi" w:eastAsia="ＭＳ 明朝" w:hAnsiTheme="majorBidi" w:cstheme="majorBidi"/>
          <w:color w:val="000000" w:themeColor="text1"/>
          <w:sz w:val="21"/>
          <w:szCs w:val="21"/>
        </w:rPr>
        <w:t>Outline of activity and pattern of emission</w:t>
      </w:r>
    </w:p>
    <w:p w14:paraId="5D331A20" w14:textId="77777777" w:rsidR="00301563" w:rsidRPr="006E5904" w:rsidRDefault="00301563" w:rsidP="0002111C">
      <w:pPr>
        <w:overflowPunct w:val="0"/>
        <w:spacing w:line="124" w:lineRule="exact"/>
        <w:textAlignment w:val="baseline"/>
        <w:rPr>
          <w:rFonts w:asciiTheme="majorBidi" w:hAnsiTheme="majorBidi" w:cstheme="majorBidi"/>
          <w:color w:val="000000" w:themeColor="text1"/>
          <w:sz w:val="20"/>
          <w:szCs w:val="20"/>
        </w:rPr>
      </w:pPr>
    </w:p>
    <w:p w14:paraId="0C7E1811" w14:textId="77777777" w:rsidR="00301563" w:rsidRPr="006E5904" w:rsidRDefault="00301563" w:rsidP="00415B99">
      <w:pPr>
        <w:pStyle w:val="Body"/>
        <w:rPr>
          <w:sz w:val="20"/>
          <w:szCs w:val="20"/>
        </w:rPr>
      </w:pPr>
      <w:r w:rsidRPr="006E5904">
        <w:t xml:space="preserve">Incineration of industrial waste* in incineration facilities emits </w:t>
      </w:r>
      <w:r w:rsidRPr="006E5904">
        <w:rPr>
          <w:rFonts w:eastAsia="Century"/>
        </w:rPr>
        <w:t>CH</w:t>
      </w:r>
      <w:r w:rsidRPr="006E5904">
        <w:rPr>
          <w:rFonts w:eastAsia="Century"/>
          <w:vertAlign w:val="subscript"/>
        </w:rPr>
        <w:t>4</w:t>
      </w:r>
      <w:r w:rsidRPr="006E5904">
        <w:t>.</w:t>
      </w:r>
    </w:p>
    <w:p w14:paraId="5C6E00DE"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03242370" w14:textId="77777777" w:rsidR="00301563" w:rsidRPr="006E5904" w:rsidRDefault="00301563" w:rsidP="0002111C">
      <w:pPr>
        <w:overflowPunct w:val="0"/>
        <w:spacing w:line="251" w:lineRule="exact"/>
        <w:textAlignment w:val="baseline"/>
        <w:rPr>
          <w:rFonts w:asciiTheme="majorBidi" w:hAnsiTheme="majorBidi" w:cstheme="majorBidi"/>
          <w:color w:val="000000" w:themeColor="text1"/>
          <w:sz w:val="20"/>
          <w:szCs w:val="20"/>
        </w:rPr>
      </w:pPr>
    </w:p>
    <w:p w14:paraId="1C702A8D" w14:textId="77777777" w:rsidR="00301563" w:rsidRPr="006E5904" w:rsidRDefault="00301563" w:rsidP="0002111C">
      <w:pPr>
        <w:overflowPunct w:val="0"/>
        <w:spacing w:line="201" w:lineRule="exact"/>
        <w:ind w:left="64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 Calculate emissions from the following types of industrial waste:</w:t>
      </w:r>
    </w:p>
    <w:p w14:paraId="161D12CF" w14:textId="77777777" w:rsidR="00301563" w:rsidRPr="006E5904" w:rsidRDefault="00301563" w:rsidP="0002111C">
      <w:pPr>
        <w:overflowPunct w:val="0"/>
        <w:spacing w:line="20" w:lineRule="exact"/>
        <w:textAlignment w:val="baseline"/>
        <w:rPr>
          <w:rFonts w:asciiTheme="majorBidi" w:hAnsiTheme="majorBidi" w:cstheme="majorBidi"/>
          <w:color w:val="000000" w:themeColor="text1"/>
          <w:sz w:val="20"/>
          <w:szCs w:val="20"/>
        </w:rPr>
      </w:pPr>
    </w:p>
    <w:tbl>
      <w:tblPr>
        <w:tblStyle w:val="a9"/>
        <w:tblW w:w="0" w:type="auto"/>
        <w:tblInd w:w="959" w:type="dxa"/>
        <w:tblLook w:val="04A0" w:firstRow="1" w:lastRow="0" w:firstColumn="1" w:lastColumn="0" w:noHBand="0" w:noVBand="1"/>
      </w:tblPr>
      <w:tblGrid>
        <w:gridCol w:w="5103"/>
      </w:tblGrid>
      <w:tr w:rsidR="00301563" w:rsidRPr="006E5904" w14:paraId="381F7C66" w14:textId="77777777" w:rsidTr="00A4519F">
        <w:trPr>
          <w:trHeight w:val="381"/>
        </w:trPr>
        <w:tc>
          <w:tcPr>
            <w:tcW w:w="5103" w:type="dxa"/>
            <w:vAlign w:val="center"/>
          </w:tcPr>
          <w:p w14:paraId="7467406D" w14:textId="77777777" w:rsidR="00301563" w:rsidRPr="006E5904" w:rsidRDefault="00301563" w:rsidP="0002111C">
            <w:pPr>
              <w:overflowPunct w:val="0"/>
              <w:spacing w:before="60" w:after="60"/>
              <w:textAlignment w:val="baseline"/>
              <w:rPr>
                <w:rFonts w:asciiTheme="majorBidi" w:hAnsiTheme="majorBidi" w:cstheme="majorBidi"/>
                <w:color w:val="000000" w:themeColor="text1"/>
                <w:sz w:val="20"/>
                <w:szCs w:val="20"/>
                <w:lang w:eastAsia="zh-TW"/>
              </w:rPr>
            </w:pPr>
            <w:r w:rsidRPr="006E5904">
              <w:rPr>
                <w:rFonts w:asciiTheme="majorBidi" w:eastAsia="ＭＳ 明朝" w:hAnsiTheme="majorBidi" w:cstheme="majorBidi"/>
                <w:color w:val="000000" w:themeColor="text1"/>
                <w:sz w:val="20"/>
                <w:szCs w:val="20"/>
              </w:rPr>
              <w:t>Sludge</w:t>
            </w:r>
          </w:p>
        </w:tc>
      </w:tr>
      <w:tr w:rsidR="00301563" w:rsidRPr="006E5904" w14:paraId="75EE4AE5" w14:textId="77777777" w:rsidTr="00A4519F">
        <w:trPr>
          <w:trHeight w:val="381"/>
        </w:trPr>
        <w:tc>
          <w:tcPr>
            <w:tcW w:w="5103" w:type="dxa"/>
            <w:vAlign w:val="center"/>
          </w:tcPr>
          <w:p w14:paraId="2AF436FD" w14:textId="77777777" w:rsidR="00301563" w:rsidRPr="006E5904" w:rsidRDefault="00301563" w:rsidP="0002111C">
            <w:pPr>
              <w:overflowPunct w:val="0"/>
              <w:spacing w:before="60" w:after="60"/>
              <w:textAlignment w:val="baseline"/>
              <w:rPr>
                <w:rFonts w:asciiTheme="majorBidi" w:hAnsiTheme="majorBidi" w:cstheme="majorBidi"/>
                <w:color w:val="000000" w:themeColor="text1"/>
                <w:sz w:val="20"/>
                <w:szCs w:val="20"/>
                <w:lang w:eastAsia="zh-TW"/>
              </w:rPr>
            </w:pPr>
            <w:r w:rsidRPr="006E5904">
              <w:rPr>
                <w:rFonts w:asciiTheme="majorBidi" w:eastAsia="ＭＳ 明朝" w:hAnsiTheme="majorBidi" w:cstheme="majorBidi"/>
                <w:color w:val="000000" w:themeColor="text1"/>
                <w:sz w:val="20"/>
                <w:szCs w:val="20"/>
              </w:rPr>
              <w:t>Waste oil (including specially controlled industrial waste)</w:t>
            </w:r>
          </w:p>
        </w:tc>
      </w:tr>
    </w:tbl>
    <w:p w14:paraId="51BC1BDE" w14:textId="77777777" w:rsidR="00301563" w:rsidRPr="006E5904" w:rsidRDefault="00301563" w:rsidP="0002111C">
      <w:pPr>
        <w:overflowPunct w:val="0"/>
        <w:spacing w:line="154" w:lineRule="exact"/>
        <w:textAlignment w:val="baseline"/>
        <w:rPr>
          <w:rFonts w:asciiTheme="majorBidi" w:hAnsiTheme="majorBidi" w:cstheme="majorBidi"/>
          <w:color w:val="000000" w:themeColor="text1"/>
          <w:sz w:val="20"/>
          <w:szCs w:val="20"/>
        </w:rPr>
      </w:pPr>
    </w:p>
    <w:p w14:paraId="3885E40C" w14:textId="77777777" w:rsidR="00301563" w:rsidRPr="006E5904" w:rsidRDefault="00301563" w:rsidP="0002111C">
      <w:pPr>
        <w:overflowPunct w:val="0"/>
        <w:spacing w:line="269" w:lineRule="exact"/>
        <w:textAlignment w:val="baseline"/>
        <w:rPr>
          <w:rFonts w:asciiTheme="majorBidi" w:hAnsiTheme="majorBidi" w:cstheme="majorBidi"/>
          <w:color w:val="000000" w:themeColor="text1"/>
          <w:sz w:val="20"/>
          <w:szCs w:val="20"/>
        </w:rPr>
      </w:pPr>
    </w:p>
    <w:p w14:paraId="038A7662"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(2)</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Calculation formula</w:t>
      </w:r>
    </w:p>
    <w:p w14:paraId="71EC2ECB" w14:textId="77777777" w:rsidR="00301563" w:rsidRPr="006E5904" w:rsidRDefault="00301563" w:rsidP="0002111C">
      <w:pPr>
        <w:overflowPunct w:val="0"/>
        <w:spacing w:line="124" w:lineRule="exact"/>
        <w:textAlignment w:val="baseline"/>
        <w:rPr>
          <w:rFonts w:asciiTheme="majorBidi" w:hAnsiTheme="majorBidi" w:cstheme="majorBidi"/>
          <w:color w:val="000000" w:themeColor="text1"/>
          <w:sz w:val="20"/>
          <w:szCs w:val="20"/>
        </w:rPr>
      </w:pPr>
    </w:p>
    <w:p w14:paraId="0CCC0D7F" w14:textId="77777777" w:rsidR="00301563" w:rsidRPr="006E5904" w:rsidRDefault="00301563" w:rsidP="00415B99">
      <w:pPr>
        <w:pStyle w:val="Body"/>
        <w:rPr>
          <w:sz w:val="20"/>
          <w:szCs w:val="20"/>
        </w:rPr>
      </w:pPr>
      <w:r w:rsidRPr="006E5904">
        <w:t>Calculate CH</w:t>
      </w:r>
      <w:r w:rsidRPr="006E5904">
        <w:rPr>
          <w:vertAlign w:val="subscript"/>
        </w:rPr>
        <w:t>4</w:t>
      </w:r>
      <w:r w:rsidRPr="006E5904">
        <w:t xml:space="preserve"> emissions by multiplying the amount of industrial waste incinerated by C</w:t>
      </w:r>
      <w:r w:rsidRPr="006E5904">
        <w:rPr>
          <w:rFonts w:eastAsia="Century"/>
        </w:rPr>
        <w:t>H</w:t>
      </w:r>
      <w:r w:rsidRPr="006E5904">
        <w:rPr>
          <w:rFonts w:eastAsia="Century"/>
          <w:vertAlign w:val="subscript"/>
        </w:rPr>
        <w:t>4</w:t>
      </w:r>
      <w:r w:rsidRPr="006E5904">
        <w:rPr>
          <w:rFonts w:eastAsia="Century"/>
        </w:rPr>
        <w:t xml:space="preserve"> </w:t>
      </w:r>
      <w:r w:rsidRPr="006E5904">
        <w:t>emissions per unit amount of incineration by industrial waste type.</w:t>
      </w:r>
    </w:p>
    <w:p w14:paraId="0B2E7C69" w14:textId="77777777" w:rsidR="00301563" w:rsidRPr="006E5904" w:rsidRDefault="00301563" w:rsidP="0002111C">
      <w:pPr>
        <w:overflowPunct w:val="0"/>
        <w:spacing w:line="20" w:lineRule="exact"/>
        <w:textAlignment w:val="baseline"/>
        <w:rPr>
          <w:rFonts w:asciiTheme="majorBidi" w:hAnsiTheme="majorBidi" w:cstheme="majorBidi"/>
          <w:color w:val="000000" w:themeColor="text1"/>
          <w:sz w:val="20"/>
          <w:szCs w:val="20"/>
        </w:rPr>
      </w:pPr>
    </w:p>
    <w:p w14:paraId="11676F43"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tbl>
      <w:tblPr>
        <w:tblStyle w:val="a9"/>
        <w:tblW w:w="0" w:type="auto"/>
        <w:tblInd w:w="392" w:type="dxa"/>
        <w:tblLook w:val="04A0" w:firstRow="1" w:lastRow="0" w:firstColumn="1" w:lastColumn="0" w:noHBand="0" w:noVBand="1"/>
      </w:tblPr>
      <w:tblGrid>
        <w:gridCol w:w="8870"/>
      </w:tblGrid>
      <w:tr w:rsidR="00301563" w:rsidRPr="006E5904" w14:paraId="3DA42C40" w14:textId="77777777" w:rsidTr="00A4519F">
        <w:tc>
          <w:tcPr>
            <w:tcW w:w="8870" w:type="dxa"/>
            <w:tcMar>
              <w:top w:w="85" w:type="dxa"/>
              <w:bottom w:w="85" w:type="dxa"/>
            </w:tcMar>
          </w:tcPr>
          <w:p w14:paraId="482409C6" w14:textId="77777777" w:rsidR="00301563" w:rsidRPr="006E5904" w:rsidRDefault="00301563" w:rsidP="0002111C">
            <w:pPr>
              <w:overflowPunct w:val="0"/>
              <w:spacing w:line="253" w:lineRule="exac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 xml:space="preserve"> </w:t>
            </w:r>
            <w:r w:rsidRPr="006E5904">
              <w:rPr>
                <w:rFonts w:asciiTheme="majorBidi" w:hAnsiTheme="majorBidi" w:cstheme="majorBidi"/>
                <w:color w:val="000000" w:themeColor="text1"/>
                <w:sz w:val="21"/>
                <w:szCs w:val="21"/>
              </w:rPr>
              <w:t>emissions (</w:t>
            </w:r>
            <w:r w:rsidRPr="006E5904">
              <w:rPr>
                <w:rFonts w:asciiTheme="majorBidi" w:eastAsia="Century" w:hAnsiTheme="majorBidi" w:cstheme="majorBidi"/>
                <w:color w:val="000000" w:themeColor="text1"/>
                <w:sz w:val="21"/>
                <w:szCs w:val="21"/>
              </w:rPr>
              <w:t>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ＭＳ 明朝" w:hAnsiTheme="majorBidi" w:cstheme="majorBidi"/>
                <w:color w:val="000000" w:themeColor="text1"/>
                <w:sz w:val="21"/>
                <w:szCs w:val="21"/>
              </w:rPr>
              <w:t>) = amount of industrial waste incinerated (</w:t>
            </w:r>
            <w:r w:rsidRPr="006E5904">
              <w:rPr>
                <w:rFonts w:asciiTheme="majorBidi" w:eastAsia="Century" w:hAnsiTheme="majorBidi" w:cstheme="majorBidi"/>
                <w:color w:val="000000" w:themeColor="text1"/>
                <w:sz w:val="21"/>
                <w:szCs w:val="21"/>
              </w:rPr>
              <w:t>t</w:t>
            </w:r>
            <w:r w:rsidRPr="006E5904">
              <w:rPr>
                <w:rFonts w:asciiTheme="majorBidi" w:hAnsiTheme="majorBidi" w:cstheme="majorBidi"/>
                <w:color w:val="000000" w:themeColor="text1"/>
                <w:sz w:val="21"/>
                <w:szCs w:val="21"/>
              </w:rPr>
              <w:t>)</w:t>
            </w:r>
          </w:p>
          <w:p w14:paraId="2997BFC2" w14:textId="77777777" w:rsidR="00301563" w:rsidRPr="006E5904" w:rsidRDefault="00301563" w:rsidP="00415B99">
            <w:pPr>
              <w:overflowPunct w:val="0"/>
              <w:spacing w:line="253" w:lineRule="exact"/>
              <w:ind w:left="1946"/>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w:t>
            </w:r>
            <w:r w:rsidRPr="006E5904">
              <w:rPr>
                <w:rFonts w:asciiTheme="majorBidi" w:eastAsia="Century" w:hAnsiTheme="majorBidi" w:cstheme="majorBidi"/>
                <w:color w:val="000000" w:themeColor="text1"/>
                <w:sz w:val="21"/>
                <w:szCs w:val="21"/>
              </w:rPr>
              <w:t xml:space="preserve"> 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 xml:space="preserve"> </w:t>
            </w:r>
            <w:r w:rsidRPr="006E5904">
              <w:rPr>
                <w:rFonts w:asciiTheme="majorBidi" w:hAnsiTheme="majorBidi" w:cstheme="majorBidi"/>
                <w:color w:val="000000" w:themeColor="text1"/>
                <w:sz w:val="21"/>
                <w:szCs w:val="21"/>
              </w:rPr>
              <w:t>emissions per unit amount of incineration (</w:t>
            </w:r>
            <w:r w:rsidRPr="006E5904">
              <w:rPr>
                <w:rFonts w:asciiTheme="majorBidi" w:eastAsia="Century" w:hAnsiTheme="majorBidi" w:cstheme="majorBidi"/>
                <w:color w:val="000000" w:themeColor="text1"/>
                <w:sz w:val="21"/>
                <w:szCs w:val="21"/>
              </w:rPr>
              <w:t>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/t</w:t>
            </w:r>
            <w:r w:rsidRPr="006E5904">
              <w:rPr>
                <w:rFonts w:asciiTheme="majorBidi" w:hAnsiTheme="majorBidi" w:cstheme="majorBidi"/>
                <w:color w:val="000000" w:themeColor="text1"/>
                <w:sz w:val="21"/>
                <w:szCs w:val="21"/>
              </w:rPr>
              <w:t>)</w:t>
            </w:r>
            <w:r w:rsidR="00415B99" w:rsidRPr="006E5904">
              <w:rPr>
                <w:rFonts w:asciiTheme="majorBidi" w:hAnsiTheme="majorBidi" w:cstheme="majorBidi"/>
                <w:color w:val="000000" w:themeColor="text1"/>
                <w:sz w:val="21"/>
                <w:szCs w:val="21"/>
              </w:rPr>
              <w:br/>
              <w:t xml:space="preserve">    </w:t>
            </w:r>
            <w:r w:rsidRPr="006E5904">
              <w:rPr>
                <w:rFonts w:asciiTheme="majorBidi" w:eastAsia="ＭＳ 明朝" w:hAnsiTheme="majorBidi" w:cstheme="majorBidi"/>
                <w:color w:val="000000" w:themeColor="text1"/>
                <w:sz w:val="21"/>
                <w:szCs w:val="21"/>
              </w:rPr>
              <w:t>(Calculate by industrial waste type)</w:t>
            </w:r>
          </w:p>
        </w:tc>
      </w:tr>
    </w:tbl>
    <w:p w14:paraId="5E42649F"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341B0BA4" w14:textId="77777777" w:rsidR="00301563" w:rsidRPr="006E5904" w:rsidRDefault="00301563" w:rsidP="0002111C">
      <w:pPr>
        <w:overflowPunct w:val="0"/>
        <w:spacing w:line="265" w:lineRule="exact"/>
        <w:textAlignment w:val="baseline"/>
        <w:rPr>
          <w:rFonts w:asciiTheme="majorBidi" w:hAnsiTheme="majorBidi" w:cstheme="majorBidi"/>
          <w:color w:val="000000" w:themeColor="text1"/>
          <w:sz w:val="20"/>
          <w:szCs w:val="20"/>
        </w:rPr>
      </w:pPr>
    </w:p>
    <w:p w14:paraId="0C9A714A"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(3)</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Emission factors</w:t>
      </w:r>
    </w:p>
    <w:p w14:paraId="1BF8EE24"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37D48EC8" w14:textId="77777777" w:rsidR="00301563" w:rsidRPr="006E5904" w:rsidRDefault="00301563" w:rsidP="00415B99">
      <w:pPr>
        <w:pStyle w:val="Body"/>
        <w:rPr>
          <w:rFonts w:eastAsia="Century"/>
        </w:rPr>
      </w:pPr>
      <w:r w:rsidRPr="006E5904">
        <w:t>The emission factors for different industrial waste types are specified by the Ministerial Ordinance Concerning the Calculation of GHG Emissions from Business Activities of Specified Emitters as listed below:</w:t>
      </w:r>
    </w:p>
    <w:p w14:paraId="70764EDE" w14:textId="77777777" w:rsidR="00301563" w:rsidRPr="006E5904" w:rsidRDefault="00301563" w:rsidP="0002111C">
      <w:pPr>
        <w:overflowPunct w:val="0"/>
        <w:spacing w:line="55" w:lineRule="exact"/>
        <w:textAlignment w:val="baseline"/>
        <w:rPr>
          <w:rFonts w:asciiTheme="majorBidi" w:hAnsiTheme="majorBidi" w:cstheme="majorBidi"/>
          <w:color w:val="000000" w:themeColor="text1"/>
          <w:sz w:val="20"/>
          <w:szCs w:val="20"/>
        </w:rPr>
      </w:pPr>
    </w:p>
    <w:tbl>
      <w:tblPr>
        <w:tblW w:w="0" w:type="auto"/>
        <w:tblInd w:w="291" w:type="dxa"/>
        <w:tblLayout w:type="fixed"/>
        <w:tblCellMar>
          <w:left w:w="0" w:type="dxa"/>
          <w:right w:w="0" w:type="dxa"/>
        </w:tblCellMar>
        <w:tblLook w:val="04A0" w:firstRow="1" w:lastRow="0" w:firstColumn="1" w:lastColumn="0" w:noHBand="0" w:noVBand="1"/>
      </w:tblPr>
      <w:tblGrid>
        <w:gridCol w:w="580"/>
        <w:gridCol w:w="5540"/>
        <w:gridCol w:w="1340"/>
        <w:gridCol w:w="1060"/>
      </w:tblGrid>
      <w:tr w:rsidR="00301563" w:rsidRPr="006E5904" w14:paraId="718AFF2F" w14:textId="77777777" w:rsidTr="00A4519F">
        <w:trPr>
          <w:trHeight w:val="316"/>
        </w:trPr>
        <w:tc>
          <w:tcPr>
            <w:tcW w:w="580" w:type="dxa"/>
            <w:tcBorders>
              <w:top w:val="single" w:sz="8" w:space="0" w:color="auto"/>
              <w:left w:val="single" w:sz="8" w:space="0" w:color="auto"/>
              <w:right w:val="single" w:sz="8" w:space="0" w:color="auto"/>
            </w:tcBorders>
            <w:vAlign w:val="bottom"/>
          </w:tcPr>
          <w:p w14:paraId="05BC8E0B"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No</w:t>
            </w:r>
            <w:r w:rsidRPr="006E5904">
              <w:rPr>
                <w:rFonts w:asciiTheme="majorBidi" w:hAnsiTheme="majorBidi" w:cstheme="majorBidi"/>
                <w:color w:val="000000" w:themeColor="text1"/>
                <w:sz w:val="21"/>
                <w:szCs w:val="21"/>
              </w:rPr>
              <w:t>.</w:t>
            </w:r>
          </w:p>
        </w:tc>
        <w:tc>
          <w:tcPr>
            <w:tcW w:w="5540" w:type="dxa"/>
            <w:tcBorders>
              <w:top w:val="single" w:sz="8" w:space="0" w:color="auto"/>
              <w:right w:val="single" w:sz="8" w:space="0" w:color="auto"/>
            </w:tcBorders>
            <w:vAlign w:val="bottom"/>
          </w:tcPr>
          <w:p w14:paraId="2DA1E4FC" w14:textId="77777777" w:rsidR="00301563" w:rsidRPr="006E5904" w:rsidRDefault="00301563" w:rsidP="0002111C">
            <w:pPr>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Industrial waste type</w:t>
            </w:r>
          </w:p>
        </w:tc>
        <w:tc>
          <w:tcPr>
            <w:tcW w:w="2400" w:type="dxa"/>
            <w:gridSpan w:val="2"/>
            <w:tcBorders>
              <w:top w:val="single" w:sz="8" w:space="0" w:color="auto"/>
              <w:right w:val="single" w:sz="8" w:space="0" w:color="auto"/>
            </w:tcBorders>
            <w:vAlign w:val="bottom"/>
          </w:tcPr>
          <w:p w14:paraId="36DA58BC" w14:textId="77777777" w:rsidR="00301563" w:rsidRPr="006E5904" w:rsidRDefault="00301563" w:rsidP="0002111C">
            <w:pPr>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Emission factor</w:t>
            </w:r>
          </w:p>
        </w:tc>
      </w:tr>
      <w:tr w:rsidR="00301563" w:rsidRPr="006E5904" w14:paraId="1055E1F0" w14:textId="77777777" w:rsidTr="00A4519F">
        <w:trPr>
          <w:trHeight w:val="58"/>
        </w:trPr>
        <w:tc>
          <w:tcPr>
            <w:tcW w:w="580" w:type="dxa"/>
            <w:tcBorders>
              <w:left w:val="single" w:sz="8" w:space="0" w:color="auto"/>
              <w:bottom w:val="single" w:sz="8" w:space="0" w:color="auto"/>
              <w:right w:val="single" w:sz="8" w:space="0" w:color="auto"/>
            </w:tcBorders>
            <w:vAlign w:val="bottom"/>
          </w:tcPr>
          <w:p w14:paraId="7C6C9493"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540" w:type="dxa"/>
            <w:tcBorders>
              <w:bottom w:val="single" w:sz="8" w:space="0" w:color="auto"/>
              <w:right w:val="single" w:sz="8" w:space="0" w:color="auto"/>
            </w:tcBorders>
            <w:vAlign w:val="bottom"/>
          </w:tcPr>
          <w:p w14:paraId="6C8CB7D2"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340" w:type="dxa"/>
            <w:tcBorders>
              <w:bottom w:val="single" w:sz="8" w:space="0" w:color="auto"/>
            </w:tcBorders>
            <w:vAlign w:val="bottom"/>
          </w:tcPr>
          <w:p w14:paraId="6D74ED32"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60" w:type="dxa"/>
            <w:tcBorders>
              <w:bottom w:val="single" w:sz="8" w:space="0" w:color="auto"/>
              <w:right w:val="single" w:sz="8" w:space="0" w:color="auto"/>
            </w:tcBorders>
            <w:vAlign w:val="bottom"/>
          </w:tcPr>
          <w:p w14:paraId="39BC8562"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r>
      <w:tr w:rsidR="00301563" w:rsidRPr="006E5904" w14:paraId="7B024E42" w14:textId="77777777" w:rsidTr="00A4519F">
        <w:trPr>
          <w:trHeight w:val="20"/>
        </w:trPr>
        <w:tc>
          <w:tcPr>
            <w:tcW w:w="580" w:type="dxa"/>
            <w:tcBorders>
              <w:left w:val="single" w:sz="8" w:space="0" w:color="auto"/>
              <w:bottom w:val="single" w:sz="8" w:space="0" w:color="auto"/>
            </w:tcBorders>
            <w:vAlign w:val="bottom"/>
          </w:tcPr>
          <w:p w14:paraId="49C965CA" w14:textId="77777777" w:rsidR="00301563" w:rsidRPr="006E5904" w:rsidRDefault="00301563" w:rsidP="0002111C">
            <w:pPr>
              <w:overflowPunct w:val="0"/>
              <w:spacing w:line="20" w:lineRule="exact"/>
              <w:textAlignment w:val="baseline"/>
              <w:rPr>
                <w:rFonts w:asciiTheme="majorBidi" w:hAnsiTheme="majorBidi" w:cstheme="majorBidi"/>
                <w:color w:val="000000" w:themeColor="text1"/>
                <w:sz w:val="1"/>
                <w:szCs w:val="1"/>
              </w:rPr>
            </w:pPr>
          </w:p>
        </w:tc>
        <w:tc>
          <w:tcPr>
            <w:tcW w:w="5540" w:type="dxa"/>
            <w:tcBorders>
              <w:bottom w:val="single" w:sz="8" w:space="0" w:color="auto"/>
            </w:tcBorders>
            <w:vAlign w:val="bottom"/>
          </w:tcPr>
          <w:p w14:paraId="4E52D9AA" w14:textId="77777777" w:rsidR="00301563" w:rsidRPr="006E5904" w:rsidRDefault="00301563" w:rsidP="0002111C">
            <w:pPr>
              <w:overflowPunct w:val="0"/>
              <w:spacing w:line="20" w:lineRule="exact"/>
              <w:textAlignment w:val="baseline"/>
              <w:rPr>
                <w:rFonts w:asciiTheme="majorBidi" w:hAnsiTheme="majorBidi" w:cstheme="majorBidi"/>
                <w:color w:val="000000" w:themeColor="text1"/>
                <w:sz w:val="1"/>
                <w:szCs w:val="1"/>
              </w:rPr>
            </w:pPr>
          </w:p>
        </w:tc>
        <w:tc>
          <w:tcPr>
            <w:tcW w:w="1340" w:type="dxa"/>
            <w:tcBorders>
              <w:bottom w:val="single" w:sz="8" w:space="0" w:color="auto"/>
            </w:tcBorders>
            <w:vAlign w:val="bottom"/>
          </w:tcPr>
          <w:p w14:paraId="5B751C15" w14:textId="77777777" w:rsidR="00301563" w:rsidRPr="006E5904" w:rsidRDefault="00301563" w:rsidP="0002111C">
            <w:pPr>
              <w:overflowPunct w:val="0"/>
              <w:spacing w:line="20" w:lineRule="exact"/>
              <w:textAlignment w:val="baseline"/>
              <w:rPr>
                <w:rFonts w:asciiTheme="majorBidi" w:hAnsiTheme="majorBidi" w:cstheme="majorBidi"/>
                <w:color w:val="000000" w:themeColor="text1"/>
                <w:sz w:val="1"/>
                <w:szCs w:val="1"/>
              </w:rPr>
            </w:pPr>
          </w:p>
        </w:tc>
        <w:tc>
          <w:tcPr>
            <w:tcW w:w="1060" w:type="dxa"/>
            <w:tcBorders>
              <w:bottom w:val="single" w:sz="8" w:space="0" w:color="auto"/>
              <w:right w:val="single" w:sz="8" w:space="0" w:color="auto"/>
            </w:tcBorders>
            <w:vAlign w:val="bottom"/>
          </w:tcPr>
          <w:p w14:paraId="36C33CDA" w14:textId="77777777" w:rsidR="00301563" w:rsidRPr="006E5904" w:rsidRDefault="00301563" w:rsidP="0002111C">
            <w:pPr>
              <w:overflowPunct w:val="0"/>
              <w:spacing w:line="20" w:lineRule="exact"/>
              <w:textAlignment w:val="baseline"/>
              <w:rPr>
                <w:rFonts w:asciiTheme="majorBidi" w:hAnsiTheme="majorBidi" w:cstheme="majorBidi"/>
                <w:color w:val="000000" w:themeColor="text1"/>
                <w:sz w:val="1"/>
                <w:szCs w:val="1"/>
              </w:rPr>
            </w:pPr>
          </w:p>
        </w:tc>
      </w:tr>
      <w:tr w:rsidR="00301563" w:rsidRPr="006E5904" w14:paraId="5BA63B00" w14:textId="77777777" w:rsidTr="00A4519F">
        <w:trPr>
          <w:trHeight w:val="287"/>
        </w:trPr>
        <w:tc>
          <w:tcPr>
            <w:tcW w:w="580" w:type="dxa"/>
            <w:tcBorders>
              <w:left w:val="single" w:sz="8" w:space="0" w:color="auto"/>
              <w:right w:val="single" w:sz="8" w:space="0" w:color="auto"/>
            </w:tcBorders>
            <w:vAlign w:val="bottom"/>
          </w:tcPr>
          <w:p w14:paraId="22813CBB"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1</w:t>
            </w:r>
          </w:p>
        </w:tc>
        <w:tc>
          <w:tcPr>
            <w:tcW w:w="5540" w:type="dxa"/>
            <w:tcBorders>
              <w:right w:val="single" w:sz="8" w:space="0" w:color="auto"/>
            </w:tcBorders>
            <w:vAlign w:val="bottom"/>
          </w:tcPr>
          <w:p w14:paraId="5303840F" w14:textId="77777777" w:rsidR="00301563" w:rsidRPr="006E5904" w:rsidRDefault="00301563" w:rsidP="0002111C">
            <w:pPr>
              <w:overflowPunct w:val="0"/>
              <w:spacing w:line="211" w:lineRule="exact"/>
              <w:ind w:left="1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Sludge</w:t>
            </w:r>
          </w:p>
        </w:tc>
        <w:tc>
          <w:tcPr>
            <w:tcW w:w="1340" w:type="dxa"/>
            <w:vAlign w:val="bottom"/>
          </w:tcPr>
          <w:p w14:paraId="48EE2125" w14:textId="77777777" w:rsidR="00301563" w:rsidRPr="006E5904" w:rsidRDefault="00301563" w:rsidP="0002111C">
            <w:pPr>
              <w:overflowPunct w:val="0"/>
              <w:ind w:left="16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0.0000097</w:t>
            </w:r>
          </w:p>
        </w:tc>
        <w:tc>
          <w:tcPr>
            <w:tcW w:w="1060" w:type="dxa"/>
            <w:tcBorders>
              <w:right w:val="single" w:sz="8" w:space="0" w:color="auto"/>
            </w:tcBorders>
            <w:vAlign w:val="bottom"/>
          </w:tcPr>
          <w:p w14:paraId="727A5F48" w14:textId="77777777" w:rsidR="00301563" w:rsidRPr="006E5904" w:rsidRDefault="00301563" w:rsidP="0002111C">
            <w:pPr>
              <w:overflowPunct w:val="0"/>
              <w:ind w:left="6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/t</w:t>
            </w:r>
          </w:p>
        </w:tc>
      </w:tr>
      <w:tr w:rsidR="00301563" w:rsidRPr="006E5904" w14:paraId="0B0CC9D7" w14:textId="77777777" w:rsidTr="00A4519F">
        <w:trPr>
          <w:trHeight w:val="58"/>
        </w:trPr>
        <w:tc>
          <w:tcPr>
            <w:tcW w:w="580" w:type="dxa"/>
            <w:tcBorders>
              <w:left w:val="single" w:sz="8" w:space="0" w:color="auto"/>
              <w:bottom w:val="single" w:sz="8" w:space="0" w:color="auto"/>
              <w:right w:val="single" w:sz="8" w:space="0" w:color="auto"/>
            </w:tcBorders>
            <w:vAlign w:val="bottom"/>
          </w:tcPr>
          <w:p w14:paraId="133253EE"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540" w:type="dxa"/>
            <w:tcBorders>
              <w:bottom w:val="single" w:sz="8" w:space="0" w:color="auto"/>
              <w:right w:val="single" w:sz="8" w:space="0" w:color="auto"/>
            </w:tcBorders>
            <w:vAlign w:val="bottom"/>
          </w:tcPr>
          <w:p w14:paraId="0CCA9EA4"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340" w:type="dxa"/>
            <w:tcBorders>
              <w:bottom w:val="single" w:sz="8" w:space="0" w:color="auto"/>
            </w:tcBorders>
            <w:vAlign w:val="bottom"/>
          </w:tcPr>
          <w:p w14:paraId="5434B080"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60" w:type="dxa"/>
            <w:tcBorders>
              <w:bottom w:val="single" w:sz="8" w:space="0" w:color="auto"/>
              <w:right w:val="single" w:sz="8" w:space="0" w:color="auto"/>
            </w:tcBorders>
            <w:vAlign w:val="bottom"/>
          </w:tcPr>
          <w:p w14:paraId="0463FDD0"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r>
      <w:tr w:rsidR="00301563" w:rsidRPr="006E5904" w14:paraId="457AC404" w14:textId="77777777" w:rsidTr="00A4519F">
        <w:trPr>
          <w:trHeight w:val="296"/>
        </w:trPr>
        <w:tc>
          <w:tcPr>
            <w:tcW w:w="580" w:type="dxa"/>
            <w:tcBorders>
              <w:left w:val="single" w:sz="8" w:space="0" w:color="auto"/>
              <w:right w:val="single" w:sz="8" w:space="0" w:color="auto"/>
            </w:tcBorders>
            <w:vAlign w:val="bottom"/>
          </w:tcPr>
          <w:p w14:paraId="04A7F634"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2</w:t>
            </w:r>
          </w:p>
        </w:tc>
        <w:tc>
          <w:tcPr>
            <w:tcW w:w="5540" w:type="dxa"/>
            <w:tcBorders>
              <w:right w:val="single" w:sz="8" w:space="0" w:color="auto"/>
            </w:tcBorders>
            <w:vAlign w:val="bottom"/>
          </w:tcPr>
          <w:p w14:paraId="3A9CEC1A" w14:textId="77777777" w:rsidR="00301563" w:rsidRPr="006E5904" w:rsidRDefault="00301563" w:rsidP="0002111C">
            <w:pPr>
              <w:overflowPunct w:val="0"/>
              <w:spacing w:line="211" w:lineRule="exact"/>
              <w:ind w:left="1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Waste oil</w:t>
            </w:r>
          </w:p>
        </w:tc>
        <w:tc>
          <w:tcPr>
            <w:tcW w:w="1340" w:type="dxa"/>
            <w:vAlign w:val="bottom"/>
          </w:tcPr>
          <w:p w14:paraId="311A78AA" w14:textId="77777777" w:rsidR="00301563" w:rsidRPr="006E5904" w:rsidRDefault="00301563" w:rsidP="0002111C">
            <w:pPr>
              <w:overflowPunct w:val="0"/>
              <w:ind w:left="16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0.00000056</w:t>
            </w:r>
          </w:p>
        </w:tc>
        <w:tc>
          <w:tcPr>
            <w:tcW w:w="1060" w:type="dxa"/>
            <w:tcBorders>
              <w:right w:val="single" w:sz="8" w:space="0" w:color="auto"/>
            </w:tcBorders>
            <w:vAlign w:val="bottom"/>
          </w:tcPr>
          <w:p w14:paraId="5F93D5B7" w14:textId="77777777" w:rsidR="00301563" w:rsidRPr="006E5904" w:rsidRDefault="00301563" w:rsidP="0002111C">
            <w:pPr>
              <w:overflowPunct w:val="0"/>
              <w:ind w:left="6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/t</w:t>
            </w:r>
          </w:p>
        </w:tc>
      </w:tr>
      <w:tr w:rsidR="00301563" w:rsidRPr="006E5904" w14:paraId="1F832D16" w14:textId="77777777" w:rsidTr="00A4519F">
        <w:trPr>
          <w:trHeight w:val="58"/>
        </w:trPr>
        <w:tc>
          <w:tcPr>
            <w:tcW w:w="580" w:type="dxa"/>
            <w:tcBorders>
              <w:left w:val="single" w:sz="8" w:space="0" w:color="auto"/>
              <w:bottom w:val="single" w:sz="8" w:space="0" w:color="auto"/>
              <w:right w:val="single" w:sz="8" w:space="0" w:color="auto"/>
            </w:tcBorders>
            <w:vAlign w:val="bottom"/>
          </w:tcPr>
          <w:p w14:paraId="11BEB4EF"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540" w:type="dxa"/>
            <w:tcBorders>
              <w:bottom w:val="single" w:sz="8" w:space="0" w:color="auto"/>
              <w:right w:val="single" w:sz="8" w:space="0" w:color="auto"/>
            </w:tcBorders>
            <w:vAlign w:val="bottom"/>
          </w:tcPr>
          <w:p w14:paraId="5C2FE261"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340" w:type="dxa"/>
            <w:tcBorders>
              <w:bottom w:val="single" w:sz="8" w:space="0" w:color="auto"/>
            </w:tcBorders>
            <w:vAlign w:val="bottom"/>
          </w:tcPr>
          <w:p w14:paraId="340C8DDD"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60" w:type="dxa"/>
            <w:tcBorders>
              <w:bottom w:val="single" w:sz="8" w:space="0" w:color="auto"/>
              <w:right w:val="single" w:sz="8" w:space="0" w:color="auto"/>
            </w:tcBorders>
            <w:vAlign w:val="bottom"/>
          </w:tcPr>
          <w:p w14:paraId="60AB1CF8"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r>
    </w:tbl>
    <w:p w14:paraId="06657A6A" w14:textId="77777777" w:rsidR="00301563" w:rsidRPr="006E5904" w:rsidRDefault="00301563" w:rsidP="0002111C">
      <w:pPr>
        <w:overflowPunct w:val="0"/>
        <w:spacing w:line="30" w:lineRule="exact"/>
        <w:textAlignment w:val="baseline"/>
        <w:rPr>
          <w:rFonts w:asciiTheme="majorBidi" w:hAnsiTheme="majorBidi" w:cstheme="majorBidi"/>
          <w:color w:val="000000" w:themeColor="text1"/>
          <w:sz w:val="20"/>
          <w:szCs w:val="20"/>
        </w:rPr>
      </w:pPr>
    </w:p>
    <w:p w14:paraId="7E15EAAD" w14:textId="77777777" w:rsidR="00301563" w:rsidRPr="006E5904" w:rsidRDefault="00301563" w:rsidP="0002111C">
      <w:pPr>
        <w:overflowPunct w:val="0"/>
        <w:spacing w:line="201" w:lineRule="exact"/>
        <w:ind w:left="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(Reference)</w:t>
      </w:r>
    </w:p>
    <w:p w14:paraId="29D8FB91" w14:textId="77777777" w:rsidR="00301563" w:rsidRPr="006E5904" w:rsidRDefault="00301563" w:rsidP="0002111C">
      <w:pPr>
        <w:overflowPunct w:val="0"/>
        <w:spacing w:line="35" w:lineRule="exact"/>
        <w:textAlignment w:val="baseline"/>
        <w:rPr>
          <w:rFonts w:asciiTheme="majorBidi" w:hAnsiTheme="majorBidi" w:cstheme="majorBidi"/>
          <w:color w:val="000000" w:themeColor="text1"/>
          <w:sz w:val="20"/>
          <w:szCs w:val="20"/>
        </w:rPr>
      </w:pPr>
    </w:p>
    <w:p w14:paraId="0437A1F3" w14:textId="77777777" w:rsidR="00301563" w:rsidRPr="006E5904" w:rsidRDefault="00301563" w:rsidP="0002111C">
      <w:pPr>
        <w:overflowPunct w:val="0"/>
        <w:spacing w:line="254" w:lineRule="exact"/>
        <w:ind w:left="42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The set values were found by calculating factors using data given in various documents including the "Committee for Greenhouse Gas Emissions Estimation Methods" (2000) by the Ministry of the Environment (refer to the "Report of the Subcommittee on Waste - Committee for Greenhouse Gas Emissions Estimation Methods in 2005" (2006) by the Committee for Greenhouse Gas Emissions Estimation Methods of the Ministry of the Environment) based on the method for calculating aspiration correction emission factors given in the "Report of the Subcommittee on Waste - Committee for Greenhouse Gas Emissions Estimation Methods in 2002" (2002) by the Committee for Greenhouse Gas Emissions Estimation Methods of the Ministry of the Environment, and then calculating the weighted average of the factors based on the amounts of industrial waste of different types incinerated in different facilities.</w:t>
      </w:r>
    </w:p>
    <w:p w14:paraId="654CAA90"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4938347F" w14:textId="77777777" w:rsidR="00301563" w:rsidRPr="006E5904" w:rsidRDefault="00301563" w:rsidP="0002111C">
      <w:pPr>
        <w:overflowPunct w:val="0"/>
        <w:spacing w:line="226" w:lineRule="exact"/>
        <w:textAlignment w:val="baseline"/>
        <w:rPr>
          <w:rFonts w:asciiTheme="majorBidi" w:hAnsiTheme="majorBidi" w:cstheme="majorBidi"/>
          <w:color w:val="000000" w:themeColor="text1"/>
          <w:sz w:val="20"/>
          <w:szCs w:val="20"/>
        </w:rPr>
      </w:pPr>
    </w:p>
    <w:p w14:paraId="0C42D258"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(4)</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Active mass</w:t>
      </w:r>
    </w:p>
    <w:p w14:paraId="7A8C2426"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6D53D01F" w14:textId="77777777" w:rsidR="00301563" w:rsidRPr="006E5904" w:rsidRDefault="00301563" w:rsidP="00B53EF0">
      <w:pPr>
        <w:pStyle w:val="Body"/>
        <w:rPr>
          <w:sz w:val="20"/>
          <w:szCs w:val="20"/>
        </w:rPr>
      </w:pPr>
      <w:r w:rsidRPr="006E5904">
        <w:t>The active mass is the amount of industrial waste incinerated (on a wet basis). Determine the amounts of industrial waste of different types incinerated based on records of treatment, etc. If sludge is dried before it is incinerated, consider the amount of sludge after drying as the active mass (If it is not dried, consider the amount of sludge after dewatering as the active mass). For waste oil containing water, deduct the water content in calculating the active mass.</w:t>
      </w:r>
    </w:p>
    <w:p w14:paraId="43641B17"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7270157F" w14:textId="77777777" w:rsidR="00301563" w:rsidRPr="006E5904" w:rsidRDefault="00301563" w:rsidP="0002111C">
      <w:pPr>
        <w:overflowPunct w:val="0"/>
        <w:spacing w:line="285" w:lineRule="exact"/>
        <w:textAlignment w:val="baseline"/>
        <w:rPr>
          <w:rFonts w:asciiTheme="majorBidi" w:hAnsiTheme="majorBidi" w:cstheme="majorBidi"/>
          <w:color w:val="000000" w:themeColor="text1"/>
          <w:sz w:val="20"/>
          <w:szCs w:val="20"/>
        </w:rPr>
      </w:pPr>
    </w:p>
    <w:p w14:paraId="50F5A8AA" w14:textId="77777777" w:rsidR="00301563" w:rsidRPr="006E5904" w:rsidRDefault="00301563" w:rsidP="00B53EF0">
      <w:pPr>
        <w:pStyle w:val="Body"/>
        <w:rPr>
          <w:sz w:val="20"/>
          <w:szCs w:val="20"/>
        </w:rPr>
      </w:pPr>
      <w:r w:rsidRPr="006E5904">
        <w:t>Emissions from incineration of industrial waste not listed in (1) are not reportable under the Systems for Calculation, Reporting and Public Disclosure of Greenhouse Gas Emission.</w:t>
      </w:r>
    </w:p>
    <w:p w14:paraId="7B546196" w14:textId="77777777" w:rsidR="00301563" w:rsidRPr="006E5904" w:rsidRDefault="00301563" w:rsidP="0002111C">
      <w:pPr>
        <w:tabs>
          <w:tab w:val="left" w:pos="361"/>
        </w:tabs>
        <w:overflowPunct w:val="0"/>
        <w:spacing w:line="253" w:lineRule="exact"/>
        <w:ind w:left="361" w:hanging="36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lastRenderedPageBreak/>
        <w:t>3)</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Incineration of waste or use of waste to make products in industrial furnaces, etc.</w:t>
      </w:r>
    </w:p>
    <w:p w14:paraId="6F30C3E8" w14:textId="77777777" w:rsidR="00301563" w:rsidRPr="006E5904" w:rsidRDefault="00301563" w:rsidP="0002111C">
      <w:pPr>
        <w:overflowPunct w:val="0"/>
        <w:spacing w:line="108" w:lineRule="exact"/>
        <w:textAlignment w:val="baseline"/>
        <w:rPr>
          <w:rFonts w:asciiTheme="majorBidi" w:hAnsiTheme="majorBidi" w:cstheme="majorBidi"/>
          <w:color w:val="000000" w:themeColor="text1"/>
          <w:sz w:val="20"/>
          <w:szCs w:val="20"/>
        </w:rPr>
      </w:pPr>
    </w:p>
    <w:p w14:paraId="3CD88468"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(1)</w:t>
      </w:r>
      <w:r w:rsidRPr="006E5904">
        <w:rPr>
          <w:rFonts w:asciiTheme="majorBidi" w:eastAsia="Century" w:hAnsiTheme="majorBidi" w:cstheme="majorBidi"/>
          <w:color w:val="000000" w:themeColor="text1"/>
          <w:sz w:val="21"/>
          <w:szCs w:val="21"/>
        </w:rPr>
        <w:tab/>
      </w:r>
      <w:r w:rsidRPr="006E5904">
        <w:rPr>
          <w:rFonts w:asciiTheme="majorBidi" w:eastAsia="ＭＳ 明朝" w:hAnsiTheme="majorBidi" w:cstheme="majorBidi"/>
          <w:color w:val="000000" w:themeColor="text1"/>
          <w:sz w:val="21"/>
          <w:szCs w:val="21"/>
        </w:rPr>
        <w:t>Outline of activity and pattern of emission</w:t>
      </w:r>
    </w:p>
    <w:p w14:paraId="595C5DA0"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4780A6C8" w14:textId="77777777" w:rsidR="00301563" w:rsidRPr="006E5904" w:rsidRDefault="00301563" w:rsidP="008A0BA8">
      <w:pPr>
        <w:pStyle w:val="Body"/>
        <w:rPr>
          <w:sz w:val="20"/>
          <w:szCs w:val="20"/>
        </w:rPr>
      </w:pPr>
      <w:r w:rsidRPr="006E5904">
        <w:t xml:space="preserve">Incineration of waste (waste rubber tires or waste plastics (other than waste rubber tires)) or use of such waste to make products in industrial furnaces, etc. (facilities where waste is used to make products) emits </w:t>
      </w:r>
      <w:r w:rsidRPr="006E5904">
        <w:rPr>
          <w:rFonts w:eastAsia="Century"/>
        </w:rPr>
        <w:t>CH</w:t>
      </w:r>
      <w:r w:rsidRPr="006E5904">
        <w:rPr>
          <w:rFonts w:eastAsia="Century"/>
          <w:vertAlign w:val="subscript"/>
        </w:rPr>
        <w:t>4</w:t>
      </w:r>
      <w:r w:rsidRPr="006E5904">
        <w:t>.</w:t>
      </w:r>
    </w:p>
    <w:p w14:paraId="2D8B1076" w14:textId="77777777" w:rsidR="00301563" w:rsidRPr="006E5904" w:rsidRDefault="00301563" w:rsidP="0002111C">
      <w:pPr>
        <w:overflowPunct w:val="0"/>
        <w:spacing w:line="139" w:lineRule="exact"/>
        <w:textAlignment w:val="baseline"/>
        <w:rPr>
          <w:rFonts w:asciiTheme="majorBidi" w:hAnsiTheme="majorBidi" w:cstheme="majorBidi"/>
          <w:color w:val="000000" w:themeColor="text1"/>
          <w:sz w:val="20"/>
          <w:szCs w:val="20"/>
        </w:rPr>
      </w:pPr>
    </w:p>
    <w:p w14:paraId="4B03557C" w14:textId="77777777" w:rsidR="00301563" w:rsidRPr="006E5904" w:rsidRDefault="00301563" w:rsidP="008A0BA8">
      <w:pPr>
        <w:pStyle w:val="Body"/>
        <w:rPr>
          <w:sz w:val="20"/>
          <w:szCs w:val="20"/>
        </w:rPr>
      </w:pPr>
      <w:r w:rsidRPr="006E5904">
        <w:t>Waste rubber tires and waste plastics include both general waste and industrial waste.</w:t>
      </w:r>
    </w:p>
    <w:p w14:paraId="59F34EFC"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662A0AB0" w14:textId="77777777" w:rsidR="00301563" w:rsidRPr="006E5904" w:rsidRDefault="00301563" w:rsidP="0002111C">
      <w:pPr>
        <w:overflowPunct w:val="0"/>
        <w:spacing w:line="268" w:lineRule="exact"/>
        <w:textAlignment w:val="baseline"/>
        <w:rPr>
          <w:rFonts w:asciiTheme="majorBidi" w:hAnsiTheme="majorBidi" w:cstheme="majorBidi"/>
          <w:color w:val="000000" w:themeColor="text1"/>
          <w:sz w:val="20"/>
          <w:szCs w:val="20"/>
        </w:rPr>
      </w:pPr>
    </w:p>
    <w:p w14:paraId="75E8E66A"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(2)</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Calculation formula</w:t>
      </w:r>
    </w:p>
    <w:p w14:paraId="02DC609B"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5B72C398" w14:textId="77777777" w:rsidR="00301563" w:rsidRPr="006E5904" w:rsidRDefault="00301563" w:rsidP="008A0BA8">
      <w:pPr>
        <w:pStyle w:val="Body"/>
      </w:pPr>
      <w:r w:rsidRPr="006E5904">
        <w:t xml:space="preserve">Calculate </w:t>
      </w:r>
      <w:r w:rsidRPr="006E5904">
        <w:rPr>
          <w:rFonts w:eastAsia="Century"/>
        </w:rPr>
        <w:t>CH</w:t>
      </w:r>
      <w:r w:rsidRPr="006E5904">
        <w:rPr>
          <w:rFonts w:eastAsia="Century"/>
          <w:vertAlign w:val="subscript"/>
        </w:rPr>
        <w:t>4</w:t>
      </w:r>
      <w:r w:rsidRPr="006E5904">
        <w:t xml:space="preserve"> emissions by multiplying the amount of waste incinerated or used to make products by </w:t>
      </w:r>
      <w:r w:rsidRPr="006E5904">
        <w:rPr>
          <w:rFonts w:eastAsia="Century"/>
        </w:rPr>
        <w:t>CH</w:t>
      </w:r>
      <w:r w:rsidRPr="006E5904">
        <w:rPr>
          <w:rFonts w:eastAsia="Century"/>
          <w:vertAlign w:val="subscript"/>
        </w:rPr>
        <w:t>4</w:t>
      </w:r>
      <w:r w:rsidRPr="006E5904">
        <w:rPr>
          <w:rFonts w:eastAsia="Century"/>
        </w:rPr>
        <w:t xml:space="preserve"> </w:t>
      </w:r>
      <w:r w:rsidRPr="006E5904">
        <w:t>emissions per unit amount of incineration or use by furnace type and waste type.</w:t>
      </w:r>
    </w:p>
    <w:p w14:paraId="5CC67B48" w14:textId="77777777" w:rsidR="00301563" w:rsidRPr="006E5904" w:rsidRDefault="00301563" w:rsidP="0002111C">
      <w:pPr>
        <w:overflowPunct w:val="0"/>
        <w:spacing w:line="20" w:lineRule="exact"/>
        <w:textAlignment w:val="baseline"/>
        <w:rPr>
          <w:rFonts w:asciiTheme="majorBidi" w:hAnsiTheme="majorBidi" w:cstheme="majorBidi"/>
          <w:color w:val="000000" w:themeColor="text1"/>
          <w:sz w:val="20"/>
          <w:szCs w:val="20"/>
        </w:rPr>
      </w:pPr>
    </w:p>
    <w:p w14:paraId="45745A90"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tbl>
      <w:tblPr>
        <w:tblStyle w:val="a9"/>
        <w:tblW w:w="0" w:type="auto"/>
        <w:tblInd w:w="392" w:type="dxa"/>
        <w:tblLook w:val="04A0" w:firstRow="1" w:lastRow="0" w:firstColumn="1" w:lastColumn="0" w:noHBand="0" w:noVBand="1"/>
      </w:tblPr>
      <w:tblGrid>
        <w:gridCol w:w="8870"/>
      </w:tblGrid>
      <w:tr w:rsidR="00301563" w:rsidRPr="006E5904" w14:paraId="4FAA74A1" w14:textId="77777777" w:rsidTr="00A4519F">
        <w:tc>
          <w:tcPr>
            <w:tcW w:w="8870" w:type="dxa"/>
            <w:tcMar>
              <w:top w:w="85" w:type="dxa"/>
              <w:bottom w:w="85" w:type="dxa"/>
            </w:tcMar>
          </w:tcPr>
          <w:p w14:paraId="1BC32540" w14:textId="77777777" w:rsidR="00301563" w:rsidRPr="006E5904" w:rsidRDefault="00301563" w:rsidP="0002111C">
            <w:pPr>
              <w:overflowPunct w:val="0"/>
              <w:spacing w:line="253" w:lineRule="exac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 xml:space="preserve"> </w:t>
            </w:r>
            <w:r w:rsidRPr="006E5904">
              <w:rPr>
                <w:rFonts w:asciiTheme="majorBidi" w:hAnsiTheme="majorBidi" w:cstheme="majorBidi"/>
                <w:color w:val="000000" w:themeColor="text1"/>
                <w:sz w:val="21"/>
                <w:szCs w:val="21"/>
              </w:rPr>
              <w:t>emissions (</w:t>
            </w:r>
            <w:r w:rsidRPr="006E5904">
              <w:rPr>
                <w:rFonts w:asciiTheme="majorBidi" w:eastAsia="Century" w:hAnsiTheme="majorBidi" w:cstheme="majorBidi"/>
                <w:color w:val="000000" w:themeColor="text1"/>
                <w:sz w:val="21"/>
                <w:szCs w:val="21"/>
              </w:rPr>
              <w:t>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ＭＳ 明朝" w:hAnsiTheme="majorBidi" w:cstheme="majorBidi"/>
                <w:color w:val="000000" w:themeColor="text1"/>
                <w:sz w:val="21"/>
                <w:szCs w:val="21"/>
              </w:rPr>
              <w:t>)</w:t>
            </w:r>
          </w:p>
          <w:p w14:paraId="2878C10C" w14:textId="77777777" w:rsidR="00301563" w:rsidRPr="006E5904" w:rsidRDefault="00301563" w:rsidP="0002111C">
            <w:pPr>
              <w:overflowPunct w:val="0"/>
              <w:spacing w:line="108" w:lineRule="exact"/>
              <w:textAlignment w:val="baseline"/>
              <w:rPr>
                <w:rFonts w:asciiTheme="majorBidi" w:hAnsiTheme="majorBidi" w:cstheme="majorBidi"/>
                <w:color w:val="000000" w:themeColor="text1"/>
                <w:sz w:val="20"/>
                <w:szCs w:val="20"/>
              </w:rPr>
            </w:pPr>
          </w:p>
          <w:p w14:paraId="3B92B710" w14:textId="77777777" w:rsidR="00A81E82" w:rsidRPr="006E5904" w:rsidRDefault="00301563" w:rsidP="00A81E82">
            <w:pPr>
              <w:overflowPunct w:val="0"/>
              <w:spacing w:line="253" w:lineRule="exact"/>
              <w:ind w:left="56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 amount of waste incinerated or used to make products (</w:t>
            </w:r>
            <w:r w:rsidRPr="006E5904">
              <w:rPr>
                <w:rFonts w:asciiTheme="majorBidi" w:eastAsia="Century" w:hAnsiTheme="majorBidi" w:cstheme="majorBidi"/>
                <w:color w:val="000000" w:themeColor="text1"/>
                <w:sz w:val="21"/>
                <w:szCs w:val="21"/>
              </w:rPr>
              <w:t>t</w:t>
            </w:r>
            <w:r w:rsidRPr="006E5904">
              <w:rPr>
                <w:rFonts w:asciiTheme="majorBidi" w:hAnsiTheme="majorBidi" w:cstheme="majorBidi"/>
                <w:color w:val="000000" w:themeColor="text1"/>
                <w:sz w:val="21"/>
                <w:szCs w:val="21"/>
              </w:rPr>
              <w:t>)</w:t>
            </w:r>
          </w:p>
          <w:p w14:paraId="0685A227" w14:textId="77777777" w:rsidR="00301563" w:rsidRPr="006E5904" w:rsidRDefault="00301563" w:rsidP="00A81E82">
            <w:pPr>
              <w:overflowPunct w:val="0"/>
              <w:spacing w:line="253" w:lineRule="exact"/>
              <w:ind w:left="56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 xml:space="preserve">× </w:t>
            </w:r>
            <w:r w:rsidRPr="006E5904">
              <w:rPr>
                <w:rFonts w:asciiTheme="majorBidi" w:eastAsia="Century" w:hAnsiTheme="majorBidi" w:cstheme="majorBidi"/>
                <w:color w:val="000000" w:themeColor="text1"/>
                <w:sz w:val="21"/>
                <w:szCs w:val="21"/>
              </w:rPr>
              <w: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 xml:space="preserve"> </w:t>
            </w:r>
            <w:r w:rsidRPr="006E5904">
              <w:rPr>
                <w:rFonts w:asciiTheme="majorBidi" w:hAnsiTheme="majorBidi" w:cstheme="majorBidi"/>
                <w:color w:val="000000" w:themeColor="text1"/>
                <w:sz w:val="21"/>
                <w:szCs w:val="21"/>
              </w:rPr>
              <w:t>emissions per unit amount of incineration or use (</w:t>
            </w:r>
            <w:r w:rsidRPr="006E5904">
              <w:rPr>
                <w:rFonts w:asciiTheme="majorBidi" w:eastAsia="Century" w:hAnsiTheme="majorBidi" w:cstheme="majorBidi"/>
                <w:color w:val="000000" w:themeColor="text1"/>
                <w:sz w:val="21"/>
                <w:szCs w:val="21"/>
              </w:rPr>
              <w:t>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/t</w:t>
            </w:r>
            <w:r w:rsidRPr="006E5904">
              <w:rPr>
                <w:rFonts w:asciiTheme="majorBidi" w:hAnsiTheme="majorBidi" w:cstheme="majorBidi"/>
                <w:color w:val="000000" w:themeColor="text1"/>
                <w:sz w:val="21"/>
                <w:szCs w:val="21"/>
              </w:rPr>
              <w:t>)</w:t>
            </w:r>
            <w:r w:rsidR="00A81E82" w:rsidRPr="006E5904">
              <w:rPr>
                <w:rFonts w:asciiTheme="majorBidi" w:hAnsiTheme="majorBidi" w:cstheme="majorBidi"/>
                <w:color w:val="000000" w:themeColor="text1"/>
                <w:sz w:val="21"/>
                <w:szCs w:val="21"/>
              </w:rPr>
              <w:br/>
              <w:t xml:space="preserve">   </w:t>
            </w:r>
            <w:r w:rsidRPr="006E5904">
              <w:rPr>
                <w:rFonts w:asciiTheme="majorBidi" w:eastAsia="ＭＳ 明朝" w:hAnsiTheme="majorBidi" w:cstheme="majorBidi"/>
                <w:color w:val="000000" w:themeColor="text1"/>
                <w:sz w:val="21"/>
                <w:szCs w:val="21"/>
              </w:rPr>
              <w:t>(Calculate by furnace type and waste type)</w:t>
            </w:r>
          </w:p>
        </w:tc>
      </w:tr>
    </w:tbl>
    <w:p w14:paraId="594922BF" w14:textId="77777777" w:rsidR="00301563" w:rsidRPr="006E5904" w:rsidRDefault="00301563" w:rsidP="0002111C">
      <w:pPr>
        <w:overflowPunct w:val="0"/>
        <w:spacing w:line="263" w:lineRule="exact"/>
        <w:textAlignment w:val="baseline"/>
        <w:rPr>
          <w:rFonts w:asciiTheme="majorBidi" w:hAnsiTheme="majorBidi" w:cstheme="majorBidi"/>
          <w:color w:val="000000" w:themeColor="text1"/>
          <w:sz w:val="20"/>
          <w:szCs w:val="20"/>
        </w:rPr>
      </w:pPr>
    </w:p>
    <w:p w14:paraId="65C6E68E"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(3)</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Emission factors</w:t>
      </w:r>
    </w:p>
    <w:p w14:paraId="1A87C861"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661EEF34" w14:textId="77777777" w:rsidR="00301563" w:rsidRPr="006E5904" w:rsidRDefault="00301563" w:rsidP="00DA665F">
      <w:pPr>
        <w:pStyle w:val="Body"/>
        <w:rPr>
          <w:rFonts w:eastAsia="Century"/>
        </w:rPr>
      </w:pPr>
      <w:r w:rsidRPr="006E5904">
        <w:t>The emission factors for different furnace types and different waste types are specified by the Ministerial Ordinance Concerning the Calculation of GHG Emissions from Business Activities of Specified Emitters as listed below:</w:t>
      </w:r>
    </w:p>
    <w:p w14:paraId="4BCB800C" w14:textId="77777777" w:rsidR="00301563" w:rsidRPr="006E5904" w:rsidRDefault="00301563" w:rsidP="0002111C">
      <w:pPr>
        <w:overflowPunct w:val="0"/>
        <w:spacing w:line="55" w:lineRule="exact"/>
        <w:textAlignment w:val="baseline"/>
        <w:rPr>
          <w:rFonts w:asciiTheme="majorBidi" w:hAnsiTheme="majorBidi" w:cstheme="majorBidi"/>
          <w:color w:val="000000" w:themeColor="text1"/>
          <w:sz w:val="20"/>
          <w:szCs w:val="20"/>
        </w:rPr>
      </w:pPr>
    </w:p>
    <w:tbl>
      <w:tblPr>
        <w:tblW w:w="0" w:type="auto"/>
        <w:tblInd w:w="291" w:type="dxa"/>
        <w:tblLayout w:type="fixed"/>
        <w:tblCellMar>
          <w:left w:w="0" w:type="dxa"/>
          <w:right w:w="0" w:type="dxa"/>
        </w:tblCellMar>
        <w:tblLook w:val="04A0" w:firstRow="1" w:lastRow="0" w:firstColumn="1" w:lastColumn="0" w:noHBand="0" w:noVBand="1"/>
      </w:tblPr>
      <w:tblGrid>
        <w:gridCol w:w="640"/>
        <w:gridCol w:w="5480"/>
        <w:gridCol w:w="1200"/>
        <w:gridCol w:w="1200"/>
        <w:gridCol w:w="30"/>
      </w:tblGrid>
      <w:tr w:rsidR="00301563" w:rsidRPr="006E5904" w14:paraId="351823BE" w14:textId="77777777" w:rsidTr="00A4519F">
        <w:trPr>
          <w:trHeight w:val="342"/>
        </w:trPr>
        <w:tc>
          <w:tcPr>
            <w:tcW w:w="640" w:type="dxa"/>
            <w:vMerge w:val="restart"/>
            <w:tcBorders>
              <w:top w:val="single" w:sz="8" w:space="0" w:color="auto"/>
              <w:left w:val="single" w:sz="8" w:space="0" w:color="auto"/>
              <w:right w:val="single" w:sz="8" w:space="0" w:color="auto"/>
            </w:tcBorders>
            <w:vAlign w:val="center"/>
          </w:tcPr>
          <w:p w14:paraId="58FC2440" w14:textId="77777777" w:rsidR="00301563" w:rsidRPr="006E5904" w:rsidRDefault="00301563" w:rsidP="0002111C">
            <w:pPr>
              <w:overflowPunct w:val="0"/>
              <w:jc w:val="center"/>
              <w:textAlignment w:val="baseline"/>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No</w:t>
            </w:r>
            <w:r w:rsidRPr="006E5904">
              <w:rPr>
                <w:rFonts w:asciiTheme="majorBidi" w:hAnsiTheme="majorBidi" w:cstheme="majorBidi"/>
                <w:snapToGrid w:val="0"/>
                <w:color w:val="000000" w:themeColor="text1"/>
                <w:kern w:val="2"/>
                <w:sz w:val="21"/>
                <w:szCs w:val="21"/>
              </w:rPr>
              <w:t>.</w:t>
            </w:r>
          </w:p>
        </w:tc>
        <w:tc>
          <w:tcPr>
            <w:tcW w:w="5480" w:type="dxa"/>
            <w:vMerge w:val="restart"/>
            <w:tcBorders>
              <w:top w:val="single" w:sz="8" w:space="0" w:color="auto"/>
              <w:right w:val="single" w:sz="8" w:space="0" w:color="auto"/>
            </w:tcBorders>
            <w:vAlign w:val="center"/>
          </w:tcPr>
          <w:p w14:paraId="5C07878F" w14:textId="77777777" w:rsidR="00301563" w:rsidRPr="006E5904" w:rsidRDefault="00301563" w:rsidP="0002111C">
            <w:pPr>
              <w:overflowPunct w:val="0"/>
              <w:spacing w:line="211" w:lineRule="exact"/>
              <w:jc w:val="center"/>
              <w:textAlignment w:val="baseline"/>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Furnace and waste types</w:t>
            </w:r>
          </w:p>
        </w:tc>
        <w:tc>
          <w:tcPr>
            <w:tcW w:w="2400" w:type="dxa"/>
            <w:gridSpan w:val="2"/>
            <w:vMerge w:val="restart"/>
            <w:tcBorders>
              <w:top w:val="single" w:sz="8" w:space="0" w:color="auto"/>
              <w:right w:val="single" w:sz="8" w:space="0" w:color="auto"/>
            </w:tcBorders>
            <w:vAlign w:val="center"/>
          </w:tcPr>
          <w:p w14:paraId="27E870C3" w14:textId="77777777" w:rsidR="00301563" w:rsidRPr="006E5904" w:rsidRDefault="00301563" w:rsidP="0002111C">
            <w:pPr>
              <w:overflowPunct w:val="0"/>
              <w:spacing w:line="211" w:lineRule="exact"/>
              <w:jc w:val="center"/>
              <w:textAlignment w:val="baseline"/>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Emission factor</w:t>
            </w:r>
          </w:p>
        </w:tc>
        <w:tc>
          <w:tcPr>
            <w:tcW w:w="30" w:type="dxa"/>
            <w:vAlign w:val="center"/>
          </w:tcPr>
          <w:p w14:paraId="1B3AAD54"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1"/>
                <w:szCs w:val="1"/>
              </w:rPr>
            </w:pPr>
          </w:p>
        </w:tc>
      </w:tr>
      <w:tr w:rsidR="00301563" w:rsidRPr="006E5904" w14:paraId="474FE91C" w14:textId="77777777" w:rsidTr="00A4519F">
        <w:trPr>
          <w:trHeight w:val="96"/>
        </w:trPr>
        <w:tc>
          <w:tcPr>
            <w:tcW w:w="640" w:type="dxa"/>
            <w:vMerge/>
            <w:tcBorders>
              <w:left w:val="single" w:sz="8" w:space="0" w:color="auto"/>
              <w:bottom w:val="single" w:sz="8" w:space="0" w:color="auto"/>
              <w:right w:val="single" w:sz="8" w:space="0" w:color="auto"/>
            </w:tcBorders>
            <w:vAlign w:val="center"/>
          </w:tcPr>
          <w:p w14:paraId="7A1FFAA6"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8"/>
                <w:szCs w:val="8"/>
              </w:rPr>
            </w:pPr>
          </w:p>
        </w:tc>
        <w:tc>
          <w:tcPr>
            <w:tcW w:w="5480" w:type="dxa"/>
            <w:vMerge/>
            <w:tcBorders>
              <w:bottom w:val="single" w:sz="8" w:space="0" w:color="auto"/>
              <w:right w:val="single" w:sz="8" w:space="0" w:color="auto"/>
            </w:tcBorders>
            <w:vAlign w:val="center"/>
          </w:tcPr>
          <w:p w14:paraId="37DFAF36"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8"/>
                <w:szCs w:val="8"/>
              </w:rPr>
            </w:pPr>
          </w:p>
        </w:tc>
        <w:tc>
          <w:tcPr>
            <w:tcW w:w="2400" w:type="dxa"/>
            <w:gridSpan w:val="2"/>
            <w:vMerge/>
            <w:tcBorders>
              <w:bottom w:val="single" w:sz="8" w:space="0" w:color="auto"/>
              <w:right w:val="single" w:sz="8" w:space="0" w:color="auto"/>
            </w:tcBorders>
            <w:vAlign w:val="center"/>
          </w:tcPr>
          <w:p w14:paraId="1B517CAB"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8"/>
                <w:szCs w:val="8"/>
              </w:rPr>
            </w:pPr>
          </w:p>
        </w:tc>
        <w:tc>
          <w:tcPr>
            <w:tcW w:w="30" w:type="dxa"/>
            <w:tcBorders>
              <w:left w:val="single" w:sz="8" w:space="0" w:color="auto"/>
            </w:tcBorders>
            <w:vAlign w:val="center"/>
          </w:tcPr>
          <w:p w14:paraId="20285BA1"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1"/>
                <w:szCs w:val="1"/>
              </w:rPr>
            </w:pPr>
          </w:p>
        </w:tc>
      </w:tr>
      <w:tr w:rsidR="00301563" w:rsidRPr="006E5904" w14:paraId="36016F08" w14:textId="77777777" w:rsidTr="00A4519F">
        <w:trPr>
          <w:trHeight w:val="287"/>
        </w:trPr>
        <w:tc>
          <w:tcPr>
            <w:tcW w:w="640" w:type="dxa"/>
            <w:vMerge w:val="restart"/>
            <w:tcBorders>
              <w:left w:val="single" w:sz="8" w:space="0" w:color="auto"/>
              <w:right w:val="single" w:sz="8" w:space="0" w:color="auto"/>
            </w:tcBorders>
            <w:vAlign w:val="center"/>
          </w:tcPr>
          <w:p w14:paraId="5FAEA4CC" w14:textId="77777777" w:rsidR="00301563" w:rsidRPr="006E5904" w:rsidRDefault="00301563" w:rsidP="0002111C">
            <w:pPr>
              <w:overflowPunct w:val="0"/>
              <w:jc w:val="center"/>
              <w:textAlignment w:val="baseline"/>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1</w:t>
            </w:r>
          </w:p>
        </w:tc>
        <w:tc>
          <w:tcPr>
            <w:tcW w:w="5480" w:type="dxa"/>
            <w:vMerge w:val="restart"/>
            <w:tcBorders>
              <w:right w:val="single" w:sz="8" w:space="0" w:color="auto"/>
            </w:tcBorders>
            <w:vAlign w:val="center"/>
          </w:tcPr>
          <w:p w14:paraId="49F506D7" w14:textId="77777777" w:rsidR="00301563" w:rsidRPr="006E5904" w:rsidRDefault="00301563" w:rsidP="00DA665F">
            <w:pPr>
              <w:overflowPunct w:val="0"/>
              <w:spacing w:line="211" w:lineRule="exact"/>
              <w:ind w:left="57" w:right="57"/>
              <w:textAlignment w:val="baseline"/>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Incineration of waste rubber tires or their use to make products in cement firing furnaces</w:t>
            </w:r>
          </w:p>
        </w:tc>
        <w:tc>
          <w:tcPr>
            <w:tcW w:w="1200" w:type="dxa"/>
            <w:vMerge w:val="restart"/>
            <w:vAlign w:val="center"/>
          </w:tcPr>
          <w:p w14:paraId="5814530D" w14:textId="77777777" w:rsidR="00301563" w:rsidRPr="006E5904" w:rsidRDefault="00301563" w:rsidP="0002111C">
            <w:pPr>
              <w:overflowPunct w:val="0"/>
              <w:jc w:val="right"/>
              <w:textAlignment w:val="baseline"/>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0.00025</w:t>
            </w:r>
          </w:p>
        </w:tc>
        <w:tc>
          <w:tcPr>
            <w:tcW w:w="1200" w:type="dxa"/>
            <w:vMerge w:val="restart"/>
            <w:tcBorders>
              <w:right w:val="single" w:sz="8" w:space="0" w:color="auto"/>
            </w:tcBorders>
            <w:vAlign w:val="center"/>
          </w:tcPr>
          <w:p w14:paraId="1EC2F79C"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20"/>
                <w:szCs w:val="20"/>
              </w:rPr>
            </w:pPr>
            <w:r w:rsidRPr="006E5904">
              <w:rPr>
                <w:rFonts w:asciiTheme="majorBidi" w:hAnsiTheme="majorBidi" w:cstheme="majorBidi"/>
                <w:snapToGrid w:val="0"/>
                <w:color w:val="000000" w:themeColor="text1"/>
                <w:kern w:val="2"/>
                <w:sz w:val="21"/>
                <w:szCs w:val="21"/>
              </w:rPr>
              <w:t xml:space="preserve"> </w:t>
            </w:r>
            <w:r w:rsidRPr="006E5904">
              <w:rPr>
                <w:rFonts w:asciiTheme="majorBidi" w:eastAsia="Century" w:hAnsiTheme="majorBidi" w:cstheme="majorBidi"/>
                <w:snapToGrid w:val="0"/>
                <w:color w:val="000000" w:themeColor="text1"/>
                <w:kern w:val="2"/>
                <w:sz w:val="21"/>
                <w:szCs w:val="21"/>
              </w:rPr>
              <w:t>tCH</w:t>
            </w:r>
            <w:r w:rsidRPr="006E5904">
              <w:rPr>
                <w:rFonts w:asciiTheme="majorBidi" w:eastAsia="Century" w:hAnsiTheme="majorBidi" w:cstheme="majorBidi"/>
                <w:snapToGrid w:val="0"/>
                <w:color w:val="000000" w:themeColor="text1"/>
                <w:kern w:val="2"/>
                <w:sz w:val="21"/>
                <w:szCs w:val="21"/>
                <w:vertAlign w:val="subscript"/>
              </w:rPr>
              <w:t>4</w:t>
            </w:r>
            <w:r w:rsidRPr="006E5904">
              <w:rPr>
                <w:rFonts w:asciiTheme="majorBidi" w:eastAsia="Century" w:hAnsiTheme="majorBidi" w:cstheme="majorBidi"/>
                <w:snapToGrid w:val="0"/>
                <w:color w:val="000000" w:themeColor="text1"/>
                <w:kern w:val="2"/>
                <w:sz w:val="21"/>
                <w:szCs w:val="21"/>
              </w:rPr>
              <w:t>/t</w:t>
            </w:r>
          </w:p>
        </w:tc>
        <w:tc>
          <w:tcPr>
            <w:tcW w:w="30" w:type="dxa"/>
            <w:vAlign w:val="center"/>
          </w:tcPr>
          <w:p w14:paraId="38A1E600"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1"/>
                <w:szCs w:val="1"/>
              </w:rPr>
            </w:pPr>
          </w:p>
        </w:tc>
      </w:tr>
      <w:tr w:rsidR="00301563" w:rsidRPr="006E5904" w14:paraId="081C3B47" w14:textId="77777777" w:rsidTr="00A4519F">
        <w:trPr>
          <w:trHeight w:val="197"/>
        </w:trPr>
        <w:tc>
          <w:tcPr>
            <w:tcW w:w="640" w:type="dxa"/>
            <w:vMerge/>
            <w:tcBorders>
              <w:left w:val="single" w:sz="8" w:space="0" w:color="auto"/>
              <w:right w:val="single" w:sz="8" w:space="0" w:color="auto"/>
            </w:tcBorders>
            <w:vAlign w:val="center"/>
          </w:tcPr>
          <w:p w14:paraId="700D685C"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17"/>
                <w:szCs w:val="17"/>
              </w:rPr>
            </w:pPr>
          </w:p>
        </w:tc>
        <w:tc>
          <w:tcPr>
            <w:tcW w:w="5480" w:type="dxa"/>
            <w:vMerge/>
            <w:tcBorders>
              <w:right w:val="single" w:sz="8" w:space="0" w:color="auto"/>
            </w:tcBorders>
            <w:vAlign w:val="center"/>
          </w:tcPr>
          <w:p w14:paraId="4D698530" w14:textId="77777777" w:rsidR="00301563" w:rsidRPr="006E5904" w:rsidRDefault="00301563" w:rsidP="00DA665F">
            <w:pPr>
              <w:overflowPunct w:val="0"/>
              <w:spacing w:line="211" w:lineRule="exact"/>
              <w:ind w:left="57" w:right="57"/>
              <w:textAlignment w:val="baseline"/>
              <w:rPr>
                <w:rFonts w:asciiTheme="majorBidi" w:hAnsiTheme="majorBidi" w:cstheme="majorBidi"/>
                <w:snapToGrid w:val="0"/>
                <w:color w:val="000000" w:themeColor="text1"/>
                <w:kern w:val="2"/>
                <w:sz w:val="20"/>
                <w:szCs w:val="20"/>
              </w:rPr>
            </w:pPr>
          </w:p>
        </w:tc>
        <w:tc>
          <w:tcPr>
            <w:tcW w:w="1200" w:type="dxa"/>
            <w:vMerge/>
            <w:vAlign w:val="center"/>
          </w:tcPr>
          <w:p w14:paraId="64274E57"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17"/>
                <w:szCs w:val="17"/>
              </w:rPr>
            </w:pPr>
          </w:p>
        </w:tc>
        <w:tc>
          <w:tcPr>
            <w:tcW w:w="1200" w:type="dxa"/>
            <w:vMerge/>
            <w:tcBorders>
              <w:right w:val="single" w:sz="8" w:space="0" w:color="auto"/>
            </w:tcBorders>
            <w:vAlign w:val="center"/>
          </w:tcPr>
          <w:p w14:paraId="52F53985"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17"/>
                <w:szCs w:val="17"/>
              </w:rPr>
            </w:pPr>
          </w:p>
        </w:tc>
        <w:tc>
          <w:tcPr>
            <w:tcW w:w="30" w:type="dxa"/>
            <w:vAlign w:val="center"/>
          </w:tcPr>
          <w:p w14:paraId="24AC7BF5"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1"/>
                <w:szCs w:val="1"/>
              </w:rPr>
            </w:pPr>
          </w:p>
        </w:tc>
      </w:tr>
      <w:tr w:rsidR="00301563" w:rsidRPr="006E5904" w14:paraId="61BAFAEA" w14:textId="77777777" w:rsidTr="00A4519F">
        <w:trPr>
          <w:trHeight w:val="163"/>
        </w:trPr>
        <w:tc>
          <w:tcPr>
            <w:tcW w:w="640" w:type="dxa"/>
            <w:vMerge/>
            <w:tcBorders>
              <w:left w:val="single" w:sz="8" w:space="0" w:color="auto"/>
              <w:right w:val="single" w:sz="8" w:space="0" w:color="auto"/>
            </w:tcBorders>
            <w:vAlign w:val="center"/>
          </w:tcPr>
          <w:p w14:paraId="3E1ABB08"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14"/>
                <w:szCs w:val="14"/>
              </w:rPr>
            </w:pPr>
          </w:p>
        </w:tc>
        <w:tc>
          <w:tcPr>
            <w:tcW w:w="5480" w:type="dxa"/>
            <w:vMerge/>
            <w:tcBorders>
              <w:right w:val="single" w:sz="8" w:space="0" w:color="auto"/>
            </w:tcBorders>
            <w:vAlign w:val="center"/>
          </w:tcPr>
          <w:p w14:paraId="2285EA24" w14:textId="77777777" w:rsidR="00301563" w:rsidRPr="006E5904" w:rsidRDefault="00301563" w:rsidP="00DA665F">
            <w:pPr>
              <w:overflowPunct w:val="0"/>
              <w:ind w:left="57" w:right="57"/>
              <w:textAlignment w:val="baseline"/>
              <w:rPr>
                <w:rFonts w:asciiTheme="majorBidi" w:hAnsiTheme="majorBidi" w:cstheme="majorBidi"/>
                <w:snapToGrid w:val="0"/>
                <w:color w:val="000000" w:themeColor="text1"/>
                <w:kern w:val="2"/>
                <w:sz w:val="14"/>
                <w:szCs w:val="14"/>
              </w:rPr>
            </w:pPr>
          </w:p>
        </w:tc>
        <w:tc>
          <w:tcPr>
            <w:tcW w:w="1200" w:type="dxa"/>
            <w:vMerge/>
            <w:vAlign w:val="center"/>
          </w:tcPr>
          <w:p w14:paraId="06741E74"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14"/>
                <w:szCs w:val="14"/>
              </w:rPr>
            </w:pPr>
          </w:p>
        </w:tc>
        <w:tc>
          <w:tcPr>
            <w:tcW w:w="1200" w:type="dxa"/>
            <w:vMerge/>
            <w:tcBorders>
              <w:right w:val="single" w:sz="8" w:space="0" w:color="auto"/>
            </w:tcBorders>
            <w:vAlign w:val="center"/>
          </w:tcPr>
          <w:p w14:paraId="2FC10489"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14"/>
                <w:szCs w:val="14"/>
              </w:rPr>
            </w:pPr>
          </w:p>
        </w:tc>
        <w:tc>
          <w:tcPr>
            <w:tcW w:w="30" w:type="dxa"/>
            <w:vAlign w:val="center"/>
          </w:tcPr>
          <w:p w14:paraId="1AD7BEAF"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1"/>
                <w:szCs w:val="1"/>
              </w:rPr>
            </w:pPr>
          </w:p>
        </w:tc>
      </w:tr>
      <w:tr w:rsidR="00301563" w:rsidRPr="006E5904" w14:paraId="39D324CF" w14:textId="77777777" w:rsidTr="00A4519F">
        <w:trPr>
          <w:trHeight w:val="75"/>
        </w:trPr>
        <w:tc>
          <w:tcPr>
            <w:tcW w:w="640" w:type="dxa"/>
            <w:vMerge/>
            <w:tcBorders>
              <w:left w:val="single" w:sz="8" w:space="0" w:color="auto"/>
              <w:bottom w:val="single" w:sz="8" w:space="0" w:color="auto"/>
              <w:right w:val="single" w:sz="8" w:space="0" w:color="auto"/>
            </w:tcBorders>
            <w:vAlign w:val="center"/>
          </w:tcPr>
          <w:p w14:paraId="5D38DDD0"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6"/>
                <w:szCs w:val="6"/>
              </w:rPr>
            </w:pPr>
          </w:p>
        </w:tc>
        <w:tc>
          <w:tcPr>
            <w:tcW w:w="5480" w:type="dxa"/>
            <w:vMerge/>
            <w:tcBorders>
              <w:bottom w:val="single" w:sz="8" w:space="0" w:color="auto"/>
              <w:right w:val="single" w:sz="8" w:space="0" w:color="auto"/>
            </w:tcBorders>
            <w:vAlign w:val="center"/>
          </w:tcPr>
          <w:p w14:paraId="69A26999" w14:textId="77777777" w:rsidR="00301563" w:rsidRPr="006E5904" w:rsidRDefault="00301563" w:rsidP="00DA665F">
            <w:pPr>
              <w:overflowPunct w:val="0"/>
              <w:ind w:left="57" w:right="57"/>
              <w:textAlignment w:val="baseline"/>
              <w:rPr>
                <w:rFonts w:asciiTheme="majorBidi" w:hAnsiTheme="majorBidi" w:cstheme="majorBidi"/>
                <w:snapToGrid w:val="0"/>
                <w:color w:val="000000" w:themeColor="text1"/>
                <w:kern w:val="2"/>
                <w:sz w:val="6"/>
                <w:szCs w:val="6"/>
              </w:rPr>
            </w:pPr>
          </w:p>
        </w:tc>
        <w:tc>
          <w:tcPr>
            <w:tcW w:w="1200" w:type="dxa"/>
            <w:vMerge/>
            <w:tcBorders>
              <w:bottom w:val="single" w:sz="8" w:space="0" w:color="auto"/>
            </w:tcBorders>
            <w:vAlign w:val="center"/>
          </w:tcPr>
          <w:p w14:paraId="16BA0826"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6"/>
                <w:szCs w:val="6"/>
              </w:rPr>
            </w:pPr>
          </w:p>
        </w:tc>
        <w:tc>
          <w:tcPr>
            <w:tcW w:w="1200" w:type="dxa"/>
            <w:vMerge/>
            <w:tcBorders>
              <w:bottom w:val="single" w:sz="8" w:space="0" w:color="auto"/>
              <w:right w:val="single" w:sz="8" w:space="0" w:color="auto"/>
            </w:tcBorders>
            <w:vAlign w:val="center"/>
          </w:tcPr>
          <w:p w14:paraId="79D74D0D"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6"/>
                <w:szCs w:val="6"/>
              </w:rPr>
            </w:pPr>
          </w:p>
        </w:tc>
        <w:tc>
          <w:tcPr>
            <w:tcW w:w="30" w:type="dxa"/>
            <w:vAlign w:val="center"/>
          </w:tcPr>
          <w:p w14:paraId="53B3F537"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1"/>
                <w:szCs w:val="1"/>
              </w:rPr>
            </w:pPr>
          </w:p>
        </w:tc>
      </w:tr>
      <w:tr w:rsidR="00301563" w:rsidRPr="006E5904" w14:paraId="02F97DAC" w14:textId="77777777" w:rsidTr="00A4519F">
        <w:trPr>
          <w:trHeight w:val="274"/>
        </w:trPr>
        <w:tc>
          <w:tcPr>
            <w:tcW w:w="640" w:type="dxa"/>
            <w:vMerge w:val="restart"/>
            <w:tcBorders>
              <w:left w:val="single" w:sz="8" w:space="0" w:color="auto"/>
              <w:right w:val="single" w:sz="8" w:space="0" w:color="auto"/>
            </w:tcBorders>
            <w:vAlign w:val="center"/>
          </w:tcPr>
          <w:p w14:paraId="7437ED44" w14:textId="77777777" w:rsidR="00301563" w:rsidRPr="006E5904" w:rsidRDefault="00301563" w:rsidP="0002111C">
            <w:pPr>
              <w:overflowPunct w:val="0"/>
              <w:jc w:val="center"/>
              <w:textAlignment w:val="baseline"/>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2</w:t>
            </w:r>
          </w:p>
        </w:tc>
        <w:tc>
          <w:tcPr>
            <w:tcW w:w="5480" w:type="dxa"/>
            <w:vMerge w:val="restart"/>
            <w:tcBorders>
              <w:right w:val="single" w:sz="8" w:space="0" w:color="auto"/>
            </w:tcBorders>
            <w:vAlign w:val="center"/>
          </w:tcPr>
          <w:p w14:paraId="20964244" w14:textId="77777777" w:rsidR="00301563" w:rsidRPr="006E5904" w:rsidRDefault="00301563" w:rsidP="00DA665F">
            <w:pPr>
              <w:overflowPunct w:val="0"/>
              <w:spacing w:line="211" w:lineRule="exact"/>
              <w:ind w:left="57" w:right="57"/>
              <w:textAlignment w:val="baseline"/>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Incineration of waste plastics (other than waste rubber tires) or their use to make products in cement firing furnaces</w:t>
            </w:r>
          </w:p>
        </w:tc>
        <w:tc>
          <w:tcPr>
            <w:tcW w:w="1200" w:type="dxa"/>
            <w:vMerge w:val="restart"/>
            <w:vAlign w:val="center"/>
          </w:tcPr>
          <w:p w14:paraId="3F78E838" w14:textId="77777777" w:rsidR="00301563" w:rsidRPr="006E5904" w:rsidRDefault="00301563" w:rsidP="0002111C">
            <w:pPr>
              <w:overflowPunct w:val="0"/>
              <w:jc w:val="right"/>
              <w:textAlignment w:val="baseline"/>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0.00036</w:t>
            </w:r>
          </w:p>
        </w:tc>
        <w:tc>
          <w:tcPr>
            <w:tcW w:w="1200" w:type="dxa"/>
            <w:vMerge w:val="restart"/>
            <w:tcBorders>
              <w:right w:val="single" w:sz="8" w:space="0" w:color="auto"/>
            </w:tcBorders>
            <w:vAlign w:val="center"/>
          </w:tcPr>
          <w:p w14:paraId="1C718B0E"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20"/>
                <w:szCs w:val="20"/>
              </w:rPr>
            </w:pPr>
            <w:r w:rsidRPr="006E5904">
              <w:rPr>
                <w:rFonts w:asciiTheme="majorBidi" w:hAnsiTheme="majorBidi" w:cstheme="majorBidi"/>
                <w:snapToGrid w:val="0"/>
                <w:color w:val="000000" w:themeColor="text1"/>
                <w:kern w:val="2"/>
                <w:sz w:val="21"/>
                <w:szCs w:val="21"/>
              </w:rPr>
              <w:t xml:space="preserve"> </w:t>
            </w:r>
            <w:r w:rsidRPr="006E5904">
              <w:rPr>
                <w:rFonts w:asciiTheme="majorBidi" w:eastAsia="Century" w:hAnsiTheme="majorBidi" w:cstheme="majorBidi"/>
                <w:snapToGrid w:val="0"/>
                <w:color w:val="000000" w:themeColor="text1"/>
                <w:kern w:val="2"/>
                <w:sz w:val="21"/>
                <w:szCs w:val="21"/>
              </w:rPr>
              <w:t>tCH</w:t>
            </w:r>
            <w:r w:rsidRPr="006E5904">
              <w:rPr>
                <w:rFonts w:asciiTheme="majorBidi" w:eastAsia="Century" w:hAnsiTheme="majorBidi" w:cstheme="majorBidi"/>
                <w:snapToGrid w:val="0"/>
                <w:color w:val="000000" w:themeColor="text1"/>
                <w:kern w:val="2"/>
                <w:sz w:val="21"/>
                <w:szCs w:val="21"/>
                <w:vertAlign w:val="subscript"/>
              </w:rPr>
              <w:t>4</w:t>
            </w:r>
            <w:r w:rsidRPr="006E5904">
              <w:rPr>
                <w:rFonts w:asciiTheme="majorBidi" w:eastAsia="Century" w:hAnsiTheme="majorBidi" w:cstheme="majorBidi"/>
                <w:snapToGrid w:val="0"/>
                <w:color w:val="000000" w:themeColor="text1"/>
                <w:kern w:val="2"/>
                <w:sz w:val="21"/>
                <w:szCs w:val="21"/>
              </w:rPr>
              <w:t>/t</w:t>
            </w:r>
          </w:p>
        </w:tc>
        <w:tc>
          <w:tcPr>
            <w:tcW w:w="30" w:type="dxa"/>
            <w:vAlign w:val="center"/>
          </w:tcPr>
          <w:p w14:paraId="4AF06257"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1"/>
                <w:szCs w:val="1"/>
              </w:rPr>
            </w:pPr>
          </w:p>
        </w:tc>
      </w:tr>
      <w:tr w:rsidR="00301563" w:rsidRPr="006E5904" w14:paraId="72A62ADF" w14:textId="77777777" w:rsidTr="00A4519F">
        <w:trPr>
          <w:trHeight w:val="197"/>
        </w:trPr>
        <w:tc>
          <w:tcPr>
            <w:tcW w:w="640" w:type="dxa"/>
            <w:vMerge/>
            <w:tcBorders>
              <w:left w:val="single" w:sz="8" w:space="0" w:color="auto"/>
              <w:right w:val="single" w:sz="8" w:space="0" w:color="auto"/>
            </w:tcBorders>
            <w:vAlign w:val="center"/>
          </w:tcPr>
          <w:p w14:paraId="3856EFB3"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17"/>
                <w:szCs w:val="17"/>
              </w:rPr>
            </w:pPr>
          </w:p>
        </w:tc>
        <w:tc>
          <w:tcPr>
            <w:tcW w:w="5480" w:type="dxa"/>
            <w:vMerge/>
            <w:tcBorders>
              <w:right w:val="single" w:sz="8" w:space="0" w:color="auto"/>
            </w:tcBorders>
            <w:vAlign w:val="center"/>
          </w:tcPr>
          <w:p w14:paraId="7A36730E" w14:textId="77777777" w:rsidR="00301563" w:rsidRPr="006E5904" w:rsidRDefault="00301563" w:rsidP="00DA665F">
            <w:pPr>
              <w:overflowPunct w:val="0"/>
              <w:spacing w:line="211" w:lineRule="exact"/>
              <w:ind w:left="57" w:right="57"/>
              <w:textAlignment w:val="baseline"/>
              <w:rPr>
                <w:rFonts w:asciiTheme="majorBidi" w:hAnsiTheme="majorBidi" w:cstheme="majorBidi"/>
                <w:snapToGrid w:val="0"/>
                <w:color w:val="000000" w:themeColor="text1"/>
                <w:kern w:val="2"/>
                <w:sz w:val="20"/>
                <w:szCs w:val="20"/>
              </w:rPr>
            </w:pPr>
          </w:p>
        </w:tc>
        <w:tc>
          <w:tcPr>
            <w:tcW w:w="1200" w:type="dxa"/>
            <w:vMerge/>
            <w:vAlign w:val="center"/>
          </w:tcPr>
          <w:p w14:paraId="15E8C671"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17"/>
                <w:szCs w:val="17"/>
              </w:rPr>
            </w:pPr>
          </w:p>
        </w:tc>
        <w:tc>
          <w:tcPr>
            <w:tcW w:w="1200" w:type="dxa"/>
            <w:vMerge/>
            <w:tcBorders>
              <w:right w:val="single" w:sz="8" w:space="0" w:color="auto"/>
            </w:tcBorders>
            <w:vAlign w:val="center"/>
          </w:tcPr>
          <w:p w14:paraId="1E119553"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17"/>
                <w:szCs w:val="17"/>
              </w:rPr>
            </w:pPr>
          </w:p>
        </w:tc>
        <w:tc>
          <w:tcPr>
            <w:tcW w:w="30" w:type="dxa"/>
            <w:vAlign w:val="center"/>
          </w:tcPr>
          <w:p w14:paraId="239A5471"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1"/>
                <w:szCs w:val="1"/>
              </w:rPr>
            </w:pPr>
          </w:p>
        </w:tc>
      </w:tr>
      <w:tr w:rsidR="00301563" w:rsidRPr="006E5904" w14:paraId="5B7D5497" w14:textId="77777777" w:rsidTr="00A4519F">
        <w:trPr>
          <w:trHeight w:val="164"/>
        </w:trPr>
        <w:tc>
          <w:tcPr>
            <w:tcW w:w="640" w:type="dxa"/>
            <w:vMerge/>
            <w:tcBorders>
              <w:left w:val="single" w:sz="8" w:space="0" w:color="auto"/>
              <w:right w:val="single" w:sz="8" w:space="0" w:color="auto"/>
            </w:tcBorders>
            <w:vAlign w:val="center"/>
          </w:tcPr>
          <w:p w14:paraId="6BC79336"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14"/>
                <w:szCs w:val="14"/>
              </w:rPr>
            </w:pPr>
          </w:p>
        </w:tc>
        <w:tc>
          <w:tcPr>
            <w:tcW w:w="5480" w:type="dxa"/>
            <w:vMerge/>
            <w:tcBorders>
              <w:right w:val="single" w:sz="8" w:space="0" w:color="auto"/>
            </w:tcBorders>
            <w:vAlign w:val="center"/>
          </w:tcPr>
          <w:p w14:paraId="62677587" w14:textId="77777777" w:rsidR="00301563" w:rsidRPr="006E5904" w:rsidRDefault="00301563" w:rsidP="00DA665F">
            <w:pPr>
              <w:overflowPunct w:val="0"/>
              <w:ind w:left="57" w:right="57"/>
              <w:textAlignment w:val="baseline"/>
              <w:rPr>
                <w:rFonts w:asciiTheme="majorBidi" w:hAnsiTheme="majorBidi" w:cstheme="majorBidi"/>
                <w:snapToGrid w:val="0"/>
                <w:color w:val="000000" w:themeColor="text1"/>
                <w:kern w:val="2"/>
                <w:sz w:val="14"/>
                <w:szCs w:val="14"/>
              </w:rPr>
            </w:pPr>
          </w:p>
        </w:tc>
        <w:tc>
          <w:tcPr>
            <w:tcW w:w="1200" w:type="dxa"/>
            <w:vMerge/>
            <w:vAlign w:val="center"/>
          </w:tcPr>
          <w:p w14:paraId="3614A013"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14"/>
                <w:szCs w:val="14"/>
              </w:rPr>
            </w:pPr>
          </w:p>
        </w:tc>
        <w:tc>
          <w:tcPr>
            <w:tcW w:w="1200" w:type="dxa"/>
            <w:vMerge/>
            <w:tcBorders>
              <w:right w:val="single" w:sz="8" w:space="0" w:color="auto"/>
            </w:tcBorders>
            <w:vAlign w:val="center"/>
          </w:tcPr>
          <w:p w14:paraId="504DBF2F"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14"/>
                <w:szCs w:val="14"/>
              </w:rPr>
            </w:pPr>
          </w:p>
        </w:tc>
        <w:tc>
          <w:tcPr>
            <w:tcW w:w="30" w:type="dxa"/>
            <w:vAlign w:val="center"/>
          </w:tcPr>
          <w:p w14:paraId="51AC5673"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1"/>
                <w:szCs w:val="1"/>
              </w:rPr>
            </w:pPr>
          </w:p>
        </w:tc>
      </w:tr>
      <w:tr w:rsidR="00301563" w:rsidRPr="006E5904" w14:paraId="0EBCF518" w14:textId="77777777" w:rsidTr="00A4519F">
        <w:trPr>
          <w:trHeight w:val="75"/>
        </w:trPr>
        <w:tc>
          <w:tcPr>
            <w:tcW w:w="640" w:type="dxa"/>
            <w:vMerge/>
            <w:tcBorders>
              <w:left w:val="single" w:sz="8" w:space="0" w:color="auto"/>
              <w:bottom w:val="single" w:sz="8" w:space="0" w:color="auto"/>
              <w:right w:val="single" w:sz="8" w:space="0" w:color="auto"/>
            </w:tcBorders>
            <w:vAlign w:val="center"/>
          </w:tcPr>
          <w:p w14:paraId="72230463"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6"/>
                <w:szCs w:val="6"/>
              </w:rPr>
            </w:pPr>
          </w:p>
        </w:tc>
        <w:tc>
          <w:tcPr>
            <w:tcW w:w="5480" w:type="dxa"/>
            <w:vMerge/>
            <w:tcBorders>
              <w:bottom w:val="single" w:sz="8" w:space="0" w:color="auto"/>
              <w:right w:val="single" w:sz="8" w:space="0" w:color="auto"/>
            </w:tcBorders>
            <w:vAlign w:val="center"/>
          </w:tcPr>
          <w:p w14:paraId="446C3A82" w14:textId="77777777" w:rsidR="00301563" w:rsidRPr="006E5904" w:rsidRDefault="00301563" w:rsidP="00DA665F">
            <w:pPr>
              <w:overflowPunct w:val="0"/>
              <w:ind w:left="57" w:right="57"/>
              <w:textAlignment w:val="baseline"/>
              <w:rPr>
                <w:rFonts w:asciiTheme="majorBidi" w:hAnsiTheme="majorBidi" w:cstheme="majorBidi"/>
                <w:snapToGrid w:val="0"/>
                <w:color w:val="000000" w:themeColor="text1"/>
                <w:kern w:val="2"/>
                <w:sz w:val="6"/>
                <w:szCs w:val="6"/>
              </w:rPr>
            </w:pPr>
          </w:p>
        </w:tc>
        <w:tc>
          <w:tcPr>
            <w:tcW w:w="1200" w:type="dxa"/>
            <w:vMerge/>
            <w:tcBorders>
              <w:bottom w:val="single" w:sz="8" w:space="0" w:color="auto"/>
            </w:tcBorders>
            <w:vAlign w:val="center"/>
          </w:tcPr>
          <w:p w14:paraId="070D607A"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6"/>
                <w:szCs w:val="6"/>
              </w:rPr>
            </w:pPr>
          </w:p>
        </w:tc>
        <w:tc>
          <w:tcPr>
            <w:tcW w:w="1200" w:type="dxa"/>
            <w:vMerge/>
            <w:tcBorders>
              <w:bottom w:val="single" w:sz="8" w:space="0" w:color="auto"/>
              <w:right w:val="single" w:sz="8" w:space="0" w:color="auto"/>
            </w:tcBorders>
            <w:vAlign w:val="center"/>
          </w:tcPr>
          <w:p w14:paraId="273AD43B"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6"/>
                <w:szCs w:val="6"/>
              </w:rPr>
            </w:pPr>
          </w:p>
        </w:tc>
        <w:tc>
          <w:tcPr>
            <w:tcW w:w="30" w:type="dxa"/>
            <w:vAlign w:val="center"/>
          </w:tcPr>
          <w:p w14:paraId="16EC9FD9"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1"/>
                <w:szCs w:val="1"/>
              </w:rPr>
            </w:pPr>
          </w:p>
        </w:tc>
      </w:tr>
      <w:tr w:rsidR="00301563" w:rsidRPr="006E5904" w14:paraId="03397294" w14:textId="77777777" w:rsidTr="00A4519F">
        <w:trPr>
          <w:trHeight w:val="274"/>
        </w:trPr>
        <w:tc>
          <w:tcPr>
            <w:tcW w:w="640" w:type="dxa"/>
            <w:vMerge w:val="restart"/>
            <w:tcBorders>
              <w:left w:val="single" w:sz="8" w:space="0" w:color="auto"/>
              <w:right w:val="single" w:sz="8" w:space="0" w:color="auto"/>
            </w:tcBorders>
            <w:vAlign w:val="center"/>
          </w:tcPr>
          <w:p w14:paraId="0213421C" w14:textId="77777777" w:rsidR="00301563" w:rsidRPr="006E5904" w:rsidRDefault="00301563" w:rsidP="0002111C">
            <w:pPr>
              <w:overflowPunct w:val="0"/>
              <w:jc w:val="center"/>
              <w:textAlignment w:val="baseline"/>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3</w:t>
            </w:r>
          </w:p>
        </w:tc>
        <w:tc>
          <w:tcPr>
            <w:tcW w:w="5480" w:type="dxa"/>
            <w:vMerge w:val="restart"/>
            <w:tcBorders>
              <w:right w:val="single" w:sz="8" w:space="0" w:color="auto"/>
            </w:tcBorders>
            <w:vAlign w:val="center"/>
          </w:tcPr>
          <w:p w14:paraId="37DBDBFA" w14:textId="77777777" w:rsidR="00301563" w:rsidRPr="006E5904" w:rsidRDefault="00301563" w:rsidP="00DA665F">
            <w:pPr>
              <w:overflowPunct w:val="0"/>
              <w:spacing w:line="211" w:lineRule="exact"/>
              <w:ind w:left="57" w:right="57"/>
              <w:textAlignment w:val="baseline"/>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Incineration of waste rubber tires or their use to make products in other industrial furnaces, etc. (other than boilers)</w:t>
            </w:r>
          </w:p>
        </w:tc>
        <w:tc>
          <w:tcPr>
            <w:tcW w:w="1200" w:type="dxa"/>
            <w:vMerge w:val="restart"/>
            <w:vAlign w:val="center"/>
          </w:tcPr>
          <w:p w14:paraId="0892DB52" w14:textId="77777777" w:rsidR="00301563" w:rsidRPr="006E5904" w:rsidRDefault="00301563" w:rsidP="0002111C">
            <w:pPr>
              <w:overflowPunct w:val="0"/>
              <w:jc w:val="right"/>
              <w:textAlignment w:val="baseline"/>
              <w:rPr>
                <w:rFonts w:asciiTheme="majorBidi" w:hAnsiTheme="majorBidi" w:cstheme="majorBidi"/>
                <w:snapToGrid w:val="0"/>
                <w:color w:val="000000" w:themeColor="text1"/>
                <w:kern w:val="2"/>
                <w:sz w:val="20"/>
                <w:szCs w:val="20"/>
              </w:rPr>
            </w:pPr>
            <w:r w:rsidRPr="006E5904">
              <w:rPr>
                <w:rFonts w:asciiTheme="majorBidi" w:eastAsia="Century" w:hAnsiTheme="majorBidi" w:cstheme="majorBidi"/>
                <w:snapToGrid w:val="0"/>
                <w:color w:val="000000" w:themeColor="text1"/>
                <w:kern w:val="2"/>
                <w:sz w:val="21"/>
                <w:szCs w:val="21"/>
              </w:rPr>
              <w:t>0.00025</w:t>
            </w:r>
          </w:p>
        </w:tc>
        <w:tc>
          <w:tcPr>
            <w:tcW w:w="1200" w:type="dxa"/>
            <w:vMerge w:val="restart"/>
            <w:tcBorders>
              <w:right w:val="single" w:sz="8" w:space="0" w:color="auto"/>
            </w:tcBorders>
            <w:vAlign w:val="center"/>
          </w:tcPr>
          <w:p w14:paraId="04F48693"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20"/>
                <w:szCs w:val="20"/>
              </w:rPr>
            </w:pPr>
            <w:r w:rsidRPr="006E5904">
              <w:rPr>
                <w:rFonts w:asciiTheme="majorBidi" w:hAnsiTheme="majorBidi" w:cstheme="majorBidi"/>
                <w:snapToGrid w:val="0"/>
                <w:color w:val="000000" w:themeColor="text1"/>
                <w:kern w:val="2"/>
                <w:sz w:val="21"/>
                <w:szCs w:val="21"/>
              </w:rPr>
              <w:t xml:space="preserve"> </w:t>
            </w:r>
            <w:r w:rsidRPr="006E5904">
              <w:rPr>
                <w:rFonts w:asciiTheme="majorBidi" w:eastAsia="Century" w:hAnsiTheme="majorBidi" w:cstheme="majorBidi"/>
                <w:snapToGrid w:val="0"/>
                <w:color w:val="000000" w:themeColor="text1"/>
                <w:kern w:val="2"/>
                <w:sz w:val="21"/>
                <w:szCs w:val="21"/>
              </w:rPr>
              <w:t>tCH</w:t>
            </w:r>
            <w:r w:rsidRPr="006E5904">
              <w:rPr>
                <w:rFonts w:asciiTheme="majorBidi" w:eastAsia="Century" w:hAnsiTheme="majorBidi" w:cstheme="majorBidi"/>
                <w:snapToGrid w:val="0"/>
                <w:color w:val="000000" w:themeColor="text1"/>
                <w:kern w:val="2"/>
                <w:sz w:val="21"/>
                <w:szCs w:val="21"/>
                <w:vertAlign w:val="subscript"/>
              </w:rPr>
              <w:t>4</w:t>
            </w:r>
            <w:r w:rsidRPr="006E5904">
              <w:rPr>
                <w:rFonts w:asciiTheme="majorBidi" w:eastAsia="Century" w:hAnsiTheme="majorBidi" w:cstheme="majorBidi"/>
                <w:snapToGrid w:val="0"/>
                <w:color w:val="000000" w:themeColor="text1"/>
                <w:kern w:val="2"/>
                <w:sz w:val="21"/>
                <w:szCs w:val="21"/>
              </w:rPr>
              <w:t>/t</w:t>
            </w:r>
          </w:p>
        </w:tc>
        <w:tc>
          <w:tcPr>
            <w:tcW w:w="30" w:type="dxa"/>
            <w:vAlign w:val="center"/>
          </w:tcPr>
          <w:p w14:paraId="33DB6834"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1"/>
                <w:szCs w:val="1"/>
              </w:rPr>
            </w:pPr>
          </w:p>
        </w:tc>
      </w:tr>
      <w:tr w:rsidR="00301563" w:rsidRPr="006E5904" w14:paraId="1AC450CF" w14:textId="77777777" w:rsidTr="00A4519F">
        <w:trPr>
          <w:trHeight w:val="197"/>
        </w:trPr>
        <w:tc>
          <w:tcPr>
            <w:tcW w:w="640" w:type="dxa"/>
            <w:vMerge/>
            <w:tcBorders>
              <w:left w:val="single" w:sz="8" w:space="0" w:color="auto"/>
              <w:right w:val="single" w:sz="8" w:space="0" w:color="auto"/>
            </w:tcBorders>
            <w:vAlign w:val="center"/>
          </w:tcPr>
          <w:p w14:paraId="4DED4984"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17"/>
                <w:szCs w:val="17"/>
              </w:rPr>
            </w:pPr>
          </w:p>
        </w:tc>
        <w:tc>
          <w:tcPr>
            <w:tcW w:w="5480" w:type="dxa"/>
            <w:vMerge/>
            <w:tcBorders>
              <w:right w:val="single" w:sz="8" w:space="0" w:color="auto"/>
            </w:tcBorders>
            <w:vAlign w:val="center"/>
          </w:tcPr>
          <w:p w14:paraId="232A3E2D" w14:textId="77777777" w:rsidR="00301563" w:rsidRPr="006E5904" w:rsidRDefault="00301563" w:rsidP="00DA665F">
            <w:pPr>
              <w:overflowPunct w:val="0"/>
              <w:spacing w:line="211" w:lineRule="exact"/>
              <w:ind w:left="57" w:right="57"/>
              <w:textAlignment w:val="baseline"/>
              <w:rPr>
                <w:rFonts w:asciiTheme="majorBidi" w:hAnsiTheme="majorBidi" w:cstheme="majorBidi"/>
                <w:snapToGrid w:val="0"/>
                <w:color w:val="000000" w:themeColor="text1"/>
                <w:kern w:val="2"/>
                <w:sz w:val="20"/>
                <w:szCs w:val="20"/>
              </w:rPr>
            </w:pPr>
          </w:p>
        </w:tc>
        <w:tc>
          <w:tcPr>
            <w:tcW w:w="1200" w:type="dxa"/>
            <w:vMerge/>
            <w:vAlign w:val="center"/>
          </w:tcPr>
          <w:p w14:paraId="269FFA13"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17"/>
                <w:szCs w:val="17"/>
              </w:rPr>
            </w:pPr>
          </w:p>
        </w:tc>
        <w:tc>
          <w:tcPr>
            <w:tcW w:w="1200" w:type="dxa"/>
            <w:vMerge/>
            <w:tcBorders>
              <w:right w:val="single" w:sz="8" w:space="0" w:color="auto"/>
            </w:tcBorders>
            <w:vAlign w:val="center"/>
          </w:tcPr>
          <w:p w14:paraId="62496771"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17"/>
                <w:szCs w:val="17"/>
              </w:rPr>
            </w:pPr>
          </w:p>
        </w:tc>
        <w:tc>
          <w:tcPr>
            <w:tcW w:w="30" w:type="dxa"/>
            <w:vAlign w:val="center"/>
          </w:tcPr>
          <w:p w14:paraId="35125143"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1"/>
                <w:szCs w:val="1"/>
              </w:rPr>
            </w:pPr>
          </w:p>
        </w:tc>
      </w:tr>
      <w:tr w:rsidR="00301563" w:rsidRPr="006E5904" w14:paraId="387294F7" w14:textId="77777777" w:rsidTr="00A4519F">
        <w:trPr>
          <w:trHeight w:val="163"/>
        </w:trPr>
        <w:tc>
          <w:tcPr>
            <w:tcW w:w="640" w:type="dxa"/>
            <w:vMerge/>
            <w:tcBorders>
              <w:left w:val="single" w:sz="8" w:space="0" w:color="auto"/>
              <w:right w:val="single" w:sz="8" w:space="0" w:color="auto"/>
            </w:tcBorders>
            <w:vAlign w:val="center"/>
          </w:tcPr>
          <w:p w14:paraId="785CC407"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14"/>
                <w:szCs w:val="14"/>
              </w:rPr>
            </w:pPr>
          </w:p>
        </w:tc>
        <w:tc>
          <w:tcPr>
            <w:tcW w:w="5480" w:type="dxa"/>
            <w:vMerge/>
            <w:tcBorders>
              <w:right w:val="single" w:sz="8" w:space="0" w:color="auto"/>
            </w:tcBorders>
            <w:vAlign w:val="center"/>
          </w:tcPr>
          <w:p w14:paraId="19D92E8A" w14:textId="77777777" w:rsidR="00301563" w:rsidRPr="006E5904" w:rsidRDefault="00301563" w:rsidP="00DA665F">
            <w:pPr>
              <w:overflowPunct w:val="0"/>
              <w:ind w:left="57" w:right="57"/>
              <w:textAlignment w:val="baseline"/>
              <w:rPr>
                <w:rFonts w:asciiTheme="majorBidi" w:hAnsiTheme="majorBidi" w:cstheme="majorBidi"/>
                <w:snapToGrid w:val="0"/>
                <w:color w:val="000000" w:themeColor="text1"/>
                <w:kern w:val="2"/>
                <w:sz w:val="14"/>
                <w:szCs w:val="14"/>
              </w:rPr>
            </w:pPr>
          </w:p>
        </w:tc>
        <w:tc>
          <w:tcPr>
            <w:tcW w:w="1200" w:type="dxa"/>
            <w:vMerge/>
            <w:vAlign w:val="center"/>
          </w:tcPr>
          <w:p w14:paraId="3BDB307C"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14"/>
                <w:szCs w:val="14"/>
              </w:rPr>
            </w:pPr>
          </w:p>
        </w:tc>
        <w:tc>
          <w:tcPr>
            <w:tcW w:w="1200" w:type="dxa"/>
            <w:vMerge/>
            <w:tcBorders>
              <w:right w:val="single" w:sz="8" w:space="0" w:color="auto"/>
            </w:tcBorders>
            <w:vAlign w:val="center"/>
          </w:tcPr>
          <w:p w14:paraId="62DFE268"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14"/>
                <w:szCs w:val="14"/>
              </w:rPr>
            </w:pPr>
          </w:p>
        </w:tc>
        <w:tc>
          <w:tcPr>
            <w:tcW w:w="30" w:type="dxa"/>
            <w:vAlign w:val="center"/>
          </w:tcPr>
          <w:p w14:paraId="41FD960F"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1"/>
                <w:szCs w:val="1"/>
              </w:rPr>
            </w:pPr>
          </w:p>
        </w:tc>
      </w:tr>
      <w:tr w:rsidR="00301563" w:rsidRPr="006E5904" w14:paraId="73DEA9AF" w14:textId="77777777" w:rsidTr="00A4519F">
        <w:trPr>
          <w:trHeight w:val="75"/>
        </w:trPr>
        <w:tc>
          <w:tcPr>
            <w:tcW w:w="640" w:type="dxa"/>
            <w:vMerge/>
            <w:tcBorders>
              <w:left w:val="single" w:sz="8" w:space="0" w:color="auto"/>
              <w:bottom w:val="single" w:sz="8" w:space="0" w:color="auto"/>
              <w:right w:val="single" w:sz="8" w:space="0" w:color="auto"/>
            </w:tcBorders>
            <w:vAlign w:val="center"/>
          </w:tcPr>
          <w:p w14:paraId="1EC9A791"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6"/>
                <w:szCs w:val="6"/>
              </w:rPr>
            </w:pPr>
          </w:p>
        </w:tc>
        <w:tc>
          <w:tcPr>
            <w:tcW w:w="5480" w:type="dxa"/>
            <w:vMerge/>
            <w:tcBorders>
              <w:bottom w:val="single" w:sz="8" w:space="0" w:color="auto"/>
              <w:right w:val="single" w:sz="8" w:space="0" w:color="auto"/>
            </w:tcBorders>
            <w:vAlign w:val="center"/>
          </w:tcPr>
          <w:p w14:paraId="392E255E" w14:textId="77777777" w:rsidR="00301563" w:rsidRPr="006E5904" w:rsidRDefault="00301563" w:rsidP="00DA665F">
            <w:pPr>
              <w:overflowPunct w:val="0"/>
              <w:ind w:left="57" w:right="57"/>
              <w:textAlignment w:val="baseline"/>
              <w:rPr>
                <w:rFonts w:asciiTheme="majorBidi" w:hAnsiTheme="majorBidi" w:cstheme="majorBidi"/>
                <w:snapToGrid w:val="0"/>
                <w:color w:val="000000" w:themeColor="text1"/>
                <w:kern w:val="2"/>
                <w:sz w:val="6"/>
                <w:szCs w:val="6"/>
              </w:rPr>
            </w:pPr>
          </w:p>
        </w:tc>
        <w:tc>
          <w:tcPr>
            <w:tcW w:w="1200" w:type="dxa"/>
            <w:vMerge/>
            <w:tcBorders>
              <w:bottom w:val="single" w:sz="8" w:space="0" w:color="auto"/>
            </w:tcBorders>
            <w:vAlign w:val="center"/>
          </w:tcPr>
          <w:p w14:paraId="3A5C49C3"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6"/>
                <w:szCs w:val="6"/>
              </w:rPr>
            </w:pPr>
          </w:p>
        </w:tc>
        <w:tc>
          <w:tcPr>
            <w:tcW w:w="1200" w:type="dxa"/>
            <w:vMerge/>
            <w:tcBorders>
              <w:bottom w:val="single" w:sz="8" w:space="0" w:color="auto"/>
              <w:right w:val="single" w:sz="8" w:space="0" w:color="auto"/>
            </w:tcBorders>
            <w:vAlign w:val="center"/>
          </w:tcPr>
          <w:p w14:paraId="018683AD"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6"/>
                <w:szCs w:val="6"/>
              </w:rPr>
            </w:pPr>
          </w:p>
        </w:tc>
        <w:tc>
          <w:tcPr>
            <w:tcW w:w="30" w:type="dxa"/>
            <w:vAlign w:val="center"/>
          </w:tcPr>
          <w:p w14:paraId="2076426A"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1"/>
                <w:szCs w:val="1"/>
              </w:rPr>
            </w:pPr>
          </w:p>
        </w:tc>
      </w:tr>
      <w:tr w:rsidR="00301563" w:rsidRPr="006E5904" w14:paraId="4B87B987" w14:textId="77777777" w:rsidTr="00A4519F">
        <w:trPr>
          <w:trHeight w:val="274"/>
        </w:trPr>
        <w:tc>
          <w:tcPr>
            <w:tcW w:w="640" w:type="dxa"/>
            <w:vMerge w:val="restart"/>
            <w:tcBorders>
              <w:left w:val="single" w:sz="8" w:space="0" w:color="auto"/>
              <w:right w:val="single" w:sz="8" w:space="0" w:color="auto"/>
            </w:tcBorders>
            <w:vAlign w:val="center"/>
          </w:tcPr>
          <w:p w14:paraId="4020875D" w14:textId="77777777" w:rsidR="00301563" w:rsidRPr="006E5904" w:rsidRDefault="00301563" w:rsidP="0002111C">
            <w:pPr>
              <w:overflowPunct w:val="0"/>
              <w:jc w:val="center"/>
              <w:textAlignment w:val="baseline"/>
              <w:rPr>
                <w:rFonts w:asciiTheme="majorBidi" w:hAnsiTheme="majorBidi" w:cstheme="majorBidi"/>
                <w:snapToGrid w:val="0"/>
                <w:color w:val="000000" w:themeColor="text1"/>
                <w:kern w:val="2"/>
                <w:sz w:val="23"/>
                <w:szCs w:val="23"/>
              </w:rPr>
            </w:pPr>
            <w:r w:rsidRPr="006E5904">
              <w:rPr>
                <w:rFonts w:asciiTheme="majorBidi" w:eastAsia="Century" w:hAnsiTheme="majorBidi" w:cstheme="majorBidi"/>
                <w:snapToGrid w:val="0"/>
                <w:color w:val="000000" w:themeColor="text1"/>
                <w:kern w:val="2"/>
                <w:sz w:val="21"/>
                <w:szCs w:val="21"/>
              </w:rPr>
              <w:t>4</w:t>
            </w:r>
          </w:p>
        </w:tc>
        <w:tc>
          <w:tcPr>
            <w:tcW w:w="5480" w:type="dxa"/>
            <w:vMerge w:val="restart"/>
            <w:tcBorders>
              <w:right w:val="single" w:sz="8" w:space="0" w:color="auto"/>
            </w:tcBorders>
            <w:vAlign w:val="center"/>
          </w:tcPr>
          <w:p w14:paraId="3AF5C27E" w14:textId="77777777" w:rsidR="00301563" w:rsidRPr="006E5904" w:rsidRDefault="00301563" w:rsidP="00DA665F">
            <w:pPr>
              <w:overflowPunct w:val="0"/>
              <w:spacing w:line="211" w:lineRule="exact"/>
              <w:ind w:left="57" w:right="57"/>
              <w:textAlignment w:val="baseline"/>
              <w:rPr>
                <w:rFonts w:asciiTheme="majorBidi" w:hAnsiTheme="majorBidi" w:cstheme="majorBidi"/>
                <w:snapToGrid w:val="0"/>
                <w:color w:val="000000" w:themeColor="text1"/>
                <w:kern w:val="2"/>
                <w:sz w:val="20"/>
                <w:szCs w:val="20"/>
              </w:rPr>
            </w:pPr>
            <w:r w:rsidRPr="006E5904">
              <w:rPr>
                <w:rFonts w:asciiTheme="majorBidi" w:eastAsia="ＭＳ 明朝" w:hAnsiTheme="majorBidi" w:cstheme="majorBidi"/>
                <w:snapToGrid w:val="0"/>
                <w:color w:val="000000" w:themeColor="text1"/>
                <w:kern w:val="2"/>
                <w:sz w:val="21"/>
                <w:szCs w:val="21"/>
              </w:rPr>
              <w:t>Incineration of waste plastics (other than waste rubber tires) or their use to make products in other industrial furnaces, etc. (other than boilers)</w:t>
            </w:r>
          </w:p>
        </w:tc>
        <w:tc>
          <w:tcPr>
            <w:tcW w:w="1200" w:type="dxa"/>
            <w:vMerge w:val="restart"/>
            <w:vAlign w:val="center"/>
          </w:tcPr>
          <w:p w14:paraId="01332F19" w14:textId="77777777" w:rsidR="00301563" w:rsidRPr="006E5904" w:rsidRDefault="00301563" w:rsidP="0002111C">
            <w:pPr>
              <w:overflowPunct w:val="0"/>
              <w:jc w:val="right"/>
              <w:textAlignment w:val="baseline"/>
              <w:rPr>
                <w:rFonts w:asciiTheme="majorBidi" w:hAnsiTheme="majorBidi" w:cstheme="majorBidi"/>
                <w:snapToGrid w:val="0"/>
                <w:color w:val="000000" w:themeColor="text1"/>
                <w:kern w:val="2"/>
                <w:sz w:val="23"/>
                <w:szCs w:val="23"/>
              </w:rPr>
            </w:pPr>
            <w:r w:rsidRPr="006E5904">
              <w:rPr>
                <w:rFonts w:asciiTheme="majorBidi" w:eastAsia="Century" w:hAnsiTheme="majorBidi" w:cstheme="majorBidi"/>
                <w:snapToGrid w:val="0"/>
                <w:color w:val="000000" w:themeColor="text1"/>
                <w:kern w:val="2"/>
                <w:sz w:val="21"/>
                <w:szCs w:val="21"/>
              </w:rPr>
              <w:t>0.00036</w:t>
            </w:r>
          </w:p>
        </w:tc>
        <w:tc>
          <w:tcPr>
            <w:tcW w:w="1200" w:type="dxa"/>
            <w:vMerge w:val="restart"/>
            <w:tcBorders>
              <w:right w:val="single" w:sz="8" w:space="0" w:color="auto"/>
            </w:tcBorders>
            <w:vAlign w:val="center"/>
          </w:tcPr>
          <w:p w14:paraId="23A284F6"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23"/>
                <w:szCs w:val="23"/>
              </w:rPr>
            </w:pPr>
            <w:r w:rsidRPr="006E5904">
              <w:rPr>
                <w:rFonts w:asciiTheme="majorBidi" w:hAnsiTheme="majorBidi" w:cstheme="majorBidi"/>
                <w:snapToGrid w:val="0"/>
                <w:color w:val="000000" w:themeColor="text1"/>
                <w:kern w:val="2"/>
                <w:sz w:val="21"/>
                <w:szCs w:val="21"/>
              </w:rPr>
              <w:t xml:space="preserve"> </w:t>
            </w:r>
            <w:r w:rsidRPr="006E5904">
              <w:rPr>
                <w:rFonts w:asciiTheme="majorBidi" w:eastAsia="Century" w:hAnsiTheme="majorBidi" w:cstheme="majorBidi"/>
                <w:snapToGrid w:val="0"/>
                <w:color w:val="000000" w:themeColor="text1"/>
                <w:kern w:val="2"/>
                <w:sz w:val="21"/>
                <w:szCs w:val="21"/>
              </w:rPr>
              <w:t>tCH</w:t>
            </w:r>
            <w:r w:rsidRPr="006E5904">
              <w:rPr>
                <w:rFonts w:asciiTheme="majorBidi" w:eastAsia="Century" w:hAnsiTheme="majorBidi" w:cstheme="majorBidi"/>
                <w:snapToGrid w:val="0"/>
                <w:color w:val="000000" w:themeColor="text1"/>
                <w:kern w:val="2"/>
                <w:sz w:val="21"/>
                <w:szCs w:val="21"/>
                <w:vertAlign w:val="subscript"/>
              </w:rPr>
              <w:t>4</w:t>
            </w:r>
            <w:r w:rsidRPr="006E5904">
              <w:rPr>
                <w:rFonts w:asciiTheme="majorBidi" w:eastAsia="Century" w:hAnsiTheme="majorBidi" w:cstheme="majorBidi"/>
                <w:snapToGrid w:val="0"/>
                <w:color w:val="000000" w:themeColor="text1"/>
                <w:kern w:val="2"/>
                <w:sz w:val="21"/>
                <w:szCs w:val="21"/>
              </w:rPr>
              <w:t>/t</w:t>
            </w:r>
          </w:p>
        </w:tc>
        <w:tc>
          <w:tcPr>
            <w:tcW w:w="30" w:type="dxa"/>
            <w:vAlign w:val="center"/>
          </w:tcPr>
          <w:p w14:paraId="2CD391A9"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1"/>
                <w:szCs w:val="1"/>
              </w:rPr>
            </w:pPr>
          </w:p>
        </w:tc>
      </w:tr>
      <w:tr w:rsidR="00301563" w:rsidRPr="006E5904" w14:paraId="3E620913" w14:textId="77777777" w:rsidTr="00A4519F">
        <w:trPr>
          <w:trHeight w:val="377"/>
        </w:trPr>
        <w:tc>
          <w:tcPr>
            <w:tcW w:w="640" w:type="dxa"/>
            <w:vMerge/>
            <w:tcBorders>
              <w:left w:val="single" w:sz="8" w:space="0" w:color="auto"/>
              <w:right w:val="single" w:sz="8" w:space="0" w:color="auto"/>
            </w:tcBorders>
            <w:vAlign w:val="center"/>
          </w:tcPr>
          <w:p w14:paraId="30E549EC" w14:textId="77777777" w:rsidR="00301563" w:rsidRPr="006E5904" w:rsidRDefault="00301563" w:rsidP="0002111C">
            <w:pPr>
              <w:overflowPunct w:val="0"/>
              <w:jc w:val="center"/>
              <w:textAlignment w:val="baseline"/>
              <w:rPr>
                <w:rFonts w:asciiTheme="majorBidi" w:hAnsiTheme="majorBidi" w:cstheme="majorBidi"/>
                <w:snapToGrid w:val="0"/>
                <w:color w:val="000000" w:themeColor="text1"/>
                <w:kern w:val="2"/>
                <w:sz w:val="20"/>
                <w:szCs w:val="20"/>
              </w:rPr>
            </w:pPr>
          </w:p>
        </w:tc>
        <w:tc>
          <w:tcPr>
            <w:tcW w:w="5480" w:type="dxa"/>
            <w:vMerge/>
            <w:tcBorders>
              <w:right w:val="single" w:sz="8" w:space="0" w:color="auto"/>
            </w:tcBorders>
            <w:vAlign w:val="center"/>
          </w:tcPr>
          <w:p w14:paraId="6751A4AB" w14:textId="77777777" w:rsidR="00301563" w:rsidRPr="006E5904" w:rsidRDefault="00301563" w:rsidP="0002111C">
            <w:pPr>
              <w:overflowPunct w:val="0"/>
              <w:spacing w:line="211" w:lineRule="exact"/>
              <w:textAlignment w:val="baseline"/>
              <w:rPr>
                <w:rFonts w:asciiTheme="majorBidi" w:hAnsiTheme="majorBidi" w:cstheme="majorBidi"/>
                <w:snapToGrid w:val="0"/>
                <w:color w:val="000000" w:themeColor="text1"/>
                <w:kern w:val="2"/>
                <w:sz w:val="20"/>
                <w:szCs w:val="20"/>
              </w:rPr>
            </w:pPr>
          </w:p>
        </w:tc>
        <w:tc>
          <w:tcPr>
            <w:tcW w:w="1200" w:type="dxa"/>
            <w:vMerge/>
            <w:vAlign w:val="center"/>
          </w:tcPr>
          <w:p w14:paraId="42272E54" w14:textId="77777777" w:rsidR="00301563" w:rsidRPr="006E5904" w:rsidRDefault="00301563" w:rsidP="0002111C">
            <w:pPr>
              <w:overflowPunct w:val="0"/>
              <w:jc w:val="right"/>
              <w:textAlignment w:val="baseline"/>
              <w:rPr>
                <w:rFonts w:asciiTheme="majorBidi" w:hAnsiTheme="majorBidi" w:cstheme="majorBidi"/>
                <w:snapToGrid w:val="0"/>
                <w:color w:val="000000" w:themeColor="text1"/>
                <w:kern w:val="2"/>
                <w:sz w:val="20"/>
                <w:szCs w:val="20"/>
              </w:rPr>
            </w:pPr>
          </w:p>
        </w:tc>
        <w:tc>
          <w:tcPr>
            <w:tcW w:w="1200" w:type="dxa"/>
            <w:vMerge/>
            <w:tcBorders>
              <w:right w:val="single" w:sz="8" w:space="0" w:color="auto"/>
            </w:tcBorders>
            <w:vAlign w:val="center"/>
          </w:tcPr>
          <w:p w14:paraId="7429302B"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20"/>
                <w:szCs w:val="20"/>
              </w:rPr>
            </w:pPr>
          </w:p>
        </w:tc>
        <w:tc>
          <w:tcPr>
            <w:tcW w:w="30" w:type="dxa"/>
            <w:vAlign w:val="center"/>
          </w:tcPr>
          <w:p w14:paraId="6B29D1C9"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1"/>
                <w:szCs w:val="1"/>
              </w:rPr>
            </w:pPr>
          </w:p>
        </w:tc>
      </w:tr>
      <w:tr w:rsidR="00301563" w:rsidRPr="006E5904" w14:paraId="49F0463B" w14:textId="77777777" w:rsidTr="00A4519F">
        <w:trPr>
          <w:trHeight w:val="343"/>
        </w:trPr>
        <w:tc>
          <w:tcPr>
            <w:tcW w:w="640" w:type="dxa"/>
            <w:vMerge/>
            <w:tcBorders>
              <w:left w:val="single" w:sz="8" w:space="0" w:color="auto"/>
              <w:right w:val="single" w:sz="8" w:space="0" w:color="auto"/>
            </w:tcBorders>
            <w:vAlign w:val="center"/>
          </w:tcPr>
          <w:p w14:paraId="5202FDE2"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24"/>
                <w:szCs w:val="24"/>
              </w:rPr>
            </w:pPr>
          </w:p>
        </w:tc>
        <w:tc>
          <w:tcPr>
            <w:tcW w:w="5480" w:type="dxa"/>
            <w:vMerge/>
            <w:tcBorders>
              <w:right w:val="single" w:sz="8" w:space="0" w:color="auto"/>
            </w:tcBorders>
            <w:vAlign w:val="center"/>
          </w:tcPr>
          <w:p w14:paraId="57D2BB17" w14:textId="77777777" w:rsidR="00301563" w:rsidRPr="006E5904" w:rsidRDefault="00301563" w:rsidP="0002111C">
            <w:pPr>
              <w:overflowPunct w:val="0"/>
              <w:spacing w:line="211" w:lineRule="exact"/>
              <w:textAlignment w:val="baseline"/>
              <w:rPr>
                <w:rFonts w:asciiTheme="majorBidi" w:hAnsiTheme="majorBidi" w:cstheme="majorBidi"/>
                <w:snapToGrid w:val="0"/>
                <w:color w:val="000000" w:themeColor="text1"/>
                <w:kern w:val="2"/>
                <w:sz w:val="20"/>
                <w:szCs w:val="20"/>
              </w:rPr>
            </w:pPr>
          </w:p>
        </w:tc>
        <w:tc>
          <w:tcPr>
            <w:tcW w:w="1200" w:type="dxa"/>
            <w:vMerge/>
            <w:vAlign w:val="center"/>
          </w:tcPr>
          <w:p w14:paraId="4A604216"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24"/>
                <w:szCs w:val="24"/>
              </w:rPr>
            </w:pPr>
          </w:p>
        </w:tc>
        <w:tc>
          <w:tcPr>
            <w:tcW w:w="1200" w:type="dxa"/>
            <w:vMerge/>
            <w:tcBorders>
              <w:right w:val="single" w:sz="8" w:space="0" w:color="auto"/>
            </w:tcBorders>
            <w:vAlign w:val="center"/>
          </w:tcPr>
          <w:p w14:paraId="69D432F0"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24"/>
                <w:szCs w:val="24"/>
              </w:rPr>
            </w:pPr>
          </w:p>
        </w:tc>
        <w:tc>
          <w:tcPr>
            <w:tcW w:w="30" w:type="dxa"/>
            <w:vAlign w:val="center"/>
          </w:tcPr>
          <w:p w14:paraId="0CB2FF13"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1"/>
                <w:szCs w:val="1"/>
              </w:rPr>
            </w:pPr>
          </w:p>
        </w:tc>
      </w:tr>
      <w:tr w:rsidR="00301563" w:rsidRPr="006E5904" w14:paraId="17E467D5" w14:textId="77777777" w:rsidTr="00A4519F">
        <w:trPr>
          <w:trHeight w:val="78"/>
        </w:trPr>
        <w:tc>
          <w:tcPr>
            <w:tcW w:w="640" w:type="dxa"/>
            <w:vMerge/>
            <w:tcBorders>
              <w:left w:val="single" w:sz="8" w:space="0" w:color="auto"/>
              <w:bottom w:val="single" w:sz="8" w:space="0" w:color="auto"/>
              <w:right w:val="single" w:sz="8" w:space="0" w:color="auto"/>
            </w:tcBorders>
            <w:vAlign w:val="center"/>
          </w:tcPr>
          <w:p w14:paraId="21C32678"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6"/>
                <w:szCs w:val="6"/>
              </w:rPr>
            </w:pPr>
          </w:p>
        </w:tc>
        <w:tc>
          <w:tcPr>
            <w:tcW w:w="5480" w:type="dxa"/>
            <w:vMerge/>
            <w:tcBorders>
              <w:bottom w:val="single" w:sz="8" w:space="0" w:color="auto"/>
              <w:right w:val="single" w:sz="8" w:space="0" w:color="auto"/>
            </w:tcBorders>
            <w:vAlign w:val="center"/>
          </w:tcPr>
          <w:p w14:paraId="56A785AF"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6"/>
                <w:szCs w:val="6"/>
              </w:rPr>
            </w:pPr>
          </w:p>
        </w:tc>
        <w:tc>
          <w:tcPr>
            <w:tcW w:w="1200" w:type="dxa"/>
            <w:vMerge/>
            <w:tcBorders>
              <w:bottom w:val="single" w:sz="8" w:space="0" w:color="auto"/>
            </w:tcBorders>
            <w:vAlign w:val="center"/>
          </w:tcPr>
          <w:p w14:paraId="73C07E56"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6"/>
                <w:szCs w:val="6"/>
              </w:rPr>
            </w:pPr>
          </w:p>
        </w:tc>
        <w:tc>
          <w:tcPr>
            <w:tcW w:w="1200" w:type="dxa"/>
            <w:vMerge/>
            <w:tcBorders>
              <w:bottom w:val="single" w:sz="8" w:space="0" w:color="auto"/>
              <w:right w:val="single" w:sz="8" w:space="0" w:color="auto"/>
            </w:tcBorders>
            <w:vAlign w:val="center"/>
          </w:tcPr>
          <w:p w14:paraId="3ABB9B6F"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6"/>
                <w:szCs w:val="6"/>
              </w:rPr>
            </w:pPr>
          </w:p>
        </w:tc>
        <w:tc>
          <w:tcPr>
            <w:tcW w:w="30" w:type="dxa"/>
            <w:vAlign w:val="center"/>
          </w:tcPr>
          <w:p w14:paraId="4A46C445" w14:textId="77777777" w:rsidR="00301563" w:rsidRPr="006E5904" w:rsidRDefault="00301563" w:rsidP="0002111C">
            <w:pPr>
              <w:overflowPunct w:val="0"/>
              <w:textAlignment w:val="baseline"/>
              <w:rPr>
                <w:rFonts w:asciiTheme="majorBidi" w:hAnsiTheme="majorBidi" w:cstheme="majorBidi"/>
                <w:snapToGrid w:val="0"/>
                <w:color w:val="000000" w:themeColor="text1"/>
                <w:kern w:val="2"/>
                <w:sz w:val="1"/>
                <w:szCs w:val="1"/>
              </w:rPr>
            </w:pPr>
          </w:p>
        </w:tc>
      </w:tr>
    </w:tbl>
    <w:p w14:paraId="307004E9" w14:textId="77777777" w:rsidR="00301563" w:rsidRPr="006E5904" w:rsidRDefault="00301563" w:rsidP="0002111C">
      <w:pPr>
        <w:overflowPunct w:val="0"/>
        <w:spacing w:line="30" w:lineRule="exact"/>
        <w:textAlignment w:val="baseline"/>
        <w:rPr>
          <w:rFonts w:asciiTheme="majorBidi" w:hAnsiTheme="majorBidi" w:cstheme="majorBidi"/>
          <w:color w:val="000000" w:themeColor="text1"/>
          <w:sz w:val="20"/>
          <w:szCs w:val="20"/>
        </w:rPr>
      </w:pPr>
    </w:p>
    <w:p w14:paraId="547930C4" w14:textId="77777777" w:rsidR="00301563" w:rsidRPr="006E5904" w:rsidRDefault="00301563" w:rsidP="0002111C">
      <w:pPr>
        <w:overflowPunct w:val="0"/>
        <w:spacing w:line="201" w:lineRule="exact"/>
        <w:ind w:left="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(Reference)</w:t>
      </w:r>
    </w:p>
    <w:p w14:paraId="4850AC0A" w14:textId="77777777" w:rsidR="00301563" w:rsidRPr="006E5904" w:rsidRDefault="00301563" w:rsidP="0002111C">
      <w:pPr>
        <w:overflowPunct w:val="0"/>
        <w:spacing w:line="60" w:lineRule="exact"/>
        <w:textAlignment w:val="baseline"/>
        <w:rPr>
          <w:rFonts w:asciiTheme="majorBidi" w:hAnsiTheme="majorBidi" w:cstheme="majorBidi"/>
          <w:color w:val="000000" w:themeColor="text1"/>
          <w:sz w:val="20"/>
          <w:szCs w:val="20"/>
        </w:rPr>
      </w:pPr>
    </w:p>
    <w:p w14:paraId="59E4D77E" w14:textId="77777777" w:rsidR="00301563" w:rsidRPr="006E5904" w:rsidRDefault="00301563" w:rsidP="0002111C">
      <w:pPr>
        <w:overflowPunct w:val="0"/>
        <w:spacing w:line="240" w:lineRule="exact"/>
        <w:ind w:left="421"/>
        <w:jc w:val="both"/>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The set values were found by converting the emissions per unit amount of heat (after aspiration correction) for different furnace types in the activity type of "Use of fuel in facilities and machines/appliances for fuel combustion" to their weight equivalents based on the calorific values of different waste types (based on the calorific values of different energy sources (list of reference values) in the "General Energy Statistics of Japan" by the Agency for Natural Resources and Energy).</w:t>
      </w:r>
    </w:p>
    <w:p w14:paraId="3B2BF123"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1FCEA8EE"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(4)</w:t>
      </w:r>
      <w:r w:rsidRPr="006E5904">
        <w:rPr>
          <w:rFonts w:asciiTheme="majorBidi" w:eastAsia="Century" w:hAnsiTheme="majorBidi" w:cstheme="majorBidi"/>
          <w:color w:val="000000" w:themeColor="text1"/>
          <w:sz w:val="21"/>
          <w:szCs w:val="21"/>
        </w:rPr>
        <w:tab/>
      </w:r>
      <w:r w:rsidRPr="006E5904">
        <w:rPr>
          <w:rFonts w:asciiTheme="majorBidi" w:eastAsia="ＭＳ 明朝" w:hAnsiTheme="majorBidi" w:cstheme="majorBidi"/>
          <w:color w:val="000000" w:themeColor="text1"/>
          <w:sz w:val="21"/>
          <w:szCs w:val="21"/>
        </w:rPr>
        <w:t>Active mass</w:t>
      </w:r>
    </w:p>
    <w:p w14:paraId="56336470" w14:textId="77777777" w:rsidR="00301563" w:rsidRPr="006E5904" w:rsidRDefault="00301563" w:rsidP="0002111C">
      <w:pPr>
        <w:overflowPunct w:val="0"/>
        <w:spacing w:line="151" w:lineRule="exact"/>
        <w:textAlignment w:val="baseline"/>
        <w:rPr>
          <w:rFonts w:asciiTheme="majorBidi" w:hAnsiTheme="majorBidi" w:cstheme="majorBidi"/>
          <w:color w:val="000000" w:themeColor="text1"/>
          <w:sz w:val="20"/>
          <w:szCs w:val="20"/>
        </w:rPr>
      </w:pPr>
    </w:p>
    <w:p w14:paraId="0CA0FC73" w14:textId="77777777" w:rsidR="00301563" w:rsidRPr="006E5904" w:rsidRDefault="00301563" w:rsidP="00DA665F">
      <w:pPr>
        <w:pStyle w:val="Body"/>
        <w:rPr>
          <w:sz w:val="20"/>
          <w:szCs w:val="20"/>
        </w:rPr>
      </w:pPr>
      <w:r w:rsidRPr="006E5904">
        <w:t>The active mass is the amount of waste incinerated or the amount of waste used to make products. Determine the amount of waste incinerated or used (on a wet basis) by furnace type and waste type based on records of treatment, records of use, etc.</w:t>
      </w:r>
    </w:p>
    <w:p w14:paraId="17018080" w14:textId="77777777" w:rsidR="00301563" w:rsidRPr="006E5904" w:rsidRDefault="00301563" w:rsidP="0002111C">
      <w:pPr>
        <w:overflowPunct w:val="0"/>
        <w:spacing w:line="124" w:lineRule="exact"/>
        <w:textAlignment w:val="baseline"/>
        <w:rPr>
          <w:rFonts w:asciiTheme="majorBidi" w:hAnsiTheme="majorBidi" w:cstheme="majorBidi"/>
          <w:color w:val="000000" w:themeColor="text1"/>
          <w:sz w:val="20"/>
          <w:szCs w:val="20"/>
        </w:rPr>
      </w:pPr>
    </w:p>
    <w:p w14:paraId="2FAB753C" w14:textId="77777777" w:rsidR="00301563" w:rsidRPr="006E5904" w:rsidRDefault="00301563" w:rsidP="00290F02">
      <w:pPr>
        <w:pStyle w:val="Body"/>
        <w:rPr>
          <w:rFonts w:asciiTheme="majorBidi" w:hAnsiTheme="majorBidi"/>
        </w:rPr>
      </w:pPr>
      <w:r w:rsidRPr="006E5904">
        <w:t>Emissions from incineration of waste not listed in (3) or their use to make products in furnaces listed in (3) are not reportable under the Systems for Calculation, Reporting and Public Disclosure of Greenhouse Gas Emission.</w:t>
      </w:r>
      <w:r w:rsidRPr="006E5904">
        <w:rPr>
          <w:rFonts w:asciiTheme="majorBidi" w:hAnsiTheme="majorBidi"/>
        </w:rPr>
        <w:br w:type="page"/>
      </w:r>
    </w:p>
    <w:p w14:paraId="5FBD4441" w14:textId="77777777" w:rsidR="00301563" w:rsidRPr="006E5904" w:rsidRDefault="00301563" w:rsidP="0002111C">
      <w:pPr>
        <w:tabs>
          <w:tab w:val="left" w:pos="361"/>
        </w:tabs>
        <w:overflowPunct w:val="0"/>
        <w:spacing w:line="253" w:lineRule="exact"/>
        <w:ind w:left="361" w:hanging="36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lastRenderedPageBreak/>
        <w:t>4)</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Use of waste derived fuel in industrial furnaces, etc.</w:t>
      </w:r>
    </w:p>
    <w:p w14:paraId="7AF05A0F" w14:textId="77777777" w:rsidR="00301563" w:rsidRPr="006E5904" w:rsidRDefault="00301563" w:rsidP="0002111C">
      <w:pPr>
        <w:overflowPunct w:val="0"/>
        <w:spacing w:line="108" w:lineRule="exact"/>
        <w:textAlignment w:val="baseline"/>
        <w:rPr>
          <w:rFonts w:asciiTheme="majorBidi" w:hAnsiTheme="majorBidi" w:cstheme="majorBidi"/>
          <w:color w:val="000000" w:themeColor="text1"/>
          <w:sz w:val="20"/>
          <w:szCs w:val="20"/>
        </w:rPr>
      </w:pPr>
    </w:p>
    <w:p w14:paraId="71BBF997"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(1)</w:t>
      </w:r>
      <w:r w:rsidRPr="006E5904">
        <w:rPr>
          <w:rFonts w:asciiTheme="majorBidi" w:eastAsia="Century" w:hAnsiTheme="majorBidi" w:cstheme="majorBidi"/>
          <w:color w:val="000000" w:themeColor="text1"/>
          <w:sz w:val="21"/>
          <w:szCs w:val="21"/>
        </w:rPr>
        <w:tab/>
      </w:r>
      <w:r w:rsidRPr="006E5904">
        <w:rPr>
          <w:rFonts w:asciiTheme="majorBidi" w:eastAsia="ＭＳ 明朝" w:hAnsiTheme="majorBidi" w:cstheme="majorBidi"/>
          <w:color w:val="000000" w:themeColor="text1"/>
          <w:sz w:val="21"/>
          <w:szCs w:val="21"/>
        </w:rPr>
        <w:t>Outline of activity and pattern of emission</w:t>
      </w:r>
    </w:p>
    <w:p w14:paraId="536317B5" w14:textId="77777777" w:rsidR="00301563" w:rsidRPr="006E5904" w:rsidRDefault="00301563" w:rsidP="0002111C">
      <w:pPr>
        <w:overflowPunct w:val="0"/>
        <w:spacing w:line="124" w:lineRule="exact"/>
        <w:textAlignment w:val="baseline"/>
        <w:rPr>
          <w:rFonts w:asciiTheme="majorBidi" w:hAnsiTheme="majorBidi" w:cstheme="majorBidi"/>
          <w:color w:val="000000" w:themeColor="text1"/>
          <w:sz w:val="20"/>
          <w:szCs w:val="20"/>
        </w:rPr>
      </w:pPr>
    </w:p>
    <w:p w14:paraId="1B914C5A" w14:textId="77777777" w:rsidR="00301563" w:rsidRPr="006E5904" w:rsidRDefault="00301563" w:rsidP="00290F02">
      <w:pPr>
        <w:pStyle w:val="Body"/>
        <w:rPr>
          <w:sz w:val="20"/>
          <w:szCs w:val="20"/>
        </w:rPr>
      </w:pPr>
      <w:r w:rsidRPr="006E5904">
        <w:t xml:space="preserve">Use of waste derived fuel* in industrial furnaces, etc. emits </w:t>
      </w:r>
      <w:r w:rsidRPr="006E5904">
        <w:rPr>
          <w:rFonts w:eastAsia="Century"/>
        </w:rPr>
        <w:t>CH</w:t>
      </w:r>
      <w:r w:rsidRPr="006E5904">
        <w:rPr>
          <w:rFonts w:eastAsia="Century"/>
          <w:vertAlign w:val="subscript"/>
        </w:rPr>
        <w:t>4</w:t>
      </w:r>
      <w:r w:rsidRPr="006E5904">
        <w:t>.</w:t>
      </w:r>
    </w:p>
    <w:p w14:paraId="302AEB1E"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798AB03E" w14:textId="77777777" w:rsidR="00301563" w:rsidRPr="006E5904" w:rsidRDefault="00301563" w:rsidP="0002111C">
      <w:pPr>
        <w:overflowPunct w:val="0"/>
        <w:spacing w:line="251" w:lineRule="exact"/>
        <w:textAlignment w:val="baseline"/>
        <w:rPr>
          <w:rFonts w:asciiTheme="majorBidi" w:hAnsiTheme="majorBidi" w:cstheme="majorBidi"/>
          <w:color w:val="000000" w:themeColor="text1"/>
          <w:sz w:val="20"/>
          <w:szCs w:val="20"/>
        </w:rPr>
      </w:pPr>
    </w:p>
    <w:p w14:paraId="58982C43" w14:textId="77777777" w:rsidR="00301563" w:rsidRPr="006E5904" w:rsidRDefault="00301563" w:rsidP="0002111C">
      <w:pPr>
        <w:overflowPunct w:val="0"/>
        <w:spacing w:line="201" w:lineRule="exact"/>
        <w:ind w:left="64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 Types of waste derived fuel</w:t>
      </w:r>
    </w:p>
    <w:p w14:paraId="60E6FC5A" w14:textId="77777777" w:rsidR="00301563" w:rsidRPr="006E5904" w:rsidRDefault="00301563" w:rsidP="0002111C">
      <w:pPr>
        <w:overflowPunct w:val="0"/>
        <w:spacing w:line="20" w:lineRule="exact"/>
        <w:textAlignment w:val="baseline"/>
        <w:rPr>
          <w:rFonts w:asciiTheme="majorBidi" w:hAnsiTheme="majorBidi" w:cstheme="majorBidi"/>
          <w:color w:val="000000" w:themeColor="text1"/>
          <w:sz w:val="20"/>
          <w:szCs w:val="20"/>
        </w:rPr>
      </w:pPr>
    </w:p>
    <w:p w14:paraId="186BE5C2" w14:textId="77777777" w:rsidR="00301563" w:rsidRPr="006E5904" w:rsidRDefault="00301563" w:rsidP="0002111C">
      <w:pPr>
        <w:overflowPunct w:val="0"/>
        <w:spacing w:line="119" w:lineRule="exact"/>
        <w:textAlignment w:val="baseline"/>
        <w:rPr>
          <w:rFonts w:asciiTheme="majorBidi" w:hAnsiTheme="majorBidi" w:cstheme="majorBidi"/>
          <w:color w:val="000000" w:themeColor="text1"/>
          <w:sz w:val="20"/>
          <w:szCs w:val="20"/>
        </w:rPr>
      </w:pPr>
    </w:p>
    <w:tbl>
      <w:tblPr>
        <w:tblStyle w:val="a9"/>
        <w:tblW w:w="0" w:type="auto"/>
        <w:tblInd w:w="661" w:type="dxa"/>
        <w:tblLook w:val="04A0" w:firstRow="1" w:lastRow="0" w:firstColumn="1" w:lastColumn="0" w:noHBand="0" w:noVBand="1"/>
      </w:tblPr>
      <w:tblGrid>
        <w:gridCol w:w="8619"/>
      </w:tblGrid>
      <w:tr w:rsidR="00301563" w:rsidRPr="006E5904" w14:paraId="5FD358BD" w14:textId="77777777" w:rsidTr="00A4519F">
        <w:tc>
          <w:tcPr>
            <w:tcW w:w="9262" w:type="dxa"/>
          </w:tcPr>
          <w:p w14:paraId="7E5A0DE0" w14:textId="77777777" w:rsidR="00301563" w:rsidRPr="006E5904" w:rsidRDefault="00301563" w:rsidP="0002111C">
            <w:pPr>
              <w:overflowPunct w:val="0"/>
              <w:spacing w:before="60" w:after="60" w:line="241" w:lineRule="exact"/>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Refuse derived fuel (</w:t>
            </w:r>
            <w:r w:rsidRPr="006E5904">
              <w:rPr>
                <w:rFonts w:asciiTheme="majorBidi" w:eastAsia="Century" w:hAnsiTheme="majorBidi" w:cstheme="majorBidi"/>
                <w:color w:val="000000" w:themeColor="text1"/>
                <w:sz w:val="20"/>
                <w:szCs w:val="20"/>
              </w:rPr>
              <w:t>RPF</w:t>
            </w:r>
            <w:r w:rsidRPr="006E5904">
              <w:rPr>
                <w:rFonts w:asciiTheme="majorBidi" w:hAnsiTheme="majorBidi" w:cstheme="majorBidi"/>
                <w:color w:val="000000" w:themeColor="text1"/>
                <w:sz w:val="20"/>
                <w:szCs w:val="20"/>
              </w:rPr>
              <w:t xml:space="preserve">: </w:t>
            </w:r>
            <w:r w:rsidRPr="006E5904">
              <w:rPr>
                <w:rFonts w:asciiTheme="majorBidi" w:eastAsia="ＭＳ 明朝" w:hAnsiTheme="majorBidi" w:cstheme="majorBidi"/>
                <w:color w:val="000000" w:themeColor="text1"/>
                <w:sz w:val="20"/>
                <w:szCs w:val="20"/>
              </w:rPr>
              <w:t>those comprised mainly of used paper or waste plastics)</w:t>
            </w:r>
          </w:p>
        </w:tc>
      </w:tr>
      <w:tr w:rsidR="00301563" w:rsidRPr="006E5904" w14:paraId="03318C6B" w14:textId="77777777" w:rsidTr="00A4519F">
        <w:tc>
          <w:tcPr>
            <w:tcW w:w="9262" w:type="dxa"/>
          </w:tcPr>
          <w:p w14:paraId="4A0028FF" w14:textId="77777777" w:rsidR="00301563" w:rsidRPr="006E5904" w:rsidRDefault="00301563" w:rsidP="0002111C">
            <w:pPr>
              <w:overflowPunct w:val="0"/>
              <w:spacing w:before="60" w:after="60" w:line="241" w:lineRule="exact"/>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Refuse derived fuel (</w:t>
            </w:r>
            <w:r w:rsidRPr="006E5904">
              <w:rPr>
                <w:rFonts w:asciiTheme="majorBidi" w:eastAsia="Century" w:hAnsiTheme="majorBidi" w:cstheme="majorBidi"/>
                <w:color w:val="000000" w:themeColor="text1"/>
                <w:sz w:val="20"/>
                <w:szCs w:val="20"/>
              </w:rPr>
              <w:t>RDF</w:t>
            </w:r>
            <w:r w:rsidRPr="006E5904">
              <w:rPr>
                <w:rFonts w:asciiTheme="majorBidi" w:hAnsiTheme="majorBidi" w:cstheme="majorBidi"/>
                <w:color w:val="000000" w:themeColor="text1"/>
                <w:sz w:val="20"/>
                <w:szCs w:val="20"/>
              </w:rPr>
              <w:t>: other than RPF and RDF comprised entirely of plant/animal derived waste)</w:t>
            </w:r>
          </w:p>
        </w:tc>
      </w:tr>
    </w:tbl>
    <w:p w14:paraId="1EE486D1"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4014BE45" w14:textId="77777777" w:rsidR="00301563" w:rsidRPr="006E5904" w:rsidRDefault="00301563" w:rsidP="0002111C">
      <w:pPr>
        <w:overflowPunct w:val="0"/>
        <w:spacing w:line="272" w:lineRule="exact"/>
        <w:textAlignment w:val="baseline"/>
        <w:rPr>
          <w:rFonts w:asciiTheme="majorBidi" w:hAnsiTheme="majorBidi" w:cstheme="majorBidi"/>
          <w:color w:val="000000" w:themeColor="text1"/>
          <w:sz w:val="20"/>
          <w:szCs w:val="20"/>
        </w:rPr>
      </w:pPr>
    </w:p>
    <w:p w14:paraId="76D42C56"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(2)</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Calculation formula</w:t>
      </w:r>
    </w:p>
    <w:p w14:paraId="44B5E630" w14:textId="77777777" w:rsidR="00301563" w:rsidRPr="006E5904" w:rsidRDefault="00301563" w:rsidP="0002111C">
      <w:pPr>
        <w:overflowPunct w:val="0"/>
        <w:spacing w:line="124" w:lineRule="exact"/>
        <w:textAlignment w:val="baseline"/>
        <w:rPr>
          <w:rFonts w:asciiTheme="majorBidi" w:hAnsiTheme="majorBidi" w:cstheme="majorBidi"/>
          <w:color w:val="000000" w:themeColor="text1"/>
          <w:sz w:val="20"/>
          <w:szCs w:val="20"/>
        </w:rPr>
      </w:pPr>
    </w:p>
    <w:p w14:paraId="114C9E86" w14:textId="77777777" w:rsidR="00301563" w:rsidRPr="006E5904" w:rsidRDefault="00301563" w:rsidP="00290F02">
      <w:pPr>
        <w:pStyle w:val="Body"/>
        <w:rPr>
          <w:sz w:val="20"/>
          <w:szCs w:val="20"/>
        </w:rPr>
      </w:pPr>
      <w:r w:rsidRPr="006E5904">
        <w:t>Calculate CH</w:t>
      </w:r>
      <w:r w:rsidRPr="006E5904">
        <w:rPr>
          <w:vertAlign w:val="subscript"/>
        </w:rPr>
        <w:t>4</w:t>
      </w:r>
      <w:r w:rsidRPr="006E5904">
        <w:t xml:space="preserve"> emissions by multiplying the amount of waste derived fuel used by CH</w:t>
      </w:r>
      <w:r w:rsidRPr="006E5904">
        <w:rPr>
          <w:vertAlign w:val="subscript"/>
        </w:rPr>
        <w:t>4</w:t>
      </w:r>
      <w:r w:rsidRPr="006E5904">
        <w:t xml:space="preserve"> emissions per unit amount of use by furnace type and waste derived fuel type.</w:t>
      </w:r>
    </w:p>
    <w:p w14:paraId="436A416A" w14:textId="77777777" w:rsidR="00301563" w:rsidRPr="006E5904" w:rsidRDefault="00301563" w:rsidP="0002111C">
      <w:pPr>
        <w:overflowPunct w:val="0"/>
        <w:spacing w:line="20" w:lineRule="exact"/>
        <w:textAlignment w:val="baseline"/>
        <w:rPr>
          <w:rFonts w:asciiTheme="majorBidi" w:hAnsiTheme="majorBidi" w:cstheme="majorBidi"/>
          <w:color w:val="000000" w:themeColor="text1"/>
          <w:sz w:val="20"/>
          <w:szCs w:val="20"/>
        </w:rPr>
      </w:pPr>
    </w:p>
    <w:p w14:paraId="5E5C44F7"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tbl>
      <w:tblPr>
        <w:tblStyle w:val="a9"/>
        <w:tblW w:w="0" w:type="auto"/>
        <w:tblInd w:w="392" w:type="dxa"/>
        <w:tblLook w:val="04A0" w:firstRow="1" w:lastRow="0" w:firstColumn="1" w:lastColumn="0" w:noHBand="0" w:noVBand="1"/>
      </w:tblPr>
      <w:tblGrid>
        <w:gridCol w:w="8870"/>
      </w:tblGrid>
      <w:tr w:rsidR="00301563" w:rsidRPr="006E5904" w14:paraId="230E4B30" w14:textId="77777777" w:rsidTr="00A4519F">
        <w:tc>
          <w:tcPr>
            <w:tcW w:w="8870" w:type="dxa"/>
            <w:tcMar>
              <w:top w:w="85" w:type="dxa"/>
              <w:bottom w:w="85" w:type="dxa"/>
            </w:tcMar>
          </w:tcPr>
          <w:p w14:paraId="14CEA02F" w14:textId="77777777" w:rsidR="00301563" w:rsidRPr="006E5904" w:rsidRDefault="00301563" w:rsidP="0002111C">
            <w:pPr>
              <w:overflowPunct w:val="0"/>
              <w:spacing w:line="253" w:lineRule="exac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 xml:space="preserve"> </w:t>
            </w:r>
            <w:r w:rsidRPr="006E5904">
              <w:rPr>
                <w:rFonts w:asciiTheme="majorBidi" w:hAnsiTheme="majorBidi" w:cstheme="majorBidi"/>
                <w:color w:val="000000" w:themeColor="text1"/>
                <w:sz w:val="21"/>
                <w:szCs w:val="21"/>
              </w:rPr>
              <w:t>emissions (</w:t>
            </w:r>
            <w:r w:rsidRPr="006E5904">
              <w:rPr>
                <w:rFonts w:asciiTheme="majorBidi" w:eastAsia="Century" w:hAnsiTheme="majorBidi" w:cstheme="majorBidi"/>
                <w:color w:val="000000" w:themeColor="text1"/>
                <w:sz w:val="21"/>
                <w:szCs w:val="21"/>
              </w:rPr>
              <w:t>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ＭＳ 明朝" w:hAnsiTheme="majorBidi" w:cstheme="majorBidi"/>
                <w:color w:val="000000" w:themeColor="text1"/>
                <w:sz w:val="21"/>
                <w:szCs w:val="21"/>
              </w:rPr>
              <w:t>) = amount of waste derived fuel used (</w:t>
            </w:r>
            <w:r w:rsidRPr="006E5904">
              <w:rPr>
                <w:rFonts w:asciiTheme="majorBidi" w:eastAsia="Century" w:hAnsiTheme="majorBidi" w:cstheme="majorBidi"/>
                <w:color w:val="000000" w:themeColor="text1"/>
                <w:sz w:val="21"/>
                <w:szCs w:val="21"/>
              </w:rPr>
              <w:t>t</w:t>
            </w:r>
            <w:r w:rsidRPr="006E5904">
              <w:rPr>
                <w:rFonts w:asciiTheme="majorBidi" w:hAnsiTheme="majorBidi" w:cstheme="majorBidi"/>
                <w:color w:val="000000" w:themeColor="text1"/>
                <w:sz w:val="21"/>
                <w:szCs w:val="21"/>
              </w:rPr>
              <w:t>)</w:t>
            </w:r>
          </w:p>
          <w:p w14:paraId="55E3E67E" w14:textId="7AF6CD85" w:rsidR="00301563" w:rsidRPr="006E5904" w:rsidRDefault="00301563" w:rsidP="00290F02">
            <w:pPr>
              <w:overflowPunct w:val="0"/>
              <w:spacing w:line="253" w:lineRule="exact"/>
              <w:ind w:left="1918"/>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 xml:space="preserve">× </w:t>
            </w:r>
            <w:r w:rsidRPr="006E5904">
              <w:rPr>
                <w:rFonts w:asciiTheme="majorBidi" w:eastAsia="Century" w:hAnsiTheme="majorBidi" w:cstheme="majorBidi"/>
                <w:color w:val="000000" w:themeColor="text1"/>
                <w:sz w:val="21"/>
                <w:szCs w:val="21"/>
              </w:rPr>
              <w: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 xml:space="preserve"> </w:t>
            </w:r>
            <w:r w:rsidRPr="006E5904">
              <w:rPr>
                <w:rFonts w:asciiTheme="majorBidi" w:hAnsiTheme="majorBidi" w:cstheme="majorBidi"/>
                <w:color w:val="000000" w:themeColor="text1"/>
                <w:sz w:val="21"/>
                <w:szCs w:val="21"/>
              </w:rPr>
              <w:t>emissions per unit amount of use (</w:t>
            </w:r>
            <w:r w:rsidRPr="006E5904">
              <w:rPr>
                <w:rFonts w:asciiTheme="majorBidi" w:eastAsia="Century" w:hAnsiTheme="majorBidi" w:cstheme="majorBidi"/>
                <w:color w:val="000000" w:themeColor="text1"/>
                <w:sz w:val="21"/>
                <w:szCs w:val="21"/>
              </w:rPr>
              <w:t>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/t</w:t>
            </w:r>
            <w:r w:rsidRPr="006E5904">
              <w:rPr>
                <w:rFonts w:asciiTheme="majorBidi" w:hAnsiTheme="majorBidi" w:cstheme="majorBidi"/>
                <w:color w:val="000000" w:themeColor="text1"/>
                <w:sz w:val="21"/>
                <w:szCs w:val="21"/>
              </w:rPr>
              <w:t>)</w:t>
            </w:r>
            <w:r w:rsidR="00290F02" w:rsidRPr="006E5904">
              <w:rPr>
                <w:rFonts w:asciiTheme="majorBidi" w:hAnsiTheme="majorBidi" w:cstheme="majorBidi"/>
                <w:color w:val="000000" w:themeColor="text1"/>
                <w:sz w:val="21"/>
                <w:szCs w:val="21"/>
              </w:rPr>
              <w:br/>
              <w:t xml:space="preserve"> </w:t>
            </w:r>
            <w:r w:rsidRPr="006E5904">
              <w:rPr>
                <w:rFonts w:asciiTheme="majorBidi" w:eastAsia="ＭＳ 明朝" w:hAnsiTheme="majorBidi" w:cstheme="majorBidi"/>
                <w:color w:val="000000" w:themeColor="text1"/>
                <w:sz w:val="21"/>
                <w:szCs w:val="21"/>
              </w:rPr>
              <w:t>(Calculate by furnace type and waste derived fuel type)</w:t>
            </w:r>
          </w:p>
        </w:tc>
      </w:tr>
    </w:tbl>
    <w:p w14:paraId="76673AFD" w14:textId="77777777" w:rsidR="00301563" w:rsidRPr="006E5904" w:rsidRDefault="00301563" w:rsidP="0002111C">
      <w:pPr>
        <w:overflowPunct w:val="0"/>
        <w:spacing w:line="278" w:lineRule="exact"/>
        <w:textAlignment w:val="baseline"/>
        <w:rPr>
          <w:rFonts w:asciiTheme="majorBidi" w:hAnsiTheme="majorBidi" w:cstheme="majorBidi"/>
          <w:color w:val="000000" w:themeColor="text1"/>
          <w:sz w:val="20"/>
          <w:szCs w:val="20"/>
        </w:rPr>
      </w:pPr>
    </w:p>
    <w:p w14:paraId="714EF1D8"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(3)</w:t>
      </w:r>
      <w:r w:rsidRPr="006E5904">
        <w:rPr>
          <w:rFonts w:asciiTheme="majorBidi" w:eastAsia="Century" w:hAnsiTheme="majorBidi" w:cstheme="majorBidi"/>
          <w:color w:val="000000" w:themeColor="text1"/>
          <w:sz w:val="21"/>
          <w:szCs w:val="21"/>
        </w:rPr>
        <w:tab/>
      </w:r>
      <w:r w:rsidRPr="006E5904">
        <w:rPr>
          <w:rFonts w:asciiTheme="majorBidi" w:eastAsia="ＭＳ 明朝" w:hAnsiTheme="majorBidi" w:cstheme="majorBidi"/>
          <w:color w:val="000000" w:themeColor="text1"/>
          <w:sz w:val="21"/>
          <w:szCs w:val="21"/>
        </w:rPr>
        <w:t>Emission factors</w:t>
      </w:r>
    </w:p>
    <w:p w14:paraId="7CA0E812"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43F3FD70" w14:textId="77777777" w:rsidR="00301563" w:rsidRPr="006E5904" w:rsidRDefault="00301563" w:rsidP="00290F02">
      <w:pPr>
        <w:pStyle w:val="Body"/>
        <w:rPr>
          <w:rFonts w:eastAsia="Century"/>
        </w:rPr>
      </w:pPr>
      <w:r w:rsidRPr="006E5904">
        <w:t>The emission factors for different furnace types and different waste derived fuel types are specified by the Ministerial Ordinance Concerning the Calculation of GHG Emissions from Business Activities of Specified Emitters as listed below:</w:t>
      </w:r>
    </w:p>
    <w:p w14:paraId="024E981E" w14:textId="77777777" w:rsidR="00301563" w:rsidRPr="006E5904" w:rsidRDefault="00301563" w:rsidP="0002111C">
      <w:pPr>
        <w:overflowPunct w:val="0"/>
        <w:spacing w:line="65" w:lineRule="exact"/>
        <w:textAlignment w:val="baseline"/>
        <w:rPr>
          <w:rFonts w:asciiTheme="majorBidi" w:hAnsiTheme="majorBidi" w:cstheme="majorBidi"/>
          <w:color w:val="000000" w:themeColor="text1"/>
          <w:sz w:val="20"/>
          <w:szCs w:val="20"/>
        </w:rPr>
      </w:pPr>
    </w:p>
    <w:tbl>
      <w:tblPr>
        <w:tblW w:w="0" w:type="auto"/>
        <w:tblInd w:w="284" w:type="dxa"/>
        <w:tblLayout w:type="fixed"/>
        <w:tblCellMar>
          <w:left w:w="0" w:type="dxa"/>
          <w:right w:w="0" w:type="dxa"/>
        </w:tblCellMar>
        <w:tblLook w:val="04A0" w:firstRow="1" w:lastRow="0" w:firstColumn="1" w:lastColumn="0" w:noHBand="0" w:noVBand="1"/>
      </w:tblPr>
      <w:tblGrid>
        <w:gridCol w:w="540"/>
        <w:gridCol w:w="5540"/>
        <w:gridCol w:w="1220"/>
        <w:gridCol w:w="1160"/>
        <w:gridCol w:w="30"/>
      </w:tblGrid>
      <w:tr w:rsidR="00301563" w:rsidRPr="006E5904" w14:paraId="0CD929B4" w14:textId="77777777" w:rsidTr="00A4519F">
        <w:trPr>
          <w:trHeight w:val="316"/>
        </w:trPr>
        <w:tc>
          <w:tcPr>
            <w:tcW w:w="540" w:type="dxa"/>
            <w:tcBorders>
              <w:top w:val="single" w:sz="8" w:space="0" w:color="auto"/>
              <w:left w:val="single" w:sz="8" w:space="0" w:color="auto"/>
              <w:right w:val="single" w:sz="8" w:space="0" w:color="auto"/>
            </w:tcBorders>
            <w:vAlign w:val="center"/>
          </w:tcPr>
          <w:p w14:paraId="1C2E75FE"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No</w:t>
            </w:r>
            <w:r w:rsidRPr="006E5904">
              <w:rPr>
                <w:rFonts w:asciiTheme="majorBidi" w:hAnsiTheme="majorBidi" w:cstheme="majorBidi"/>
                <w:color w:val="000000" w:themeColor="text1"/>
                <w:sz w:val="21"/>
                <w:szCs w:val="21"/>
              </w:rPr>
              <w:t>.</w:t>
            </w:r>
          </w:p>
        </w:tc>
        <w:tc>
          <w:tcPr>
            <w:tcW w:w="5540" w:type="dxa"/>
            <w:tcBorders>
              <w:top w:val="single" w:sz="8" w:space="0" w:color="auto"/>
              <w:right w:val="single" w:sz="8" w:space="0" w:color="auto"/>
            </w:tcBorders>
            <w:vAlign w:val="center"/>
          </w:tcPr>
          <w:p w14:paraId="3D714281" w14:textId="77777777" w:rsidR="00301563" w:rsidRPr="006E5904" w:rsidRDefault="00301563" w:rsidP="0002111C">
            <w:pPr>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Furnace and waste derived fuel types</w:t>
            </w:r>
          </w:p>
        </w:tc>
        <w:tc>
          <w:tcPr>
            <w:tcW w:w="2380" w:type="dxa"/>
            <w:gridSpan w:val="2"/>
            <w:tcBorders>
              <w:top w:val="single" w:sz="8" w:space="0" w:color="auto"/>
              <w:right w:val="single" w:sz="8" w:space="0" w:color="auto"/>
            </w:tcBorders>
            <w:vAlign w:val="center"/>
          </w:tcPr>
          <w:p w14:paraId="3D11264E" w14:textId="77777777" w:rsidR="00301563" w:rsidRPr="006E5904" w:rsidRDefault="00301563" w:rsidP="0002111C">
            <w:pPr>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Emission factor</w:t>
            </w:r>
          </w:p>
        </w:tc>
        <w:tc>
          <w:tcPr>
            <w:tcW w:w="30" w:type="dxa"/>
            <w:vAlign w:val="center"/>
          </w:tcPr>
          <w:p w14:paraId="55F75733"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75958087" w14:textId="77777777" w:rsidTr="00A4519F">
        <w:trPr>
          <w:trHeight w:val="58"/>
        </w:trPr>
        <w:tc>
          <w:tcPr>
            <w:tcW w:w="540" w:type="dxa"/>
            <w:tcBorders>
              <w:left w:val="single" w:sz="8" w:space="0" w:color="auto"/>
              <w:bottom w:val="single" w:sz="8" w:space="0" w:color="auto"/>
              <w:right w:val="single" w:sz="8" w:space="0" w:color="auto"/>
            </w:tcBorders>
            <w:vAlign w:val="center"/>
          </w:tcPr>
          <w:p w14:paraId="0221A0A2"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540" w:type="dxa"/>
            <w:tcBorders>
              <w:bottom w:val="single" w:sz="8" w:space="0" w:color="auto"/>
              <w:right w:val="single" w:sz="8" w:space="0" w:color="auto"/>
            </w:tcBorders>
            <w:vAlign w:val="center"/>
          </w:tcPr>
          <w:p w14:paraId="5F1C09D7"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220" w:type="dxa"/>
            <w:tcBorders>
              <w:bottom w:val="single" w:sz="8" w:space="0" w:color="auto"/>
            </w:tcBorders>
            <w:vAlign w:val="center"/>
          </w:tcPr>
          <w:p w14:paraId="51B276A4"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160" w:type="dxa"/>
            <w:tcBorders>
              <w:bottom w:val="single" w:sz="8" w:space="0" w:color="auto"/>
              <w:right w:val="single" w:sz="8" w:space="0" w:color="auto"/>
            </w:tcBorders>
            <w:vAlign w:val="center"/>
          </w:tcPr>
          <w:p w14:paraId="467E53E2"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0" w:type="dxa"/>
            <w:vAlign w:val="center"/>
          </w:tcPr>
          <w:p w14:paraId="7764EAED"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58BC470D" w14:textId="77777777" w:rsidTr="00A4519F">
        <w:trPr>
          <w:trHeight w:val="20"/>
        </w:trPr>
        <w:tc>
          <w:tcPr>
            <w:tcW w:w="540" w:type="dxa"/>
            <w:tcBorders>
              <w:left w:val="single" w:sz="8" w:space="0" w:color="auto"/>
              <w:bottom w:val="single" w:sz="8" w:space="0" w:color="auto"/>
            </w:tcBorders>
            <w:vAlign w:val="center"/>
          </w:tcPr>
          <w:p w14:paraId="0370B3C2" w14:textId="77777777" w:rsidR="00301563" w:rsidRPr="006E5904" w:rsidRDefault="00301563" w:rsidP="0002111C">
            <w:pPr>
              <w:overflowPunct w:val="0"/>
              <w:spacing w:line="20" w:lineRule="exact"/>
              <w:textAlignment w:val="baseline"/>
              <w:rPr>
                <w:rFonts w:asciiTheme="majorBidi" w:hAnsiTheme="majorBidi" w:cstheme="majorBidi"/>
                <w:color w:val="000000" w:themeColor="text1"/>
                <w:sz w:val="1"/>
                <w:szCs w:val="1"/>
              </w:rPr>
            </w:pPr>
          </w:p>
        </w:tc>
        <w:tc>
          <w:tcPr>
            <w:tcW w:w="5540" w:type="dxa"/>
            <w:tcBorders>
              <w:bottom w:val="single" w:sz="8" w:space="0" w:color="auto"/>
            </w:tcBorders>
            <w:vAlign w:val="center"/>
          </w:tcPr>
          <w:p w14:paraId="15ACBE92" w14:textId="77777777" w:rsidR="00301563" w:rsidRPr="006E5904" w:rsidRDefault="00301563" w:rsidP="0002111C">
            <w:pPr>
              <w:overflowPunct w:val="0"/>
              <w:spacing w:line="20" w:lineRule="exact"/>
              <w:textAlignment w:val="baseline"/>
              <w:rPr>
                <w:rFonts w:asciiTheme="majorBidi" w:hAnsiTheme="majorBidi" w:cstheme="majorBidi"/>
                <w:color w:val="000000" w:themeColor="text1"/>
                <w:sz w:val="1"/>
                <w:szCs w:val="1"/>
              </w:rPr>
            </w:pPr>
          </w:p>
        </w:tc>
        <w:tc>
          <w:tcPr>
            <w:tcW w:w="1220" w:type="dxa"/>
            <w:tcBorders>
              <w:bottom w:val="single" w:sz="8" w:space="0" w:color="auto"/>
            </w:tcBorders>
            <w:vAlign w:val="center"/>
          </w:tcPr>
          <w:p w14:paraId="1F179725" w14:textId="77777777" w:rsidR="00301563" w:rsidRPr="006E5904" w:rsidRDefault="00301563" w:rsidP="0002111C">
            <w:pPr>
              <w:overflowPunct w:val="0"/>
              <w:spacing w:line="20" w:lineRule="exact"/>
              <w:textAlignment w:val="baseline"/>
              <w:rPr>
                <w:rFonts w:asciiTheme="majorBidi" w:hAnsiTheme="majorBidi" w:cstheme="majorBidi"/>
                <w:color w:val="000000" w:themeColor="text1"/>
                <w:sz w:val="1"/>
                <w:szCs w:val="1"/>
              </w:rPr>
            </w:pPr>
          </w:p>
        </w:tc>
        <w:tc>
          <w:tcPr>
            <w:tcW w:w="1160" w:type="dxa"/>
            <w:tcBorders>
              <w:bottom w:val="single" w:sz="8" w:space="0" w:color="auto"/>
              <w:right w:val="single" w:sz="8" w:space="0" w:color="auto"/>
            </w:tcBorders>
            <w:vAlign w:val="center"/>
          </w:tcPr>
          <w:p w14:paraId="670E3171" w14:textId="77777777" w:rsidR="00301563" w:rsidRPr="006E5904" w:rsidRDefault="00301563" w:rsidP="0002111C">
            <w:pPr>
              <w:overflowPunct w:val="0"/>
              <w:spacing w:line="20" w:lineRule="exact"/>
              <w:textAlignment w:val="baseline"/>
              <w:rPr>
                <w:rFonts w:asciiTheme="majorBidi" w:hAnsiTheme="majorBidi" w:cstheme="majorBidi"/>
                <w:color w:val="000000" w:themeColor="text1"/>
                <w:sz w:val="1"/>
                <w:szCs w:val="1"/>
              </w:rPr>
            </w:pPr>
          </w:p>
        </w:tc>
        <w:tc>
          <w:tcPr>
            <w:tcW w:w="30" w:type="dxa"/>
            <w:vAlign w:val="center"/>
          </w:tcPr>
          <w:p w14:paraId="268BB570" w14:textId="77777777" w:rsidR="00301563" w:rsidRPr="006E5904" w:rsidRDefault="00301563" w:rsidP="0002111C">
            <w:pPr>
              <w:overflowPunct w:val="0"/>
              <w:spacing w:line="20" w:lineRule="exact"/>
              <w:textAlignment w:val="baseline"/>
              <w:rPr>
                <w:rFonts w:asciiTheme="majorBidi" w:hAnsiTheme="majorBidi" w:cstheme="majorBidi"/>
                <w:color w:val="000000" w:themeColor="text1"/>
                <w:sz w:val="1"/>
                <w:szCs w:val="1"/>
              </w:rPr>
            </w:pPr>
          </w:p>
        </w:tc>
      </w:tr>
      <w:tr w:rsidR="00301563" w:rsidRPr="006E5904" w14:paraId="7D6C35BB" w14:textId="77777777" w:rsidTr="00A4519F">
        <w:trPr>
          <w:trHeight w:val="287"/>
        </w:trPr>
        <w:tc>
          <w:tcPr>
            <w:tcW w:w="540" w:type="dxa"/>
            <w:vMerge w:val="restart"/>
            <w:tcBorders>
              <w:left w:val="single" w:sz="8" w:space="0" w:color="auto"/>
              <w:right w:val="single" w:sz="8" w:space="0" w:color="auto"/>
            </w:tcBorders>
            <w:vAlign w:val="center"/>
          </w:tcPr>
          <w:p w14:paraId="49FEB4DC"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1</w:t>
            </w:r>
          </w:p>
        </w:tc>
        <w:tc>
          <w:tcPr>
            <w:tcW w:w="5540" w:type="dxa"/>
            <w:tcBorders>
              <w:right w:val="single" w:sz="8" w:space="0" w:color="auto"/>
            </w:tcBorders>
            <w:vAlign w:val="center"/>
          </w:tcPr>
          <w:p w14:paraId="4B6D2E6B" w14:textId="77777777" w:rsidR="00301563" w:rsidRPr="006E5904" w:rsidRDefault="00301563" w:rsidP="0002111C">
            <w:pPr>
              <w:overflowPunct w:val="0"/>
              <w:spacing w:line="253" w:lineRule="exact"/>
              <w:ind w:left="1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Use of refuse derived fuel (RPF) in cement firing furnaces</w:t>
            </w:r>
          </w:p>
        </w:tc>
        <w:tc>
          <w:tcPr>
            <w:tcW w:w="1220" w:type="dxa"/>
            <w:vAlign w:val="center"/>
          </w:tcPr>
          <w:p w14:paraId="369A9830"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0.00035</w:t>
            </w:r>
          </w:p>
        </w:tc>
        <w:tc>
          <w:tcPr>
            <w:tcW w:w="1160" w:type="dxa"/>
            <w:tcBorders>
              <w:right w:val="single" w:sz="8" w:space="0" w:color="auto"/>
            </w:tcBorders>
            <w:vAlign w:val="center"/>
          </w:tcPr>
          <w:p w14:paraId="63CD30B1" w14:textId="77777777" w:rsidR="00301563" w:rsidRPr="006E5904" w:rsidRDefault="00301563" w:rsidP="0002111C">
            <w:pPr>
              <w:overflowPunct w:val="0"/>
              <w:ind w:left="18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/t</w:t>
            </w:r>
          </w:p>
        </w:tc>
        <w:tc>
          <w:tcPr>
            <w:tcW w:w="30" w:type="dxa"/>
            <w:vAlign w:val="center"/>
          </w:tcPr>
          <w:p w14:paraId="51D1EC89"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22233226" w14:textId="77777777" w:rsidTr="00A4519F">
        <w:trPr>
          <w:trHeight w:val="58"/>
        </w:trPr>
        <w:tc>
          <w:tcPr>
            <w:tcW w:w="540" w:type="dxa"/>
            <w:vMerge/>
            <w:tcBorders>
              <w:left w:val="single" w:sz="8" w:space="0" w:color="auto"/>
              <w:bottom w:val="single" w:sz="8" w:space="0" w:color="auto"/>
              <w:right w:val="single" w:sz="8" w:space="0" w:color="auto"/>
            </w:tcBorders>
            <w:vAlign w:val="center"/>
          </w:tcPr>
          <w:p w14:paraId="3B5651B4"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540" w:type="dxa"/>
            <w:tcBorders>
              <w:bottom w:val="single" w:sz="8" w:space="0" w:color="auto"/>
              <w:right w:val="single" w:sz="8" w:space="0" w:color="auto"/>
            </w:tcBorders>
            <w:vAlign w:val="center"/>
          </w:tcPr>
          <w:p w14:paraId="79892926"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220" w:type="dxa"/>
            <w:tcBorders>
              <w:bottom w:val="single" w:sz="8" w:space="0" w:color="auto"/>
            </w:tcBorders>
            <w:vAlign w:val="center"/>
          </w:tcPr>
          <w:p w14:paraId="1DFC90F1"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160" w:type="dxa"/>
            <w:tcBorders>
              <w:bottom w:val="single" w:sz="8" w:space="0" w:color="auto"/>
              <w:right w:val="single" w:sz="8" w:space="0" w:color="auto"/>
            </w:tcBorders>
            <w:vAlign w:val="center"/>
          </w:tcPr>
          <w:p w14:paraId="7D512405"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0" w:type="dxa"/>
            <w:vAlign w:val="center"/>
          </w:tcPr>
          <w:p w14:paraId="2CDFD60B"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4B0ADA0C" w14:textId="77777777" w:rsidTr="00A4519F">
        <w:trPr>
          <w:trHeight w:val="296"/>
        </w:trPr>
        <w:tc>
          <w:tcPr>
            <w:tcW w:w="540" w:type="dxa"/>
            <w:vMerge w:val="restart"/>
            <w:tcBorders>
              <w:left w:val="single" w:sz="8" w:space="0" w:color="auto"/>
              <w:right w:val="single" w:sz="8" w:space="0" w:color="auto"/>
            </w:tcBorders>
            <w:vAlign w:val="center"/>
          </w:tcPr>
          <w:p w14:paraId="3B47A097"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2</w:t>
            </w:r>
          </w:p>
        </w:tc>
        <w:tc>
          <w:tcPr>
            <w:tcW w:w="5540" w:type="dxa"/>
            <w:tcBorders>
              <w:right w:val="single" w:sz="8" w:space="0" w:color="auto"/>
            </w:tcBorders>
            <w:vAlign w:val="center"/>
          </w:tcPr>
          <w:p w14:paraId="45E890F4" w14:textId="77777777" w:rsidR="00301563" w:rsidRPr="006E5904" w:rsidRDefault="00301563" w:rsidP="0002111C">
            <w:pPr>
              <w:overflowPunct w:val="0"/>
              <w:spacing w:line="253" w:lineRule="exact"/>
              <w:ind w:left="1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Use of refuse derived fuel (</w:t>
            </w:r>
            <w:r w:rsidRPr="006E5904">
              <w:rPr>
                <w:rFonts w:asciiTheme="majorBidi" w:eastAsia="Century" w:hAnsiTheme="majorBidi" w:cstheme="majorBidi"/>
                <w:color w:val="000000" w:themeColor="text1"/>
                <w:sz w:val="21"/>
                <w:szCs w:val="21"/>
              </w:rPr>
              <w:t>RDF</w:t>
            </w:r>
            <w:r w:rsidRPr="006E5904">
              <w:rPr>
                <w:rFonts w:asciiTheme="majorBidi" w:hAnsiTheme="majorBidi" w:cstheme="majorBidi"/>
                <w:color w:val="000000" w:themeColor="text1"/>
                <w:sz w:val="21"/>
                <w:szCs w:val="21"/>
              </w:rPr>
              <w:t>) in cement firing furnaces</w:t>
            </w:r>
          </w:p>
        </w:tc>
        <w:tc>
          <w:tcPr>
            <w:tcW w:w="1220" w:type="dxa"/>
            <w:vAlign w:val="center"/>
          </w:tcPr>
          <w:p w14:paraId="060DC127"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0.00022</w:t>
            </w:r>
          </w:p>
        </w:tc>
        <w:tc>
          <w:tcPr>
            <w:tcW w:w="1160" w:type="dxa"/>
            <w:tcBorders>
              <w:right w:val="single" w:sz="8" w:space="0" w:color="auto"/>
            </w:tcBorders>
            <w:vAlign w:val="center"/>
          </w:tcPr>
          <w:p w14:paraId="58B7A6D8" w14:textId="77777777" w:rsidR="00301563" w:rsidRPr="006E5904" w:rsidRDefault="00301563" w:rsidP="0002111C">
            <w:pPr>
              <w:overflowPunct w:val="0"/>
              <w:ind w:left="18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/t</w:t>
            </w:r>
          </w:p>
        </w:tc>
        <w:tc>
          <w:tcPr>
            <w:tcW w:w="30" w:type="dxa"/>
            <w:vAlign w:val="center"/>
          </w:tcPr>
          <w:p w14:paraId="188896B8"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06CAD141" w14:textId="77777777" w:rsidTr="00A4519F">
        <w:trPr>
          <w:trHeight w:val="58"/>
        </w:trPr>
        <w:tc>
          <w:tcPr>
            <w:tcW w:w="540" w:type="dxa"/>
            <w:vMerge/>
            <w:tcBorders>
              <w:left w:val="single" w:sz="8" w:space="0" w:color="auto"/>
              <w:bottom w:val="single" w:sz="8" w:space="0" w:color="auto"/>
              <w:right w:val="single" w:sz="8" w:space="0" w:color="auto"/>
            </w:tcBorders>
            <w:vAlign w:val="center"/>
          </w:tcPr>
          <w:p w14:paraId="7A5BE9F4"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540" w:type="dxa"/>
            <w:tcBorders>
              <w:bottom w:val="single" w:sz="8" w:space="0" w:color="auto"/>
              <w:right w:val="single" w:sz="8" w:space="0" w:color="auto"/>
            </w:tcBorders>
            <w:vAlign w:val="center"/>
          </w:tcPr>
          <w:p w14:paraId="332B2F8D"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220" w:type="dxa"/>
            <w:tcBorders>
              <w:bottom w:val="single" w:sz="8" w:space="0" w:color="auto"/>
            </w:tcBorders>
            <w:vAlign w:val="center"/>
          </w:tcPr>
          <w:p w14:paraId="1ACBFC15"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160" w:type="dxa"/>
            <w:tcBorders>
              <w:bottom w:val="single" w:sz="8" w:space="0" w:color="auto"/>
              <w:right w:val="single" w:sz="8" w:space="0" w:color="auto"/>
            </w:tcBorders>
            <w:vAlign w:val="center"/>
          </w:tcPr>
          <w:p w14:paraId="1E926C86"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0" w:type="dxa"/>
            <w:vAlign w:val="center"/>
          </w:tcPr>
          <w:p w14:paraId="725A21AD"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04BB0065" w14:textId="77777777" w:rsidTr="00A4519F">
        <w:trPr>
          <w:trHeight w:val="234"/>
        </w:trPr>
        <w:tc>
          <w:tcPr>
            <w:tcW w:w="540" w:type="dxa"/>
            <w:vMerge w:val="restart"/>
            <w:tcBorders>
              <w:left w:val="single" w:sz="8" w:space="0" w:color="auto"/>
              <w:right w:val="single" w:sz="8" w:space="0" w:color="auto"/>
            </w:tcBorders>
            <w:vAlign w:val="center"/>
          </w:tcPr>
          <w:p w14:paraId="2DCA5134"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3</w:t>
            </w:r>
          </w:p>
        </w:tc>
        <w:tc>
          <w:tcPr>
            <w:tcW w:w="5540" w:type="dxa"/>
            <w:vMerge w:val="restart"/>
            <w:tcBorders>
              <w:right w:val="single" w:sz="8" w:space="0" w:color="auto"/>
            </w:tcBorders>
            <w:vAlign w:val="center"/>
          </w:tcPr>
          <w:p w14:paraId="459A0045" w14:textId="77777777" w:rsidR="00301563" w:rsidRPr="006E5904" w:rsidRDefault="00301563" w:rsidP="0002111C">
            <w:pPr>
              <w:overflowPunct w:val="0"/>
              <w:spacing w:line="253" w:lineRule="exact"/>
              <w:ind w:left="1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Use of refuse derived fuel (RPF) in other industrial furnaces (other than boilers)</w:t>
            </w:r>
          </w:p>
        </w:tc>
        <w:tc>
          <w:tcPr>
            <w:tcW w:w="1220" w:type="dxa"/>
            <w:vMerge w:val="restart"/>
            <w:vAlign w:val="center"/>
          </w:tcPr>
          <w:p w14:paraId="400942BD"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0.00035</w:t>
            </w:r>
          </w:p>
        </w:tc>
        <w:tc>
          <w:tcPr>
            <w:tcW w:w="1160" w:type="dxa"/>
            <w:vMerge w:val="restart"/>
            <w:tcBorders>
              <w:right w:val="single" w:sz="8" w:space="0" w:color="auto"/>
            </w:tcBorders>
            <w:vAlign w:val="center"/>
          </w:tcPr>
          <w:p w14:paraId="3E52272D" w14:textId="77777777" w:rsidR="00301563" w:rsidRPr="006E5904" w:rsidRDefault="00301563" w:rsidP="0002111C">
            <w:pPr>
              <w:overflowPunct w:val="0"/>
              <w:ind w:left="18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/t</w:t>
            </w:r>
          </w:p>
        </w:tc>
        <w:tc>
          <w:tcPr>
            <w:tcW w:w="30" w:type="dxa"/>
            <w:vAlign w:val="center"/>
          </w:tcPr>
          <w:p w14:paraId="70B5AD01"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3EC194EB" w14:textId="77777777" w:rsidTr="00A4519F">
        <w:trPr>
          <w:trHeight w:val="156"/>
        </w:trPr>
        <w:tc>
          <w:tcPr>
            <w:tcW w:w="540" w:type="dxa"/>
            <w:vMerge/>
            <w:tcBorders>
              <w:left w:val="single" w:sz="8" w:space="0" w:color="auto"/>
              <w:right w:val="single" w:sz="8" w:space="0" w:color="auto"/>
            </w:tcBorders>
            <w:vAlign w:val="center"/>
          </w:tcPr>
          <w:p w14:paraId="150ACE14" w14:textId="77777777" w:rsidR="00301563" w:rsidRPr="006E5904" w:rsidRDefault="00301563" w:rsidP="0002111C">
            <w:pPr>
              <w:overflowPunct w:val="0"/>
              <w:textAlignment w:val="baseline"/>
              <w:rPr>
                <w:rFonts w:asciiTheme="majorBidi" w:hAnsiTheme="majorBidi" w:cstheme="majorBidi"/>
                <w:color w:val="000000" w:themeColor="text1"/>
                <w:sz w:val="13"/>
                <w:szCs w:val="13"/>
              </w:rPr>
            </w:pPr>
          </w:p>
        </w:tc>
        <w:tc>
          <w:tcPr>
            <w:tcW w:w="5540" w:type="dxa"/>
            <w:vMerge/>
            <w:tcBorders>
              <w:right w:val="single" w:sz="8" w:space="0" w:color="auto"/>
            </w:tcBorders>
            <w:vAlign w:val="center"/>
          </w:tcPr>
          <w:p w14:paraId="5A908F42" w14:textId="77777777" w:rsidR="00301563" w:rsidRPr="006E5904" w:rsidRDefault="00301563" w:rsidP="0002111C">
            <w:pPr>
              <w:overflowPunct w:val="0"/>
              <w:spacing w:line="253" w:lineRule="exact"/>
              <w:ind w:left="180"/>
              <w:textAlignment w:val="baseline"/>
              <w:rPr>
                <w:rFonts w:asciiTheme="majorBidi" w:hAnsiTheme="majorBidi" w:cstheme="majorBidi"/>
                <w:color w:val="000000" w:themeColor="text1"/>
                <w:sz w:val="20"/>
                <w:szCs w:val="20"/>
              </w:rPr>
            </w:pPr>
          </w:p>
        </w:tc>
        <w:tc>
          <w:tcPr>
            <w:tcW w:w="1220" w:type="dxa"/>
            <w:vMerge/>
            <w:vAlign w:val="center"/>
          </w:tcPr>
          <w:p w14:paraId="76D4C771" w14:textId="77777777" w:rsidR="00301563" w:rsidRPr="006E5904" w:rsidRDefault="00301563" w:rsidP="0002111C">
            <w:pPr>
              <w:overflowPunct w:val="0"/>
              <w:textAlignment w:val="baseline"/>
              <w:rPr>
                <w:rFonts w:asciiTheme="majorBidi" w:hAnsiTheme="majorBidi" w:cstheme="majorBidi"/>
                <w:color w:val="000000" w:themeColor="text1"/>
                <w:sz w:val="13"/>
                <w:szCs w:val="13"/>
              </w:rPr>
            </w:pPr>
          </w:p>
        </w:tc>
        <w:tc>
          <w:tcPr>
            <w:tcW w:w="1160" w:type="dxa"/>
            <w:vMerge/>
            <w:tcBorders>
              <w:right w:val="single" w:sz="8" w:space="0" w:color="auto"/>
            </w:tcBorders>
            <w:vAlign w:val="center"/>
          </w:tcPr>
          <w:p w14:paraId="5BF42C8A" w14:textId="77777777" w:rsidR="00301563" w:rsidRPr="006E5904" w:rsidRDefault="00301563" w:rsidP="0002111C">
            <w:pPr>
              <w:overflowPunct w:val="0"/>
              <w:textAlignment w:val="baseline"/>
              <w:rPr>
                <w:rFonts w:asciiTheme="majorBidi" w:hAnsiTheme="majorBidi" w:cstheme="majorBidi"/>
                <w:color w:val="000000" w:themeColor="text1"/>
                <w:sz w:val="13"/>
                <w:szCs w:val="13"/>
              </w:rPr>
            </w:pPr>
          </w:p>
        </w:tc>
        <w:tc>
          <w:tcPr>
            <w:tcW w:w="30" w:type="dxa"/>
            <w:vAlign w:val="center"/>
          </w:tcPr>
          <w:p w14:paraId="415D98F4"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08FAFA4E" w14:textId="77777777" w:rsidTr="00A4519F">
        <w:trPr>
          <w:trHeight w:val="130"/>
        </w:trPr>
        <w:tc>
          <w:tcPr>
            <w:tcW w:w="540" w:type="dxa"/>
            <w:vMerge/>
            <w:tcBorders>
              <w:left w:val="single" w:sz="8" w:space="0" w:color="auto"/>
              <w:bottom w:val="single" w:sz="8" w:space="0" w:color="auto"/>
              <w:right w:val="single" w:sz="8" w:space="0" w:color="auto"/>
            </w:tcBorders>
            <w:vAlign w:val="center"/>
          </w:tcPr>
          <w:p w14:paraId="237AD1C4" w14:textId="77777777" w:rsidR="00301563" w:rsidRPr="006E5904" w:rsidRDefault="00301563" w:rsidP="0002111C">
            <w:pPr>
              <w:overflowPunct w:val="0"/>
              <w:textAlignment w:val="baseline"/>
              <w:rPr>
                <w:rFonts w:asciiTheme="majorBidi" w:hAnsiTheme="majorBidi" w:cstheme="majorBidi"/>
                <w:color w:val="000000" w:themeColor="text1"/>
                <w:sz w:val="11"/>
                <w:szCs w:val="11"/>
              </w:rPr>
            </w:pPr>
          </w:p>
        </w:tc>
        <w:tc>
          <w:tcPr>
            <w:tcW w:w="5540" w:type="dxa"/>
            <w:vMerge/>
            <w:tcBorders>
              <w:bottom w:val="single" w:sz="8" w:space="0" w:color="auto"/>
              <w:right w:val="single" w:sz="8" w:space="0" w:color="auto"/>
            </w:tcBorders>
            <w:vAlign w:val="center"/>
          </w:tcPr>
          <w:p w14:paraId="39CE103D" w14:textId="77777777" w:rsidR="00301563" w:rsidRPr="006E5904" w:rsidRDefault="00301563" w:rsidP="0002111C">
            <w:pPr>
              <w:overflowPunct w:val="0"/>
              <w:textAlignment w:val="baseline"/>
              <w:rPr>
                <w:rFonts w:asciiTheme="majorBidi" w:hAnsiTheme="majorBidi" w:cstheme="majorBidi"/>
                <w:color w:val="000000" w:themeColor="text1"/>
                <w:sz w:val="11"/>
                <w:szCs w:val="11"/>
              </w:rPr>
            </w:pPr>
          </w:p>
        </w:tc>
        <w:tc>
          <w:tcPr>
            <w:tcW w:w="1220" w:type="dxa"/>
            <w:vMerge/>
            <w:tcBorders>
              <w:bottom w:val="single" w:sz="8" w:space="0" w:color="auto"/>
            </w:tcBorders>
            <w:vAlign w:val="center"/>
          </w:tcPr>
          <w:p w14:paraId="3151CB4E" w14:textId="77777777" w:rsidR="00301563" w:rsidRPr="006E5904" w:rsidRDefault="00301563" w:rsidP="0002111C">
            <w:pPr>
              <w:overflowPunct w:val="0"/>
              <w:textAlignment w:val="baseline"/>
              <w:rPr>
                <w:rFonts w:asciiTheme="majorBidi" w:hAnsiTheme="majorBidi" w:cstheme="majorBidi"/>
                <w:color w:val="000000" w:themeColor="text1"/>
                <w:sz w:val="11"/>
                <w:szCs w:val="11"/>
              </w:rPr>
            </w:pPr>
          </w:p>
        </w:tc>
        <w:tc>
          <w:tcPr>
            <w:tcW w:w="1160" w:type="dxa"/>
            <w:vMerge/>
            <w:tcBorders>
              <w:bottom w:val="single" w:sz="8" w:space="0" w:color="auto"/>
              <w:right w:val="single" w:sz="8" w:space="0" w:color="auto"/>
            </w:tcBorders>
            <w:vAlign w:val="center"/>
          </w:tcPr>
          <w:p w14:paraId="29F12C54" w14:textId="77777777" w:rsidR="00301563" w:rsidRPr="006E5904" w:rsidRDefault="00301563" w:rsidP="0002111C">
            <w:pPr>
              <w:overflowPunct w:val="0"/>
              <w:textAlignment w:val="baseline"/>
              <w:rPr>
                <w:rFonts w:asciiTheme="majorBidi" w:hAnsiTheme="majorBidi" w:cstheme="majorBidi"/>
                <w:color w:val="000000" w:themeColor="text1"/>
                <w:sz w:val="11"/>
                <w:szCs w:val="11"/>
              </w:rPr>
            </w:pPr>
          </w:p>
        </w:tc>
        <w:tc>
          <w:tcPr>
            <w:tcW w:w="30" w:type="dxa"/>
            <w:vAlign w:val="center"/>
          </w:tcPr>
          <w:p w14:paraId="243E66D0"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12BD9374" w14:textId="77777777" w:rsidTr="00A4519F">
        <w:trPr>
          <w:trHeight w:val="20"/>
        </w:trPr>
        <w:tc>
          <w:tcPr>
            <w:tcW w:w="540" w:type="dxa"/>
            <w:vMerge w:val="restart"/>
            <w:tcBorders>
              <w:top w:val="single" w:sz="8" w:space="0" w:color="auto"/>
              <w:left w:val="single" w:sz="8" w:space="0" w:color="auto"/>
              <w:right w:val="single" w:sz="8" w:space="0" w:color="auto"/>
            </w:tcBorders>
            <w:vAlign w:val="center"/>
          </w:tcPr>
          <w:p w14:paraId="1F61336B" w14:textId="77777777" w:rsidR="00301563" w:rsidRPr="006E5904" w:rsidRDefault="00301563" w:rsidP="0002111C">
            <w:pPr>
              <w:overflowPunct w:val="0"/>
              <w:jc w:val="center"/>
              <w:textAlignment w:val="baseline"/>
              <w:rPr>
                <w:rFonts w:asciiTheme="majorBidi" w:hAnsiTheme="majorBidi" w:cstheme="majorBidi"/>
                <w:color w:val="000000" w:themeColor="text1"/>
                <w:sz w:val="1"/>
                <w:szCs w:val="1"/>
              </w:rPr>
            </w:pPr>
            <w:r w:rsidRPr="006E5904">
              <w:rPr>
                <w:rFonts w:asciiTheme="majorBidi" w:eastAsia="Century" w:hAnsiTheme="majorBidi" w:cstheme="majorBidi"/>
                <w:color w:val="000000" w:themeColor="text1"/>
                <w:sz w:val="21"/>
                <w:szCs w:val="21"/>
              </w:rPr>
              <w:t>4</w:t>
            </w:r>
          </w:p>
        </w:tc>
        <w:tc>
          <w:tcPr>
            <w:tcW w:w="5540" w:type="dxa"/>
            <w:vMerge w:val="restart"/>
            <w:tcBorders>
              <w:top w:val="single" w:sz="8" w:space="0" w:color="auto"/>
              <w:right w:val="single" w:sz="8" w:space="0" w:color="auto"/>
            </w:tcBorders>
            <w:vAlign w:val="center"/>
          </w:tcPr>
          <w:p w14:paraId="6EFE425F" w14:textId="77777777" w:rsidR="00301563" w:rsidRPr="006E5904" w:rsidRDefault="00301563" w:rsidP="0002111C">
            <w:pPr>
              <w:overflowPunct w:val="0"/>
              <w:spacing w:line="253" w:lineRule="exact"/>
              <w:ind w:left="180"/>
              <w:textAlignment w:val="baseline"/>
              <w:rPr>
                <w:rFonts w:asciiTheme="majorBidi" w:hAnsiTheme="majorBidi" w:cstheme="majorBidi"/>
                <w:color w:val="000000" w:themeColor="text1"/>
                <w:sz w:val="1"/>
                <w:szCs w:val="1"/>
              </w:rPr>
            </w:pPr>
            <w:r w:rsidRPr="006E5904">
              <w:rPr>
                <w:rFonts w:asciiTheme="majorBidi" w:eastAsia="ＭＳ 明朝" w:hAnsiTheme="majorBidi" w:cstheme="majorBidi"/>
                <w:color w:val="000000" w:themeColor="text1"/>
                <w:sz w:val="21"/>
                <w:szCs w:val="21"/>
              </w:rPr>
              <w:t>Use of refuse derived fuel (RDF) in other industrial furnaces (other than boilers)</w:t>
            </w:r>
          </w:p>
        </w:tc>
        <w:tc>
          <w:tcPr>
            <w:tcW w:w="1220" w:type="dxa"/>
            <w:vMerge w:val="restart"/>
            <w:tcBorders>
              <w:top w:val="single" w:sz="8" w:space="0" w:color="auto"/>
            </w:tcBorders>
            <w:vAlign w:val="center"/>
          </w:tcPr>
          <w:p w14:paraId="2B4520B0" w14:textId="77777777" w:rsidR="00301563" w:rsidRPr="006E5904" w:rsidRDefault="00301563" w:rsidP="0002111C">
            <w:pPr>
              <w:overflowPunct w:val="0"/>
              <w:jc w:val="right"/>
              <w:textAlignment w:val="baseline"/>
              <w:rPr>
                <w:rFonts w:asciiTheme="majorBidi" w:hAnsiTheme="majorBidi" w:cstheme="majorBidi"/>
                <w:color w:val="000000" w:themeColor="text1"/>
                <w:sz w:val="1"/>
                <w:szCs w:val="1"/>
              </w:rPr>
            </w:pPr>
            <w:r w:rsidRPr="006E5904">
              <w:rPr>
                <w:rFonts w:asciiTheme="majorBidi" w:eastAsia="Century" w:hAnsiTheme="majorBidi" w:cstheme="majorBidi"/>
                <w:color w:val="000000" w:themeColor="text1"/>
                <w:sz w:val="21"/>
                <w:szCs w:val="21"/>
              </w:rPr>
              <w:t>0.00022</w:t>
            </w:r>
          </w:p>
        </w:tc>
        <w:tc>
          <w:tcPr>
            <w:tcW w:w="1160" w:type="dxa"/>
            <w:vMerge w:val="restart"/>
            <w:tcBorders>
              <w:top w:val="single" w:sz="8" w:space="0" w:color="auto"/>
              <w:right w:val="single" w:sz="8" w:space="0" w:color="auto"/>
            </w:tcBorders>
            <w:vAlign w:val="center"/>
          </w:tcPr>
          <w:p w14:paraId="1603C240" w14:textId="77777777" w:rsidR="00301563" w:rsidRPr="006E5904" w:rsidRDefault="00301563" w:rsidP="0002111C">
            <w:pPr>
              <w:overflowPunct w:val="0"/>
              <w:ind w:left="180"/>
              <w:textAlignment w:val="baseline"/>
              <w:rPr>
                <w:rFonts w:asciiTheme="majorBidi" w:hAnsiTheme="majorBidi" w:cstheme="majorBidi"/>
                <w:color w:val="000000" w:themeColor="text1"/>
                <w:sz w:val="1"/>
                <w:szCs w:val="1"/>
              </w:rPr>
            </w:pPr>
            <w:r w:rsidRPr="006E5904">
              <w:rPr>
                <w:rFonts w:asciiTheme="majorBidi" w:eastAsia="Century" w:hAnsiTheme="majorBidi" w:cstheme="majorBidi"/>
                <w:color w:val="000000" w:themeColor="text1"/>
                <w:sz w:val="21"/>
                <w:szCs w:val="21"/>
              </w:rPr>
              <w:t>tCH</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/t</w:t>
            </w:r>
          </w:p>
        </w:tc>
        <w:tc>
          <w:tcPr>
            <w:tcW w:w="30" w:type="dxa"/>
            <w:vAlign w:val="center"/>
          </w:tcPr>
          <w:p w14:paraId="293FE193"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7373C60E" w14:textId="77777777" w:rsidTr="00A4519F">
        <w:trPr>
          <w:trHeight w:val="236"/>
        </w:trPr>
        <w:tc>
          <w:tcPr>
            <w:tcW w:w="540" w:type="dxa"/>
            <w:vMerge/>
            <w:tcBorders>
              <w:left w:val="single" w:sz="8" w:space="0" w:color="auto"/>
              <w:right w:val="single" w:sz="8" w:space="0" w:color="auto"/>
            </w:tcBorders>
            <w:vAlign w:val="center"/>
          </w:tcPr>
          <w:p w14:paraId="0DCE94D2"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p>
        </w:tc>
        <w:tc>
          <w:tcPr>
            <w:tcW w:w="5540" w:type="dxa"/>
            <w:vMerge/>
            <w:tcBorders>
              <w:right w:val="single" w:sz="8" w:space="0" w:color="auto"/>
            </w:tcBorders>
            <w:vAlign w:val="center"/>
          </w:tcPr>
          <w:p w14:paraId="4930014C" w14:textId="77777777" w:rsidR="00301563" w:rsidRPr="006E5904" w:rsidRDefault="00301563" w:rsidP="0002111C">
            <w:pPr>
              <w:overflowPunct w:val="0"/>
              <w:spacing w:line="253" w:lineRule="exact"/>
              <w:ind w:left="180"/>
              <w:textAlignment w:val="baseline"/>
              <w:rPr>
                <w:rFonts w:asciiTheme="majorBidi" w:hAnsiTheme="majorBidi" w:cstheme="majorBidi"/>
                <w:color w:val="000000" w:themeColor="text1"/>
                <w:sz w:val="20"/>
                <w:szCs w:val="20"/>
              </w:rPr>
            </w:pPr>
          </w:p>
        </w:tc>
        <w:tc>
          <w:tcPr>
            <w:tcW w:w="1220" w:type="dxa"/>
            <w:vMerge/>
            <w:vAlign w:val="center"/>
          </w:tcPr>
          <w:p w14:paraId="51AEA59D"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p>
        </w:tc>
        <w:tc>
          <w:tcPr>
            <w:tcW w:w="1160" w:type="dxa"/>
            <w:vMerge/>
            <w:tcBorders>
              <w:right w:val="single" w:sz="8" w:space="0" w:color="auto"/>
            </w:tcBorders>
            <w:vAlign w:val="center"/>
          </w:tcPr>
          <w:p w14:paraId="34144C2E" w14:textId="77777777" w:rsidR="00301563" w:rsidRPr="006E5904" w:rsidRDefault="00301563" w:rsidP="0002111C">
            <w:pPr>
              <w:overflowPunct w:val="0"/>
              <w:ind w:left="180"/>
              <w:textAlignment w:val="baseline"/>
              <w:rPr>
                <w:rFonts w:asciiTheme="majorBidi" w:hAnsiTheme="majorBidi" w:cstheme="majorBidi"/>
                <w:color w:val="000000" w:themeColor="text1"/>
                <w:sz w:val="20"/>
                <w:szCs w:val="20"/>
              </w:rPr>
            </w:pPr>
          </w:p>
        </w:tc>
        <w:tc>
          <w:tcPr>
            <w:tcW w:w="30" w:type="dxa"/>
            <w:vAlign w:val="center"/>
          </w:tcPr>
          <w:p w14:paraId="09BB59E1"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2F3309AA" w14:textId="77777777" w:rsidTr="00A4519F">
        <w:trPr>
          <w:trHeight w:val="154"/>
        </w:trPr>
        <w:tc>
          <w:tcPr>
            <w:tcW w:w="540" w:type="dxa"/>
            <w:vMerge/>
            <w:tcBorders>
              <w:left w:val="single" w:sz="8" w:space="0" w:color="auto"/>
              <w:right w:val="single" w:sz="8" w:space="0" w:color="auto"/>
            </w:tcBorders>
            <w:vAlign w:val="center"/>
          </w:tcPr>
          <w:p w14:paraId="3B820591" w14:textId="77777777" w:rsidR="00301563" w:rsidRPr="006E5904" w:rsidRDefault="00301563" w:rsidP="0002111C">
            <w:pPr>
              <w:overflowPunct w:val="0"/>
              <w:textAlignment w:val="baseline"/>
              <w:rPr>
                <w:rFonts w:asciiTheme="majorBidi" w:hAnsiTheme="majorBidi" w:cstheme="majorBidi"/>
                <w:color w:val="000000" w:themeColor="text1"/>
                <w:sz w:val="13"/>
                <w:szCs w:val="13"/>
              </w:rPr>
            </w:pPr>
          </w:p>
        </w:tc>
        <w:tc>
          <w:tcPr>
            <w:tcW w:w="5540" w:type="dxa"/>
            <w:vMerge/>
            <w:tcBorders>
              <w:right w:val="single" w:sz="8" w:space="0" w:color="auto"/>
            </w:tcBorders>
            <w:vAlign w:val="center"/>
          </w:tcPr>
          <w:p w14:paraId="061C5688" w14:textId="77777777" w:rsidR="00301563" w:rsidRPr="006E5904" w:rsidRDefault="00301563" w:rsidP="0002111C">
            <w:pPr>
              <w:overflowPunct w:val="0"/>
              <w:spacing w:line="253" w:lineRule="exact"/>
              <w:ind w:left="180"/>
              <w:textAlignment w:val="baseline"/>
              <w:rPr>
                <w:rFonts w:asciiTheme="majorBidi" w:hAnsiTheme="majorBidi" w:cstheme="majorBidi"/>
                <w:color w:val="000000" w:themeColor="text1"/>
                <w:sz w:val="20"/>
                <w:szCs w:val="20"/>
              </w:rPr>
            </w:pPr>
          </w:p>
        </w:tc>
        <w:tc>
          <w:tcPr>
            <w:tcW w:w="1220" w:type="dxa"/>
            <w:vMerge/>
            <w:vAlign w:val="center"/>
          </w:tcPr>
          <w:p w14:paraId="0830647E" w14:textId="77777777" w:rsidR="00301563" w:rsidRPr="006E5904" w:rsidRDefault="00301563" w:rsidP="0002111C">
            <w:pPr>
              <w:overflowPunct w:val="0"/>
              <w:textAlignment w:val="baseline"/>
              <w:rPr>
                <w:rFonts w:asciiTheme="majorBidi" w:hAnsiTheme="majorBidi" w:cstheme="majorBidi"/>
                <w:color w:val="000000" w:themeColor="text1"/>
                <w:sz w:val="13"/>
                <w:szCs w:val="13"/>
              </w:rPr>
            </w:pPr>
          </w:p>
        </w:tc>
        <w:tc>
          <w:tcPr>
            <w:tcW w:w="1160" w:type="dxa"/>
            <w:vMerge/>
            <w:tcBorders>
              <w:right w:val="single" w:sz="8" w:space="0" w:color="auto"/>
            </w:tcBorders>
            <w:vAlign w:val="center"/>
          </w:tcPr>
          <w:p w14:paraId="438BFB62" w14:textId="77777777" w:rsidR="00301563" w:rsidRPr="006E5904" w:rsidRDefault="00301563" w:rsidP="0002111C">
            <w:pPr>
              <w:overflowPunct w:val="0"/>
              <w:textAlignment w:val="baseline"/>
              <w:rPr>
                <w:rFonts w:asciiTheme="majorBidi" w:hAnsiTheme="majorBidi" w:cstheme="majorBidi"/>
                <w:color w:val="000000" w:themeColor="text1"/>
                <w:sz w:val="13"/>
                <w:szCs w:val="13"/>
              </w:rPr>
            </w:pPr>
          </w:p>
        </w:tc>
        <w:tc>
          <w:tcPr>
            <w:tcW w:w="30" w:type="dxa"/>
            <w:vAlign w:val="center"/>
          </w:tcPr>
          <w:p w14:paraId="6C37AE9F"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1D4DF3BC" w14:textId="77777777" w:rsidTr="00A4519F">
        <w:trPr>
          <w:trHeight w:val="130"/>
        </w:trPr>
        <w:tc>
          <w:tcPr>
            <w:tcW w:w="540" w:type="dxa"/>
            <w:vMerge/>
            <w:tcBorders>
              <w:left w:val="single" w:sz="8" w:space="0" w:color="auto"/>
              <w:right w:val="single" w:sz="8" w:space="0" w:color="auto"/>
            </w:tcBorders>
            <w:vAlign w:val="center"/>
          </w:tcPr>
          <w:p w14:paraId="54069AFE" w14:textId="77777777" w:rsidR="00301563" w:rsidRPr="006E5904" w:rsidRDefault="00301563" w:rsidP="0002111C">
            <w:pPr>
              <w:overflowPunct w:val="0"/>
              <w:textAlignment w:val="baseline"/>
              <w:rPr>
                <w:rFonts w:asciiTheme="majorBidi" w:hAnsiTheme="majorBidi" w:cstheme="majorBidi"/>
                <w:color w:val="000000" w:themeColor="text1"/>
                <w:sz w:val="11"/>
                <w:szCs w:val="11"/>
              </w:rPr>
            </w:pPr>
          </w:p>
        </w:tc>
        <w:tc>
          <w:tcPr>
            <w:tcW w:w="5540" w:type="dxa"/>
            <w:vMerge/>
            <w:tcBorders>
              <w:right w:val="single" w:sz="8" w:space="0" w:color="auto"/>
            </w:tcBorders>
            <w:vAlign w:val="center"/>
          </w:tcPr>
          <w:p w14:paraId="1C74F31E" w14:textId="77777777" w:rsidR="00301563" w:rsidRPr="006E5904" w:rsidRDefault="00301563" w:rsidP="0002111C">
            <w:pPr>
              <w:overflowPunct w:val="0"/>
              <w:textAlignment w:val="baseline"/>
              <w:rPr>
                <w:rFonts w:asciiTheme="majorBidi" w:hAnsiTheme="majorBidi" w:cstheme="majorBidi"/>
                <w:color w:val="000000" w:themeColor="text1"/>
                <w:sz w:val="11"/>
                <w:szCs w:val="11"/>
              </w:rPr>
            </w:pPr>
          </w:p>
        </w:tc>
        <w:tc>
          <w:tcPr>
            <w:tcW w:w="1220" w:type="dxa"/>
            <w:vMerge/>
            <w:vAlign w:val="center"/>
          </w:tcPr>
          <w:p w14:paraId="4D9F8E81" w14:textId="77777777" w:rsidR="00301563" w:rsidRPr="006E5904" w:rsidRDefault="00301563" w:rsidP="0002111C">
            <w:pPr>
              <w:overflowPunct w:val="0"/>
              <w:textAlignment w:val="baseline"/>
              <w:rPr>
                <w:rFonts w:asciiTheme="majorBidi" w:hAnsiTheme="majorBidi" w:cstheme="majorBidi"/>
                <w:color w:val="000000" w:themeColor="text1"/>
                <w:sz w:val="11"/>
                <w:szCs w:val="11"/>
              </w:rPr>
            </w:pPr>
          </w:p>
        </w:tc>
        <w:tc>
          <w:tcPr>
            <w:tcW w:w="1160" w:type="dxa"/>
            <w:vMerge/>
            <w:tcBorders>
              <w:right w:val="single" w:sz="8" w:space="0" w:color="auto"/>
            </w:tcBorders>
            <w:vAlign w:val="center"/>
          </w:tcPr>
          <w:p w14:paraId="7D2AC513" w14:textId="77777777" w:rsidR="00301563" w:rsidRPr="006E5904" w:rsidRDefault="00301563" w:rsidP="0002111C">
            <w:pPr>
              <w:overflowPunct w:val="0"/>
              <w:textAlignment w:val="baseline"/>
              <w:rPr>
                <w:rFonts w:asciiTheme="majorBidi" w:hAnsiTheme="majorBidi" w:cstheme="majorBidi"/>
                <w:color w:val="000000" w:themeColor="text1"/>
                <w:sz w:val="11"/>
                <w:szCs w:val="11"/>
              </w:rPr>
            </w:pPr>
          </w:p>
        </w:tc>
        <w:tc>
          <w:tcPr>
            <w:tcW w:w="30" w:type="dxa"/>
            <w:vAlign w:val="center"/>
          </w:tcPr>
          <w:p w14:paraId="6CD75E6A"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27C7D9AE" w14:textId="77777777" w:rsidTr="00A4519F">
        <w:trPr>
          <w:trHeight w:val="22"/>
        </w:trPr>
        <w:tc>
          <w:tcPr>
            <w:tcW w:w="540" w:type="dxa"/>
            <w:tcBorders>
              <w:left w:val="single" w:sz="8" w:space="0" w:color="auto"/>
              <w:bottom w:val="single" w:sz="8" w:space="0" w:color="auto"/>
              <w:right w:val="single" w:sz="8" w:space="0" w:color="auto"/>
            </w:tcBorders>
            <w:vAlign w:val="center"/>
          </w:tcPr>
          <w:p w14:paraId="528C2413" w14:textId="77777777" w:rsidR="00301563" w:rsidRPr="006E5904" w:rsidRDefault="00301563" w:rsidP="0002111C">
            <w:pPr>
              <w:overflowPunct w:val="0"/>
              <w:spacing w:line="20" w:lineRule="exact"/>
              <w:textAlignment w:val="baseline"/>
              <w:rPr>
                <w:rFonts w:asciiTheme="majorBidi" w:hAnsiTheme="majorBidi" w:cstheme="majorBidi"/>
                <w:color w:val="000000" w:themeColor="text1"/>
                <w:sz w:val="1"/>
                <w:szCs w:val="1"/>
              </w:rPr>
            </w:pPr>
          </w:p>
        </w:tc>
        <w:tc>
          <w:tcPr>
            <w:tcW w:w="5540" w:type="dxa"/>
            <w:tcBorders>
              <w:bottom w:val="single" w:sz="8" w:space="0" w:color="auto"/>
              <w:right w:val="single" w:sz="8" w:space="0" w:color="auto"/>
            </w:tcBorders>
            <w:vAlign w:val="center"/>
          </w:tcPr>
          <w:p w14:paraId="6550D041" w14:textId="77777777" w:rsidR="00301563" w:rsidRPr="006E5904" w:rsidRDefault="00301563" w:rsidP="0002111C">
            <w:pPr>
              <w:overflowPunct w:val="0"/>
              <w:spacing w:line="20" w:lineRule="exact"/>
              <w:textAlignment w:val="baseline"/>
              <w:rPr>
                <w:rFonts w:asciiTheme="majorBidi" w:hAnsiTheme="majorBidi" w:cstheme="majorBidi"/>
                <w:color w:val="000000" w:themeColor="text1"/>
                <w:sz w:val="1"/>
                <w:szCs w:val="1"/>
              </w:rPr>
            </w:pPr>
          </w:p>
        </w:tc>
        <w:tc>
          <w:tcPr>
            <w:tcW w:w="1220" w:type="dxa"/>
            <w:tcBorders>
              <w:bottom w:val="single" w:sz="8" w:space="0" w:color="auto"/>
            </w:tcBorders>
            <w:vAlign w:val="center"/>
          </w:tcPr>
          <w:p w14:paraId="68524845" w14:textId="77777777" w:rsidR="00301563" w:rsidRPr="006E5904" w:rsidRDefault="00301563" w:rsidP="0002111C">
            <w:pPr>
              <w:overflowPunct w:val="0"/>
              <w:spacing w:line="20" w:lineRule="exact"/>
              <w:textAlignment w:val="baseline"/>
              <w:rPr>
                <w:rFonts w:asciiTheme="majorBidi" w:hAnsiTheme="majorBidi" w:cstheme="majorBidi"/>
                <w:color w:val="000000" w:themeColor="text1"/>
                <w:sz w:val="1"/>
                <w:szCs w:val="1"/>
              </w:rPr>
            </w:pPr>
          </w:p>
        </w:tc>
        <w:tc>
          <w:tcPr>
            <w:tcW w:w="1160" w:type="dxa"/>
            <w:tcBorders>
              <w:bottom w:val="single" w:sz="8" w:space="0" w:color="auto"/>
              <w:right w:val="single" w:sz="8" w:space="0" w:color="auto"/>
            </w:tcBorders>
            <w:vAlign w:val="center"/>
          </w:tcPr>
          <w:p w14:paraId="37AB662B" w14:textId="77777777" w:rsidR="00301563" w:rsidRPr="006E5904" w:rsidRDefault="00301563" w:rsidP="0002111C">
            <w:pPr>
              <w:overflowPunct w:val="0"/>
              <w:spacing w:line="20" w:lineRule="exact"/>
              <w:textAlignment w:val="baseline"/>
              <w:rPr>
                <w:rFonts w:asciiTheme="majorBidi" w:hAnsiTheme="majorBidi" w:cstheme="majorBidi"/>
                <w:color w:val="000000" w:themeColor="text1"/>
                <w:sz w:val="1"/>
                <w:szCs w:val="1"/>
              </w:rPr>
            </w:pPr>
          </w:p>
        </w:tc>
        <w:tc>
          <w:tcPr>
            <w:tcW w:w="30" w:type="dxa"/>
            <w:vAlign w:val="center"/>
          </w:tcPr>
          <w:p w14:paraId="457B5710"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bl>
    <w:p w14:paraId="38F6AC06" w14:textId="77777777" w:rsidR="00301563" w:rsidRPr="006E5904" w:rsidRDefault="00301563" w:rsidP="0002111C">
      <w:pPr>
        <w:tabs>
          <w:tab w:val="left" w:pos="861"/>
          <w:tab w:val="left" w:pos="6401"/>
          <w:tab w:val="left" w:pos="7621"/>
          <w:tab w:val="left" w:pos="8781"/>
        </w:tabs>
        <w:overflowPunct w:val="0"/>
        <w:ind w:left="1"/>
        <w:textAlignment w:val="baseline"/>
        <w:rPr>
          <w:rFonts w:asciiTheme="majorBidi" w:hAnsiTheme="majorBidi" w:cstheme="majorBidi"/>
          <w:color w:val="000000" w:themeColor="text1"/>
          <w:sz w:val="1"/>
          <w:szCs w:val="1"/>
        </w:rPr>
      </w:pPr>
      <w:r w:rsidRPr="006E5904">
        <w:rPr>
          <w:rFonts w:asciiTheme="majorBidi" w:eastAsia="ＭＳ 明朝" w:hAnsiTheme="majorBidi" w:cstheme="majorBidi"/>
          <w:color w:val="000000" w:themeColor="text1"/>
          <w:sz w:val="20"/>
          <w:szCs w:val="20"/>
        </w:rPr>
        <w:t>(Reference)</w:t>
      </w:r>
      <w:r w:rsidRPr="006E5904">
        <w:rPr>
          <w:rFonts w:asciiTheme="majorBidi" w:hAnsiTheme="majorBidi" w:cstheme="majorBidi"/>
          <w:color w:val="000000" w:themeColor="text1"/>
          <w:sz w:val="20"/>
          <w:szCs w:val="20"/>
        </w:rPr>
        <w:tab/>
      </w:r>
      <w:r w:rsidRPr="006E5904">
        <w:rPr>
          <w:rFonts w:asciiTheme="majorBidi" w:hAnsiTheme="majorBidi" w:cstheme="majorBidi"/>
          <w:color w:val="000000" w:themeColor="text1"/>
          <w:sz w:val="19"/>
          <w:szCs w:val="19"/>
        </w:rPr>
        <w:tab/>
      </w:r>
      <w:r w:rsidRPr="006E5904">
        <w:rPr>
          <w:rFonts w:asciiTheme="majorBidi" w:hAnsiTheme="majorBidi" w:cstheme="majorBidi"/>
          <w:color w:val="000000" w:themeColor="text1"/>
          <w:sz w:val="19"/>
          <w:szCs w:val="19"/>
        </w:rPr>
        <w:tab/>
      </w:r>
      <w:r w:rsidRPr="006E5904">
        <w:rPr>
          <w:rFonts w:asciiTheme="majorBidi" w:hAnsiTheme="majorBidi" w:cstheme="majorBidi"/>
          <w:color w:val="000000" w:themeColor="text1"/>
          <w:sz w:val="19"/>
          <w:szCs w:val="19"/>
        </w:rPr>
        <w:tab/>
      </w:r>
    </w:p>
    <w:p w14:paraId="6A32246A" w14:textId="77777777" w:rsidR="00301563" w:rsidRPr="006E5904" w:rsidRDefault="00301563" w:rsidP="0002111C">
      <w:pPr>
        <w:tabs>
          <w:tab w:val="left" w:pos="321"/>
          <w:tab w:val="left" w:pos="6401"/>
          <w:tab w:val="left" w:pos="7621"/>
          <w:tab w:val="left" w:pos="8781"/>
        </w:tabs>
        <w:overflowPunct w:val="0"/>
        <w:ind w:left="1"/>
        <w:textAlignment w:val="baseline"/>
        <w:rPr>
          <w:rFonts w:asciiTheme="majorBidi" w:hAnsiTheme="majorBidi" w:cstheme="majorBidi"/>
          <w:color w:val="000000" w:themeColor="text1"/>
          <w:sz w:val="1"/>
          <w:szCs w:val="1"/>
        </w:rPr>
      </w:pPr>
      <w:r w:rsidRPr="006E5904">
        <w:rPr>
          <w:rFonts w:asciiTheme="majorBidi" w:hAnsiTheme="majorBidi" w:cstheme="majorBidi"/>
          <w:color w:val="000000" w:themeColor="text1"/>
        </w:rPr>
        <w:tab/>
        <w:t>The emission factors in this table are based on the following:</w:t>
      </w:r>
      <w:r w:rsidRPr="006E5904">
        <w:rPr>
          <w:rFonts w:asciiTheme="majorBidi" w:hAnsiTheme="majorBidi" w:cstheme="majorBidi"/>
          <w:color w:val="000000" w:themeColor="text1"/>
          <w:sz w:val="20"/>
          <w:szCs w:val="20"/>
        </w:rPr>
        <w:tab/>
      </w:r>
      <w:r w:rsidRPr="006E5904">
        <w:rPr>
          <w:rFonts w:asciiTheme="majorBidi" w:hAnsiTheme="majorBidi" w:cstheme="majorBidi"/>
          <w:color w:val="000000" w:themeColor="text1"/>
        </w:rPr>
        <w:tab/>
      </w:r>
      <w:r w:rsidRPr="006E5904">
        <w:rPr>
          <w:rFonts w:asciiTheme="majorBidi" w:hAnsiTheme="majorBidi" w:cstheme="majorBidi"/>
          <w:color w:val="000000" w:themeColor="text1"/>
        </w:rPr>
        <w:tab/>
      </w:r>
    </w:p>
    <w:p w14:paraId="20ABE63A" w14:textId="77777777" w:rsidR="00301563" w:rsidRPr="006E5904" w:rsidRDefault="00301563" w:rsidP="0002111C">
      <w:pPr>
        <w:overflowPunct w:val="0"/>
        <w:spacing w:line="209" w:lineRule="exact"/>
        <w:textAlignment w:val="baseline"/>
        <w:rPr>
          <w:rFonts w:asciiTheme="majorBidi" w:hAnsiTheme="majorBidi" w:cstheme="majorBidi"/>
          <w:color w:val="000000" w:themeColor="text1"/>
          <w:sz w:val="20"/>
          <w:szCs w:val="20"/>
        </w:rPr>
      </w:pPr>
    </w:p>
    <w:p w14:paraId="7DAC123D" w14:textId="77777777" w:rsidR="00301563" w:rsidRPr="006E5904" w:rsidRDefault="00301563" w:rsidP="0002111C">
      <w:pPr>
        <w:overflowPunct w:val="0"/>
        <w:spacing w:line="241" w:lineRule="exact"/>
        <w:ind w:left="42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&lt;&lt;</w:t>
      </w:r>
      <w:r w:rsidRPr="006E5904">
        <w:rPr>
          <w:rFonts w:asciiTheme="majorBidi" w:eastAsia="Century" w:hAnsiTheme="majorBidi" w:cstheme="majorBidi"/>
          <w:color w:val="000000" w:themeColor="text1"/>
          <w:sz w:val="20"/>
          <w:szCs w:val="20"/>
        </w:rPr>
        <w:t>No.1</w:t>
      </w:r>
      <w:r w:rsidRPr="006E5904">
        <w:rPr>
          <w:rFonts w:asciiTheme="majorBidi" w:hAnsiTheme="majorBidi" w:cstheme="majorBidi"/>
          <w:color w:val="000000" w:themeColor="text1"/>
          <w:sz w:val="20"/>
          <w:szCs w:val="20"/>
        </w:rPr>
        <w:t xml:space="preserve"> and </w:t>
      </w:r>
      <w:r w:rsidRPr="006E5904">
        <w:rPr>
          <w:rFonts w:asciiTheme="majorBidi" w:eastAsia="Century" w:hAnsiTheme="majorBidi" w:cstheme="majorBidi"/>
          <w:color w:val="000000" w:themeColor="text1"/>
          <w:sz w:val="20"/>
          <w:szCs w:val="20"/>
        </w:rPr>
        <w:t>3</w:t>
      </w:r>
      <w:r w:rsidRPr="006E5904">
        <w:rPr>
          <w:rFonts w:asciiTheme="majorBidi" w:hAnsiTheme="majorBidi" w:cstheme="majorBidi"/>
          <w:color w:val="000000" w:themeColor="text1"/>
          <w:sz w:val="20"/>
          <w:szCs w:val="20"/>
        </w:rPr>
        <w:t>&gt;&gt;</w:t>
      </w:r>
    </w:p>
    <w:p w14:paraId="4D449FD3" w14:textId="77777777" w:rsidR="00301563" w:rsidRPr="006E5904" w:rsidRDefault="00301563" w:rsidP="0002111C">
      <w:pPr>
        <w:overflowPunct w:val="0"/>
        <w:spacing w:line="50" w:lineRule="exact"/>
        <w:textAlignment w:val="baseline"/>
        <w:rPr>
          <w:rFonts w:asciiTheme="majorBidi" w:hAnsiTheme="majorBidi" w:cstheme="majorBidi"/>
          <w:color w:val="000000" w:themeColor="text1"/>
          <w:sz w:val="20"/>
          <w:szCs w:val="20"/>
        </w:rPr>
      </w:pPr>
    </w:p>
    <w:p w14:paraId="5CB4509F" w14:textId="77777777" w:rsidR="00301563" w:rsidRPr="006E5904" w:rsidRDefault="00301563" w:rsidP="0002111C">
      <w:pPr>
        <w:overflowPunct w:val="0"/>
        <w:spacing w:line="245" w:lineRule="exact"/>
        <w:ind w:left="641"/>
        <w:jc w:val="both"/>
        <w:textAlignment w:val="baseline"/>
        <w:rPr>
          <w:rFonts w:asciiTheme="majorBidi" w:hAnsiTheme="majorBidi" w:cstheme="majorBidi"/>
          <w:snapToGrid w:val="0"/>
          <w:color w:val="000000" w:themeColor="text1"/>
          <w:kern w:val="2"/>
          <w:sz w:val="19"/>
          <w:szCs w:val="19"/>
        </w:rPr>
      </w:pPr>
      <w:r w:rsidRPr="006E5904">
        <w:rPr>
          <w:rFonts w:asciiTheme="majorBidi" w:eastAsia="ＭＳ 明朝" w:hAnsiTheme="majorBidi" w:cstheme="majorBidi"/>
          <w:snapToGrid w:val="0"/>
          <w:color w:val="000000" w:themeColor="text1"/>
          <w:kern w:val="2"/>
          <w:sz w:val="19"/>
          <w:szCs w:val="19"/>
        </w:rPr>
        <w:t>The set values were found by converting the emissions per unit amount of heat (after aspiration correction) for different furnace types in the activity type of "Use of fuel in facilities and machines/appliances for fuel combustion" to their weight equivalents based on the calorific value of RPF (based on the standard calorific values given in "Results of Review on Standard Calorific Values Applied in and after 2005 and the Revised Values" by the Agency for Natural Resources and Energy).</w:t>
      </w:r>
    </w:p>
    <w:p w14:paraId="0C85BDFB" w14:textId="77777777" w:rsidR="00301563" w:rsidRPr="006E5904" w:rsidRDefault="00301563" w:rsidP="0002111C">
      <w:pPr>
        <w:overflowPunct w:val="0"/>
        <w:spacing w:line="209" w:lineRule="exact"/>
        <w:textAlignment w:val="baseline"/>
        <w:rPr>
          <w:rFonts w:asciiTheme="majorBidi" w:hAnsiTheme="majorBidi" w:cstheme="majorBidi"/>
          <w:color w:val="000000" w:themeColor="text1"/>
          <w:sz w:val="20"/>
          <w:szCs w:val="20"/>
        </w:rPr>
      </w:pPr>
    </w:p>
    <w:p w14:paraId="01D5EDFA" w14:textId="77777777" w:rsidR="00301563" w:rsidRPr="006E5904" w:rsidRDefault="00301563" w:rsidP="0002111C">
      <w:pPr>
        <w:overflowPunct w:val="0"/>
        <w:spacing w:line="241" w:lineRule="exact"/>
        <w:ind w:left="42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&lt;&lt;</w:t>
      </w:r>
      <w:r w:rsidRPr="006E5904">
        <w:rPr>
          <w:rFonts w:asciiTheme="majorBidi" w:eastAsia="Century" w:hAnsiTheme="majorBidi" w:cstheme="majorBidi"/>
          <w:color w:val="000000" w:themeColor="text1"/>
          <w:sz w:val="20"/>
          <w:szCs w:val="20"/>
        </w:rPr>
        <w:t>No.2</w:t>
      </w:r>
      <w:r w:rsidRPr="006E5904">
        <w:rPr>
          <w:rFonts w:asciiTheme="majorBidi" w:hAnsiTheme="majorBidi" w:cstheme="majorBidi"/>
          <w:color w:val="000000" w:themeColor="text1"/>
          <w:sz w:val="20"/>
          <w:szCs w:val="20"/>
        </w:rPr>
        <w:t xml:space="preserve"> and </w:t>
      </w:r>
      <w:r w:rsidRPr="006E5904">
        <w:rPr>
          <w:rFonts w:asciiTheme="majorBidi" w:eastAsia="Century" w:hAnsiTheme="majorBidi" w:cstheme="majorBidi"/>
          <w:color w:val="000000" w:themeColor="text1"/>
          <w:sz w:val="20"/>
          <w:szCs w:val="20"/>
        </w:rPr>
        <w:t>4</w:t>
      </w:r>
      <w:r w:rsidRPr="006E5904">
        <w:rPr>
          <w:rFonts w:asciiTheme="majorBidi" w:hAnsiTheme="majorBidi" w:cstheme="majorBidi"/>
          <w:color w:val="000000" w:themeColor="text1"/>
          <w:sz w:val="20"/>
          <w:szCs w:val="20"/>
        </w:rPr>
        <w:t>&gt;&gt;</w:t>
      </w:r>
    </w:p>
    <w:p w14:paraId="07172E3F" w14:textId="77777777" w:rsidR="00301563" w:rsidRPr="006E5904" w:rsidRDefault="00301563" w:rsidP="0002111C">
      <w:pPr>
        <w:overflowPunct w:val="0"/>
        <w:spacing w:line="50" w:lineRule="exact"/>
        <w:textAlignment w:val="baseline"/>
        <w:rPr>
          <w:rFonts w:asciiTheme="majorBidi" w:hAnsiTheme="majorBidi" w:cstheme="majorBidi"/>
          <w:color w:val="000000" w:themeColor="text1"/>
          <w:sz w:val="20"/>
          <w:szCs w:val="20"/>
        </w:rPr>
      </w:pPr>
    </w:p>
    <w:p w14:paraId="1F55D0A0" w14:textId="77777777" w:rsidR="00301563" w:rsidRPr="006E5904" w:rsidRDefault="00301563" w:rsidP="0002111C">
      <w:pPr>
        <w:overflowPunct w:val="0"/>
        <w:spacing w:line="239" w:lineRule="exact"/>
        <w:ind w:left="641"/>
        <w:jc w:val="both"/>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19"/>
          <w:szCs w:val="19"/>
        </w:rPr>
        <w:t>The set values were found by converting the emissions per unit amount of heat (after aspiration correction) for different furnace types in the activity type of "Use of fuel in facilities and machines/appliances for fuel combustion" to their weight equivalents based on the calorific value of RDF (based on the calorific values of different energy sources (list of reference values) in the "General Energy Statistics of Japan" by the Agency for Natural Resources and Energy).</w:t>
      </w:r>
    </w:p>
    <w:p w14:paraId="3A315B43"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1286FF6F"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(4)</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Active mass</w:t>
      </w:r>
    </w:p>
    <w:p w14:paraId="6001F846" w14:textId="77777777" w:rsidR="00301563" w:rsidRPr="006E5904" w:rsidRDefault="00301563" w:rsidP="0002111C">
      <w:pPr>
        <w:overflowPunct w:val="0"/>
        <w:spacing w:line="151" w:lineRule="exact"/>
        <w:textAlignment w:val="baseline"/>
        <w:rPr>
          <w:rFonts w:asciiTheme="majorBidi" w:hAnsiTheme="majorBidi" w:cstheme="majorBidi"/>
          <w:color w:val="000000" w:themeColor="text1"/>
          <w:sz w:val="20"/>
          <w:szCs w:val="20"/>
        </w:rPr>
      </w:pPr>
    </w:p>
    <w:p w14:paraId="469E830D" w14:textId="77777777" w:rsidR="00301563" w:rsidRPr="006E5904" w:rsidRDefault="00301563" w:rsidP="00642CCF">
      <w:pPr>
        <w:pStyle w:val="Body"/>
        <w:rPr>
          <w:rFonts w:asciiTheme="majorBidi" w:hAnsiTheme="majorBidi"/>
          <w:sz w:val="20"/>
          <w:szCs w:val="20"/>
        </w:rPr>
      </w:pPr>
      <w:r w:rsidRPr="006E5904">
        <w:t>The active mass is the amount of waste derived fuel used (on a wet basis). Determine the amount of waste derived fuel used by furnace type and waste derived fuel type based on records of use, etc.</w:t>
      </w:r>
      <w:r w:rsidRPr="006E5904">
        <w:rPr>
          <w:rFonts w:asciiTheme="majorBidi" w:hAnsiTheme="majorBidi"/>
        </w:rPr>
        <w:br w:type="page"/>
      </w:r>
    </w:p>
    <w:p w14:paraId="4A165999" w14:textId="77777777" w:rsidR="00301563" w:rsidRPr="006E5904" w:rsidRDefault="00301563" w:rsidP="0002111C">
      <w:pPr>
        <w:tabs>
          <w:tab w:val="left" w:pos="581"/>
        </w:tabs>
        <w:overflowPunct w:val="0"/>
        <w:spacing w:line="246" w:lineRule="exact"/>
        <w:ind w:left="1"/>
        <w:textAlignment w:val="baseline"/>
        <w:rPr>
          <w:rFonts w:asciiTheme="majorBidi" w:hAnsiTheme="majorBidi" w:cstheme="majorBidi"/>
          <w:color w:val="000000" w:themeColor="text1"/>
          <w:sz w:val="20"/>
          <w:szCs w:val="20"/>
        </w:rPr>
      </w:pPr>
      <w:r w:rsidRPr="006E5904">
        <w:rPr>
          <w:rFonts w:asciiTheme="majorBidi" w:eastAsia="Arial" w:hAnsiTheme="majorBidi" w:cstheme="majorBidi"/>
          <w:color w:val="000000" w:themeColor="text1"/>
          <w:sz w:val="21"/>
          <w:szCs w:val="21"/>
        </w:rPr>
        <w:lastRenderedPageBreak/>
        <w:t>3.4</w:t>
      </w:r>
      <w:r w:rsidRPr="006E5904">
        <w:rPr>
          <w:rFonts w:asciiTheme="majorBidi" w:hAnsiTheme="majorBidi" w:cstheme="majorBidi"/>
          <w:color w:val="000000" w:themeColor="text1"/>
          <w:sz w:val="20"/>
          <w:szCs w:val="20"/>
        </w:rPr>
        <w:tab/>
        <w:t>Dinitrogen monoxide (</w:t>
      </w:r>
      <w:r w:rsidRPr="006E5904">
        <w:rPr>
          <w:rFonts w:asciiTheme="majorBidi" w:eastAsia="Arial" w:hAnsiTheme="majorBidi" w:cstheme="majorBidi"/>
          <w:color w:val="000000" w:themeColor="text1"/>
          <w:sz w:val="21"/>
          <w:szCs w:val="21"/>
        </w:rPr>
        <w:t>N</w:t>
      </w:r>
      <w:r w:rsidRPr="006E5904">
        <w:rPr>
          <w:rFonts w:asciiTheme="majorBidi" w:eastAsia="Arial" w:hAnsiTheme="majorBidi" w:cstheme="majorBidi"/>
          <w:color w:val="000000" w:themeColor="text1"/>
          <w:sz w:val="21"/>
          <w:szCs w:val="21"/>
          <w:vertAlign w:val="subscript"/>
        </w:rPr>
        <w:t>2</w:t>
      </w:r>
      <w:r w:rsidRPr="006E5904">
        <w:rPr>
          <w:rFonts w:asciiTheme="majorBidi" w:eastAsia="Arial" w:hAnsiTheme="majorBidi" w:cstheme="majorBidi"/>
          <w:color w:val="000000" w:themeColor="text1"/>
          <w:sz w:val="21"/>
          <w:szCs w:val="21"/>
        </w:rPr>
        <w:t>O</w:t>
      </w:r>
      <w:r w:rsidRPr="006E5904">
        <w:rPr>
          <w:rFonts w:asciiTheme="majorBidi" w:hAnsiTheme="majorBidi" w:cstheme="majorBidi"/>
          <w:color w:val="000000" w:themeColor="text1"/>
          <w:sz w:val="21"/>
          <w:szCs w:val="21"/>
        </w:rPr>
        <w:t>)</w:t>
      </w:r>
    </w:p>
    <w:p w14:paraId="56780E2F" w14:textId="77777777" w:rsidR="00301563" w:rsidRPr="006E5904" w:rsidRDefault="00301563" w:rsidP="0002111C">
      <w:pPr>
        <w:overflowPunct w:val="0"/>
        <w:spacing w:line="118" w:lineRule="exact"/>
        <w:textAlignment w:val="baseline"/>
        <w:rPr>
          <w:rFonts w:asciiTheme="majorBidi" w:hAnsiTheme="majorBidi" w:cstheme="majorBidi"/>
          <w:color w:val="000000" w:themeColor="text1"/>
          <w:sz w:val="20"/>
          <w:szCs w:val="20"/>
        </w:rPr>
      </w:pPr>
    </w:p>
    <w:p w14:paraId="56C5057A" w14:textId="77777777" w:rsidR="00301563" w:rsidRPr="006E5904" w:rsidRDefault="00301563" w:rsidP="0002111C">
      <w:pPr>
        <w:tabs>
          <w:tab w:val="left" w:pos="781"/>
        </w:tabs>
        <w:overflowPunct w:val="0"/>
        <w:spacing w:line="253" w:lineRule="exact"/>
        <w:ind w:left="1"/>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3.4.1</w:t>
      </w:r>
      <w:r w:rsidRPr="006E5904">
        <w:rPr>
          <w:rFonts w:asciiTheme="majorBidi" w:hAnsiTheme="majorBidi" w:cstheme="majorBidi"/>
          <w:color w:val="000000" w:themeColor="text1"/>
          <w:sz w:val="20"/>
          <w:szCs w:val="20"/>
        </w:rPr>
        <w:tab/>
      </w:r>
      <w:r w:rsidRPr="006E5904">
        <w:rPr>
          <w:rFonts w:asciiTheme="majorBidi" w:eastAsia="ＭＳ 明朝" w:hAnsiTheme="majorBidi" w:cstheme="majorBidi"/>
          <w:color w:val="000000" w:themeColor="text1"/>
          <w:sz w:val="20"/>
          <w:szCs w:val="20"/>
        </w:rPr>
        <w:t>Use of fuel in facilities and machines/appliances for fuel combustion</w:t>
      </w:r>
    </w:p>
    <w:p w14:paraId="5F700271" w14:textId="77777777" w:rsidR="00301563" w:rsidRPr="006E5904" w:rsidRDefault="00301563" w:rsidP="0002111C">
      <w:pPr>
        <w:overflowPunct w:val="0"/>
        <w:spacing w:line="96" w:lineRule="exact"/>
        <w:textAlignment w:val="baseline"/>
        <w:rPr>
          <w:rFonts w:asciiTheme="majorBidi" w:hAnsiTheme="majorBidi" w:cstheme="majorBidi"/>
          <w:color w:val="000000" w:themeColor="text1"/>
          <w:sz w:val="20"/>
          <w:szCs w:val="20"/>
        </w:rPr>
      </w:pPr>
    </w:p>
    <w:p w14:paraId="671AA32F"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(1)</w:t>
      </w:r>
      <w:r w:rsidRPr="006E5904">
        <w:rPr>
          <w:rFonts w:asciiTheme="majorBidi" w:eastAsia="Century" w:hAnsiTheme="majorBidi" w:cstheme="majorBidi"/>
          <w:color w:val="000000" w:themeColor="text1"/>
          <w:sz w:val="21"/>
          <w:szCs w:val="21"/>
        </w:rPr>
        <w:tab/>
      </w:r>
      <w:r w:rsidRPr="006E5904">
        <w:rPr>
          <w:rFonts w:asciiTheme="majorBidi" w:eastAsia="ＭＳ 明朝" w:hAnsiTheme="majorBidi" w:cstheme="majorBidi"/>
          <w:color w:val="000000" w:themeColor="text1"/>
          <w:sz w:val="21"/>
          <w:szCs w:val="21"/>
        </w:rPr>
        <w:t>Outline of activity and pattern of emission</w:t>
      </w:r>
    </w:p>
    <w:p w14:paraId="03F31EC4"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20EFECC4" w14:textId="77777777" w:rsidR="00301563" w:rsidRPr="006E5904" w:rsidRDefault="00301563" w:rsidP="00F64939">
      <w:pPr>
        <w:pStyle w:val="Body"/>
        <w:rPr>
          <w:sz w:val="20"/>
          <w:szCs w:val="20"/>
        </w:rPr>
      </w:pPr>
      <w:r w:rsidRPr="006E5904">
        <w:t xml:space="preserve">Fuel combustion brings about a reaction between nitrogen containing volatile components in the fuel and nitrogen monoxide generated by the combustion, emitting </w:t>
      </w:r>
      <w:r w:rsidRPr="006E5904">
        <w:rPr>
          <w:rFonts w:eastAsia="Century"/>
          <w:sz w:val="20"/>
          <w:szCs w:val="20"/>
        </w:rPr>
        <w:t>N</w:t>
      </w:r>
      <w:r w:rsidRPr="006E5904">
        <w:rPr>
          <w:rFonts w:eastAsia="Century"/>
          <w:sz w:val="12"/>
          <w:szCs w:val="12"/>
        </w:rPr>
        <w:t>2</w:t>
      </w:r>
      <w:r w:rsidRPr="006E5904">
        <w:rPr>
          <w:rFonts w:eastAsia="Century"/>
          <w:sz w:val="20"/>
          <w:szCs w:val="20"/>
        </w:rPr>
        <w:t>O</w:t>
      </w:r>
      <w:r w:rsidRPr="006E5904">
        <w:rPr>
          <w:sz w:val="20"/>
          <w:szCs w:val="20"/>
        </w:rPr>
        <w:t xml:space="preserve">. Thus, use of a fuel with a higher nitrogen content generates more </w:t>
      </w:r>
      <w:r w:rsidRPr="006E5904">
        <w:rPr>
          <w:rFonts w:eastAsia="Century"/>
          <w:sz w:val="20"/>
          <w:szCs w:val="20"/>
        </w:rPr>
        <w:t>N</w:t>
      </w:r>
      <w:r w:rsidRPr="006E5904">
        <w:rPr>
          <w:rFonts w:eastAsia="Century"/>
          <w:sz w:val="12"/>
          <w:szCs w:val="12"/>
        </w:rPr>
        <w:t>2</w:t>
      </w:r>
      <w:r w:rsidRPr="006E5904">
        <w:rPr>
          <w:rFonts w:eastAsia="Century"/>
          <w:sz w:val="20"/>
          <w:szCs w:val="20"/>
        </w:rPr>
        <w:t>O</w:t>
      </w:r>
      <w:r w:rsidRPr="006E5904">
        <w:rPr>
          <w:sz w:val="20"/>
          <w:szCs w:val="20"/>
        </w:rPr>
        <w:t>. Since emissions depend on the combustion conditions, different emission factors are specified for different types of facilities and machines/appliances (facilities, etc.) and different fuel types. A chart of gas emissions to be calculated for different types of facilities and machines/appliances (facilities, etc.) and different fuel types is given in page II-79 for reference. A brief description of typical facilities is given in page II-82 for reference. As shown in the chart and the list of emission factors in (3), emissions from transportation facilities are not to be calculated.</w:t>
      </w:r>
    </w:p>
    <w:p w14:paraId="2F5AF172"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4EED7EE0" w14:textId="77777777" w:rsidR="00301563" w:rsidRPr="006E5904" w:rsidRDefault="00301563" w:rsidP="0002111C">
      <w:pPr>
        <w:overflowPunct w:val="0"/>
        <w:spacing w:line="271" w:lineRule="exact"/>
        <w:textAlignment w:val="baseline"/>
        <w:rPr>
          <w:rFonts w:asciiTheme="majorBidi" w:hAnsiTheme="majorBidi" w:cstheme="majorBidi"/>
          <w:color w:val="000000" w:themeColor="text1"/>
          <w:sz w:val="20"/>
          <w:szCs w:val="20"/>
        </w:rPr>
      </w:pPr>
    </w:p>
    <w:p w14:paraId="082936C3"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(2)</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Calculation formula</w:t>
      </w:r>
    </w:p>
    <w:p w14:paraId="30269315"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52E567F7" w14:textId="77777777" w:rsidR="00301563" w:rsidRPr="006E5904" w:rsidRDefault="00301563" w:rsidP="00F64939">
      <w:pPr>
        <w:pStyle w:val="Body"/>
        <w:rPr>
          <w:sz w:val="20"/>
          <w:szCs w:val="20"/>
        </w:rPr>
      </w:pPr>
      <w:r w:rsidRPr="006E5904">
        <w:t xml:space="preserve">Calculate </w:t>
      </w:r>
      <w:r w:rsidRPr="006E5904">
        <w:rPr>
          <w:rFonts w:eastAsia="Century"/>
        </w:rPr>
        <w:t>N</w:t>
      </w:r>
      <w:r w:rsidRPr="006E5904">
        <w:rPr>
          <w:rFonts w:eastAsia="Century"/>
          <w:vertAlign w:val="subscript"/>
        </w:rPr>
        <w:t>2</w:t>
      </w:r>
      <w:r w:rsidRPr="006E5904">
        <w:rPr>
          <w:rFonts w:eastAsia="Century"/>
        </w:rPr>
        <w:t>O</w:t>
      </w:r>
      <w:r w:rsidRPr="006E5904">
        <w:t xml:space="preserve"> emissions by multiplying the amount of fuel used by the calorific value per unit amount of use and CH</w:t>
      </w:r>
      <w:r w:rsidRPr="006E5904">
        <w:rPr>
          <w:vertAlign w:val="subscript"/>
        </w:rPr>
        <w:t>4</w:t>
      </w:r>
      <w:r w:rsidRPr="006E5904">
        <w:t xml:space="preserve"> emissions per unit calorific value by facility type and fuel type.</w:t>
      </w:r>
    </w:p>
    <w:p w14:paraId="45D258AE" w14:textId="77777777" w:rsidR="00301563" w:rsidRPr="006E5904" w:rsidRDefault="00301563" w:rsidP="0002111C">
      <w:pPr>
        <w:overflowPunct w:val="0"/>
        <w:spacing w:line="20" w:lineRule="exact"/>
        <w:textAlignment w:val="baseline"/>
        <w:rPr>
          <w:rFonts w:asciiTheme="majorBidi" w:hAnsiTheme="majorBidi" w:cstheme="majorBidi"/>
          <w:color w:val="000000" w:themeColor="text1"/>
          <w:sz w:val="20"/>
          <w:szCs w:val="20"/>
        </w:rPr>
      </w:pPr>
    </w:p>
    <w:p w14:paraId="31A0DEE8"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tbl>
      <w:tblPr>
        <w:tblStyle w:val="a9"/>
        <w:tblW w:w="0" w:type="auto"/>
        <w:tblInd w:w="392" w:type="dxa"/>
        <w:tblLook w:val="04A0" w:firstRow="1" w:lastRow="0" w:firstColumn="1" w:lastColumn="0" w:noHBand="0" w:noVBand="1"/>
      </w:tblPr>
      <w:tblGrid>
        <w:gridCol w:w="8870"/>
      </w:tblGrid>
      <w:tr w:rsidR="00301563" w:rsidRPr="006E5904" w14:paraId="234C96C8" w14:textId="77777777" w:rsidTr="00A4519F">
        <w:tc>
          <w:tcPr>
            <w:tcW w:w="8870" w:type="dxa"/>
            <w:tcMar>
              <w:top w:w="85" w:type="dxa"/>
              <w:bottom w:w="85" w:type="dxa"/>
            </w:tcMar>
          </w:tcPr>
          <w:p w14:paraId="03944001" w14:textId="77777777" w:rsidR="00301563" w:rsidRPr="006E5904" w:rsidRDefault="00301563" w:rsidP="0002111C">
            <w:pPr>
              <w:overflowPunct w:val="0"/>
              <w:spacing w:line="253" w:lineRule="exact"/>
              <w:textAlignment w:val="baseline"/>
              <w:rPr>
                <w:rFonts w:asciiTheme="majorBidi"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 xml:space="preserve">O </w:t>
            </w:r>
            <w:r w:rsidRPr="006E5904">
              <w:rPr>
                <w:rFonts w:asciiTheme="majorBidi" w:hAnsiTheme="majorBidi" w:cstheme="majorBidi"/>
                <w:color w:val="000000" w:themeColor="text1"/>
                <w:sz w:val="21"/>
                <w:szCs w:val="21"/>
              </w:rPr>
              <w:t>emissions (</w:t>
            </w: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w:t>
            </w:r>
            <w:r w:rsidRPr="006E5904">
              <w:rPr>
                <w:rFonts w:asciiTheme="majorBidi" w:hAnsiTheme="majorBidi" w:cstheme="majorBidi"/>
                <w:color w:val="000000" w:themeColor="text1"/>
                <w:sz w:val="21"/>
                <w:szCs w:val="21"/>
              </w:rPr>
              <w:t>)</w:t>
            </w:r>
          </w:p>
          <w:p w14:paraId="6968120B" w14:textId="77777777" w:rsidR="00301563" w:rsidRPr="006E5904" w:rsidRDefault="00301563" w:rsidP="0002111C">
            <w:pPr>
              <w:overflowPunct w:val="0"/>
              <w:spacing w:line="325" w:lineRule="exact"/>
              <w:ind w:left="601"/>
              <w:textAlignment w:val="baseline"/>
              <w:rPr>
                <w:rFonts w:asciiTheme="majorBidi" w:hAnsiTheme="majorBidi" w:cstheme="majorBidi"/>
                <w:color w:val="000000" w:themeColor="text1"/>
                <w:sz w:val="21"/>
                <w:szCs w:val="21"/>
              </w:rPr>
            </w:pPr>
            <w:r w:rsidRPr="006E5904">
              <w:rPr>
                <w:rFonts w:asciiTheme="majorBidi" w:eastAsia="ＭＳ 明朝" w:hAnsiTheme="majorBidi" w:cstheme="majorBidi"/>
                <w:color w:val="000000" w:themeColor="text1"/>
                <w:sz w:val="21"/>
                <w:szCs w:val="21"/>
              </w:rPr>
              <w:t>= amount of fuel used (</w:t>
            </w:r>
            <w:r w:rsidRPr="006E5904">
              <w:rPr>
                <w:rFonts w:asciiTheme="majorBidi" w:eastAsia="Century" w:hAnsiTheme="majorBidi" w:cstheme="majorBidi"/>
                <w:color w:val="000000" w:themeColor="text1"/>
                <w:sz w:val="21"/>
                <w:szCs w:val="21"/>
              </w:rPr>
              <w:t xml:space="preserve">t, kl, </w:t>
            </w:r>
            <w:r w:rsidRPr="006E5904">
              <w:rPr>
                <w:rFonts w:asciiTheme="majorBidi" w:hAnsiTheme="majorBidi" w:cstheme="majorBidi"/>
                <w:color w:val="000000" w:themeColor="text1"/>
                <w:sz w:val="21"/>
                <w:szCs w:val="21"/>
              </w:rPr>
              <w:t>1,000</w:t>
            </w:r>
            <w:r w:rsidRPr="006E5904">
              <w:rPr>
                <w:rFonts w:asciiTheme="majorBidi" w:eastAsia="Century" w:hAnsiTheme="majorBidi" w:cstheme="majorBidi"/>
                <w:color w:val="000000" w:themeColor="text1"/>
                <w:sz w:val="21"/>
                <w:szCs w:val="21"/>
              </w:rPr>
              <w:t xml:space="preserve"> Nm</w:t>
            </w:r>
            <w:r w:rsidRPr="006E5904">
              <w:rPr>
                <w:rFonts w:asciiTheme="majorBidi" w:eastAsia="Century" w:hAnsiTheme="majorBidi" w:cstheme="majorBidi"/>
                <w:color w:val="000000" w:themeColor="text1"/>
                <w:sz w:val="21"/>
                <w:szCs w:val="21"/>
                <w:vertAlign w:val="superscript"/>
              </w:rPr>
              <w:t>3</w:t>
            </w:r>
            <w:r w:rsidRPr="006E5904">
              <w:rPr>
                <w:rFonts w:asciiTheme="majorBidi" w:eastAsia="ＭＳ 明朝" w:hAnsiTheme="majorBidi" w:cstheme="majorBidi"/>
                <w:color w:val="000000" w:themeColor="text1"/>
                <w:sz w:val="21"/>
                <w:szCs w:val="21"/>
              </w:rPr>
              <w:t>)</w:t>
            </w:r>
          </w:p>
          <w:p w14:paraId="58892C3A" w14:textId="77777777" w:rsidR="00301563" w:rsidRPr="006E5904" w:rsidRDefault="00301563" w:rsidP="0002111C">
            <w:pPr>
              <w:overflowPunct w:val="0"/>
              <w:spacing w:line="31" w:lineRule="exact"/>
              <w:textAlignment w:val="baseline"/>
              <w:rPr>
                <w:rFonts w:asciiTheme="majorBidi" w:hAnsiTheme="majorBidi" w:cstheme="majorBidi"/>
                <w:color w:val="000000" w:themeColor="text1"/>
                <w:sz w:val="21"/>
                <w:szCs w:val="21"/>
              </w:rPr>
            </w:pPr>
          </w:p>
          <w:p w14:paraId="21728D0E" w14:textId="77777777" w:rsidR="00301563" w:rsidRPr="006E5904" w:rsidRDefault="00301563" w:rsidP="00C22480">
            <w:pPr>
              <w:overflowPunct w:val="0"/>
              <w:spacing w:line="253" w:lineRule="exact"/>
              <w:ind w:left="784"/>
              <w:textAlignment w:val="baseline"/>
              <w:rPr>
                <w:rFonts w:asciiTheme="majorBidi" w:hAnsiTheme="majorBidi" w:cstheme="majorBidi"/>
                <w:color w:val="000000" w:themeColor="text1"/>
                <w:sz w:val="21"/>
                <w:szCs w:val="21"/>
              </w:rPr>
            </w:pPr>
            <w:r w:rsidRPr="006E5904">
              <w:rPr>
                <w:rFonts w:asciiTheme="majorBidi" w:eastAsia="ＭＳ 明朝" w:hAnsiTheme="majorBidi" w:cstheme="majorBidi"/>
                <w:color w:val="000000" w:themeColor="text1"/>
                <w:sz w:val="21"/>
                <w:szCs w:val="21"/>
              </w:rPr>
              <w:t>×</w:t>
            </w:r>
            <w:r w:rsidR="00C22480" w:rsidRPr="006E5904">
              <w:rPr>
                <w:rFonts w:asciiTheme="majorBidi" w:eastAsia="ＭＳ 明朝" w:hAnsiTheme="majorBidi" w:cstheme="majorBidi"/>
                <w:color w:val="000000" w:themeColor="text1"/>
                <w:sz w:val="21"/>
                <w:szCs w:val="21"/>
              </w:rPr>
              <w:t xml:space="preserve"> </w:t>
            </w:r>
            <w:r w:rsidRPr="006E5904">
              <w:rPr>
                <w:rFonts w:asciiTheme="majorBidi" w:eastAsia="ＭＳ 明朝" w:hAnsiTheme="majorBidi" w:cstheme="majorBidi"/>
                <w:color w:val="000000" w:themeColor="text1"/>
                <w:sz w:val="21"/>
                <w:szCs w:val="21"/>
              </w:rPr>
              <w:t>Unit calorific value (</w:t>
            </w:r>
            <w:r w:rsidRPr="006E5904">
              <w:rPr>
                <w:rFonts w:asciiTheme="majorBidi" w:eastAsia="Century" w:hAnsiTheme="majorBidi" w:cstheme="majorBidi"/>
                <w:color w:val="000000" w:themeColor="text1"/>
                <w:sz w:val="21"/>
                <w:szCs w:val="21"/>
              </w:rPr>
              <w:t>GJ/t, GJ/kl, GJ/</w:t>
            </w:r>
            <w:r w:rsidRPr="006E5904">
              <w:rPr>
                <w:rFonts w:asciiTheme="majorBidi" w:hAnsiTheme="majorBidi" w:cstheme="majorBidi"/>
                <w:color w:val="000000" w:themeColor="text1"/>
                <w:sz w:val="21"/>
                <w:szCs w:val="21"/>
              </w:rPr>
              <w:t>1,000</w:t>
            </w:r>
            <w:r w:rsidRPr="006E5904">
              <w:rPr>
                <w:rFonts w:asciiTheme="majorBidi" w:eastAsia="Century" w:hAnsiTheme="majorBidi" w:cstheme="majorBidi"/>
                <w:color w:val="000000" w:themeColor="text1"/>
                <w:sz w:val="21"/>
                <w:szCs w:val="21"/>
              </w:rPr>
              <w:t xml:space="preserve"> Nm</w:t>
            </w:r>
            <w:r w:rsidR="00943815" w:rsidRPr="006E5904">
              <w:rPr>
                <w:rFonts w:asciiTheme="majorBidi" w:eastAsia="Century" w:hAnsiTheme="majorBidi" w:cstheme="majorBidi"/>
                <w:color w:val="000000" w:themeColor="text1"/>
                <w:sz w:val="21"/>
                <w:szCs w:val="21"/>
                <w:vertAlign w:val="superscript"/>
              </w:rPr>
              <w:t>3</w:t>
            </w:r>
            <w:r w:rsidRPr="006E5904">
              <w:rPr>
                <w:rFonts w:asciiTheme="majorBidi" w:eastAsia="ＭＳ 明朝" w:hAnsiTheme="majorBidi" w:cstheme="majorBidi"/>
                <w:color w:val="000000" w:themeColor="text1"/>
                <w:sz w:val="21"/>
                <w:szCs w:val="21"/>
              </w:rPr>
              <w:t>)</w:t>
            </w:r>
          </w:p>
          <w:p w14:paraId="429A1FB6" w14:textId="77777777" w:rsidR="00301563" w:rsidRPr="006E5904" w:rsidRDefault="00301563" w:rsidP="0002111C">
            <w:pPr>
              <w:overflowPunct w:val="0"/>
              <w:spacing w:line="108" w:lineRule="exact"/>
              <w:textAlignment w:val="baseline"/>
              <w:rPr>
                <w:rFonts w:asciiTheme="majorBidi" w:hAnsiTheme="majorBidi" w:cstheme="majorBidi"/>
                <w:color w:val="000000" w:themeColor="text1"/>
                <w:sz w:val="21"/>
                <w:szCs w:val="21"/>
              </w:rPr>
            </w:pPr>
          </w:p>
          <w:p w14:paraId="2DBF69DA" w14:textId="77777777" w:rsidR="00301563" w:rsidRPr="006E5904" w:rsidRDefault="00301563" w:rsidP="00C22480">
            <w:pPr>
              <w:overflowPunct w:val="0"/>
              <w:spacing w:line="253" w:lineRule="exact"/>
              <w:ind w:left="784"/>
              <w:textAlignment w:val="baseline"/>
              <w:rPr>
                <w:rFonts w:asciiTheme="majorBidi" w:hAnsiTheme="majorBidi" w:cstheme="majorBidi"/>
                <w:color w:val="000000" w:themeColor="text1"/>
                <w:sz w:val="21"/>
                <w:szCs w:val="21"/>
              </w:rPr>
            </w:pPr>
            <w:r w:rsidRPr="006E5904">
              <w:rPr>
                <w:rFonts w:asciiTheme="majorBidi" w:eastAsia="ＭＳ 明朝" w:hAnsiTheme="majorBidi" w:cstheme="majorBidi"/>
                <w:color w:val="000000" w:themeColor="text1"/>
                <w:sz w:val="21"/>
                <w:szCs w:val="21"/>
              </w:rPr>
              <w:t>× emissions per unit calorific value (</w:t>
            </w: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r w:rsidRPr="006E5904">
              <w:rPr>
                <w:rFonts w:asciiTheme="majorBidi" w:hAnsiTheme="majorBidi" w:cstheme="majorBidi"/>
                <w:color w:val="000000" w:themeColor="text1"/>
                <w:sz w:val="21"/>
                <w:szCs w:val="21"/>
              </w:rPr>
              <w:t xml:space="preserve">) </w:t>
            </w:r>
            <w:r w:rsidRPr="006E5904">
              <w:rPr>
                <w:rFonts w:asciiTheme="majorBidi" w:eastAsia="ＭＳ 明朝" w:hAnsiTheme="majorBidi" w:cstheme="majorBidi"/>
                <w:color w:val="000000" w:themeColor="text1"/>
                <w:sz w:val="21"/>
                <w:szCs w:val="21"/>
              </w:rPr>
              <w:t>(Calculate by facility type and fuel type)</w:t>
            </w:r>
          </w:p>
        </w:tc>
      </w:tr>
    </w:tbl>
    <w:p w14:paraId="4C412E2D" w14:textId="77777777" w:rsidR="00301563" w:rsidRPr="006E5904" w:rsidRDefault="00301563" w:rsidP="0002111C">
      <w:pPr>
        <w:overflowPunct w:val="0"/>
        <w:spacing w:line="265" w:lineRule="exact"/>
        <w:textAlignment w:val="baseline"/>
        <w:rPr>
          <w:rFonts w:asciiTheme="majorBidi" w:hAnsiTheme="majorBidi" w:cstheme="majorBidi"/>
          <w:color w:val="000000" w:themeColor="text1"/>
          <w:sz w:val="20"/>
          <w:szCs w:val="20"/>
        </w:rPr>
      </w:pPr>
    </w:p>
    <w:p w14:paraId="7B956509"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(3)</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Emission factors</w:t>
      </w:r>
    </w:p>
    <w:p w14:paraId="2D5211AB" w14:textId="77777777" w:rsidR="00301563" w:rsidRPr="006E5904" w:rsidRDefault="00301563" w:rsidP="0002111C">
      <w:pPr>
        <w:overflowPunct w:val="0"/>
        <w:spacing w:line="120" w:lineRule="exact"/>
        <w:textAlignment w:val="baseline"/>
        <w:rPr>
          <w:rFonts w:asciiTheme="majorBidi" w:hAnsiTheme="majorBidi" w:cstheme="majorBidi"/>
          <w:color w:val="000000" w:themeColor="text1"/>
          <w:sz w:val="20"/>
          <w:szCs w:val="20"/>
        </w:rPr>
      </w:pPr>
    </w:p>
    <w:p w14:paraId="407C894A" w14:textId="77777777" w:rsidR="00301563" w:rsidRPr="006E5904" w:rsidRDefault="00301563" w:rsidP="00F64939">
      <w:pPr>
        <w:pStyle w:val="Body"/>
        <w:rPr>
          <w:sz w:val="20"/>
          <w:szCs w:val="20"/>
        </w:rPr>
      </w:pPr>
      <w:r w:rsidRPr="006E5904">
        <w:t>The Unit calorific value are as listed in</w:t>
      </w:r>
      <w:r w:rsidRPr="006E5904">
        <w:rPr>
          <w:rFonts w:eastAsia="Century"/>
        </w:rPr>
        <w:t xml:space="preserve"> 3.3.1</w:t>
      </w:r>
      <w:r w:rsidRPr="006E5904">
        <w:t xml:space="preserve"> </w:t>
      </w:r>
      <w:r w:rsidRPr="006E5904">
        <w:rPr>
          <w:rFonts w:eastAsia="Century"/>
        </w:rPr>
        <w:t>(3)</w:t>
      </w:r>
      <w:r w:rsidRPr="006E5904">
        <w:t xml:space="preserve"> (pages II-</w:t>
      </w:r>
      <w:r w:rsidRPr="006E5904">
        <w:rPr>
          <w:rFonts w:eastAsia="Century"/>
        </w:rPr>
        <w:t>75</w:t>
      </w:r>
      <w:r w:rsidRPr="006E5904">
        <w:t xml:space="preserve"> to </w:t>
      </w:r>
      <w:r w:rsidRPr="006E5904">
        <w:rPr>
          <w:rFonts w:eastAsia="Century"/>
        </w:rPr>
        <w:t>76</w:t>
      </w:r>
      <w:r w:rsidRPr="006E5904">
        <w:t>).</w:t>
      </w:r>
    </w:p>
    <w:p w14:paraId="04ABB042" w14:textId="77777777" w:rsidR="00301563" w:rsidRPr="006E5904" w:rsidRDefault="00301563" w:rsidP="0002111C">
      <w:pPr>
        <w:overflowPunct w:val="0"/>
        <w:spacing w:line="139" w:lineRule="exact"/>
        <w:textAlignment w:val="baseline"/>
        <w:rPr>
          <w:rFonts w:asciiTheme="majorBidi" w:hAnsiTheme="majorBidi" w:cstheme="majorBidi"/>
          <w:color w:val="000000" w:themeColor="text1"/>
          <w:sz w:val="20"/>
          <w:szCs w:val="20"/>
        </w:rPr>
      </w:pPr>
    </w:p>
    <w:p w14:paraId="49957552" w14:textId="77777777" w:rsidR="00301563" w:rsidRPr="006E5904" w:rsidRDefault="00301563" w:rsidP="003F501C">
      <w:pPr>
        <w:pStyle w:val="Body"/>
        <w:rPr>
          <w:sz w:val="20"/>
          <w:szCs w:val="20"/>
        </w:rPr>
      </w:pPr>
      <w:r w:rsidRPr="006E5904">
        <w:t>The emission factors for different facility types and different fuel types are specified by the Ministerial Ordinance Concerning the Calculation of GHG Emissions from Business Activities of Specified Emitters as listed below:</w:t>
      </w:r>
    </w:p>
    <w:p w14:paraId="05C29E1D" w14:textId="77777777" w:rsidR="00301563" w:rsidRPr="006E5904" w:rsidRDefault="00301563" w:rsidP="0002111C">
      <w:pPr>
        <w:overflowPunct w:val="0"/>
        <w:spacing w:line="56" w:lineRule="exact"/>
        <w:textAlignment w:val="baseline"/>
        <w:rPr>
          <w:rFonts w:asciiTheme="majorBidi" w:hAnsiTheme="majorBidi" w:cstheme="majorBidi"/>
          <w:color w:val="000000" w:themeColor="text1"/>
          <w:sz w:val="20"/>
          <w:szCs w:val="20"/>
        </w:rPr>
      </w:pPr>
    </w:p>
    <w:tbl>
      <w:tblPr>
        <w:tblW w:w="8791" w:type="dxa"/>
        <w:tblInd w:w="291" w:type="dxa"/>
        <w:tblLayout w:type="fixed"/>
        <w:tblCellMar>
          <w:left w:w="0" w:type="dxa"/>
          <w:right w:w="0" w:type="dxa"/>
        </w:tblCellMar>
        <w:tblLook w:val="04A0" w:firstRow="1" w:lastRow="0" w:firstColumn="1" w:lastColumn="0" w:noHBand="0" w:noVBand="1"/>
      </w:tblPr>
      <w:tblGrid>
        <w:gridCol w:w="643"/>
        <w:gridCol w:w="3445"/>
        <w:gridCol w:w="1642"/>
        <w:gridCol w:w="1693"/>
        <w:gridCol w:w="11"/>
        <w:gridCol w:w="16"/>
        <w:gridCol w:w="1050"/>
        <w:gridCol w:w="54"/>
        <w:gridCol w:w="110"/>
        <w:gridCol w:w="127"/>
      </w:tblGrid>
      <w:tr w:rsidR="00301563" w:rsidRPr="006E5904" w14:paraId="612F9E87" w14:textId="77777777" w:rsidTr="00F56377">
        <w:trPr>
          <w:gridAfter w:val="1"/>
          <w:wAfter w:w="127" w:type="dxa"/>
          <w:trHeight w:val="352"/>
          <w:tblHeader/>
        </w:trPr>
        <w:tc>
          <w:tcPr>
            <w:tcW w:w="643" w:type="dxa"/>
            <w:vMerge w:val="restart"/>
            <w:tcBorders>
              <w:top w:val="single" w:sz="8" w:space="0" w:color="auto"/>
              <w:left w:val="single" w:sz="8" w:space="0" w:color="auto"/>
              <w:right w:val="single" w:sz="8" w:space="0" w:color="auto"/>
            </w:tcBorders>
            <w:vAlign w:val="center"/>
          </w:tcPr>
          <w:p w14:paraId="1638716A" w14:textId="77777777" w:rsidR="00301563" w:rsidRPr="006E5904" w:rsidRDefault="00301563" w:rsidP="000F3AF2">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No</w:t>
            </w:r>
            <w:r w:rsidRPr="006E5904">
              <w:rPr>
                <w:rFonts w:asciiTheme="majorBidi" w:hAnsiTheme="majorBidi" w:cstheme="majorBidi"/>
                <w:color w:val="000000" w:themeColor="text1"/>
                <w:sz w:val="21"/>
                <w:szCs w:val="21"/>
              </w:rPr>
              <w:t>.</w:t>
            </w:r>
          </w:p>
        </w:tc>
        <w:tc>
          <w:tcPr>
            <w:tcW w:w="3445" w:type="dxa"/>
            <w:vMerge w:val="restart"/>
            <w:tcBorders>
              <w:top w:val="single" w:sz="8" w:space="0" w:color="auto"/>
              <w:right w:val="single" w:sz="8" w:space="0" w:color="auto"/>
            </w:tcBorders>
            <w:vAlign w:val="center"/>
          </w:tcPr>
          <w:p w14:paraId="0E63AFCD" w14:textId="77777777" w:rsidR="00301563" w:rsidRPr="006E5904" w:rsidRDefault="00301563" w:rsidP="000F3AF2">
            <w:pPr>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Facility type</w:t>
            </w:r>
          </w:p>
        </w:tc>
        <w:tc>
          <w:tcPr>
            <w:tcW w:w="1642" w:type="dxa"/>
            <w:vMerge w:val="restart"/>
            <w:tcBorders>
              <w:top w:val="single" w:sz="8" w:space="0" w:color="auto"/>
              <w:right w:val="single" w:sz="8" w:space="0" w:color="auto"/>
            </w:tcBorders>
            <w:vAlign w:val="center"/>
          </w:tcPr>
          <w:p w14:paraId="215BF91B" w14:textId="77777777" w:rsidR="00301563" w:rsidRPr="006E5904" w:rsidRDefault="00301563" w:rsidP="000F3AF2">
            <w:pPr>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Fuel type</w:t>
            </w:r>
          </w:p>
        </w:tc>
        <w:tc>
          <w:tcPr>
            <w:tcW w:w="2770" w:type="dxa"/>
            <w:gridSpan w:val="4"/>
            <w:vMerge w:val="restart"/>
            <w:tcBorders>
              <w:top w:val="single" w:sz="8" w:space="0" w:color="auto"/>
              <w:right w:val="single" w:sz="8" w:space="0" w:color="auto"/>
            </w:tcBorders>
            <w:vAlign w:val="center"/>
          </w:tcPr>
          <w:p w14:paraId="60704C09" w14:textId="77777777" w:rsidR="00301563" w:rsidRPr="006E5904" w:rsidRDefault="00301563" w:rsidP="000F3AF2">
            <w:pPr>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Emission factor</w:t>
            </w:r>
          </w:p>
        </w:tc>
        <w:tc>
          <w:tcPr>
            <w:tcW w:w="164" w:type="dxa"/>
            <w:gridSpan w:val="2"/>
            <w:vAlign w:val="center"/>
          </w:tcPr>
          <w:p w14:paraId="4F21DD32"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7022CC52" w14:textId="77777777" w:rsidTr="00F56377">
        <w:trPr>
          <w:gridAfter w:val="1"/>
          <w:wAfter w:w="127" w:type="dxa"/>
          <w:trHeight w:val="110"/>
        </w:trPr>
        <w:tc>
          <w:tcPr>
            <w:tcW w:w="643" w:type="dxa"/>
            <w:vMerge/>
            <w:tcBorders>
              <w:left w:val="single" w:sz="8" w:space="0" w:color="auto"/>
              <w:bottom w:val="single" w:sz="8" w:space="0" w:color="auto"/>
              <w:right w:val="single" w:sz="8" w:space="0" w:color="auto"/>
            </w:tcBorders>
            <w:vAlign w:val="center"/>
          </w:tcPr>
          <w:p w14:paraId="7AE1994D" w14:textId="77777777" w:rsidR="00301563" w:rsidRPr="006E5904" w:rsidRDefault="00301563" w:rsidP="0002111C">
            <w:pPr>
              <w:overflowPunct w:val="0"/>
              <w:textAlignment w:val="baseline"/>
              <w:rPr>
                <w:rFonts w:asciiTheme="majorBidi" w:hAnsiTheme="majorBidi" w:cstheme="majorBidi"/>
                <w:color w:val="000000" w:themeColor="text1"/>
                <w:sz w:val="9"/>
                <w:szCs w:val="9"/>
              </w:rPr>
            </w:pPr>
          </w:p>
        </w:tc>
        <w:tc>
          <w:tcPr>
            <w:tcW w:w="3445" w:type="dxa"/>
            <w:vMerge/>
            <w:tcBorders>
              <w:bottom w:val="single" w:sz="8" w:space="0" w:color="auto"/>
              <w:right w:val="single" w:sz="8" w:space="0" w:color="auto"/>
            </w:tcBorders>
            <w:vAlign w:val="center"/>
          </w:tcPr>
          <w:p w14:paraId="3BC30D45" w14:textId="77777777" w:rsidR="00301563" w:rsidRPr="006E5904" w:rsidRDefault="00301563" w:rsidP="0002111C">
            <w:pPr>
              <w:overflowPunct w:val="0"/>
              <w:textAlignment w:val="baseline"/>
              <w:rPr>
                <w:rFonts w:asciiTheme="majorBidi" w:hAnsiTheme="majorBidi" w:cstheme="majorBidi"/>
                <w:color w:val="000000" w:themeColor="text1"/>
                <w:sz w:val="9"/>
                <w:szCs w:val="9"/>
              </w:rPr>
            </w:pPr>
          </w:p>
        </w:tc>
        <w:tc>
          <w:tcPr>
            <w:tcW w:w="1642" w:type="dxa"/>
            <w:vMerge/>
            <w:tcBorders>
              <w:bottom w:val="single" w:sz="8" w:space="0" w:color="auto"/>
              <w:right w:val="single" w:sz="8" w:space="0" w:color="auto"/>
            </w:tcBorders>
            <w:vAlign w:val="center"/>
          </w:tcPr>
          <w:p w14:paraId="44E0D1EE" w14:textId="77777777" w:rsidR="00301563" w:rsidRPr="006E5904" w:rsidRDefault="00301563" w:rsidP="0002111C">
            <w:pPr>
              <w:overflowPunct w:val="0"/>
              <w:textAlignment w:val="baseline"/>
              <w:rPr>
                <w:rFonts w:asciiTheme="majorBidi" w:hAnsiTheme="majorBidi" w:cstheme="majorBidi"/>
                <w:color w:val="000000" w:themeColor="text1"/>
                <w:sz w:val="9"/>
                <w:szCs w:val="9"/>
              </w:rPr>
            </w:pPr>
          </w:p>
        </w:tc>
        <w:tc>
          <w:tcPr>
            <w:tcW w:w="2770" w:type="dxa"/>
            <w:gridSpan w:val="4"/>
            <w:vMerge/>
            <w:tcBorders>
              <w:bottom w:val="single" w:sz="8" w:space="0" w:color="auto"/>
              <w:right w:val="single" w:sz="8" w:space="0" w:color="auto"/>
            </w:tcBorders>
            <w:vAlign w:val="center"/>
          </w:tcPr>
          <w:p w14:paraId="7FE26455" w14:textId="77777777" w:rsidR="00301563" w:rsidRPr="006E5904" w:rsidRDefault="00301563" w:rsidP="0002111C">
            <w:pPr>
              <w:overflowPunct w:val="0"/>
              <w:textAlignment w:val="baseline"/>
              <w:rPr>
                <w:rFonts w:asciiTheme="majorBidi" w:hAnsiTheme="majorBidi" w:cstheme="majorBidi"/>
                <w:color w:val="000000" w:themeColor="text1"/>
                <w:sz w:val="9"/>
                <w:szCs w:val="9"/>
              </w:rPr>
            </w:pPr>
          </w:p>
        </w:tc>
        <w:tc>
          <w:tcPr>
            <w:tcW w:w="164" w:type="dxa"/>
            <w:gridSpan w:val="2"/>
            <w:vAlign w:val="center"/>
          </w:tcPr>
          <w:p w14:paraId="2B301F05"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140F0C34" w14:textId="77777777" w:rsidTr="00F56377">
        <w:trPr>
          <w:gridAfter w:val="1"/>
          <w:wAfter w:w="127" w:type="dxa"/>
          <w:trHeight w:val="326"/>
        </w:trPr>
        <w:tc>
          <w:tcPr>
            <w:tcW w:w="643" w:type="dxa"/>
            <w:vMerge w:val="restart"/>
            <w:tcBorders>
              <w:left w:val="single" w:sz="8" w:space="0" w:color="auto"/>
              <w:right w:val="single" w:sz="8" w:space="0" w:color="auto"/>
            </w:tcBorders>
            <w:vAlign w:val="center"/>
          </w:tcPr>
          <w:p w14:paraId="020546E6"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1</w:t>
            </w:r>
          </w:p>
        </w:tc>
        <w:tc>
          <w:tcPr>
            <w:tcW w:w="3445" w:type="dxa"/>
            <w:vMerge w:val="restart"/>
            <w:tcBorders>
              <w:right w:val="single" w:sz="8" w:space="0" w:color="auto"/>
            </w:tcBorders>
            <w:vAlign w:val="center"/>
          </w:tcPr>
          <w:p w14:paraId="1F7DA89E" w14:textId="77777777" w:rsidR="00301563" w:rsidRPr="006E5904" w:rsidRDefault="00301563" w:rsidP="0002111C">
            <w:pPr>
              <w:overflowPunct w:val="0"/>
              <w:spacing w:line="211" w:lineRule="exact"/>
              <w:ind w:left="6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Atmospheric fluidized bed boiler</w:t>
            </w:r>
          </w:p>
        </w:tc>
        <w:tc>
          <w:tcPr>
            <w:tcW w:w="1642" w:type="dxa"/>
            <w:tcBorders>
              <w:right w:val="single" w:sz="8" w:space="0" w:color="auto"/>
            </w:tcBorders>
            <w:vAlign w:val="center"/>
          </w:tcPr>
          <w:p w14:paraId="32BA7EAF" w14:textId="77777777" w:rsidR="00301563" w:rsidRPr="006E5904" w:rsidRDefault="00301563" w:rsidP="0002111C">
            <w:pPr>
              <w:overflowPunct w:val="0"/>
              <w:spacing w:line="211" w:lineRule="exact"/>
              <w:ind w:left="10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Solid fuel</w:t>
            </w:r>
          </w:p>
        </w:tc>
        <w:tc>
          <w:tcPr>
            <w:tcW w:w="1720" w:type="dxa"/>
            <w:gridSpan w:val="3"/>
            <w:vAlign w:val="center"/>
          </w:tcPr>
          <w:p w14:paraId="379ABC6B"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0.000054</w:t>
            </w:r>
          </w:p>
        </w:tc>
        <w:tc>
          <w:tcPr>
            <w:tcW w:w="1050" w:type="dxa"/>
            <w:tcBorders>
              <w:right w:val="single" w:sz="8" w:space="0" w:color="auto"/>
            </w:tcBorders>
            <w:vAlign w:val="center"/>
          </w:tcPr>
          <w:p w14:paraId="463B1B3B"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164" w:type="dxa"/>
            <w:gridSpan w:val="2"/>
            <w:vAlign w:val="center"/>
          </w:tcPr>
          <w:p w14:paraId="64906F69"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41D687F0" w14:textId="77777777" w:rsidTr="00F56377">
        <w:trPr>
          <w:gridAfter w:val="1"/>
          <w:wAfter w:w="127" w:type="dxa"/>
          <w:trHeight w:val="80"/>
        </w:trPr>
        <w:tc>
          <w:tcPr>
            <w:tcW w:w="643" w:type="dxa"/>
            <w:vMerge/>
            <w:tcBorders>
              <w:left w:val="single" w:sz="8" w:space="0" w:color="auto"/>
              <w:bottom w:val="single" w:sz="8" w:space="0" w:color="auto"/>
              <w:right w:val="single" w:sz="8" w:space="0" w:color="auto"/>
            </w:tcBorders>
            <w:vAlign w:val="center"/>
          </w:tcPr>
          <w:p w14:paraId="2053E070"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3445" w:type="dxa"/>
            <w:vMerge/>
            <w:tcBorders>
              <w:bottom w:val="single" w:sz="8" w:space="0" w:color="auto"/>
              <w:right w:val="single" w:sz="8" w:space="0" w:color="auto"/>
            </w:tcBorders>
            <w:vAlign w:val="center"/>
          </w:tcPr>
          <w:p w14:paraId="4CD5EF58"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1642" w:type="dxa"/>
            <w:tcBorders>
              <w:bottom w:val="single" w:sz="8" w:space="0" w:color="auto"/>
              <w:right w:val="single" w:sz="8" w:space="0" w:color="auto"/>
            </w:tcBorders>
            <w:vAlign w:val="center"/>
          </w:tcPr>
          <w:p w14:paraId="464BE7D2"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1720" w:type="dxa"/>
            <w:gridSpan w:val="3"/>
            <w:tcBorders>
              <w:bottom w:val="single" w:sz="8" w:space="0" w:color="auto"/>
            </w:tcBorders>
            <w:vAlign w:val="center"/>
          </w:tcPr>
          <w:p w14:paraId="69094FDC"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1050" w:type="dxa"/>
            <w:tcBorders>
              <w:bottom w:val="single" w:sz="8" w:space="0" w:color="auto"/>
              <w:right w:val="single" w:sz="8" w:space="0" w:color="auto"/>
            </w:tcBorders>
            <w:vAlign w:val="center"/>
          </w:tcPr>
          <w:p w14:paraId="25498C55"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164" w:type="dxa"/>
            <w:gridSpan w:val="2"/>
            <w:vAlign w:val="center"/>
          </w:tcPr>
          <w:p w14:paraId="11995174"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61337BC7" w14:textId="77777777" w:rsidTr="00F56377">
        <w:trPr>
          <w:gridAfter w:val="1"/>
          <w:wAfter w:w="127" w:type="dxa"/>
          <w:trHeight w:val="306"/>
        </w:trPr>
        <w:tc>
          <w:tcPr>
            <w:tcW w:w="643" w:type="dxa"/>
            <w:vMerge w:val="restart"/>
            <w:tcBorders>
              <w:left w:val="single" w:sz="8" w:space="0" w:color="auto"/>
              <w:right w:val="single" w:sz="8" w:space="0" w:color="auto"/>
            </w:tcBorders>
            <w:vAlign w:val="center"/>
          </w:tcPr>
          <w:p w14:paraId="5E29CFE3"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2</w:t>
            </w:r>
          </w:p>
        </w:tc>
        <w:tc>
          <w:tcPr>
            <w:tcW w:w="3445" w:type="dxa"/>
            <w:vMerge w:val="restart"/>
            <w:tcBorders>
              <w:right w:val="single" w:sz="8" w:space="0" w:color="auto"/>
            </w:tcBorders>
            <w:vAlign w:val="center"/>
          </w:tcPr>
          <w:p w14:paraId="05191F2B" w14:textId="77777777" w:rsidR="00301563" w:rsidRPr="006E5904" w:rsidRDefault="00301563" w:rsidP="0002111C">
            <w:pPr>
              <w:overflowPunct w:val="0"/>
              <w:spacing w:line="211" w:lineRule="exact"/>
              <w:ind w:left="6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Pressurized fluidized bed boiler</w:t>
            </w:r>
          </w:p>
        </w:tc>
        <w:tc>
          <w:tcPr>
            <w:tcW w:w="1642" w:type="dxa"/>
            <w:tcBorders>
              <w:right w:val="single" w:sz="8" w:space="0" w:color="auto"/>
            </w:tcBorders>
            <w:vAlign w:val="center"/>
          </w:tcPr>
          <w:p w14:paraId="2FCD7715" w14:textId="77777777" w:rsidR="00301563" w:rsidRPr="006E5904" w:rsidRDefault="00301563" w:rsidP="0002111C">
            <w:pPr>
              <w:overflowPunct w:val="0"/>
              <w:spacing w:line="211" w:lineRule="exact"/>
              <w:ind w:left="10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Solid fuel</w:t>
            </w:r>
          </w:p>
        </w:tc>
        <w:tc>
          <w:tcPr>
            <w:tcW w:w="1720" w:type="dxa"/>
            <w:gridSpan w:val="3"/>
            <w:vAlign w:val="center"/>
          </w:tcPr>
          <w:p w14:paraId="785E3EE3"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0.0000050</w:t>
            </w:r>
          </w:p>
        </w:tc>
        <w:tc>
          <w:tcPr>
            <w:tcW w:w="1050" w:type="dxa"/>
            <w:tcBorders>
              <w:right w:val="single" w:sz="8" w:space="0" w:color="auto"/>
            </w:tcBorders>
            <w:vAlign w:val="center"/>
          </w:tcPr>
          <w:p w14:paraId="529F77A2"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164" w:type="dxa"/>
            <w:gridSpan w:val="2"/>
            <w:vAlign w:val="center"/>
          </w:tcPr>
          <w:p w14:paraId="4ABD74B7"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4D3B9737" w14:textId="77777777" w:rsidTr="00F56377">
        <w:trPr>
          <w:gridAfter w:val="1"/>
          <w:wAfter w:w="127" w:type="dxa"/>
          <w:trHeight w:val="73"/>
        </w:trPr>
        <w:tc>
          <w:tcPr>
            <w:tcW w:w="643" w:type="dxa"/>
            <w:vMerge/>
            <w:tcBorders>
              <w:left w:val="single" w:sz="8" w:space="0" w:color="auto"/>
              <w:bottom w:val="single" w:sz="8" w:space="0" w:color="auto"/>
              <w:right w:val="single" w:sz="8" w:space="0" w:color="auto"/>
            </w:tcBorders>
            <w:vAlign w:val="center"/>
          </w:tcPr>
          <w:p w14:paraId="0F205F55"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3445" w:type="dxa"/>
            <w:vMerge/>
            <w:tcBorders>
              <w:bottom w:val="single" w:sz="8" w:space="0" w:color="auto"/>
              <w:right w:val="single" w:sz="8" w:space="0" w:color="auto"/>
            </w:tcBorders>
            <w:vAlign w:val="center"/>
          </w:tcPr>
          <w:p w14:paraId="67F5F1C7"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1642" w:type="dxa"/>
            <w:tcBorders>
              <w:bottom w:val="single" w:sz="8" w:space="0" w:color="auto"/>
              <w:right w:val="single" w:sz="8" w:space="0" w:color="auto"/>
            </w:tcBorders>
            <w:vAlign w:val="center"/>
          </w:tcPr>
          <w:p w14:paraId="61495E72"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1720" w:type="dxa"/>
            <w:gridSpan w:val="3"/>
            <w:tcBorders>
              <w:bottom w:val="single" w:sz="8" w:space="0" w:color="auto"/>
            </w:tcBorders>
            <w:vAlign w:val="center"/>
          </w:tcPr>
          <w:p w14:paraId="56B91E9E"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1050" w:type="dxa"/>
            <w:tcBorders>
              <w:bottom w:val="single" w:sz="8" w:space="0" w:color="auto"/>
              <w:right w:val="single" w:sz="8" w:space="0" w:color="auto"/>
            </w:tcBorders>
            <w:vAlign w:val="center"/>
          </w:tcPr>
          <w:p w14:paraId="16D8801F"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164" w:type="dxa"/>
            <w:gridSpan w:val="2"/>
            <w:vAlign w:val="center"/>
          </w:tcPr>
          <w:p w14:paraId="0AB7EE3F"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4BE85983" w14:textId="77777777" w:rsidTr="00F56377">
        <w:trPr>
          <w:gridAfter w:val="1"/>
          <w:wAfter w:w="127" w:type="dxa"/>
          <w:trHeight w:val="291"/>
        </w:trPr>
        <w:tc>
          <w:tcPr>
            <w:tcW w:w="643" w:type="dxa"/>
            <w:vMerge w:val="restart"/>
            <w:tcBorders>
              <w:left w:val="single" w:sz="8" w:space="0" w:color="auto"/>
              <w:right w:val="single" w:sz="8" w:space="0" w:color="auto"/>
            </w:tcBorders>
            <w:vAlign w:val="center"/>
          </w:tcPr>
          <w:p w14:paraId="0224F8E5"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3</w:t>
            </w:r>
          </w:p>
        </w:tc>
        <w:tc>
          <w:tcPr>
            <w:tcW w:w="3445" w:type="dxa"/>
            <w:vMerge w:val="restart"/>
            <w:tcBorders>
              <w:right w:val="single" w:sz="8" w:space="0" w:color="auto"/>
            </w:tcBorders>
            <w:vAlign w:val="center"/>
          </w:tcPr>
          <w:p w14:paraId="5F6D097C" w14:textId="77777777" w:rsidR="00301563" w:rsidRPr="006E5904" w:rsidRDefault="00301563" w:rsidP="0002111C">
            <w:pPr>
              <w:overflowPunct w:val="0"/>
              <w:spacing w:line="211" w:lineRule="exact"/>
              <w:ind w:left="6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Boilers (other than fluidized bed boilers)</w:t>
            </w:r>
          </w:p>
        </w:tc>
        <w:tc>
          <w:tcPr>
            <w:tcW w:w="1642" w:type="dxa"/>
            <w:tcBorders>
              <w:right w:val="single" w:sz="8" w:space="0" w:color="auto"/>
            </w:tcBorders>
            <w:vAlign w:val="center"/>
          </w:tcPr>
          <w:p w14:paraId="7511BEE6" w14:textId="77777777" w:rsidR="00301563" w:rsidRPr="006E5904" w:rsidRDefault="00301563" w:rsidP="0002111C">
            <w:pPr>
              <w:overflowPunct w:val="0"/>
              <w:spacing w:line="211" w:lineRule="exact"/>
              <w:ind w:left="10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Solid fuel</w:t>
            </w:r>
          </w:p>
        </w:tc>
        <w:tc>
          <w:tcPr>
            <w:tcW w:w="1720" w:type="dxa"/>
            <w:gridSpan w:val="3"/>
            <w:vAlign w:val="center"/>
          </w:tcPr>
          <w:p w14:paraId="44D58121"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0.00000058</w:t>
            </w:r>
          </w:p>
        </w:tc>
        <w:tc>
          <w:tcPr>
            <w:tcW w:w="1050" w:type="dxa"/>
            <w:tcBorders>
              <w:right w:val="single" w:sz="8" w:space="0" w:color="auto"/>
            </w:tcBorders>
            <w:vAlign w:val="center"/>
          </w:tcPr>
          <w:p w14:paraId="4DC7A754"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164" w:type="dxa"/>
            <w:gridSpan w:val="2"/>
            <w:vAlign w:val="center"/>
          </w:tcPr>
          <w:p w14:paraId="7F6B2145"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76DE6AD6" w14:textId="77777777" w:rsidTr="00F56377">
        <w:trPr>
          <w:gridAfter w:val="1"/>
          <w:wAfter w:w="127" w:type="dxa"/>
          <w:trHeight w:val="58"/>
        </w:trPr>
        <w:tc>
          <w:tcPr>
            <w:tcW w:w="643" w:type="dxa"/>
            <w:vMerge/>
            <w:tcBorders>
              <w:left w:val="single" w:sz="8" w:space="0" w:color="auto"/>
              <w:right w:val="single" w:sz="8" w:space="0" w:color="auto"/>
            </w:tcBorders>
            <w:vAlign w:val="center"/>
          </w:tcPr>
          <w:p w14:paraId="2BBEE3C3"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right w:val="single" w:sz="8" w:space="0" w:color="auto"/>
            </w:tcBorders>
            <w:vAlign w:val="center"/>
          </w:tcPr>
          <w:p w14:paraId="55347C44"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42" w:type="dxa"/>
            <w:tcBorders>
              <w:bottom w:val="single" w:sz="8" w:space="0" w:color="auto"/>
              <w:right w:val="single" w:sz="8" w:space="0" w:color="auto"/>
            </w:tcBorders>
            <w:vAlign w:val="center"/>
          </w:tcPr>
          <w:p w14:paraId="59902108"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720" w:type="dxa"/>
            <w:gridSpan w:val="3"/>
            <w:tcBorders>
              <w:bottom w:val="single" w:sz="8" w:space="0" w:color="auto"/>
            </w:tcBorders>
            <w:vAlign w:val="center"/>
          </w:tcPr>
          <w:p w14:paraId="09501211"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50" w:type="dxa"/>
            <w:tcBorders>
              <w:bottom w:val="single" w:sz="8" w:space="0" w:color="auto"/>
              <w:right w:val="single" w:sz="8" w:space="0" w:color="auto"/>
            </w:tcBorders>
            <w:vAlign w:val="center"/>
          </w:tcPr>
          <w:p w14:paraId="5FD1C7B4"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4" w:type="dxa"/>
            <w:gridSpan w:val="2"/>
            <w:vAlign w:val="center"/>
          </w:tcPr>
          <w:p w14:paraId="0DE720B5"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0A2FB4C0" w14:textId="77777777" w:rsidTr="00F56377">
        <w:trPr>
          <w:gridAfter w:val="1"/>
          <w:wAfter w:w="127" w:type="dxa"/>
          <w:trHeight w:val="106"/>
        </w:trPr>
        <w:tc>
          <w:tcPr>
            <w:tcW w:w="643" w:type="dxa"/>
            <w:vMerge/>
            <w:tcBorders>
              <w:left w:val="single" w:sz="8" w:space="0" w:color="auto"/>
              <w:right w:val="single" w:sz="8" w:space="0" w:color="auto"/>
            </w:tcBorders>
            <w:vAlign w:val="center"/>
          </w:tcPr>
          <w:p w14:paraId="4DB57E97" w14:textId="77777777" w:rsidR="00301563" w:rsidRPr="006E5904" w:rsidRDefault="00301563" w:rsidP="0002111C">
            <w:pPr>
              <w:overflowPunct w:val="0"/>
              <w:textAlignment w:val="baseline"/>
              <w:rPr>
                <w:rFonts w:asciiTheme="majorBidi" w:hAnsiTheme="majorBidi" w:cstheme="majorBidi"/>
                <w:color w:val="000000" w:themeColor="text1"/>
                <w:sz w:val="9"/>
                <w:szCs w:val="9"/>
              </w:rPr>
            </w:pPr>
          </w:p>
        </w:tc>
        <w:tc>
          <w:tcPr>
            <w:tcW w:w="3445" w:type="dxa"/>
            <w:vMerge/>
            <w:tcBorders>
              <w:right w:val="single" w:sz="8" w:space="0" w:color="auto"/>
            </w:tcBorders>
            <w:vAlign w:val="center"/>
          </w:tcPr>
          <w:p w14:paraId="46C64198" w14:textId="77777777" w:rsidR="00301563" w:rsidRPr="006E5904" w:rsidRDefault="00301563" w:rsidP="0002111C">
            <w:pPr>
              <w:overflowPunct w:val="0"/>
              <w:textAlignment w:val="baseline"/>
              <w:rPr>
                <w:rFonts w:asciiTheme="majorBidi" w:hAnsiTheme="majorBidi" w:cstheme="majorBidi"/>
                <w:color w:val="000000" w:themeColor="text1"/>
                <w:sz w:val="9"/>
                <w:szCs w:val="9"/>
              </w:rPr>
            </w:pPr>
          </w:p>
        </w:tc>
        <w:tc>
          <w:tcPr>
            <w:tcW w:w="1642" w:type="dxa"/>
            <w:vMerge w:val="restart"/>
            <w:tcBorders>
              <w:right w:val="single" w:sz="8" w:space="0" w:color="auto"/>
            </w:tcBorders>
            <w:vAlign w:val="center"/>
          </w:tcPr>
          <w:p w14:paraId="3ECF3CC9" w14:textId="77777777" w:rsidR="00301563" w:rsidRPr="006E5904" w:rsidRDefault="00301563" w:rsidP="0002111C">
            <w:pPr>
              <w:overflowPunct w:val="0"/>
              <w:spacing w:line="253" w:lineRule="exact"/>
              <w:ind w:left="100"/>
              <w:textAlignment w:val="baseline"/>
              <w:rPr>
                <w:rFonts w:asciiTheme="majorBidi" w:hAnsiTheme="majorBidi" w:cstheme="majorBidi"/>
                <w:color w:val="000000" w:themeColor="text1"/>
                <w:sz w:val="20"/>
                <w:szCs w:val="20"/>
              </w:rPr>
            </w:pPr>
            <w:r w:rsidRPr="006E5904">
              <w:rPr>
                <w:rFonts w:asciiTheme="majorBidi" w:hAnsiTheme="majorBidi" w:cstheme="majorBidi"/>
                <w:color w:val="000000" w:themeColor="text1"/>
                <w:sz w:val="21"/>
                <w:szCs w:val="21"/>
              </w:rPr>
              <w:t>Fuel oil B and C, crude oil</w:t>
            </w:r>
          </w:p>
        </w:tc>
        <w:tc>
          <w:tcPr>
            <w:tcW w:w="1720" w:type="dxa"/>
            <w:gridSpan w:val="3"/>
            <w:vMerge w:val="restart"/>
            <w:vAlign w:val="center"/>
          </w:tcPr>
          <w:p w14:paraId="2F5BB952"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0.000000017</w:t>
            </w:r>
          </w:p>
        </w:tc>
        <w:tc>
          <w:tcPr>
            <w:tcW w:w="1050" w:type="dxa"/>
            <w:vMerge w:val="restart"/>
            <w:tcBorders>
              <w:right w:val="single" w:sz="8" w:space="0" w:color="auto"/>
            </w:tcBorders>
            <w:vAlign w:val="center"/>
          </w:tcPr>
          <w:p w14:paraId="6CE15182"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164" w:type="dxa"/>
            <w:gridSpan w:val="2"/>
            <w:vAlign w:val="center"/>
          </w:tcPr>
          <w:p w14:paraId="1B00D673"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303668F1" w14:textId="77777777" w:rsidTr="00F56377">
        <w:trPr>
          <w:gridAfter w:val="1"/>
          <w:wAfter w:w="127" w:type="dxa"/>
          <w:trHeight w:val="185"/>
        </w:trPr>
        <w:tc>
          <w:tcPr>
            <w:tcW w:w="643" w:type="dxa"/>
            <w:vMerge/>
            <w:tcBorders>
              <w:left w:val="single" w:sz="8" w:space="0" w:color="auto"/>
              <w:right w:val="single" w:sz="8" w:space="0" w:color="auto"/>
            </w:tcBorders>
            <w:vAlign w:val="center"/>
          </w:tcPr>
          <w:p w14:paraId="6335DB5A" w14:textId="77777777" w:rsidR="00301563" w:rsidRPr="006E5904" w:rsidRDefault="00301563" w:rsidP="0002111C">
            <w:pPr>
              <w:overflowPunct w:val="0"/>
              <w:textAlignment w:val="baseline"/>
              <w:rPr>
                <w:rFonts w:asciiTheme="majorBidi" w:hAnsiTheme="majorBidi" w:cstheme="majorBidi"/>
                <w:color w:val="000000" w:themeColor="text1"/>
                <w:sz w:val="16"/>
                <w:szCs w:val="16"/>
              </w:rPr>
            </w:pPr>
          </w:p>
        </w:tc>
        <w:tc>
          <w:tcPr>
            <w:tcW w:w="3445" w:type="dxa"/>
            <w:vMerge/>
            <w:tcBorders>
              <w:right w:val="single" w:sz="8" w:space="0" w:color="auto"/>
            </w:tcBorders>
            <w:vAlign w:val="center"/>
          </w:tcPr>
          <w:p w14:paraId="242CEEFA" w14:textId="77777777" w:rsidR="00301563" w:rsidRPr="006E5904" w:rsidRDefault="00301563" w:rsidP="0002111C">
            <w:pPr>
              <w:overflowPunct w:val="0"/>
              <w:textAlignment w:val="baseline"/>
              <w:rPr>
                <w:rFonts w:asciiTheme="majorBidi" w:hAnsiTheme="majorBidi" w:cstheme="majorBidi"/>
                <w:color w:val="000000" w:themeColor="text1"/>
                <w:sz w:val="16"/>
                <w:szCs w:val="16"/>
              </w:rPr>
            </w:pPr>
          </w:p>
        </w:tc>
        <w:tc>
          <w:tcPr>
            <w:tcW w:w="1642" w:type="dxa"/>
            <w:vMerge/>
            <w:tcBorders>
              <w:right w:val="single" w:sz="8" w:space="0" w:color="auto"/>
            </w:tcBorders>
            <w:vAlign w:val="center"/>
          </w:tcPr>
          <w:p w14:paraId="6AD8BA25" w14:textId="77777777" w:rsidR="00301563" w:rsidRPr="006E5904" w:rsidRDefault="00301563" w:rsidP="0002111C">
            <w:pPr>
              <w:overflowPunct w:val="0"/>
              <w:textAlignment w:val="baseline"/>
              <w:rPr>
                <w:rFonts w:asciiTheme="majorBidi" w:hAnsiTheme="majorBidi" w:cstheme="majorBidi"/>
                <w:color w:val="000000" w:themeColor="text1"/>
                <w:sz w:val="16"/>
                <w:szCs w:val="16"/>
              </w:rPr>
            </w:pPr>
          </w:p>
        </w:tc>
        <w:tc>
          <w:tcPr>
            <w:tcW w:w="1720" w:type="dxa"/>
            <w:gridSpan w:val="3"/>
            <w:vMerge/>
            <w:vAlign w:val="center"/>
          </w:tcPr>
          <w:p w14:paraId="176A08AB" w14:textId="77777777" w:rsidR="00301563" w:rsidRPr="006E5904" w:rsidRDefault="00301563" w:rsidP="0002111C">
            <w:pPr>
              <w:overflowPunct w:val="0"/>
              <w:textAlignment w:val="baseline"/>
              <w:rPr>
                <w:rFonts w:asciiTheme="majorBidi" w:hAnsiTheme="majorBidi" w:cstheme="majorBidi"/>
                <w:color w:val="000000" w:themeColor="text1"/>
                <w:sz w:val="16"/>
                <w:szCs w:val="16"/>
              </w:rPr>
            </w:pPr>
          </w:p>
        </w:tc>
        <w:tc>
          <w:tcPr>
            <w:tcW w:w="1050" w:type="dxa"/>
            <w:vMerge/>
            <w:tcBorders>
              <w:right w:val="single" w:sz="8" w:space="0" w:color="auto"/>
            </w:tcBorders>
            <w:vAlign w:val="center"/>
          </w:tcPr>
          <w:p w14:paraId="59DB38E6" w14:textId="77777777" w:rsidR="00301563" w:rsidRPr="006E5904" w:rsidRDefault="00301563" w:rsidP="0002111C">
            <w:pPr>
              <w:overflowPunct w:val="0"/>
              <w:textAlignment w:val="baseline"/>
              <w:rPr>
                <w:rFonts w:asciiTheme="majorBidi" w:hAnsiTheme="majorBidi" w:cstheme="majorBidi"/>
                <w:color w:val="000000" w:themeColor="text1"/>
                <w:sz w:val="16"/>
                <w:szCs w:val="16"/>
              </w:rPr>
            </w:pPr>
          </w:p>
        </w:tc>
        <w:tc>
          <w:tcPr>
            <w:tcW w:w="164" w:type="dxa"/>
            <w:gridSpan w:val="2"/>
            <w:vAlign w:val="center"/>
          </w:tcPr>
          <w:p w14:paraId="4A22B2E9"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01F78546" w14:textId="77777777" w:rsidTr="00F56377">
        <w:trPr>
          <w:gridAfter w:val="1"/>
          <w:wAfter w:w="127" w:type="dxa"/>
          <w:trHeight w:val="58"/>
        </w:trPr>
        <w:tc>
          <w:tcPr>
            <w:tcW w:w="643" w:type="dxa"/>
            <w:vMerge/>
            <w:tcBorders>
              <w:left w:val="single" w:sz="8" w:space="0" w:color="auto"/>
              <w:bottom w:val="single" w:sz="8" w:space="0" w:color="auto"/>
              <w:right w:val="single" w:sz="8" w:space="0" w:color="auto"/>
            </w:tcBorders>
            <w:vAlign w:val="center"/>
          </w:tcPr>
          <w:p w14:paraId="3264A64A"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bottom w:val="single" w:sz="8" w:space="0" w:color="auto"/>
              <w:right w:val="single" w:sz="8" w:space="0" w:color="auto"/>
            </w:tcBorders>
            <w:vAlign w:val="center"/>
          </w:tcPr>
          <w:p w14:paraId="5A4C3C53"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42" w:type="dxa"/>
            <w:tcBorders>
              <w:bottom w:val="single" w:sz="8" w:space="0" w:color="auto"/>
              <w:right w:val="single" w:sz="8" w:space="0" w:color="auto"/>
            </w:tcBorders>
            <w:vAlign w:val="center"/>
          </w:tcPr>
          <w:p w14:paraId="39B31505"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720" w:type="dxa"/>
            <w:gridSpan w:val="3"/>
            <w:tcBorders>
              <w:bottom w:val="single" w:sz="8" w:space="0" w:color="auto"/>
            </w:tcBorders>
            <w:vAlign w:val="center"/>
          </w:tcPr>
          <w:p w14:paraId="263A24A1"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50" w:type="dxa"/>
            <w:tcBorders>
              <w:bottom w:val="single" w:sz="8" w:space="0" w:color="auto"/>
              <w:right w:val="single" w:sz="8" w:space="0" w:color="auto"/>
            </w:tcBorders>
            <w:vAlign w:val="center"/>
          </w:tcPr>
          <w:p w14:paraId="1F9BF6BA"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4" w:type="dxa"/>
            <w:gridSpan w:val="2"/>
            <w:vAlign w:val="center"/>
          </w:tcPr>
          <w:p w14:paraId="3D5506ED"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29DCEE97" w14:textId="77777777" w:rsidTr="00F56377">
        <w:trPr>
          <w:gridAfter w:val="1"/>
          <w:wAfter w:w="127" w:type="dxa"/>
          <w:trHeight w:val="274"/>
        </w:trPr>
        <w:tc>
          <w:tcPr>
            <w:tcW w:w="643" w:type="dxa"/>
            <w:vMerge w:val="restart"/>
            <w:tcBorders>
              <w:left w:val="single" w:sz="8" w:space="0" w:color="auto"/>
              <w:right w:val="single" w:sz="8" w:space="0" w:color="auto"/>
            </w:tcBorders>
            <w:vAlign w:val="center"/>
          </w:tcPr>
          <w:p w14:paraId="0FC0735F"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4</w:t>
            </w:r>
          </w:p>
        </w:tc>
        <w:tc>
          <w:tcPr>
            <w:tcW w:w="3445" w:type="dxa"/>
            <w:vMerge w:val="restart"/>
            <w:tcBorders>
              <w:right w:val="single" w:sz="8" w:space="0" w:color="auto"/>
            </w:tcBorders>
            <w:vAlign w:val="center"/>
          </w:tcPr>
          <w:p w14:paraId="6516CC0B" w14:textId="77777777" w:rsidR="00301563" w:rsidRPr="006E5904" w:rsidRDefault="00301563" w:rsidP="0002111C">
            <w:pPr>
              <w:overflowPunct w:val="0"/>
              <w:spacing w:line="211" w:lineRule="exact"/>
              <w:ind w:left="6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Gas heating furnace</w:t>
            </w:r>
          </w:p>
        </w:tc>
        <w:tc>
          <w:tcPr>
            <w:tcW w:w="1642" w:type="dxa"/>
            <w:vMerge w:val="restart"/>
            <w:tcBorders>
              <w:right w:val="single" w:sz="8" w:space="0" w:color="auto"/>
            </w:tcBorders>
            <w:vAlign w:val="center"/>
          </w:tcPr>
          <w:p w14:paraId="369EAC3F" w14:textId="77777777" w:rsidR="00301563" w:rsidRPr="006E5904" w:rsidRDefault="00301563" w:rsidP="0002111C">
            <w:pPr>
              <w:overflowPunct w:val="0"/>
              <w:spacing w:line="211" w:lineRule="exact"/>
              <w:ind w:left="10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Liquid fuel, gas fuel</w:t>
            </w:r>
          </w:p>
        </w:tc>
        <w:tc>
          <w:tcPr>
            <w:tcW w:w="1720" w:type="dxa"/>
            <w:gridSpan w:val="3"/>
            <w:vMerge w:val="restart"/>
            <w:vAlign w:val="center"/>
          </w:tcPr>
          <w:p w14:paraId="0042B619"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0.00000000069</w:t>
            </w:r>
          </w:p>
        </w:tc>
        <w:tc>
          <w:tcPr>
            <w:tcW w:w="1050" w:type="dxa"/>
            <w:vMerge w:val="restart"/>
            <w:tcBorders>
              <w:right w:val="single" w:sz="8" w:space="0" w:color="auto"/>
            </w:tcBorders>
            <w:vAlign w:val="center"/>
          </w:tcPr>
          <w:p w14:paraId="1A507BF5"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164" w:type="dxa"/>
            <w:gridSpan w:val="2"/>
            <w:vAlign w:val="center"/>
          </w:tcPr>
          <w:p w14:paraId="1CB01331"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485521CE" w14:textId="77777777" w:rsidTr="00F56377">
        <w:trPr>
          <w:gridAfter w:val="1"/>
          <w:wAfter w:w="127" w:type="dxa"/>
          <w:trHeight w:val="197"/>
        </w:trPr>
        <w:tc>
          <w:tcPr>
            <w:tcW w:w="643" w:type="dxa"/>
            <w:vMerge/>
            <w:tcBorders>
              <w:left w:val="single" w:sz="8" w:space="0" w:color="auto"/>
              <w:right w:val="single" w:sz="8" w:space="0" w:color="auto"/>
            </w:tcBorders>
            <w:vAlign w:val="center"/>
          </w:tcPr>
          <w:p w14:paraId="1BB9CDDB" w14:textId="77777777" w:rsidR="00301563" w:rsidRPr="006E5904" w:rsidRDefault="00301563" w:rsidP="0002111C">
            <w:pPr>
              <w:overflowPunct w:val="0"/>
              <w:textAlignment w:val="baseline"/>
              <w:rPr>
                <w:rFonts w:asciiTheme="majorBidi" w:hAnsiTheme="majorBidi" w:cstheme="majorBidi"/>
                <w:color w:val="000000" w:themeColor="text1"/>
                <w:sz w:val="17"/>
                <w:szCs w:val="17"/>
              </w:rPr>
            </w:pPr>
          </w:p>
        </w:tc>
        <w:tc>
          <w:tcPr>
            <w:tcW w:w="3445" w:type="dxa"/>
            <w:vMerge/>
            <w:tcBorders>
              <w:right w:val="single" w:sz="8" w:space="0" w:color="auto"/>
            </w:tcBorders>
            <w:vAlign w:val="center"/>
          </w:tcPr>
          <w:p w14:paraId="421B0A79" w14:textId="77777777" w:rsidR="00301563" w:rsidRPr="006E5904" w:rsidRDefault="00301563" w:rsidP="0002111C">
            <w:pPr>
              <w:overflowPunct w:val="0"/>
              <w:textAlignment w:val="baseline"/>
              <w:rPr>
                <w:rFonts w:asciiTheme="majorBidi" w:hAnsiTheme="majorBidi" w:cstheme="majorBidi"/>
                <w:color w:val="000000" w:themeColor="text1"/>
                <w:sz w:val="17"/>
                <w:szCs w:val="17"/>
              </w:rPr>
            </w:pPr>
          </w:p>
        </w:tc>
        <w:tc>
          <w:tcPr>
            <w:tcW w:w="1642" w:type="dxa"/>
            <w:vMerge/>
            <w:tcBorders>
              <w:right w:val="single" w:sz="8" w:space="0" w:color="auto"/>
            </w:tcBorders>
            <w:vAlign w:val="center"/>
          </w:tcPr>
          <w:p w14:paraId="226D9B7A" w14:textId="77777777" w:rsidR="00301563" w:rsidRPr="006E5904" w:rsidRDefault="00301563" w:rsidP="0002111C">
            <w:pPr>
              <w:overflowPunct w:val="0"/>
              <w:spacing w:line="211" w:lineRule="exact"/>
              <w:ind w:left="100"/>
              <w:textAlignment w:val="baseline"/>
              <w:rPr>
                <w:rFonts w:asciiTheme="majorBidi" w:hAnsiTheme="majorBidi" w:cstheme="majorBidi"/>
                <w:color w:val="000000" w:themeColor="text1"/>
                <w:sz w:val="20"/>
                <w:szCs w:val="20"/>
              </w:rPr>
            </w:pPr>
          </w:p>
        </w:tc>
        <w:tc>
          <w:tcPr>
            <w:tcW w:w="1720" w:type="dxa"/>
            <w:gridSpan w:val="3"/>
            <w:vMerge/>
            <w:vAlign w:val="center"/>
          </w:tcPr>
          <w:p w14:paraId="61F250CA" w14:textId="77777777" w:rsidR="00301563" w:rsidRPr="006E5904" w:rsidRDefault="00301563" w:rsidP="0002111C">
            <w:pPr>
              <w:overflowPunct w:val="0"/>
              <w:textAlignment w:val="baseline"/>
              <w:rPr>
                <w:rFonts w:asciiTheme="majorBidi" w:hAnsiTheme="majorBidi" w:cstheme="majorBidi"/>
                <w:color w:val="000000" w:themeColor="text1"/>
                <w:sz w:val="17"/>
                <w:szCs w:val="17"/>
              </w:rPr>
            </w:pPr>
          </w:p>
        </w:tc>
        <w:tc>
          <w:tcPr>
            <w:tcW w:w="1050" w:type="dxa"/>
            <w:vMerge/>
            <w:tcBorders>
              <w:right w:val="single" w:sz="8" w:space="0" w:color="auto"/>
            </w:tcBorders>
            <w:vAlign w:val="center"/>
          </w:tcPr>
          <w:p w14:paraId="28123B70" w14:textId="77777777" w:rsidR="00301563" w:rsidRPr="006E5904" w:rsidRDefault="00301563" w:rsidP="0002111C">
            <w:pPr>
              <w:overflowPunct w:val="0"/>
              <w:textAlignment w:val="baseline"/>
              <w:rPr>
                <w:rFonts w:asciiTheme="majorBidi" w:hAnsiTheme="majorBidi" w:cstheme="majorBidi"/>
                <w:color w:val="000000" w:themeColor="text1"/>
                <w:sz w:val="17"/>
                <w:szCs w:val="17"/>
              </w:rPr>
            </w:pPr>
          </w:p>
        </w:tc>
        <w:tc>
          <w:tcPr>
            <w:tcW w:w="164" w:type="dxa"/>
            <w:gridSpan w:val="2"/>
            <w:vAlign w:val="center"/>
          </w:tcPr>
          <w:p w14:paraId="5E7EFA4C"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032F6D01" w14:textId="77777777" w:rsidTr="00F56377">
        <w:trPr>
          <w:gridAfter w:val="1"/>
          <w:wAfter w:w="127" w:type="dxa"/>
          <w:trHeight w:val="163"/>
        </w:trPr>
        <w:tc>
          <w:tcPr>
            <w:tcW w:w="643" w:type="dxa"/>
            <w:vMerge/>
            <w:tcBorders>
              <w:left w:val="single" w:sz="8" w:space="0" w:color="auto"/>
              <w:right w:val="single" w:sz="8" w:space="0" w:color="auto"/>
            </w:tcBorders>
            <w:vAlign w:val="center"/>
          </w:tcPr>
          <w:p w14:paraId="04FEC0C5" w14:textId="77777777" w:rsidR="00301563" w:rsidRPr="006E5904" w:rsidRDefault="00301563" w:rsidP="0002111C">
            <w:pPr>
              <w:overflowPunct w:val="0"/>
              <w:textAlignment w:val="baseline"/>
              <w:rPr>
                <w:rFonts w:asciiTheme="majorBidi" w:hAnsiTheme="majorBidi" w:cstheme="majorBidi"/>
                <w:color w:val="000000" w:themeColor="text1"/>
                <w:sz w:val="14"/>
                <w:szCs w:val="14"/>
              </w:rPr>
            </w:pPr>
          </w:p>
        </w:tc>
        <w:tc>
          <w:tcPr>
            <w:tcW w:w="3445" w:type="dxa"/>
            <w:vMerge/>
            <w:tcBorders>
              <w:right w:val="single" w:sz="8" w:space="0" w:color="auto"/>
            </w:tcBorders>
            <w:vAlign w:val="center"/>
          </w:tcPr>
          <w:p w14:paraId="3C35EC61" w14:textId="77777777" w:rsidR="00301563" w:rsidRPr="006E5904" w:rsidRDefault="00301563" w:rsidP="0002111C">
            <w:pPr>
              <w:overflowPunct w:val="0"/>
              <w:textAlignment w:val="baseline"/>
              <w:rPr>
                <w:rFonts w:asciiTheme="majorBidi" w:hAnsiTheme="majorBidi" w:cstheme="majorBidi"/>
                <w:color w:val="000000" w:themeColor="text1"/>
                <w:sz w:val="14"/>
                <w:szCs w:val="14"/>
              </w:rPr>
            </w:pPr>
          </w:p>
        </w:tc>
        <w:tc>
          <w:tcPr>
            <w:tcW w:w="1642" w:type="dxa"/>
            <w:vMerge/>
            <w:tcBorders>
              <w:right w:val="single" w:sz="8" w:space="0" w:color="auto"/>
            </w:tcBorders>
            <w:vAlign w:val="center"/>
          </w:tcPr>
          <w:p w14:paraId="7BBA2285" w14:textId="77777777" w:rsidR="00301563" w:rsidRPr="006E5904" w:rsidRDefault="00301563" w:rsidP="0002111C">
            <w:pPr>
              <w:overflowPunct w:val="0"/>
              <w:textAlignment w:val="baseline"/>
              <w:rPr>
                <w:rFonts w:asciiTheme="majorBidi" w:hAnsiTheme="majorBidi" w:cstheme="majorBidi"/>
                <w:color w:val="000000" w:themeColor="text1"/>
                <w:sz w:val="14"/>
                <w:szCs w:val="14"/>
              </w:rPr>
            </w:pPr>
          </w:p>
        </w:tc>
        <w:tc>
          <w:tcPr>
            <w:tcW w:w="1720" w:type="dxa"/>
            <w:gridSpan w:val="3"/>
            <w:vMerge/>
            <w:vAlign w:val="center"/>
          </w:tcPr>
          <w:p w14:paraId="2ECB4DFD" w14:textId="77777777" w:rsidR="00301563" w:rsidRPr="006E5904" w:rsidRDefault="00301563" w:rsidP="0002111C">
            <w:pPr>
              <w:overflowPunct w:val="0"/>
              <w:textAlignment w:val="baseline"/>
              <w:rPr>
                <w:rFonts w:asciiTheme="majorBidi" w:hAnsiTheme="majorBidi" w:cstheme="majorBidi"/>
                <w:color w:val="000000" w:themeColor="text1"/>
                <w:sz w:val="14"/>
                <w:szCs w:val="14"/>
              </w:rPr>
            </w:pPr>
          </w:p>
        </w:tc>
        <w:tc>
          <w:tcPr>
            <w:tcW w:w="1050" w:type="dxa"/>
            <w:vMerge/>
            <w:tcBorders>
              <w:right w:val="single" w:sz="8" w:space="0" w:color="auto"/>
            </w:tcBorders>
            <w:vAlign w:val="center"/>
          </w:tcPr>
          <w:p w14:paraId="487BBE8C" w14:textId="77777777" w:rsidR="00301563" w:rsidRPr="006E5904" w:rsidRDefault="00301563" w:rsidP="0002111C">
            <w:pPr>
              <w:overflowPunct w:val="0"/>
              <w:textAlignment w:val="baseline"/>
              <w:rPr>
                <w:rFonts w:asciiTheme="majorBidi" w:hAnsiTheme="majorBidi" w:cstheme="majorBidi"/>
                <w:color w:val="000000" w:themeColor="text1"/>
                <w:sz w:val="14"/>
                <w:szCs w:val="14"/>
              </w:rPr>
            </w:pPr>
          </w:p>
        </w:tc>
        <w:tc>
          <w:tcPr>
            <w:tcW w:w="164" w:type="dxa"/>
            <w:gridSpan w:val="2"/>
            <w:vAlign w:val="center"/>
          </w:tcPr>
          <w:p w14:paraId="4E49E051"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4658F01E" w14:textId="77777777" w:rsidTr="00F56377">
        <w:trPr>
          <w:gridAfter w:val="1"/>
          <w:wAfter w:w="127" w:type="dxa"/>
          <w:trHeight w:val="63"/>
        </w:trPr>
        <w:tc>
          <w:tcPr>
            <w:tcW w:w="643" w:type="dxa"/>
            <w:vMerge/>
            <w:tcBorders>
              <w:left w:val="single" w:sz="8" w:space="0" w:color="auto"/>
              <w:bottom w:val="single" w:sz="8" w:space="0" w:color="auto"/>
              <w:right w:val="single" w:sz="8" w:space="0" w:color="auto"/>
            </w:tcBorders>
            <w:vAlign w:val="center"/>
          </w:tcPr>
          <w:p w14:paraId="4D757037"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3445" w:type="dxa"/>
            <w:vMerge/>
            <w:tcBorders>
              <w:bottom w:val="single" w:sz="8" w:space="0" w:color="auto"/>
              <w:right w:val="single" w:sz="8" w:space="0" w:color="auto"/>
            </w:tcBorders>
            <w:vAlign w:val="center"/>
          </w:tcPr>
          <w:p w14:paraId="2D5ED84F"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1642" w:type="dxa"/>
            <w:vMerge/>
            <w:tcBorders>
              <w:bottom w:val="single" w:sz="8" w:space="0" w:color="auto"/>
              <w:right w:val="single" w:sz="8" w:space="0" w:color="auto"/>
            </w:tcBorders>
            <w:vAlign w:val="center"/>
          </w:tcPr>
          <w:p w14:paraId="2A9D0F84"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1720" w:type="dxa"/>
            <w:gridSpan w:val="3"/>
            <w:vMerge/>
            <w:tcBorders>
              <w:bottom w:val="single" w:sz="8" w:space="0" w:color="auto"/>
            </w:tcBorders>
            <w:vAlign w:val="center"/>
          </w:tcPr>
          <w:p w14:paraId="6668F2FF"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1050" w:type="dxa"/>
            <w:vMerge/>
            <w:tcBorders>
              <w:bottom w:val="single" w:sz="8" w:space="0" w:color="auto"/>
              <w:right w:val="single" w:sz="8" w:space="0" w:color="auto"/>
            </w:tcBorders>
            <w:vAlign w:val="center"/>
          </w:tcPr>
          <w:p w14:paraId="633F1BBE"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164" w:type="dxa"/>
            <w:gridSpan w:val="2"/>
            <w:vAlign w:val="center"/>
          </w:tcPr>
          <w:p w14:paraId="07183293"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092455BD" w14:textId="77777777" w:rsidTr="00F56377">
        <w:trPr>
          <w:gridAfter w:val="1"/>
          <w:wAfter w:w="127" w:type="dxa"/>
          <w:trHeight w:val="294"/>
        </w:trPr>
        <w:tc>
          <w:tcPr>
            <w:tcW w:w="643" w:type="dxa"/>
            <w:vMerge w:val="restart"/>
            <w:tcBorders>
              <w:left w:val="single" w:sz="8" w:space="0" w:color="auto"/>
              <w:right w:val="single" w:sz="8" w:space="0" w:color="auto"/>
            </w:tcBorders>
            <w:vAlign w:val="center"/>
          </w:tcPr>
          <w:p w14:paraId="5D008A03" w14:textId="77777777" w:rsidR="00301563" w:rsidRPr="006E5904" w:rsidRDefault="00301563" w:rsidP="0002111C">
            <w:pPr>
              <w:overflowPunct w:val="0"/>
              <w:jc w:val="center"/>
              <w:textAlignment w:val="baseline"/>
              <w:rPr>
                <w:rFonts w:asciiTheme="majorBidi" w:hAnsiTheme="majorBidi" w:cstheme="majorBidi"/>
                <w:color w:val="000000" w:themeColor="text1"/>
                <w:sz w:val="24"/>
                <w:szCs w:val="24"/>
              </w:rPr>
            </w:pPr>
            <w:r w:rsidRPr="006E5904">
              <w:rPr>
                <w:rFonts w:asciiTheme="majorBidi" w:eastAsia="Century" w:hAnsiTheme="majorBidi" w:cstheme="majorBidi"/>
                <w:color w:val="000000" w:themeColor="text1"/>
                <w:sz w:val="21"/>
                <w:szCs w:val="21"/>
              </w:rPr>
              <w:t>5</w:t>
            </w:r>
          </w:p>
        </w:tc>
        <w:tc>
          <w:tcPr>
            <w:tcW w:w="3445" w:type="dxa"/>
            <w:vMerge w:val="restart"/>
            <w:tcBorders>
              <w:right w:val="single" w:sz="8" w:space="0" w:color="auto"/>
            </w:tcBorders>
            <w:vAlign w:val="center"/>
          </w:tcPr>
          <w:p w14:paraId="78BB6A21" w14:textId="77777777" w:rsidR="00301563" w:rsidRPr="006E5904" w:rsidRDefault="00301563" w:rsidP="0002111C">
            <w:pPr>
              <w:overflowPunct w:val="0"/>
              <w:spacing w:line="211" w:lineRule="exact"/>
              <w:ind w:left="60"/>
              <w:textAlignment w:val="baseline"/>
              <w:rPr>
                <w:rFonts w:asciiTheme="majorBidi" w:hAnsiTheme="majorBidi" w:cstheme="majorBidi"/>
                <w:color w:val="000000" w:themeColor="text1"/>
                <w:sz w:val="24"/>
                <w:szCs w:val="24"/>
              </w:rPr>
            </w:pPr>
            <w:r w:rsidRPr="006E5904">
              <w:rPr>
                <w:rFonts w:asciiTheme="majorBidi" w:eastAsia="ＭＳ 明朝" w:hAnsiTheme="majorBidi" w:cstheme="majorBidi"/>
                <w:color w:val="000000" w:themeColor="text1"/>
                <w:sz w:val="21"/>
                <w:szCs w:val="21"/>
              </w:rPr>
              <w:t>Roasting furnace</w:t>
            </w:r>
          </w:p>
        </w:tc>
        <w:tc>
          <w:tcPr>
            <w:tcW w:w="1642" w:type="dxa"/>
            <w:tcBorders>
              <w:right w:val="single" w:sz="8" w:space="0" w:color="auto"/>
            </w:tcBorders>
            <w:vAlign w:val="center"/>
          </w:tcPr>
          <w:p w14:paraId="48E37A69" w14:textId="77777777" w:rsidR="00301563" w:rsidRPr="006E5904" w:rsidRDefault="00301563" w:rsidP="0002111C">
            <w:pPr>
              <w:overflowPunct w:val="0"/>
              <w:spacing w:line="211" w:lineRule="exact"/>
              <w:ind w:left="10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Solid fuel</w:t>
            </w:r>
          </w:p>
        </w:tc>
        <w:tc>
          <w:tcPr>
            <w:tcW w:w="1720" w:type="dxa"/>
            <w:gridSpan w:val="3"/>
            <w:vAlign w:val="center"/>
          </w:tcPr>
          <w:p w14:paraId="59DBE2E3"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0.00000066</w:t>
            </w:r>
          </w:p>
        </w:tc>
        <w:tc>
          <w:tcPr>
            <w:tcW w:w="1050" w:type="dxa"/>
            <w:tcBorders>
              <w:right w:val="single" w:sz="8" w:space="0" w:color="auto"/>
            </w:tcBorders>
            <w:vAlign w:val="center"/>
          </w:tcPr>
          <w:p w14:paraId="639C0903"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164" w:type="dxa"/>
            <w:gridSpan w:val="2"/>
            <w:vAlign w:val="center"/>
          </w:tcPr>
          <w:p w14:paraId="74129D2A"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705250FA" w14:textId="77777777" w:rsidTr="00F56377">
        <w:trPr>
          <w:gridAfter w:val="1"/>
          <w:wAfter w:w="127" w:type="dxa"/>
          <w:trHeight w:val="58"/>
        </w:trPr>
        <w:tc>
          <w:tcPr>
            <w:tcW w:w="643" w:type="dxa"/>
            <w:vMerge/>
            <w:tcBorders>
              <w:left w:val="single" w:sz="8" w:space="0" w:color="auto"/>
              <w:right w:val="single" w:sz="8" w:space="0" w:color="auto"/>
            </w:tcBorders>
            <w:vAlign w:val="center"/>
          </w:tcPr>
          <w:p w14:paraId="51F9E257" w14:textId="77777777" w:rsidR="00301563" w:rsidRPr="006E5904" w:rsidRDefault="00301563" w:rsidP="0002111C">
            <w:pPr>
              <w:overflowPunct w:val="0"/>
              <w:jc w:val="center"/>
              <w:textAlignment w:val="baseline"/>
              <w:rPr>
                <w:rFonts w:asciiTheme="majorBidi" w:hAnsiTheme="majorBidi" w:cstheme="majorBidi"/>
                <w:color w:val="000000" w:themeColor="text1"/>
                <w:sz w:val="5"/>
                <w:szCs w:val="5"/>
              </w:rPr>
            </w:pPr>
          </w:p>
        </w:tc>
        <w:tc>
          <w:tcPr>
            <w:tcW w:w="3445" w:type="dxa"/>
            <w:vMerge/>
            <w:tcBorders>
              <w:right w:val="single" w:sz="8" w:space="0" w:color="auto"/>
            </w:tcBorders>
            <w:vAlign w:val="center"/>
          </w:tcPr>
          <w:p w14:paraId="7A6D03A9" w14:textId="77777777" w:rsidR="00301563" w:rsidRPr="006E5904" w:rsidRDefault="00301563" w:rsidP="0002111C">
            <w:pPr>
              <w:overflowPunct w:val="0"/>
              <w:spacing w:line="211" w:lineRule="exact"/>
              <w:ind w:left="60"/>
              <w:textAlignment w:val="baseline"/>
              <w:rPr>
                <w:rFonts w:asciiTheme="majorBidi" w:hAnsiTheme="majorBidi" w:cstheme="majorBidi"/>
                <w:color w:val="000000" w:themeColor="text1"/>
                <w:sz w:val="5"/>
                <w:szCs w:val="5"/>
              </w:rPr>
            </w:pPr>
          </w:p>
        </w:tc>
        <w:tc>
          <w:tcPr>
            <w:tcW w:w="1642" w:type="dxa"/>
            <w:tcBorders>
              <w:bottom w:val="single" w:sz="8" w:space="0" w:color="auto"/>
              <w:right w:val="single" w:sz="8" w:space="0" w:color="auto"/>
            </w:tcBorders>
            <w:vAlign w:val="center"/>
          </w:tcPr>
          <w:p w14:paraId="4332655A"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720" w:type="dxa"/>
            <w:gridSpan w:val="3"/>
            <w:tcBorders>
              <w:bottom w:val="single" w:sz="8" w:space="0" w:color="auto"/>
            </w:tcBorders>
            <w:vAlign w:val="center"/>
          </w:tcPr>
          <w:p w14:paraId="7F670A61"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50" w:type="dxa"/>
            <w:tcBorders>
              <w:bottom w:val="single" w:sz="8" w:space="0" w:color="auto"/>
              <w:right w:val="single" w:sz="8" w:space="0" w:color="auto"/>
            </w:tcBorders>
            <w:vAlign w:val="center"/>
          </w:tcPr>
          <w:p w14:paraId="2F061F87"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4" w:type="dxa"/>
            <w:gridSpan w:val="2"/>
            <w:vAlign w:val="center"/>
          </w:tcPr>
          <w:p w14:paraId="18F4544A"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6C69E62A" w14:textId="77777777" w:rsidTr="00F56377">
        <w:trPr>
          <w:gridAfter w:val="1"/>
          <w:wAfter w:w="127" w:type="dxa"/>
          <w:trHeight w:val="291"/>
        </w:trPr>
        <w:tc>
          <w:tcPr>
            <w:tcW w:w="643" w:type="dxa"/>
            <w:vMerge/>
            <w:tcBorders>
              <w:left w:val="single" w:sz="8" w:space="0" w:color="auto"/>
              <w:right w:val="single" w:sz="8" w:space="0" w:color="auto"/>
            </w:tcBorders>
            <w:vAlign w:val="center"/>
          </w:tcPr>
          <w:p w14:paraId="20F98C92"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p>
        </w:tc>
        <w:tc>
          <w:tcPr>
            <w:tcW w:w="3445" w:type="dxa"/>
            <w:vMerge/>
            <w:tcBorders>
              <w:right w:val="single" w:sz="8" w:space="0" w:color="auto"/>
            </w:tcBorders>
            <w:vAlign w:val="center"/>
          </w:tcPr>
          <w:p w14:paraId="2092795C" w14:textId="77777777" w:rsidR="00301563" w:rsidRPr="006E5904" w:rsidRDefault="00301563" w:rsidP="0002111C">
            <w:pPr>
              <w:overflowPunct w:val="0"/>
              <w:spacing w:line="211" w:lineRule="exact"/>
              <w:ind w:left="60"/>
              <w:textAlignment w:val="baseline"/>
              <w:rPr>
                <w:rFonts w:asciiTheme="majorBidi" w:hAnsiTheme="majorBidi" w:cstheme="majorBidi"/>
                <w:color w:val="000000" w:themeColor="text1"/>
                <w:sz w:val="20"/>
                <w:szCs w:val="20"/>
              </w:rPr>
            </w:pPr>
          </w:p>
        </w:tc>
        <w:tc>
          <w:tcPr>
            <w:tcW w:w="1642" w:type="dxa"/>
            <w:tcBorders>
              <w:right w:val="single" w:sz="8" w:space="0" w:color="auto"/>
            </w:tcBorders>
            <w:vAlign w:val="center"/>
          </w:tcPr>
          <w:p w14:paraId="2E467A5E" w14:textId="77777777" w:rsidR="00301563" w:rsidRPr="006E5904" w:rsidRDefault="00301563" w:rsidP="0002111C">
            <w:pPr>
              <w:overflowPunct w:val="0"/>
              <w:spacing w:line="211" w:lineRule="exact"/>
              <w:ind w:left="10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Liquid fuel</w:t>
            </w:r>
          </w:p>
        </w:tc>
        <w:tc>
          <w:tcPr>
            <w:tcW w:w="1720" w:type="dxa"/>
            <w:gridSpan w:val="3"/>
            <w:vAlign w:val="center"/>
          </w:tcPr>
          <w:p w14:paraId="60D1279C"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0.0000010</w:t>
            </w:r>
          </w:p>
        </w:tc>
        <w:tc>
          <w:tcPr>
            <w:tcW w:w="1050" w:type="dxa"/>
            <w:tcBorders>
              <w:right w:val="single" w:sz="8" w:space="0" w:color="auto"/>
            </w:tcBorders>
            <w:vAlign w:val="center"/>
          </w:tcPr>
          <w:p w14:paraId="52E9861B"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164" w:type="dxa"/>
            <w:gridSpan w:val="2"/>
            <w:vAlign w:val="center"/>
          </w:tcPr>
          <w:p w14:paraId="63CA8C01"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1F1E636E" w14:textId="77777777" w:rsidTr="00F56377">
        <w:trPr>
          <w:gridAfter w:val="1"/>
          <w:wAfter w:w="127" w:type="dxa"/>
          <w:trHeight w:val="58"/>
        </w:trPr>
        <w:tc>
          <w:tcPr>
            <w:tcW w:w="643" w:type="dxa"/>
            <w:vMerge/>
            <w:tcBorders>
              <w:left w:val="single" w:sz="8" w:space="0" w:color="auto"/>
              <w:right w:val="single" w:sz="8" w:space="0" w:color="auto"/>
            </w:tcBorders>
            <w:vAlign w:val="center"/>
          </w:tcPr>
          <w:p w14:paraId="35AFD75D"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right w:val="single" w:sz="8" w:space="0" w:color="auto"/>
            </w:tcBorders>
            <w:vAlign w:val="center"/>
          </w:tcPr>
          <w:p w14:paraId="35E5D93C"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42" w:type="dxa"/>
            <w:tcBorders>
              <w:bottom w:val="single" w:sz="8" w:space="0" w:color="auto"/>
              <w:right w:val="single" w:sz="8" w:space="0" w:color="auto"/>
            </w:tcBorders>
            <w:vAlign w:val="center"/>
          </w:tcPr>
          <w:p w14:paraId="4DCBB374"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720" w:type="dxa"/>
            <w:gridSpan w:val="3"/>
            <w:tcBorders>
              <w:bottom w:val="single" w:sz="8" w:space="0" w:color="auto"/>
            </w:tcBorders>
            <w:vAlign w:val="center"/>
          </w:tcPr>
          <w:p w14:paraId="1AB04F1F"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50" w:type="dxa"/>
            <w:tcBorders>
              <w:bottom w:val="single" w:sz="8" w:space="0" w:color="auto"/>
              <w:right w:val="single" w:sz="8" w:space="0" w:color="auto"/>
            </w:tcBorders>
            <w:vAlign w:val="center"/>
          </w:tcPr>
          <w:p w14:paraId="78D813E7"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4" w:type="dxa"/>
            <w:gridSpan w:val="2"/>
            <w:vAlign w:val="center"/>
          </w:tcPr>
          <w:p w14:paraId="1480753D"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70B9DC12" w14:textId="77777777" w:rsidTr="00F56377">
        <w:trPr>
          <w:gridAfter w:val="1"/>
          <w:wAfter w:w="127" w:type="dxa"/>
          <w:trHeight w:val="291"/>
        </w:trPr>
        <w:tc>
          <w:tcPr>
            <w:tcW w:w="643" w:type="dxa"/>
            <w:vMerge/>
            <w:tcBorders>
              <w:left w:val="single" w:sz="8" w:space="0" w:color="auto"/>
              <w:right w:val="single" w:sz="8" w:space="0" w:color="auto"/>
            </w:tcBorders>
            <w:vAlign w:val="center"/>
          </w:tcPr>
          <w:p w14:paraId="6BD92443" w14:textId="77777777" w:rsidR="00301563" w:rsidRPr="006E5904" w:rsidRDefault="00301563" w:rsidP="0002111C">
            <w:pPr>
              <w:overflowPunct w:val="0"/>
              <w:textAlignment w:val="baseline"/>
              <w:rPr>
                <w:rFonts w:asciiTheme="majorBidi" w:hAnsiTheme="majorBidi" w:cstheme="majorBidi"/>
                <w:color w:val="000000" w:themeColor="text1"/>
                <w:sz w:val="24"/>
                <w:szCs w:val="24"/>
              </w:rPr>
            </w:pPr>
          </w:p>
        </w:tc>
        <w:tc>
          <w:tcPr>
            <w:tcW w:w="3445" w:type="dxa"/>
            <w:vMerge/>
            <w:tcBorders>
              <w:right w:val="single" w:sz="8" w:space="0" w:color="auto"/>
            </w:tcBorders>
            <w:vAlign w:val="center"/>
          </w:tcPr>
          <w:p w14:paraId="04510C1D" w14:textId="77777777" w:rsidR="00301563" w:rsidRPr="006E5904" w:rsidRDefault="00301563" w:rsidP="0002111C">
            <w:pPr>
              <w:overflowPunct w:val="0"/>
              <w:textAlignment w:val="baseline"/>
              <w:rPr>
                <w:rFonts w:asciiTheme="majorBidi" w:hAnsiTheme="majorBidi" w:cstheme="majorBidi"/>
                <w:color w:val="000000" w:themeColor="text1"/>
                <w:sz w:val="24"/>
                <w:szCs w:val="24"/>
              </w:rPr>
            </w:pPr>
          </w:p>
        </w:tc>
        <w:tc>
          <w:tcPr>
            <w:tcW w:w="1642" w:type="dxa"/>
            <w:tcBorders>
              <w:right w:val="single" w:sz="8" w:space="0" w:color="auto"/>
            </w:tcBorders>
            <w:vAlign w:val="center"/>
          </w:tcPr>
          <w:p w14:paraId="344A6C0F" w14:textId="77777777" w:rsidR="00301563" w:rsidRPr="006E5904" w:rsidRDefault="00301563" w:rsidP="0002111C">
            <w:pPr>
              <w:overflowPunct w:val="0"/>
              <w:spacing w:line="211" w:lineRule="exact"/>
              <w:ind w:left="10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Gas fuel</w:t>
            </w:r>
          </w:p>
        </w:tc>
        <w:tc>
          <w:tcPr>
            <w:tcW w:w="1720" w:type="dxa"/>
            <w:gridSpan w:val="3"/>
            <w:vAlign w:val="center"/>
          </w:tcPr>
          <w:p w14:paraId="262045C8"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0.00000014</w:t>
            </w:r>
          </w:p>
        </w:tc>
        <w:tc>
          <w:tcPr>
            <w:tcW w:w="1050" w:type="dxa"/>
            <w:tcBorders>
              <w:right w:val="single" w:sz="8" w:space="0" w:color="auto"/>
            </w:tcBorders>
            <w:vAlign w:val="center"/>
          </w:tcPr>
          <w:p w14:paraId="3F21C453"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164" w:type="dxa"/>
            <w:gridSpan w:val="2"/>
            <w:vAlign w:val="center"/>
          </w:tcPr>
          <w:p w14:paraId="0D75869D"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768CF5CE" w14:textId="77777777" w:rsidTr="00F56377">
        <w:trPr>
          <w:gridAfter w:val="1"/>
          <w:wAfter w:w="127" w:type="dxa"/>
          <w:trHeight w:val="58"/>
        </w:trPr>
        <w:tc>
          <w:tcPr>
            <w:tcW w:w="643" w:type="dxa"/>
            <w:vMerge/>
            <w:tcBorders>
              <w:left w:val="single" w:sz="8" w:space="0" w:color="auto"/>
              <w:bottom w:val="single" w:sz="8" w:space="0" w:color="auto"/>
              <w:right w:val="single" w:sz="8" w:space="0" w:color="auto"/>
            </w:tcBorders>
            <w:vAlign w:val="center"/>
          </w:tcPr>
          <w:p w14:paraId="253C90BB"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bottom w:val="single" w:sz="8" w:space="0" w:color="auto"/>
              <w:right w:val="single" w:sz="8" w:space="0" w:color="auto"/>
            </w:tcBorders>
            <w:vAlign w:val="center"/>
          </w:tcPr>
          <w:p w14:paraId="1F8928E2"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42" w:type="dxa"/>
            <w:tcBorders>
              <w:bottom w:val="single" w:sz="8" w:space="0" w:color="auto"/>
              <w:right w:val="single" w:sz="8" w:space="0" w:color="auto"/>
            </w:tcBorders>
            <w:vAlign w:val="center"/>
          </w:tcPr>
          <w:p w14:paraId="6BF21C7F"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720" w:type="dxa"/>
            <w:gridSpan w:val="3"/>
            <w:tcBorders>
              <w:bottom w:val="single" w:sz="8" w:space="0" w:color="auto"/>
            </w:tcBorders>
            <w:vAlign w:val="center"/>
          </w:tcPr>
          <w:p w14:paraId="423C2F65"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50" w:type="dxa"/>
            <w:tcBorders>
              <w:bottom w:val="single" w:sz="8" w:space="0" w:color="auto"/>
              <w:right w:val="single" w:sz="8" w:space="0" w:color="auto"/>
            </w:tcBorders>
            <w:vAlign w:val="center"/>
          </w:tcPr>
          <w:p w14:paraId="19F307E4"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4" w:type="dxa"/>
            <w:gridSpan w:val="2"/>
            <w:vAlign w:val="center"/>
          </w:tcPr>
          <w:p w14:paraId="1B827346"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11B5178E" w14:textId="77777777" w:rsidTr="00F56377">
        <w:trPr>
          <w:gridAfter w:val="1"/>
          <w:wAfter w:w="127" w:type="dxa"/>
          <w:trHeight w:val="291"/>
        </w:trPr>
        <w:tc>
          <w:tcPr>
            <w:tcW w:w="643" w:type="dxa"/>
            <w:vMerge w:val="restart"/>
            <w:tcBorders>
              <w:left w:val="single" w:sz="8" w:space="0" w:color="auto"/>
              <w:right w:val="single" w:sz="8" w:space="0" w:color="auto"/>
            </w:tcBorders>
            <w:vAlign w:val="center"/>
          </w:tcPr>
          <w:p w14:paraId="18BED494" w14:textId="77777777" w:rsidR="00301563" w:rsidRPr="006E5904" w:rsidRDefault="00301563" w:rsidP="0002111C">
            <w:pPr>
              <w:overflowPunct w:val="0"/>
              <w:jc w:val="center"/>
              <w:textAlignment w:val="baseline"/>
              <w:rPr>
                <w:rFonts w:asciiTheme="majorBidi" w:hAnsiTheme="majorBidi" w:cstheme="majorBidi"/>
                <w:color w:val="000000" w:themeColor="text1"/>
                <w:sz w:val="24"/>
                <w:szCs w:val="24"/>
              </w:rPr>
            </w:pPr>
            <w:r w:rsidRPr="006E5904">
              <w:rPr>
                <w:rFonts w:asciiTheme="majorBidi" w:eastAsia="Century" w:hAnsiTheme="majorBidi" w:cstheme="majorBidi"/>
                <w:color w:val="000000" w:themeColor="text1"/>
                <w:sz w:val="21"/>
                <w:szCs w:val="21"/>
              </w:rPr>
              <w:t>6</w:t>
            </w:r>
          </w:p>
        </w:tc>
        <w:tc>
          <w:tcPr>
            <w:tcW w:w="3445" w:type="dxa"/>
            <w:vMerge w:val="restart"/>
            <w:tcBorders>
              <w:right w:val="single" w:sz="8" w:space="0" w:color="auto"/>
            </w:tcBorders>
            <w:vAlign w:val="center"/>
          </w:tcPr>
          <w:p w14:paraId="6BEDE53D" w14:textId="77777777" w:rsidR="00301563" w:rsidRPr="006E5904" w:rsidRDefault="00301563" w:rsidP="0002111C">
            <w:pPr>
              <w:overflowPunct w:val="0"/>
              <w:spacing w:line="211" w:lineRule="exact"/>
              <w:ind w:left="6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lang w:eastAsia="zh-TW"/>
              </w:rPr>
              <w:t>Sintering furnace</w:t>
            </w:r>
            <w:r w:rsidRPr="006E5904">
              <w:rPr>
                <w:rFonts w:asciiTheme="majorBidi" w:eastAsia="ＭＳ 明朝" w:hAnsiTheme="majorBidi" w:cstheme="majorBidi"/>
                <w:color w:val="000000" w:themeColor="text1"/>
                <w:sz w:val="21"/>
                <w:szCs w:val="21"/>
              </w:rPr>
              <w:t xml:space="preserve"> (for iron and steel, non-ferrous metal (other than copper, lead, and zinc), and </w:t>
            </w:r>
            <w:r w:rsidRPr="006E5904">
              <w:rPr>
                <w:rFonts w:asciiTheme="majorBidi" w:eastAsia="ＭＳ 明朝" w:hAnsiTheme="majorBidi" w:cstheme="majorBidi"/>
                <w:color w:val="000000" w:themeColor="text1"/>
                <w:sz w:val="21"/>
                <w:szCs w:val="21"/>
                <w:lang w:eastAsia="zh-TW"/>
              </w:rPr>
              <w:t>inorganic chemical industry products</w:t>
            </w:r>
            <w:r w:rsidRPr="006E5904">
              <w:rPr>
                <w:rFonts w:asciiTheme="majorBidi" w:eastAsia="ＭＳ 明朝" w:hAnsiTheme="majorBidi" w:cstheme="majorBidi"/>
                <w:color w:val="000000" w:themeColor="text1"/>
                <w:sz w:val="21"/>
                <w:szCs w:val="21"/>
              </w:rPr>
              <w:t>)</w:t>
            </w:r>
          </w:p>
        </w:tc>
        <w:tc>
          <w:tcPr>
            <w:tcW w:w="1642" w:type="dxa"/>
            <w:tcBorders>
              <w:right w:val="single" w:sz="8" w:space="0" w:color="auto"/>
            </w:tcBorders>
            <w:vAlign w:val="center"/>
          </w:tcPr>
          <w:p w14:paraId="20804D33" w14:textId="77777777" w:rsidR="00301563" w:rsidRPr="006E5904" w:rsidRDefault="00301563" w:rsidP="0002111C">
            <w:pPr>
              <w:overflowPunct w:val="0"/>
              <w:spacing w:line="211" w:lineRule="exact"/>
              <w:ind w:left="10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Solid fuel</w:t>
            </w:r>
          </w:p>
        </w:tc>
        <w:tc>
          <w:tcPr>
            <w:tcW w:w="1720" w:type="dxa"/>
            <w:gridSpan w:val="3"/>
            <w:vAlign w:val="center"/>
          </w:tcPr>
          <w:p w14:paraId="751E50B3"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0.00000066</w:t>
            </w:r>
          </w:p>
        </w:tc>
        <w:tc>
          <w:tcPr>
            <w:tcW w:w="1050" w:type="dxa"/>
            <w:tcBorders>
              <w:right w:val="single" w:sz="8" w:space="0" w:color="auto"/>
            </w:tcBorders>
            <w:vAlign w:val="center"/>
          </w:tcPr>
          <w:p w14:paraId="270AE58E"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164" w:type="dxa"/>
            <w:gridSpan w:val="2"/>
            <w:vAlign w:val="center"/>
          </w:tcPr>
          <w:p w14:paraId="68153C3E"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107ADED2" w14:textId="77777777" w:rsidTr="00F56377">
        <w:trPr>
          <w:gridAfter w:val="1"/>
          <w:wAfter w:w="127" w:type="dxa"/>
          <w:trHeight w:val="58"/>
        </w:trPr>
        <w:tc>
          <w:tcPr>
            <w:tcW w:w="643" w:type="dxa"/>
            <w:vMerge/>
            <w:tcBorders>
              <w:left w:val="single" w:sz="8" w:space="0" w:color="auto"/>
              <w:right w:val="single" w:sz="8" w:space="0" w:color="auto"/>
            </w:tcBorders>
            <w:vAlign w:val="center"/>
          </w:tcPr>
          <w:p w14:paraId="6B554DD1" w14:textId="77777777" w:rsidR="00301563" w:rsidRPr="006E5904" w:rsidRDefault="00301563" w:rsidP="0002111C">
            <w:pPr>
              <w:overflowPunct w:val="0"/>
              <w:jc w:val="center"/>
              <w:textAlignment w:val="baseline"/>
              <w:rPr>
                <w:rFonts w:asciiTheme="majorBidi" w:hAnsiTheme="majorBidi" w:cstheme="majorBidi"/>
                <w:color w:val="000000" w:themeColor="text1"/>
                <w:sz w:val="5"/>
                <w:szCs w:val="5"/>
              </w:rPr>
            </w:pPr>
          </w:p>
        </w:tc>
        <w:tc>
          <w:tcPr>
            <w:tcW w:w="3445" w:type="dxa"/>
            <w:vMerge/>
            <w:tcBorders>
              <w:right w:val="single" w:sz="8" w:space="0" w:color="auto"/>
            </w:tcBorders>
            <w:vAlign w:val="center"/>
          </w:tcPr>
          <w:p w14:paraId="429743B6" w14:textId="77777777" w:rsidR="00301563" w:rsidRPr="006E5904" w:rsidRDefault="00301563" w:rsidP="0002111C">
            <w:pPr>
              <w:overflowPunct w:val="0"/>
              <w:spacing w:line="211" w:lineRule="exact"/>
              <w:ind w:left="60"/>
              <w:textAlignment w:val="baseline"/>
              <w:rPr>
                <w:rFonts w:asciiTheme="majorBidi" w:hAnsiTheme="majorBidi" w:cstheme="majorBidi"/>
                <w:color w:val="000000" w:themeColor="text1"/>
                <w:sz w:val="5"/>
                <w:szCs w:val="5"/>
              </w:rPr>
            </w:pPr>
          </w:p>
        </w:tc>
        <w:tc>
          <w:tcPr>
            <w:tcW w:w="1642" w:type="dxa"/>
            <w:tcBorders>
              <w:bottom w:val="single" w:sz="8" w:space="0" w:color="auto"/>
              <w:right w:val="single" w:sz="8" w:space="0" w:color="auto"/>
            </w:tcBorders>
            <w:vAlign w:val="center"/>
          </w:tcPr>
          <w:p w14:paraId="400D6F77"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720" w:type="dxa"/>
            <w:gridSpan w:val="3"/>
            <w:tcBorders>
              <w:bottom w:val="single" w:sz="8" w:space="0" w:color="auto"/>
            </w:tcBorders>
            <w:vAlign w:val="center"/>
          </w:tcPr>
          <w:p w14:paraId="5E79F39B"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50" w:type="dxa"/>
            <w:tcBorders>
              <w:bottom w:val="single" w:sz="8" w:space="0" w:color="auto"/>
              <w:right w:val="single" w:sz="8" w:space="0" w:color="auto"/>
            </w:tcBorders>
            <w:vAlign w:val="center"/>
          </w:tcPr>
          <w:p w14:paraId="0783772D"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4" w:type="dxa"/>
            <w:gridSpan w:val="2"/>
            <w:vAlign w:val="center"/>
          </w:tcPr>
          <w:p w14:paraId="597FA21C"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779F2008" w14:textId="77777777" w:rsidTr="00F56377">
        <w:trPr>
          <w:gridAfter w:val="1"/>
          <w:wAfter w:w="127" w:type="dxa"/>
          <w:trHeight w:val="291"/>
        </w:trPr>
        <w:tc>
          <w:tcPr>
            <w:tcW w:w="643" w:type="dxa"/>
            <w:vMerge/>
            <w:tcBorders>
              <w:left w:val="single" w:sz="8" w:space="0" w:color="auto"/>
              <w:right w:val="single" w:sz="8" w:space="0" w:color="auto"/>
            </w:tcBorders>
            <w:vAlign w:val="center"/>
          </w:tcPr>
          <w:p w14:paraId="54C2DF2D"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p>
        </w:tc>
        <w:tc>
          <w:tcPr>
            <w:tcW w:w="3445" w:type="dxa"/>
            <w:vMerge/>
            <w:tcBorders>
              <w:right w:val="single" w:sz="8" w:space="0" w:color="auto"/>
            </w:tcBorders>
            <w:vAlign w:val="center"/>
          </w:tcPr>
          <w:p w14:paraId="52F8A6BA" w14:textId="77777777" w:rsidR="00301563" w:rsidRPr="006E5904" w:rsidRDefault="00301563" w:rsidP="0002111C">
            <w:pPr>
              <w:overflowPunct w:val="0"/>
              <w:spacing w:line="211" w:lineRule="exact"/>
              <w:ind w:left="60"/>
              <w:textAlignment w:val="baseline"/>
              <w:rPr>
                <w:rFonts w:asciiTheme="majorBidi" w:hAnsiTheme="majorBidi" w:cstheme="majorBidi"/>
                <w:color w:val="000000" w:themeColor="text1"/>
                <w:sz w:val="20"/>
                <w:szCs w:val="20"/>
              </w:rPr>
            </w:pPr>
          </w:p>
        </w:tc>
        <w:tc>
          <w:tcPr>
            <w:tcW w:w="1642" w:type="dxa"/>
            <w:tcBorders>
              <w:right w:val="single" w:sz="8" w:space="0" w:color="auto"/>
            </w:tcBorders>
            <w:vAlign w:val="center"/>
          </w:tcPr>
          <w:p w14:paraId="2820FE32" w14:textId="77777777" w:rsidR="00301563" w:rsidRPr="006E5904" w:rsidRDefault="00301563" w:rsidP="0002111C">
            <w:pPr>
              <w:overflowPunct w:val="0"/>
              <w:spacing w:line="211" w:lineRule="exact"/>
              <w:ind w:left="10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Liquid fuel</w:t>
            </w:r>
          </w:p>
        </w:tc>
        <w:tc>
          <w:tcPr>
            <w:tcW w:w="1720" w:type="dxa"/>
            <w:gridSpan w:val="3"/>
            <w:vAlign w:val="center"/>
          </w:tcPr>
          <w:p w14:paraId="14C488BA"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0.0000010</w:t>
            </w:r>
          </w:p>
        </w:tc>
        <w:tc>
          <w:tcPr>
            <w:tcW w:w="1050" w:type="dxa"/>
            <w:tcBorders>
              <w:right w:val="single" w:sz="8" w:space="0" w:color="auto"/>
            </w:tcBorders>
            <w:vAlign w:val="center"/>
          </w:tcPr>
          <w:p w14:paraId="52BE02C3"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164" w:type="dxa"/>
            <w:gridSpan w:val="2"/>
            <w:vAlign w:val="center"/>
          </w:tcPr>
          <w:p w14:paraId="5E7CDFB6"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564A917C" w14:textId="77777777" w:rsidTr="00F56377">
        <w:trPr>
          <w:gridAfter w:val="1"/>
          <w:wAfter w:w="127" w:type="dxa"/>
          <w:trHeight w:val="58"/>
        </w:trPr>
        <w:tc>
          <w:tcPr>
            <w:tcW w:w="643" w:type="dxa"/>
            <w:vMerge/>
            <w:tcBorders>
              <w:left w:val="single" w:sz="8" w:space="0" w:color="auto"/>
              <w:right w:val="single" w:sz="8" w:space="0" w:color="auto"/>
            </w:tcBorders>
            <w:vAlign w:val="center"/>
          </w:tcPr>
          <w:p w14:paraId="2E9CC7B9"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right w:val="single" w:sz="8" w:space="0" w:color="auto"/>
            </w:tcBorders>
            <w:vAlign w:val="center"/>
          </w:tcPr>
          <w:p w14:paraId="4FA6BE93" w14:textId="77777777" w:rsidR="00301563" w:rsidRPr="006E5904" w:rsidRDefault="00301563" w:rsidP="0002111C">
            <w:pPr>
              <w:overflowPunct w:val="0"/>
              <w:spacing w:line="211" w:lineRule="exact"/>
              <w:ind w:left="60"/>
              <w:textAlignment w:val="baseline"/>
              <w:rPr>
                <w:rFonts w:asciiTheme="majorBidi" w:hAnsiTheme="majorBidi" w:cstheme="majorBidi"/>
                <w:color w:val="000000" w:themeColor="text1"/>
                <w:sz w:val="5"/>
                <w:szCs w:val="5"/>
              </w:rPr>
            </w:pPr>
          </w:p>
        </w:tc>
        <w:tc>
          <w:tcPr>
            <w:tcW w:w="1642" w:type="dxa"/>
            <w:tcBorders>
              <w:bottom w:val="single" w:sz="8" w:space="0" w:color="auto"/>
              <w:right w:val="single" w:sz="8" w:space="0" w:color="auto"/>
            </w:tcBorders>
            <w:vAlign w:val="center"/>
          </w:tcPr>
          <w:p w14:paraId="4AE9FA59"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720" w:type="dxa"/>
            <w:gridSpan w:val="3"/>
            <w:tcBorders>
              <w:bottom w:val="single" w:sz="8" w:space="0" w:color="auto"/>
            </w:tcBorders>
            <w:vAlign w:val="center"/>
          </w:tcPr>
          <w:p w14:paraId="0D360638"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50" w:type="dxa"/>
            <w:tcBorders>
              <w:bottom w:val="single" w:sz="8" w:space="0" w:color="auto"/>
              <w:right w:val="single" w:sz="8" w:space="0" w:color="auto"/>
            </w:tcBorders>
            <w:vAlign w:val="center"/>
          </w:tcPr>
          <w:p w14:paraId="6C995CAC"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4" w:type="dxa"/>
            <w:gridSpan w:val="2"/>
            <w:vAlign w:val="center"/>
          </w:tcPr>
          <w:p w14:paraId="52851384"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5D50DE6F" w14:textId="77777777" w:rsidTr="00F56377">
        <w:trPr>
          <w:gridAfter w:val="1"/>
          <w:wAfter w:w="127" w:type="dxa"/>
          <w:trHeight w:val="291"/>
        </w:trPr>
        <w:tc>
          <w:tcPr>
            <w:tcW w:w="643" w:type="dxa"/>
            <w:vMerge/>
            <w:tcBorders>
              <w:left w:val="single" w:sz="8" w:space="0" w:color="auto"/>
              <w:right w:val="single" w:sz="8" w:space="0" w:color="auto"/>
            </w:tcBorders>
            <w:vAlign w:val="center"/>
          </w:tcPr>
          <w:p w14:paraId="05BC166C" w14:textId="77777777" w:rsidR="00301563" w:rsidRPr="006E5904" w:rsidRDefault="00301563" w:rsidP="0002111C">
            <w:pPr>
              <w:overflowPunct w:val="0"/>
              <w:textAlignment w:val="baseline"/>
              <w:rPr>
                <w:rFonts w:asciiTheme="majorBidi" w:hAnsiTheme="majorBidi" w:cstheme="majorBidi"/>
                <w:color w:val="000000" w:themeColor="text1"/>
                <w:sz w:val="24"/>
                <w:szCs w:val="24"/>
              </w:rPr>
            </w:pPr>
          </w:p>
        </w:tc>
        <w:tc>
          <w:tcPr>
            <w:tcW w:w="3445" w:type="dxa"/>
            <w:vMerge/>
            <w:tcBorders>
              <w:right w:val="single" w:sz="8" w:space="0" w:color="auto"/>
            </w:tcBorders>
            <w:vAlign w:val="center"/>
          </w:tcPr>
          <w:p w14:paraId="1BB4CE94" w14:textId="77777777" w:rsidR="00301563" w:rsidRPr="006E5904" w:rsidRDefault="00301563" w:rsidP="0002111C">
            <w:pPr>
              <w:overflowPunct w:val="0"/>
              <w:spacing w:line="211" w:lineRule="exact"/>
              <w:ind w:left="60"/>
              <w:textAlignment w:val="baseline"/>
              <w:rPr>
                <w:rFonts w:asciiTheme="majorBidi" w:hAnsiTheme="majorBidi" w:cstheme="majorBidi"/>
                <w:color w:val="000000" w:themeColor="text1"/>
                <w:sz w:val="20"/>
                <w:szCs w:val="20"/>
              </w:rPr>
            </w:pPr>
          </w:p>
        </w:tc>
        <w:tc>
          <w:tcPr>
            <w:tcW w:w="1642" w:type="dxa"/>
            <w:tcBorders>
              <w:right w:val="single" w:sz="8" w:space="0" w:color="auto"/>
            </w:tcBorders>
            <w:vAlign w:val="center"/>
          </w:tcPr>
          <w:p w14:paraId="0265D717" w14:textId="77777777" w:rsidR="00301563" w:rsidRPr="006E5904" w:rsidRDefault="00301563" w:rsidP="0002111C">
            <w:pPr>
              <w:overflowPunct w:val="0"/>
              <w:spacing w:line="211" w:lineRule="exact"/>
              <w:ind w:left="10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Gas fuel</w:t>
            </w:r>
          </w:p>
        </w:tc>
        <w:tc>
          <w:tcPr>
            <w:tcW w:w="1720" w:type="dxa"/>
            <w:gridSpan w:val="3"/>
            <w:vAlign w:val="center"/>
          </w:tcPr>
          <w:p w14:paraId="17F9403C"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0.00000014</w:t>
            </w:r>
          </w:p>
        </w:tc>
        <w:tc>
          <w:tcPr>
            <w:tcW w:w="1050" w:type="dxa"/>
            <w:tcBorders>
              <w:right w:val="single" w:sz="8" w:space="0" w:color="auto"/>
            </w:tcBorders>
            <w:vAlign w:val="center"/>
          </w:tcPr>
          <w:p w14:paraId="5021FE16"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164" w:type="dxa"/>
            <w:gridSpan w:val="2"/>
            <w:vAlign w:val="center"/>
          </w:tcPr>
          <w:p w14:paraId="431D7CFD"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017E5B9D" w14:textId="77777777" w:rsidTr="00F56377">
        <w:trPr>
          <w:gridAfter w:val="1"/>
          <w:wAfter w:w="127" w:type="dxa"/>
          <w:trHeight w:val="61"/>
        </w:trPr>
        <w:tc>
          <w:tcPr>
            <w:tcW w:w="643" w:type="dxa"/>
            <w:vMerge/>
            <w:tcBorders>
              <w:left w:val="single" w:sz="8" w:space="0" w:color="auto"/>
              <w:bottom w:val="single" w:sz="8" w:space="0" w:color="auto"/>
              <w:right w:val="single" w:sz="8" w:space="0" w:color="auto"/>
            </w:tcBorders>
            <w:vAlign w:val="center"/>
          </w:tcPr>
          <w:p w14:paraId="02723114"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bottom w:val="single" w:sz="8" w:space="0" w:color="auto"/>
              <w:right w:val="single" w:sz="8" w:space="0" w:color="auto"/>
            </w:tcBorders>
            <w:vAlign w:val="center"/>
          </w:tcPr>
          <w:p w14:paraId="71D17D31"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42" w:type="dxa"/>
            <w:tcBorders>
              <w:bottom w:val="single" w:sz="8" w:space="0" w:color="auto"/>
              <w:right w:val="single" w:sz="8" w:space="0" w:color="auto"/>
            </w:tcBorders>
            <w:vAlign w:val="center"/>
          </w:tcPr>
          <w:p w14:paraId="0CBCB219"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720" w:type="dxa"/>
            <w:gridSpan w:val="3"/>
            <w:tcBorders>
              <w:bottom w:val="single" w:sz="8" w:space="0" w:color="auto"/>
            </w:tcBorders>
            <w:vAlign w:val="center"/>
          </w:tcPr>
          <w:p w14:paraId="3E0925D9"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50" w:type="dxa"/>
            <w:tcBorders>
              <w:bottom w:val="single" w:sz="8" w:space="0" w:color="auto"/>
              <w:right w:val="single" w:sz="8" w:space="0" w:color="auto"/>
            </w:tcBorders>
            <w:vAlign w:val="center"/>
          </w:tcPr>
          <w:p w14:paraId="7FFDDB95"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4" w:type="dxa"/>
            <w:gridSpan w:val="2"/>
            <w:vAlign w:val="center"/>
          </w:tcPr>
          <w:p w14:paraId="48DDD698"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60733FA1" w14:textId="77777777" w:rsidTr="00F56377">
        <w:trPr>
          <w:gridAfter w:val="1"/>
          <w:wAfter w:w="127" w:type="dxa"/>
          <w:trHeight w:val="302"/>
        </w:trPr>
        <w:tc>
          <w:tcPr>
            <w:tcW w:w="643" w:type="dxa"/>
            <w:vMerge w:val="restart"/>
            <w:tcBorders>
              <w:left w:val="single" w:sz="8" w:space="0" w:color="auto"/>
              <w:right w:val="single" w:sz="8" w:space="0" w:color="auto"/>
            </w:tcBorders>
            <w:vAlign w:val="center"/>
          </w:tcPr>
          <w:p w14:paraId="678D5A11" w14:textId="77777777" w:rsidR="00301563" w:rsidRPr="006E5904" w:rsidRDefault="00301563" w:rsidP="0002111C">
            <w:pPr>
              <w:pageBreakBefore/>
              <w:overflowPunct w:val="0"/>
              <w:jc w:val="center"/>
              <w:textAlignment w:val="baseline"/>
              <w:rPr>
                <w:rFonts w:asciiTheme="majorBidi" w:hAnsiTheme="majorBidi" w:cstheme="majorBidi"/>
                <w:color w:val="000000" w:themeColor="text1"/>
                <w:sz w:val="24"/>
                <w:szCs w:val="24"/>
              </w:rPr>
            </w:pPr>
            <w:r w:rsidRPr="006E5904">
              <w:rPr>
                <w:rFonts w:asciiTheme="majorBidi" w:eastAsia="Century" w:hAnsiTheme="majorBidi" w:cstheme="majorBidi"/>
                <w:color w:val="000000" w:themeColor="text1"/>
                <w:sz w:val="21"/>
                <w:szCs w:val="21"/>
              </w:rPr>
              <w:lastRenderedPageBreak/>
              <w:t>7</w:t>
            </w:r>
          </w:p>
        </w:tc>
        <w:tc>
          <w:tcPr>
            <w:tcW w:w="3445" w:type="dxa"/>
            <w:vMerge w:val="restart"/>
            <w:tcBorders>
              <w:right w:val="single" w:sz="8" w:space="0" w:color="auto"/>
            </w:tcBorders>
            <w:vAlign w:val="center"/>
          </w:tcPr>
          <w:p w14:paraId="34C53BAF" w14:textId="77777777" w:rsidR="00301563" w:rsidRPr="006E5904" w:rsidRDefault="00301563" w:rsidP="0002111C">
            <w:pPr>
              <w:overflowPunct w:val="0"/>
              <w:spacing w:line="211" w:lineRule="exact"/>
              <w:ind w:left="6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Calcining furnace (for iron and steel, non-ferrous metal, and inorganic chemical industry products)</w:t>
            </w:r>
          </w:p>
        </w:tc>
        <w:tc>
          <w:tcPr>
            <w:tcW w:w="1642" w:type="dxa"/>
            <w:tcBorders>
              <w:right w:val="single" w:sz="8" w:space="0" w:color="auto"/>
            </w:tcBorders>
            <w:vAlign w:val="center"/>
          </w:tcPr>
          <w:p w14:paraId="0D8F7109"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Solid fuel</w:t>
            </w:r>
          </w:p>
        </w:tc>
        <w:tc>
          <w:tcPr>
            <w:tcW w:w="1704" w:type="dxa"/>
            <w:gridSpan w:val="2"/>
            <w:vAlign w:val="center"/>
          </w:tcPr>
          <w:p w14:paraId="52F00C2F"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0.00000066</w:t>
            </w:r>
          </w:p>
        </w:tc>
        <w:tc>
          <w:tcPr>
            <w:tcW w:w="1066" w:type="dxa"/>
            <w:gridSpan w:val="2"/>
            <w:tcBorders>
              <w:right w:val="single" w:sz="8" w:space="0" w:color="auto"/>
            </w:tcBorders>
            <w:vAlign w:val="center"/>
          </w:tcPr>
          <w:p w14:paraId="5E103D77"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164" w:type="dxa"/>
            <w:gridSpan w:val="2"/>
            <w:vAlign w:val="center"/>
          </w:tcPr>
          <w:p w14:paraId="3012E8A1"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64A83910" w14:textId="77777777" w:rsidTr="00F56377">
        <w:trPr>
          <w:gridAfter w:val="1"/>
          <w:wAfter w:w="127" w:type="dxa"/>
          <w:trHeight w:val="58"/>
        </w:trPr>
        <w:tc>
          <w:tcPr>
            <w:tcW w:w="643" w:type="dxa"/>
            <w:vMerge/>
            <w:tcBorders>
              <w:left w:val="single" w:sz="8" w:space="0" w:color="auto"/>
              <w:right w:val="single" w:sz="8" w:space="0" w:color="auto"/>
            </w:tcBorders>
            <w:vAlign w:val="center"/>
          </w:tcPr>
          <w:p w14:paraId="405CE6D8" w14:textId="77777777" w:rsidR="00301563" w:rsidRPr="006E5904" w:rsidRDefault="00301563" w:rsidP="0002111C">
            <w:pPr>
              <w:overflowPunct w:val="0"/>
              <w:jc w:val="center"/>
              <w:textAlignment w:val="baseline"/>
              <w:rPr>
                <w:rFonts w:asciiTheme="majorBidi" w:hAnsiTheme="majorBidi" w:cstheme="majorBidi"/>
                <w:color w:val="000000" w:themeColor="text1"/>
                <w:sz w:val="5"/>
                <w:szCs w:val="5"/>
              </w:rPr>
            </w:pPr>
          </w:p>
        </w:tc>
        <w:tc>
          <w:tcPr>
            <w:tcW w:w="3445" w:type="dxa"/>
            <w:vMerge/>
            <w:tcBorders>
              <w:right w:val="single" w:sz="8" w:space="0" w:color="auto"/>
            </w:tcBorders>
            <w:vAlign w:val="center"/>
          </w:tcPr>
          <w:p w14:paraId="4710C0C3"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42" w:type="dxa"/>
            <w:tcBorders>
              <w:bottom w:val="single" w:sz="8" w:space="0" w:color="auto"/>
              <w:right w:val="single" w:sz="8" w:space="0" w:color="auto"/>
            </w:tcBorders>
            <w:vAlign w:val="center"/>
          </w:tcPr>
          <w:p w14:paraId="68BFDFF0"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704" w:type="dxa"/>
            <w:gridSpan w:val="2"/>
            <w:tcBorders>
              <w:bottom w:val="single" w:sz="8" w:space="0" w:color="auto"/>
            </w:tcBorders>
            <w:vAlign w:val="center"/>
          </w:tcPr>
          <w:p w14:paraId="23FEF7FE"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66" w:type="dxa"/>
            <w:gridSpan w:val="2"/>
            <w:tcBorders>
              <w:bottom w:val="single" w:sz="8" w:space="0" w:color="auto"/>
              <w:right w:val="single" w:sz="8" w:space="0" w:color="auto"/>
            </w:tcBorders>
            <w:vAlign w:val="center"/>
          </w:tcPr>
          <w:p w14:paraId="077CA424"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4" w:type="dxa"/>
            <w:gridSpan w:val="2"/>
            <w:vAlign w:val="center"/>
          </w:tcPr>
          <w:p w14:paraId="53B1BCE3"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6C2619DB" w14:textId="77777777" w:rsidTr="00F56377">
        <w:trPr>
          <w:gridAfter w:val="1"/>
          <w:wAfter w:w="127" w:type="dxa"/>
          <w:trHeight w:val="69"/>
        </w:trPr>
        <w:tc>
          <w:tcPr>
            <w:tcW w:w="643" w:type="dxa"/>
            <w:vMerge/>
            <w:tcBorders>
              <w:left w:val="single" w:sz="8" w:space="0" w:color="auto"/>
              <w:right w:val="single" w:sz="8" w:space="0" w:color="auto"/>
            </w:tcBorders>
            <w:vAlign w:val="center"/>
          </w:tcPr>
          <w:p w14:paraId="24A20A88"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p>
        </w:tc>
        <w:tc>
          <w:tcPr>
            <w:tcW w:w="3445" w:type="dxa"/>
            <w:vMerge/>
            <w:tcBorders>
              <w:right w:val="single" w:sz="8" w:space="0" w:color="auto"/>
            </w:tcBorders>
            <w:vAlign w:val="center"/>
          </w:tcPr>
          <w:p w14:paraId="777AD693"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42" w:type="dxa"/>
            <w:tcBorders>
              <w:right w:val="single" w:sz="8" w:space="0" w:color="auto"/>
            </w:tcBorders>
            <w:vAlign w:val="center"/>
          </w:tcPr>
          <w:p w14:paraId="3E86B712"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704" w:type="dxa"/>
            <w:gridSpan w:val="2"/>
            <w:vMerge w:val="restart"/>
            <w:vAlign w:val="center"/>
          </w:tcPr>
          <w:p w14:paraId="5129F625"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0.0000010</w:t>
            </w:r>
          </w:p>
        </w:tc>
        <w:tc>
          <w:tcPr>
            <w:tcW w:w="1066" w:type="dxa"/>
            <w:gridSpan w:val="2"/>
            <w:vMerge w:val="restart"/>
            <w:tcBorders>
              <w:right w:val="single" w:sz="8" w:space="0" w:color="auto"/>
            </w:tcBorders>
            <w:vAlign w:val="center"/>
          </w:tcPr>
          <w:p w14:paraId="51D4C3A8"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164" w:type="dxa"/>
            <w:gridSpan w:val="2"/>
            <w:vAlign w:val="center"/>
          </w:tcPr>
          <w:p w14:paraId="6A62D22E"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54BDB01D" w14:textId="77777777" w:rsidTr="00F56377">
        <w:trPr>
          <w:gridAfter w:val="1"/>
          <w:wAfter w:w="127" w:type="dxa"/>
          <w:trHeight w:val="225"/>
        </w:trPr>
        <w:tc>
          <w:tcPr>
            <w:tcW w:w="643" w:type="dxa"/>
            <w:vMerge/>
            <w:tcBorders>
              <w:left w:val="single" w:sz="8" w:space="0" w:color="auto"/>
              <w:right w:val="single" w:sz="8" w:space="0" w:color="auto"/>
            </w:tcBorders>
            <w:vAlign w:val="center"/>
          </w:tcPr>
          <w:p w14:paraId="0CBADD06" w14:textId="77777777" w:rsidR="00301563" w:rsidRPr="006E5904" w:rsidRDefault="00301563" w:rsidP="0002111C">
            <w:pPr>
              <w:overflowPunct w:val="0"/>
              <w:textAlignment w:val="baseline"/>
              <w:rPr>
                <w:rFonts w:asciiTheme="majorBidi" w:hAnsiTheme="majorBidi" w:cstheme="majorBidi"/>
                <w:color w:val="000000" w:themeColor="text1"/>
                <w:sz w:val="19"/>
                <w:szCs w:val="19"/>
              </w:rPr>
            </w:pPr>
          </w:p>
        </w:tc>
        <w:tc>
          <w:tcPr>
            <w:tcW w:w="3445" w:type="dxa"/>
            <w:vMerge/>
            <w:tcBorders>
              <w:right w:val="single" w:sz="8" w:space="0" w:color="auto"/>
            </w:tcBorders>
            <w:vAlign w:val="center"/>
          </w:tcPr>
          <w:p w14:paraId="77BDE965" w14:textId="77777777" w:rsidR="00301563" w:rsidRPr="006E5904" w:rsidRDefault="00301563" w:rsidP="0002111C">
            <w:pPr>
              <w:overflowPunct w:val="0"/>
              <w:textAlignment w:val="baseline"/>
              <w:rPr>
                <w:rFonts w:asciiTheme="majorBidi" w:hAnsiTheme="majorBidi" w:cstheme="majorBidi"/>
                <w:color w:val="000000" w:themeColor="text1"/>
                <w:sz w:val="19"/>
                <w:szCs w:val="19"/>
              </w:rPr>
            </w:pPr>
          </w:p>
        </w:tc>
        <w:tc>
          <w:tcPr>
            <w:tcW w:w="1642" w:type="dxa"/>
            <w:tcBorders>
              <w:left w:val="single" w:sz="8" w:space="0" w:color="auto"/>
              <w:right w:val="single" w:sz="8" w:space="0" w:color="auto"/>
            </w:tcBorders>
            <w:vAlign w:val="center"/>
          </w:tcPr>
          <w:p w14:paraId="4BAFCD10"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Liquid fuel</w:t>
            </w:r>
          </w:p>
        </w:tc>
        <w:tc>
          <w:tcPr>
            <w:tcW w:w="1704" w:type="dxa"/>
            <w:gridSpan w:val="2"/>
            <w:vMerge/>
            <w:vAlign w:val="center"/>
          </w:tcPr>
          <w:p w14:paraId="325AC4F1" w14:textId="77777777" w:rsidR="00301563" w:rsidRPr="006E5904" w:rsidRDefault="00301563" w:rsidP="0002111C">
            <w:pPr>
              <w:overflowPunct w:val="0"/>
              <w:textAlignment w:val="baseline"/>
              <w:rPr>
                <w:rFonts w:asciiTheme="majorBidi" w:hAnsiTheme="majorBidi" w:cstheme="majorBidi"/>
                <w:color w:val="000000" w:themeColor="text1"/>
                <w:sz w:val="19"/>
                <w:szCs w:val="19"/>
              </w:rPr>
            </w:pPr>
          </w:p>
        </w:tc>
        <w:tc>
          <w:tcPr>
            <w:tcW w:w="1066" w:type="dxa"/>
            <w:gridSpan w:val="2"/>
            <w:vMerge/>
            <w:tcBorders>
              <w:right w:val="single" w:sz="8" w:space="0" w:color="auto"/>
            </w:tcBorders>
            <w:vAlign w:val="center"/>
          </w:tcPr>
          <w:p w14:paraId="5F421B21" w14:textId="77777777" w:rsidR="00301563" w:rsidRPr="006E5904" w:rsidRDefault="00301563" w:rsidP="0002111C">
            <w:pPr>
              <w:overflowPunct w:val="0"/>
              <w:textAlignment w:val="baseline"/>
              <w:rPr>
                <w:rFonts w:asciiTheme="majorBidi" w:hAnsiTheme="majorBidi" w:cstheme="majorBidi"/>
                <w:color w:val="000000" w:themeColor="text1"/>
                <w:sz w:val="19"/>
                <w:szCs w:val="19"/>
              </w:rPr>
            </w:pPr>
          </w:p>
        </w:tc>
        <w:tc>
          <w:tcPr>
            <w:tcW w:w="164" w:type="dxa"/>
            <w:gridSpan w:val="2"/>
            <w:vAlign w:val="center"/>
          </w:tcPr>
          <w:p w14:paraId="0617A911"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422C9157" w14:textId="77777777" w:rsidTr="00F56377">
        <w:trPr>
          <w:gridAfter w:val="1"/>
          <w:wAfter w:w="127" w:type="dxa"/>
          <w:trHeight w:val="58"/>
        </w:trPr>
        <w:tc>
          <w:tcPr>
            <w:tcW w:w="643" w:type="dxa"/>
            <w:vMerge/>
            <w:tcBorders>
              <w:left w:val="single" w:sz="8" w:space="0" w:color="auto"/>
              <w:right w:val="single" w:sz="8" w:space="0" w:color="auto"/>
            </w:tcBorders>
            <w:vAlign w:val="center"/>
          </w:tcPr>
          <w:p w14:paraId="0C1A388E"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right w:val="single" w:sz="8" w:space="0" w:color="auto"/>
            </w:tcBorders>
            <w:vAlign w:val="center"/>
          </w:tcPr>
          <w:p w14:paraId="64F86844"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42" w:type="dxa"/>
            <w:tcBorders>
              <w:left w:val="single" w:sz="8" w:space="0" w:color="auto"/>
              <w:bottom w:val="single" w:sz="8" w:space="0" w:color="auto"/>
              <w:right w:val="single" w:sz="8" w:space="0" w:color="auto"/>
            </w:tcBorders>
            <w:vAlign w:val="center"/>
          </w:tcPr>
          <w:p w14:paraId="28C4D9E3"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704" w:type="dxa"/>
            <w:gridSpan w:val="2"/>
            <w:tcBorders>
              <w:bottom w:val="single" w:sz="8" w:space="0" w:color="auto"/>
            </w:tcBorders>
            <w:vAlign w:val="center"/>
          </w:tcPr>
          <w:p w14:paraId="22E7A37F"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66" w:type="dxa"/>
            <w:gridSpan w:val="2"/>
            <w:tcBorders>
              <w:bottom w:val="single" w:sz="8" w:space="0" w:color="auto"/>
              <w:right w:val="single" w:sz="8" w:space="0" w:color="auto"/>
            </w:tcBorders>
            <w:vAlign w:val="center"/>
          </w:tcPr>
          <w:p w14:paraId="2B78044C"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4" w:type="dxa"/>
            <w:gridSpan w:val="2"/>
            <w:vAlign w:val="center"/>
          </w:tcPr>
          <w:p w14:paraId="3649A430"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05DC8389" w14:textId="77777777" w:rsidTr="00F56377">
        <w:trPr>
          <w:gridAfter w:val="1"/>
          <w:wAfter w:w="127" w:type="dxa"/>
          <w:trHeight w:val="85"/>
        </w:trPr>
        <w:tc>
          <w:tcPr>
            <w:tcW w:w="643" w:type="dxa"/>
            <w:vMerge/>
            <w:tcBorders>
              <w:left w:val="single" w:sz="8" w:space="0" w:color="auto"/>
              <w:right w:val="single" w:sz="8" w:space="0" w:color="auto"/>
            </w:tcBorders>
            <w:vAlign w:val="center"/>
          </w:tcPr>
          <w:p w14:paraId="42D09085" w14:textId="77777777" w:rsidR="00301563" w:rsidRPr="006E5904" w:rsidRDefault="00301563" w:rsidP="0002111C">
            <w:pPr>
              <w:overflowPunct w:val="0"/>
              <w:textAlignment w:val="baseline"/>
              <w:rPr>
                <w:rFonts w:asciiTheme="majorBidi" w:hAnsiTheme="majorBidi" w:cstheme="majorBidi"/>
                <w:color w:val="000000" w:themeColor="text1"/>
                <w:sz w:val="7"/>
                <w:szCs w:val="7"/>
              </w:rPr>
            </w:pPr>
          </w:p>
        </w:tc>
        <w:tc>
          <w:tcPr>
            <w:tcW w:w="3445" w:type="dxa"/>
            <w:vMerge/>
            <w:tcBorders>
              <w:right w:val="single" w:sz="8" w:space="0" w:color="auto"/>
            </w:tcBorders>
            <w:vAlign w:val="center"/>
          </w:tcPr>
          <w:p w14:paraId="564516F5" w14:textId="77777777" w:rsidR="00301563" w:rsidRPr="006E5904" w:rsidRDefault="00301563" w:rsidP="0002111C">
            <w:pPr>
              <w:overflowPunct w:val="0"/>
              <w:textAlignment w:val="baseline"/>
              <w:rPr>
                <w:rFonts w:asciiTheme="majorBidi" w:hAnsiTheme="majorBidi" w:cstheme="majorBidi"/>
                <w:color w:val="000000" w:themeColor="text1"/>
                <w:sz w:val="7"/>
                <w:szCs w:val="7"/>
              </w:rPr>
            </w:pPr>
          </w:p>
        </w:tc>
        <w:tc>
          <w:tcPr>
            <w:tcW w:w="1642" w:type="dxa"/>
            <w:vMerge w:val="restart"/>
            <w:tcBorders>
              <w:left w:val="single" w:sz="8" w:space="0" w:color="auto"/>
              <w:right w:val="single" w:sz="8" w:space="0" w:color="auto"/>
            </w:tcBorders>
            <w:vAlign w:val="center"/>
          </w:tcPr>
          <w:p w14:paraId="338E8A46"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Gas fuel</w:t>
            </w:r>
          </w:p>
        </w:tc>
        <w:tc>
          <w:tcPr>
            <w:tcW w:w="1704" w:type="dxa"/>
            <w:gridSpan w:val="2"/>
            <w:vMerge w:val="restart"/>
            <w:vAlign w:val="center"/>
          </w:tcPr>
          <w:p w14:paraId="7E5B6E07"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0.00000014</w:t>
            </w:r>
          </w:p>
        </w:tc>
        <w:tc>
          <w:tcPr>
            <w:tcW w:w="1066" w:type="dxa"/>
            <w:gridSpan w:val="2"/>
            <w:vMerge w:val="restart"/>
            <w:tcBorders>
              <w:right w:val="single" w:sz="8" w:space="0" w:color="auto"/>
            </w:tcBorders>
            <w:vAlign w:val="center"/>
          </w:tcPr>
          <w:p w14:paraId="1498F124"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164" w:type="dxa"/>
            <w:gridSpan w:val="2"/>
            <w:vAlign w:val="center"/>
          </w:tcPr>
          <w:p w14:paraId="4A67A973"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60266037" w14:textId="77777777" w:rsidTr="00F56377">
        <w:trPr>
          <w:gridAfter w:val="1"/>
          <w:wAfter w:w="127" w:type="dxa"/>
          <w:trHeight w:val="206"/>
        </w:trPr>
        <w:tc>
          <w:tcPr>
            <w:tcW w:w="643" w:type="dxa"/>
            <w:vMerge/>
            <w:tcBorders>
              <w:left w:val="single" w:sz="8" w:space="0" w:color="auto"/>
              <w:right w:val="single" w:sz="8" w:space="0" w:color="auto"/>
            </w:tcBorders>
            <w:vAlign w:val="center"/>
          </w:tcPr>
          <w:p w14:paraId="77AEE1AD" w14:textId="77777777" w:rsidR="00301563" w:rsidRPr="006E5904" w:rsidRDefault="00301563" w:rsidP="0002111C">
            <w:pPr>
              <w:overflowPunct w:val="0"/>
              <w:textAlignment w:val="baseline"/>
              <w:rPr>
                <w:rFonts w:asciiTheme="majorBidi" w:hAnsiTheme="majorBidi" w:cstheme="majorBidi"/>
                <w:color w:val="000000" w:themeColor="text1"/>
                <w:sz w:val="17"/>
                <w:szCs w:val="17"/>
              </w:rPr>
            </w:pPr>
          </w:p>
        </w:tc>
        <w:tc>
          <w:tcPr>
            <w:tcW w:w="3445" w:type="dxa"/>
            <w:vMerge/>
            <w:tcBorders>
              <w:right w:val="single" w:sz="8" w:space="0" w:color="auto"/>
            </w:tcBorders>
            <w:vAlign w:val="center"/>
          </w:tcPr>
          <w:p w14:paraId="0B14B1EC" w14:textId="77777777" w:rsidR="00301563" w:rsidRPr="006E5904" w:rsidRDefault="00301563" w:rsidP="0002111C">
            <w:pPr>
              <w:overflowPunct w:val="0"/>
              <w:textAlignment w:val="baseline"/>
              <w:rPr>
                <w:rFonts w:asciiTheme="majorBidi" w:hAnsiTheme="majorBidi" w:cstheme="majorBidi"/>
                <w:color w:val="000000" w:themeColor="text1"/>
                <w:sz w:val="17"/>
                <w:szCs w:val="17"/>
              </w:rPr>
            </w:pPr>
          </w:p>
        </w:tc>
        <w:tc>
          <w:tcPr>
            <w:tcW w:w="1642" w:type="dxa"/>
            <w:vMerge/>
            <w:tcBorders>
              <w:left w:val="single" w:sz="8" w:space="0" w:color="auto"/>
              <w:right w:val="single" w:sz="8" w:space="0" w:color="auto"/>
            </w:tcBorders>
            <w:vAlign w:val="center"/>
          </w:tcPr>
          <w:p w14:paraId="33FA58D1" w14:textId="77777777" w:rsidR="00301563" w:rsidRPr="006E5904" w:rsidRDefault="00301563" w:rsidP="0002111C">
            <w:pPr>
              <w:overflowPunct w:val="0"/>
              <w:textAlignment w:val="baseline"/>
              <w:rPr>
                <w:rFonts w:asciiTheme="majorBidi" w:hAnsiTheme="majorBidi" w:cstheme="majorBidi"/>
                <w:color w:val="000000" w:themeColor="text1"/>
                <w:sz w:val="17"/>
                <w:szCs w:val="17"/>
              </w:rPr>
            </w:pPr>
          </w:p>
        </w:tc>
        <w:tc>
          <w:tcPr>
            <w:tcW w:w="1704" w:type="dxa"/>
            <w:gridSpan w:val="2"/>
            <w:vMerge/>
            <w:vAlign w:val="center"/>
          </w:tcPr>
          <w:p w14:paraId="262E189A" w14:textId="77777777" w:rsidR="00301563" w:rsidRPr="006E5904" w:rsidRDefault="00301563" w:rsidP="0002111C">
            <w:pPr>
              <w:overflowPunct w:val="0"/>
              <w:textAlignment w:val="baseline"/>
              <w:rPr>
                <w:rFonts w:asciiTheme="majorBidi" w:hAnsiTheme="majorBidi" w:cstheme="majorBidi"/>
                <w:color w:val="000000" w:themeColor="text1"/>
                <w:sz w:val="17"/>
                <w:szCs w:val="17"/>
              </w:rPr>
            </w:pPr>
          </w:p>
        </w:tc>
        <w:tc>
          <w:tcPr>
            <w:tcW w:w="1066" w:type="dxa"/>
            <w:gridSpan w:val="2"/>
            <w:vMerge/>
            <w:tcBorders>
              <w:right w:val="single" w:sz="8" w:space="0" w:color="auto"/>
            </w:tcBorders>
            <w:vAlign w:val="center"/>
          </w:tcPr>
          <w:p w14:paraId="51729B25" w14:textId="77777777" w:rsidR="00301563" w:rsidRPr="006E5904" w:rsidRDefault="00301563" w:rsidP="0002111C">
            <w:pPr>
              <w:overflowPunct w:val="0"/>
              <w:textAlignment w:val="baseline"/>
              <w:rPr>
                <w:rFonts w:asciiTheme="majorBidi" w:hAnsiTheme="majorBidi" w:cstheme="majorBidi"/>
                <w:color w:val="000000" w:themeColor="text1"/>
                <w:sz w:val="17"/>
                <w:szCs w:val="17"/>
              </w:rPr>
            </w:pPr>
          </w:p>
        </w:tc>
        <w:tc>
          <w:tcPr>
            <w:tcW w:w="164" w:type="dxa"/>
            <w:gridSpan w:val="2"/>
            <w:vAlign w:val="center"/>
          </w:tcPr>
          <w:p w14:paraId="34B6B40F"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59003450" w14:textId="77777777" w:rsidTr="00F56377">
        <w:trPr>
          <w:gridAfter w:val="1"/>
          <w:wAfter w:w="127" w:type="dxa"/>
          <w:trHeight w:val="58"/>
        </w:trPr>
        <w:tc>
          <w:tcPr>
            <w:tcW w:w="643" w:type="dxa"/>
            <w:vMerge/>
            <w:tcBorders>
              <w:left w:val="single" w:sz="8" w:space="0" w:color="auto"/>
              <w:bottom w:val="single" w:sz="8" w:space="0" w:color="auto"/>
              <w:right w:val="single" w:sz="8" w:space="0" w:color="auto"/>
            </w:tcBorders>
            <w:vAlign w:val="center"/>
          </w:tcPr>
          <w:p w14:paraId="3B4603BC"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bottom w:val="single" w:sz="8" w:space="0" w:color="auto"/>
              <w:right w:val="single" w:sz="8" w:space="0" w:color="auto"/>
            </w:tcBorders>
            <w:vAlign w:val="center"/>
          </w:tcPr>
          <w:p w14:paraId="080A1067"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42" w:type="dxa"/>
            <w:tcBorders>
              <w:left w:val="single" w:sz="8" w:space="0" w:color="auto"/>
              <w:bottom w:val="single" w:sz="8" w:space="0" w:color="auto"/>
              <w:right w:val="single" w:sz="8" w:space="0" w:color="auto"/>
            </w:tcBorders>
            <w:vAlign w:val="center"/>
          </w:tcPr>
          <w:p w14:paraId="0523EF60"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704" w:type="dxa"/>
            <w:gridSpan w:val="2"/>
            <w:tcBorders>
              <w:bottom w:val="single" w:sz="8" w:space="0" w:color="auto"/>
            </w:tcBorders>
            <w:vAlign w:val="center"/>
          </w:tcPr>
          <w:p w14:paraId="4EA2F2F1"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66" w:type="dxa"/>
            <w:gridSpan w:val="2"/>
            <w:tcBorders>
              <w:bottom w:val="single" w:sz="8" w:space="0" w:color="auto"/>
              <w:right w:val="single" w:sz="8" w:space="0" w:color="auto"/>
            </w:tcBorders>
            <w:vAlign w:val="center"/>
          </w:tcPr>
          <w:p w14:paraId="5C4EE2D0"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4" w:type="dxa"/>
            <w:gridSpan w:val="2"/>
            <w:vAlign w:val="center"/>
          </w:tcPr>
          <w:p w14:paraId="5960288B"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4E9FEE7A" w14:textId="77777777" w:rsidTr="00F56377">
        <w:trPr>
          <w:gridAfter w:val="1"/>
          <w:wAfter w:w="127" w:type="dxa"/>
          <w:trHeight w:val="291"/>
        </w:trPr>
        <w:tc>
          <w:tcPr>
            <w:tcW w:w="643" w:type="dxa"/>
            <w:vMerge w:val="restart"/>
            <w:tcBorders>
              <w:left w:val="single" w:sz="8" w:space="0" w:color="auto"/>
              <w:right w:val="single" w:sz="8" w:space="0" w:color="auto"/>
            </w:tcBorders>
            <w:vAlign w:val="center"/>
          </w:tcPr>
          <w:p w14:paraId="77E3B667" w14:textId="77777777" w:rsidR="00301563" w:rsidRPr="006E5904" w:rsidRDefault="00301563" w:rsidP="0002111C">
            <w:pPr>
              <w:overflowPunct w:val="0"/>
              <w:jc w:val="center"/>
              <w:textAlignment w:val="baseline"/>
              <w:rPr>
                <w:rFonts w:asciiTheme="majorBidi" w:hAnsiTheme="majorBidi" w:cstheme="majorBidi"/>
                <w:color w:val="000000" w:themeColor="text1"/>
                <w:sz w:val="24"/>
                <w:szCs w:val="24"/>
              </w:rPr>
            </w:pPr>
            <w:r w:rsidRPr="006E5904">
              <w:rPr>
                <w:rFonts w:asciiTheme="majorBidi" w:eastAsia="Century" w:hAnsiTheme="majorBidi" w:cstheme="majorBidi"/>
                <w:color w:val="000000" w:themeColor="text1"/>
                <w:sz w:val="21"/>
                <w:szCs w:val="21"/>
              </w:rPr>
              <w:t>8</w:t>
            </w:r>
          </w:p>
        </w:tc>
        <w:tc>
          <w:tcPr>
            <w:tcW w:w="3445" w:type="dxa"/>
            <w:vMerge w:val="restart"/>
            <w:tcBorders>
              <w:right w:val="single" w:sz="8" w:space="0" w:color="auto"/>
            </w:tcBorders>
            <w:vAlign w:val="center"/>
          </w:tcPr>
          <w:p w14:paraId="75D98959" w14:textId="77777777" w:rsidR="00301563" w:rsidRPr="006E5904" w:rsidRDefault="00301563" w:rsidP="0002111C">
            <w:pPr>
              <w:overflowPunct w:val="0"/>
              <w:spacing w:line="211" w:lineRule="exact"/>
              <w:ind w:left="6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Pellet firing furnace (for iron and steel, non-ferrous metal, and inorganic chemical industry products)</w:t>
            </w:r>
          </w:p>
        </w:tc>
        <w:tc>
          <w:tcPr>
            <w:tcW w:w="1642" w:type="dxa"/>
            <w:tcBorders>
              <w:right w:val="single" w:sz="8" w:space="0" w:color="auto"/>
            </w:tcBorders>
            <w:vAlign w:val="center"/>
          </w:tcPr>
          <w:p w14:paraId="357705F5"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Solid fuel</w:t>
            </w:r>
          </w:p>
        </w:tc>
        <w:tc>
          <w:tcPr>
            <w:tcW w:w="1704" w:type="dxa"/>
            <w:gridSpan w:val="2"/>
            <w:vAlign w:val="center"/>
          </w:tcPr>
          <w:p w14:paraId="322C4DC3"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0.00000066</w:t>
            </w:r>
          </w:p>
        </w:tc>
        <w:tc>
          <w:tcPr>
            <w:tcW w:w="1066" w:type="dxa"/>
            <w:gridSpan w:val="2"/>
            <w:tcBorders>
              <w:right w:val="single" w:sz="8" w:space="0" w:color="auto"/>
            </w:tcBorders>
            <w:vAlign w:val="center"/>
          </w:tcPr>
          <w:p w14:paraId="68B00FCC"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164" w:type="dxa"/>
            <w:gridSpan w:val="2"/>
            <w:vAlign w:val="center"/>
          </w:tcPr>
          <w:p w14:paraId="455AFCC5"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0B8296FE" w14:textId="77777777" w:rsidTr="00F56377">
        <w:trPr>
          <w:gridAfter w:val="1"/>
          <w:wAfter w:w="127" w:type="dxa"/>
          <w:trHeight w:val="58"/>
        </w:trPr>
        <w:tc>
          <w:tcPr>
            <w:tcW w:w="643" w:type="dxa"/>
            <w:vMerge/>
            <w:tcBorders>
              <w:left w:val="single" w:sz="8" w:space="0" w:color="auto"/>
              <w:right w:val="single" w:sz="8" w:space="0" w:color="auto"/>
            </w:tcBorders>
            <w:vAlign w:val="center"/>
          </w:tcPr>
          <w:p w14:paraId="688CA126" w14:textId="77777777" w:rsidR="00301563" w:rsidRPr="006E5904" w:rsidRDefault="00301563" w:rsidP="0002111C">
            <w:pPr>
              <w:overflowPunct w:val="0"/>
              <w:jc w:val="center"/>
              <w:textAlignment w:val="baseline"/>
              <w:rPr>
                <w:rFonts w:asciiTheme="majorBidi" w:hAnsiTheme="majorBidi" w:cstheme="majorBidi"/>
                <w:color w:val="000000" w:themeColor="text1"/>
                <w:sz w:val="5"/>
                <w:szCs w:val="5"/>
              </w:rPr>
            </w:pPr>
          </w:p>
        </w:tc>
        <w:tc>
          <w:tcPr>
            <w:tcW w:w="3445" w:type="dxa"/>
            <w:vMerge/>
            <w:tcBorders>
              <w:right w:val="single" w:sz="8" w:space="0" w:color="auto"/>
            </w:tcBorders>
            <w:vAlign w:val="center"/>
          </w:tcPr>
          <w:p w14:paraId="760F1F0B" w14:textId="77777777" w:rsidR="00301563" w:rsidRPr="006E5904" w:rsidRDefault="00301563" w:rsidP="0002111C">
            <w:pPr>
              <w:overflowPunct w:val="0"/>
              <w:spacing w:line="211" w:lineRule="exact"/>
              <w:ind w:left="60"/>
              <w:textAlignment w:val="baseline"/>
              <w:rPr>
                <w:rFonts w:asciiTheme="majorBidi" w:hAnsiTheme="majorBidi" w:cstheme="majorBidi"/>
                <w:color w:val="000000" w:themeColor="text1"/>
                <w:sz w:val="5"/>
                <w:szCs w:val="5"/>
              </w:rPr>
            </w:pPr>
          </w:p>
        </w:tc>
        <w:tc>
          <w:tcPr>
            <w:tcW w:w="1642" w:type="dxa"/>
            <w:tcBorders>
              <w:bottom w:val="single" w:sz="8" w:space="0" w:color="auto"/>
              <w:right w:val="single" w:sz="8" w:space="0" w:color="auto"/>
            </w:tcBorders>
            <w:vAlign w:val="center"/>
          </w:tcPr>
          <w:p w14:paraId="3D26ECF2"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704" w:type="dxa"/>
            <w:gridSpan w:val="2"/>
            <w:tcBorders>
              <w:bottom w:val="single" w:sz="8" w:space="0" w:color="auto"/>
            </w:tcBorders>
            <w:vAlign w:val="center"/>
          </w:tcPr>
          <w:p w14:paraId="195CD4CF"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66" w:type="dxa"/>
            <w:gridSpan w:val="2"/>
            <w:tcBorders>
              <w:bottom w:val="single" w:sz="8" w:space="0" w:color="auto"/>
              <w:right w:val="single" w:sz="8" w:space="0" w:color="auto"/>
            </w:tcBorders>
            <w:vAlign w:val="center"/>
          </w:tcPr>
          <w:p w14:paraId="195CDB53"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4" w:type="dxa"/>
            <w:gridSpan w:val="2"/>
            <w:vAlign w:val="center"/>
          </w:tcPr>
          <w:p w14:paraId="1A56B5A1"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0CC5DB98" w14:textId="77777777" w:rsidTr="00F56377">
        <w:trPr>
          <w:gridAfter w:val="1"/>
          <w:wAfter w:w="127" w:type="dxa"/>
          <w:trHeight w:val="66"/>
        </w:trPr>
        <w:tc>
          <w:tcPr>
            <w:tcW w:w="643" w:type="dxa"/>
            <w:vMerge/>
            <w:tcBorders>
              <w:left w:val="single" w:sz="8" w:space="0" w:color="auto"/>
              <w:right w:val="single" w:sz="8" w:space="0" w:color="auto"/>
            </w:tcBorders>
            <w:vAlign w:val="center"/>
          </w:tcPr>
          <w:p w14:paraId="2BE735E9"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p>
        </w:tc>
        <w:tc>
          <w:tcPr>
            <w:tcW w:w="3445" w:type="dxa"/>
            <w:vMerge/>
            <w:tcBorders>
              <w:right w:val="single" w:sz="8" w:space="0" w:color="auto"/>
            </w:tcBorders>
            <w:vAlign w:val="center"/>
          </w:tcPr>
          <w:p w14:paraId="600C08DB" w14:textId="77777777" w:rsidR="00301563" w:rsidRPr="006E5904" w:rsidRDefault="00301563" w:rsidP="0002111C">
            <w:pPr>
              <w:overflowPunct w:val="0"/>
              <w:spacing w:line="211" w:lineRule="exact"/>
              <w:ind w:left="60"/>
              <w:textAlignment w:val="baseline"/>
              <w:rPr>
                <w:rFonts w:asciiTheme="majorBidi" w:hAnsiTheme="majorBidi" w:cstheme="majorBidi"/>
                <w:color w:val="000000" w:themeColor="text1"/>
                <w:sz w:val="5"/>
                <w:szCs w:val="5"/>
              </w:rPr>
            </w:pPr>
          </w:p>
        </w:tc>
        <w:tc>
          <w:tcPr>
            <w:tcW w:w="1642" w:type="dxa"/>
            <w:tcBorders>
              <w:right w:val="single" w:sz="8" w:space="0" w:color="auto"/>
            </w:tcBorders>
            <w:vAlign w:val="center"/>
          </w:tcPr>
          <w:p w14:paraId="48BC91E6"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704" w:type="dxa"/>
            <w:gridSpan w:val="2"/>
            <w:vMerge w:val="restart"/>
            <w:vAlign w:val="center"/>
          </w:tcPr>
          <w:p w14:paraId="05360451"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0.0000010</w:t>
            </w:r>
          </w:p>
        </w:tc>
        <w:tc>
          <w:tcPr>
            <w:tcW w:w="1066" w:type="dxa"/>
            <w:gridSpan w:val="2"/>
            <w:vMerge w:val="restart"/>
            <w:tcBorders>
              <w:right w:val="single" w:sz="8" w:space="0" w:color="auto"/>
            </w:tcBorders>
            <w:vAlign w:val="center"/>
          </w:tcPr>
          <w:p w14:paraId="04505027"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164" w:type="dxa"/>
            <w:gridSpan w:val="2"/>
            <w:vAlign w:val="center"/>
          </w:tcPr>
          <w:p w14:paraId="181F888A"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1818B891" w14:textId="77777777" w:rsidTr="00F56377">
        <w:trPr>
          <w:gridAfter w:val="1"/>
          <w:wAfter w:w="127" w:type="dxa"/>
          <w:trHeight w:val="225"/>
        </w:trPr>
        <w:tc>
          <w:tcPr>
            <w:tcW w:w="643" w:type="dxa"/>
            <w:vMerge/>
            <w:tcBorders>
              <w:left w:val="single" w:sz="8" w:space="0" w:color="auto"/>
              <w:right w:val="single" w:sz="8" w:space="0" w:color="auto"/>
            </w:tcBorders>
            <w:vAlign w:val="center"/>
          </w:tcPr>
          <w:p w14:paraId="1D86184F" w14:textId="77777777" w:rsidR="00301563" w:rsidRPr="006E5904" w:rsidRDefault="00301563" w:rsidP="0002111C">
            <w:pPr>
              <w:overflowPunct w:val="0"/>
              <w:textAlignment w:val="baseline"/>
              <w:rPr>
                <w:rFonts w:asciiTheme="majorBidi" w:hAnsiTheme="majorBidi" w:cstheme="majorBidi"/>
                <w:color w:val="000000" w:themeColor="text1"/>
                <w:sz w:val="19"/>
                <w:szCs w:val="19"/>
              </w:rPr>
            </w:pPr>
          </w:p>
        </w:tc>
        <w:tc>
          <w:tcPr>
            <w:tcW w:w="3445" w:type="dxa"/>
            <w:vMerge/>
            <w:tcBorders>
              <w:right w:val="single" w:sz="8" w:space="0" w:color="auto"/>
            </w:tcBorders>
            <w:vAlign w:val="center"/>
          </w:tcPr>
          <w:p w14:paraId="3C5F4A1E" w14:textId="77777777" w:rsidR="00301563" w:rsidRPr="006E5904" w:rsidRDefault="00301563" w:rsidP="0002111C">
            <w:pPr>
              <w:overflowPunct w:val="0"/>
              <w:spacing w:line="211" w:lineRule="exact"/>
              <w:ind w:left="60"/>
              <w:textAlignment w:val="baseline"/>
              <w:rPr>
                <w:rFonts w:asciiTheme="majorBidi" w:hAnsiTheme="majorBidi" w:cstheme="majorBidi"/>
                <w:color w:val="000000" w:themeColor="text1"/>
                <w:sz w:val="20"/>
                <w:szCs w:val="20"/>
              </w:rPr>
            </w:pPr>
          </w:p>
        </w:tc>
        <w:tc>
          <w:tcPr>
            <w:tcW w:w="1642" w:type="dxa"/>
            <w:tcBorders>
              <w:right w:val="single" w:sz="8" w:space="0" w:color="auto"/>
            </w:tcBorders>
            <w:vAlign w:val="center"/>
          </w:tcPr>
          <w:p w14:paraId="2EAB3C50"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Liquid fuel</w:t>
            </w:r>
          </w:p>
        </w:tc>
        <w:tc>
          <w:tcPr>
            <w:tcW w:w="1704" w:type="dxa"/>
            <w:gridSpan w:val="2"/>
            <w:vMerge/>
            <w:vAlign w:val="center"/>
          </w:tcPr>
          <w:p w14:paraId="7A35939D" w14:textId="77777777" w:rsidR="00301563" w:rsidRPr="006E5904" w:rsidRDefault="00301563" w:rsidP="0002111C">
            <w:pPr>
              <w:overflowPunct w:val="0"/>
              <w:textAlignment w:val="baseline"/>
              <w:rPr>
                <w:rFonts w:asciiTheme="majorBidi" w:hAnsiTheme="majorBidi" w:cstheme="majorBidi"/>
                <w:color w:val="000000" w:themeColor="text1"/>
                <w:sz w:val="19"/>
                <w:szCs w:val="19"/>
              </w:rPr>
            </w:pPr>
          </w:p>
        </w:tc>
        <w:tc>
          <w:tcPr>
            <w:tcW w:w="1066" w:type="dxa"/>
            <w:gridSpan w:val="2"/>
            <w:vMerge/>
            <w:tcBorders>
              <w:right w:val="single" w:sz="8" w:space="0" w:color="auto"/>
            </w:tcBorders>
            <w:vAlign w:val="center"/>
          </w:tcPr>
          <w:p w14:paraId="746CE3F8" w14:textId="77777777" w:rsidR="00301563" w:rsidRPr="006E5904" w:rsidRDefault="00301563" w:rsidP="0002111C">
            <w:pPr>
              <w:overflowPunct w:val="0"/>
              <w:textAlignment w:val="baseline"/>
              <w:rPr>
                <w:rFonts w:asciiTheme="majorBidi" w:hAnsiTheme="majorBidi" w:cstheme="majorBidi"/>
                <w:color w:val="000000" w:themeColor="text1"/>
                <w:sz w:val="19"/>
                <w:szCs w:val="19"/>
              </w:rPr>
            </w:pPr>
          </w:p>
        </w:tc>
        <w:tc>
          <w:tcPr>
            <w:tcW w:w="164" w:type="dxa"/>
            <w:gridSpan w:val="2"/>
            <w:vAlign w:val="center"/>
          </w:tcPr>
          <w:p w14:paraId="10729DB4"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7F4AEBEB" w14:textId="77777777" w:rsidTr="00F56377">
        <w:trPr>
          <w:gridAfter w:val="1"/>
          <w:wAfter w:w="127" w:type="dxa"/>
          <w:trHeight w:val="58"/>
        </w:trPr>
        <w:tc>
          <w:tcPr>
            <w:tcW w:w="643" w:type="dxa"/>
            <w:vMerge/>
            <w:tcBorders>
              <w:left w:val="single" w:sz="8" w:space="0" w:color="auto"/>
              <w:right w:val="single" w:sz="8" w:space="0" w:color="auto"/>
            </w:tcBorders>
            <w:vAlign w:val="center"/>
          </w:tcPr>
          <w:p w14:paraId="076D52AB"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right w:val="single" w:sz="8" w:space="0" w:color="auto"/>
            </w:tcBorders>
            <w:vAlign w:val="center"/>
          </w:tcPr>
          <w:p w14:paraId="0809223F"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42" w:type="dxa"/>
            <w:tcBorders>
              <w:bottom w:val="single" w:sz="8" w:space="0" w:color="auto"/>
              <w:right w:val="single" w:sz="8" w:space="0" w:color="auto"/>
            </w:tcBorders>
            <w:vAlign w:val="center"/>
          </w:tcPr>
          <w:p w14:paraId="6173803C"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704" w:type="dxa"/>
            <w:gridSpan w:val="2"/>
            <w:tcBorders>
              <w:bottom w:val="single" w:sz="8" w:space="0" w:color="auto"/>
            </w:tcBorders>
            <w:vAlign w:val="center"/>
          </w:tcPr>
          <w:p w14:paraId="270B643A"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66" w:type="dxa"/>
            <w:gridSpan w:val="2"/>
            <w:tcBorders>
              <w:bottom w:val="single" w:sz="8" w:space="0" w:color="auto"/>
              <w:right w:val="single" w:sz="8" w:space="0" w:color="auto"/>
            </w:tcBorders>
            <w:vAlign w:val="center"/>
          </w:tcPr>
          <w:p w14:paraId="7B10C428"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4" w:type="dxa"/>
            <w:gridSpan w:val="2"/>
            <w:vAlign w:val="center"/>
          </w:tcPr>
          <w:p w14:paraId="4D42307C"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3DA4E304" w14:textId="77777777" w:rsidTr="00F56377">
        <w:trPr>
          <w:gridAfter w:val="1"/>
          <w:wAfter w:w="127" w:type="dxa"/>
          <w:trHeight w:val="65"/>
        </w:trPr>
        <w:tc>
          <w:tcPr>
            <w:tcW w:w="643" w:type="dxa"/>
            <w:vMerge/>
            <w:tcBorders>
              <w:left w:val="single" w:sz="8" w:space="0" w:color="auto"/>
              <w:right w:val="single" w:sz="8" w:space="0" w:color="auto"/>
            </w:tcBorders>
            <w:vAlign w:val="center"/>
          </w:tcPr>
          <w:p w14:paraId="7849A5A2"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right w:val="single" w:sz="8" w:space="0" w:color="auto"/>
            </w:tcBorders>
            <w:vAlign w:val="center"/>
          </w:tcPr>
          <w:p w14:paraId="3C641D15"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42" w:type="dxa"/>
            <w:tcBorders>
              <w:right w:val="single" w:sz="8" w:space="0" w:color="auto"/>
            </w:tcBorders>
            <w:vAlign w:val="center"/>
          </w:tcPr>
          <w:p w14:paraId="67BC7163"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704" w:type="dxa"/>
            <w:gridSpan w:val="2"/>
            <w:vMerge w:val="restart"/>
            <w:vAlign w:val="center"/>
          </w:tcPr>
          <w:p w14:paraId="4356DD19"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0.00000014</w:t>
            </w:r>
          </w:p>
        </w:tc>
        <w:tc>
          <w:tcPr>
            <w:tcW w:w="1066" w:type="dxa"/>
            <w:gridSpan w:val="2"/>
            <w:vMerge w:val="restart"/>
            <w:tcBorders>
              <w:right w:val="single" w:sz="8" w:space="0" w:color="auto"/>
            </w:tcBorders>
            <w:vAlign w:val="center"/>
          </w:tcPr>
          <w:p w14:paraId="766CE4C4"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164" w:type="dxa"/>
            <w:gridSpan w:val="2"/>
            <w:vAlign w:val="center"/>
          </w:tcPr>
          <w:p w14:paraId="4A91277E"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361E46A0" w14:textId="77777777" w:rsidTr="00F56377">
        <w:trPr>
          <w:gridAfter w:val="1"/>
          <w:wAfter w:w="127" w:type="dxa"/>
          <w:trHeight w:val="226"/>
        </w:trPr>
        <w:tc>
          <w:tcPr>
            <w:tcW w:w="643" w:type="dxa"/>
            <w:vMerge/>
            <w:tcBorders>
              <w:left w:val="single" w:sz="8" w:space="0" w:color="auto"/>
              <w:right w:val="single" w:sz="8" w:space="0" w:color="auto"/>
            </w:tcBorders>
            <w:vAlign w:val="center"/>
          </w:tcPr>
          <w:p w14:paraId="79A5ECE9" w14:textId="77777777" w:rsidR="00301563" w:rsidRPr="006E5904" w:rsidRDefault="00301563" w:rsidP="0002111C">
            <w:pPr>
              <w:overflowPunct w:val="0"/>
              <w:textAlignment w:val="baseline"/>
              <w:rPr>
                <w:rFonts w:asciiTheme="majorBidi" w:hAnsiTheme="majorBidi" w:cstheme="majorBidi"/>
                <w:color w:val="000000" w:themeColor="text1"/>
                <w:sz w:val="19"/>
                <w:szCs w:val="19"/>
              </w:rPr>
            </w:pPr>
          </w:p>
        </w:tc>
        <w:tc>
          <w:tcPr>
            <w:tcW w:w="3445" w:type="dxa"/>
            <w:vMerge/>
            <w:tcBorders>
              <w:right w:val="single" w:sz="8" w:space="0" w:color="auto"/>
            </w:tcBorders>
            <w:vAlign w:val="center"/>
          </w:tcPr>
          <w:p w14:paraId="6D7EAC64" w14:textId="77777777" w:rsidR="00301563" w:rsidRPr="006E5904" w:rsidRDefault="00301563" w:rsidP="0002111C">
            <w:pPr>
              <w:overflowPunct w:val="0"/>
              <w:textAlignment w:val="baseline"/>
              <w:rPr>
                <w:rFonts w:asciiTheme="majorBidi" w:hAnsiTheme="majorBidi" w:cstheme="majorBidi"/>
                <w:color w:val="000000" w:themeColor="text1"/>
                <w:sz w:val="19"/>
                <w:szCs w:val="19"/>
              </w:rPr>
            </w:pPr>
          </w:p>
        </w:tc>
        <w:tc>
          <w:tcPr>
            <w:tcW w:w="1642" w:type="dxa"/>
            <w:tcBorders>
              <w:left w:val="single" w:sz="8" w:space="0" w:color="auto"/>
              <w:right w:val="single" w:sz="8" w:space="0" w:color="auto"/>
            </w:tcBorders>
            <w:vAlign w:val="center"/>
          </w:tcPr>
          <w:p w14:paraId="2FA85B03"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Gas fuel</w:t>
            </w:r>
          </w:p>
        </w:tc>
        <w:tc>
          <w:tcPr>
            <w:tcW w:w="1704" w:type="dxa"/>
            <w:gridSpan w:val="2"/>
            <w:vMerge/>
            <w:vAlign w:val="center"/>
          </w:tcPr>
          <w:p w14:paraId="68B83E1B" w14:textId="77777777" w:rsidR="00301563" w:rsidRPr="006E5904" w:rsidRDefault="00301563" w:rsidP="0002111C">
            <w:pPr>
              <w:overflowPunct w:val="0"/>
              <w:textAlignment w:val="baseline"/>
              <w:rPr>
                <w:rFonts w:asciiTheme="majorBidi" w:hAnsiTheme="majorBidi" w:cstheme="majorBidi"/>
                <w:color w:val="000000" w:themeColor="text1"/>
                <w:sz w:val="19"/>
                <w:szCs w:val="19"/>
              </w:rPr>
            </w:pPr>
          </w:p>
        </w:tc>
        <w:tc>
          <w:tcPr>
            <w:tcW w:w="1066" w:type="dxa"/>
            <w:gridSpan w:val="2"/>
            <w:vMerge/>
            <w:tcBorders>
              <w:right w:val="single" w:sz="8" w:space="0" w:color="auto"/>
            </w:tcBorders>
            <w:vAlign w:val="center"/>
          </w:tcPr>
          <w:p w14:paraId="7F337E9A" w14:textId="77777777" w:rsidR="00301563" w:rsidRPr="006E5904" w:rsidRDefault="00301563" w:rsidP="0002111C">
            <w:pPr>
              <w:overflowPunct w:val="0"/>
              <w:textAlignment w:val="baseline"/>
              <w:rPr>
                <w:rFonts w:asciiTheme="majorBidi" w:hAnsiTheme="majorBidi" w:cstheme="majorBidi"/>
                <w:color w:val="000000" w:themeColor="text1"/>
                <w:sz w:val="19"/>
                <w:szCs w:val="19"/>
              </w:rPr>
            </w:pPr>
          </w:p>
        </w:tc>
        <w:tc>
          <w:tcPr>
            <w:tcW w:w="164" w:type="dxa"/>
            <w:gridSpan w:val="2"/>
            <w:vAlign w:val="center"/>
          </w:tcPr>
          <w:p w14:paraId="758CD041"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5E70464A" w14:textId="77777777" w:rsidTr="00F56377">
        <w:trPr>
          <w:gridAfter w:val="1"/>
          <w:wAfter w:w="127" w:type="dxa"/>
          <w:trHeight w:val="58"/>
        </w:trPr>
        <w:tc>
          <w:tcPr>
            <w:tcW w:w="643" w:type="dxa"/>
            <w:vMerge/>
            <w:tcBorders>
              <w:left w:val="single" w:sz="8" w:space="0" w:color="auto"/>
              <w:bottom w:val="single" w:sz="8" w:space="0" w:color="auto"/>
              <w:right w:val="single" w:sz="8" w:space="0" w:color="auto"/>
            </w:tcBorders>
            <w:vAlign w:val="center"/>
          </w:tcPr>
          <w:p w14:paraId="42882917"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bottom w:val="single" w:sz="8" w:space="0" w:color="auto"/>
              <w:right w:val="single" w:sz="8" w:space="0" w:color="auto"/>
            </w:tcBorders>
            <w:vAlign w:val="center"/>
          </w:tcPr>
          <w:p w14:paraId="7C9D1D56"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42" w:type="dxa"/>
            <w:tcBorders>
              <w:left w:val="single" w:sz="8" w:space="0" w:color="auto"/>
              <w:bottom w:val="single" w:sz="8" w:space="0" w:color="auto"/>
              <w:right w:val="single" w:sz="8" w:space="0" w:color="auto"/>
            </w:tcBorders>
            <w:vAlign w:val="center"/>
          </w:tcPr>
          <w:p w14:paraId="327B5F1C"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704" w:type="dxa"/>
            <w:gridSpan w:val="2"/>
            <w:vMerge/>
            <w:tcBorders>
              <w:bottom w:val="single" w:sz="8" w:space="0" w:color="auto"/>
            </w:tcBorders>
            <w:vAlign w:val="center"/>
          </w:tcPr>
          <w:p w14:paraId="41FC7A2E"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66" w:type="dxa"/>
            <w:gridSpan w:val="2"/>
            <w:vMerge/>
            <w:tcBorders>
              <w:bottom w:val="single" w:sz="8" w:space="0" w:color="auto"/>
              <w:right w:val="single" w:sz="8" w:space="0" w:color="auto"/>
            </w:tcBorders>
            <w:vAlign w:val="center"/>
          </w:tcPr>
          <w:p w14:paraId="0DE81BB8"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4" w:type="dxa"/>
            <w:gridSpan w:val="2"/>
            <w:vAlign w:val="center"/>
          </w:tcPr>
          <w:p w14:paraId="1C7C0FA1"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25FF245D" w14:textId="77777777" w:rsidTr="00F56377">
        <w:trPr>
          <w:gridAfter w:val="1"/>
          <w:wAfter w:w="127" w:type="dxa"/>
          <w:trHeight w:val="291"/>
        </w:trPr>
        <w:tc>
          <w:tcPr>
            <w:tcW w:w="643" w:type="dxa"/>
            <w:vMerge w:val="restart"/>
            <w:tcBorders>
              <w:left w:val="single" w:sz="8" w:space="0" w:color="auto"/>
              <w:right w:val="single" w:sz="8" w:space="0" w:color="auto"/>
            </w:tcBorders>
            <w:vAlign w:val="center"/>
          </w:tcPr>
          <w:p w14:paraId="14456492" w14:textId="77777777" w:rsidR="00301563" w:rsidRPr="006E5904" w:rsidRDefault="00301563" w:rsidP="0002111C">
            <w:pPr>
              <w:overflowPunct w:val="0"/>
              <w:jc w:val="center"/>
              <w:textAlignment w:val="baseline"/>
              <w:rPr>
                <w:rFonts w:asciiTheme="majorBidi" w:hAnsiTheme="majorBidi" w:cstheme="majorBidi"/>
                <w:color w:val="000000" w:themeColor="text1"/>
                <w:sz w:val="24"/>
                <w:szCs w:val="24"/>
              </w:rPr>
            </w:pPr>
            <w:r w:rsidRPr="006E5904">
              <w:rPr>
                <w:rFonts w:asciiTheme="majorBidi" w:eastAsia="Century" w:hAnsiTheme="majorBidi" w:cstheme="majorBidi"/>
                <w:color w:val="000000" w:themeColor="text1"/>
                <w:sz w:val="21"/>
                <w:szCs w:val="21"/>
              </w:rPr>
              <w:t>9</w:t>
            </w:r>
          </w:p>
        </w:tc>
        <w:tc>
          <w:tcPr>
            <w:tcW w:w="3445" w:type="dxa"/>
            <w:vMerge w:val="restart"/>
            <w:tcBorders>
              <w:right w:val="single" w:sz="8" w:space="0" w:color="auto"/>
            </w:tcBorders>
            <w:vAlign w:val="center"/>
          </w:tcPr>
          <w:p w14:paraId="452FE6CB"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Metal melting furnace (for refining and casting metal other than copper, lead, and zinc)</w:t>
            </w:r>
          </w:p>
        </w:tc>
        <w:tc>
          <w:tcPr>
            <w:tcW w:w="1642" w:type="dxa"/>
            <w:tcBorders>
              <w:right w:val="single" w:sz="8" w:space="0" w:color="auto"/>
            </w:tcBorders>
            <w:vAlign w:val="center"/>
          </w:tcPr>
          <w:p w14:paraId="59B5C499"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Solid fuel</w:t>
            </w:r>
          </w:p>
        </w:tc>
        <w:tc>
          <w:tcPr>
            <w:tcW w:w="1704" w:type="dxa"/>
            <w:gridSpan w:val="2"/>
            <w:vAlign w:val="center"/>
          </w:tcPr>
          <w:p w14:paraId="2D440D08"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0.00000066</w:t>
            </w:r>
          </w:p>
        </w:tc>
        <w:tc>
          <w:tcPr>
            <w:tcW w:w="1066" w:type="dxa"/>
            <w:gridSpan w:val="2"/>
            <w:tcBorders>
              <w:right w:val="single" w:sz="8" w:space="0" w:color="auto"/>
            </w:tcBorders>
            <w:vAlign w:val="center"/>
          </w:tcPr>
          <w:p w14:paraId="26B4B184"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164" w:type="dxa"/>
            <w:gridSpan w:val="2"/>
            <w:vAlign w:val="center"/>
          </w:tcPr>
          <w:p w14:paraId="7D0AE4F9"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5A19FCB2" w14:textId="77777777" w:rsidTr="00F56377">
        <w:trPr>
          <w:gridAfter w:val="1"/>
          <w:wAfter w:w="127" w:type="dxa"/>
          <w:trHeight w:val="58"/>
        </w:trPr>
        <w:tc>
          <w:tcPr>
            <w:tcW w:w="643" w:type="dxa"/>
            <w:vMerge/>
            <w:tcBorders>
              <w:left w:val="single" w:sz="8" w:space="0" w:color="auto"/>
              <w:right w:val="single" w:sz="8" w:space="0" w:color="auto"/>
            </w:tcBorders>
            <w:vAlign w:val="center"/>
          </w:tcPr>
          <w:p w14:paraId="4822B9A9" w14:textId="77777777" w:rsidR="00301563" w:rsidRPr="006E5904" w:rsidRDefault="00301563" w:rsidP="0002111C">
            <w:pPr>
              <w:overflowPunct w:val="0"/>
              <w:jc w:val="center"/>
              <w:textAlignment w:val="baseline"/>
              <w:rPr>
                <w:rFonts w:asciiTheme="majorBidi" w:hAnsiTheme="majorBidi" w:cstheme="majorBidi"/>
                <w:color w:val="000000" w:themeColor="text1"/>
                <w:sz w:val="5"/>
                <w:szCs w:val="5"/>
              </w:rPr>
            </w:pPr>
          </w:p>
        </w:tc>
        <w:tc>
          <w:tcPr>
            <w:tcW w:w="3445" w:type="dxa"/>
            <w:vMerge/>
            <w:tcBorders>
              <w:right w:val="single" w:sz="8" w:space="0" w:color="auto"/>
            </w:tcBorders>
            <w:vAlign w:val="center"/>
          </w:tcPr>
          <w:p w14:paraId="773952DF"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5"/>
                <w:szCs w:val="5"/>
              </w:rPr>
            </w:pPr>
          </w:p>
        </w:tc>
        <w:tc>
          <w:tcPr>
            <w:tcW w:w="1642" w:type="dxa"/>
            <w:tcBorders>
              <w:bottom w:val="single" w:sz="8" w:space="0" w:color="auto"/>
              <w:right w:val="single" w:sz="8" w:space="0" w:color="auto"/>
            </w:tcBorders>
            <w:vAlign w:val="center"/>
          </w:tcPr>
          <w:p w14:paraId="6D2D23FA"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704" w:type="dxa"/>
            <w:gridSpan w:val="2"/>
            <w:tcBorders>
              <w:bottom w:val="single" w:sz="8" w:space="0" w:color="auto"/>
            </w:tcBorders>
            <w:vAlign w:val="center"/>
          </w:tcPr>
          <w:p w14:paraId="77CA2E78"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66" w:type="dxa"/>
            <w:gridSpan w:val="2"/>
            <w:tcBorders>
              <w:bottom w:val="single" w:sz="8" w:space="0" w:color="auto"/>
              <w:right w:val="single" w:sz="8" w:space="0" w:color="auto"/>
            </w:tcBorders>
            <w:vAlign w:val="center"/>
          </w:tcPr>
          <w:p w14:paraId="2265AD27"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4" w:type="dxa"/>
            <w:gridSpan w:val="2"/>
            <w:vAlign w:val="center"/>
          </w:tcPr>
          <w:p w14:paraId="31B078E0"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2D3CA5C2" w14:textId="77777777" w:rsidTr="00F56377">
        <w:trPr>
          <w:gridAfter w:val="1"/>
          <w:wAfter w:w="127" w:type="dxa"/>
          <w:trHeight w:val="69"/>
        </w:trPr>
        <w:tc>
          <w:tcPr>
            <w:tcW w:w="643" w:type="dxa"/>
            <w:vMerge/>
            <w:tcBorders>
              <w:left w:val="single" w:sz="8" w:space="0" w:color="auto"/>
              <w:right w:val="single" w:sz="8" w:space="0" w:color="auto"/>
            </w:tcBorders>
            <w:vAlign w:val="center"/>
          </w:tcPr>
          <w:p w14:paraId="320011E8"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p>
        </w:tc>
        <w:tc>
          <w:tcPr>
            <w:tcW w:w="3445" w:type="dxa"/>
            <w:vMerge/>
            <w:tcBorders>
              <w:right w:val="single" w:sz="8" w:space="0" w:color="auto"/>
            </w:tcBorders>
            <w:vAlign w:val="center"/>
          </w:tcPr>
          <w:p w14:paraId="47BBB192"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5"/>
                <w:szCs w:val="5"/>
              </w:rPr>
            </w:pPr>
          </w:p>
        </w:tc>
        <w:tc>
          <w:tcPr>
            <w:tcW w:w="1642" w:type="dxa"/>
            <w:vMerge w:val="restart"/>
            <w:tcBorders>
              <w:top w:val="single" w:sz="8" w:space="0" w:color="auto"/>
              <w:bottom w:val="single" w:sz="8" w:space="0" w:color="auto"/>
              <w:right w:val="single" w:sz="8" w:space="0" w:color="auto"/>
            </w:tcBorders>
            <w:vAlign w:val="center"/>
          </w:tcPr>
          <w:p w14:paraId="0698020A"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5"/>
                <w:szCs w:val="5"/>
              </w:rPr>
            </w:pPr>
            <w:r w:rsidRPr="006E5904">
              <w:rPr>
                <w:rFonts w:asciiTheme="majorBidi" w:eastAsia="ＭＳ 明朝" w:hAnsiTheme="majorBidi" w:cstheme="majorBidi"/>
                <w:color w:val="000000" w:themeColor="text1"/>
                <w:sz w:val="21"/>
                <w:szCs w:val="21"/>
              </w:rPr>
              <w:t>Liquid fuel</w:t>
            </w:r>
          </w:p>
        </w:tc>
        <w:tc>
          <w:tcPr>
            <w:tcW w:w="1704" w:type="dxa"/>
            <w:gridSpan w:val="2"/>
            <w:vMerge w:val="restart"/>
            <w:vAlign w:val="center"/>
          </w:tcPr>
          <w:p w14:paraId="1092DE80"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0.0000010</w:t>
            </w:r>
          </w:p>
        </w:tc>
        <w:tc>
          <w:tcPr>
            <w:tcW w:w="1066" w:type="dxa"/>
            <w:gridSpan w:val="2"/>
            <w:vMerge w:val="restart"/>
            <w:tcBorders>
              <w:right w:val="single" w:sz="8" w:space="0" w:color="auto"/>
            </w:tcBorders>
            <w:vAlign w:val="center"/>
          </w:tcPr>
          <w:p w14:paraId="6D6E960F"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164" w:type="dxa"/>
            <w:gridSpan w:val="2"/>
            <w:vAlign w:val="center"/>
          </w:tcPr>
          <w:p w14:paraId="467FBB2E"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14E3F6BC" w14:textId="77777777" w:rsidTr="00F56377">
        <w:trPr>
          <w:gridAfter w:val="1"/>
          <w:wAfter w:w="127" w:type="dxa"/>
          <w:trHeight w:val="225"/>
        </w:trPr>
        <w:tc>
          <w:tcPr>
            <w:tcW w:w="643" w:type="dxa"/>
            <w:vMerge/>
            <w:tcBorders>
              <w:left w:val="single" w:sz="8" w:space="0" w:color="auto"/>
              <w:right w:val="single" w:sz="8" w:space="0" w:color="auto"/>
            </w:tcBorders>
            <w:vAlign w:val="center"/>
          </w:tcPr>
          <w:p w14:paraId="0AAFD959" w14:textId="77777777" w:rsidR="00301563" w:rsidRPr="006E5904" w:rsidRDefault="00301563" w:rsidP="0002111C">
            <w:pPr>
              <w:overflowPunct w:val="0"/>
              <w:textAlignment w:val="baseline"/>
              <w:rPr>
                <w:rFonts w:asciiTheme="majorBidi" w:hAnsiTheme="majorBidi" w:cstheme="majorBidi"/>
                <w:color w:val="000000" w:themeColor="text1"/>
                <w:sz w:val="19"/>
                <w:szCs w:val="19"/>
              </w:rPr>
            </w:pPr>
          </w:p>
        </w:tc>
        <w:tc>
          <w:tcPr>
            <w:tcW w:w="3445" w:type="dxa"/>
            <w:vMerge/>
            <w:tcBorders>
              <w:right w:val="single" w:sz="8" w:space="0" w:color="auto"/>
            </w:tcBorders>
            <w:vAlign w:val="center"/>
          </w:tcPr>
          <w:p w14:paraId="1731E4F4"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19"/>
                <w:szCs w:val="19"/>
              </w:rPr>
            </w:pPr>
          </w:p>
        </w:tc>
        <w:tc>
          <w:tcPr>
            <w:tcW w:w="1642" w:type="dxa"/>
            <w:vMerge/>
            <w:tcBorders>
              <w:left w:val="single" w:sz="8" w:space="0" w:color="auto"/>
              <w:bottom w:val="single" w:sz="8" w:space="0" w:color="auto"/>
              <w:right w:val="single" w:sz="8" w:space="0" w:color="auto"/>
            </w:tcBorders>
            <w:vAlign w:val="center"/>
          </w:tcPr>
          <w:p w14:paraId="70293244"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p>
        </w:tc>
        <w:tc>
          <w:tcPr>
            <w:tcW w:w="1704" w:type="dxa"/>
            <w:gridSpan w:val="2"/>
            <w:vMerge/>
            <w:vAlign w:val="center"/>
          </w:tcPr>
          <w:p w14:paraId="777A3B6F" w14:textId="77777777" w:rsidR="00301563" w:rsidRPr="006E5904" w:rsidRDefault="00301563" w:rsidP="0002111C">
            <w:pPr>
              <w:overflowPunct w:val="0"/>
              <w:textAlignment w:val="baseline"/>
              <w:rPr>
                <w:rFonts w:asciiTheme="majorBidi" w:hAnsiTheme="majorBidi" w:cstheme="majorBidi"/>
                <w:color w:val="000000" w:themeColor="text1"/>
                <w:sz w:val="19"/>
                <w:szCs w:val="19"/>
              </w:rPr>
            </w:pPr>
          </w:p>
        </w:tc>
        <w:tc>
          <w:tcPr>
            <w:tcW w:w="1066" w:type="dxa"/>
            <w:gridSpan w:val="2"/>
            <w:vMerge/>
            <w:tcBorders>
              <w:right w:val="single" w:sz="8" w:space="0" w:color="auto"/>
            </w:tcBorders>
            <w:vAlign w:val="center"/>
          </w:tcPr>
          <w:p w14:paraId="2746FE59" w14:textId="77777777" w:rsidR="00301563" w:rsidRPr="006E5904" w:rsidRDefault="00301563" w:rsidP="0002111C">
            <w:pPr>
              <w:overflowPunct w:val="0"/>
              <w:textAlignment w:val="baseline"/>
              <w:rPr>
                <w:rFonts w:asciiTheme="majorBidi" w:hAnsiTheme="majorBidi" w:cstheme="majorBidi"/>
                <w:b/>
                <w:bCs/>
                <w:color w:val="000000" w:themeColor="text1"/>
                <w:sz w:val="19"/>
                <w:szCs w:val="19"/>
              </w:rPr>
            </w:pPr>
          </w:p>
        </w:tc>
        <w:tc>
          <w:tcPr>
            <w:tcW w:w="164" w:type="dxa"/>
            <w:gridSpan w:val="2"/>
            <w:vAlign w:val="center"/>
          </w:tcPr>
          <w:p w14:paraId="69985AE5"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3FD777B0" w14:textId="77777777" w:rsidTr="00F56377">
        <w:trPr>
          <w:gridAfter w:val="1"/>
          <w:wAfter w:w="127" w:type="dxa"/>
          <w:trHeight w:val="58"/>
        </w:trPr>
        <w:tc>
          <w:tcPr>
            <w:tcW w:w="643" w:type="dxa"/>
            <w:vMerge/>
            <w:tcBorders>
              <w:left w:val="single" w:sz="8" w:space="0" w:color="auto"/>
              <w:right w:val="single" w:sz="8" w:space="0" w:color="auto"/>
            </w:tcBorders>
            <w:vAlign w:val="center"/>
          </w:tcPr>
          <w:p w14:paraId="087D4139"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right w:val="single" w:sz="8" w:space="0" w:color="auto"/>
            </w:tcBorders>
            <w:vAlign w:val="center"/>
          </w:tcPr>
          <w:p w14:paraId="483BE0A7"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5"/>
                <w:szCs w:val="5"/>
              </w:rPr>
            </w:pPr>
          </w:p>
        </w:tc>
        <w:tc>
          <w:tcPr>
            <w:tcW w:w="1642" w:type="dxa"/>
            <w:vMerge/>
            <w:tcBorders>
              <w:left w:val="single" w:sz="8" w:space="0" w:color="auto"/>
              <w:bottom w:val="single" w:sz="8" w:space="0" w:color="auto"/>
              <w:right w:val="single" w:sz="8" w:space="0" w:color="auto"/>
            </w:tcBorders>
            <w:vAlign w:val="center"/>
          </w:tcPr>
          <w:p w14:paraId="3C26424E"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704" w:type="dxa"/>
            <w:gridSpan w:val="2"/>
            <w:vMerge/>
            <w:tcBorders>
              <w:bottom w:val="single" w:sz="8" w:space="0" w:color="auto"/>
            </w:tcBorders>
            <w:vAlign w:val="center"/>
          </w:tcPr>
          <w:p w14:paraId="22CA89CC"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66" w:type="dxa"/>
            <w:gridSpan w:val="2"/>
            <w:vMerge/>
            <w:tcBorders>
              <w:bottom w:val="single" w:sz="8" w:space="0" w:color="auto"/>
              <w:right w:val="single" w:sz="8" w:space="0" w:color="auto"/>
            </w:tcBorders>
            <w:vAlign w:val="center"/>
          </w:tcPr>
          <w:p w14:paraId="4F151A52"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4" w:type="dxa"/>
            <w:gridSpan w:val="2"/>
            <w:vAlign w:val="center"/>
          </w:tcPr>
          <w:p w14:paraId="779F9301"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7A04EBC7" w14:textId="77777777" w:rsidTr="00F56377">
        <w:trPr>
          <w:gridAfter w:val="1"/>
          <w:wAfter w:w="127" w:type="dxa"/>
          <w:trHeight w:val="85"/>
        </w:trPr>
        <w:tc>
          <w:tcPr>
            <w:tcW w:w="643" w:type="dxa"/>
            <w:vMerge/>
            <w:tcBorders>
              <w:left w:val="single" w:sz="8" w:space="0" w:color="auto"/>
              <w:right w:val="single" w:sz="8" w:space="0" w:color="auto"/>
            </w:tcBorders>
            <w:vAlign w:val="center"/>
          </w:tcPr>
          <w:p w14:paraId="48176B2F" w14:textId="77777777" w:rsidR="00301563" w:rsidRPr="006E5904" w:rsidRDefault="00301563" w:rsidP="0002111C">
            <w:pPr>
              <w:overflowPunct w:val="0"/>
              <w:textAlignment w:val="baseline"/>
              <w:rPr>
                <w:rFonts w:asciiTheme="majorBidi" w:hAnsiTheme="majorBidi" w:cstheme="majorBidi"/>
                <w:color w:val="000000" w:themeColor="text1"/>
                <w:sz w:val="7"/>
                <w:szCs w:val="7"/>
              </w:rPr>
            </w:pPr>
          </w:p>
        </w:tc>
        <w:tc>
          <w:tcPr>
            <w:tcW w:w="3445" w:type="dxa"/>
            <w:vMerge/>
            <w:tcBorders>
              <w:right w:val="single" w:sz="8" w:space="0" w:color="auto"/>
            </w:tcBorders>
            <w:vAlign w:val="center"/>
          </w:tcPr>
          <w:p w14:paraId="4577D885"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7"/>
                <w:szCs w:val="7"/>
              </w:rPr>
            </w:pPr>
          </w:p>
        </w:tc>
        <w:tc>
          <w:tcPr>
            <w:tcW w:w="1642" w:type="dxa"/>
            <w:vMerge w:val="restart"/>
            <w:tcBorders>
              <w:left w:val="single" w:sz="8" w:space="0" w:color="auto"/>
              <w:right w:val="single" w:sz="8" w:space="0" w:color="auto"/>
            </w:tcBorders>
            <w:vAlign w:val="center"/>
          </w:tcPr>
          <w:p w14:paraId="21BA361E"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Gas fuel</w:t>
            </w:r>
          </w:p>
        </w:tc>
        <w:tc>
          <w:tcPr>
            <w:tcW w:w="1704" w:type="dxa"/>
            <w:gridSpan w:val="2"/>
            <w:vMerge w:val="restart"/>
            <w:vAlign w:val="center"/>
          </w:tcPr>
          <w:p w14:paraId="7FBAE187"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0.00000014</w:t>
            </w:r>
          </w:p>
        </w:tc>
        <w:tc>
          <w:tcPr>
            <w:tcW w:w="1066" w:type="dxa"/>
            <w:gridSpan w:val="2"/>
            <w:vMerge w:val="restart"/>
            <w:tcBorders>
              <w:right w:val="single" w:sz="8" w:space="0" w:color="auto"/>
            </w:tcBorders>
            <w:vAlign w:val="center"/>
          </w:tcPr>
          <w:p w14:paraId="3F6B06EE"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164" w:type="dxa"/>
            <w:gridSpan w:val="2"/>
            <w:vAlign w:val="center"/>
          </w:tcPr>
          <w:p w14:paraId="07F5C14A"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5EBFA952" w14:textId="77777777" w:rsidTr="00F56377">
        <w:trPr>
          <w:gridAfter w:val="1"/>
          <w:wAfter w:w="127" w:type="dxa"/>
          <w:trHeight w:val="206"/>
        </w:trPr>
        <w:tc>
          <w:tcPr>
            <w:tcW w:w="643" w:type="dxa"/>
            <w:vMerge/>
            <w:tcBorders>
              <w:left w:val="single" w:sz="8" w:space="0" w:color="auto"/>
              <w:right w:val="single" w:sz="8" w:space="0" w:color="auto"/>
            </w:tcBorders>
            <w:vAlign w:val="center"/>
          </w:tcPr>
          <w:p w14:paraId="29D61E77" w14:textId="77777777" w:rsidR="00301563" w:rsidRPr="006E5904" w:rsidRDefault="00301563" w:rsidP="0002111C">
            <w:pPr>
              <w:overflowPunct w:val="0"/>
              <w:textAlignment w:val="baseline"/>
              <w:rPr>
                <w:rFonts w:asciiTheme="majorBidi" w:hAnsiTheme="majorBidi" w:cstheme="majorBidi"/>
                <w:color w:val="000000" w:themeColor="text1"/>
                <w:sz w:val="17"/>
                <w:szCs w:val="17"/>
              </w:rPr>
            </w:pPr>
          </w:p>
        </w:tc>
        <w:tc>
          <w:tcPr>
            <w:tcW w:w="3445" w:type="dxa"/>
            <w:vMerge/>
            <w:tcBorders>
              <w:right w:val="single" w:sz="8" w:space="0" w:color="auto"/>
            </w:tcBorders>
            <w:vAlign w:val="center"/>
          </w:tcPr>
          <w:p w14:paraId="165B87BC"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17"/>
                <w:szCs w:val="17"/>
              </w:rPr>
            </w:pPr>
          </w:p>
        </w:tc>
        <w:tc>
          <w:tcPr>
            <w:tcW w:w="1642" w:type="dxa"/>
            <w:vMerge/>
            <w:tcBorders>
              <w:left w:val="single" w:sz="8" w:space="0" w:color="auto"/>
              <w:right w:val="single" w:sz="8" w:space="0" w:color="auto"/>
            </w:tcBorders>
            <w:vAlign w:val="center"/>
          </w:tcPr>
          <w:p w14:paraId="5072FC3B" w14:textId="77777777" w:rsidR="00301563" w:rsidRPr="006E5904" w:rsidRDefault="00301563" w:rsidP="0002111C">
            <w:pPr>
              <w:overflowPunct w:val="0"/>
              <w:textAlignment w:val="baseline"/>
              <w:rPr>
                <w:rFonts w:asciiTheme="majorBidi" w:hAnsiTheme="majorBidi" w:cstheme="majorBidi"/>
                <w:color w:val="000000" w:themeColor="text1"/>
                <w:sz w:val="17"/>
                <w:szCs w:val="17"/>
              </w:rPr>
            </w:pPr>
          </w:p>
        </w:tc>
        <w:tc>
          <w:tcPr>
            <w:tcW w:w="1704" w:type="dxa"/>
            <w:gridSpan w:val="2"/>
            <w:vMerge/>
            <w:vAlign w:val="center"/>
          </w:tcPr>
          <w:p w14:paraId="66434177" w14:textId="77777777" w:rsidR="00301563" w:rsidRPr="006E5904" w:rsidRDefault="00301563" w:rsidP="0002111C">
            <w:pPr>
              <w:overflowPunct w:val="0"/>
              <w:textAlignment w:val="baseline"/>
              <w:rPr>
                <w:rFonts w:asciiTheme="majorBidi" w:hAnsiTheme="majorBidi" w:cstheme="majorBidi"/>
                <w:color w:val="000000" w:themeColor="text1"/>
                <w:sz w:val="17"/>
                <w:szCs w:val="17"/>
              </w:rPr>
            </w:pPr>
          </w:p>
        </w:tc>
        <w:tc>
          <w:tcPr>
            <w:tcW w:w="1066" w:type="dxa"/>
            <w:gridSpan w:val="2"/>
            <w:vMerge/>
            <w:tcBorders>
              <w:right w:val="single" w:sz="8" w:space="0" w:color="auto"/>
            </w:tcBorders>
            <w:vAlign w:val="center"/>
          </w:tcPr>
          <w:p w14:paraId="3D3370DC" w14:textId="77777777" w:rsidR="00301563" w:rsidRPr="006E5904" w:rsidRDefault="00301563" w:rsidP="0002111C">
            <w:pPr>
              <w:overflowPunct w:val="0"/>
              <w:textAlignment w:val="baseline"/>
              <w:rPr>
                <w:rFonts w:asciiTheme="majorBidi" w:hAnsiTheme="majorBidi" w:cstheme="majorBidi"/>
                <w:color w:val="000000" w:themeColor="text1"/>
                <w:sz w:val="17"/>
                <w:szCs w:val="17"/>
              </w:rPr>
            </w:pPr>
          </w:p>
        </w:tc>
        <w:tc>
          <w:tcPr>
            <w:tcW w:w="164" w:type="dxa"/>
            <w:gridSpan w:val="2"/>
            <w:vAlign w:val="center"/>
          </w:tcPr>
          <w:p w14:paraId="797D80B5"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2D6E05A1" w14:textId="77777777" w:rsidTr="00F56377">
        <w:trPr>
          <w:gridAfter w:val="1"/>
          <w:wAfter w:w="127" w:type="dxa"/>
          <w:trHeight w:val="58"/>
        </w:trPr>
        <w:tc>
          <w:tcPr>
            <w:tcW w:w="643" w:type="dxa"/>
            <w:vMerge/>
            <w:tcBorders>
              <w:left w:val="single" w:sz="8" w:space="0" w:color="auto"/>
              <w:bottom w:val="single" w:sz="8" w:space="0" w:color="auto"/>
              <w:right w:val="single" w:sz="8" w:space="0" w:color="auto"/>
            </w:tcBorders>
            <w:vAlign w:val="center"/>
          </w:tcPr>
          <w:p w14:paraId="79CF9B82"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bottom w:val="single" w:sz="8" w:space="0" w:color="auto"/>
              <w:right w:val="single" w:sz="8" w:space="0" w:color="auto"/>
            </w:tcBorders>
            <w:vAlign w:val="center"/>
          </w:tcPr>
          <w:p w14:paraId="2C8DB992"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5"/>
                <w:szCs w:val="5"/>
              </w:rPr>
            </w:pPr>
          </w:p>
        </w:tc>
        <w:tc>
          <w:tcPr>
            <w:tcW w:w="1642" w:type="dxa"/>
            <w:tcBorders>
              <w:left w:val="single" w:sz="8" w:space="0" w:color="auto"/>
              <w:bottom w:val="single" w:sz="8" w:space="0" w:color="auto"/>
              <w:right w:val="single" w:sz="8" w:space="0" w:color="auto"/>
            </w:tcBorders>
            <w:vAlign w:val="center"/>
          </w:tcPr>
          <w:p w14:paraId="5414ECE1"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704" w:type="dxa"/>
            <w:gridSpan w:val="2"/>
            <w:tcBorders>
              <w:bottom w:val="single" w:sz="8" w:space="0" w:color="auto"/>
            </w:tcBorders>
            <w:vAlign w:val="center"/>
          </w:tcPr>
          <w:p w14:paraId="41D06195"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66" w:type="dxa"/>
            <w:gridSpan w:val="2"/>
            <w:tcBorders>
              <w:bottom w:val="single" w:sz="8" w:space="0" w:color="auto"/>
              <w:right w:val="single" w:sz="8" w:space="0" w:color="auto"/>
            </w:tcBorders>
            <w:vAlign w:val="center"/>
          </w:tcPr>
          <w:p w14:paraId="723C75E8"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4" w:type="dxa"/>
            <w:gridSpan w:val="2"/>
            <w:vAlign w:val="center"/>
          </w:tcPr>
          <w:p w14:paraId="14842AE3"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59C5448C" w14:textId="77777777" w:rsidTr="00F56377">
        <w:trPr>
          <w:gridAfter w:val="1"/>
          <w:wAfter w:w="127" w:type="dxa"/>
          <w:trHeight w:val="291"/>
        </w:trPr>
        <w:tc>
          <w:tcPr>
            <w:tcW w:w="643" w:type="dxa"/>
            <w:vMerge w:val="restart"/>
            <w:tcBorders>
              <w:left w:val="single" w:sz="8" w:space="0" w:color="auto"/>
              <w:right w:val="single" w:sz="8" w:space="0" w:color="auto"/>
            </w:tcBorders>
            <w:vAlign w:val="center"/>
          </w:tcPr>
          <w:p w14:paraId="70DAD00C"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10</w:t>
            </w:r>
          </w:p>
        </w:tc>
        <w:tc>
          <w:tcPr>
            <w:tcW w:w="3445" w:type="dxa"/>
            <w:vMerge w:val="restart"/>
            <w:tcBorders>
              <w:right w:val="single" w:sz="8" w:space="0" w:color="auto"/>
            </w:tcBorders>
            <w:vAlign w:val="center"/>
          </w:tcPr>
          <w:p w14:paraId="156C3F0B"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24"/>
                <w:szCs w:val="24"/>
              </w:rPr>
            </w:pPr>
            <w:r w:rsidRPr="006E5904">
              <w:rPr>
                <w:rFonts w:asciiTheme="majorBidi" w:eastAsia="ＭＳ 明朝" w:hAnsiTheme="majorBidi" w:cstheme="majorBidi"/>
                <w:color w:val="000000" w:themeColor="text1"/>
                <w:sz w:val="21"/>
                <w:szCs w:val="21"/>
              </w:rPr>
              <w:t>Metal forging furnace</w:t>
            </w:r>
          </w:p>
        </w:tc>
        <w:tc>
          <w:tcPr>
            <w:tcW w:w="1642" w:type="dxa"/>
            <w:tcBorders>
              <w:left w:val="single" w:sz="8" w:space="0" w:color="auto"/>
              <w:right w:val="single" w:sz="8" w:space="0" w:color="auto"/>
            </w:tcBorders>
            <w:vAlign w:val="center"/>
          </w:tcPr>
          <w:p w14:paraId="74BB4503"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Liquid fuel</w:t>
            </w:r>
          </w:p>
        </w:tc>
        <w:tc>
          <w:tcPr>
            <w:tcW w:w="1704" w:type="dxa"/>
            <w:gridSpan w:val="2"/>
            <w:vAlign w:val="center"/>
          </w:tcPr>
          <w:p w14:paraId="4F5370E3"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0.0000010</w:t>
            </w:r>
          </w:p>
        </w:tc>
        <w:tc>
          <w:tcPr>
            <w:tcW w:w="1066" w:type="dxa"/>
            <w:gridSpan w:val="2"/>
            <w:tcBorders>
              <w:right w:val="single" w:sz="8" w:space="0" w:color="auto"/>
            </w:tcBorders>
            <w:vAlign w:val="center"/>
          </w:tcPr>
          <w:p w14:paraId="4F1E846A"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164" w:type="dxa"/>
            <w:gridSpan w:val="2"/>
            <w:vAlign w:val="center"/>
          </w:tcPr>
          <w:p w14:paraId="60CAA914"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33AD8961" w14:textId="77777777" w:rsidTr="00F56377">
        <w:trPr>
          <w:gridAfter w:val="1"/>
          <w:wAfter w:w="127" w:type="dxa"/>
          <w:trHeight w:val="59"/>
        </w:trPr>
        <w:tc>
          <w:tcPr>
            <w:tcW w:w="643" w:type="dxa"/>
            <w:vMerge/>
            <w:tcBorders>
              <w:left w:val="single" w:sz="8" w:space="0" w:color="auto"/>
              <w:right w:val="single" w:sz="8" w:space="0" w:color="auto"/>
            </w:tcBorders>
            <w:vAlign w:val="center"/>
          </w:tcPr>
          <w:p w14:paraId="7FE3985B"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right w:val="single" w:sz="8" w:space="0" w:color="auto"/>
            </w:tcBorders>
            <w:vAlign w:val="center"/>
          </w:tcPr>
          <w:p w14:paraId="5958D1AB"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5"/>
                <w:szCs w:val="5"/>
              </w:rPr>
            </w:pPr>
          </w:p>
        </w:tc>
        <w:tc>
          <w:tcPr>
            <w:tcW w:w="1642" w:type="dxa"/>
            <w:tcBorders>
              <w:left w:val="single" w:sz="8" w:space="0" w:color="auto"/>
              <w:bottom w:val="single" w:sz="8" w:space="0" w:color="auto"/>
              <w:right w:val="single" w:sz="8" w:space="0" w:color="auto"/>
            </w:tcBorders>
            <w:vAlign w:val="center"/>
          </w:tcPr>
          <w:p w14:paraId="3F707BA4"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704" w:type="dxa"/>
            <w:gridSpan w:val="2"/>
            <w:tcBorders>
              <w:bottom w:val="single" w:sz="8" w:space="0" w:color="auto"/>
            </w:tcBorders>
            <w:vAlign w:val="center"/>
          </w:tcPr>
          <w:p w14:paraId="59441958"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66" w:type="dxa"/>
            <w:gridSpan w:val="2"/>
            <w:tcBorders>
              <w:bottom w:val="single" w:sz="8" w:space="0" w:color="auto"/>
              <w:right w:val="single" w:sz="8" w:space="0" w:color="auto"/>
            </w:tcBorders>
            <w:vAlign w:val="center"/>
          </w:tcPr>
          <w:p w14:paraId="248D2BD9"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4" w:type="dxa"/>
            <w:gridSpan w:val="2"/>
            <w:vAlign w:val="center"/>
          </w:tcPr>
          <w:p w14:paraId="56D7E65E"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35DB428C" w14:textId="77777777" w:rsidTr="00F56377">
        <w:trPr>
          <w:gridAfter w:val="1"/>
          <w:wAfter w:w="127" w:type="dxa"/>
          <w:trHeight w:val="106"/>
        </w:trPr>
        <w:tc>
          <w:tcPr>
            <w:tcW w:w="643" w:type="dxa"/>
            <w:vMerge/>
            <w:tcBorders>
              <w:left w:val="single" w:sz="8" w:space="0" w:color="auto"/>
              <w:right w:val="single" w:sz="8" w:space="0" w:color="auto"/>
            </w:tcBorders>
            <w:vAlign w:val="center"/>
          </w:tcPr>
          <w:p w14:paraId="237C10ED" w14:textId="77777777" w:rsidR="00301563" w:rsidRPr="006E5904" w:rsidRDefault="00301563" w:rsidP="0002111C">
            <w:pPr>
              <w:overflowPunct w:val="0"/>
              <w:textAlignment w:val="baseline"/>
              <w:rPr>
                <w:rFonts w:asciiTheme="majorBidi" w:hAnsiTheme="majorBidi" w:cstheme="majorBidi"/>
                <w:color w:val="000000" w:themeColor="text1"/>
                <w:sz w:val="9"/>
                <w:szCs w:val="9"/>
              </w:rPr>
            </w:pPr>
          </w:p>
        </w:tc>
        <w:tc>
          <w:tcPr>
            <w:tcW w:w="3445" w:type="dxa"/>
            <w:vMerge/>
            <w:tcBorders>
              <w:right w:val="single" w:sz="8" w:space="0" w:color="auto"/>
            </w:tcBorders>
            <w:vAlign w:val="center"/>
          </w:tcPr>
          <w:p w14:paraId="69A220E6"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9"/>
                <w:szCs w:val="9"/>
              </w:rPr>
            </w:pPr>
          </w:p>
        </w:tc>
        <w:tc>
          <w:tcPr>
            <w:tcW w:w="1642" w:type="dxa"/>
            <w:vMerge w:val="restart"/>
            <w:tcBorders>
              <w:left w:val="single" w:sz="8" w:space="0" w:color="auto"/>
              <w:right w:val="single" w:sz="8" w:space="0" w:color="auto"/>
            </w:tcBorders>
            <w:vAlign w:val="center"/>
          </w:tcPr>
          <w:p w14:paraId="0BD4F85E"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Gas fuel</w:t>
            </w:r>
          </w:p>
        </w:tc>
        <w:tc>
          <w:tcPr>
            <w:tcW w:w="1704" w:type="dxa"/>
            <w:gridSpan w:val="2"/>
            <w:vMerge w:val="restart"/>
            <w:vAlign w:val="center"/>
          </w:tcPr>
          <w:p w14:paraId="0448D557"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0.00000014</w:t>
            </w:r>
          </w:p>
        </w:tc>
        <w:tc>
          <w:tcPr>
            <w:tcW w:w="1066" w:type="dxa"/>
            <w:gridSpan w:val="2"/>
            <w:vMerge w:val="restart"/>
            <w:tcBorders>
              <w:right w:val="single" w:sz="8" w:space="0" w:color="auto"/>
            </w:tcBorders>
            <w:vAlign w:val="center"/>
          </w:tcPr>
          <w:p w14:paraId="792D1E01"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164" w:type="dxa"/>
            <w:gridSpan w:val="2"/>
            <w:vAlign w:val="center"/>
          </w:tcPr>
          <w:p w14:paraId="52E4FD6E"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51DD5D60" w14:textId="77777777" w:rsidTr="00F56377">
        <w:trPr>
          <w:gridAfter w:val="1"/>
          <w:wAfter w:w="127" w:type="dxa"/>
          <w:trHeight w:val="185"/>
        </w:trPr>
        <w:tc>
          <w:tcPr>
            <w:tcW w:w="643" w:type="dxa"/>
            <w:vMerge/>
            <w:tcBorders>
              <w:left w:val="single" w:sz="8" w:space="0" w:color="auto"/>
              <w:right w:val="single" w:sz="8" w:space="0" w:color="auto"/>
            </w:tcBorders>
            <w:vAlign w:val="center"/>
          </w:tcPr>
          <w:p w14:paraId="3794C9AE" w14:textId="77777777" w:rsidR="00301563" w:rsidRPr="006E5904" w:rsidRDefault="00301563" w:rsidP="0002111C">
            <w:pPr>
              <w:overflowPunct w:val="0"/>
              <w:textAlignment w:val="baseline"/>
              <w:rPr>
                <w:rFonts w:asciiTheme="majorBidi" w:hAnsiTheme="majorBidi" w:cstheme="majorBidi"/>
                <w:color w:val="000000" w:themeColor="text1"/>
                <w:sz w:val="16"/>
                <w:szCs w:val="16"/>
              </w:rPr>
            </w:pPr>
          </w:p>
        </w:tc>
        <w:tc>
          <w:tcPr>
            <w:tcW w:w="3445" w:type="dxa"/>
            <w:vMerge/>
            <w:tcBorders>
              <w:right w:val="single" w:sz="8" w:space="0" w:color="auto"/>
            </w:tcBorders>
            <w:vAlign w:val="center"/>
          </w:tcPr>
          <w:p w14:paraId="6209E35D"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16"/>
                <w:szCs w:val="16"/>
              </w:rPr>
            </w:pPr>
          </w:p>
        </w:tc>
        <w:tc>
          <w:tcPr>
            <w:tcW w:w="1642" w:type="dxa"/>
            <w:vMerge/>
            <w:tcBorders>
              <w:left w:val="single" w:sz="8" w:space="0" w:color="auto"/>
              <w:right w:val="single" w:sz="8" w:space="0" w:color="auto"/>
            </w:tcBorders>
            <w:vAlign w:val="center"/>
          </w:tcPr>
          <w:p w14:paraId="306447BE" w14:textId="77777777" w:rsidR="00301563" w:rsidRPr="006E5904" w:rsidRDefault="00301563" w:rsidP="0002111C">
            <w:pPr>
              <w:overflowPunct w:val="0"/>
              <w:textAlignment w:val="baseline"/>
              <w:rPr>
                <w:rFonts w:asciiTheme="majorBidi" w:hAnsiTheme="majorBidi" w:cstheme="majorBidi"/>
                <w:color w:val="000000" w:themeColor="text1"/>
                <w:sz w:val="16"/>
                <w:szCs w:val="16"/>
              </w:rPr>
            </w:pPr>
          </w:p>
        </w:tc>
        <w:tc>
          <w:tcPr>
            <w:tcW w:w="1704" w:type="dxa"/>
            <w:gridSpan w:val="2"/>
            <w:vMerge/>
            <w:vAlign w:val="center"/>
          </w:tcPr>
          <w:p w14:paraId="12211F84" w14:textId="77777777" w:rsidR="00301563" w:rsidRPr="006E5904" w:rsidRDefault="00301563" w:rsidP="0002111C">
            <w:pPr>
              <w:overflowPunct w:val="0"/>
              <w:textAlignment w:val="baseline"/>
              <w:rPr>
                <w:rFonts w:asciiTheme="majorBidi" w:hAnsiTheme="majorBidi" w:cstheme="majorBidi"/>
                <w:color w:val="000000" w:themeColor="text1"/>
                <w:sz w:val="16"/>
                <w:szCs w:val="16"/>
              </w:rPr>
            </w:pPr>
          </w:p>
        </w:tc>
        <w:tc>
          <w:tcPr>
            <w:tcW w:w="1066" w:type="dxa"/>
            <w:gridSpan w:val="2"/>
            <w:vMerge/>
            <w:tcBorders>
              <w:right w:val="single" w:sz="8" w:space="0" w:color="auto"/>
            </w:tcBorders>
            <w:vAlign w:val="center"/>
          </w:tcPr>
          <w:p w14:paraId="1BC2B61D" w14:textId="77777777" w:rsidR="00301563" w:rsidRPr="006E5904" w:rsidRDefault="00301563" w:rsidP="0002111C">
            <w:pPr>
              <w:overflowPunct w:val="0"/>
              <w:textAlignment w:val="baseline"/>
              <w:rPr>
                <w:rFonts w:asciiTheme="majorBidi" w:hAnsiTheme="majorBidi" w:cstheme="majorBidi"/>
                <w:color w:val="000000" w:themeColor="text1"/>
                <w:sz w:val="16"/>
                <w:szCs w:val="16"/>
              </w:rPr>
            </w:pPr>
          </w:p>
        </w:tc>
        <w:tc>
          <w:tcPr>
            <w:tcW w:w="164" w:type="dxa"/>
            <w:gridSpan w:val="2"/>
            <w:vAlign w:val="center"/>
          </w:tcPr>
          <w:p w14:paraId="17D141FE"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5032F79E" w14:textId="77777777" w:rsidTr="00F56377">
        <w:trPr>
          <w:gridAfter w:val="1"/>
          <w:wAfter w:w="127" w:type="dxa"/>
          <w:trHeight w:val="58"/>
        </w:trPr>
        <w:tc>
          <w:tcPr>
            <w:tcW w:w="643" w:type="dxa"/>
            <w:vMerge/>
            <w:tcBorders>
              <w:left w:val="single" w:sz="8" w:space="0" w:color="auto"/>
              <w:bottom w:val="single" w:sz="8" w:space="0" w:color="auto"/>
              <w:right w:val="single" w:sz="8" w:space="0" w:color="auto"/>
            </w:tcBorders>
            <w:vAlign w:val="center"/>
          </w:tcPr>
          <w:p w14:paraId="34541D3E"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bottom w:val="single" w:sz="8" w:space="0" w:color="auto"/>
              <w:right w:val="single" w:sz="8" w:space="0" w:color="auto"/>
            </w:tcBorders>
            <w:vAlign w:val="center"/>
          </w:tcPr>
          <w:p w14:paraId="19F2A68C"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5"/>
                <w:szCs w:val="5"/>
              </w:rPr>
            </w:pPr>
          </w:p>
        </w:tc>
        <w:tc>
          <w:tcPr>
            <w:tcW w:w="1642" w:type="dxa"/>
            <w:tcBorders>
              <w:left w:val="single" w:sz="8" w:space="0" w:color="auto"/>
              <w:bottom w:val="single" w:sz="8" w:space="0" w:color="auto"/>
              <w:right w:val="single" w:sz="8" w:space="0" w:color="auto"/>
            </w:tcBorders>
            <w:vAlign w:val="center"/>
          </w:tcPr>
          <w:p w14:paraId="0CEC063B"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704" w:type="dxa"/>
            <w:gridSpan w:val="2"/>
            <w:tcBorders>
              <w:bottom w:val="single" w:sz="8" w:space="0" w:color="auto"/>
            </w:tcBorders>
            <w:vAlign w:val="center"/>
          </w:tcPr>
          <w:p w14:paraId="55B7AFD8"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66" w:type="dxa"/>
            <w:gridSpan w:val="2"/>
            <w:tcBorders>
              <w:bottom w:val="single" w:sz="8" w:space="0" w:color="auto"/>
              <w:right w:val="single" w:sz="8" w:space="0" w:color="auto"/>
            </w:tcBorders>
            <w:vAlign w:val="center"/>
          </w:tcPr>
          <w:p w14:paraId="02E1C3F8"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4" w:type="dxa"/>
            <w:gridSpan w:val="2"/>
            <w:vAlign w:val="center"/>
          </w:tcPr>
          <w:p w14:paraId="2A27B40C"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5578AB14" w14:textId="77777777" w:rsidTr="00F56377">
        <w:trPr>
          <w:gridAfter w:val="1"/>
          <w:wAfter w:w="127" w:type="dxa"/>
          <w:trHeight w:val="291"/>
        </w:trPr>
        <w:tc>
          <w:tcPr>
            <w:tcW w:w="643" w:type="dxa"/>
            <w:vMerge w:val="restart"/>
            <w:tcBorders>
              <w:left w:val="single" w:sz="8" w:space="0" w:color="auto"/>
              <w:right w:val="single" w:sz="8" w:space="0" w:color="auto"/>
            </w:tcBorders>
            <w:vAlign w:val="center"/>
          </w:tcPr>
          <w:p w14:paraId="4E524F46"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w w:val="93"/>
                <w:sz w:val="21"/>
                <w:szCs w:val="21"/>
              </w:rPr>
              <w:t>11</w:t>
            </w:r>
          </w:p>
        </w:tc>
        <w:tc>
          <w:tcPr>
            <w:tcW w:w="3445" w:type="dxa"/>
            <w:vMerge w:val="restart"/>
            <w:tcBorders>
              <w:right w:val="single" w:sz="8" w:space="0" w:color="auto"/>
            </w:tcBorders>
            <w:vAlign w:val="center"/>
          </w:tcPr>
          <w:p w14:paraId="46B81954"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24"/>
                <w:szCs w:val="24"/>
              </w:rPr>
            </w:pPr>
            <w:r w:rsidRPr="006E5904">
              <w:rPr>
                <w:rFonts w:asciiTheme="majorBidi" w:eastAsia="ＭＳ 明朝" w:hAnsiTheme="majorBidi" w:cstheme="majorBidi"/>
                <w:color w:val="000000" w:themeColor="text1"/>
                <w:sz w:val="21"/>
                <w:szCs w:val="21"/>
              </w:rPr>
              <w:t>Heating furnace for metal rolling</w:t>
            </w:r>
          </w:p>
        </w:tc>
        <w:tc>
          <w:tcPr>
            <w:tcW w:w="1642" w:type="dxa"/>
            <w:tcBorders>
              <w:left w:val="single" w:sz="8" w:space="0" w:color="auto"/>
              <w:right w:val="single" w:sz="8" w:space="0" w:color="auto"/>
            </w:tcBorders>
            <w:vAlign w:val="center"/>
          </w:tcPr>
          <w:p w14:paraId="1FB090BF"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Liquid fuel</w:t>
            </w:r>
          </w:p>
        </w:tc>
        <w:tc>
          <w:tcPr>
            <w:tcW w:w="1704" w:type="dxa"/>
            <w:gridSpan w:val="2"/>
            <w:vAlign w:val="center"/>
          </w:tcPr>
          <w:p w14:paraId="53ADB212"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0.0000010</w:t>
            </w:r>
          </w:p>
        </w:tc>
        <w:tc>
          <w:tcPr>
            <w:tcW w:w="1066" w:type="dxa"/>
            <w:gridSpan w:val="2"/>
            <w:tcBorders>
              <w:right w:val="single" w:sz="8" w:space="0" w:color="auto"/>
            </w:tcBorders>
            <w:vAlign w:val="center"/>
          </w:tcPr>
          <w:p w14:paraId="49954FB4"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164" w:type="dxa"/>
            <w:gridSpan w:val="2"/>
            <w:vAlign w:val="center"/>
          </w:tcPr>
          <w:p w14:paraId="001F8D34"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1114A0C5" w14:textId="77777777" w:rsidTr="00F56377">
        <w:trPr>
          <w:gridAfter w:val="1"/>
          <w:wAfter w:w="127" w:type="dxa"/>
          <w:trHeight w:val="58"/>
        </w:trPr>
        <w:tc>
          <w:tcPr>
            <w:tcW w:w="643" w:type="dxa"/>
            <w:vMerge/>
            <w:tcBorders>
              <w:left w:val="single" w:sz="8" w:space="0" w:color="auto"/>
              <w:right w:val="single" w:sz="8" w:space="0" w:color="auto"/>
            </w:tcBorders>
            <w:vAlign w:val="center"/>
          </w:tcPr>
          <w:p w14:paraId="1147F809"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right w:val="single" w:sz="8" w:space="0" w:color="auto"/>
            </w:tcBorders>
            <w:vAlign w:val="center"/>
          </w:tcPr>
          <w:p w14:paraId="11032400"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5"/>
                <w:szCs w:val="5"/>
              </w:rPr>
            </w:pPr>
          </w:p>
        </w:tc>
        <w:tc>
          <w:tcPr>
            <w:tcW w:w="1642" w:type="dxa"/>
            <w:tcBorders>
              <w:left w:val="single" w:sz="8" w:space="0" w:color="auto"/>
              <w:bottom w:val="single" w:sz="8" w:space="0" w:color="auto"/>
              <w:right w:val="single" w:sz="8" w:space="0" w:color="auto"/>
            </w:tcBorders>
            <w:vAlign w:val="center"/>
          </w:tcPr>
          <w:p w14:paraId="4088C65A"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704" w:type="dxa"/>
            <w:gridSpan w:val="2"/>
            <w:tcBorders>
              <w:bottom w:val="single" w:sz="8" w:space="0" w:color="auto"/>
            </w:tcBorders>
            <w:vAlign w:val="center"/>
          </w:tcPr>
          <w:p w14:paraId="5A2E46EE"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66" w:type="dxa"/>
            <w:gridSpan w:val="2"/>
            <w:tcBorders>
              <w:bottom w:val="single" w:sz="8" w:space="0" w:color="auto"/>
              <w:right w:val="single" w:sz="8" w:space="0" w:color="auto"/>
            </w:tcBorders>
            <w:vAlign w:val="center"/>
          </w:tcPr>
          <w:p w14:paraId="3C64094E"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4" w:type="dxa"/>
            <w:gridSpan w:val="2"/>
            <w:vAlign w:val="center"/>
          </w:tcPr>
          <w:p w14:paraId="64C5BDF1"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4B6E9239" w14:textId="77777777" w:rsidTr="00F56377">
        <w:trPr>
          <w:gridAfter w:val="1"/>
          <w:wAfter w:w="127" w:type="dxa"/>
          <w:trHeight w:val="106"/>
        </w:trPr>
        <w:tc>
          <w:tcPr>
            <w:tcW w:w="643" w:type="dxa"/>
            <w:vMerge/>
            <w:tcBorders>
              <w:left w:val="single" w:sz="8" w:space="0" w:color="auto"/>
              <w:right w:val="single" w:sz="8" w:space="0" w:color="auto"/>
            </w:tcBorders>
            <w:vAlign w:val="center"/>
          </w:tcPr>
          <w:p w14:paraId="5F684D5A" w14:textId="77777777" w:rsidR="00301563" w:rsidRPr="006E5904" w:rsidRDefault="00301563" w:rsidP="0002111C">
            <w:pPr>
              <w:overflowPunct w:val="0"/>
              <w:textAlignment w:val="baseline"/>
              <w:rPr>
                <w:rFonts w:asciiTheme="majorBidi" w:hAnsiTheme="majorBidi" w:cstheme="majorBidi"/>
                <w:color w:val="000000" w:themeColor="text1"/>
                <w:sz w:val="9"/>
                <w:szCs w:val="9"/>
              </w:rPr>
            </w:pPr>
          </w:p>
        </w:tc>
        <w:tc>
          <w:tcPr>
            <w:tcW w:w="3445" w:type="dxa"/>
            <w:vMerge/>
            <w:tcBorders>
              <w:right w:val="single" w:sz="8" w:space="0" w:color="auto"/>
            </w:tcBorders>
            <w:vAlign w:val="center"/>
          </w:tcPr>
          <w:p w14:paraId="3F6C60D8"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9"/>
                <w:szCs w:val="9"/>
              </w:rPr>
            </w:pPr>
          </w:p>
        </w:tc>
        <w:tc>
          <w:tcPr>
            <w:tcW w:w="1642" w:type="dxa"/>
            <w:vMerge w:val="restart"/>
            <w:tcBorders>
              <w:left w:val="single" w:sz="8" w:space="0" w:color="auto"/>
              <w:right w:val="single" w:sz="8" w:space="0" w:color="auto"/>
            </w:tcBorders>
            <w:vAlign w:val="center"/>
          </w:tcPr>
          <w:p w14:paraId="3BCC0E91"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Gas fuel</w:t>
            </w:r>
          </w:p>
        </w:tc>
        <w:tc>
          <w:tcPr>
            <w:tcW w:w="1704" w:type="dxa"/>
            <w:gridSpan w:val="2"/>
            <w:vMerge w:val="restart"/>
            <w:vAlign w:val="center"/>
          </w:tcPr>
          <w:p w14:paraId="1E57B130"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0.00000014</w:t>
            </w:r>
          </w:p>
        </w:tc>
        <w:tc>
          <w:tcPr>
            <w:tcW w:w="1066" w:type="dxa"/>
            <w:gridSpan w:val="2"/>
            <w:vMerge w:val="restart"/>
            <w:tcBorders>
              <w:right w:val="single" w:sz="8" w:space="0" w:color="auto"/>
            </w:tcBorders>
            <w:vAlign w:val="center"/>
          </w:tcPr>
          <w:p w14:paraId="2535301E"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164" w:type="dxa"/>
            <w:gridSpan w:val="2"/>
            <w:vAlign w:val="center"/>
          </w:tcPr>
          <w:p w14:paraId="0483B2CA"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38E109FD" w14:textId="77777777" w:rsidTr="00F56377">
        <w:trPr>
          <w:gridAfter w:val="1"/>
          <w:wAfter w:w="127" w:type="dxa"/>
          <w:trHeight w:val="185"/>
        </w:trPr>
        <w:tc>
          <w:tcPr>
            <w:tcW w:w="643" w:type="dxa"/>
            <w:vMerge/>
            <w:tcBorders>
              <w:left w:val="single" w:sz="8" w:space="0" w:color="auto"/>
              <w:right w:val="single" w:sz="8" w:space="0" w:color="auto"/>
            </w:tcBorders>
            <w:vAlign w:val="center"/>
          </w:tcPr>
          <w:p w14:paraId="6BEC804D" w14:textId="77777777" w:rsidR="00301563" w:rsidRPr="006E5904" w:rsidRDefault="00301563" w:rsidP="0002111C">
            <w:pPr>
              <w:overflowPunct w:val="0"/>
              <w:textAlignment w:val="baseline"/>
              <w:rPr>
                <w:rFonts w:asciiTheme="majorBidi" w:hAnsiTheme="majorBidi" w:cstheme="majorBidi"/>
                <w:color w:val="000000" w:themeColor="text1"/>
                <w:sz w:val="16"/>
                <w:szCs w:val="16"/>
              </w:rPr>
            </w:pPr>
          </w:p>
        </w:tc>
        <w:tc>
          <w:tcPr>
            <w:tcW w:w="3445" w:type="dxa"/>
            <w:vMerge/>
            <w:tcBorders>
              <w:right w:val="single" w:sz="8" w:space="0" w:color="auto"/>
            </w:tcBorders>
            <w:vAlign w:val="center"/>
          </w:tcPr>
          <w:p w14:paraId="6B0303E1"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16"/>
                <w:szCs w:val="16"/>
              </w:rPr>
            </w:pPr>
          </w:p>
        </w:tc>
        <w:tc>
          <w:tcPr>
            <w:tcW w:w="1642" w:type="dxa"/>
            <w:vMerge/>
            <w:tcBorders>
              <w:left w:val="single" w:sz="8" w:space="0" w:color="auto"/>
              <w:right w:val="single" w:sz="8" w:space="0" w:color="auto"/>
            </w:tcBorders>
            <w:vAlign w:val="center"/>
          </w:tcPr>
          <w:p w14:paraId="6DB8BCF5" w14:textId="77777777" w:rsidR="00301563" w:rsidRPr="006E5904" w:rsidRDefault="00301563" w:rsidP="0002111C">
            <w:pPr>
              <w:overflowPunct w:val="0"/>
              <w:textAlignment w:val="baseline"/>
              <w:rPr>
                <w:rFonts w:asciiTheme="majorBidi" w:hAnsiTheme="majorBidi" w:cstheme="majorBidi"/>
                <w:color w:val="000000" w:themeColor="text1"/>
                <w:sz w:val="16"/>
                <w:szCs w:val="16"/>
              </w:rPr>
            </w:pPr>
          </w:p>
        </w:tc>
        <w:tc>
          <w:tcPr>
            <w:tcW w:w="1704" w:type="dxa"/>
            <w:gridSpan w:val="2"/>
            <w:vMerge/>
            <w:vAlign w:val="center"/>
          </w:tcPr>
          <w:p w14:paraId="6335E455" w14:textId="77777777" w:rsidR="00301563" w:rsidRPr="006E5904" w:rsidRDefault="00301563" w:rsidP="0002111C">
            <w:pPr>
              <w:overflowPunct w:val="0"/>
              <w:textAlignment w:val="baseline"/>
              <w:rPr>
                <w:rFonts w:asciiTheme="majorBidi" w:hAnsiTheme="majorBidi" w:cstheme="majorBidi"/>
                <w:color w:val="000000" w:themeColor="text1"/>
                <w:sz w:val="16"/>
                <w:szCs w:val="16"/>
              </w:rPr>
            </w:pPr>
          </w:p>
        </w:tc>
        <w:tc>
          <w:tcPr>
            <w:tcW w:w="1066" w:type="dxa"/>
            <w:gridSpan w:val="2"/>
            <w:vMerge/>
            <w:tcBorders>
              <w:right w:val="single" w:sz="8" w:space="0" w:color="auto"/>
            </w:tcBorders>
            <w:vAlign w:val="center"/>
          </w:tcPr>
          <w:p w14:paraId="25858F49" w14:textId="77777777" w:rsidR="00301563" w:rsidRPr="006E5904" w:rsidRDefault="00301563" w:rsidP="0002111C">
            <w:pPr>
              <w:overflowPunct w:val="0"/>
              <w:textAlignment w:val="baseline"/>
              <w:rPr>
                <w:rFonts w:asciiTheme="majorBidi" w:hAnsiTheme="majorBidi" w:cstheme="majorBidi"/>
                <w:color w:val="000000" w:themeColor="text1"/>
                <w:sz w:val="16"/>
                <w:szCs w:val="16"/>
              </w:rPr>
            </w:pPr>
          </w:p>
        </w:tc>
        <w:tc>
          <w:tcPr>
            <w:tcW w:w="164" w:type="dxa"/>
            <w:gridSpan w:val="2"/>
            <w:vAlign w:val="center"/>
          </w:tcPr>
          <w:p w14:paraId="0FD6A768"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2A867886" w14:textId="77777777" w:rsidTr="00F56377">
        <w:trPr>
          <w:gridAfter w:val="1"/>
          <w:wAfter w:w="127" w:type="dxa"/>
          <w:trHeight w:val="58"/>
        </w:trPr>
        <w:tc>
          <w:tcPr>
            <w:tcW w:w="643" w:type="dxa"/>
            <w:vMerge/>
            <w:tcBorders>
              <w:left w:val="single" w:sz="8" w:space="0" w:color="auto"/>
              <w:bottom w:val="single" w:sz="8" w:space="0" w:color="auto"/>
              <w:right w:val="single" w:sz="8" w:space="0" w:color="auto"/>
            </w:tcBorders>
            <w:vAlign w:val="center"/>
          </w:tcPr>
          <w:p w14:paraId="2C48F425"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bottom w:val="single" w:sz="8" w:space="0" w:color="auto"/>
              <w:right w:val="single" w:sz="8" w:space="0" w:color="auto"/>
            </w:tcBorders>
            <w:vAlign w:val="center"/>
          </w:tcPr>
          <w:p w14:paraId="05CB02FE"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5"/>
                <w:szCs w:val="5"/>
              </w:rPr>
            </w:pPr>
          </w:p>
        </w:tc>
        <w:tc>
          <w:tcPr>
            <w:tcW w:w="1642" w:type="dxa"/>
            <w:tcBorders>
              <w:left w:val="single" w:sz="8" w:space="0" w:color="auto"/>
              <w:bottom w:val="single" w:sz="8" w:space="0" w:color="auto"/>
              <w:right w:val="single" w:sz="8" w:space="0" w:color="auto"/>
            </w:tcBorders>
            <w:vAlign w:val="center"/>
          </w:tcPr>
          <w:p w14:paraId="583E6BB1"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704" w:type="dxa"/>
            <w:gridSpan w:val="2"/>
            <w:tcBorders>
              <w:bottom w:val="single" w:sz="8" w:space="0" w:color="auto"/>
            </w:tcBorders>
            <w:vAlign w:val="center"/>
          </w:tcPr>
          <w:p w14:paraId="6DB63F96"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66" w:type="dxa"/>
            <w:gridSpan w:val="2"/>
            <w:tcBorders>
              <w:bottom w:val="single" w:sz="8" w:space="0" w:color="auto"/>
              <w:right w:val="single" w:sz="8" w:space="0" w:color="auto"/>
            </w:tcBorders>
            <w:vAlign w:val="center"/>
          </w:tcPr>
          <w:p w14:paraId="03B258FA"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4" w:type="dxa"/>
            <w:gridSpan w:val="2"/>
            <w:vAlign w:val="center"/>
          </w:tcPr>
          <w:p w14:paraId="6C0C2F7B"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750FF2F2" w14:textId="77777777" w:rsidTr="00F56377">
        <w:trPr>
          <w:gridAfter w:val="1"/>
          <w:wAfter w:w="127" w:type="dxa"/>
          <w:trHeight w:val="294"/>
        </w:trPr>
        <w:tc>
          <w:tcPr>
            <w:tcW w:w="643" w:type="dxa"/>
            <w:vMerge w:val="restart"/>
            <w:tcBorders>
              <w:left w:val="single" w:sz="8" w:space="0" w:color="auto"/>
              <w:right w:val="single" w:sz="8" w:space="0" w:color="auto"/>
            </w:tcBorders>
            <w:vAlign w:val="center"/>
          </w:tcPr>
          <w:p w14:paraId="03CA6375"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12</w:t>
            </w:r>
          </w:p>
        </w:tc>
        <w:tc>
          <w:tcPr>
            <w:tcW w:w="3445" w:type="dxa"/>
            <w:vMerge w:val="restart"/>
            <w:tcBorders>
              <w:right w:val="single" w:sz="8" w:space="0" w:color="auto"/>
            </w:tcBorders>
            <w:vAlign w:val="center"/>
          </w:tcPr>
          <w:p w14:paraId="06562A84"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24"/>
                <w:szCs w:val="24"/>
              </w:rPr>
            </w:pPr>
            <w:r w:rsidRPr="006E5904">
              <w:rPr>
                <w:rFonts w:asciiTheme="majorBidi" w:eastAsia="ＭＳ 明朝" w:hAnsiTheme="majorBidi" w:cstheme="majorBidi"/>
                <w:color w:val="000000" w:themeColor="text1"/>
                <w:sz w:val="21"/>
                <w:szCs w:val="21"/>
              </w:rPr>
              <w:t>Metal heat treatment furnace</w:t>
            </w:r>
          </w:p>
        </w:tc>
        <w:tc>
          <w:tcPr>
            <w:tcW w:w="1642" w:type="dxa"/>
            <w:tcBorders>
              <w:left w:val="single" w:sz="8" w:space="0" w:color="auto"/>
              <w:right w:val="single" w:sz="8" w:space="0" w:color="auto"/>
            </w:tcBorders>
            <w:vAlign w:val="center"/>
          </w:tcPr>
          <w:p w14:paraId="32A9C778"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Liquid fuel</w:t>
            </w:r>
          </w:p>
        </w:tc>
        <w:tc>
          <w:tcPr>
            <w:tcW w:w="1704" w:type="dxa"/>
            <w:gridSpan w:val="2"/>
            <w:vAlign w:val="center"/>
          </w:tcPr>
          <w:p w14:paraId="3656254E"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0.0000010</w:t>
            </w:r>
          </w:p>
        </w:tc>
        <w:tc>
          <w:tcPr>
            <w:tcW w:w="1066" w:type="dxa"/>
            <w:gridSpan w:val="2"/>
            <w:tcBorders>
              <w:right w:val="single" w:sz="8" w:space="0" w:color="auto"/>
            </w:tcBorders>
            <w:vAlign w:val="center"/>
          </w:tcPr>
          <w:p w14:paraId="21E1EB98"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164" w:type="dxa"/>
            <w:gridSpan w:val="2"/>
            <w:vAlign w:val="center"/>
          </w:tcPr>
          <w:p w14:paraId="7317D9EB"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3FCD6931" w14:textId="77777777" w:rsidTr="00F56377">
        <w:trPr>
          <w:gridAfter w:val="1"/>
          <w:wAfter w:w="127" w:type="dxa"/>
          <w:trHeight w:val="58"/>
        </w:trPr>
        <w:tc>
          <w:tcPr>
            <w:tcW w:w="643" w:type="dxa"/>
            <w:vMerge/>
            <w:tcBorders>
              <w:left w:val="single" w:sz="8" w:space="0" w:color="auto"/>
              <w:right w:val="single" w:sz="8" w:space="0" w:color="auto"/>
            </w:tcBorders>
            <w:vAlign w:val="center"/>
          </w:tcPr>
          <w:p w14:paraId="7FE82160"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right w:val="single" w:sz="8" w:space="0" w:color="auto"/>
            </w:tcBorders>
            <w:vAlign w:val="center"/>
          </w:tcPr>
          <w:p w14:paraId="07555CA2"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5"/>
                <w:szCs w:val="5"/>
              </w:rPr>
            </w:pPr>
          </w:p>
        </w:tc>
        <w:tc>
          <w:tcPr>
            <w:tcW w:w="1642" w:type="dxa"/>
            <w:tcBorders>
              <w:left w:val="single" w:sz="8" w:space="0" w:color="auto"/>
              <w:bottom w:val="single" w:sz="8" w:space="0" w:color="auto"/>
              <w:right w:val="single" w:sz="8" w:space="0" w:color="auto"/>
            </w:tcBorders>
            <w:vAlign w:val="center"/>
          </w:tcPr>
          <w:p w14:paraId="70CF76F5"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704" w:type="dxa"/>
            <w:gridSpan w:val="2"/>
            <w:tcBorders>
              <w:bottom w:val="single" w:sz="8" w:space="0" w:color="auto"/>
            </w:tcBorders>
            <w:vAlign w:val="center"/>
          </w:tcPr>
          <w:p w14:paraId="6213997A"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66" w:type="dxa"/>
            <w:gridSpan w:val="2"/>
            <w:tcBorders>
              <w:bottom w:val="single" w:sz="8" w:space="0" w:color="auto"/>
              <w:right w:val="single" w:sz="8" w:space="0" w:color="auto"/>
            </w:tcBorders>
            <w:vAlign w:val="center"/>
          </w:tcPr>
          <w:p w14:paraId="24F3BC8E"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4" w:type="dxa"/>
            <w:gridSpan w:val="2"/>
            <w:vAlign w:val="center"/>
          </w:tcPr>
          <w:p w14:paraId="35956842"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62339DEC" w14:textId="77777777" w:rsidTr="00F56377">
        <w:trPr>
          <w:gridAfter w:val="1"/>
          <w:wAfter w:w="127" w:type="dxa"/>
          <w:trHeight w:val="106"/>
        </w:trPr>
        <w:tc>
          <w:tcPr>
            <w:tcW w:w="643" w:type="dxa"/>
            <w:vMerge/>
            <w:tcBorders>
              <w:left w:val="single" w:sz="8" w:space="0" w:color="auto"/>
              <w:right w:val="single" w:sz="8" w:space="0" w:color="auto"/>
            </w:tcBorders>
            <w:vAlign w:val="center"/>
          </w:tcPr>
          <w:p w14:paraId="46496600" w14:textId="77777777" w:rsidR="00301563" w:rsidRPr="006E5904" w:rsidRDefault="00301563" w:rsidP="0002111C">
            <w:pPr>
              <w:overflowPunct w:val="0"/>
              <w:textAlignment w:val="baseline"/>
              <w:rPr>
                <w:rFonts w:asciiTheme="majorBidi" w:hAnsiTheme="majorBidi" w:cstheme="majorBidi"/>
                <w:color w:val="000000" w:themeColor="text1"/>
                <w:sz w:val="9"/>
                <w:szCs w:val="9"/>
              </w:rPr>
            </w:pPr>
          </w:p>
        </w:tc>
        <w:tc>
          <w:tcPr>
            <w:tcW w:w="3445" w:type="dxa"/>
            <w:vMerge/>
            <w:tcBorders>
              <w:right w:val="single" w:sz="8" w:space="0" w:color="auto"/>
            </w:tcBorders>
            <w:vAlign w:val="center"/>
          </w:tcPr>
          <w:p w14:paraId="08DAE8BE"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9"/>
                <w:szCs w:val="9"/>
              </w:rPr>
            </w:pPr>
          </w:p>
        </w:tc>
        <w:tc>
          <w:tcPr>
            <w:tcW w:w="1642" w:type="dxa"/>
            <w:vMerge w:val="restart"/>
            <w:tcBorders>
              <w:left w:val="single" w:sz="8" w:space="0" w:color="auto"/>
              <w:right w:val="single" w:sz="8" w:space="0" w:color="auto"/>
            </w:tcBorders>
            <w:vAlign w:val="center"/>
          </w:tcPr>
          <w:p w14:paraId="511F733A"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Gas fuel</w:t>
            </w:r>
          </w:p>
        </w:tc>
        <w:tc>
          <w:tcPr>
            <w:tcW w:w="1704" w:type="dxa"/>
            <w:gridSpan w:val="2"/>
            <w:vMerge w:val="restart"/>
            <w:vAlign w:val="center"/>
          </w:tcPr>
          <w:p w14:paraId="3E94465F"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0.00000014</w:t>
            </w:r>
          </w:p>
        </w:tc>
        <w:tc>
          <w:tcPr>
            <w:tcW w:w="1066" w:type="dxa"/>
            <w:gridSpan w:val="2"/>
            <w:vMerge w:val="restart"/>
            <w:tcBorders>
              <w:right w:val="single" w:sz="8" w:space="0" w:color="auto"/>
            </w:tcBorders>
            <w:vAlign w:val="center"/>
          </w:tcPr>
          <w:p w14:paraId="595C7D3B"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164" w:type="dxa"/>
            <w:gridSpan w:val="2"/>
            <w:vAlign w:val="center"/>
          </w:tcPr>
          <w:p w14:paraId="4C3D2EA7"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440936C5" w14:textId="77777777" w:rsidTr="00F56377">
        <w:trPr>
          <w:gridAfter w:val="1"/>
          <w:wAfter w:w="127" w:type="dxa"/>
          <w:trHeight w:val="185"/>
        </w:trPr>
        <w:tc>
          <w:tcPr>
            <w:tcW w:w="643" w:type="dxa"/>
            <w:vMerge/>
            <w:tcBorders>
              <w:left w:val="single" w:sz="8" w:space="0" w:color="auto"/>
              <w:right w:val="single" w:sz="8" w:space="0" w:color="auto"/>
            </w:tcBorders>
            <w:vAlign w:val="center"/>
          </w:tcPr>
          <w:p w14:paraId="713E5E18" w14:textId="77777777" w:rsidR="00301563" w:rsidRPr="006E5904" w:rsidRDefault="00301563" w:rsidP="0002111C">
            <w:pPr>
              <w:overflowPunct w:val="0"/>
              <w:textAlignment w:val="baseline"/>
              <w:rPr>
                <w:rFonts w:asciiTheme="majorBidi" w:hAnsiTheme="majorBidi" w:cstheme="majorBidi"/>
                <w:color w:val="000000" w:themeColor="text1"/>
                <w:sz w:val="16"/>
                <w:szCs w:val="16"/>
              </w:rPr>
            </w:pPr>
          </w:p>
        </w:tc>
        <w:tc>
          <w:tcPr>
            <w:tcW w:w="3445" w:type="dxa"/>
            <w:vMerge/>
            <w:tcBorders>
              <w:right w:val="single" w:sz="8" w:space="0" w:color="auto"/>
            </w:tcBorders>
            <w:vAlign w:val="center"/>
          </w:tcPr>
          <w:p w14:paraId="00ACA620"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16"/>
                <w:szCs w:val="16"/>
              </w:rPr>
            </w:pPr>
          </w:p>
        </w:tc>
        <w:tc>
          <w:tcPr>
            <w:tcW w:w="1642" w:type="dxa"/>
            <w:vMerge/>
            <w:tcBorders>
              <w:left w:val="single" w:sz="8" w:space="0" w:color="auto"/>
              <w:right w:val="single" w:sz="8" w:space="0" w:color="auto"/>
            </w:tcBorders>
            <w:vAlign w:val="center"/>
          </w:tcPr>
          <w:p w14:paraId="7A6DC036" w14:textId="77777777" w:rsidR="00301563" w:rsidRPr="006E5904" w:rsidRDefault="00301563" w:rsidP="0002111C">
            <w:pPr>
              <w:overflowPunct w:val="0"/>
              <w:textAlignment w:val="baseline"/>
              <w:rPr>
                <w:rFonts w:asciiTheme="majorBidi" w:hAnsiTheme="majorBidi" w:cstheme="majorBidi"/>
                <w:color w:val="000000" w:themeColor="text1"/>
                <w:sz w:val="16"/>
                <w:szCs w:val="16"/>
              </w:rPr>
            </w:pPr>
          </w:p>
        </w:tc>
        <w:tc>
          <w:tcPr>
            <w:tcW w:w="1704" w:type="dxa"/>
            <w:gridSpan w:val="2"/>
            <w:vMerge/>
            <w:vAlign w:val="center"/>
          </w:tcPr>
          <w:p w14:paraId="5F73C65C" w14:textId="77777777" w:rsidR="00301563" w:rsidRPr="006E5904" w:rsidRDefault="00301563" w:rsidP="0002111C">
            <w:pPr>
              <w:overflowPunct w:val="0"/>
              <w:textAlignment w:val="baseline"/>
              <w:rPr>
                <w:rFonts w:asciiTheme="majorBidi" w:hAnsiTheme="majorBidi" w:cstheme="majorBidi"/>
                <w:color w:val="000000" w:themeColor="text1"/>
                <w:sz w:val="16"/>
                <w:szCs w:val="16"/>
              </w:rPr>
            </w:pPr>
          </w:p>
        </w:tc>
        <w:tc>
          <w:tcPr>
            <w:tcW w:w="1066" w:type="dxa"/>
            <w:gridSpan w:val="2"/>
            <w:vMerge/>
            <w:tcBorders>
              <w:right w:val="single" w:sz="8" w:space="0" w:color="auto"/>
            </w:tcBorders>
            <w:vAlign w:val="center"/>
          </w:tcPr>
          <w:p w14:paraId="778DAEA1" w14:textId="77777777" w:rsidR="00301563" w:rsidRPr="006E5904" w:rsidRDefault="00301563" w:rsidP="0002111C">
            <w:pPr>
              <w:overflowPunct w:val="0"/>
              <w:textAlignment w:val="baseline"/>
              <w:rPr>
                <w:rFonts w:asciiTheme="majorBidi" w:hAnsiTheme="majorBidi" w:cstheme="majorBidi"/>
                <w:color w:val="000000" w:themeColor="text1"/>
                <w:sz w:val="16"/>
                <w:szCs w:val="16"/>
              </w:rPr>
            </w:pPr>
          </w:p>
        </w:tc>
        <w:tc>
          <w:tcPr>
            <w:tcW w:w="164" w:type="dxa"/>
            <w:gridSpan w:val="2"/>
            <w:vAlign w:val="center"/>
          </w:tcPr>
          <w:p w14:paraId="11715652"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364F7E99" w14:textId="77777777" w:rsidTr="00F56377">
        <w:trPr>
          <w:gridAfter w:val="1"/>
          <w:wAfter w:w="127" w:type="dxa"/>
          <w:trHeight w:val="58"/>
        </w:trPr>
        <w:tc>
          <w:tcPr>
            <w:tcW w:w="643" w:type="dxa"/>
            <w:vMerge/>
            <w:tcBorders>
              <w:left w:val="single" w:sz="8" w:space="0" w:color="auto"/>
              <w:bottom w:val="single" w:sz="8" w:space="0" w:color="auto"/>
              <w:right w:val="single" w:sz="8" w:space="0" w:color="auto"/>
            </w:tcBorders>
            <w:vAlign w:val="center"/>
          </w:tcPr>
          <w:p w14:paraId="3086F923"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bottom w:val="single" w:sz="8" w:space="0" w:color="auto"/>
              <w:right w:val="single" w:sz="8" w:space="0" w:color="auto"/>
            </w:tcBorders>
            <w:vAlign w:val="center"/>
          </w:tcPr>
          <w:p w14:paraId="451077D3"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5"/>
                <w:szCs w:val="5"/>
              </w:rPr>
            </w:pPr>
          </w:p>
        </w:tc>
        <w:tc>
          <w:tcPr>
            <w:tcW w:w="1642" w:type="dxa"/>
            <w:tcBorders>
              <w:left w:val="single" w:sz="8" w:space="0" w:color="auto"/>
              <w:bottom w:val="single" w:sz="8" w:space="0" w:color="auto"/>
              <w:right w:val="single" w:sz="8" w:space="0" w:color="auto"/>
            </w:tcBorders>
            <w:vAlign w:val="center"/>
          </w:tcPr>
          <w:p w14:paraId="23D1B7C4"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704" w:type="dxa"/>
            <w:gridSpan w:val="2"/>
            <w:tcBorders>
              <w:bottom w:val="single" w:sz="8" w:space="0" w:color="auto"/>
            </w:tcBorders>
            <w:vAlign w:val="center"/>
          </w:tcPr>
          <w:p w14:paraId="3F839313"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66" w:type="dxa"/>
            <w:gridSpan w:val="2"/>
            <w:tcBorders>
              <w:bottom w:val="single" w:sz="8" w:space="0" w:color="auto"/>
              <w:right w:val="single" w:sz="8" w:space="0" w:color="auto"/>
            </w:tcBorders>
            <w:vAlign w:val="center"/>
          </w:tcPr>
          <w:p w14:paraId="35AE1493"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4" w:type="dxa"/>
            <w:gridSpan w:val="2"/>
            <w:vAlign w:val="center"/>
          </w:tcPr>
          <w:p w14:paraId="7258089E"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50D87984" w14:textId="77777777" w:rsidTr="00F56377">
        <w:trPr>
          <w:gridAfter w:val="1"/>
          <w:wAfter w:w="127" w:type="dxa"/>
          <w:trHeight w:val="274"/>
        </w:trPr>
        <w:tc>
          <w:tcPr>
            <w:tcW w:w="643" w:type="dxa"/>
            <w:vMerge w:val="restart"/>
            <w:tcBorders>
              <w:left w:val="single" w:sz="8" w:space="0" w:color="auto"/>
              <w:right w:val="single" w:sz="8" w:space="0" w:color="auto"/>
            </w:tcBorders>
            <w:vAlign w:val="center"/>
          </w:tcPr>
          <w:p w14:paraId="22B88E53"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13</w:t>
            </w:r>
          </w:p>
        </w:tc>
        <w:tc>
          <w:tcPr>
            <w:tcW w:w="3445" w:type="dxa"/>
            <w:vMerge w:val="restart"/>
            <w:tcBorders>
              <w:right w:val="single" w:sz="8" w:space="0" w:color="auto"/>
            </w:tcBorders>
            <w:vAlign w:val="center"/>
          </w:tcPr>
          <w:p w14:paraId="1D38B85B"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23"/>
                <w:szCs w:val="23"/>
              </w:rPr>
            </w:pPr>
            <w:r w:rsidRPr="006E5904">
              <w:rPr>
                <w:rFonts w:asciiTheme="majorBidi" w:eastAsia="ＭＳ 明朝" w:hAnsiTheme="majorBidi" w:cstheme="majorBidi"/>
                <w:color w:val="000000" w:themeColor="text1"/>
                <w:sz w:val="21"/>
                <w:szCs w:val="21"/>
              </w:rPr>
              <w:t>Petroleum heating furnace</w:t>
            </w:r>
          </w:p>
        </w:tc>
        <w:tc>
          <w:tcPr>
            <w:tcW w:w="1642" w:type="dxa"/>
            <w:vMerge w:val="restart"/>
            <w:tcBorders>
              <w:left w:val="single" w:sz="8" w:space="0" w:color="auto"/>
              <w:right w:val="single" w:sz="8" w:space="0" w:color="auto"/>
            </w:tcBorders>
            <w:vAlign w:val="center"/>
          </w:tcPr>
          <w:p w14:paraId="2405495C"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Liquid fuel, gas fuel</w:t>
            </w:r>
          </w:p>
        </w:tc>
        <w:tc>
          <w:tcPr>
            <w:tcW w:w="1704" w:type="dxa"/>
            <w:gridSpan w:val="2"/>
            <w:vMerge w:val="restart"/>
            <w:vAlign w:val="center"/>
          </w:tcPr>
          <w:p w14:paraId="79DC2124"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0.00000000069</w:t>
            </w:r>
          </w:p>
        </w:tc>
        <w:tc>
          <w:tcPr>
            <w:tcW w:w="1066" w:type="dxa"/>
            <w:gridSpan w:val="2"/>
            <w:vMerge w:val="restart"/>
            <w:tcBorders>
              <w:right w:val="single" w:sz="8" w:space="0" w:color="auto"/>
            </w:tcBorders>
            <w:vAlign w:val="center"/>
          </w:tcPr>
          <w:p w14:paraId="0CF0504D"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164" w:type="dxa"/>
            <w:gridSpan w:val="2"/>
            <w:vAlign w:val="center"/>
          </w:tcPr>
          <w:p w14:paraId="7A4554F0"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2167C5FE" w14:textId="77777777" w:rsidTr="00F56377">
        <w:trPr>
          <w:gridAfter w:val="1"/>
          <w:wAfter w:w="127" w:type="dxa"/>
          <w:trHeight w:val="197"/>
        </w:trPr>
        <w:tc>
          <w:tcPr>
            <w:tcW w:w="643" w:type="dxa"/>
            <w:vMerge/>
            <w:tcBorders>
              <w:left w:val="single" w:sz="8" w:space="0" w:color="auto"/>
              <w:right w:val="single" w:sz="8" w:space="0" w:color="auto"/>
            </w:tcBorders>
            <w:vAlign w:val="center"/>
          </w:tcPr>
          <w:p w14:paraId="1BBAA063" w14:textId="77777777" w:rsidR="00301563" w:rsidRPr="006E5904" w:rsidRDefault="00301563" w:rsidP="0002111C">
            <w:pPr>
              <w:overflowPunct w:val="0"/>
              <w:textAlignment w:val="baseline"/>
              <w:rPr>
                <w:rFonts w:asciiTheme="majorBidi" w:hAnsiTheme="majorBidi" w:cstheme="majorBidi"/>
                <w:color w:val="000000" w:themeColor="text1"/>
                <w:sz w:val="17"/>
                <w:szCs w:val="17"/>
              </w:rPr>
            </w:pPr>
          </w:p>
        </w:tc>
        <w:tc>
          <w:tcPr>
            <w:tcW w:w="3445" w:type="dxa"/>
            <w:vMerge/>
            <w:tcBorders>
              <w:right w:val="single" w:sz="8" w:space="0" w:color="auto"/>
            </w:tcBorders>
            <w:vAlign w:val="center"/>
          </w:tcPr>
          <w:p w14:paraId="61A7AADD"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17"/>
                <w:szCs w:val="17"/>
              </w:rPr>
            </w:pPr>
          </w:p>
        </w:tc>
        <w:tc>
          <w:tcPr>
            <w:tcW w:w="1642" w:type="dxa"/>
            <w:vMerge/>
            <w:tcBorders>
              <w:left w:val="single" w:sz="8" w:space="0" w:color="auto"/>
              <w:right w:val="single" w:sz="8" w:space="0" w:color="auto"/>
            </w:tcBorders>
            <w:vAlign w:val="center"/>
          </w:tcPr>
          <w:p w14:paraId="7852C343"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p>
        </w:tc>
        <w:tc>
          <w:tcPr>
            <w:tcW w:w="1704" w:type="dxa"/>
            <w:gridSpan w:val="2"/>
            <w:vMerge/>
            <w:vAlign w:val="center"/>
          </w:tcPr>
          <w:p w14:paraId="1A19DF86" w14:textId="77777777" w:rsidR="00301563" w:rsidRPr="006E5904" w:rsidRDefault="00301563" w:rsidP="0002111C">
            <w:pPr>
              <w:overflowPunct w:val="0"/>
              <w:textAlignment w:val="baseline"/>
              <w:rPr>
                <w:rFonts w:asciiTheme="majorBidi" w:hAnsiTheme="majorBidi" w:cstheme="majorBidi"/>
                <w:color w:val="000000" w:themeColor="text1"/>
                <w:sz w:val="17"/>
                <w:szCs w:val="17"/>
              </w:rPr>
            </w:pPr>
          </w:p>
        </w:tc>
        <w:tc>
          <w:tcPr>
            <w:tcW w:w="1066" w:type="dxa"/>
            <w:gridSpan w:val="2"/>
            <w:vMerge/>
            <w:tcBorders>
              <w:right w:val="single" w:sz="8" w:space="0" w:color="auto"/>
            </w:tcBorders>
            <w:vAlign w:val="center"/>
          </w:tcPr>
          <w:p w14:paraId="6DA0C6A8" w14:textId="77777777" w:rsidR="00301563" w:rsidRPr="006E5904" w:rsidRDefault="00301563" w:rsidP="0002111C">
            <w:pPr>
              <w:overflowPunct w:val="0"/>
              <w:textAlignment w:val="baseline"/>
              <w:rPr>
                <w:rFonts w:asciiTheme="majorBidi" w:hAnsiTheme="majorBidi" w:cstheme="majorBidi"/>
                <w:color w:val="000000" w:themeColor="text1"/>
                <w:sz w:val="17"/>
                <w:szCs w:val="17"/>
              </w:rPr>
            </w:pPr>
          </w:p>
        </w:tc>
        <w:tc>
          <w:tcPr>
            <w:tcW w:w="164" w:type="dxa"/>
            <w:gridSpan w:val="2"/>
            <w:vAlign w:val="center"/>
          </w:tcPr>
          <w:p w14:paraId="4BF216F6"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5D94B49A" w14:textId="77777777" w:rsidTr="00F56377">
        <w:trPr>
          <w:gridAfter w:val="1"/>
          <w:wAfter w:w="127" w:type="dxa"/>
          <w:trHeight w:val="163"/>
        </w:trPr>
        <w:tc>
          <w:tcPr>
            <w:tcW w:w="643" w:type="dxa"/>
            <w:vMerge/>
            <w:tcBorders>
              <w:left w:val="single" w:sz="8" w:space="0" w:color="auto"/>
              <w:right w:val="single" w:sz="8" w:space="0" w:color="auto"/>
            </w:tcBorders>
            <w:vAlign w:val="center"/>
          </w:tcPr>
          <w:p w14:paraId="252366F5" w14:textId="77777777" w:rsidR="00301563" w:rsidRPr="006E5904" w:rsidRDefault="00301563" w:rsidP="0002111C">
            <w:pPr>
              <w:overflowPunct w:val="0"/>
              <w:textAlignment w:val="baseline"/>
              <w:rPr>
                <w:rFonts w:asciiTheme="majorBidi" w:hAnsiTheme="majorBidi" w:cstheme="majorBidi"/>
                <w:color w:val="000000" w:themeColor="text1"/>
                <w:sz w:val="14"/>
                <w:szCs w:val="14"/>
              </w:rPr>
            </w:pPr>
          </w:p>
        </w:tc>
        <w:tc>
          <w:tcPr>
            <w:tcW w:w="3445" w:type="dxa"/>
            <w:vMerge/>
            <w:tcBorders>
              <w:right w:val="single" w:sz="8" w:space="0" w:color="auto"/>
            </w:tcBorders>
            <w:vAlign w:val="center"/>
          </w:tcPr>
          <w:p w14:paraId="5A319BFF"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14"/>
                <w:szCs w:val="14"/>
              </w:rPr>
            </w:pPr>
          </w:p>
        </w:tc>
        <w:tc>
          <w:tcPr>
            <w:tcW w:w="1642" w:type="dxa"/>
            <w:vMerge/>
            <w:tcBorders>
              <w:left w:val="single" w:sz="8" w:space="0" w:color="auto"/>
              <w:right w:val="single" w:sz="8" w:space="0" w:color="auto"/>
            </w:tcBorders>
            <w:vAlign w:val="center"/>
          </w:tcPr>
          <w:p w14:paraId="3C3A5B0E" w14:textId="77777777" w:rsidR="00301563" w:rsidRPr="006E5904" w:rsidRDefault="00301563" w:rsidP="0002111C">
            <w:pPr>
              <w:overflowPunct w:val="0"/>
              <w:textAlignment w:val="baseline"/>
              <w:rPr>
                <w:rFonts w:asciiTheme="majorBidi" w:hAnsiTheme="majorBidi" w:cstheme="majorBidi"/>
                <w:color w:val="000000" w:themeColor="text1"/>
                <w:sz w:val="14"/>
                <w:szCs w:val="14"/>
              </w:rPr>
            </w:pPr>
          </w:p>
        </w:tc>
        <w:tc>
          <w:tcPr>
            <w:tcW w:w="1704" w:type="dxa"/>
            <w:gridSpan w:val="2"/>
            <w:vMerge/>
            <w:vAlign w:val="center"/>
          </w:tcPr>
          <w:p w14:paraId="25C404A0" w14:textId="77777777" w:rsidR="00301563" w:rsidRPr="006E5904" w:rsidRDefault="00301563" w:rsidP="0002111C">
            <w:pPr>
              <w:overflowPunct w:val="0"/>
              <w:textAlignment w:val="baseline"/>
              <w:rPr>
                <w:rFonts w:asciiTheme="majorBidi" w:hAnsiTheme="majorBidi" w:cstheme="majorBidi"/>
                <w:color w:val="000000" w:themeColor="text1"/>
                <w:sz w:val="14"/>
                <w:szCs w:val="14"/>
              </w:rPr>
            </w:pPr>
          </w:p>
        </w:tc>
        <w:tc>
          <w:tcPr>
            <w:tcW w:w="1066" w:type="dxa"/>
            <w:gridSpan w:val="2"/>
            <w:vMerge/>
            <w:tcBorders>
              <w:right w:val="single" w:sz="8" w:space="0" w:color="auto"/>
            </w:tcBorders>
            <w:vAlign w:val="center"/>
          </w:tcPr>
          <w:p w14:paraId="6BF22E1D" w14:textId="77777777" w:rsidR="00301563" w:rsidRPr="006E5904" w:rsidRDefault="00301563" w:rsidP="0002111C">
            <w:pPr>
              <w:overflowPunct w:val="0"/>
              <w:textAlignment w:val="baseline"/>
              <w:rPr>
                <w:rFonts w:asciiTheme="majorBidi" w:hAnsiTheme="majorBidi" w:cstheme="majorBidi"/>
                <w:color w:val="000000" w:themeColor="text1"/>
                <w:sz w:val="14"/>
                <w:szCs w:val="14"/>
              </w:rPr>
            </w:pPr>
          </w:p>
        </w:tc>
        <w:tc>
          <w:tcPr>
            <w:tcW w:w="164" w:type="dxa"/>
            <w:gridSpan w:val="2"/>
            <w:vAlign w:val="center"/>
          </w:tcPr>
          <w:p w14:paraId="44DFED05"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45DC3D30" w14:textId="77777777" w:rsidTr="00F56377">
        <w:trPr>
          <w:gridAfter w:val="1"/>
          <w:wAfter w:w="127" w:type="dxa"/>
          <w:trHeight w:val="63"/>
        </w:trPr>
        <w:tc>
          <w:tcPr>
            <w:tcW w:w="643" w:type="dxa"/>
            <w:vMerge/>
            <w:tcBorders>
              <w:left w:val="single" w:sz="8" w:space="0" w:color="auto"/>
              <w:bottom w:val="single" w:sz="8" w:space="0" w:color="auto"/>
              <w:right w:val="single" w:sz="8" w:space="0" w:color="auto"/>
            </w:tcBorders>
            <w:vAlign w:val="center"/>
          </w:tcPr>
          <w:p w14:paraId="2CE16558"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3445" w:type="dxa"/>
            <w:vMerge/>
            <w:tcBorders>
              <w:bottom w:val="single" w:sz="8" w:space="0" w:color="auto"/>
              <w:right w:val="single" w:sz="8" w:space="0" w:color="auto"/>
            </w:tcBorders>
            <w:vAlign w:val="center"/>
          </w:tcPr>
          <w:p w14:paraId="5DF99BF0"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6"/>
                <w:szCs w:val="6"/>
              </w:rPr>
            </w:pPr>
          </w:p>
        </w:tc>
        <w:tc>
          <w:tcPr>
            <w:tcW w:w="1642" w:type="dxa"/>
            <w:vMerge/>
            <w:tcBorders>
              <w:left w:val="single" w:sz="8" w:space="0" w:color="auto"/>
              <w:bottom w:val="single" w:sz="8" w:space="0" w:color="auto"/>
              <w:right w:val="single" w:sz="8" w:space="0" w:color="auto"/>
            </w:tcBorders>
            <w:vAlign w:val="center"/>
          </w:tcPr>
          <w:p w14:paraId="4BE01E27"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1704" w:type="dxa"/>
            <w:gridSpan w:val="2"/>
            <w:vMerge/>
            <w:tcBorders>
              <w:bottom w:val="single" w:sz="8" w:space="0" w:color="auto"/>
            </w:tcBorders>
            <w:vAlign w:val="center"/>
          </w:tcPr>
          <w:p w14:paraId="6FF1A172"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1066" w:type="dxa"/>
            <w:gridSpan w:val="2"/>
            <w:vMerge/>
            <w:tcBorders>
              <w:bottom w:val="single" w:sz="8" w:space="0" w:color="auto"/>
              <w:right w:val="single" w:sz="8" w:space="0" w:color="auto"/>
            </w:tcBorders>
            <w:vAlign w:val="center"/>
          </w:tcPr>
          <w:p w14:paraId="23CB861B"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164" w:type="dxa"/>
            <w:gridSpan w:val="2"/>
            <w:vAlign w:val="center"/>
          </w:tcPr>
          <w:p w14:paraId="51E47EAB"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147A586F" w14:textId="77777777" w:rsidTr="00F56377">
        <w:trPr>
          <w:gridAfter w:val="1"/>
          <w:wAfter w:w="127" w:type="dxa"/>
          <w:trHeight w:val="291"/>
        </w:trPr>
        <w:tc>
          <w:tcPr>
            <w:tcW w:w="643" w:type="dxa"/>
            <w:vMerge w:val="restart"/>
            <w:tcBorders>
              <w:left w:val="single" w:sz="8" w:space="0" w:color="auto"/>
              <w:right w:val="single" w:sz="8" w:space="0" w:color="auto"/>
            </w:tcBorders>
            <w:vAlign w:val="center"/>
          </w:tcPr>
          <w:p w14:paraId="2D2436D3"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14</w:t>
            </w:r>
          </w:p>
        </w:tc>
        <w:tc>
          <w:tcPr>
            <w:tcW w:w="3445" w:type="dxa"/>
            <w:vMerge w:val="restart"/>
            <w:tcBorders>
              <w:right w:val="single" w:sz="8" w:space="0" w:color="auto"/>
            </w:tcBorders>
            <w:vAlign w:val="center"/>
          </w:tcPr>
          <w:p w14:paraId="61581511"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24"/>
                <w:szCs w:val="24"/>
              </w:rPr>
            </w:pPr>
            <w:r w:rsidRPr="006E5904">
              <w:rPr>
                <w:rFonts w:asciiTheme="majorBidi" w:eastAsia="ＭＳ 明朝" w:hAnsiTheme="majorBidi" w:cstheme="majorBidi"/>
                <w:color w:val="000000" w:themeColor="text1"/>
                <w:sz w:val="21"/>
                <w:szCs w:val="21"/>
              </w:rPr>
              <w:t>Catalyst regeneration tower</w:t>
            </w:r>
          </w:p>
        </w:tc>
        <w:tc>
          <w:tcPr>
            <w:tcW w:w="1642" w:type="dxa"/>
            <w:tcBorders>
              <w:left w:val="single" w:sz="8" w:space="0" w:color="auto"/>
              <w:right w:val="single" w:sz="8" w:space="0" w:color="auto"/>
            </w:tcBorders>
            <w:vAlign w:val="center"/>
          </w:tcPr>
          <w:p w14:paraId="0B2D13E8"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Solid fuel</w:t>
            </w:r>
          </w:p>
        </w:tc>
        <w:tc>
          <w:tcPr>
            <w:tcW w:w="1704" w:type="dxa"/>
            <w:gridSpan w:val="2"/>
            <w:vAlign w:val="center"/>
          </w:tcPr>
          <w:p w14:paraId="5B615FE1"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0.0000072</w:t>
            </w:r>
          </w:p>
        </w:tc>
        <w:tc>
          <w:tcPr>
            <w:tcW w:w="1066" w:type="dxa"/>
            <w:gridSpan w:val="2"/>
            <w:tcBorders>
              <w:right w:val="single" w:sz="8" w:space="0" w:color="auto"/>
            </w:tcBorders>
            <w:vAlign w:val="center"/>
          </w:tcPr>
          <w:p w14:paraId="41A82835"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164" w:type="dxa"/>
            <w:gridSpan w:val="2"/>
            <w:vAlign w:val="center"/>
          </w:tcPr>
          <w:p w14:paraId="6B1B618D"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7CCC45CD" w14:textId="77777777" w:rsidTr="00F56377">
        <w:trPr>
          <w:gridAfter w:val="1"/>
          <w:wAfter w:w="127" w:type="dxa"/>
          <w:trHeight w:val="58"/>
        </w:trPr>
        <w:tc>
          <w:tcPr>
            <w:tcW w:w="643" w:type="dxa"/>
            <w:vMerge/>
            <w:tcBorders>
              <w:left w:val="single" w:sz="8" w:space="0" w:color="auto"/>
              <w:bottom w:val="single" w:sz="8" w:space="0" w:color="auto"/>
              <w:right w:val="single" w:sz="8" w:space="0" w:color="auto"/>
            </w:tcBorders>
            <w:vAlign w:val="center"/>
          </w:tcPr>
          <w:p w14:paraId="349F57B1"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bottom w:val="single" w:sz="8" w:space="0" w:color="auto"/>
              <w:right w:val="single" w:sz="8" w:space="0" w:color="auto"/>
            </w:tcBorders>
            <w:vAlign w:val="center"/>
          </w:tcPr>
          <w:p w14:paraId="5FF3F212"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5"/>
                <w:szCs w:val="5"/>
              </w:rPr>
            </w:pPr>
          </w:p>
        </w:tc>
        <w:tc>
          <w:tcPr>
            <w:tcW w:w="1642" w:type="dxa"/>
            <w:tcBorders>
              <w:left w:val="single" w:sz="8" w:space="0" w:color="auto"/>
              <w:bottom w:val="single" w:sz="8" w:space="0" w:color="auto"/>
              <w:right w:val="single" w:sz="8" w:space="0" w:color="auto"/>
            </w:tcBorders>
            <w:vAlign w:val="center"/>
          </w:tcPr>
          <w:p w14:paraId="2C9A9566"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704" w:type="dxa"/>
            <w:gridSpan w:val="2"/>
            <w:tcBorders>
              <w:bottom w:val="single" w:sz="8" w:space="0" w:color="auto"/>
            </w:tcBorders>
            <w:vAlign w:val="center"/>
          </w:tcPr>
          <w:p w14:paraId="4162435F"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66" w:type="dxa"/>
            <w:gridSpan w:val="2"/>
            <w:tcBorders>
              <w:bottom w:val="single" w:sz="8" w:space="0" w:color="auto"/>
              <w:right w:val="single" w:sz="8" w:space="0" w:color="auto"/>
            </w:tcBorders>
            <w:vAlign w:val="center"/>
          </w:tcPr>
          <w:p w14:paraId="71BF5AC4"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4" w:type="dxa"/>
            <w:gridSpan w:val="2"/>
            <w:vAlign w:val="center"/>
          </w:tcPr>
          <w:p w14:paraId="550A0770"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0BDFF362" w14:textId="77777777" w:rsidTr="00F56377">
        <w:trPr>
          <w:gridAfter w:val="1"/>
          <w:wAfter w:w="127" w:type="dxa"/>
          <w:trHeight w:val="291"/>
        </w:trPr>
        <w:tc>
          <w:tcPr>
            <w:tcW w:w="643" w:type="dxa"/>
            <w:vMerge w:val="restart"/>
            <w:tcBorders>
              <w:left w:val="single" w:sz="8" w:space="0" w:color="auto"/>
              <w:right w:val="single" w:sz="8" w:space="0" w:color="auto"/>
            </w:tcBorders>
            <w:vAlign w:val="center"/>
          </w:tcPr>
          <w:p w14:paraId="439EBBD0" w14:textId="77777777" w:rsidR="00301563" w:rsidRPr="006E5904" w:rsidRDefault="00301563" w:rsidP="0002111C">
            <w:pPr>
              <w:overflowPunct w:val="0"/>
              <w:jc w:val="center"/>
              <w:textAlignment w:val="baseline"/>
              <w:rPr>
                <w:rFonts w:asciiTheme="majorBidi" w:hAnsiTheme="majorBidi" w:cstheme="majorBidi"/>
                <w:color w:val="000000" w:themeColor="text1"/>
                <w:sz w:val="24"/>
                <w:szCs w:val="24"/>
              </w:rPr>
            </w:pPr>
            <w:r w:rsidRPr="006E5904">
              <w:rPr>
                <w:rFonts w:asciiTheme="majorBidi" w:eastAsia="Century" w:hAnsiTheme="majorBidi" w:cstheme="majorBidi"/>
                <w:color w:val="000000" w:themeColor="text1"/>
                <w:sz w:val="21"/>
                <w:szCs w:val="21"/>
              </w:rPr>
              <w:t>15</w:t>
            </w:r>
          </w:p>
        </w:tc>
        <w:tc>
          <w:tcPr>
            <w:tcW w:w="3445" w:type="dxa"/>
            <w:vMerge w:val="restart"/>
            <w:tcBorders>
              <w:right w:val="single" w:sz="8" w:space="0" w:color="auto"/>
            </w:tcBorders>
            <w:vAlign w:val="center"/>
          </w:tcPr>
          <w:p w14:paraId="3B97FB98"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24"/>
                <w:szCs w:val="24"/>
              </w:rPr>
            </w:pPr>
            <w:r w:rsidRPr="006E5904">
              <w:rPr>
                <w:rFonts w:asciiTheme="majorBidi" w:eastAsia="ＭＳ 明朝" w:hAnsiTheme="majorBidi" w:cstheme="majorBidi"/>
                <w:color w:val="000000" w:themeColor="text1"/>
                <w:sz w:val="21"/>
                <w:szCs w:val="21"/>
              </w:rPr>
              <w:t>Cement firing furnace</w:t>
            </w:r>
          </w:p>
        </w:tc>
        <w:tc>
          <w:tcPr>
            <w:tcW w:w="1642" w:type="dxa"/>
            <w:tcBorders>
              <w:left w:val="single" w:sz="8" w:space="0" w:color="auto"/>
              <w:right w:val="single" w:sz="8" w:space="0" w:color="auto"/>
            </w:tcBorders>
            <w:vAlign w:val="center"/>
          </w:tcPr>
          <w:p w14:paraId="509BD8AD"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Solid fuel</w:t>
            </w:r>
          </w:p>
        </w:tc>
        <w:tc>
          <w:tcPr>
            <w:tcW w:w="1704" w:type="dxa"/>
            <w:gridSpan w:val="2"/>
            <w:vAlign w:val="center"/>
          </w:tcPr>
          <w:p w14:paraId="05D43241"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0.00000066</w:t>
            </w:r>
          </w:p>
        </w:tc>
        <w:tc>
          <w:tcPr>
            <w:tcW w:w="1066" w:type="dxa"/>
            <w:gridSpan w:val="2"/>
            <w:tcBorders>
              <w:right w:val="single" w:sz="8" w:space="0" w:color="auto"/>
            </w:tcBorders>
            <w:vAlign w:val="center"/>
          </w:tcPr>
          <w:p w14:paraId="38988D14"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164" w:type="dxa"/>
            <w:gridSpan w:val="2"/>
            <w:vAlign w:val="center"/>
          </w:tcPr>
          <w:p w14:paraId="4F690B36"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58B2AA48" w14:textId="77777777" w:rsidTr="00F56377">
        <w:trPr>
          <w:gridAfter w:val="1"/>
          <w:wAfter w:w="127" w:type="dxa"/>
          <w:trHeight w:val="58"/>
        </w:trPr>
        <w:tc>
          <w:tcPr>
            <w:tcW w:w="643" w:type="dxa"/>
            <w:vMerge/>
            <w:tcBorders>
              <w:left w:val="single" w:sz="8" w:space="0" w:color="auto"/>
              <w:right w:val="single" w:sz="8" w:space="0" w:color="auto"/>
            </w:tcBorders>
            <w:vAlign w:val="center"/>
          </w:tcPr>
          <w:p w14:paraId="2988A522" w14:textId="77777777" w:rsidR="00301563" w:rsidRPr="006E5904" w:rsidRDefault="00301563" w:rsidP="0002111C">
            <w:pPr>
              <w:overflowPunct w:val="0"/>
              <w:jc w:val="center"/>
              <w:textAlignment w:val="baseline"/>
              <w:rPr>
                <w:rFonts w:asciiTheme="majorBidi" w:hAnsiTheme="majorBidi" w:cstheme="majorBidi"/>
                <w:color w:val="000000" w:themeColor="text1"/>
                <w:sz w:val="5"/>
                <w:szCs w:val="5"/>
              </w:rPr>
            </w:pPr>
          </w:p>
        </w:tc>
        <w:tc>
          <w:tcPr>
            <w:tcW w:w="3445" w:type="dxa"/>
            <w:vMerge/>
            <w:tcBorders>
              <w:right w:val="single" w:sz="8" w:space="0" w:color="auto"/>
            </w:tcBorders>
            <w:vAlign w:val="center"/>
          </w:tcPr>
          <w:p w14:paraId="7A33DB78"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5"/>
                <w:szCs w:val="5"/>
              </w:rPr>
            </w:pPr>
          </w:p>
        </w:tc>
        <w:tc>
          <w:tcPr>
            <w:tcW w:w="1642" w:type="dxa"/>
            <w:tcBorders>
              <w:left w:val="single" w:sz="8" w:space="0" w:color="auto"/>
              <w:bottom w:val="single" w:sz="8" w:space="0" w:color="auto"/>
              <w:right w:val="single" w:sz="8" w:space="0" w:color="auto"/>
            </w:tcBorders>
            <w:vAlign w:val="center"/>
          </w:tcPr>
          <w:p w14:paraId="32778DCB"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704" w:type="dxa"/>
            <w:gridSpan w:val="2"/>
            <w:tcBorders>
              <w:bottom w:val="single" w:sz="8" w:space="0" w:color="auto"/>
            </w:tcBorders>
            <w:vAlign w:val="center"/>
          </w:tcPr>
          <w:p w14:paraId="2F8780AF"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66" w:type="dxa"/>
            <w:gridSpan w:val="2"/>
            <w:tcBorders>
              <w:bottom w:val="single" w:sz="8" w:space="0" w:color="auto"/>
              <w:right w:val="single" w:sz="8" w:space="0" w:color="auto"/>
            </w:tcBorders>
            <w:vAlign w:val="center"/>
          </w:tcPr>
          <w:p w14:paraId="7C608E8A"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4" w:type="dxa"/>
            <w:gridSpan w:val="2"/>
            <w:vAlign w:val="center"/>
          </w:tcPr>
          <w:p w14:paraId="1F494397"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701C0174" w14:textId="77777777" w:rsidTr="00F56377">
        <w:trPr>
          <w:gridAfter w:val="1"/>
          <w:wAfter w:w="127" w:type="dxa"/>
          <w:trHeight w:val="291"/>
        </w:trPr>
        <w:tc>
          <w:tcPr>
            <w:tcW w:w="643" w:type="dxa"/>
            <w:vMerge/>
            <w:tcBorders>
              <w:left w:val="single" w:sz="8" w:space="0" w:color="auto"/>
              <w:right w:val="single" w:sz="8" w:space="0" w:color="auto"/>
            </w:tcBorders>
            <w:vAlign w:val="center"/>
          </w:tcPr>
          <w:p w14:paraId="593B6F5C"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p>
        </w:tc>
        <w:tc>
          <w:tcPr>
            <w:tcW w:w="3445" w:type="dxa"/>
            <w:vMerge/>
            <w:tcBorders>
              <w:right w:val="single" w:sz="8" w:space="0" w:color="auto"/>
            </w:tcBorders>
            <w:vAlign w:val="center"/>
          </w:tcPr>
          <w:p w14:paraId="582C0924"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24"/>
                <w:szCs w:val="24"/>
              </w:rPr>
            </w:pPr>
          </w:p>
        </w:tc>
        <w:tc>
          <w:tcPr>
            <w:tcW w:w="1642" w:type="dxa"/>
            <w:tcBorders>
              <w:left w:val="single" w:sz="8" w:space="0" w:color="auto"/>
              <w:right w:val="single" w:sz="8" w:space="0" w:color="auto"/>
            </w:tcBorders>
            <w:vAlign w:val="center"/>
          </w:tcPr>
          <w:p w14:paraId="2C67996C"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Liquid fuel</w:t>
            </w:r>
          </w:p>
        </w:tc>
        <w:tc>
          <w:tcPr>
            <w:tcW w:w="1704" w:type="dxa"/>
            <w:gridSpan w:val="2"/>
            <w:vAlign w:val="center"/>
          </w:tcPr>
          <w:p w14:paraId="1D759AEE"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0.0000010</w:t>
            </w:r>
          </w:p>
        </w:tc>
        <w:tc>
          <w:tcPr>
            <w:tcW w:w="1066" w:type="dxa"/>
            <w:gridSpan w:val="2"/>
            <w:tcBorders>
              <w:right w:val="single" w:sz="8" w:space="0" w:color="auto"/>
            </w:tcBorders>
            <w:vAlign w:val="center"/>
          </w:tcPr>
          <w:p w14:paraId="43C55602"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164" w:type="dxa"/>
            <w:gridSpan w:val="2"/>
            <w:vAlign w:val="center"/>
          </w:tcPr>
          <w:p w14:paraId="04815163"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67CFA9A5" w14:textId="77777777" w:rsidTr="00F56377">
        <w:trPr>
          <w:gridAfter w:val="1"/>
          <w:wAfter w:w="127" w:type="dxa"/>
          <w:trHeight w:val="58"/>
        </w:trPr>
        <w:tc>
          <w:tcPr>
            <w:tcW w:w="643" w:type="dxa"/>
            <w:vMerge/>
            <w:tcBorders>
              <w:left w:val="single" w:sz="8" w:space="0" w:color="auto"/>
              <w:right w:val="single" w:sz="8" w:space="0" w:color="auto"/>
            </w:tcBorders>
            <w:vAlign w:val="center"/>
          </w:tcPr>
          <w:p w14:paraId="7D70ABB5"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right w:val="single" w:sz="8" w:space="0" w:color="auto"/>
            </w:tcBorders>
            <w:vAlign w:val="center"/>
          </w:tcPr>
          <w:p w14:paraId="66784699"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5"/>
                <w:szCs w:val="5"/>
              </w:rPr>
            </w:pPr>
          </w:p>
        </w:tc>
        <w:tc>
          <w:tcPr>
            <w:tcW w:w="1642" w:type="dxa"/>
            <w:tcBorders>
              <w:left w:val="single" w:sz="8" w:space="0" w:color="auto"/>
              <w:bottom w:val="single" w:sz="8" w:space="0" w:color="auto"/>
              <w:right w:val="single" w:sz="8" w:space="0" w:color="auto"/>
            </w:tcBorders>
            <w:vAlign w:val="center"/>
          </w:tcPr>
          <w:p w14:paraId="2F394190"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704" w:type="dxa"/>
            <w:gridSpan w:val="2"/>
            <w:tcBorders>
              <w:bottom w:val="single" w:sz="8" w:space="0" w:color="auto"/>
            </w:tcBorders>
            <w:vAlign w:val="center"/>
          </w:tcPr>
          <w:p w14:paraId="4294ECF5"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66" w:type="dxa"/>
            <w:gridSpan w:val="2"/>
            <w:tcBorders>
              <w:bottom w:val="single" w:sz="8" w:space="0" w:color="auto"/>
              <w:right w:val="single" w:sz="8" w:space="0" w:color="auto"/>
            </w:tcBorders>
            <w:vAlign w:val="center"/>
          </w:tcPr>
          <w:p w14:paraId="66533CF5"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4" w:type="dxa"/>
            <w:gridSpan w:val="2"/>
            <w:vAlign w:val="center"/>
          </w:tcPr>
          <w:p w14:paraId="2256678F"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764C2580" w14:textId="77777777" w:rsidTr="00F56377">
        <w:trPr>
          <w:gridAfter w:val="1"/>
          <w:wAfter w:w="127" w:type="dxa"/>
          <w:trHeight w:val="294"/>
        </w:trPr>
        <w:tc>
          <w:tcPr>
            <w:tcW w:w="643" w:type="dxa"/>
            <w:vMerge/>
            <w:tcBorders>
              <w:left w:val="single" w:sz="8" w:space="0" w:color="auto"/>
              <w:right w:val="single" w:sz="8" w:space="0" w:color="auto"/>
            </w:tcBorders>
            <w:vAlign w:val="center"/>
          </w:tcPr>
          <w:p w14:paraId="24AC10D6" w14:textId="77777777" w:rsidR="00301563" w:rsidRPr="006E5904" w:rsidRDefault="00301563" w:rsidP="0002111C">
            <w:pPr>
              <w:overflowPunct w:val="0"/>
              <w:textAlignment w:val="baseline"/>
              <w:rPr>
                <w:rFonts w:asciiTheme="majorBidi" w:hAnsiTheme="majorBidi" w:cstheme="majorBidi"/>
                <w:color w:val="000000" w:themeColor="text1"/>
                <w:sz w:val="24"/>
                <w:szCs w:val="24"/>
              </w:rPr>
            </w:pPr>
          </w:p>
        </w:tc>
        <w:tc>
          <w:tcPr>
            <w:tcW w:w="3445" w:type="dxa"/>
            <w:vMerge/>
            <w:tcBorders>
              <w:right w:val="single" w:sz="8" w:space="0" w:color="auto"/>
            </w:tcBorders>
            <w:vAlign w:val="center"/>
          </w:tcPr>
          <w:p w14:paraId="780E98D0"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24"/>
                <w:szCs w:val="24"/>
              </w:rPr>
            </w:pPr>
          </w:p>
        </w:tc>
        <w:tc>
          <w:tcPr>
            <w:tcW w:w="1642" w:type="dxa"/>
            <w:tcBorders>
              <w:left w:val="single" w:sz="8" w:space="0" w:color="auto"/>
              <w:right w:val="single" w:sz="8" w:space="0" w:color="auto"/>
            </w:tcBorders>
            <w:vAlign w:val="center"/>
          </w:tcPr>
          <w:p w14:paraId="630950CE"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Gas fuel</w:t>
            </w:r>
          </w:p>
        </w:tc>
        <w:tc>
          <w:tcPr>
            <w:tcW w:w="1704" w:type="dxa"/>
            <w:gridSpan w:val="2"/>
            <w:vAlign w:val="center"/>
          </w:tcPr>
          <w:p w14:paraId="776DE8BE"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0.00000014</w:t>
            </w:r>
          </w:p>
        </w:tc>
        <w:tc>
          <w:tcPr>
            <w:tcW w:w="1066" w:type="dxa"/>
            <w:gridSpan w:val="2"/>
            <w:tcBorders>
              <w:right w:val="single" w:sz="8" w:space="0" w:color="auto"/>
            </w:tcBorders>
            <w:vAlign w:val="center"/>
          </w:tcPr>
          <w:p w14:paraId="4E86AF2B"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164" w:type="dxa"/>
            <w:gridSpan w:val="2"/>
            <w:vAlign w:val="center"/>
          </w:tcPr>
          <w:p w14:paraId="1FFADF10"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511E17D0" w14:textId="77777777" w:rsidTr="00F56377">
        <w:trPr>
          <w:gridAfter w:val="1"/>
          <w:wAfter w:w="127" w:type="dxa"/>
          <w:trHeight w:val="58"/>
        </w:trPr>
        <w:tc>
          <w:tcPr>
            <w:tcW w:w="643" w:type="dxa"/>
            <w:vMerge/>
            <w:tcBorders>
              <w:left w:val="single" w:sz="8" w:space="0" w:color="auto"/>
              <w:bottom w:val="single" w:sz="8" w:space="0" w:color="auto"/>
              <w:right w:val="single" w:sz="8" w:space="0" w:color="auto"/>
            </w:tcBorders>
            <w:vAlign w:val="center"/>
          </w:tcPr>
          <w:p w14:paraId="6247A4A5"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bottom w:val="single" w:sz="8" w:space="0" w:color="auto"/>
              <w:right w:val="single" w:sz="8" w:space="0" w:color="auto"/>
            </w:tcBorders>
            <w:vAlign w:val="center"/>
          </w:tcPr>
          <w:p w14:paraId="71844599"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5"/>
                <w:szCs w:val="5"/>
              </w:rPr>
            </w:pPr>
          </w:p>
        </w:tc>
        <w:tc>
          <w:tcPr>
            <w:tcW w:w="1642" w:type="dxa"/>
            <w:tcBorders>
              <w:left w:val="single" w:sz="8" w:space="0" w:color="auto"/>
              <w:bottom w:val="single" w:sz="8" w:space="0" w:color="auto"/>
              <w:right w:val="single" w:sz="8" w:space="0" w:color="auto"/>
            </w:tcBorders>
            <w:vAlign w:val="center"/>
          </w:tcPr>
          <w:p w14:paraId="7A6F01DA"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704" w:type="dxa"/>
            <w:gridSpan w:val="2"/>
            <w:tcBorders>
              <w:bottom w:val="single" w:sz="8" w:space="0" w:color="auto"/>
            </w:tcBorders>
            <w:vAlign w:val="center"/>
          </w:tcPr>
          <w:p w14:paraId="0FA71164"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66" w:type="dxa"/>
            <w:gridSpan w:val="2"/>
            <w:tcBorders>
              <w:bottom w:val="single" w:sz="8" w:space="0" w:color="auto"/>
              <w:right w:val="single" w:sz="8" w:space="0" w:color="auto"/>
            </w:tcBorders>
            <w:vAlign w:val="center"/>
          </w:tcPr>
          <w:p w14:paraId="1752F349"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4" w:type="dxa"/>
            <w:gridSpan w:val="2"/>
            <w:vAlign w:val="center"/>
          </w:tcPr>
          <w:p w14:paraId="644BF5B5"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3F9C13E3" w14:textId="77777777" w:rsidTr="00F56377">
        <w:trPr>
          <w:gridAfter w:val="1"/>
          <w:wAfter w:w="127" w:type="dxa"/>
          <w:trHeight w:val="291"/>
        </w:trPr>
        <w:tc>
          <w:tcPr>
            <w:tcW w:w="643" w:type="dxa"/>
            <w:vMerge w:val="restart"/>
            <w:tcBorders>
              <w:left w:val="single" w:sz="8" w:space="0" w:color="auto"/>
              <w:right w:val="single" w:sz="8" w:space="0" w:color="auto"/>
            </w:tcBorders>
            <w:vAlign w:val="center"/>
          </w:tcPr>
          <w:p w14:paraId="0A847875" w14:textId="77777777" w:rsidR="00301563" w:rsidRPr="006E5904" w:rsidRDefault="00301563" w:rsidP="0002111C">
            <w:pPr>
              <w:overflowPunct w:val="0"/>
              <w:jc w:val="center"/>
              <w:textAlignment w:val="baseline"/>
              <w:rPr>
                <w:rFonts w:asciiTheme="majorBidi" w:hAnsiTheme="majorBidi" w:cstheme="majorBidi"/>
                <w:color w:val="000000" w:themeColor="text1"/>
                <w:sz w:val="24"/>
                <w:szCs w:val="24"/>
              </w:rPr>
            </w:pPr>
            <w:r w:rsidRPr="006E5904">
              <w:rPr>
                <w:rFonts w:asciiTheme="majorBidi" w:eastAsia="Century" w:hAnsiTheme="majorBidi" w:cstheme="majorBidi"/>
                <w:color w:val="000000" w:themeColor="text1"/>
                <w:sz w:val="21"/>
                <w:szCs w:val="21"/>
              </w:rPr>
              <w:t>16</w:t>
            </w:r>
          </w:p>
        </w:tc>
        <w:tc>
          <w:tcPr>
            <w:tcW w:w="3445" w:type="dxa"/>
            <w:vMerge w:val="restart"/>
            <w:tcBorders>
              <w:right w:val="single" w:sz="8" w:space="0" w:color="auto"/>
            </w:tcBorders>
            <w:vAlign w:val="center"/>
          </w:tcPr>
          <w:p w14:paraId="170DD794"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24"/>
                <w:szCs w:val="24"/>
              </w:rPr>
            </w:pPr>
            <w:r w:rsidRPr="006E5904">
              <w:rPr>
                <w:rFonts w:asciiTheme="majorBidi" w:eastAsia="ＭＳ 明朝" w:hAnsiTheme="majorBidi" w:cstheme="majorBidi"/>
                <w:color w:val="000000" w:themeColor="text1"/>
                <w:sz w:val="21"/>
                <w:szCs w:val="21"/>
              </w:rPr>
              <w:t>Brick firing furnace</w:t>
            </w:r>
          </w:p>
        </w:tc>
        <w:tc>
          <w:tcPr>
            <w:tcW w:w="1642" w:type="dxa"/>
            <w:tcBorders>
              <w:left w:val="single" w:sz="8" w:space="0" w:color="auto"/>
              <w:right w:val="single" w:sz="8" w:space="0" w:color="auto"/>
            </w:tcBorders>
            <w:vAlign w:val="center"/>
          </w:tcPr>
          <w:p w14:paraId="09140FA7"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Solid fuel</w:t>
            </w:r>
          </w:p>
        </w:tc>
        <w:tc>
          <w:tcPr>
            <w:tcW w:w="1704" w:type="dxa"/>
            <w:gridSpan w:val="2"/>
            <w:vAlign w:val="center"/>
          </w:tcPr>
          <w:p w14:paraId="61A926B3"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0.00000066</w:t>
            </w:r>
          </w:p>
        </w:tc>
        <w:tc>
          <w:tcPr>
            <w:tcW w:w="1066" w:type="dxa"/>
            <w:gridSpan w:val="2"/>
            <w:tcBorders>
              <w:right w:val="single" w:sz="8" w:space="0" w:color="auto"/>
            </w:tcBorders>
            <w:vAlign w:val="center"/>
          </w:tcPr>
          <w:p w14:paraId="313E813D"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164" w:type="dxa"/>
            <w:gridSpan w:val="2"/>
            <w:vAlign w:val="center"/>
          </w:tcPr>
          <w:p w14:paraId="45F0BD54"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1699077D" w14:textId="77777777" w:rsidTr="00F56377">
        <w:trPr>
          <w:gridAfter w:val="1"/>
          <w:wAfter w:w="127" w:type="dxa"/>
          <w:trHeight w:val="58"/>
        </w:trPr>
        <w:tc>
          <w:tcPr>
            <w:tcW w:w="643" w:type="dxa"/>
            <w:vMerge/>
            <w:tcBorders>
              <w:left w:val="single" w:sz="8" w:space="0" w:color="auto"/>
              <w:right w:val="single" w:sz="8" w:space="0" w:color="auto"/>
            </w:tcBorders>
            <w:vAlign w:val="center"/>
          </w:tcPr>
          <w:p w14:paraId="61B3B32B" w14:textId="77777777" w:rsidR="00301563" w:rsidRPr="006E5904" w:rsidRDefault="00301563" w:rsidP="0002111C">
            <w:pPr>
              <w:overflowPunct w:val="0"/>
              <w:jc w:val="center"/>
              <w:textAlignment w:val="baseline"/>
              <w:rPr>
                <w:rFonts w:asciiTheme="majorBidi" w:hAnsiTheme="majorBidi" w:cstheme="majorBidi"/>
                <w:color w:val="000000" w:themeColor="text1"/>
                <w:sz w:val="5"/>
                <w:szCs w:val="5"/>
              </w:rPr>
            </w:pPr>
          </w:p>
        </w:tc>
        <w:tc>
          <w:tcPr>
            <w:tcW w:w="3445" w:type="dxa"/>
            <w:vMerge/>
            <w:tcBorders>
              <w:right w:val="single" w:sz="8" w:space="0" w:color="auto"/>
            </w:tcBorders>
            <w:vAlign w:val="center"/>
          </w:tcPr>
          <w:p w14:paraId="45ED724E"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5"/>
                <w:szCs w:val="5"/>
              </w:rPr>
            </w:pPr>
          </w:p>
        </w:tc>
        <w:tc>
          <w:tcPr>
            <w:tcW w:w="1642" w:type="dxa"/>
            <w:tcBorders>
              <w:left w:val="single" w:sz="8" w:space="0" w:color="auto"/>
              <w:bottom w:val="single" w:sz="8" w:space="0" w:color="auto"/>
              <w:right w:val="single" w:sz="8" w:space="0" w:color="auto"/>
            </w:tcBorders>
            <w:vAlign w:val="center"/>
          </w:tcPr>
          <w:p w14:paraId="4146F393"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704" w:type="dxa"/>
            <w:gridSpan w:val="2"/>
            <w:tcBorders>
              <w:bottom w:val="single" w:sz="8" w:space="0" w:color="auto"/>
            </w:tcBorders>
            <w:vAlign w:val="center"/>
          </w:tcPr>
          <w:p w14:paraId="59FB350E"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66" w:type="dxa"/>
            <w:gridSpan w:val="2"/>
            <w:tcBorders>
              <w:bottom w:val="single" w:sz="8" w:space="0" w:color="auto"/>
              <w:right w:val="single" w:sz="8" w:space="0" w:color="auto"/>
            </w:tcBorders>
            <w:vAlign w:val="center"/>
          </w:tcPr>
          <w:p w14:paraId="152F2E15"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4" w:type="dxa"/>
            <w:gridSpan w:val="2"/>
            <w:vAlign w:val="center"/>
          </w:tcPr>
          <w:p w14:paraId="4E07A6DB"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11FBDA10" w14:textId="77777777" w:rsidTr="00F56377">
        <w:trPr>
          <w:gridAfter w:val="1"/>
          <w:wAfter w:w="127" w:type="dxa"/>
          <w:trHeight w:val="291"/>
        </w:trPr>
        <w:tc>
          <w:tcPr>
            <w:tcW w:w="643" w:type="dxa"/>
            <w:vMerge/>
            <w:tcBorders>
              <w:left w:val="single" w:sz="8" w:space="0" w:color="auto"/>
              <w:right w:val="single" w:sz="8" w:space="0" w:color="auto"/>
            </w:tcBorders>
            <w:vAlign w:val="center"/>
          </w:tcPr>
          <w:p w14:paraId="07C0F76B"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p>
        </w:tc>
        <w:tc>
          <w:tcPr>
            <w:tcW w:w="3445" w:type="dxa"/>
            <w:vMerge/>
            <w:tcBorders>
              <w:right w:val="single" w:sz="8" w:space="0" w:color="auto"/>
            </w:tcBorders>
            <w:vAlign w:val="center"/>
          </w:tcPr>
          <w:p w14:paraId="10E06F68"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24"/>
                <w:szCs w:val="24"/>
              </w:rPr>
            </w:pPr>
          </w:p>
        </w:tc>
        <w:tc>
          <w:tcPr>
            <w:tcW w:w="1642" w:type="dxa"/>
            <w:tcBorders>
              <w:left w:val="single" w:sz="8" w:space="0" w:color="auto"/>
              <w:right w:val="single" w:sz="8" w:space="0" w:color="auto"/>
            </w:tcBorders>
            <w:vAlign w:val="center"/>
          </w:tcPr>
          <w:p w14:paraId="0D1EB0B7"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Liquid fuel</w:t>
            </w:r>
          </w:p>
        </w:tc>
        <w:tc>
          <w:tcPr>
            <w:tcW w:w="1704" w:type="dxa"/>
            <w:gridSpan w:val="2"/>
            <w:vAlign w:val="center"/>
          </w:tcPr>
          <w:p w14:paraId="6D6E1E57"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0.0000010</w:t>
            </w:r>
          </w:p>
        </w:tc>
        <w:tc>
          <w:tcPr>
            <w:tcW w:w="1066" w:type="dxa"/>
            <w:gridSpan w:val="2"/>
            <w:tcBorders>
              <w:right w:val="single" w:sz="8" w:space="0" w:color="auto"/>
            </w:tcBorders>
            <w:vAlign w:val="center"/>
          </w:tcPr>
          <w:p w14:paraId="348EE2D9"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164" w:type="dxa"/>
            <w:gridSpan w:val="2"/>
            <w:vAlign w:val="center"/>
          </w:tcPr>
          <w:p w14:paraId="68A16064"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6BA1F219" w14:textId="77777777" w:rsidTr="00F56377">
        <w:trPr>
          <w:gridAfter w:val="1"/>
          <w:wAfter w:w="127" w:type="dxa"/>
          <w:trHeight w:val="58"/>
        </w:trPr>
        <w:tc>
          <w:tcPr>
            <w:tcW w:w="643" w:type="dxa"/>
            <w:vMerge/>
            <w:tcBorders>
              <w:left w:val="single" w:sz="8" w:space="0" w:color="auto"/>
              <w:right w:val="single" w:sz="8" w:space="0" w:color="auto"/>
            </w:tcBorders>
            <w:vAlign w:val="center"/>
          </w:tcPr>
          <w:p w14:paraId="05E9435A"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right w:val="single" w:sz="8" w:space="0" w:color="auto"/>
            </w:tcBorders>
            <w:vAlign w:val="center"/>
          </w:tcPr>
          <w:p w14:paraId="60C97543"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5"/>
                <w:szCs w:val="5"/>
              </w:rPr>
            </w:pPr>
          </w:p>
        </w:tc>
        <w:tc>
          <w:tcPr>
            <w:tcW w:w="1642" w:type="dxa"/>
            <w:tcBorders>
              <w:left w:val="single" w:sz="8" w:space="0" w:color="auto"/>
              <w:bottom w:val="single" w:sz="8" w:space="0" w:color="auto"/>
              <w:right w:val="single" w:sz="8" w:space="0" w:color="auto"/>
            </w:tcBorders>
            <w:vAlign w:val="center"/>
          </w:tcPr>
          <w:p w14:paraId="2BA47391"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704" w:type="dxa"/>
            <w:gridSpan w:val="2"/>
            <w:tcBorders>
              <w:bottom w:val="single" w:sz="8" w:space="0" w:color="auto"/>
            </w:tcBorders>
            <w:vAlign w:val="center"/>
          </w:tcPr>
          <w:p w14:paraId="5EF24E8D"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66" w:type="dxa"/>
            <w:gridSpan w:val="2"/>
            <w:tcBorders>
              <w:bottom w:val="single" w:sz="8" w:space="0" w:color="auto"/>
              <w:right w:val="single" w:sz="8" w:space="0" w:color="auto"/>
            </w:tcBorders>
            <w:vAlign w:val="center"/>
          </w:tcPr>
          <w:p w14:paraId="10BC5F00"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4" w:type="dxa"/>
            <w:gridSpan w:val="2"/>
            <w:vAlign w:val="center"/>
          </w:tcPr>
          <w:p w14:paraId="25954C6F"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20627FCE" w14:textId="77777777" w:rsidTr="00F56377">
        <w:trPr>
          <w:gridAfter w:val="1"/>
          <w:wAfter w:w="127" w:type="dxa"/>
          <w:trHeight w:val="291"/>
        </w:trPr>
        <w:tc>
          <w:tcPr>
            <w:tcW w:w="643" w:type="dxa"/>
            <w:vMerge/>
            <w:tcBorders>
              <w:left w:val="single" w:sz="8" w:space="0" w:color="auto"/>
              <w:right w:val="single" w:sz="8" w:space="0" w:color="auto"/>
            </w:tcBorders>
            <w:vAlign w:val="center"/>
          </w:tcPr>
          <w:p w14:paraId="3ED196A1" w14:textId="77777777" w:rsidR="00301563" w:rsidRPr="006E5904" w:rsidRDefault="00301563" w:rsidP="0002111C">
            <w:pPr>
              <w:overflowPunct w:val="0"/>
              <w:textAlignment w:val="baseline"/>
              <w:rPr>
                <w:rFonts w:asciiTheme="majorBidi" w:hAnsiTheme="majorBidi" w:cstheme="majorBidi"/>
                <w:color w:val="000000" w:themeColor="text1"/>
                <w:sz w:val="24"/>
                <w:szCs w:val="24"/>
              </w:rPr>
            </w:pPr>
          </w:p>
        </w:tc>
        <w:tc>
          <w:tcPr>
            <w:tcW w:w="3445" w:type="dxa"/>
            <w:vMerge/>
            <w:tcBorders>
              <w:right w:val="single" w:sz="8" w:space="0" w:color="auto"/>
            </w:tcBorders>
            <w:vAlign w:val="center"/>
          </w:tcPr>
          <w:p w14:paraId="098C678C"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24"/>
                <w:szCs w:val="24"/>
              </w:rPr>
            </w:pPr>
          </w:p>
        </w:tc>
        <w:tc>
          <w:tcPr>
            <w:tcW w:w="1642" w:type="dxa"/>
            <w:tcBorders>
              <w:left w:val="single" w:sz="8" w:space="0" w:color="auto"/>
              <w:right w:val="single" w:sz="8" w:space="0" w:color="auto"/>
            </w:tcBorders>
            <w:vAlign w:val="center"/>
          </w:tcPr>
          <w:p w14:paraId="6A6D1D27"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Gas fuel</w:t>
            </w:r>
          </w:p>
        </w:tc>
        <w:tc>
          <w:tcPr>
            <w:tcW w:w="1704" w:type="dxa"/>
            <w:gridSpan w:val="2"/>
            <w:vAlign w:val="center"/>
          </w:tcPr>
          <w:p w14:paraId="77046351"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0.00000014</w:t>
            </w:r>
          </w:p>
        </w:tc>
        <w:tc>
          <w:tcPr>
            <w:tcW w:w="1066" w:type="dxa"/>
            <w:gridSpan w:val="2"/>
            <w:tcBorders>
              <w:right w:val="single" w:sz="8" w:space="0" w:color="auto"/>
            </w:tcBorders>
            <w:vAlign w:val="center"/>
          </w:tcPr>
          <w:p w14:paraId="7E6307D1"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164" w:type="dxa"/>
            <w:gridSpan w:val="2"/>
            <w:vAlign w:val="center"/>
          </w:tcPr>
          <w:p w14:paraId="382FE49F"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5C2BF640" w14:textId="77777777" w:rsidTr="00F56377">
        <w:trPr>
          <w:gridAfter w:val="1"/>
          <w:wAfter w:w="127" w:type="dxa"/>
          <w:trHeight w:val="58"/>
        </w:trPr>
        <w:tc>
          <w:tcPr>
            <w:tcW w:w="643" w:type="dxa"/>
            <w:vMerge/>
            <w:tcBorders>
              <w:left w:val="single" w:sz="8" w:space="0" w:color="auto"/>
              <w:bottom w:val="single" w:sz="8" w:space="0" w:color="auto"/>
              <w:right w:val="single" w:sz="8" w:space="0" w:color="auto"/>
            </w:tcBorders>
            <w:vAlign w:val="center"/>
          </w:tcPr>
          <w:p w14:paraId="7DCDC5B8"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bottom w:val="single" w:sz="8" w:space="0" w:color="auto"/>
              <w:right w:val="single" w:sz="8" w:space="0" w:color="auto"/>
            </w:tcBorders>
            <w:vAlign w:val="center"/>
          </w:tcPr>
          <w:p w14:paraId="5A271369"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5"/>
                <w:szCs w:val="5"/>
              </w:rPr>
            </w:pPr>
          </w:p>
        </w:tc>
        <w:tc>
          <w:tcPr>
            <w:tcW w:w="1642" w:type="dxa"/>
            <w:tcBorders>
              <w:left w:val="single" w:sz="8" w:space="0" w:color="auto"/>
              <w:bottom w:val="single" w:sz="8" w:space="0" w:color="auto"/>
              <w:right w:val="single" w:sz="8" w:space="0" w:color="auto"/>
            </w:tcBorders>
            <w:vAlign w:val="center"/>
          </w:tcPr>
          <w:p w14:paraId="28208ED1"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704" w:type="dxa"/>
            <w:gridSpan w:val="2"/>
            <w:tcBorders>
              <w:bottom w:val="single" w:sz="8" w:space="0" w:color="auto"/>
            </w:tcBorders>
            <w:vAlign w:val="center"/>
          </w:tcPr>
          <w:p w14:paraId="0413C271"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66" w:type="dxa"/>
            <w:gridSpan w:val="2"/>
            <w:tcBorders>
              <w:bottom w:val="single" w:sz="8" w:space="0" w:color="auto"/>
              <w:right w:val="single" w:sz="8" w:space="0" w:color="auto"/>
            </w:tcBorders>
            <w:vAlign w:val="center"/>
          </w:tcPr>
          <w:p w14:paraId="05172CB7"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4" w:type="dxa"/>
            <w:gridSpan w:val="2"/>
            <w:vAlign w:val="center"/>
          </w:tcPr>
          <w:p w14:paraId="651B1CC7"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52D8F148" w14:textId="77777777" w:rsidTr="00F56377">
        <w:trPr>
          <w:gridAfter w:val="1"/>
          <w:wAfter w:w="127" w:type="dxa"/>
          <w:trHeight w:val="291"/>
        </w:trPr>
        <w:tc>
          <w:tcPr>
            <w:tcW w:w="643" w:type="dxa"/>
            <w:vMerge w:val="restart"/>
            <w:tcBorders>
              <w:left w:val="single" w:sz="8" w:space="0" w:color="auto"/>
              <w:right w:val="single" w:sz="8" w:space="0" w:color="auto"/>
            </w:tcBorders>
            <w:vAlign w:val="center"/>
          </w:tcPr>
          <w:p w14:paraId="1D92EE09" w14:textId="77777777" w:rsidR="00301563" w:rsidRPr="006E5904" w:rsidRDefault="00301563" w:rsidP="0002111C">
            <w:pPr>
              <w:overflowPunct w:val="0"/>
              <w:jc w:val="center"/>
              <w:textAlignment w:val="baseline"/>
              <w:rPr>
                <w:rFonts w:asciiTheme="majorBidi" w:hAnsiTheme="majorBidi" w:cstheme="majorBidi"/>
                <w:color w:val="000000" w:themeColor="text1"/>
                <w:sz w:val="24"/>
                <w:szCs w:val="24"/>
              </w:rPr>
            </w:pPr>
            <w:r w:rsidRPr="006E5904">
              <w:rPr>
                <w:rFonts w:asciiTheme="majorBidi" w:eastAsia="Century" w:hAnsiTheme="majorBidi" w:cstheme="majorBidi"/>
                <w:color w:val="000000" w:themeColor="text1"/>
                <w:sz w:val="21"/>
                <w:szCs w:val="21"/>
              </w:rPr>
              <w:t>17</w:t>
            </w:r>
          </w:p>
        </w:tc>
        <w:tc>
          <w:tcPr>
            <w:tcW w:w="3445" w:type="dxa"/>
            <w:vMerge w:val="restart"/>
            <w:tcBorders>
              <w:right w:val="single" w:sz="8" w:space="0" w:color="auto"/>
            </w:tcBorders>
            <w:vAlign w:val="center"/>
          </w:tcPr>
          <w:p w14:paraId="28C2A19E"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24"/>
                <w:szCs w:val="24"/>
              </w:rPr>
            </w:pPr>
            <w:r w:rsidRPr="006E5904">
              <w:rPr>
                <w:rFonts w:asciiTheme="majorBidi" w:eastAsia="ＭＳ 明朝" w:hAnsiTheme="majorBidi" w:cstheme="majorBidi"/>
                <w:color w:val="000000" w:themeColor="text1"/>
                <w:sz w:val="21"/>
                <w:szCs w:val="21"/>
              </w:rPr>
              <w:t>Dolomite firing furnace</w:t>
            </w:r>
          </w:p>
        </w:tc>
        <w:tc>
          <w:tcPr>
            <w:tcW w:w="1642" w:type="dxa"/>
            <w:tcBorders>
              <w:left w:val="single" w:sz="8" w:space="0" w:color="auto"/>
              <w:right w:val="single" w:sz="8" w:space="0" w:color="auto"/>
            </w:tcBorders>
            <w:vAlign w:val="center"/>
          </w:tcPr>
          <w:p w14:paraId="4DBEF5C7"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Solid fuel</w:t>
            </w:r>
          </w:p>
        </w:tc>
        <w:tc>
          <w:tcPr>
            <w:tcW w:w="1704" w:type="dxa"/>
            <w:gridSpan w:val="2"/>
            <w:vAlign w:val="center"/>
          </w:tcPr>
          <w:p w14:paraId="31E7A2CB"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0.00000066</w:t>
            </w:r>
          </w:p>
        </w:tc>
        <w:tc>
          <w:tcPr>
            <w:tcW w:w="1066" w:type="dxa"/>
            <w:gridSpan w:val="2"/>
            <w:tcBorders>
              <w:right w:val="single" w:sz="8" w:space="0" w:color="auto"/>
            </w:tcBorders>
            <w:vAlign w:val="center"/>
          </w:tcPr>
          <w:p w14:paraId="1E5D14DF"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164" w:type="dxa"/>
            <w:gridSpan w:val="2"/>
            <w:vAlign w:val="center"/>
          </w:tcPr>
          <w:p w14:paraId="73F681A8"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2FF86973" w14:textId="77777777" w:rsidTr="00F56377">
        <w:trPr>
          <w:gridAfter w:val="1"/>
          <w:wAfter w:w="127" w:type="dxa"/>
          <w:trHeight w:val="58"/>
        </w:trPr>
        <w:tc>
          <w:tcPr>
            <w:tcW w:w="643" w:type="dxa"/>
            <w:vMerge/>
            <w:tcBorders>
              <w:left w:val="single" w:sz="8" w:space="0" w:color="auto"/>
              <w:right w:val="single" w:sz="8" w:space="0" w:color="auto"/>
            </w:tcBorders>
            <w:vAlign w:val="center"/>
          </w:tcPr>
          <w:p w14:paraId="67AD3CAF" w14:textId="77777777" w:rsidR="00301563" w:rsidRPr="006E5904" w:rsidRDefault="00301563" w:rsidP="0002111C">
            <w:pPr>
              <w:overflowPunct w:val="0"/>
              <w:jc w:val="center"/>
              <w:textAlignment w:val="baseline"/>
              <w:rPr>
                <w:rFonts w:asciiTheme="majorBidi" w:hAnsiTheme="majorBidi" w:cstheme="majorBidi"/>
                <w:color w:val="000000" w:themeColor="text1"/>
                <w:sz w:val="5"/>
                <w:szCs w:val="5"/>
              </w:rPr>
            </w:pPr>
          </w:p>
        </w:tc>
        <w:tc>
          <w:tcPr>
            <w:tcW w:w="3445" w:type="dxa"/>
            <w:vMerge/>
            <w:tcBorders>
              <w:right w:val="single" w:sz="8" w:space="0" w:color="auto"/>
            </w:tcBorders>
            <w:vAlign w:val="center"/>
          </w:tcPr>
          <w:p w14:paraId="7BFDE421"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5"/>
                <w:szCs w:val="5"/>
              </w:rPr>
            </w:pPr>
          </w:p>
        </w:tc>
        <w:tc>
          <w:tcPr>
            <w:tcW w:w="1642" w:type="dxa"/>
            <w:tcBorders>
              <w:left w:val="single" w:sz="8" w:space="0" w:color="auto"/>
              <w:bottom w:val="single" w:sz="8" w:space="0" w:color="auto"/>
              <w:right w:val="single" w:sz="8" w:space="0" w:color="auto"/>
            </w:tcBorders>
            <w:vAlign w:val="center"/>
          </w:tcPr>
          <w:p w14:paraId="5625CF08"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704" w:type="dxa"/>
            <w:gridSpan w:val="2"/>
            <w:tcBorders>
              <w:bottom w:val="single" w:sz="8" w:space="0" w:color="auto"/>
            </w:tcBorders>
            <w:vAlign w:val="center"/>
          </w:tcPr>
          <w:p w14:paraId="0384484B"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66" w:type="dxa"/>
            <w:gridSpan w:val="2"/>
            <w:tcBorders>
              <w:bottom w:val="single" w:sz="8" w:space="0" w:color="auto"/>
              <w:right w:val="single" w:sz="8" w:space="0" w:color="auto"/>
            </w:tcBorders>
            <w:vAlign w:val="center"/>
          </w:tcPr>
          <w:p w14:paraId="04D60552"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4" w:type="dxa"/>
            <w:gridSpan w:val="2"/>
            <w:vAlign w:val="center"/>
          </w:tcPr>
          <w:p w14:paraId="2196C460"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2DA95FE1" w14:textId="77777777" w:rsidTr="00F56377">
        <w:trPr>
          <w:gridAfter w:val="1"/>
          <w:wAfter w:w="127" w:type="dxa"/>
          <w:trHeight w:val="291"/>
        </w:trPr>
        <w:tc>
          <w:tcPr>
            <w:tcW w:w="643" w:type="dxa"/>
            <w:vMerge/>
            <w:tcBorders>
              <w:left w:val="single" w:sz="8" w:space="0" w:color="auto"/>
              <w:right w:val="single" w:sz="8" w:space="0" w:color="auto"/>
            </w:tcBorders>
            <w:vAlign w:val="center"/>
          </w:tcPr>
          <w:p w14:paraId="67F21AB2"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p>
        </w:tc>
        <w:tc>
          <w:tcPr>
            <w:tcW w:w="3445" w:type="dxa"/>
            <w:vMerge/>
            <w:tcBorders>
              <w:right w:val="single" w:sz="8" w:space="0" w:color="auto"/>
            </w:tcBorders>
            <w:vAlign w:val="center"/>
          </w:tcPr>
          <w:p w14:paraId="4DF7082A"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24"/>
                <w:szCs w:val="24"/>
              </w:rPr>
            </w:pPr>
          </w:p>
        </w:tc>
        <w:tc>
          <w:tcPr>
            <w:tcW w:w="1642" w:type="dxa"/>
            <w:tcBorders>
              <w:left w:val="single" w:sz="8" w:space="0" w:color="auto"/>
              <w:right w:val="single" w:sz="8" w:space="0" w:color="auto"/>
            </w:tcBorders>
            <w:vAlign w:val="center"/>
          </w:tcPr>
          <w:p w14:paraId="19010382"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Liquid fuel</w:t>
            </w:r>
          </w:p>
        </w:tc>
        <w:tc>
          <w:tcPr>
            <w:tcW w:w="1704" w:type="dxa"/>
            <w:gridSpan w:val="2"/>
            <w:vAlign w:val="center"/>
          </w:tcPr>
          <w:p w14:paraId="56F05A4E"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0.0000010</w:t>
            </w:r>
          </w:p>
        </w:tc>
        <w:tc>
          <w:tcPr>
            <w:tcW w:w="1066" w:type="dxa"/>
            <w:gridSpan w:val="2"/>
            <w:tcBorders>
              <w:right w:val="single" w:sz="8" w:space="0" w:color="auto"/>
            </w:tcBorders>
            <w:vAlign w:val="center"/>
          </w:tcPr>
          <w:p w14:paraId="5DC5587F"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164" w:type="dxa"/>
            <w:gridSpan w:val="2"/>
            <w:vAlign w:val="center"/>
          </w:tcPr>
          <w:p w14:paraId="76E0EB22"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3D79FA61" w14:textId="77777777" w:rsidTr="00F56377">
        <w:trPr>
          <w:gridAfter w:val="1"/>
          <w:wAfter w:w="127" w:type="dxa"/>
          <w:trHeight w:val="58"/>
        </w:trPr>
        <w:tc>
          <w:tcPr>
            <w:tcW w:w="643" w:type="dxa"/>
            <w:vMerge/>
            <w:tcBorders>
              <w:left w:val="single" w:sz="8" w:space="0" w:color="auto"/>
              <w:right w:val="single" w:sz="8" w:space="0" w:color="auto"/>
            </w:tcBorders>
            <w:vAlign w:val="center"/>
          </w:tcPr>
          <w:p w14:paraId="55CFFD33"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right w:val="single" w:sz="8" w:space="0" w:color="auto"/>
            </w:tcBorders>
            <w:vAlign w:val="center"/>
          </w:tcPr>
          <w:p w14:paraId="27316BCA"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5"/>
                <w:szCs w:val="5"/>
              </w:rPr>
            </w:pPr>
          </w:p>
        </w:tc>
        <w:tc>
          <w:tcPr>
            <w:tcW w:w="1642" w:type="dxa"/>
            <w:tcBorders>
              <w:left w:val="single" w:sz="8" w:space="0" w:color="auto"/>
              <w:bottom w:val="single" w:sz="8" w:space="0" w:color="auto"/>
              <w:right w:val="single" w:sz="8" w:space="0" w:color="auto"/>
            </w:tcBorders>
            <w:vAlign w:val="center"/>
          </w:tcPr>
          <w:p w14:paraId="2E00EB31"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704" w:type="dxa"/>
            <w:gridSpan w:val="2"/>
            <w:tcBorders>
              <w:bottom w:val="single" w:sz="8" w:space="0" w:color="auto"/>
            </w:tcBorders>
            <w:vAlign w:val="center"/>
          </w:tcPr>
          <w:p w14:paraId="744B833A"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66" w:type="dxa"/>
            <w:gridSpan w:val="2"/>
            <w:tcBorders>
              <w:bottom w:val="single" w:sz="8" w:space="0" w:color="auto"/>
              <w:right w:val="single" w:sz="8" w:space="0" w:color="auto"/>
            </w:tcBorders>
            <w:vAlign w:val="center"/>
          </w:tcPr>
          <w:p w14:paraId="0FF62C67"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4" w:type="dxa"/>
            <w:gridSpan w:val="2"/>
            <w:vAlign w:val="center"/>
          </w:tcPr>
          <w:p w14:paraId="72122748"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0CEC7443" w14:textId="77777777" w:rsidTr="00F56377">
        <w:trPr>
          <w:gridAfter w:val="1"/>
          <w:wAfter w:w="127" w:type="dxa"/>
          <w:trHeight w:val="294"/>
        </w:trPr>
        <w:tc>
          <w:tcPr>
            <w:tcW w:w="643" w:type="dxa"/>
            <w:vMerge/>
            <w:tcBorders>
              <w:left w:val="single" w:sz="8" w:space="0" w:color="auto"/>
              <w:right w:val="single" w:sz="8" w:space="0" w:color="auto"/>
            </w:tcBorders>
            <w:vAlign w:val="center"/>
          </w:tcPr>
          <w:p w14:paraId="0B873395" w14:textId="77777777" w:rsidR="00301563" w:rsidRPr="006E5904" w:rsidRDefault="00301563" w:rsidP="0002111C">
            <w:pPr>
              <w:overflowPunct w:val="0"/>
              <w:textAlignment w:val="baseline"/>
              <w:rPr>
                <w:rFonts w:asciiTheme="majorBidi" w:hAnsiTheme="majorBidi" w:cstheme="majorBidi"/>
                <w:color w:val="000000" w:themeColor="text1"/>
                <w:sz w:val="24"/>
                <w:szCs w:val="24"/>
              </w:rPr>
            </w:pPr>
          </w:p>
        </w:tc>
        <w:tc>
          <w:tcPr>
            <w:tcW w:w="3445" w:type="dxa"/>
            <w:vMerge/>
            <w:tcBorders>
              <w:right w:val="single" w:sz="8" w:space="0" w:color="auto"/>
            </w:tcBorders>
            <w:vAlign w:val="center"/>
          </w:tcPr>
          <w:p w14:paraId="5CD29486"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24"/>
                <w:szCs w:val="24"/>
              </w:rPr>
            </w:pPr>
          </w:p>
        </w:tc>
        <w:tc>
          <w:tcPr>
            <w:tcW w:w="1642" w:type="dxa"/>
            <w:tcBorders>
              <w:left w:val="single" w:sz="8" w:space="0" w:color="auto"/>
              <w:right w:val="single" w:sz="8" w:space="0" w:color="auto"/>
            </w:tcBorders>
            <w:vAlign w:val="center"/>
          </w:tcPr>
          <w:p w14:paraId="1598B7C4"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Gas fuel</w:t>
            </w:r>
          </w:p>
        </w:tc>
        <w:tc>
          <w:tcPr>
            <w:tcW w:w="1704" w:type="dxa"/>
            <w:gridSpan w:val="2"/>
            <w:vAlign w:val="center"/>
          </w:tcPr>
          <w:p w14:paraId="1ECEA0F0"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0.00000014</w:t>
            </w:r>
          </w:p>
        </w:tc>
        <w:tc>
          <w:tcPr>
            <w:tcW w:w="1066" w:type="dxa"/>
            <w:gridSpan w:val="2"/>
            <w:tcBorders>
              <w:right w:val="single" w:sz="8" w:space="0" w:color="auto"/>
            </w:tcBorders>
            <w:vAlign w:val="center"/>
          </w:tcPr>
          <w:p w14:paraId="7800DCA5"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164" w:type="dxa"/>
            <w:gridSpan w:val="2"/>
            <w:vAlign w:val="center"/>
          </w:tcPr>
          <w:p w14:paraId="541D8E64"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01D345B5" w14:textId="77777777" w:rsidTr="00F56377">
        <w:trPr>
          <w:gridAfter w:val="1"/>
          <w:wAfter w:w="127" w:type="dxa"/>
          <w:trHeight w:val="58"/>
        </w:trPr>
        <w:tc>
          <w:tcPr>
            <w:tcW w:w="643" w:type="dxa"/>
            <w:vMerge/>
            <w:tcBorders>
              <w:left w:val="single" w:sz="8" w:space="0" w:color="auto"/>
              <w:bottom w:val="single" w:sz="8" w:space="0" w:color="auto"/>
              <w:right w:val="single" w:sz="8" w:space="0" w:color="auto"/>
            </w:tcBorders>
            <w:vAlign w:val="center"/>
          </w:tcPr>
          <w:p w14:paraId="6634F153"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bottom w:val="single" w:sz="8" w:space="0" w:color="auto"/>
              <w:right w:val="single" w:sz="8" w:space="0" w:color="auto"/>
            </w:tcBorders>
            <w:vAlign w:val="center"/>
          </w:tcPr>
          <w:p w14:paraId="181AE5D4"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5"/>
                <w:szCs w:val="5"/>
              </w:rPr>
            </w:pPr>
          </w:p>
        </w:tc>
        <w:tc>
          <w:tcPr>
            <w:tcW w:w="1642" w:type="dxa"/>
            <w:tcBorders>
              <w:left w:val="single" w:sz="8" w:space="0" w:color="auto"/>
              <w:bottom w:val="single" w:sz="8" w:space="0" w:color="auto"/>
              <w:right w:val="single" w:sz="8" w:space="0" w:color="auto"/>
            </w:tcBorders>
            <w:vAlign w:val="center"/>
          </w:tcPr>
          <w:p w14:paraId="5AEFC656"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704" w:type="dxa"/>
            <w:gridSpan w:val="2"/>
            <w:tcBorders>
              <w:bottom w:val="single" w:sz="8" w:space="0" w:color="auto"/>
            </w:tcBorders>
            <w:vAlign w:val="center"/>
          </w:tcPr>
          <w:p w14:paraId="3B98C6A8"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66" w:type="dxa"/>
            <w:gridSpan w:val="2"/>
            <w:tcBorders>
              <w:bottom w:val="single" w:sz="8" w:space="0" w:color="auto"/>
              <w:right w:val="single" w:sz="8" w:space="0" w:color="auto"/>
            </w:tcBorders>
            <w:vAlign w:val="center"/>
          </w:tcPr>
          <w:p w14:paraId="6F09E6B5"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4" w:type="dxa"/>
            <w:gridSpan w:val="2"/>
            <w:vAlign w:val="center"/>
          </w:tcPr>
          <w:p w14:paraId="69E49920"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67E04AEA" w14:textId="77777777" w:rsidTr="00F56377">
        <w:trPr>
          <w:gridAfter w:val="1"/>
          <w:wAfter w:w="127" w:type="dxa"/>
          <w:trHeight w:val="291"/>
        </w:trPr>
        <w:tc>
          <w:tcPr>
            <w:tcW w:w="643" w:type="dxa"/>
            <w:vMerge w:val="restart"/>
            <w:tcBorders>
              <w:left w:val="single" w:sz="8" w:space="0" w:color="auto"/>
              <w:right w:val="single" w:sz="8" w:space="0" w:color="auto"/>
            </w:tcBorders>
            <w:vAlign w:val="center"/>
          </w:tcPr>
          <w:p w14:paraId="2125E581" w14:textId="77777777" w:rsidR="00301563" w:rsidRPr="006E5904" w:rsidRDefault="00301563" w:rsidP="0002111C">
            <w:pPr>
              <w:overflowPunct w:val="0"/>
              <w:jc w:val="center"/>
              <w:textAlignment w:val="baseline"/>
              <w:rPr>
                <w:rFonts w:asciiTheme="majorBidi" w:hAnsiTheme="majorBidi" w:cstheme="majorBidi"/>
                <w:color w:val="000000" w:themeColor="text1"/>
                <w:sz w:val="24"/>
                <w:szCs w:val="24"/>
              </w:rPr>
            </w:pPr>
            <w:r w:rsidRPr="006E5904">
              <w:rPr>
                <w:rFonts w:asciiTheme="majorBidi" w:eastAsia="Century" w:hAnsiTheme="majorBidi" w:cstheme="majorBidi"/>
                <w:color w:val="000000" w:themeColor="text1"/>
                <w:sz w:val="21"/>
                <w:szCs w:val="21"/>
              </w:rPr>
              <w:t>18</w:t>
            </w:r>
          </w:p>
        </w:tc>
        <w:tc>
          <w:tcPr>
            <w:tcW w:w="3445" w:type="dxa"/>
            <w:vMerge w:val="restart"/>
            <w:tcBorders>
              <w:right w:val="single" w:sz="8" w:space="0" w:color="auto"/>
            </w:tcBorders>
            <w:vAlign w:val="center"/>
          </w:tcPr>
          <w:p w14:paraId="45E25AE9"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24"/>
                <w:szCs w:val="24"/>
              </w:rPr>
            </w:pPr>
            <w:r w:rsidRPr="006E5904">
              <w:rPr>
                <w:rFonts w:asciiTheme="majorBidi" w:eastAsia="ＭＳ 明朝" w:hAnsiTheme="majorBidi" w:cstheme="majorBidi"/>
                <w:color w:val="000000" w:themeColor="text1"/>
                <w:sz w:val="21"/>
                <w:szCs w:val="21"/>
              </w:rPr>
              <w:t>Lime firing furnace</w:t>
            </w:r>
          </w:p>
        </w:tc>
        <w:tc>
          <w:tcPr>
            <w:tcW w:w="1642" w:type="dxa"/>
            <w:tcBorders>
              <w:left w:val="single" w:sz="8" w:space="0" w:color="auto"/>
              <w:right w:val="single" w:sz="8" w:space="0" w:color="auto"/>
            </w:tcBorders>
            <w:vAlign w:val="center"/>
          </w:tcPr>
          <w:p w14:paraId="17C66D58"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Solid fuel</w:t>
            </w:r>
          </w:p>
        </w:tc>
        <w:tc>
          <w:tcPr>
            <w:tcW w:w="1704" w:type="dxa"/>
            <w:gridSpan w:val="2"/>
            <w:vAlign w:val="center"/>
          </w:tcPr>
          <w:p w14:paraId="325D947F"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0.00000066</w:t>
            </w:r>
          </w:p>
        </w:tc>
        <w:tc>
          <w:tcPr>
            <w:tcW w:w="1066" w:type="dxa"/>
            <w:gridSpan w:val="2"/>
            <w:tcBorders>
              <w:right w:val="single" w:sz="8" w:space="0" w:color="auto"/>
            </w:tcBorders>
            <w:vAlign w:val="center"/>
          </w:tcPr>
          <w:p w14:paraId="4B16A992"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164" w:type="dxa"/>
            <w:gridSpan w:val="2"/>
            <w:vAlign w:val="center"/>
          </w:tcPr>
          <w:p w14:paraId="3F743349"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51CC86B6" w14:textId="77777777" w:rsidTr="00F56377">
        <w:trPr>
          <w:gridAfter w:val="1"/>
          <w:wAfter w:w="127" w:type="dxa"/>
          <w:trHeight w:val="58"/>
        </w:trPr>
        <w:tc>
          <w:tcPr>
            <w:tcW w:w="643" w:type="dxa"/>
            <w:vMerge/>
            <w:tcBorders>
              <w:left w:val="single" w:sz="8" w:space="0" w:color="auto"/>
              <w:right w:val="single" w:sz="8" w:space="0" w:color="auto"/>
            </w:tcBorders>
            <w:vAlign w:val="center"/>
          </w:tcPr>
          <w:p w14:paraId="22A6D338" w14:textId="77777777" w:rsidR="00301563" w:rsidRPr="006E5904" w:rsidRDefault="00301563" w:rsidP="0002111C">
            <w:pPr>
              <w:overflowPunct w:val="0"/>
              <w:jc w:val="center"/>
              <w:textAlignment w:val="baseline"/>
              <w:rPr>
                <w:rFonts w:asciiTheme="majorBidi" w:hAnsiTheme="majorBidi" w:cstheme="majorBidi"/>
                <w:color w:val="000000" w:themeColor="text1"/>
                <w:sz w:val="5"/>
                <w:szCs w:val="5"/>
              </w:rPr>
            </w:pPr>
          </w:p>
        </w:tc>
        <w:tc>
          <w:tcPr>
            <w:tcW w:w="3445" w:type="dxa"/>
            <w:vMerge/>
            <w:tcBorders>
              <w:right w:val="single" w:sz="8" w:space="0" w:color="auto"/>
            </w:tcBorders>
            <w:vAlign w:val="center"/>
          </w:tcPr>
          <w:p w14:paraId="7501C782"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5"/>
                <w:szCs w:val="5"/>
              </w:rPr>
            </w:pPr>
          </w:p>
        </w:tc>
        <w:tc>
          <w:tcPr>
            <w:tcW w:w="1642" w:type="dxa"/>
            <w:tcBorders>
              <w:left w:val="single" w:sz="8" w:space="0" w:color="auto"/>
              <w:bottom w:val="single" w:sz="8" w:space="0" w:color="auto"/>
              <w:right w:val="single" w:sz="8" w:space="0" w:color="auto"/>
            </w:tcBorders>
            <w:vAlign w:val="center"/>
          </w:tcPr>
          <w:p w14:paraId="604FC0F5"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704" w:type="dxa"/>
            <w:gridSpan w:val="2"/>
            <w:tcBorders>
              <w:bottom w:val="single" w:sz="8" w:space="0" w:color="auto"/>
            </w:tcBorders>
            <w:vAlign w:val="center"/>
          </w:tcPr>
          <w:p w14:paraId="6EAA6539"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66" w:type="dxa"/>
            <w:gridSpan w:val="2"/>
            <w:tcBorders>
              <w:bottom w:val="single" w:sz="8" w:space="0" w:color="auto"/>
              <w:right w:val="single" w:sz="8" w:space="0" w:color="auto"/>
            </w:tcBorders>
            <w:vAlign w:val="center"/>
          </w:tcPr>
          <w:p w14:paraId="19FA1CF7"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4" w:type="dxa"/>
            <w:gridSpan w:val="2"/>
            <w:vAlign w:val="center"/>
          </w:tcPr>
          <w:p w14:paraId="2B3600E1"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2AC3D8B3" w14:textId="77777777" w:rsidTr="00F56377">
        <w:trPr>
          <w:gridAfter w:val="1"/>
          <w:wAfter w:w="127" w:type="dxa"/>
          <w:trHeight w:val="291"/>
        </w:trPr>
        <w:tc>
          <w:tcPr>
            <w:tcW w:w="643" w:type="dxa"/>
            <w:vMerge/>
            <w:tcBorders>
              <w:left w:val="single" w:sz="8" w:space="0" w:color="auto"/>
              <w:right w:val="single" w:sz="8" w:space="0" w:color="auto"/>
            </w:tcBorders>
            <w:vAlign w:val="center"/>
          </w:tcPr>
          <w:p w14:paraId="2E58DF31"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p>
        </w:tc>
        <w:tc>
          <w:tcPr>
            <w:tcW w:w="3445" w:type="dxa"/>
            <w:vMerge/>
            <w:tcBorders>
              <w:right w:val="single" w:sz="8" w:space="0" w:color="auto"/>
            </w:tcBorders>
            <w:vAlign w:val="center"/>
          </w:tcPr>
          <w:p w14:paraId="227723EF"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24"/>
                <w:szCs w:val="24"/>
              </w:rPr>
            </w:pPr>
          </w:p>
        </w:tc>
        <w:tc>
          <w:tcPr>
            <w:tcW w:w="1642" w:type="dxa"/>
            <w:tcBorders>
              <w:left w:val="single" w:sz="8" w:space="0" w:color="auto"/>
              <w:right w:val="single" w:sz="8" w:space="0" w:color="auto"/>
            </w:tcBorders>
            <w:vAlign w:val="center"/>
          </w:tcPr>
          <w:p w14:paraId="4FAA4617"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Liquid fuel</w:t>
            </w:r>
          </w:p>
        </w:tc>
        <w:tc>
          <w:tcPr>
            <w:tcW w:w="1704" w:type="dxa"/>
            <w:gridSpan w:val="2"/>
            <w:vAlign w:val="center"/>
          </w:tcPr>
          <w:p w14:paraId="524FB805"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0.0000010</w:t>
            </w:r>
          </w:p>
        </w:tc>
        <w:tc>
          <w:tcPr>
            <w:tcW w:w="1066" w:type="dxa"/>
            <w:gridSpan w:val="2"/>
            <w:tcBorders>
              <w:right w:val="single" w:sz="8" w:space="0" w:color="auto"/>
            </w:tcBorders>
            <w:vAlign w:val="center"/>
          </w:tcPr>
          <w:p w14:paraId="57538596"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164" w:type="dxa"/>
            <w:gridSpan w:val="2"/>
            <w:vAlign w:val="center"/>
          </w:tcPr>
          <w:p w14:paraId="3A38A94E"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27F30A3E" w14:textId="77777777" w:rsidTr="00F56377">
        <w:trPr>
          <w:gridAfter w:val="1"/>
          <w:wAfter w:w="127" w:type="dxa"/>
          <w:trHeight w:val="58"/>
        </w:trPr>
        <w:tc>
          <w:tcPr>
            <w:tcW w:w="643" w:type="dxa"/>
            <w:vMerge/>
            <w:tcBorders>
              <w:left w:val="single" w:sz="8" w:space="0" w:color="auto"/>
              <w:right w:val="single" w:sz="8" w:space="0" w:color="auto"/>
            </w:tcBorders>
            <w:vAlign w:val="center"/>
          </w:tcPr>
          <w:p w14:paraId="365D09D1"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right w:val="single" w:sz="8" w:space="0" w:color="auto"/>
            </w:tcBorders>
            <w:vAlign w:val="center"/>
          </w:tcPr>
          <w:p w14:paraId="2A4E7902"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5"/>
                <w:szCs w:val="5"/>
              </w:rPr>
            </w:pPr>
          </w:p>
        </w:tc>
        <w:tc>
          <w:tcPr>
            <w:tcW w:w="1642" w:type="dxa"/>
            <w:tcBorders>
              <w:left w:val="single" w:sz="8" w:space="0" w:color="auto"/>
              <w:bottom w:val="single" w:sz="8" w:space="0" w:color="auto"/>
              <w:right w:val="single" w:sz="8" w:space="0" w:color="auto"/>
            </w:tcBorders>
            <w:vAlign w:val="center"/>
          </w:tcPr>
          <w:p w14:paraId="1F8512A7"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704" w:type="dxa"/>
            <w:gridSpan w:val="2"/>
            <w:tcBorders>
              <w:bottom w:val="single" w:sz="8" w:space="0" w:color="auto"/>
            </w:tcBorders>
            <w:vAlign w:val="center"/>
          </w:tcPr>
          <w:p w14:paraId="4F294ABD"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66" w:type="dxa"/>
            <w:gridSpan w:val="2"/>
            <w:tcBorders>
              <w:bottom w:val="single" w:sz="8" w:space="0" w:color="auto"/>
              <w:right w:val="single" w:sz="8" w:space="0" w:color="auto"/>
            </w:tcBorders>
            <w:vAlign w:val="center"/>
          </w:tcPr>
          <w:p w14:paraId="7E2505BB"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4" w:type="dxa"/>
            <w:gridSpan w:val="2"/>
            <w:vAlign w:val="center"/>
          </w:tcPr>
          <w:p w14:paraId="6D59C54D"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2C547293" w14:textId="77777777" w:rsidTr="00F56377">
        <w:trPr>
          <w:gridAfter w:val="1"/>
          <w:wAfter w:w="127" w:type="dxa"/>
          <w:trHeight w:val="291"/>
        </w:trPr>
        <w:tc>
          <w:tcPr>
            <w:tcW w:w="643" w:type="dxa"/>
            <w:vMerge/>
            <w:tcBorders>
              <w:left w:val="single" w:sz="8" w:space="0" w:color="auto"/>
              <w:right w:val="single" w:sz="8" w:space="0" w:color="auto"/>
            </w:tcBorders>
            <w:vAlign w:val="center"/>
          </w:tcPr>
          <w:p w14:paraId="31DCBC53" w14:textId="77777777" w:rsidR="00301563" w:rsidRPr="006E5904" w:rsidRDefault="00301563" w:rsidP="0002111C">
            <w:pPr>
              <w:overflowPunct w:val="0"/>
              <w:textAlignment w:val="baseline"/>
              <w:rPr>
                <w:rFonts w:asciiTheme="majorBidi" w:hAnsiTheme="majorBidi" w:cstheme="majorBidi"/>
                <w:color w:val="000000" w:themeColor="text1"/>
                <w:sz w:val="24"/>
                <w:szCs w:val="24"/>
              </w:rPr>
            </w:pPr>
          </w:p>
        </w:tc>
        <w:tc>
          <w:tcPr>
            <w:tcW w:w="3445" w:type="dxa"/>
            <w:vMerge/>
            <w:tcBorders>
              <w:right w:val="single" w:sz="8" w:space="0" w:color="auto"/>
            </w:tcBorders>
            <w:vAlign w:val="center"/>
          </w:tcPr>
          <w:p w14:paraId="7C3180C9"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24"/>
                <w:szCs w:val="24"/>
              </w:rPr>
            </w:pPr>
          </w:p>
        </w:tc>
        <w:tc>
          <w:tcPr>
            <w:tcW w:w="1642" w:type="dxa"/>
            <w:tcBorders>
              <w:left w:val="single" w:sz="8" w:space="0" w:color="auto"/>
              <w:right w:val="single" w:sz="8" w:space="0" w:color="auto"/>
            </w:tcBorders>
            <w:vAlign w:val="center"/>
          </w:tcPr>
          <w:p w14:paraId="1226878C"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Gas fuel</w:t>
            </w:r>
          </w:p>
        </w:tc>
        <w:tc>
          <w:tcPr>
            <w:tcW w:w="1704" w:type="dxa"/>
            <w:gridSpan w:val="2"/>
            <w:vAlign w:val="center"/>
          </w:tcPr>
          <w:p w14:paraId="6B2AC852"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0.00000014</w:t>
            </w:r>
          </w:p>
        </w:tc>
        <w:tc>
          <w:tcPr>
            <w:tcW w:w="1066" w:type="dxa"/>
            <w:gridSpan w:val="2"/>
            <w:tcBorders>
              <w:right w:val="single" w:sz="8" w:space="0" w:color="auto"/>
            </w:tcBorders>
            <w:vAlign w:val="center"/>
          </w:tcPr>
          <w:p w14:paraId="6353D00C"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164" w:type="dxa"/>
            <w:gridSpan w:val="2"/>
            <w:vAlign w:val="center"/>
          </w:tcPr>
          <w:p w14:paraId="216149AF"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350025CE" w14:textId="77777777" w:rsidTr="00F56377">
        <w:trPr>
          <w:gridAfter w:val="1"/>
          <w:wAfter w:w="127" w:type="dxa"/>
          <w:trHeight w:val="58"/>
        </w:trPr>
        <w:tc>
          <w:tcPr>
            <w:tcW w:w="643" w:type="dxa"/>
            <w:vMerge/>
            <w:tcBorders>
              <w:left w:val="single" w:sz="8" w:space="0" w:color="auto"/>
              <w:bottom w:val="single" w:sz="8" w:space="0" w:color="auto"/>
              <w:right w:val="single" w:sz="8" w:space="0" w:color="auto"/>
            </w:tcBorders>
            <w:vAlign w:val="center"/>
          </w:tcPr>
          <w:p w14:paraId="3EBC4D7D"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bottom w:val="single" w:sz="8" w:space="0" w:color="auto"/>
              <w:right w:val="single" w:sz="8" w:space="0" w:color="auto"/>
            </w:tcBorders>
            <w:vAlign w:val="center"/>
          </w:tcPr>
          <w:p w14:paraId="58F59750"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5"/>
                <w:szCs w:val="5"/>
              </w:rPr>
            </w:pPr>
          </w:p>
        </w:tc>
        <w:tc>
          <w:tcPr>
            <w:tcW w:w="1642" w:type="dxa"/>
            <w:tcBorders>
              <w:left w:val="single" w:sz="8" w:space="0" w:color="auto"/>
              <w:bottom w:val="single" w:sz="8" w:space="0" w:color="auto"/>
              <w:right w:val="single" w:sz="8" w:space="0" w:color="auto"/>
            </w:tcBorders>
            <w:vAlign w:val="center"/>
          </w:tcPr>
          <w:p w14:paraId="60BACF46"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704" w:type="dxa"/>
            <w:gridSpan w:val="2"/>
            <w:tcBorders>
              <w:bottom w:val="single" w:sz="8" w:space="0" w:color="auto"/>
            </w:tcBorders>
            <w:vAlign w:val="center"/>
          </w:tcPr>
          <w:p w14:paraId="79AE89E4"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66" w:type="dxa"/>
            <w:gridSpan w:val="2"/>
            <w:tcBorders>
              <w:bottom w:val="single" w:sz="8" w:space="0" w:color="auto"/>
              <w:right w:val="single" w:sz="8" w:space="0" w:color="auto"/>
            </w:tcBorders>
            <w:vAlign w:val="center"/>
          </w:tcPr>
          <w:p w14:paraId="37ECEB63"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4" w:type="dxa"/>
            <w:gridSpan w:val="2"/>
            <w:vAlign w:val="center"/>
          </w:tcPr>
          <w:p w14:paraId="170EFCAD"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32CDA8E8" w14:textId="77777777" w:rsidTr="00F56377">
        <w:trPr>
          <w:gridAfter w:val="1"/>
          <w:wAfter w:w="127" w:type="dxa"/>
          <w:trHeight w:val="292"/>
        </w:trPr>
        <w:tc>
          <w:tcPr>
            <w:tcW w:w="643" w:type="dxa"/>
            <w:vMerge w:val="restart"/>
            <w:tcBorders>
              <w:left w:val="single" w:sz="8" w:space="0" w:color="auto"/>
              <w:right w:val="single" w:sz="8" w:space="0" w:color="auto"/>
            </w:tcBorders>
            <w:vAlign w:val="center"/>
          </w:tcPr>
          <w:p w14:paraId="61B72913" w14:textId="77777777" w:rsidR="00301563" w:rsidRPr="006E5904" w:rsidRDefault="00301563" w:rsidP="0002111C">
            <w:pPr>
              <w:overflowPunct w:val="0"/>
              <w:jc w:val="center"/>
              <w:textAlignment w:val="baseline"/>
              <w:rPr>
                <w:rFonts w:asciiTheme="majorBidi" w:hAnsiTheme="majorBidi" w:cstheme="majorBidi"/>
                <w:color w:val="000000" w:themeColor="text1"/>
                <w:sz w:val="24"/>
                <w:szCs w:val="24"/>
              </w:rPr>
            </w:pPr>
            <w:r w:rsidRPr="006E5904">
              <w:rPr>
                <w:rFonts w:asciiTheme="majorBidi" w:eastAsia="Century" w:hAnsiTheme="majorBidi" w:cstheme="majorBidi"/>
                <w:color w:val="000000" w:themeColor="text1"/>
                <w:sz w:val="21"/>
                <w:szCs w:val="21"/>
              </w:rPr>
              <w:t>19</w:t>
            </w:r>
          </w:p>
        </w:tc>
        <w:tc>
          <w:tcPr>
            <w:tcW w:w="3445" w:type="dxa"/>
            <w:vMerge w:val="restart"/>
            <w:tcBorders>
              <w:right w:val="single" w:sz="8" w:space="0" w:color="auto"/>
            </w:tcBorders>
            <w:vAlign w:val="center"/>
          </w:tcPr>
          <w:p w14:paraId="4AAFA48E"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24"/>
                <w:szCs w:val="24"/>
              </w:rPr>
            </w:pPr>
            <w:r w:rsidRPr="006E5904">
              <w:rPr>
                <w:rFonts w:asciiTheme="majorBidi" w:eastAsia="ＭＳ 明朝" w:hAnsiTheme="majorBidi" w:cstheme="majorBidi"/>
                <w:color w:val="000000" w:themeColor="text1"/>
                <w:sz w:val="21"/>
                <w:szCs w:val="21"/>
              </w:rPr>
              <w:t>Carbon firing furnace</w:t>
            </w:r>
          </w:p>
        </w:tc>
        <w:tc>
          <w:tcPr>
            <w:tcW w:w="1642" w:type="dxa"/>
            <w:tcBorders>
              <w:left w:val="single" w:sz="8" w:space="0" w:color="auto"/>
              <w:right w:val="single" w:sz="8" w:space="0" w:color="auto"/>
            </w:tcBorders>
            <w:vAlign w:val="center"/>
          </w:tcPr>
          <w:p w14:paraId="4F48AF94"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Solid fuel</w:t>
            </w:r>
          </w:p>
        </w:tc>
        <w:tc>
          <w:tcPr>
            <w:tcW w:w="1704" w:type="dxa"/>
            <w:gridSpan w:val="2"/>
            <w:vAlign w:val="center"/>
          </w:tcPr>
          <w:p w14:paraId="3284B25C"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0.00000066</w:t>
            </w:r>
          </w:p>
        </w:tc>
        <w:tc>
          <w:tcPr>
            <w:tcW w:w="1066" w:type="dxa"/>
            <w:gridSpan w:val="2"/>
            <w:tcBorders>
              <w:right w:val="single" w:sz="8" w:space="0" w:color="auto"/>
            </w:tcBorders>
            <w:vAlign w:val="center"/>
          </w:tcPr>
          <w:p w14:paraId="27BB34FC"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164" w:type="dxa"/>
            <w:gridSpan w:val="2"/>
            <w:vAlign w:val="center"/>
          </w:tcPr>
          <w:p w14:paraId="53EC7EEA"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17650C5C" w14:textId="77777777" w:rsidTr="00F56377">
        <w:trPr>
          <w:gridAfter w:val="1"/>
          <w:wAfter w:w="127" w:type="dxa"/>
          <w:trHeight w:val="58"/>
        </w:trPr>
        <w:tc>
          <w:tcPr>
            <w:tcW w:w="643" w:type="dxa"/>
            <w:vMerge/>
            <w:tcBorders>
              <w:left w:val="single" w:sz="8" w:space="0" w:color="auto"/>
              <w:right w:val="single" w:sz="8" w:space="0" w:color="auto"/>
            </w:tcBorders>
            <w:vAlign w:val="center"/>
          </w:tcPr>
          <w:p w14:paraId="16D59437" w14:textId="77777777" w:rsidR="00301563" w:rsidRPr="006E5904" w:rsidRDefault="00301563" w:rsidP="0002111C">
            <w:pPr>
              <w:overflowPunct w:val="0"/>
              <w:jc w:val="center"/>
              <w:textAlignment w:val="baseline"/>
              <w:rPr>
                <w:rFonts w:asciiTheme="majorBidi" w:hAnsiTheme="majorBidi" w:cstheme="majorBidi"/>
                <w:color w:val="000000" w:themeColor="text1"/>
                <w:sz w:val="5"/>
                <w:szCs w:val="5"/>
              </w:rPr>
            </w:pPr>
          </w:p>
        </w:tc>
        <w:tc>
          <w:tcPr>
            <w:tcW w:w="3445" w:type="dxa"/>
            <w:vMerge/>
            <w:tcBorders>
              <w:right w:val="single" w:sz="8" w:space="0" w:color="auto"/>
            </w:tcBorders>
            <w:vAlign w:val="center"/>
          </w:tcPr>
          <w:p w14:paraId="1AA3C3D8"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5"/>
                <w:szCs w:val="5"/>
              </w:rPr>
            </w:pPr>
          </w:p>
        </w:tc>
        <w:tc>
          <w:tcPr>
            <w:tcW w:w="1642" w:type="dxa"/>
            <w:tcBorders>
              <w:left w:val="single" w:sz="8" w:space="0" w:color="auto"/>
              <w:bottom w:val="single" w:sz="8" w:space="0" w:color="auto"/>
              <w:right w:val="single" w:sz="8" w:space="0" w:color="auto"/>
            </w:tcBorders>
            <w:vAlign w:val="center"/>
          </w:tcPr>
          <w:p w14:paraId="179D0259"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704" w:type="dxa"/>
            <w:gridSpan w:val="2"/>
            <w:tcBorders>
              <w:bottom w:val="single" w:sz="8" w:space="0" w:color="auto"/>
            </w:tcBorders>
            <w:vAlign w:val="center"/>
          </w:tcPr>
          <w:p w14:paraId="7D6FD1BE"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66" w:type="dxa"/>
            <w:gridSpan w:val="2"/>
            <w:tcBorders>
              <w:bottom w:val="single" w:sz="8" w:space="0" w:color="auto"/>
              <w:right w:val="single" w:sz="8" w:space="0" w:color="auto"/>
            </w:tcBorders>
            <w:vAlign w:val="center"/>
          </w:tcPr>
          <w:p w14:paraId="45CE55D1"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4" w:type="dxa"/>
            <w:gridSpan w:val="2"/>
            <w:vAlign w:val="center"/>
          </w:tcPr>
          <w:p w14:paraId="17BF0D11"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1D8EC2E2" w14:textId="77777777" w:rsidTr="00F56377">
        <w:trPr>
          <w:gridAfter w:val="1"/>
          <w:wAfter w:w="127" w:type="dxa"/>
          <w:trHeight w:val="291"/>
        </w:trPr>
        <w:tc>
          <w:tcPr>
            <w:tcW w:w="643" w:type="dxa"/>
            <w:vMerge/>
            <w:tcBorders>
              <w:left w:val="single" w:sz="8" w:space="0" w:color="auto"/>
              <w:right w:val="single" w:sz="8" w:space="0" w:color="auto"/>
            </w:tcBorders>
            <w:vAlign w:val="center"/>
          </w:tcPr>
          <w:p w14:paraId="1A97EE54"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p>
        </w:tc>
        <w:tc>
          <w:tcPr>
            <w:tcW w:w="3445" w:type="dxa"/>
            <w:vMerge/>
            <w:tcBorders>
              <w:right w:val="single" w:sz="8" w:space="0" w:color="auto"/>
            </w:tcBorders>
            <w:vAlign w:val="center"/>
          </w:tcPr>
          <w:p w14:paraId="519EDC3D"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24"/>
                <w:szCs w:val="24"/>
              </w:rPr>
            </w:pPr>
          </w:p>
        </w:tc>
        <w:tc>
          <w:tcPr>
            <w:tcW w:w="1642" w:type="dxa"/>
            <w:tcBorders>
              <w:left w:val="single" w:sz="8" w:space="0" w:color="auto"/>
              <w:right w:val="single" w:sz="8" w:space="0" w:color="auto"/>
            </w:tcBorders>
            <w:vAlign w:val="center"/>
          </w:tcPr>
          <w:p w14:paraId="5673F430"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Liquid fuel</w:t>
            </w:r>
          </w:p>
        </w:tc>
        <w:tc>
          <w:tcPr>
            <w:tcW w:w="1704" w:type="dxa"/>
            <w:gridSpan w:val="2"/>
            <w:vAlign w:val="center"/>
          </w:tcPr>
          <w:p w14:paraId="396BC216"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0.0000010</w:t>
            </w:r>
          </w:p>
        </w:tc>
        <w:tc>
          <w:tcPr>
            <w:tcW w:w="1066" w:type="dxa"/>
            <w:gridSpan w:val="2"/>
            <w:tcBorders>
              <w:right w:val="single" w:sz="8" w:space="0" w:color="auto"/>
            </w:tcBorders>
            <w:vAlign w:val="center"/>
          </w:tcPr>
          <w:p w14:paraId="76018800"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164" w:type="dxa"/>
            <w:gridSpan w:val="2"/>
            <w:vAlign w:val="center"/>
          </w:tcPr>
          <w:p w14:paraId="33CB692D"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63AED87F" w14:textId="77777777" w:rsidTr="00F56377">
        <w:trPr>
          <w:gridAfter w:val="1"/>
          <w:wAfter w:w="127" w:type="dxa"/>
          <w:trHeight w:val="58"/>
        </w:trPr>
        <w:tc>
          <w:tcPr>
            <w:tcW w:w="643" w:type="dxa"/>
            <w:vMerge/>
            <w:tcBorders>
              <w:left w:val="single" w:sz="8" w:space="0" w:color="auto"/>
              <w:right w:val="single" w:sz="8" w:space="0" w:color="auto"/>
            </w:tcBorders>
            <w:vAlign w:val="center"/>
          </w:tcPr>
          <w:p w14:paraId="08D72249"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right w:val="single" w:sz="8" w:space="0" w:color="auto"/>
            </w:tcBorders>
            <w:vAlign w:val="center"/>
          </w:tcPr>
          <w:p w14:paraId="404AF741"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5"/>
                <w:szCs w:val="5"/>
              </w:rPr>
            </w:pPr>
          </w:p>
        </w:tc>
        <w:tc>
          <w:tcPr>
            <w:tcW w:w="1642" w:type="dxa"/>
            <w:tcBorders>
              <w:left w:val="single" w:sz="8" w:space="0" w:color="auto"/>
              <w:bottom w:val="single" w:sz="8" w:space="0" w:color="auto"/>
              <w:right w:val="single" w:sz="8" w:space="0" w:color="auto"/>
            </w:tcBorders>
            <w:vAlign w:val="center"/>
          </w:tcPr>
          <w:p w14:paraId="16FC3CF3"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704" w:type="dxa"/>
            <w:gridSpan w:val="2"/>
            <w:tcBorders>
              <w:bottom w:val="single" w:sz="8" w:space="0" w:color="auto"/>
            </w:tcBorders>
            <w:vAlign w:val="center"/>
          </w:tcPr>
          <w:p w14:paraId="65BB02ED"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66" w:type="dxa"/>
            <w:gridSpan w:val="2"/>
            <w:tcBorders>
              <w:bottom w:val="single" w:sz="8" w:space="0" w:color="auto"/>
              <w:right w:val="single" w:sz="8" w:space="0" w:color="auto"/>
            </w:tcBorders>
            <w:vAlign w:val="center"/>
          </w:tcPr>
          <w:p w14:paraId="526C3755"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4" w:type="dxa"/>
            <w:gridSpan w:val="2"/>
            <w:vAlign w:val="center"/>
          </w:tcPr>
          <w:p w14:paraId="1C938DAD"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372C3010" w14:textId="77777777" w:rsidTr="00F56377">
        <w:trPr>
          <w:gridAfter w:val="1"/>
          <w:wAfter w:w="127" w:type="dxa"/>
          <w:trHeight w:val="294"/>
        </w:trPr>
        <w:tc>
          <w:tcPr>
            <w:tcW w:w="643" w:type="dxa"/>
            <w:vMerge/>
            <w:tcBorders>
              <w:left w:val="single" w:sz="8" w:space="0" w:color="auto"/>
              <w:right w:val="single" w:sz="8" w:space="0" w:color="auto"/>
            </w:tcBorders>
            <w:vAlign w:val="center"/>
          </w:tcPr>
          <w:p w14:paraId="45B4783F" w14:textId="77777777" w:rsidR="00301563" w:rsidRPr="006E5904" w:rsidRDefault="00301563" w:rsidP="0002111C">
            <w:pPr>
              <w:overflowPunct w:val="0"/>
              <w:textAlignment w:val="baseline"/>
              <w:rPr>
                <w:rFonts w:asciiTheme="majorBidi" w:hAnsiTheme="majorBidi" w:cstheme="majorBidi"/>
                <w:color w:val="000000" w:themeColor="text1"/>
                <w:sz w:val="24"/>
                <w:szCs w:val="24"/>
              </w:rPr>
            </w:pPr>
          </w:p>
        </w:tc>
        <w:tc>
          <w:tcPr>
            <w:tcW w:w="3445" w:type="dxa"/>
            <w:vMerge/>
            <w:tcBorders>
              <w:right w:val="single" w:sz="8" w:space="0" w:color="auto"/>
            </w:tcBorders>
            <w:vAlign w:val="center"/>
          </w:tcPr>
          <w:p w14:paraId="3775E93F"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24"/>
                <w:szCs w:val="24"/>
              </w:rPr>
            </w:pPr>
          </w:p>
        </w:tc>
        <w:tc>
          <w:tcPr>
            <w:tcW w:w="1642" w:type="dxa"/>
            <w:tcBorders>
              <w:left w:val="single" w:sz="8" w:space="0" w:color="auto"/>
              <w:right w:val="single" w:sz="8" w:space="0" w:color="auto"/>
            </w:tcBorders>
            <w:vAlign w:val="center"/>
          </w:tcPr>
          <w:p w14:paraId="4181DFFE"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Gas fuel</w:t>
            </w:r>
          </w:p>
        </w:tc>
        <w:tc>
          <w:tcPr>
            <w:tcW w:w="1704" w:type="dxa"/>
            <w:gridSpan w:val="2"/>
            <w:vAlign w:val="center"/>
          </w:tcPr>
          <w:p w14:paraId="2E7ADF67"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0.00000014</w:t>
            </w:r>
          </w:p>
        </w:tc>
        <w:tc>
          <w:tcPr>
            <w:tcW w:w="1066" w:type="dxa"/>
            <w:gridSpan w:val="2"/>
            <w:tcBorders>
              <w:right w:val="single" w:sz="8" w:space="0" w:color="auto"/>
            </w:tcBorders>
            <w:vAlign w:val="center"/>
          </w:tcPr>
          <w:p w14:paraId="3AD93AE0"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164" w:type="dxa"/>
            <w:gridSpan w:val="2"/>
            <w:vAlign w:val="center"/>
          </w:tcPr>
          <w:p w14:paraId="3AB46FA7"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213D1304" w14:textId="77777777" w:rsidTr="00F56377">
        <w:trPr>
          <w:gridAfter w:val="1"/>
          <w:wAfter w:w="127" w:type="dxa"/>
          <w:trHeight w:val="58"/>
        </w:trPr>
        <w:tc>
          <w:tcPr>
            <w:tcW w:w="643" w:type="dxa"/>
            <w:vMerge/>
            <w:tcBorders>
              <w:left w:val="single" w:sz="8" w:space="0" w:color="auto"/>
              <w:bottom w:val="single" w:sz="8" w:space="0" w:color="auto"/>
              <w:right w:val="single" w:sz="8" w:space="0" w:color="auto"/>
            </w:tcBorders>
            <w:vAlign w:val="center"/>
          </w:tcPr>
          <w:p w14:paraId="353C99D9"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bottom w:val="single" w:sz="8" w:space="0" w:color="auto"/>
              <w:right w:val="single" w:sz="8" w:space="0" w:color="auto"/>
            </w:tcBorders>
            <w:vAlign w:val="center"/>
          </w:tcPr>
          <w:p w14:paraId="70E6F0F9"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5"/>
                <w:szCs w:val="5"/>
              </w:rPr>
            </w:pPr>
          </w:p>
        </w:tc>
        <w:tc>
          <w:tcPr>
            <w:tcW w:w="1642" w:type="dxa"/>
            <w:tcBorders>
              <w:left w:val="single" w:sz="8" w:space="0" w:color="auto"/>
              <w:bottom w:val="single" w:sz="8" w:space="0" w:color="auto"/>
              <w:right w:val="single" w:sz="8" w:space="0" w:color="auto"/>
            </w:tcBorders>
            <w:vAlign w:val="center"/>
          </w:tcPr>
          <w:p w14:paraId="66B763CF"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704" w:type="dxa"/>
            <w:gridSpan w:val="2"/>
            <w:tcBorders>
              <w:bottom w:val="single" w:sz="8" w:space="0" w:color="auto"/>
            </w:tcBorders>
            <w:vAlign w:val="center"/>
          </w:tcPr>
          <w:p w14:paraId="247CF702"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66" w:type="dxa"/>
            <w:gridSpan w:val="2"/>
            <w:tcBorders>
              <w:bottom w:val="single" w:sz="8" w:space="0" w:color="auto"/>
              <w:right w:val="single" w:sz="8" w:space="0" w:color="auto"/>
            </w:tcBorders>
            <w:vAlign w:val="center"/>
          </w:tcPr>
          <w:p w14:paraId="691CD666"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4" w:type="dxa"/>
            <w:gridSpan w:val="2"/>
            <w:vAlign w:val="center"/>
          </w:tcPr>
          <w:p w14:paraId="1259FC9F"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6F339C06" w14:textId="77777777" w:rsidTr="00F56377">
        <w:trPr>
          <w:gridAfter w:val="1"/>
          <w:wAfter w:w="127" w:type="dxa"/>
          <w:trHeight w:val="291"/>
        </w:trPr>
        <w:tc>
          <w:tcPr>
            <w:tcW w:w="643" w:type="dxa"/>
            <w:vMerge w:val="restart"/>
            <w:tcBorders>
              <w:left w:val="single" w:sz="8" w:space="0" w:color="auto"/>
              <w:right w:val="single" w:sz="8" w:space="0" w:color="auto"/>
            </w:tcBorders>
            <w:vAlign w:val="center"/>
          </w:tcPr>
          <w:p w14:paraId="3F0F3D38" w14:textId="77777777" w:rsidR="00301563" w:rsidRPr="006E5904" w:rsidRDefault="00301563" w:rsidP="0002111C">
            <w:pPr>
              <w:overflowPunct w:val="0"/>
              <w:jc w:val="center"/>
              <w:textAlignment w:val="baseline"/>
              <w:rPr>
                <w:rFonts w:asciiTheme="majorBidi" w:hAnsiTheme="majorBidi" w:cstheme="majorBidi"/>
                <w:color w:val="000000" w:themeColor="text1"/>
                <w:sz w:val="24"/>
                <w:szCs w:val="24"/>
              </w:rPr>
            </w:pPr>
            <w:r w:rsidRPr="006E5904">
              <w:rPr>
                <w:rFonts w:asciiTheme="majorBidi" w:eastAsia="Century" w:hAnsiTheme="majorBidi" w:cstheme="majorBidi"/>
                <w:color w:val="000000" w:themeColor="text1"/>
                <w:sz w:val="21"/>
                <w:szCs w:val="21"/>
              </w:rPr>
              <w:t>20</w:t>
            </w:r>
          </w:p>
        </w:tc>
        <w:tc>
          <w:tcPr>
            <w:tcW w:w="3445" w:type="dxa"/>
            <w:vMerge w:val="restart"/>
            <w:tcBorders>
              <w:right w:val="single" w:sz="8" w:space="0" w:color="auto"/>
            </w:tcBorders>
            <w:vAlign w:val="center"/>
          </w:tcPr>
          <w:p w14:paraId="46AC7319"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24"/>
                <w:szCs w:val="24"/>
              </w:rPr>
            </w:pPr>
            <w:r w:rsidRPr="006E5904">
              <w:rPr>
                <w:rFonts w:asciiTheme="majorBidi" w:eastAsia="ＭＳ 明朝" w:hAnsiTheme="majorBidi" w:cstheme="majorBidi"/>
                <w:color w:val="000000" w:themeColor="text1"/>
                <w:sz w:val="21"/>
                <w:szCs w:val="21"/>
              </w:rPr>
              <w:t>Ceramic firing furnace</w:t>
            </w:r>
          </w:p>
        </w:tc>
        <w:tc>
          <w:tcPr>
            <w:tcW w:w="1642" w:type="dxa"/>
            <w:tcBorders>
              <w:left w:val="single" w:sz="8" w:space="0" w:color="auto"/>
              <w:right w:val="single" w:sz="8" w:space="0" w:color="auto"/>
            </w:tcBorders>
            <w:vAlign w:val="center"/>
          </w:tcPr>
          <w:p w14:paraId="60C8532E"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Solid fuel</w:t>
            </w:r>
          </w:p>
        </w:tc>
        <w:tc>
          <w:tcPr>
            <w:tcW w:w="1704" w:type="dxa"/>
            <w:gridSpan w:val="2"/>
            <w:vAlign w:val="center"/>
          </w:tcPr>
          <w:p w14:paraId="002C0865"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0.00000066</w:t>
            </w:r>
          </w:p>
        </w:tc>
        <w:tc>
          <w:tcPr>
            <w:tcW w:w="1066" w:type="dxa"/>
            <w:gridSpan w:val="2"/>
            <w:tcBorders>
              <w:right w:val="single" w:sz="8" w:space="0" w:color="auto"/>
            </w:tcBorders>
            <w:vAlign w:val="center"/>
          </w:tcPr>
          <w:p w14:paraId="344AC7C2"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164" w:type="dxa"/>
            <w:gridSpan w:val="2"/>
            <w:vAlign w:val="center"/>
          </w:tcPr>
          <w:p w14:paraId="33DE38BE"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33BA1E10" w14:textId="77777777" w:rsidTr="00F56377">
        <w:trPr>
          <w:gridAfter w:val="1"/>
          <w:wAfter w:w="127" w:type="dxa"/>
          <w:trHeight w:val="58"/>
        </w:trPr>
        <w:tc>
          <w:tcPr>
            <w:tcW w:w="643" w:type="dxa"/>
            <w:vMerge/>
            <w:tcBorders>
              <w:left w:val="single" w:sz="8" w:space="0" w:color="auto"/>
              <w:right w:val="single" w:sz="8" w:space="0" w:color="auto"/>
            </w:tcBorders>
            <w:vAlign w:val="center"/>
          </w:tcPr>
          <w:p w14:paraId="29F58B91" w14:textId="77777777" w:rsidR="00301563" w:rsidRPr="006E5904" w:rsidRDefault="00301563" w:rsidP="0002111C">
            <w:pPr>
              <w:overflowPunct w:val="0"/>
              <w:jc w:val="center"/>
              <w:textAlignment w:val="baseline"/>
              <w:rPr>
                <w:rFonts w:asciiTheme="majorBidi" w:hAnsiTheme="majorBidi" w:cstheme="majorBidi"/>
                <w:color w:val="000000" w:themeColor="text1"/>
                <w:sz w:val="5"/>
                <w:szCs w:val="5"/>
              </w:rPr>
            </w:pPr>
          </w:p>
        </w:tc>
        <w:tc>
          <w:tcPr>
            <w:tcW w:w="3445" w:type="dxa"/>
            <w:vMerge/>
            <w:tcBorders>
              <w:right w:val="single" w:sz="8" w:space="0" w:color="auto"/>
            </w:tcBorders>
            <w:vAlign w:val="center"/>
          </w:tcPr>
          <w:p w14:paraId="4BF7F70B"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5"/>
                <w:szCs w:val="5"/>
              </w:rPr>
            </w:pPr>
          </w:p>
        </w:tc>
        <w:tc>
          <w:tcPr>
            <w:tcW w:w="1642" w:type="dxa"/>
            <w:tcBorders>
              <w:left w:val="single" w:sz="8" w:space="0" w:color="auto"/>
              <w:bottom w:val="single" w:sz="8" w:space="0" w:color="auto"/>
              <w:right w:val="single" w:sz="8" w:space="0" w:color="auto"/>
            </w:tcBorders>
            <w:vAlign w:val="center"/>
          </w:tcPr>
          <w:p w14:paraId="02CD31C6"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704" w:type="dxa"/>
            <w:gridSpan w:val="2"/>
            <w:tcBorders>
              <w:bottom w:val="single" w:sz="8" w:space="0" w:color="auto"/>
            </w:tcBorders>
            <w:vAlign w:val="center"/>
          </w:tcPr>
          <w:p w14:paraId="14FB2511"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66" w:type="dxa"/>
            <w:gridSpan w:val="2"/>
            <w:tcBorders>
              <w:bottom w:val="single" w:sz="8" w:space="0" w:color="auto"/>
              <w:right w:val="single" w:sz="8" w:space="0" w:color="auto"/>
            </w:tcBorders>
            <w:vAlign w:val="center"/>
          </w:tcPr>
          <w:p w14:paraId="01C9B022"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4" w:type="dxa"/>
            <w:gridSpan w:val="2"/>
            <w:vAlign w:val="center"/>
          </w:tcPr>
          <w:p w14:paraId="3176C040"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68340A1C" w14:textId="77777777" w:rsidTr="00F56377">
        <w:trPr>
          <w:gridAfter w:val="1"/>
          <w:wAfter w:w="127" w:type="dxa"/>
          <w:trHeight w:val="291"/>
        </w:trPr>
        <w:tc>
          <w:tcPr>
            <w:tcW w:w="643" w:type="dxa"/>
            <w:vMerge/>
            <w:tcBorders>
              <w:left w:val="single" w:sz="8" w:space="0" w:color="auto"/>
              <w:right w:val="single" w:sz="8" w:space="0" w:color="auto"/>
            </w:tcBorders>
            <w:vAlign w:val="center"/>
          </w:tcPr>
          <w:p w14:paraId="062008E2"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p>
        </w:tc>
        <w:tc>
          <w:tcPr>
            <w:tcW w:w="3445" w:type="dxa"/>
            <w:vMerge/>
            <w:tcBorders>
              <w:right w:val="single" w:sz="8" w:space="0" w:color="auto"/>
            </w:tcBorders>
            <w:vAlign w:val="center"/>
          </w:tcPr>
          <w:p w14:paraId="16017B01"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24"/>
                <w:szCs w:val="24"/>
              </w:rPr>
            </w:pPr>
          </w:p>
        </w:tc>
        <w:tc>
          <w:tcPr>
            <w:tcW w:w="1642" w:type="dxa"/>
            <w:tcBorders>
              <w:left w:val="single" w:sz="8" w:space="0" w:color="auto"/>
              <w:right w:val="single" w:sz="8" w:space="0" w:color="auto"/>
            </w:tcBorders>
            <w:vAlign w:val="center"/>
          </w:tcPr>
          <w:p w14:paraId="51D891FB"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Liquid fuel</w:t>
            </w:r>
          </w:p>
        </w:tc>
        <w:tc>
          <w:tcPr>
            <w:tcW w:w="1704" w:type="dxa"/>
            <w:gridSpan w:val="2"/>
            <w:vAlign w:val="center"/>
          </w:tcPr>
          <w:p w14:paraId="7C6521FF"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0.0000010</w:t>
            </w:r>
          </w:p>
        </w:tc>
        <w:tc>
          <w:tcPr>
            <w:tcW w:w="1066" w:type="dxa"/>
            <w:gridSpan w:val="2"/>
            <w:tcBorders>
              <w:right w:val="single" w:sz="8" w:space="0" w:color="auto"/>
            </w:tcBorders>
            <w:vAlign w:val="center"/>
          </w:tcPr>
          <w:p w14:paraId="4ED62F58"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164" w:type="dxa"/>
            <w:gridSpan w:val="2"/>
            <w:vAlign w:val="center"/>
          </w:tcPr>
          <w:p w14:paraId="09E3189E"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06D345EF" w14:textId="77777777" w:rsidTr="00F56377">
        <w:trPr>
          <w:gridAfter w:val="1"/>
          <w:wAfter w:w="127" w:type="dxa"/>
          <w:trHeight w:val="58"/>
        </w:trPr>
        <w:tc>
          <w:tcPr>
            <w:tcW w:w="643" w:type="dxa"/>
            <w:vMerge/>
            <w:tcBorders>
              <w:left w:val="single" w:sz="8" w:space="0" w:color="auto"/>
              <w:right w:val="single" w:sz="8" w:space="0" w:color="auto"/>
            </w:tcBorders>
            <w:vAlign w:val="center"/>
          </w:tcPr>
          <w:p w14:paraId="2F74D486"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right w:val="single" w:sz="8" w:space="0" w:color="auto"/>
            </w:tcBorders>
            <w:vAlign w:val="center"/>
          </w:tcPr>
          <w:p w14:paraId="3009F84A"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5"/>
                <w:szCs w:val="5"/>
              </w:rPr>
            </w:pPr>
          </w:p>
        </w:tc>
        <w:tc>
          <w:tcPr>
            <w:tcW w:w="1642" w:type="dxa"/>
            <w:tcBorders>
              <w:left w:val="single" w:sz="8" w:space="0" w:color="auto"/>
              <w:bottom w:val="single" w:sz="8" w:space="0" w:color="auto"/>
              <w:right w:val="single" w:sz="8" w:space="0" w:color="auto"/>
            </w:tcBorders>
            <w:vAlign w:val="center"/>
          </w:tcPr>
          <w:p w14:paraId="09870009"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704" w:type="dxa"/>
            <w:gridSpan w:val="2"/>
            <w:tcBorders>
              <w:bottom w:val="single" w:sz="8" w:space="0" w:color="auto"/>
            </w:tcBorders>
            <w:vAlign w:val="center"/>
          </w:tcPr>
          <w:p w14:paraId="1B1901E2"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66" w:type="dxa"/>
            <w:gridSpan w:val="2"/>
            <w:tcBorders>
              <w:bottom w:val="single" w:sz="8" w:space="0" w:color="auto"/>
              <w:right w:val="single" w:sz="8" w:space="0" w:color="auto"/>
            </w:tcBorders>
            <w:vAlign w:val="center"/>
          </w:tcPr>
          <w:p w14:paraId="2969FFD0"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4" w:type="dxa"/>
            <w:gridSpan w:val="2"/>
            <w:vAlign w:val="center"/>
          </w:tcPr>
          <w:p w14:paraId="628797B1"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31428FDC" w14:textId="77777777" w:rsidTr="00F56377">
        <w:trPr>
          <w:gridAfter w:val="1"/>
          <w:wAfter w:w="127" w:type="dxa"/>
          <w:trHeight w:val="291"/>
        </w:trPr>
        <w:tc>
          <w:tcPr>
            <w:tcW w:w="643" w:type="dxa"/>
            <w:vMerge/>
            <w:tcBorders>
              <w:left w:val="single" w:sz="8" w:space="0" w:color="auto"/>
              <w:right w:val="single" w:sz="8" w:space="0" w:color="auto"/>
            </w:tcBorders>
            <w:vAlign w:val="center"/>
          </w:tcPr>
          <w:p w14:paraId="722E9320" w14:textId="77777777" w:rsidR="00301563" w:rsidRPr="006E5904" w:rsidRDefault="00301563" w:rsidP="0002111C">
            <w:pPr>
              <w:overflowPunct w:val="0"/>
              <w:textAlignment w:val="baseline"/>
              <w:rPr>
                <w:rFonts w:asciiTheme="majorBidi" w:hAnsiTheme="majorBidi" w:cstheme="majorBidi"/>
                <w:color w:val="000000" w:themeColor="text1"/>
                <w:sz w:val="24"/>
                <w:szCs w:val="24"/>
              </w:rPr>
            </w:pPr>
          </w:p>
        </w:tc>
        <w:tc>
          <w:tcPr>
            <w:tcW w:w="3445" w:type="dxa"/>
            <w:vMerge/>
            <w:tcBorders>
              <w:right w:val="single" w:sz="8" w:space="0" w:color="auto"/>
            </w:tcBorders>
            <w:vAlign w:val="center"/>
          </w:tcPr>
          <w:p w14:paraId="7FCF2064"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24"/>
                <w:szCs w:val="24"/>
              </w:rPr>
            </w:pPr>
          </w:p>
        </w:tc>
        <w:tc>
          <w:tcPr>
            <w:tcW w:w="1642" w:type="dxa"/>
            <w:tcBorders>
              <w:left w:val="single" w:sz="8" w:space="0" w:color="auto"/>
              <w:right w:val="single" w:sz="8" w:space="0" w:color="auto"/>
            </w:tcBorders>
            <w:vAlign w:val="center"/>
          </w:tcPr>
          <w:p w14:paraId="481AA094"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Gas fuel</w:t>
            </w:r>
          </w:p>
        </w:tc>
        <w:tc>
          <w:tcPr>
            <w:tcW w:w="1704" w:type="dxa"/>
            <w:gridSpan w:val="2"/>
            <w:vAlign w:val="center"/>
          </w:tcPr>
          <w:p w14:paraId="408F182B"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0.00000014</w:t>
            </w:r>
          </w:p>
        </w:tc>
        <w:tc>
          <w:tcPr>
            <w:tcW w:w="1066" w:type="dxa"/>
            <w:gridSpan w:val="2"/>
            <w:tcBorders>
              <w:right w:val="single" w:sz="8" w:space="0" w:color="auto"/>
            </w:tcBorders>
            <w:vAlign w:val="center"/>
          </w:tcPr>
          <w:p w14:paraId="4C9F119F"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164" w:type="dxa"/>
            <w:gridSpan w:val="2"/>
            <w:vAlign w:val="center"/>
          </w:tcPr>
          <w:p w14:paraId="0D73DF1A"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7FA90B24" w14:textId="77777777" w:rsidTr="00F56377">
        <w:trPr>
          <w:gridAfter w:val="1"/>
          <w:wAfter w:w="127" w:type="dxa"/>
          <w:trHeight w:val="58"/>
        </w:trPr>
        <w:tc>
          <w:tcPr>
            <w:tcW w:w="643" w:type="dxa"/>
            <w:vMerge/>
            <w:tcBorders>
              <w:left w:val="single" w:sz="8" w:space="0" w:color="auto"/>
              <w:bottom w:val="single" w:sz="8" w:space="0" w:color="auto"/>
              <w:right w:val="single" w:sz="8" w:space="0" w:color="auto"/>
            </w:tcBorders>
            <w:vAlign w:val="center"/>
          </w:tcPr>
          <w:p w14:paraId="6195B33A"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bottom w:val="single" w:sz="8" w:space="0" w:color="auto"/>
              <w:right w:val="single" w:sz="8" w:space="0" w:color="auto"/>
            </w:tcBorders>
            <w:vAlign w:val="center"/>
          </w:tcPr>
          <w:p w14:paraId="47099CC6"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5"/>
                <w:szCs w:val="5"/>
              </w:rPr>
            </w:pPr>
          </w:p>
        </w:tc>
        <w:tc>
          <w:tcPr>
            <w:tcW w:w="1642" w:type="dxa"/>
            <w:tcBorders>
              <w:left w:val="single" w:sz="8" w:space="0" w:color="auto"/>
              <w:bottom w:val="single" w:sz="8" w:space="0" w:color="auto"/>
              <w:right w:val="single" w:sz="8" w:space="0" w:color="auto"/>
            </w:tcBorders>
            <w:vAlign w:val="center"/>
          </w:tcPr>
          <w:p w14:paraId="56D03690"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704" w:type="dxa"/>
            <w:gridSpan w:val="2"/>
            <w:tcBorders>
              <w:bottom w:val="single" w:sz="8" w:space="0" w:color="auto"/>
            </w:tcBorders>
            <w:vAlign w:val="center"/>
          </w:tcPr>
          <w:p w14:paraId="0CCA1BF7"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66" w:type="dxa"/>
            <w:gridSpan w:val="2"/>
            <w:tcBorders>
              <w:bottom w:val="single" w:sz="8" w:space="0" w:color="auto"/>
              <w:right w:val="single" w:sz="8" w:space="0" w:color="auto"/>
            </w:tcBorders>
            <w:vAlign w:val="center"/>
          </w:tcPr>
          <w:p w14:paraId="409F8A8D"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4" w:type="dxa"/>
            <w:gridSpan w:val="2"/>
            <w:vAlign w:val="center"/>
          </w:tcPr>
          <w:p w14:paraId="4393296D"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5231383D" w14:textId="77777777" w:rsidTr="00F56377">
        <w:trPr>
          <w:gridAfter w:val="2"/>
          <w:wAfter w:w="237" w:type="dxa"/>
          <w:trHeight w:val="302"/>
        </w:trPr>
        <w:tc>
          <w:tcPr>
            <w:tcW w:w="643" w:type="dxa"/>
            <w:vMerge w:val="restart"/>
            <w:tcBorders>
              <w:left w:val="single" w:sz="8" w:space="0" w:color="auto"/>
              <w:right w:val="single" w:sz="8" w:space="0" w:color="auto"/>
            </w:tcBorders>
            <w:vAlign w:val="center"/>
          </w:tcPr>
          <w:p w14:paraId="131D6E66" w14:textId="77777777" w:rsidR="00301563" w:rsidRPr="006E5904" w:rsidRDefault="00301563" w:rsidP="0002111C">
            <w:pPr>
              <w:pageBreakBefore/>
              <w:overflowPunct w:val="0"/>
              <w:ind w:left="181"/>
              <w:textAlignment w:val="baseline"/>
              <w:rPr>
                <w:rFonts w:asciiTheme="majorBidi" w:hAnsiTheme="majorBidi" w:cstheme="majorBidi"/>
                <w:color w:val="000000" w:themeColor="text1"/>
                <w:sz w:val="24"/>
                <w:szCs w:val="24"/>
              </w:rPr>
            </w:pPr>
            <w:r w:rsidRPr="006E5904">
              <w:rPr>
                <w:rFonts w:asciiTheme="majorBidi" w:eastAsia="Century" w:hAnsiTheme="majorBidi" w:cstheme="majorBidi"/>
                <w:color w:val="000000" w:themeColor="text1"/>
                <w:sz w:val="21"/>
                <w:szCs w:val="21"/>
              </w:rPr>
              <w:lastRenderedPageBreak/>
              <w:t>21</w:t>
            </w:r>
          </w:p>
        </w:tc>
        <w:tc>
          <w:tcPr>
            <w:tcW w:w="3445" w:type="dxa"/>
            <w:vMerge w:val="restart"/>
            <w:tcBorders>
              <w:right w:val="single" w:sz="8" w:space="0" w:color="auto"/>
            </w:tcBorders>
            <w:vAlign w:val="center"/>
          </w:tcPr>
          <w:p w14:paraId="6B20FE84" w14:textId="77777777" w:rsidR="00301563" w:rsidRPr="006E5904" w:rsidRDefault="00301563" w:rsidP="002F08F6">
            <w:pPr>
              <w:overflowPunct w:val="0"/>
              <w:spacing w:line="211" w:lineRule="exact"/>
              <w:ind w:leftChars="57" w:left="125" w:rightChars="57" w:right="125"/>
              <w:textAlignment w:val="baseline"/>
              <w:rPr>
                <w:rFonts w:asciiTheme="majorBidi" w:hAnsiTheme="majorBidi" w:cstheme="majorBidi"/>
                <w:color w:val="000000" w:themeColor="text1"/>
                <w:sz w:val="24"/>
                <w:szCs w:val="24"/>
              </w:rPr>
            </w:pPr>
            <w:r w:rsidRPr="006E5904">
              <w:rPr>
                <w:rFonts w:asciiTheme="majorBidi" w:eastAsia="ＭＳ 明朝" w:hAnsiTheme="majorBidi" w:cstheme="majorBidi"/>
                <w:color w:val="000000" w:themeColor="text1"/>
                <w:sz w:val="21"/>
                <w:szCs w:val="21"/>
              </w:rPr>
              <w:t>Other firing furnaces</w:t>
            </w:r>
          </w:p>
        </w:tc>
        <w:tc>
          <w:tcPr>
            <w:tcW w:w="1642" w:type="dxa"/>
            <w:tcBorders>
              <w:right w:val="single" w:sz="8" w:space="0" w:color="auto"/>
            </w:tcBorders>
            <w:vAlign w:val="center"/>
          </w:tcPr>
          <w:p w14:paraId="6BD10862"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Solid fuel</w:t>
            </w:r>
          </w:p>
        </w:tc>
        <w:tc>
          <w:tcPr>
            <w:tcW w:w="1693" w:type="dxa"/>
            <w:vAlign w:val="center"/>
          </w:tcPr>
          <w:p w14:paraId="4D3B9050"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0.00000066</w:t>
            </w:r>
          </w:p>
        </w:tc>
        <w:tc>
          <w:tcPr>
            <w:tcW w:w="1077" w:type="dxa"/>
            <w:gridSpan w:val="3"/>
            <w:tcBorders>
              <w:right w:val="single" w:sz="8" w:space="0" w:color="auto"/>
            </w:tcBorders>
            <w:vAlign w:val="center"/>
          </w:tcPr>
          <w:p w14:paraId="011C1885"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54" w:type="dxa"/>
            <w:vAlign w:val="bottom"/>
          </w:tcPr>
          <w:p w14:paraId="2DE5566C"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7C083698" w14:textId="77777777" w:rsidTr="00F56377">
        <w:trPr>
          <w:gridAfter w:val="2"/>
          <w:wAfter w:w="237" w:type="dxa"/>
          <w:trHeight w:val="58"/>
        </w:trPr>
        <w:tc>
          <w:tcPr>
            <w:tcW w:w="643" w:type="dxa"/>
            <w:vMerge/>
            <w:tcBorders>
              <w:left w:val="single" w:sz="8" w:space="0" w:color="auto"/>
              <w:right w:val="single" w:sz="8" w:space="0" w:color="auto"/>
            </w:tcBorders>
            <w:vAlign w:val="center"/>
          </w:tcPr>
          <w:p w14:paraId="45475AAF" w14:textId="77777777" w:rsidR="00301563" w:rsidRPr="006E5904" w:rsidRDefault="00301563" w:rsidP="0002111C">
            <w:pPr>
              <w:overflowPunct w:val="0"/>
              <w:ind w:left="180"/>
              <w:textAlignment w:val="baseline"/>
              <w:rPr>
                <w:rFonts w:asciiTheme="majorBidi" w:hAnsiTheme="majorBidi" w:cstheme="majorBidi"/>
                <w:color w:val="000000" w:themeColor="text1"/>
                <w:sz w:val="5"/>
                <w:szCs w:val="5"/>
              </w:rPr>
            </w:pPr>
          </w:p>
        </w:tc>
        <w:tc>
          <w:tcPr>
            <w:tcW w:w="3445" w:type="dxa"/>
            <w:vMerge/>
            <w:tcBorders>
              <w:right w:val="single" w:sz="8" w:space="0" w:color="auto"/>
            </w:tcBorders>
            <w:vAlign w:val="center"/>
          </w:tcPr>
          <w:p w14:paraId="5D6EB78D" w14:textId="77777777" w:rsidR="00301563" w:rsidRPr="006E5904" w:rsidRDefault="00301563" w:rsidP="002F08F6">
            <w:pPr>
              <w:overflowPunct w:val="0"/>
              <w:spacing w:line="211" w:lineRule="exact"/>
              <w:ind w:leftChars="57" w:left="125" w:rightChars="57" w:right="125"/>
              <w:textAlignment w:val="baseline"/>
              <w:rPr>
                <w:rFonts w:asciiTheme="majorBidi" w:hAnsiTheme="majorBidi" w:cstheme="majorBidi"/>
                <w:color w:val="000000" w:themeColor="text1"/>
                <w:sz w:val="5"/>
                <w:szCs w:val="5"/>
              </w:rPr>
            </w:pPr>
          </w:p>
        </w:tc>
        <w:tc>
          <w:tcPr>
            <w:tcW w:w="1642" w:type="dxa"/>
            <w:tcBorders>
              <w:bottom w:val="single" w:sz="8" w:space="0" w:color="auto"/>
              <w:right w:val="single" w:sz="8" w:space="0" w:color="auto"/>
            </w:tcBorders>
            <w:vAlign w:val="center"/>
          </w:tcPr>
          <w:p w14:paraId="7B847D1A"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93" w:type="dxa"/>
            <w:tcBorders>
              <w:bottom w:val="single" w:sz="8" w:space="0" w:color="auto"/>
            </w:tcBorders>
            <w:vAlign w:val="center"/>
          </w:tcPr>
          <w:p w14:paraId="24C04954"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77" w:type="dxa"/>
            <w:gridSpan w:val="3"/>
            <w:tcBorders>
              <w:bottom w:val="single" w:sz="8" w:space="0" w:color="auto"/>
              <w:right w:val="single" w:sz="8" w:space="0" w:color="auto"/>
            </w:tcBorders>
            <w:vAlign w:val="center"/>
          </w:tcPr>
          <w:p w14:paraId="7FC9F128"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4" w:type="dxa"/>
            <w:vAlign w:val="bottom"/>
          </w:tcPr>
          <w:p w14:paraId="01357CFA"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422802AE" w14:textId="77777777" w:rsidTr="00F56377">
        <w:trPr>
          <w:gridAfter w:val="2"/>
          <w:wAfter w:w="237" w:type="dxa"/>
          <w:trHeight w:val="294"/>
        </w:trPr>
        <w:tc>
          <w:tcPr>
            <w:tcW w:w="643" w:type="dxa"/>
            <w:vMerge/>
            <w:tcBorders>
              <w:left w:val="single" w:sz="8" w:space="0" w:color="auto"/>
              <w:right w:val="single" w:sz="8" w:space="0" w:color="auto"/>
            </w:tcBorders>
            <w:vAlign w:val="center"/>
          </w:tcPr>
          <w:p w14:paraId="622352C3" w14:textId="77777777" w:rsidR="00301563" w:rsidRPr="006E5904" w:rsidRDefault="00301563" w:rsidP="0002111C">
            <w:pPr>
              <w:overflowPunct w:val="0"/>
              <w:ind w:left="180"/>
              <w:textAlignment w:val="baseline"/>
              <w:rPr>
                <w:rFonts w:asciiTheme="majorBidi" w:hAnsiTheme="majorBidi" w:cstheme="majorBidi"/>
                <w:color w:val="000000" w:themeColor="text1"/>
                <w:sz w:val="20"/>
                <w:szCs w:val="20"/>
              </w:rPr>
            </w:pPr>
          </w:p>
        </w:tc>
        <w:tc>
          <w:tcPr>
            <w:tcW w:w="3445" w:type="dxa"/>
            <w:vMerge/>
            <w:tcBorders>
              <w:right w:val="single" w:sz="8" w:space="0" w:color="auto"/>
            </w:tcBorders>
            <w:vAlign w:val="center"/>
          </w:tcPr>
          <w:p w14:paraId="002AFDA7" w14:textId="77777777" w:rsidR="00301563" w:rsidRPr="006E5904" w:rsidRDefault="00301563" w:rsidP="002F08F6">
            <w:pPr>
              <w:overflowPunct w:val="0"/>
              <w:spacing w:line="211" w:lineRule="exact"/>
              <w:ind w:leftChars="57" w:left="125" w:rightChars="57" w:right="125"/>
              <w:textAlignment w:val="baseline"/>
              <w:rPr>
                <w:rFonts w:asciiTheme="majorBidi" w:hAnsiTheme="majorBidi" w:cstheme="majorBidi"/>
                <w:color w:val="000000" w:themeColor="text1"/>
                <w:sz w:val="20"/>
                <w:szCs w:val="20"/>
              </w:rPr>
            </w:pPr>
          </w:p>
        </w:tc>
        <w:tc>
          <w:tcPr>
            <w:tcW w:w="1642" w:type="dxa"/>
            <w:tcBorders>
              <w:right w:val="single" w:sz="8" w:space="0" w:color="auto"/>
            </w:tcBorders>
            <w:vAlign w:val="center"/>
          </w:tcPr>
          <w:p w14:paraId="0C5197FC"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Liquid fuel</w:t>
            </w:r>
          </w:p>
        </w:tc>
        <w:tc>
          <w:tcPr>
            <w:tcW w:w="1693" w:type="dxa"/>
            <w:vAlign w:val="center"/>
          </w:tcPr>
          <w:p w14:paraId="31404763"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0.0000010</w:t>
            </w:r>
          </w:p>
        </w:tc>
        <w:tc>
          <w:tcPr>
            <w:tcW w:w="1077" w:type="dxa"/>
            <w:gridSpan w:val="3"/>
            <w:tcBorders>
              <w:right w:val="single" w:sz="8" w:space="0" w:color="auto"/>
            </w:tcBorders>
            <w:vAlign w:val="center"/>
          </w:tcPr>
          <w:p w14:paraId="09FF6299"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54" w:type="dxa"/>
            <w:vAlign w:val="bottom"/>
          </w:tcPr>
          <w:p w14:paraId="2576304F"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4C2B9F6A" w14:textId="77777777" w:rsidTr="00F56377">
        <w:trPr>
          <w:gridAfter w:val="2"/>
          <w:wAfter w:w="237" w:type="dxa"/>
          <w:trHeight w:val="58"/>
        </w:trPr>
        <w:tc>
          <w:tcPr>
            <w:tcW w:w="643" w:type="dxa"/>
            <w:vMerge/>
            <w:tcBorders>
              <w:left w:val="single" w:sz="8" w:space="0" w:color="auto"/>
              <w:right w:val="single" w:sz="8" w:space="0" w:color="auto"/>
            </w:tcBorders>
            <w:vAlign w:val="center"/>
          </w:tcPr>
          <w:p w14:paraId="13FBA358"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right w:val="single" w:sz="8" w:space="0" w:color="auto"/>
            </w:tcBorders>
            <w:vAlign w:val="center"/>
          </w:tcPr>
          <w:p w14:paraId="37B625C2"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5"/>
                <w:szCs w:val="5"/>
              </w:rPr>
            </w:pPr>
          </w:p>
        </w:tc>
        <w:tc>
          <w:tcPr>
            <w:tcW w:w="1642" w:type="dxa"/>
            <w:tcBorders>
              <w:bottom w:val="single" w:sz="8" w:space="0" w:color="auto"/>
              <w:right w:val="single" w:sz="8" w:space="0" w:color="auto"/>
            </w:tcBorders>
            <w:vAlign w:val="center"/>
          </w:tcPr>
          <w:p w14:paraId="61D3658E"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93" w:type="dxa"/>
            <w:tcBorders>
              <w:bottom w:val="single" w:sz="8" w:space="0" w:color="auto"/>
            </w:tcBorders>
            <w:vAlign w:val="center"/>
          </w:tcPr>
          <w:p w14:paraId="05EBEFE0"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77" w:type="dxa"/>
            <w:gridSpan w:val="3"/>
            <w:tcBorders>
              <w:bottom w:val="single" w:sz="8" w:space="0" w:color="auto"/>
              <w:right w:val="single" w:sz="8" w:space="0" w:color="auto"/>
            </w:tcBorders>
            <w:vAlign w:val="center"/>
          </w:tcPr>
          <w:p w14:paraId="475E1E72"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4" w:type="dxa"/>
            <w:vAlign w:val="bottom"/>
          </w:tcPr>
          <w:p w14:paraId="00C2CC7E"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4E53644B" w14:textId="77777777" w:rsidTr="00F56377">
        <w:trPr>
          <w:gridAfter w:val="2"/>
          <w:wAfter w:w="237" w:type="dxa"/>
          <w:trHeight w:val="291"/>
        </w:trPr>
        <w:tc>
          <w:tcPr>
            <w:tcW w:w="643" w:type="dxa"/>
            <w:vMerge/>
            <w:tcBorders>
              <w:left w:val="single" w:sz="8" w:space="0" w:color="auto"/>
              <w:right w:val="single" w:sz="8" w:space="0" w:color="auto"/>
            </w:tcBorders>
            <w:vAlign w:val="center"/>
          </w:tcPr>
          <w:p w14:paraId="408F94B4" w14:textId="77777777" w:rsidR="00301563" w:rsidRPr="006E5904" w:rsidRDefault="00301563" w:rsidP="0002111C">
            <w:pPr>
              <w:overflowPunct w:val="0"/>
              <w:textAlignment w:val="baseline"/>
              <w:rPr>
                <w:rFonts w:asciiTheme="majorBidi" w:hAnsiTheme="majorBidi" w:cstheme="majorBidi"/>
                <w:color w:val="000000" w:themeColor="text1"/>
                <w:sz w:val="24"/>
                <w:szCs w:val="24"/>
              </w:rPr>
            </w:pPr>
          </w:p>
        </w:tc>
        <w:tc>
          <w:tcPr>
            <w:tcW w:w="3445" w:type="dxa"/>
            <w:vMerge/>
            <w:tcBorders>
              <w:right w:val="single" w:sz="8" w:space="0" w:color="auto"/>
            </w:tcBorders>
            <w:vAlign w:val="center"/>
          </w:tcPr>
          <w:p w14:paraId="5F48919C"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24"/>
                <w:szCs w:val="24"/>
              </w:rPr>
            </w:pPr>
          </w:p>
        </w:tc>
        <w:tc>
          <w:tcPr>
            <w:tcW w:w="1642" w:type="dxa"/>
            <w:tcBorders>
              <w:right w:val="single" w:sz="8" w:space="0" w:color="auto"/>
            </w:tcBorders>
            <w:vAlign w:val="center"/>
          </w:tcPr>
          <w:p w14:paraId="7E06EDCD"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Gas fuel</w:t>
            </w:r>
          </w:p>
        </w:tc>
        <w:tc>
          <w:tcPr>
            <w:tcW w:w="1693" w:type="dxa"/>
            <w:vAlign w:val="center"/>
          </w:tcPr>
          <w:p w14:paraId="6ADDD365"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0.00000014</w:t>
            </w:r>
          </w:p>
        </w:tc>
        <w:tc>
          <w:tcPr>
            <w:tcW w:w="1077" w:type="dxa"/>
            <w:gridSpan w:val="3"/>
            <w:tcBorders>
              <w:right w:val="single" w:sz="8" w:space="0" w:color="auto"/>
            </w:tcBorders>
            <w:vAlign w:val="center"/>
          </w:tcPr>
          <w:p w14:paraId="5B03C8B2"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54" w:type="dxa"/>
            <w:vAlign w:val="bottom"/>
          </w:tcPr>
          <w:p w14:paraId="3B372A02"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4F0EFFAF" w14:textId="77777777" w:rsidTr="00F56377">
        <w:trPr>
          <w:gridAfter w:val="2"/>
          <w:wAfter w:w="237" w:type="dxa"/>
          <w:trHeight w:val="58"/>
        </w:trPr>
        <w:tc>
          <w:tcPr>
            <w:tcW w:w="643" w:type="dxa"/>
            <w:vMerge/>
            <w:tcBorders>
              <w:left w:val="single" w:sz="8" w:space="0" w:color="auto"/>
              <w:bottom w:val="single" w:sz="8" w:space="0" w:color="auto"/>
              <w:right w:val="single" w:sz="8" w:space="0" w:color="auto"/>
            </w:tcBorders>
            <w:vAlign w:val="center"/>
          </w:tcPr>
          <w:p w14:paraId="703B7BB7"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bottom w:val="single" w:sz="8" w:space="0" w:color="auto"/>
              <w:right w:val="single" w:sz="8" w:space="0" w:color="auto"/>
            </w:tcBorders>
            <w:vAlign w:val="center"/>
          </w:tcPr>
          <w:p w14:paraId="35061FF4"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5"/>
                <w:szCs w:val="5"/>
              </w:rPr>
            </w:pPr>
          </w:p>
        </w:tc>
        <w:tc>
          <w:tcPr>
            <w:tcW w:w="1642" w:type="dxa"/>
            <w:tcBorders>
              <w:bottom w:val="single" w:sz="8" w:space="0" w:color="auto"/>
              <w:right w:val="single" w:sz="8" w:space="0" w:color="auto"/>
            </w:tcBorders>
            <w:vAlign w:val="center"/>
          </w:tcPr>
          <w:p w14:paraId="4704B2E0"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93" w:type="dxa"/>
            <w:tcBorders>
              <w:bottom w:val="single" w:sz="8" w:space="0" w:color="auto"/>
            </w:tcBorders>
            <w:vAlign w:val="center"/>
          </w:tcPr>
          <w:p w14:paraId="1A4F100C"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77" w:type="dxa"/>
            <w:gridSpan w:val="3"/>
            <w:tcBorders>
              <w:bottom w:val="single" w:sz="8" w:space="0" w:color="auto"/>
              <w:right w:val="single" w:sz="8" w:space="0" w:color="auto"/>
            </w:tcBorders>
            <w:vAlign w:val="center"/>
          </w:tcPr>
          <w:p w14:paraId="66275993"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4" w:type="dxa"/>
            <w:vAlign w:val="bottom"/>
          </w:tcPr>
          <w:p w14:paraId="0EA4459B"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110735F9" w14:textId="77777777" w:rsidTr="00F56377">
        <w:trPr>
          <w:gridAfter w:val="2"/>
          <w:wAfter w:w="237" w:type="dxa"/>
          <w:trHeight w:val="291"/>
        </w:trPr>
        <w:tc>
          <w:tcPr>
            <w:tcW w:w="643" w:type="dxa"/>
            <w:vMerge w:val="restart"/>
            <w:tcBorders>
              <w:left w:val="single" w:sz="8" w:space="0" w:color="auto"/>
              <w:right w:val="single" w:sz="8" w:space="0" w:color="auto"/>
            </w:tcBorders>
            <w:vAlign w:val="center"/>
          </w:tcPr>
          <w:p w14:paraId="0D73B525" w14:textId="77777777" w:rsidR="00301563" w:rsidRPr="006E5904" w:rsidRDefault="00301563" w:rsidP="0002111C">
            <w:pPr>
              <w:overflowPunct w:val="0"/>
              <w:ind w:left="180"/>
              <w:textAlignment w:val="baseline"/>
              <w:rPr>
                <w:rFonts w:asciiTheme="majorBidi" w:hAnsiTheme="majorBidi" w:cstheme="majorBidi"/>
                <w:color w:val="000000" w:themeColor="text1"/>
                <w:sz w:val="24"/>
                <w:szCs w:val="24"/>
              </w:rPr>
            </w:pPr>
            <w:r w:rsidRPr="006E5904">
              <w:rPr>
                <w:rFonts w:asciiTheme="majorBidi" w:eastAsia="Century" w:hAnsiTheme="majorBidi" w:cstheme="majorBidi"/>
                <w:color w:val="000000" w:themeColor="text1"/>
                <w:sz w:val="21"/>
                <w:szCs w:val="21"/>
              </w:rPr>
              <w:t>22</w:t>
            </w:r>
          </w:p>
        </w:tc>
        <w:tc>
          <w:tcPr>
            <w:tcW w:w="3445" w:type="dxa"/>
            <w:vMerge w:val="restart"/>
            <w:tcBorders>
              <w:right w:val="single" w:sz="8" w:space="0" w:color="auto"/>
            </w:tcBorders>
            <w:vAlign w:val="center"/>
          </w:tcPr>
          <w:p w14:paraId="2AF8F461" w14:textId="77777777" w:rsidR="00301563" w:rsidRPr="006E5904" w:rsidRDefault="00301563" w:rsidP="002F08F6">
            <w:pPr>
              <w:overflowPunct w:val="0"/>
              <w:spacing w:line="211" w:lineRule="exact"/>
              <w:ind w:leftChars="57" w:left="125" w:rightChars="57" w:right="125"/>
              <w:textAlignment w:val="baseline"/>
              <w:rPr>
                <w:rFonts w:asciiTheme="majorBidi" w:hAnsiTheme="majorBidi" w:cstheme="majorBidi"/>
                <w:color w:val="000000" w:themeColor="text1"/>
                <w:sz w:val="24"/>
                <w:szCs w:val="24"/>
              </w:rPr>
            </w:pPr>
            <w:r w:rsidRPr="006E5904">
              <w:rPr>
                <w:rFonts w:asciiTheme="majorBidi" w:eastAsia="ＭＳ 明朝" w:hAnsiTheme="majorBidi" w:cstheme="majorBidi"/>
                <w:color w:val="000000" w:themeColor="text1"/>
                <w:sz w:val="21"/>
                <w:szCs w:val="21"/>
              </w:rPr>
              <w:t>Glass melting furnace</w:t>
            </w:r>
          </w:p>
        </w:tc>
        <w:tc>
          <w:tcPr>
            <w:tcW w:w="1642" w:type="dxa"/>
            <w:tcBorders>
              <w:right w:val="single" w:sz="8" w:space="0" w:color="auto"/>
            </w:tcBorders>
            <w:vAlign w:val="center"/>
          </w:tcPr>
          <w:p w14:paraId="2BC3FFF6"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Solid fuel</w:t>
            </w:r>
          </w:p>
        </w:tc>
        <w:tc>
          <w:tcPr>
            <w:tcW w:w="1693" w:type="dxa"/>
            <w:vAlign w:val="center"/>
          </w:tcPr>
          <w:p w14:paraId="193F483A"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0.00000066</w:t>
            </w:r>
          </w:p>
        </w:tc>
        <w:tc>
          <w:tcPr>
            <w:tcW w:w="1077" w:type="dxa"/>
            <w:gridSpan w:val="3"/>
            <w:tcBorders>
              <w:right w:val="single" w:sz="8" w:space="0" w:color="auto"/>
            </w:tcBorders>
            <w:vAlign w:val="center"/>
          </w:tcPr>
          <w:p w14:paraId="2BC293F7"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54" w:type="dxa"/>
            <w:vAlign w:val="bottom"/>
          </w:tcPr>
          <w:p w14:paraId="62B33BBA"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0C94281B" w14:textId="77777777" w:rsidTr="00F56377">
        <w:trPr>
          <w:gridAfter w:val="2"/>
          <w:wAfter w:w="237" w:type="dxa"/>
          <w:trHeight w:val="58"/>
        </w:trPr>
        <w:tc>
          <w:tcPr>
            <w:tcW w:w="643" w:type="dxa"/>
            <w:vMerge/>
            <w:tcBorders>
              <w:left w:val="single" w:sz="8" w:space="0" w:color="auto"/>
              <w:right w:val="single" w:sz="8" w:space="0" w:color="auto"/>
            </w:tcBorders>
            <w:vAlign w:val="center"/>
          </w:tcPr>
          <w:p w14:paraId="5CAE5E68" w14:textId="77777777" w:rsidR="00301563" w:rsidRPr="006E5904" w:rsidRDefault="00301563" w:rsidP="0002111C">
            <w:pPr>
              <w:overflowPunct w:val="0"/>
              <w:ind w:left="180"/>
              <w:textAlignment w:val="baseline"/>
              <w:rPr>
                <w:rFonts w:asciiTheme="majorBidi" w:hAnsiTheme="majorBidi" w:cstheme="majorBidi"/>
                <w:color w:val="000000" w:themeColor="text1"/>
                <w:sz w:val="5"/>
                <w:szCs w:val="5"/>
              </w:rPr>
            </w:pPr>
          </w:p>
        </w:tc>
        <w:tc>
          <w:tcPr>
            <w:tcW w:w="3445" w:type="dxa"/>
            <w:vMerge/>
            <w:tcBorders>
              <w:right w:val="single" w:sz="8" w:space="0" w:color="auto"/>
            </w:tcBorders>
            <w:vAlign w:val="center"/>
          </w:tcPr>
          <w:p w14:paraId="2868AA87" w14:textId="77777777" w:rsidR="00301563" w:rsidRPr="006E5904" w:rsidRDefault="00301563" w:rsidP="002F08F6">
            <w:pPr>
              <w:overflowPunct w:val="0"/>
              <w:spacing w:line="211" w:lineRule="exact"/>
              <w:ind w:leftChars="57" w:left="125" w:rightChars="57" w:right="125"/>
              <w:textAlignment w:val="baseline"/>
              <w:rPr>
                <w:rFonts w:asciiTheme="majorBidi" w:hAnsiTheme="majorBidi" w:cstheme="majorBidi"/>
                <w:color w:val="000000" w:themeColor="text1"/>
                <w:sz w:val="5"/>
                <w:szCs w:val="5"/>
              </w:rPr>
            </w:pPr>
          </w:p>
        </w:tc>
        <w:tc>
          <w:tcPr>
            <w:tcW w:w="1642" w:type="dxa"/>
            <w:tcBorders>
              <w:bottom w:val="single" w:sz="8" w:space="0" w:color="auto"/>
              <w:right w:val="single" w:sz="8" w:space="0" w:color="auto"/>
            </w:tcBorders>
            <w:vAlign w:val="center"/>
          </w:tcPr>
          <w:p w14:paraId="5262C25A"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93" w:type="dxa"/>
            <w:tcBorders>
              <w:bottom w:val="single" w:sz="8" w:space="0" w:color="auto"/>
            </w:tcBorders>
            <w:vAlign w:val="center"/>
          </w:tcPr>
          <w:p w14:paraId="31C6D136"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77" w:type="dxa"/>
            <w:gridSpan w:val="3"/>
            <w:tcBorders>
              <w:bottom w:val="single" w:sz="8" w:space="0" w:color="auto"/>
              <w:right w:val="single" w:sz="8" w:space="0" w:color="auto"/>
            </w:tcBorders>
            <w:vAlign w:val="center"/>
          </w:tcPr>
          <w:p w14:paraId="3354C847"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4" w:type="dxa"/>
            <w:vAlign w:val="bottom"/>
          </w:tcPr>
          <w:p w14:paraId="56942675"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2046FF29" w14:textId="77777777" w:rsidTr="00F56377">
        <w:trPr>
          <w:gridAfter w:val="2"/>
          <w:wAfter w:w="237" w:type="dxa"/>
          <w:trHeight w:val="291"/>
        </w:trPr>
        <w:tc>
          <w:tcPr>
            <w:tcW w:w="643" w:type="dxa"/>
            <w:vMerge/>
            <w:tcBorders>
              <w:left w:val="single" w:sz="8" w:space="0" w:color="auto"/>
              <w:right w:val="single" w:sz="8" w:space="0" w:color="auto"/>
            </w:tcBorders>
            <w:vAlign w:val="center"/>
          </w:tcPr>
          <w:p w14:paraId="2AD33FDE" w14:textId="77777777" w:rsidR="00301563" w:rsidRPr="006E5904" w:rsidRDefault="00301563" w:rsidP="0002111C">
            <w:pPr>
              <w:overflowPunct w:val="0"/>
              <w:ind w:left="180"/>
              <w:textAlignment w:val="baseline"/>
              <w:rPr>
                <w:rFonts w:asciiTheme="majorBidi" w:hAnsiTheme="majorBidi" w:cstheme="majorBidi"/>
                <w:color w:val="000000" w:themeColor="text1"/>
                <w:sz w:val="20"/>
                <w:szCs w:val="20"/>
              </w:rPr>
            </w:pPr>
          </w:p>
        </w:tc>
        <w:tc>
          <w:tcPr>
            <w:tcW w:w="3445" w:type="dxa"/>
            <w:vMerge/>
            <w:tcBorders>
              <w:right w:val="single" w:sz="8" w:space="0" w:color="auto"/>
            </w:tcBorders>
            <w:vAlign w:val="center"/>
          </w:tcPr>
          <w:p w14:paraId="0545FA00" w14:textId="77777777" w:rsidR="00301563" w:rsidRPr="006E5904" w:rsidRDefault="00301563" w:rsidP="002F08F6">
            <w:pPr>
              <w:overflowPunct w:val="0"/>
              <w:spacing w:line="211" w:lineRule="exact"/>
              <w:ind w:leftChars="57" w:left="125" w:rightChars="57" w:right="125"/>
              <w:textAlignment w:val="baseline"/>
              <w:rPr>
                <w:rFonts w:asciiTheme="majorBidi" w:hAnsiTheme="majorBidi" w:cstheme="majorBidi"/>
                <w:color w:val="000000" w:themeColor="text1"/>
                <w:sz w:val="20"/>
                <w:szCs w:val="20"/>
              </w:rPr>
            </w:pPr>
          </w:p>
        </w:tc>
        <w:tc>
          <w:tcPr>
            <w:tcW w:w="1642" w:type="dxa"/>
            <w:tcBorders>
              <w:right w:val="single" w:sz="8" w:space="0" w:color="auto"/>
            </w:tcBorders>
            <w:vAlign w:val="center"/>
          </w:tcPr>
          <w:p w14:paraId="68947703"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Liquid fuel</w:t>
            </w:r>
          </w:p>
        </w:tc>
        <w:tc>
          <w:tcPr>
            <w:tcW w:w="1693" w:type="dxa"/>
            <w:vAlign w:val="center"/>
          </w:tcPr>
          <w:p w14:paraId="22A6A3F4"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0.0000010</w:t>
            </w:r>
          </w:p>
        </w:tc>
        <w:tc>
          <w:tcPr>
            <w:tcW w:w="1077" w:type="dxa"/>
            <w:gridSpan w:val="3"/>
            <w:tcBorders>
              <w:right w:val="single" w:sz="8" w:space="0" w:color="auto"/>
            </w:tcBorders>
            <w:vAlign w:val="center"/>
          </w:tcPr>
          <w:p w14:paraId="6DEC96C3"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54" w:type="dxa"/>
            <w:vAlign w:val="bottom"/>
          </w:tcPr>
          <w:p w14:paraId="2860AFDA"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7BA21490" w14:textId="77777777" w:rsidTr="00F56377">
        <w:trPr>
          <w:gridAfter w:val="2"/>
          <w:wAfter w:w="237" w:type="dxa"/>
          <w:trHeight w:val="58"/>
        </w:trPr>
        <w:tc>
          <w:tcPr>
            <w:tcW w:w="643" w:type="dxa"/>
            <w:vMerge/>
            <w:tcBorders>
              <w:left w:val="single" w:sz="8" w:space="0" w:color="auto"/>
              <w:right w:val="single" w:sz="8" w:space="0" w:color="auto"/>
            </w:tcBorders>
            <w:vAlign w:val="center"/>
          </w:tcPr>
          <w:p w14:paraId="5EB78DE0"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right w:val="single" w:sz="8" w:space="0" w:color="auto"/>
            </w:tcBorders>
            <w:vAlign w:val="center"/>
          </w:tcPr>
          <w:p w14:paraId="42CABD3D"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5"/>
                <w:szCs w:val="5"/>
              </w:rPr>
            </w:pPr>
          </w:p>
        </w:tc>
        <w:tc>
          <w:tcPr>
            <w:tcW w:w="1642" w:type="dxa"/>
            <w:tcBorders>
              <w:bottom w:val="single" w:sz="8" w:space="0" w:color="auto"/>
              <w:right w:val="single" w:sz="8" w:space="0" w:color="auto"/>
            </w:tcBorders>
            <w:vAlign w:val="center"/>
          </w:tcPr>
          <w:p w14:paraId="76CAB874"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93" w:type="dxa"/>
            <w:tcBorders>
              <w:bottom w:val="single" w:sz="8" w:space="0" w:color="auto"/>
            </w:tcBorders>
            <w:vAlign w:val="center"/>
          </w:tcPr>
          <w:p w14:paraId="5A133E8A"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77" w:type="dxa"/>
            <w:gridSpan w:val="3"/>
            <w:tcBorders>
              <w:bottom w:val="single" w:sz="8" w:space="0" w:color="auto"/>
              <w:right w:val="single" w:sz="8" w:space="0" w:color="auto"/>
            </w:tcBorders>
            <w:vAlign w:val="center"/>
          </w:tcPr>
          <w:p w14:paraId="2F530C7A"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4" w:type="dxa"/>
            <w:vAlign w:val="bottom"/>
          </w:tcPr>
          <w:p w14:paraId="20125DB8"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523F05C0" w14:textId="77777777" w:rsidTr="00F56377">
        <w:trPr>
          <w:gridAfter w:val="2"/>
          <w:wAfter w:w="237" w:type="dxa"/>
          <w:trHeight w:val="291"/>
        </w:trPr>
        <w:tc>
          <w:tcPr>
            <w:tcW w:w="643" w:type="dxa"/>
            <w:vMerge/>
            <w:tcBorders>
              <w:left w:val="single" w:sz="8" w:space="0" w:color="auto"/>
              <w:right w:val="single" w:sz="8" w:space="0" w:color="auto"/>
            </w:tcBorders>
            <w:vAlign w:val="center"/>
          </w:tcPr>
          <w:p w14:paraId="13FBC569" w14:textId="77777777" w:rsidR="00301563" w:rsidRPr="006E5904" w:rsidRDefault="00301563" w:rsidP="0002111C">
            <w:pPr>
              <w:overflowPunct w:val="0"/>
              <w:textAlignment w:val="baseline"/>
              <w:rPr>
                <w:rFonts w:asciiTheme="majorBidi" w:hAnsiTheme="majorBidi" w:cstheme="majorBidi"/>
                <w:color w:val="000000" w:themeColor="text1"/>
                <w:sz w:val="24"/>
                <w:szCs w:val="24"/>
              </w:rPr>
            </w:pPr>
          </w:p>
        </w:tc>
        <w:tc>
          <w:tcPr>
            <w:tcW w:w="3445" w:type="dxa"/>
            <w:vMerge/>
            <w:tcBorders>
              <w:right w:val="single" w:sz="8" w:space="0" w:color="auto"/>
            </w:tcBorders>
            <w:vAlign w:val="center"/>
          </w:tcPr>
          <w:p w14:paraId="3CD1129B"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24"/>
                <w:szCs w:val="24"/>
              </w:rPr>
            </w:pPr>
          </w:p>
        </w:tc>
        <w:tc>
          <w:tcPr>
            <w:tcW w:w="1642" w:type="dxa"/>
            <w:tcBorders>
              <w:right w:val="single" w:sz="8" w:space="0" w:color="auto"/>
            </w:tcBorders>
            <w:vAlign w:val="center"/>
          </w:tcPr>
          <w:p w14:paraId="3BC38665"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Gas fuel</w:t>
            </w:r>
          </w:p>
        </w:tc>
        <w:tc>
          <w:tcPr>
            <w:tcW w:w="1693" w:type="dxa"/>
            <w:vAlign w:val="center"/>
          </w:tcPr>
          <w:p w14:paraId="5707B279"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0.00000014</w:t>
            </w:r>
          </w:p>
        </w:tc>
        <w:tc>
          <w:tcPr>
            <w:tcW w:w="1077" w:type="dxa"/>
            <w:gridSpan w:val="3"/>
            <w:tcBorders>
              <w:right w:val="single" w:sz="8" w:space="0" w:color="auto"/>
            </w:tcBorders>
            <w:vAlign w:val="center"/>
          </w:tcPr>
          <w:p w14:paraId="5D56A75E"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54" w:type="dxa"/>
            <w:vAlign w:val="bottom"/>
          </w:tcPr>
          <w:p w14:paraId="605FB210"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0CFC3F4B" w14:textId="77777777" w:rsidTr="00F56377">
        <w:trPr>
          <w:gridAfter w:val="2"/>
          <w:wAfter w:w="237" w:type="dxa"/>
          <w:trHeight w:val="58"/>
        </w:trPr>
        <w:tc>
          <w:tcPr>
            <w:tcW w:w="643" w:type="dxa"/>
            <w:vMerge/>
            <w:tcBorders>
              <w:left w:val="single" w:sz="8" w:space="0" w:color="auto"/>
              <w:bottom w:val="single" w:sz="8" w:space="0" w:color="auto"/>
              <w:right w:val="single" w:sz="8" w:space="0" w:color="auto"/>
            </w:tcBorders>
            <w:vAlign w:val="center"/>
          </w:tcPr>
          <w:p w14:paraId="56CC6CD7"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bottom w:val="single" w:sz="8" w:space="0" w:color="auto"/>
              <w:right w:val="single" w:sz="8" w:space="0" w:color="auto"/>
            </w:tcBorders>
            <w:vAlign w:val="center"/>
          </w:tcPr>
          <w:p w14:paraId="7B7868FE"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5"/>
                <w:szCs w:val="5"/>
              </w:rPr>
            </w:pPr>
          </w:p>
        </w:tc>
        <w:tc>
          <w:tcPr>
            <w:tcW w:w="1642" w:type="dxa"/>
            <w:tcBorders>
              <w:bottom w:val="single" w:sz="8" w:space="0" w:color="auto"/>
              <w:right w:val="single" w:sz="8" w:space="0" w:color="auto"/>
            </w:tcBorders>
            <w:vAlign w:val="center"/>
          </w:tcPr>
          <w:p w14:paraId="5560BFE6"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93" w:type="dxa"/>
            <w:tcBorders>
              <w:bottom w:val="single" w:sz="8" w:space="0" w:color="auto"/>
            </w:tcBorders>
            <w:vAlign w:val="center"/>
          </w:tcPr>
          <w:p w14:paraId="7BAEBC7C"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77" w:type="dxa"/>
            <w:gridSpan w:val="3"/>
            <w:tcBorders>
              <w:bottom w:val="single" w:sz="8" w:space="0" w:color="auto"/>
              <w:right w:val="single" w:sz="8" w:space="0" w:color="auto"/>
            </w:tcBorders>
            <w:vAlign w:val="center"/>
          </w:tcPr>
          <w:p w14:paraId="7981CA65"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4" w:type="dxa"/>
            <w:vAlign w:val="bottom"/>
          </w:tcPr>
          <w:p w14:paraId="033E6D85"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4B579FCC" w14:textId="77777777" w:rsidTr="00F56377">
        <w:trPr>
          <w:gridAfter w:val="2"/>
          <w:wAfter w:w="237" w:type="dxa"/>
          <w:trHeight w:val="291"/>
        </w:trPr>
        <w:tc>
          <w:tcPr>
            <w:tcW w:w="643" w:type="dxa"/>
            <w:vMerge w:val="restart"/>
            <w:tcBorders>
              <w:left w:val="single" w:sz="8" w:space="0" w:color="auto"/>
              <w:right w:val="single" w:sz="8" w:space="0" w:color="auto"/>
            </w:tcBorders>
            <w:vAlign w:val="center"/>
          </w:tcPr>
          <w:p w14:paraId="4414C7A9" w14:textId="77777777" w:rsidR="00301563" w:rsidRPr="006E5904" w:rsidRDefault="00301563" w:rsidP="0002111C">
            <w:pPr>
              <w:overflowPunct w:val="0"/>
              <w:ind w:left="180"/>
              <w:textAlignment w:val="baseline"/>
              <w:rPr>
                <w:rFonts w:asciiTheme="majorBidi" w:hAnsiTheme="majorBidi" w:cstheme="majorBidi"/>
                <w:color w:val="000000" w:themeColor="text1"/>
                <w:sz w:val="24"/>
                <w:szCs w:val="24"/>
              </w:rPr>
            </w:pPr>
            <w:r w:rsidRPr="006E5904">
              <w:rPr>
                <w:rFonts w:asciiTheme="majorBidi" w:eastAsia="Century" w:hAnsiTheme="majorBidi" w:cstheme="majorBidi"/>
                <w:color w:val="000000" w:themeColor="text1"/>
                <w:sz w:val="21"/>
                <w:szCs w:val="21"/>
              </w:rPr>
              <w:t>23</w:t>
            </w:r>
          </w:p>
        </w:tc>
        <w:tc>
          <w:tcPr>
            <w:tcW w:w="3445" w:type="dxa"/>
            <w:vMerge w:val="restart"/>
            <w:tcBorders>
              <w:right w:val="single" w:sz="8" w:space="0" w:color="auto"/>
            </w:tcBorders>
            <w:vAlign w:val="center"/>
          </w:tcPr>
          <w:p w14:paraId="6C3C7DB1" w14:textId="77777777" w:rsidR="00301563" w:rsidRPr="006E5904" w:rsidRDefault="00301563" w:rsidP="002F08F6">
            <w:pPr>
              <w:overflowPunct w:val="0"/>
              <w:spacing w:line="211" w:lineRule="exact"/>
              <w:ind w:leftChars="57" w:left="125" w:rightChars="57" w:right="125"/>
              <w:textAlignment w:val="baseline"/>
              <w:rPr>
                <w:rFonts w:asciiTheme="majorBidi" w:hAnsiTheme="majorBidi" w:cstheme="majorBidi"/>
                <w:color w:val="000000" w:themeColor="text1"/>
                <w:sz w:val="24"/>
                <w:szCs w:val="24"/>
              </w:rPr>
            </w:pPr>
            <w:r w:rsidRPr="006E5904">
              <w:rPr>
                <w:rFonts w:asciiTheme="majorBidi" w:eastAsia="ＭＳ 明朝" w:hAnsiTheme="majorBidi" w:cstheme="majorBidi"/>
                <w:color w:val="000000" w:themeColor="text1"/>
                <w:sz w:val="21"/>
                <w:szCs w:val="21"/>
              </w:rPr>
              <w:t>Other melting furnaces</w:t>
            </w:r>
          </w:p>
        </w:tc>
        <w:tc>
          <w:tcPr>
            <w:tcW w:w="1642" w:type="dxa"/>
            <w:tcBorders>
              <w:right w:val="single" w:sz="8" w:space="0" w:color="auto"/>
            </w:tcBorders>
            <w:vAlign w:val="center"/>
          </w:tcPr>
          <w:p w14:paraId="67AEE204"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Solid fuel</w:t>
            </w:r>
          </w:p>
        </w:tc>
        <w:tc>
          <w:tcPr>
            <w:tcW w:w="1693" w:type="dxa"/>
            <w:vAlign w:val="center"/>
          </w:tcPr>
          <w:p w14:paraId="3B2190E4"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0.00000066</w:t>
            </w:r>
          </w:p>
        </w:tc>
        <w:tc>
          <w:tcPr>
            <w:tcW w:w="1077" w:type="dxa"/>
            <w:gridSpan w:val="3"/>
            <w:tcBorders>
              <w:right w:val="single" w:sz="8" w:space="0" w:color="auto"/>
            </w:tcBorders>
            <w:vAlign w:val="center"/>
          </w:tcPr>
          <w:p w14:paraId="11C041B7"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54" w:type="dxa"/>
            <w:vAlign w:val="bottom"/>
          </w:tcPr>
          <w:p w14:paraId="17A5B684"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3B7BA26A" w14:textId="77777777" w:rsidTr="00F56377">
        <w:trPr>
          <w:gridAfter w:val="2"/>
          <w:wAfter w:w="237" w:type="dxa"/>
          <w:trHeight w:val="58"/>
        </w:trPr>
        <w:tc>
          <w:tcPr>
            <w:tcW w:w="643" w:type="dxa"/>
            <w:vMerge/>
            <w:tcBorders>
              <w:left w:val="single" w:sz="8" w:space="0" w:color="auto"/>
              <w:right w:val="single" w:sz="8" w:space="0" w:color="auto"/>
            </w:tcBorders>
            <w:vAlign w:val="center"/>
          </w:tcPr>
          <w:p w14:paraId="7B9A37A3" w14:textId="77777777" w:rsidR="00301563" w:rsidRPr="006E5904" w:rsidRDefault="00301563" w:rsidP="0002111C">
            <w:pPr>
              <w:overflowPunct w:val="0"/>
              <w:ind w:left="180"/>
              <w:textAlignment w:val="baseline"/>
              <w:rPr>
                <w:rFonts w:asciiTheme="majorBidi" w:hAnsiTheme="majorBidi" w:cstheme="majorBidi"/>
                <w:color w:val="000000" w:themeColor="text1"/>
                <w:sz w:val="5"/>
                <w:szCs w:val="5"/>
              </w:rPr>
            </w:pPr>
          </w:p>
        </w:tc>
        <w:tc>
          <w:tcPr>
            <w:tcW w:w="3445" w:type="dxa"/>
            <w:vMerge/>
            <w:tcBorders>
              <w:right w:val="single" w:sz="8" w:space="0" w:color="auto"/>
            </w:tcBorders>
            <w:vAlign w:val="center"/>
          </w:tcPr>
          <w:p w14:paraId="665562F2" w14:textId="77777777" w:rsidR="00301563" w:rsidRPr="006E5904" w:rsidRDefault="00301563" w:rsidP="002F08F6">
            <w:pPr>
              <w:overflowPunct w:val="0"/>
              <w:spacing w:line="211" w:lineRule="exact"/>
              <w:ind w:leftChars="57" w:left="125" w:rightChars="57" w:right="125"/>
              <w:textAlignment w:val="baseline"/>
              <w:rPr>
                <w:rFonts w:asciiTheme="majorBidi" w:hAnsiTheme="majorBidi" w:cstheme="majorBidi"/>
                <w:color w:val="000000" w:themeColor="text1"/>
                <w:sz w:val="5"/>
                <w:szCs w:val="5"/>
              </w:rPr>
            </w:pPr>
          </w:p>
        </w:tc>
        <w:tc>
          <w:tcPr>
            <w:tcW w:w="1642" w:type="dxa"/>
            <w:tcBorders>
              <w:bottom w:val="single" w:sz="8" w:space="0" w:color="auto"/>
              <w:right w:val="single" w:sz="8" w:space="0" w:color="auto"/>
            </w:tcBorders>
            <w:vAlign w:val="center"/>
          </w:tcPr>
          <w:p w14:paraId="74C1CC21"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93" w:type="dxa"/>
            <w:tcBorders>
              <w:bottom w:val="single" w:sz="8" w:space="0" w:color="auto"/>
            </w:tcBorders>
            <w:vAlign w:val="center"/>
          </w:tcPr>
          <w:p w14:paraId="49C1159C"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77" w:type="dxa"/>
            <w:gridSpan w:val="3"/>
            <w:tcBorders>
              <w:bottom w:val="single" w:sz="8" w:space="0" w:color="auto"/>
              <w:right w:val="single" w:sz="8" w:space="0" w:color="auto"/>
            </w:tcBorders>
            <w:vAlign w:val="center"/>
          </w:tcPr>
          <w:p w14:paraId="0F66D2D3"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4" w:type="dxa"/>
            <w:vAlign w:val="bottom"/>
          </w:tcPr>
          <w:p w14:paraId="76B29143"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3D0D4485" w14:textId="77777777" w:rsidTr="00F56377">
        <w:trPr>
          <w:gridAfter w:val="2"/>
          <w:wAfter w:w="237" w:type="dxa"/>
          <w:trHeight w:val="294"/>
        </w:trPr>
        <w:tc>
          <w:tcPr>
            <w:tcW w:w="643" w:type="dxa"/>
            <w:vMerge/>
            <w:tcBorders>
              <w:left w:val="single" w:sz="8" w:space="0" w:color="auto"/>
              <w:right w:val="single" w:sz="8" w:space="0" w:color="auto"/>
            </w:tcBorders>
            <w:vAlign w:val="center"/>
          </w:tcPr>
          <w:p w14:paraId="111285B7" w14:textId="77777777" w:rsidR="00301563" w:rsidRPr="006E5904" w:rsidRDefault="00301563" w:rsidP="0002111C">
            <w:pPr>
              <w:overflowPunct w:val="0"/>
              <w:ind w:left="180"/>
              <w:textAlignment w:val="baseline"/>
              <w:rPr>
                <w:rFonts w:asciiTheme="majorBidi" w:hAnsiTheme="majorBidi" w:cstheme="majorBidi"/>
                <w:color w:val="000000" w:themeColor="text1"/>
                <w:sz w:val="20"/>
                <w:szCs w:val="20"/>
              </w:rPr>
            </w:pPr>
          </w:p>
        </w:tc>
        <w:tc>
          <w:tcPr>
            <w:tcW w:w="3445" w:type="dxa"/>
            <w:vMerge/>
            <w:tcBorders>
              <w:right w:val="single" w:sz="8" w:space="0" w:color="auto"/>
            </w:tcBorders>
            <w:vAlign w:val="center"/>
          </w:tcPr>
          <w:p w14:paraId="0EA082B8" w14:textId="77777777" w:rsidR="00301563" w:rsidRPr="006E5904" w:rsidRDefault="00301563" w:rsidP="002F08F6">
            <w:pPr>
              <w:overflowPunct w:val="0"/>
              <w:spacing w:line="211" w:lineRule="exact"/>
              <w:ind w:leftChars="57" w:left="125" w:rightChars="57" w:right="125"/>
              <w:textAlignment w:val="baseline"/>
              <w:rPr>
                <w:rFonts w:asciiTheme="majorBidi" w:hAnsiTheme="majorBidi" w:cstheme="majorBidi"/>
                <w:color w:val="000000" w:themeColor="text1"/>
                <w:sz w:val="20"/>
                <w:szCs w:val="20"/>
              </w:rPr>
            </w:pPr>
          </w:p>
        </w:tc>
        <w:tc>
          <w:tcPr>
            <w:tcW w:w="1642" w:type="dxa"/>
            <w:tcBorders>
              <w:right w:val="single" w:sz="8" w:space="0" w:color="auto"/>
            </w:tcBorders>
            <w:vAlign w:val="center"/>
          </w:tcPr>
          <w:p w14:paraId="3EC37A07"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Liquid fuel</w:t>
            </w:r>
          </w:p>
        </w:tc>
        <w:tc>
          <w:tcPr>
            <w:tcW w:w="1693" w:type="dxa"/>
            <w:vAlign w:val="center"/>
          </w:tcPr>
          <w:p w14:paraId="6C2D2652"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0.0000010</w:t>
            </w:r>
          </w:p>
        </w:tc>
        <w:tc>
          <w:tcPr>
            <w:tcW w:w="1077" w:type="dxa"/>
            <w:gridSpan w:val="3"/>
            <w:tcBorders>
              <w:right w:val="single" w:sz="8" w:space="0" w:color="auto"/>
            </w:tcBorders>
            <w:vAlign w:val="center"/>
          </w:tcPr>
          <w:p w14:paraId="1B241872"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54" w:type="dxa"/>
            <w:vAlign w:val="bottom"/>
          </w:tcPr>
          <w:p w14:paraId="52CA7C3E"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60EA8C59" w14:textId="77777777" w:rsidTr="00F56377">
        <w:trPr>
          <w:gridAfter w:val="2"/>
          <w:wAfter w:w="237" w:type="dxa"/>
          <w:trHeight w:val="58"/>
        </w:trPr>
        <w:tc>
          <w:tcPr>
            <w:tcW w:w="643" w:type="dxa"/>
            <w:vMerge/>
            <w:tcBorders>
              <w:left w:val="single" w:sz="8" w:space="0" w:color="auto"/>
              <w:right w:val="single" w:sz="8" w:space="0" w:color="auto"/>
            </w:tcBorders>
            <w:vAlign w:val="center"/>
          </w:tcPr>
          <w:p w14:paraId="410A6EAB"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right w:val="single" w:sz="8" w:space="0" w:color="auto"/>
            </w:tcBorders>
            <w:vAlign w:val="center"/>
          </w:tcPr>
          <w:p w14:paraId="4844737B"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5"/>
                <w:szCs w:val="5"/>
              </w:rPr>
            </w:pPr>
          </w:p>
        </w:tc>
        <w:tc>
          <w:tcPr>
            <w:tcW w:w="1642" w:type="dxa"/>
            <w:tcBorders>
              <w:bottom w:val="single" w:sz="8" w:space="0" w:color="auto"/>
              <w:right w:val="single" w:sz="8" w:space="0" w:color="auto"/>
            </w:tcBorders>
            <w:vAlign w:val="center"/>
          </w:tcPr>
          <w:p w14:paraId="050F1BF7"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93" w:type="dxa"/>
            <w:tcBorders>
              <w:bottom w:val="single" w:sz="8" w:space="0" w:color="auto"/>
            </w:tcBorders>
            <w:vAlign w:val="center"/>
          </w:tcPr>
          <w:p w14:paraId="2FB083E2"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77" w:type="dxa"/>
            <w:gridSpan w:val="3"/>
            <w:tcBorders>
              <w:bottom w:val="single" w:sz="8" w:space="0" w:color="auto"/>
              <w:right w:val="single" w:sz="8" w:space="0" w:color="auto"/>
            </w:tcBorders>
            <w:vAlign w:val="center"/>
          </w:tcPr>
          <w:p w14:paraId="21C054F0"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4" w:type="dxa"/>
            <w:vAlign w:val="bottom"/>
          </w:tcPr>
          <w:p w14:paraId="6A873AE0"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4EAEDE75" w14:textId="77777777" w:rsidTr="00F56377">
        <w:trPr>
          <w:gridAfter w:val="2"/>
          <w:wAfter w:w="237" w:type="dxa"/>
          <w:trHeight w:val="291"/>
        </w:trPr>
        <w:tc>
          <w:tcPr>
            <w:tcW w:w="643" w:type="dxa"/>
            <w:vMerge/>
            <w:tcBorders>
              <w:left w:val="single" w:sz="8" w:space="0" w:color="auto"/>
              <w:right w:val="single" w:sz="8" w:space="0" w:color="auto"/>
            </w:tcBorders>
            <w:vAlign w:val="center"/>
          </w:tcPr>
          <w:p w14:paraId="21171E88" w14:textId="77777777" w:rsidR="00301563" w:rsidRPr="006E5904" w:rsidRDefault="00301563" w:rsidP="0002111C">
            <w:pPr>
              <w:overflowPunct w:val="0"/>
              <w:textAlignment w:val="baseline"/>
              <w:rPr>
                <w:rFonts w:asciiTheme="majorBidi" w:hAnsiTheme="majorBidi" w:cstheme="majorBidi"/>
                <w:color w:val="000000" w:themeColor="text1"/>
                <w:sz w:val="24"/>
                <w:szCs w:val="24"/>
              </w:rPr>
            </w:pPr>
          </w:p>
        </w:tc>
        <w:tc>
          <w:tcPr>
            <w:tcW w:w="3445" w:type="dxa"/>
            <w:vMerge/>
            <w:tcBorders>
              <w:right w:val="single" w:sz="8" w:space="0" w:color="auto"/>
            </w:tcBorders>
            <w:vAlign w:val="center"/>
          </w:tcPr>
          <w:p w14:paraId="0EFB05FA"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24"/>
                <w:szCs w:val="24"/>
              </w:rPr>
            </w:pPr>
          </w:p>
        </w:tc>
        <w:tc>
          <w:tcPr>
            <w:tcW w:w="1642" w:type="dxa"/>
            <w:tcBorders>
              <w:right w:val="single" w:sz="8" w:space="0" w:color="auto"/>
            </w:tcBorders>
            <w:vAlign w:val="center"/>
          </w:tcPr>
          <w:p w14:paraId="4F20EEA2"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Gas fuel</w:t>
            </w:r>
          </w:p>
        </w:tc>
        <w:tc>
          <w:tcPr>
            <w:tcW w:w="1693" w:type="dxa"/>
            <w:vAlign w:val="center"/>
          </w:tcPr>
          <w:p w14:paraId="3D6F9A23"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0.00000014</w:t>
            </w:r>
          </w:p>
        </w:tc>
        <w:tc>
          <w:tcPr>
            <w:tcW w:w="1077" w:type="dxa"/>
            <w:gridSpan w:val="3"/>
            <w:tcBorders>
              <w:right w:val="single" w:sz="8" w:space="0" w:color="auto"/>
            </w:tcBorders>
            <w:vAlign w:val="center"/>
          </w:tcPr>
          <w:p w14:paraId="7D791005"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54" w:type="dxa"/>
            <w:vAlign w:val="bottom"/>
          </w:tcPr>
          <w:p w14:paraId="286891D2"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51D3C7A4" w14:textId="77777777" w:rsidTr="00F56377">
        <w:trPr>
          <w:gridAfter w:val="2"/>
          <w:wAfter w:w="237" w:type="dxa"/>
          <w:trHeight w:val="58"/>
        </w:trPr>
        <w:tc>
          <w:tcPr>
            <w:tcW w:w="643" w:type="dxa"/>
            <w:vMerge/>
            <w:tcBorders>
              <w:left w:val="single" w:sz="8" w:space="0" w:color="auto"/>
              <w:bottom w:val="single" w:sz="8" w:space="0" w:color="auto"/>
              <w:right w:val="single" w:sz="8" w:space="0" w:color="auto"/>
            </w:tcBorders>
            <w:vAlign w:val="center"/>
          </w:tcPr>
          <w:p w14:paraId="25991F0C"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bottom w:val="single" w:sz="8" w:space="0" w:color="auto"/>
              <w:right w:val="single" w:sz="8" w:space="0" w:color="auto"/>
            </w:tcBorders>
            <w:vAlign w:val="center"/>
          </w:tcPr>
          <w:p w14:paraId="7E48E274"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5"/>
                <w:szCs w:val="5"/>
              </w:rPr>
            </w:pPr>
          </w:p>
        </w:tc>
        <w:tc>
          <w:tcPr>
            <w:tcW w:w="1642" w:type="dxa"/>
            <w:tcBorders>
              <w:bottom w:val="single" w:sz="8" w:space="0" w:color="auto"/>
              <w:right w:val="single" w:sz="8" w:space="0" w:color="auto"/>
            </w:tcBorders>
            <w:vAlign w:val="center"/>
          </w:tcPr>
          <w:p w14:paraId="4D2466D7"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93" w:type="dxa"/>
            <w:tcBorders>
              <w:bottom w:val="single" w:sz="8" w:space="0" w:color="auto"/>
            </w:tcBorders>
            <w:vAlign w:val="center"/>
          </w:tcPr>
          <w:p w14:paraId="088A12C3"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77" w:type="dxa"/>
            <w:gridSpan w:val="3"/>
            <w:tcBorders>
              <w:bottom w:val="single" w:sz="8" w:space="0" w:color="auto"/>
              <w:right w:val="single" w:sz="8" w:space="0" w:color="auto"/>
            </w:tcBorders>
            <w:vAlign w:val="center"/>
          </w:tcPr>
          <w:p w14:paraId="33FE6F59"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4" w:type="dxa"/>
            <w:vAlign w:val="bottom"/>
          </w:tcPr>
          <w:p w14:paraId="43027F20"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7BFFEA03" w14:textId="77777777" w:rsidTr="00F56377">
        <w:trPr>
          <w:gridAfter w:val="2"/>
          <w:wAfter w:w="237" w:type="dxa"/>
          <w:trHeight w:val="291"/>
        </w:trPr>
        <w:tc>
          <w:tcPr>
            <w:tcW w:w="643" w:type="dxa"/>
            <w:vMerge w:val="restart"/>
            <w:tcBorders>
              <w:left w:val="single" w:sz="8" w:space="0" w:color="auto"/>
              <w:right w:val="single" w:sz="8" w:space="0" w:color="auto"/>
            </w:tcBorders>
            <w:vAlign w:val="center"/>
          </w:tcPr>
          <w:p w14:paraId="449EB053" w14:textId="77777777" w:rsidR="00301563" w:rsidRPr="006E5904" w:rsidRDefault="00301563" w:rsidP="0002111C">
            <w:pPr>
              <w:overflowPunct w:val="0"/>
              <w:ind w:left="180"/>
              <w:textAlignment w:val="baseline"/>
              <w:rPr>
                <w:rFonts w:asciiTheme="majorBidi" w:hAnsiTheme="majorBidi" w:cstheme="majorBidi"/>
                <w:color w:val="000000" w:themeColor="text1"/>
                <w:sz w:val="24"/>
                <w:szCs w:val="24"/>
              </w:rPr>
            </w:pPr>
            <w:r w:rsidRPr="006E5904">
              <w:rPr>
                <w:rFonts w:asciiTheme="majorBidi" w:eastAsia="Century" w:hAnsiTheme="majorBidi" w:cstheme="majorBidi"/>
                <w:color w:val="000000" w:themeColor="text1"/>
                <w:sz w:val="21"/>
                <w:szCs w:val="21"/>
              </w:rPr>
              <w:t>24</w:t>
            </w:r>
          </w:p>
        </w:tc>
        <w:tc>
          <w:tcPr>
            <w:tcW w:w="3445" w:type="dxa"/>
            <w:vMerge w:val="restart"/>
            <w:tcBorders>
              <w:right w:val="single" w:sz="8" w:space="0" w:color="auto"/>
            </w:tcBorders>
            <w:vAlign w:val="center"/>
          </w:tcPr>
          <w:p w14:paraId="16DF4083" w14:textId="77777777" w:rsidR="00301563" w:rsidRPr="006E5904" w:rsidRDefault="00301563" w:rsidP="002F08F6">
            <w:pPr>
              <w:overflowPunct w:val="0"/>
              <w:spacing w:line="211" w:lineRule="exact"/>
              <w:ind w:leftChars="57" w:left="125" w:rightChars="57" w:right="125"/>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Reacting furnace (for inorganic chemical industry products and foodstuffs)</w:t>
            </w:r>
          </w:p>
        </w:tc>
        <w:tc>
          <w:tcPr>
            <w:tcW w:w="1642" w:type="dxa"/>
            <w:tcBorders>
              <w:right w:val="single" w:sz="8" w:space="0" w:color="auto"/>
            </w:tcBorders>
            <w:vAlign w:val="center"/>
          </w:tcPr>
          <w:p w14:paraId="0DBAABB3"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Solid fuel</w:t>
            </w:r>
          </w:p>
        </w:tc>
        <w:tc>
          <w:tcPr>
            <w:tcW w:w="1693" w:type="dxa"/>
            <w:vAlign w:val="center"/>
          </w:tcPr>
          <w:p w14:paraId="4D5997CA"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0.00000066</w:t>
            </w:r>
          </w:p>
        </w:tc>
        <w:tc>
          <w:tcPr>
            <w:tcW w:w="1077" w:type="dxa"/>
            <w:gridSpan w:val="3"/>
            <w:tcBorders>
              <w:right w:val="single" w:sz="8" w:space="0" w:color="auto"/>
            </w:tcBorders>
            <w:vAlign w:val="center"/>
          </w:tcPr>
          <w:p w14:paraId="01210F35"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54" w:type="dxa"/>
            <w:vAlign w:val="bottom"/>
          </w:tcPr>
          <w:p w14:paraId="6C510A2A"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725B9A8B" w14:textId="77777777" w:rsidTr="00F56377">
        <w:trPr>
          <w:gridAfter w:val="2"/>
          <w:wAfter w:w="237" w:type="dxa"/>
          <w:trHeight w:val="59"/>
        </w:trPr>
        <w:tc>
          <w:tcPr>
            <w:tcW w:w="643" w:type="dxa"/>
            <w:vMerge/>
            <w:tcBorders>
              <w:left w:val="single" w:sz="8" w:space="0" w:color="auto"/>
              <w:right w:val="single" w:sz="8" w:space="0" w:color="auto"/>
            </w:tcBorders>
            <w:vAlign w:val="center"/>
          </w:tcPr>
          <w:p w14:paraId="23C16B1B" w14:textId="77777777" w:rsidR="00301563" w:rsidRPr="006E5904" w:rsidRDefault="00301563" w:rsidP="0002111C">
            <w:pPr>
              <w:overflowPunct w:val="0"/>
              <w:ind w:left="180"/>
              <w:textAlignment w:val="baseline"/>
              <w:rPr>
                <w:rFonts w:asciiTheme="majorBidi" w:hAnsiTheme="majorBidi" w:cstheme="majorBidi"/>
                <w:color w:val="000000" w:themeColor="text1"/>
                <w:sz w:val="5"/>
                <w:szCs w:val="5"/>
              </w:rPr>
            </w:pPr>
          </w:p>
        </w:tc>
        <w:tc>
          <w:tcPr>
            <w:tcW w:w="3445" w:type="dxa"/>
            <w:vMerge/>
            <w:tcBorders>
              <w:right w:val="single" w:sz="8" w:space="0" w:color="auto"/>
            </w:tcBorders>
            <w:vAlign w:val="center"/>
          </w:tcPr>
          <w:p w14:paraId="4E36A195" w14:textId="77777777" w:rsidR="00301563" w:rsidRPr="006E5904" w:rsidRDefault="00301563" w:rsidP="002F08F6">
            <w:pPr>
              <w:overflowPunct w:val="0"/>
              <w:spacing w:line="211" w:lineRule="exact"/>
              <w:ind w:leftChars="57" w:left="125" w:rightChars="57" w:right="125"/>
              <w:textAlignment w:val="baseline"/>
              <w:rPr>
                <w:rFonts w:asciiTheme="majorBidi" w:hAnsiTheme="majorBidi" w:cstheme="majorBidi"/>
                <w:color w:val="000000" w:themeColor="text1"/>
                <w:sz w:val="5"/>
                <w:szCs w:val="5"/>
              </w:rPr>
            </w:pPr>
          </w:p>
        </w:tc>
        <w:tc>
          <w:tcPr>
            <w:tcW w:w="1642" w:type="dxa"/>
            <w:tcBorders>
              <w:bottom w:val="single" w:sz="8" w:space="0" w:color="auto"/>
              <w:right w:val="single" w:sz="8" w:space="0" w:color="auto"/>
            </w:tcBorders>
            <w:vAlign w:val="center"/>
          </w:tcPr>
          <w:p w14:paraId="20E1A281"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93" w:type="dxa"/>
            <w:tcBorders>
              <w:bottom w:val="single" w:sz="8" w:space="0" w:color="auto"/>
            </w:tcBorders>
            <w:vAlign w:val="center"/>
          </w:tcPr>
          <w:p w14:paraId="0B23EC62"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77" w:type="dxa"/>
            <w:gridSpan w:val="3"/>
            <w:tcBorders>
              <w:bottom w:val="single" w:sz="8" w:space="0" w:color="auto"/>
              <w:right w:val="single" w:sz="8" w:space="0" w:color="auto"/>
            </w:tcBorders>
            <w:vAlign w:val="center"/>
          </w:tcPr>
          <w:p w14:paraId="7C3023F2"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4" w:type="dxa"/>
            <w:vAlign w:val="bottom"/>
          </w:tcPr>
          <w:p w14:paraId="5DDFEB88"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73987F27" w14:textId="77777777" w:rsidTr="00F56377">
        <w:trPr>
          <w:gridAfter w:val="2"/>
          <w:wAfter w:w="237" w:type="dxa"/>
          <w:trHeight w:val="94"/>
        </w:trPr>
        <w:tc>
          <w:tcPr>
            <w:tcW w:w="643" w:type="dxa"/>
            <w:vMerge/>
            <w:tcBorders>
              <w:left w:val="single" w:sz="8" w:space="0" w:color="auto"/>
              <w:right w:val="single" w:sz="8" w:space="0" w:color="auto"/>
            </w:tcBorders>
            <w:vAlign w:val="center"/>
          </w:tcPr>
          <w:p w14:paraId="3F44B40B" w14:textId="77777777" w:rsidR="00301563" w:rsidRPr="006E5904" w:rsidRDefault="00301563" w:rsidP="0002111C">
            <w:pPr>
              <w:overflowPunct w:val="0"/>
              <w:ind w:left="180"/>
              <w:textAlignment w:val="baseline"/>
              <w:rPr>
                <w:rFonts w:asciiTheme="majorBidi" w:hAnsiTheme="majorBidi" w:cstheme="majorBidi"/>
                <w:color w:val="000000" w:themeColor="text1"/>
                <w:sz w:val="20"/>
                <w:szCs w:val="20"/>
              </w:rPr>
            </w:pPr>
          </w:p>
        </w:tc>
        <w:tc>
          <w:tcPr>
            <w:tcW w:w="3445" w:type="dxa"/>
            <w:vMerge/>
            <w:tcBorders>
              <w:right w:val="single" w:sz="8" w:space="0" w:color="auto"/>
            </w:tcBorders>
            <w:vAlign w:val="center"/>
          </w:tcPr>
          <w:p w14:paraId="49BBD30D" w14:textId="77777777" w:rsidR="00301563" w:rsidRPr="006E5904" w:rsidRDefault="00301563" w:rsidP="002F08F6">
            <w:pPr>
              <w:overflowPunct w:val="0"/>
              <w:spacing w:line="211" w:lineRule="exact"/>
              <w:ind w:leftChars="57" w:left="125" w:rightChars="57" w:right="125"/>
              <w:textAlignment w:val="baseline"/>
              <w:rPr>
                <w:rFonts w:asciiTheme="majorBidi" w:hAnsiTheme="majorBidi" w:cstheme="majorBidi"/>
                <w:color w:val="000000" w:themeColor="text1"/>
                <w:sz w:val="8"/>
                <w:szCs w:val="8"/>
              </w:rPr>
            </w:pPr>
          </w:p>
        </w:tc>
        <w:tc>
          <w:tcPr>
            <w:tcW w:w="1642" w:type="dxa"/>
            <w:vMerge w:val="restart"/>
            <w:tcBorders>
              <w:right w:val="single" w:sz="8" w:space="0" w:color="auto"/>
            </w:tcBorders>
            <w:vAlign w:val="center"/>
          </w:tcPr>
          <w:p w14:paraId="459C7762"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Liquid fuel</w:t>
            </w:r>
          </w:p>
        </w:tc>
        <w:tc>
          <w:tcPr>
            <w:tcW w:w="1693" w:type="dxa"/>
            <w:vMerge w:val="restart"/>
            <w:vAlign w:val="center"/>
          </w:tcPr>
          <w:p w14:paraId="1E9CC664"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0.0000010</w:t>
            </w:r>
          </w:p>
        </w:tc>
        <w:tc>
          <w:tcPr>
            <w:tcW w:w="1077" w:type="dxa"/>
            <w:gridSpan w:val="3"/>
            <w:vMerge w:val="restart"/>
            <w:tcBorders>
              <w:right w:val="single" w:sz="8" w:space="0" w:color="auto"/>
            </w:tcBorders>
            <w:vAlign w:val="center"/>
          </w:tcPr>
          <w:p w14:paraId="7F73B15B"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54" w:type="dxa"/>
            <w:vAlign w:val="bottom"/>
          </w:tcPr>
          <w:p w14:paraId="1467F7C2"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7A925D14" w14:textId="77777777" w:rsidTr="00F56377">
        <w:trPr>
          <w:gridAfter w:val="2"/>
          <w:wAfter w:w="237" w:type="dxa"/>
          <w:trHeight w:val="197"/>
        </w:trPr>
        <w:tc>
          <w:tcPr>
            <w:tcW w:w="643" w:type="dxa"/>
            <w:vMerge/>
            <w:tcBorders>
              <w:left w:val="single" w:sz="8" w:space="0" w:color="auto"/>
              <w:right w:val="single" w:sz="8" w:space="0" w:color="auto"/>
            </w:tcBorders>
            <w:vAlign w:val="center"/>
          </w:tcPr>
          <w:p w14:paraId="3C52E56B" w14:textId="77777777" w:rsidR="00301563" w:rsidRPr="006E5904" w:rsidRDefault="00301563" w:rsidP="0002111C">
            <w:pPr>
              <w:overflowPunct w:val="0"/>
              <w:textAlignment w:val="baseline"/>
              <w:rPr>
                <w:rFonts w:asciiTheme="majorBidi" w:hAnsiTheme="majorBidi" w:cstheme="majorBidi"/>
                <w:color w:val="000000" w:themeColor="text1"/>
                <w:sz w:val="17"/>
                <w:szCs w:val="17"/>
              </w:rPr>
            </w:pPr>
          </w:p>
        </w:tc>
        <w:tc>
          <w:tcPr>
            <w:tcW w:w="3445" w:type="dxa"/>
            <w:vMerge/>
            <w:tcBorders>
              <w:right w:val="single" w:sz="8" w:space="0" w:color="auto"/>
            </w:tcBorders>
            <w:vAlign w:val="center"/>
          </w:tcPr>
          <w:p w14:paraId="5338033A" w14:textId="77777777" w:rsidR="00301563" w:rsidRPr="006E5904" w:rsidRDefault="00301563" w:rsidP="002F08F6">
            <w:pPr>
              <w:overflowPunct w:val="0"/>
              <w:spacing w:line="211" w:lineRule="exact"/>
              <w:ind w:leftChars="57" w:left="125" w:rightChars="57" w:right="125"/>
              <w:textAlignment w:val="baseline"/>
              <w:rPr>
                <w:rFonts w:asciiTheme="majorBidi" w:hAnsiTheme="majorBidi" w:cstheme="majorBidi"/>
                <w:color w:val="000000" w:themeColor="text1"/>
                <w:sz w:val="20"/>
                <w:szCs w:val="20"/>
              </w:rPr>
            </w:pPr>
          </w:p>
        </w:tc>
        <w:tc>
          <w:tcPr>
            <w:tcW w:w="1642" w:type="dxa"/>
            <w:vMerge/>
            <w:tcBorders>
              <w:right w:val="single" w:sz="8" w:space="0" w:color="auto"/>
            </w:tcBorders>
            <w:vAlign w:val="center"/>
          </w:tcPr>
          <w:p w14:paraId="26E09B3E" w14:textId="77777777" w:rsidR="00301563" w:rsidRPr="006E5904" w:rsidRDefault="00301563" w:rsidP="0002111C">
            <w:pPr>
              <w:overflowPunct w:val="0"/>
              <w:textAlignment w:val="baseline"/>
              <w:rPr>
                <w:rFonts w:asciiTheme="majorBidi" w:hAnsiTheme="majorBidi" w:cstheme="majorBidi"/>
                <w:color w:val="000000" w:themeColor="text1"/>
                <w:sz w:val="17"/>
                <w:szCs w:val="17"/>
              </w:rPr>
            </w:pPr>
          </w:p>
        </w:tc>
        <w:tc>
          <w:tcPr>
            <w:tcW w:w="1693" w:type="dxa"/>
            <w:vMerge/>
            <w:vAlign w:val="center"/>
          </w:tcPr>
          <w:p w14:paraId="11B064D4" w14:textId="77777777" w:rsidR="00301563" w:rsidRPr="006E5904" w:rsidRDefault="00301563" w:rsidP="0002111C">
            <w:pPr>
              <w:overflowPunct w:val="0"/>
              <w:textAlignment w:val="baseline"/>
              <w:rPr>
                <w:rFonts w:asciiTheme="majorBidi" w:hAnsiTheme="majorBidi" w:cstheme="majorBidi"/>
                <w:color w:val="000000" w:themeColor="text1"/>
                <w:sz w:val="17"/>
                <w:szCs w:val="17"/>
              </w:rPr>
            </w:pPr>
          </w:p>
        </w:tc>
        <w:tc>
          <w:tcPr>
            <w:tcW w:w="1077" w:type="dxa"/>
            <w:gridSpan w:val="3"/>
            <w:vMerge/>
            <w:tcBorders>
              <w:right w:val="single" w:sz="8" w:space="0" w:color="auto"/>
            </w:tcBorders>
            <w:vAlign w:val="center"/>
          </w:tcPr>
          <w:p w14:paraId="3718E18C" w14:textId="77777777" w:rsidR="00301563" w:rsidRPr="006E5904" w:rsidRDefault="00301563" w:rsidP="0002111C">
            <w:pPr>
              <w:overflowPunct w:val="0"/>
              <w:textAlignment w:val="baseline"/>
              <w:rPr>
                <w:rFonts w:asciiTheme="majorBidi" w:hAnsiTheme="majorBidi" w:cstheme="majorBidi"/>
                <w:color w:val="000000" w:themeColor="text1"/>
                <w:sz w:val="17"/>
                <w:szCs w:val="17"/>
              </w:rPr>
            </w:pPr>
          </w:p>
        </w:tc>
        <w:tc>
          <w:tcPr>
            <w:tcW w:w="54" w:type="dxa"/>
            <w:vAlign w:val="bottom"/>
          </w:tcPr>
          <w:p w14:paraId="50918B1B"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2938B2B3" w14:textId="77777777" w:rsidTr="00F56377">
        <w:trPr>
          <w:gridAfter w:val="2"/>
          <w:wAfter w:w="237" w:type="dxa"/>
          <w:trHeight w:val="58"/>
        </w:trPr>
        <w:tc>
          <w:tcPr>
            <w:tcW w:w="643" w:type="dxa"/>
            <w:vMerge/>
            <w:tcBorders>
              <w:left w:val="single" w:sz="8" w:space="0" w:color="auto"/>
              <w:right w:val="single" w:sz="8" w:space="0" w:color="auto"/>
            </w:tcBorders>
            <w:vAlign w:val="center"/>
          </w:tcPr>
          <w:p w14:paraId="5C09B309"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right w:val="single" w:sz="8" w:space="0" w:color="auto"/>
            </w:tcBorders>
            <w:vAlign w:val="center"/>
          </w:tcPr>
          <w:p w14:paraId="7B265A53"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5"/>
                <w:szCs w:val="5"/>
              </w:rPr>
            </w:pPr>
          </w:p>
        </w:tc>
        <w:tc>
          <w:tcPr>
            <w:tcW w:w="1642" w:type="dxa"/>
            <w:tcBorders>
              <w:bottom w:val="single" w:sz="8" w:space="0" w:color="auto"/>
              <w:right w:val="single" w:sz="8" w:space="0" w:color="auto"/>
            </w:tcBorders>
            <w:vAlign w:val="center"/>
          </w:tcPr>
          <w:p w14:paraId="09641E3D"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93" w:type="dxa"/>
            <w:tcBorders>
              <w:bottom w:val="single" w:sz="8" w:space="0" w:color="auto"/>
            </w:tcBorders>
            <w:vAlign w:val="center"/>
          </w:tcPr>
          <w:p w14:paraId="60E8B5D7"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77" w:type="dxa"/>
            <w:gridSpan w:val="3"/>
            <w:tcBorders>
              <w:bottom w:val="single" w:sz="8" w:space="0" w:color="auto"/>
              <w:right w:val="single" w:sz="8" w:space="0" w:color="auto"/>
            </w:tcBorders>
            <w:vAlign w:val="center"/>
          </w:tcPr>
          <w:p w14:paraId="5A94F556"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4" w:type="dxa"/>
            <w:vAlign w:val="bottom"/>
          </w:tcPr>
          <w:p w14:paraId="1F94C43A"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464851CB" w14:textId="77777777" w:rsidTr="00F56377">
        <w:trPr>
          <w:gridAfter w:val="2"/>
          <w:wAfter w:w="237" w:type="dxa"/>
          <w:trHeight w:val="85"/>
        </w:trPr>
        <w:tc>
          <w:tcPr>
            <w:tcW w:w="643" w:type="dxa"/>
            <w:vMerge/>
            <w:tcBorders>
              <w:left w:val="single" w:sz="8" w:space="0" w:color="auto"/>
              <w:right w:val="single" w:sz="8" w:space="0" w:color="auto"/>
            </w:tcBorders>
            <w:vAlign w:val="center"/>
          </w:tcPr>
          <w:p w14:paraId="7F2C3765" w14:textId="77777777" w:rsidR="00301563" w:rsidRPr="006E5904" w:rsidRDefault="00301563" w:rsidP="0002111C">
            <w:pPr>
              <w:overflowPunct w:val="0"/>
              <w:textAlignment w:val="baseline"/>
              <w:rPr>
                <w:rFonts w:asciiTheme="majorBidi" w:hAnsiTheme="majorBidi" w:cstheme="majorBidi"/>
                <w:color w:val="000000" w:themeColor="text1"/>
                <w:sz w:val="7"/>
                <w:szCs w:val="7"/>
              </w:rPr>
            </w:pPr>
          </w:p>
        </w:tc>
        <w:tc>
          <w:tcPr>
            <w:tcW w:w="3445" w:type="dxa"/>
            <w:vMerge/>
            <w:tcBorders>
              <w:right w:val="single" w:sz="8" w:space="0" w:color="auto"/>
            </w:tcBorders>
            <w:vAlign w:val="center"/>
          </w:tcPr>
          <w:p w14:paraId="5E560AA3"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7"/>
                <w:szCs w:val="7"/>
              </w:rPr>
            </w:pPr>
          </w:p>
        </w:tc>
        <w:tc>
          <w:tcPr>
            <w:tcW w:w="1642" w:type="dxa"/>
            <w:vMerge w:val="restart"/>
            <w:tcBorders>
              <w:right w:val="single" w:sz="8" w:space="0" w:color="auto"/>
            </w:tcBorders>
            <w:vAlign w:val="center"/>
          </w:tcPr>
          <w:p w14:paraId="25E2ED40"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Gas fuel</w:t>
            </w:r>
          </w:p>
        </w:tc>
        <w:tc>
          <w:tcPr>
            <w:tcW w:w="1693" w:type="dxa"/>
            <w:vMerge w:val="restart"/>
            <w:vAlign w:val="center"/>
          </w:tcPr>
          <w:p w14:paraId="0DB48885"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0.00000014</w:t>
            </w:r>
          </w:p>
        </w:tc>
        <w:tc>
          <w:tcPr>
            <w:tcW w:w="1077" w:type="dxa"/>
            <w:gridSpan w:val="3"/>
            <w:vMerge w:val="restart"/>
            <w:tcBorders>
              <w:right w:val="single" w:sz="8" w:space="0" w:color="auto"/>
            </w:tcBorders>
            <w:vAlign w:val="center"/>
          </w:tcPr>
          <w:p w14:paraId="61E608BE"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54" w:type="dxa"/>
            <w:vAlign w:val="bottom"/>
          </w:tcPr>
          <w:p w14:paraId="50EA443A"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12357625" w14:textId="77777777" w:rsidTr="00F56377">
        <w:trPr>
          <w:gridAfter w:val="2"/>
          <w:wAfter w:w="237" w:type="dxa"/>
          <w:trHeight w:val="206"/>
        </w:trPr>
        <w:tc>
          <w:tcPr>
            <w:tcW w:w="643" w:type="dxa"/>
            <w:vMerge/>
            <w:tcBorders>
              <w:left w:val="single" w:sz="8" w:space="0" w:color="auto"/>
              <w:right w:val="single" w:sz="8" w:space="0" w:color="auto"/>
            </w:tcBorders>
            <w:vAlign w:val="center"/>
          </w:tcPr>
          <w:p w14:paraId="5F76A1BA" w14:textId="77777777" w:rsidR="00301563" w:rsidRPr="006E5904" w:rsidRDefault="00301563" w:rsidP="0002111C">
            <w:pPr>
              <w:overflowPunct w:val="0"/>
              <w:textAlignment w:val="baseline"/>
              <w:rPr>
                <w:rFonts w:asciiTheme="majorBidi" w:hAnsiTheme="majorBidi" w:cstheme="majorBidi"/>
                <w:color w:val="000000" w:themeColor="text1"/>
                <w:sz w:val="17"/>
                <w:szCs w:val="17"/>
              </w:rPr>
            </w:pPr>
          </w:p>
        </w:tc>
        <w:tc>
          <w:tcPr>
            <w:tcW w:w="3445" w:type="dxa"/>
            <w:vMerge/>
            <w:tcBorders>
              <w:right w:val="single" w:sz="8" w:space="0" w:color="auto"/>
            </w:tcBorders>
            <w:vAlign w:val="center"/>
          </w:tcPr>
          <w:p w14:paraId="65273343"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17"/>
                <w:szCs w:val="17"/>
              </w:rPr>
            </w:pPr>
          </w:p>
        </w:tc>
        <w:tc>
          <w:tcPr>
            <w:tcW w:w="1642" w:type="dxa"/>
            <w:vMerge/>
            <w:tcBorders>
              <w:right w:val="single" w:sz="8" w:space="0" w:color="auto"/>
            </w:tcBorders>
            <w:vAlign w:val="center"/>
          </w:tcPr>
          <w:p w14:paraId="2BE67140" w14:textId="77777777" w:rsidR="00301563" w:rsidRPr="006E5904" w:rsidRDefault="00301563" w:rsidP="0002111C">
            <w:pPr>
              <w:overflowPunct w:val="0"/>
              <w:textAlignment w:val="baseline"/>
              <w:rPr>
                <w:rFonts w:asciiTheme="majorBidi" w:hAnsiTheme="majorBidi" w:cstheme="majorBidi"/>
                <w:color w:val="000000" w:themeColor="text1"/>
                <w:sz w:val="17"/>
                <w:szCs w:val="17"/>
              </w:rPr>
            </w:pPr>
          </w:p>
        </w:tc>
        <w:tc>
          <w:tcPr>
            <w:tcW w:w="1693" w:type="dxa"/>
            <w:vMerge/>
            <w:vAlign w:val="center"/>
          </w:tcPr>
          <w:p w14:paraId="42936AE8" w14:textId="77777777" w:rsidR="00301563" w:rsidRPr="006E5904" w:rsidRDefault="00301563" w:rsidP="0002111C">
            <w:pPr>
              <w:overflowPunct w:val="0"/>
              <w:textAlignment w:val="baseline"/>
              <w:rPr>
                <w:rFonts w:asciiTheme="majorBidi" w:hAnsiTheme="majorBidi" w:cstheme="majorBidi"/>
                <w:color w:val="000000" w:themeColor="text1"/>
                <w:sz w:val="17"/>
                <w:szCs w:val="17"/>
              </w:rPr>
            </w:pPr>
          </w:p>
        </w:tc>
        <w:tc>
          <w:tcPr>
            <w:tcW w:w="1077" w:type="dxa"/>
            <w:gridSpan w:val="3"/>
            <w:vMerge/>
            <w:tcBorders>
              <w:right w:val="single" w:sz="8" w:space="0" w:color="auto"/>
            </w:tcBorders>
            <w:vAlign w:val="center"/>
          </w:tcPr>
          <w:p w14:paraId="2C792B23" w14:textId="77777777" w:rsidR="00301563" w:rsidRPr="006E5904" w:rsidRDefault="00301563" w:rsidP="0002111C">
            <w:pPr>
              <w:overflowPunct w:val="0"/>
              <w:textAlignment w:val="baseline"/>
              <w:rPr>
                <w:rFonts w:asciiTheme="majorBidi" w:hAnsiTheme="majorBidi" w:cstheme="majorBidi"/>
                <w:color w:val="000000" w:themeColor="text1"/>
                <w:sz w:val="17"/>
                <w:szCs w:val="17"/>
              </w:rPr>
            </w:pPr>
          </w:p>
        </w:tc>
        <w:tc>
          <w:tcPr>
            <w:tcW w:w="54" w:type="dxa"/>
            <w:vAlign w:val="bottom"/>
          </w:tcPr>
          <w:p w14:paraId="3F78A3EC"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4A6D25E7" w14:textId="77777777" w:rsidTr="00F56377">
        <w:trPr>
          <w:gridAfter w:val="2"/>
          <w:wAfter w:w="237" w:type="dxa"/>
          <w:trHeight w:val="58"/>
        </w:trPr>
        <w:tc>
          <w:tcPr>
            <w:tcW w:w="643" w:type="dxa"/>
            <w:vMerge/>
            <w:tcBorders>
              <w:left w:val="single" w:sz="8" w:space="0" w:color="auto"/>
              <w:bottom w:val="single" w:sz="8" w:space="0" w:color="auto"/>
              <w:right w:val="single" w:sz="8" w:space="0" w:color="auto"/>
            </w:tcBorders>
            <w:vAlign w:val="center"/>
          </w:tcPr>
          <w:p w14:paraId="28022204"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bottom w:val="single" w:sz="8" w:space="0" w:color="auto"/>
              <w:right w:val="single" w:sz="8" w:space="0" w:color="auto"/>
            </w:tcBorders>
            <w:vAlign w:val="center"/>
          </w:tcPr>
          <w:p w14:paraId="74DFAC3F"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5"/>
                <w:szCs w:val="5"/>
              </w:rPr>
            </w:pPr>
          </w:p>
        </w:tc>
        <w:tc>
          <w:tcPr>
            <w:tcW w:w="1642" w:type="dxa"/>
            <w:tcBorders>
              <w:bottom w:val="single" w:sz="8" w:space="0" w:color="auto"/>
              <w:right w:val="single" w:sz="8" w:space="0" w:color="auto"/>
            </w:tcBorders>
            <w:vAlign w:val="center"/>
          </w:tcPr>
          <w:p w14:paraId="43DFE0F3"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93" w:type="dxa"/>
            <w:tcBorders>
              <w:bottom w:val="single" w:sz="8" w:space="0" w:color="auto"/>
            </w:tcBorders>
            <w:vAlign w:val="center"/>
          </w:tcPr>
          <w:p w14:paraId="7EC5B20D"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77" w:type="dxa"/>
            <w:gridSpan w:val="3"/>
            <w:tcBorders>
              <w:bottom w:val="single" w:sz="8" w:space="0" w:color="auto"/>
              <w:right w:val="single" w:sz="8" w:space="0" w:color="auto"/>
            </w:tcBorders>
            <w:vAlign w:val="center"/>
          </w:tcPr>
          <w:p w14:paraId="014C8C85"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4" w:type="dxa"/>
            <w:vAlign w:val="bottom"/>
          </w:tcPr>
          <w:p w14:paraId="70B77E17"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60165811" w14:textId="77777777" w:rsidTr="00F56377">
        <w:trPr>
          <w:gridAfter w:val="2"/>
          <w:wAfter w:w="237" w:type="dxa"/>
          <w:trHeight w:val="291"/>
        </w:trPr>
        <w:tc>
          <w:tcPr>
            <w:tcW w:w="643" w:type="dxa"/>
            <w:vMerge w:val="restart"/>
            <w:tcBorders>
              <w:left w:val="single" w:sz="8" w:space="0" w:color="auto"/>
              <w:right w:val="single" w:sz="8" w:space="0" w:color="auto"/>
            </w:tcBorders>
            <w:vAlign w:val="center"/>
          </w:tcPr>
          <w:p w14:paraId="5853E35C" w14:textId="77777777" w:rsidR="00301563" w:rsidRPr="006E5904" w:rsidRDefault="00301563" w:rsidP="0002111C">
            <w:pPr>
              <w:overflowPunct w:val="0"/>
              <w:ind w:left="180"/>
              <w:textAlignment w:val="baseline"/>
              <w:rPr>
                <w:rFonts w:asciiTheme="majorBidi" w:hAnsiTheme="majorBidi" w:cstheme="majorBidi"/>
                <w:color w:val="000000" w:themeColor="text1"/>
                <w:sz w:val="24"/>
                <w:szCs w:val="24"/>
              </w:rPr>
            </w:pPr>
            <w:r w:rsidRPr="006E5904">
              <w:rPr>
                <w:rFonts w:asciiTheme="majorBidi" w:eastAsia="Century" w:hAnsiTheme="majorBidi" w:cstheme="majorBidi"/>
                <w:color w:val="000000" w:themeColor="text1"/>
                <w:sz w:val="21"/>
                <w:szCs w:val="21"/>
              </w:rPr>
              <w:t>25</w:t>
            </w:r>
          </w:p>
        </w:tc>
        <w:tc>
          <w:tcPr>
            <w:tcW w:w="3445" w:type="dxa"/>
            <w:vMerge w:val="restart"/>
            <w:tcBorders>
              <w:right w:val="single" w:sz="8" w:space="0" w:color="auto"/>
            </w:tcBorders>
            <w:vAlign w:val="center"/>
          </w:tcPr>
          <w:p w14:paraId="25463576" w14:textId="77777777" w:rsidR="00301563" w:rsidRPr="006E5904" w:rsidRDefault="00301563" w:rsidP="002F08F6">
            <w:pPr>
              <w:overflowPunct w:val="0"/>
              <w:spacing w:line="211" w:lineRule="exact"/>
              <w:ind w:leftChars="57" w:left="125" w:rightChars="57" w:right="125"/>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Direct heating furnace (for inorganic chemical industry products and foodstuffs)</w:t>
            </w:r>
          </w:p>
        </w:tc>
        <w:tc>
          <w:tcPr>
            <w:tcW w:w="1642" w:type="dxa"/>
            <w:tcBorders>
              <w:right w:val="single" w:sz="8" w:space="0" w:color="auto"/>
            </w:tcBorders>
            <w:vAlign w:val="center"/>
          </w:tcPr>
          <w:p w14:paraId="117DBF12"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Solid fuel</w:t>
            </w:r>
          </w:p>
        </w:tc>
        <w:tc>
          <w:tcPr>
            <w:tcW w:w="1693" w:type="dxa"/>
            <w:vAlign w:val="center"/>
          </w:tcPr>
          <w:p w14:paraId="2017C8CB"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0.00000066</w:t>
            </w:r>
          </w:p>
        </w:tc>
        <w:tc>
          <w:tcPr>
            <w:tcW w:w="1077" w:type="dxa"/>
            <w:gridSpan w:val="3"/>
            <w:tcBorders>
              <w:right w:val="single" w:sz="8" w:space="0" w:color="auto"/>
            </w:tcBorders>
            <w:vAlign w:val="center"/>
          </w:tcPr>
          <w:p w14:paraId="4B7ED083"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54" w:type="dxa"/>
            <w:vAlign w:val="bottom"/>
          </w:tcPr>
          <w:p w14:paraId="5B121757"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5AF97E75" w14:textId="77777777" w:rsidTr="00F56377">
        <w:trPr>
          <w:gridAfter w:val="2"/>
          <w:wAfter w:w="237" w:type="dxa"/>
          <w:trHeight w:val="58"/>
        </w:trPr>
        <w:tc>
          <w:tcPr>
            <w:tcW w:w="643" w:type="dxa"/>
            <w:vMerge/>
            <w:tcBorders>
              <w:left w:val="single" w:sz="8" w:space="0" w:color="auto"/>
              <w:right w:val="single" w:sz="8" w:space="0" w:color="auto"/>
            </w:tcBorders>
            <w:vAlign w:val="center"/>
          </w:tcPr>
          <w:p w14:paraId="543D80DB" w14:textId="77777777" w:rsidR="00301563" w:rsidRPr="006E5904" w:rsidRDefault="00301563" w:rsidP="0002111C">
            <w:pPr>
              <w:overflowPunct w:val="0"/>
              <w:ind w:left="180"/>
              <w:textAlignment w:val="baseline"/>
              <w:rPr>
                <w:rFonts w:asciiTheme="majorBidi" w:hAnsiTheme="majorBidi" w:cstheme="majorBidi"/>
                <w:color w:val="000000" w:themeColor="text1"/>
                <w:sz w:val="5"/>
                <w:szCs w:val="5"/>
              </w:rPr>
            </w:pPr>
          </w:p>
        </w:tc>
        <w:tc>
          <w:tcPr>
            <w:tcW w:w="3445" w:type="dxa"/>
            <w:vMerge/>
            <w:tcBorders>
              <w:right w:val="single" w:sz="8" w:space="0" w:color="auto"/>
            </w:tcBorders>
            <w:vAlign w:val="center"/>
          </w:tcPr>
          <w:p w14:paraId="568534FD" w14:textId="77777777" w:rsidR="00301563" w:rsidRPr="006E5904" w:rsidRDefault="00301563" w:rsidP="002F08F6">
            <w:pPr>
              <w:overflowPunct w:val="0"/>
              <w:spacing w:line="211" w:lineRule="exact"/>
              <w:ind w:leftChars="57" w:left="125" w:rightChars="57" w:right="125"/>
              <w:textAlignment w:val="baseline"/>
              <w:rPr>
                <w:rFonts w:asciiTheme="majorBidi" w:hAnsiTheme="majorBidi" w:cstheme="majorBidi"/>
                <w:color w:val="000000" w:themeColor="text1"/>
                <w:sz w:val="5"/>
                <w:szCs w:val="5"/>
              </w:rPr>
            </w:pPr>
          </w:p>
        </w:tc>
        <w:tc>
          <w:tcPr>
            <w:tcW w:w="1642" w:type="dxa"/>
            <w:tcBorders>
              <w:bottom w:val="single" w:sz="8" w:space="0" w:color="auto"/>
              <w:right w:val="single" w:sz="8" w:space="0" w:color="auto"/>
            </w:tcBorders>
            <w:vAlign w:val="center"/>
          </w:tcPr>
          <w:p w14:paraId="4F4EA92C"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93" w:type="dxa"/>
            <w:tcBorders>
              <w:bottom w:val="single" w:sz="8" w:space="0" w:color="auto"/>
            </w:tcBorders>
            <w:vAlign w:val="center"/>
          </w:tcPr>
          <w:p w14:paraId="17BCDFF8"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77" w:type="dxa"/>
            <w:gridSpan w:val="3"/>
            <w:tcBorders>
              <w:bottom w:val="single" w:sz="8" w:space="0" w:color="auto"/>
              <w:right w:val="single" w:sz="8" w:space="0" w:color="auto"/>
            </w:tcBorders>
            <w:vAlign w:val="center"/>
          </w:tcPr>
          <w:p w14:paraId="43E8DE8C"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4" w:type="dxa"/>
            <w:vAlign w:val="bottom"/>
          </w:tcPr>
          <w:p w14:paraId="57AE7634"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69C21B20" w14:textId="77777777" w:rsidTr="00F56377">
        <w:trPr>
          <w:gridAfter w:val="2"/>
          <w:wAfter w:w="237" w:type="dxa"/>
          <w:trHeight w:val="97"/>
        </w:trPr>
        <w:tc>
          <w:tcPr>
            <w:tcW w:w="643" w:type="dxa"/>
            <w:vMerge/>
            <w:tcBorders>
              <w:left w:val="single" w:sz="8" w:space="0" w:color="auto"/>
              <w:right w:val="single" w:sz="8" w:space="0" w:color="auto"/>
            </w:tcBorders>
            <w:vAlign w:val="center"/>
          </w:tcPr>
          <w:p w14:paraId="307538FA" w14:textId="77777777" w:rsidR="00301563" w:rsidRPr="006E5904" w:rsidRDefault="00301563" w:rsidP="0002111C">
            <w:pPr>
              <w:overflowPunct w:val="0"/>
              <w:ind w:left="180"/>
              <w:textAlignment w:val="baseline"/>
              <w:rPr>
                <w:rFonts w:asciiTheme="majorBidi" w:hAnsiTheme="majorBidi" w:cstheme="majorBidi"/>
                <w:color w:val="000000" w:themeColor="text1"/>
                <w:sz w:val="20"/>
                <w:szCs w:val="20"/>
              </w:rPr>
            </w:pPr>
          </w:p>
        </w:tc>
        <w:tc>
          <w:tcPr>
            <w:tcW w:w="3445" w:type="dxa"/>
            <w:vMerge/>
            <w:tcBorders>
              <w:right w:val="single" w:sz="8" w:space="0" w:color="auto"/>
            </w:tcBorders>
            <w:vAlign w:val="center"/>
          </w:tcPr>
          <w:p w14:paraId="1C17ACEF" w14:textId="77777777" w:rsidR="00301563" w:rsidRPr="006E5904" w:rsidRDefault="00301563" w:rsidP="002F08F6">
            <w:pPr>
              <w:overflowPunct w:val="0"/>
              <w:spacing w:line="211" w:lineRule="exact"/>
              <w:ind w:leftChars="57" w:left="125" w:rightChars="57" w:right="125"/>
              <w:textAlignment w:val="baseline"/>
              <w:rPr>
                <w:rFonts w:asciiTheme="majorBidi" w:hAnsiTheme="majorBidi" w:cstheme="majorBidi"/>
                <w:color w:val="000000" w:themeColor="text1"/>
                <w:sz w:val="8"/>
                <w:szCs w:val="8"/>
              </w:rPr>
            </w:pPr>
          </w:p>
        </w:tc>
        <w:tc>
          <w:tcPr>
            <w:tcW w:w="1642" w:type="dxa"/>
            <w:vMerge w:val="restart"/>
            <w:tcBorders>
              <w:right w:val="single" w:sz="8" w:space="0" w:color="auto"/>
            </w:tcBorders>
            <w:vAlign w:val="center"/>
          </w:tcPr>
          <w:p w14:paraId="535205B2"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Liquid fuel</w:t>
            </w:r>
          </w:p>
        </w:tc>
        <w:tc>
          <w:tcPr>
            <w:tcW w:w="1693" w:type="dxa"/>
            <w:vMerge w:val="restart"/>
            <w:vAlign w:val="center"/>
          </w:tcPr>
          <w:p w14:paraId="0CB15256"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0.0000010</w:t>
            </w:r>
          </w:p>
        </w:tc>
        <w:tc>
          <w:tcPr>
            <w:tcW w:w="1077" w:type="dxa"/>
            <w:gridSpan w:val="3"/>
            <w:vMerge w:val="restart"/>
            <w:tcBorders>
              <w:right w:val="single" w:sz="8" w:space="0" w:color="auto"/>
            </w:tcBorders>
            <w:vAlign w:val="center"/>
          </w:tcPr>
          <w:p w14:paraId="09B06A76"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54" w:type="dxa"/>
            <w:vAlign w:val="bottom"/>
          </w:tcPr>
          <w:p w14:paraId="4FF0F3B4"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0230A454" w14:textId="77777777" w:rsidTr="00F56377">
        <w:trPr>
          <w:gridAfter w:val="2"/>
          <w:wAfter w:w="237" w:type="dxa"/>
          <w:trHeight w:val="197"/>
        </w:trPr>
        <w:tc>
          <w:tcPr>
            <w:tcW w:w="643" w:type="dxa"/>
            <w:vMerge/>
            <w:tcBorders>
              <w:left w:val="single" w:sz="8" w:space="0" w:color="auto"/>
              <w:right w:val="single" w:sz="8" w:space="0" w:color="auto"/>
            </w:tcBorders>
            <w:vAlign w:val="center"/>
          </w:tcPr>
          <w:p w14:paraId="5697998D" w14:textId="77777777" w:rsidR="00301563" w:rsidRPr="006E5904" w:rsidRDefault="00301563" w:rsidP="0002111C">
            <w:pPr>
              <w:overflowPunct w:val="0"/>
              <w:textAlignment w:val="baseline"/>
              <w:rPr>
                <w:rFonts w:asciiTheme="majorBidi" w:hAnsiTheme="majorBidi" w:cstheme="majorBidi"/>
                <w:color w:val="000000" w:themeColor="text1"/>
                <w:sz w:val="17"/>
                <w:szCs w:val="17"/>
              </w:rPr>
            </w:pPr>
          </w:p>
        </w:tc>
        <w:tc>
          <w:tcPr>
            <w:tcW w:w="3445" w:type="dxa"/>
            <w:vMerge/>
            <w:tcBorders>
              <w:right w:val="single" w:sz="8" w:space="0" w:color="auto"/>
            </w:tcBorders>
            <w:vAlign w:val="center"/>
          </w:tcPr>
          <w:p w14:paraId="10EAAAE4" w14:textId="77777777" w:rsidR="00301563" w:rsidRPr="006E5904" w:rsidRDefault="00301563" w:rsidP="002F08F6">
            <w:pPr>
              <w:overflowPunct w:val="0"/>
              <w:spacing w:line="211" w:lineRule="exact"/>
              <w:ind w:leftChars="57" w:left="125" w:rightChars="57" w:right="125"/>
              <w:textAlignment w:val="baseline"/>
              <w:rPr>
                <w:rFonts w:asciiTheme="majorBidi" w:hAnsiTheme="majorBidi" w:cstheme="majorBidi"/>
                <w:color w:val="000000" w:themeColor="text1"/>
                <w:sz w:val="20"/>
                <w:szCs w:val="20"/>
              </w:rPr>
            </w:pPr>
          </w:p>
        </w:tc>
        <w:tc>
          <w:tcPr>
            <w:tcW w:w="1642" w:type="dxa"/>
            <w:vMerge/>
            <w:tcBorders>
              <w:right w:val="single" w:sz="8" w:space="0" w:color="auto"/>
            </w:tcBorders>
            <w:vAlign w:val="center"/>
          </w:tcPr>
          <w:p w14:paraId="15AA9930" w14:textId="77777777" w:rsidR="00301563" w:rsidRPr="006E5904" w:rsidRDefault="00301563" w:rsidP="0002111C">
            <w:pPr>
              <w:overflowPunct w:val="0"/>
              <w:textAlignment w:val="baseline"/>
              <w:rPr>
                <w:rFonts w:asciiTheme="majorBidi" w:hAnsiTheme="majorBidi" w:cstheme="majorBidi"/>
                <w:color w:val="000000" w:themeColor="text1"/>
                <w:sz w:val="17"/>
                <w:szCs w:val="17"/>
              </w:rPr>
            </w:pPr>
          </w:p>
        </w:tc>
        <w:tc>
          <w:tcPr>
            <w:tcW w:w="1693" w:type="dxa"/>
            <w:vMerge/>
            <w:vAlign w:val="center"/>
          </w:tcPr>
          <w:p w14:paraId="4CC38E4B" w14:textId="77777777" w:rsidR="00301563" w:rsidRPr="006E5904" w:rsidRDefault="00301563" w:rsidP="0002111C">
            <w:pPr>
              <w:overflowPunct w:val="0"/>
              <w:textAlignment w:val="baseline"/>
              <w:rPr>
                <w:rFonts w:asciiTheme="majorBidi" w:hAnsiTheme="majorBidi" w:cstheme="majorBidi"/>
                <w:color w:val="000000" w:themeColor="text1"/>
                <w:sz w:val="17"/>
                <w:szCs w:val="17"/>
              </w:rPr>
            </w:pPr>
          </w:p>
        </w:tc>
        <w:tc>
          <w:tcPr>
            <w:tcW w:w="1077" w:type="dxa"/>
            <w:gridSpan w:val="3"/>
            <w:vMerge/>
            <w:tcBorders>
              <w:right w:val="single" w:sz="8" w:space="0" w:color="auto"/>
            </w:tcBorders>
            <w:vAlign w:val="center"/>
          </w:tcPr>
          <w:p w14:paraId="0536B482" w14:textId="77777777" w:rsidR="00301563" w:rsidRPr="006E5904" w:rsidRDefault="00301563" w:rsidP="0002111C">
            <w:pPr>
              <w:overflowPunct w:val="0"/>
              <w:textAlignment w:val="baseline"/>
              <w:rPr>
                <w:rFonts w:asciiTheme="majorBidi" w:hAnsiTheme="majorBidi" w:cstheme="majorBidi"/>
                <w:color w:val="000000" w:themeColor="text1"/>
                <w:sz w:val="17"/>
                <w:szCs w:val="17"/>
              </w:rPr>
            </w:pPr>
          </w:p>
        </w:tc>
        <w:tc>
          <w:tcPr>
            <w:tcW w:w="54" w:type="dxa"/>
            <w:vAlign w:val="bottom"/>
          </w:tcPr>
          <w:p w14:paraId="1EB789DD"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27EA41D8" w14:textId="77777777" w:rsidTr="00F56377">
        <w:trPr>
          <w:gridAfter w:val="2"/>
          <w:wAfter w:w="237" w:type="dxa"/>
          <w:trHeight w:val="58"/>
        </w:trPr>
        <w:tc>
          <w:tcPr>
            <w:tcW w:w="643" w:type="dxa"/>
            <w:vMerge/>
            <w:tcBorders>
              <w:left w:val="single" w:sz="8" w:space="0" w:color="auto"/>
              <w:right w:val="single" w:sz="8" w:space="0" w:color="auto"/>
            </w:tcBorders>
            <w:vAlign w:val="center"/>
          </w:tcPr>
          <w:p w14:paraId="1F1CD11B"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right w:val="single" w:sz="8" w:space="0" w:color="auto"/>
            </w:tcBorders>
            <w:vAlign w:val="center"/>
          </w:tcPr>
          <w:p w14:paraId="2F8EC131"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5"/>
                <w:szCs w:val="5"/>
              </w:rPr>
            </w:pPr>
          </w:p>
        </w:tc>
        <w:tc>
          <w:tcPr>
            <w:tcW w:w="1642" w:type="dxa"/>
            <w:tcBorders>
              <w:bottom w:val="single" w:sz="8" w:space="0" w:color="auto"/>
              <w:right w:val="single" w:sz="8" w:space="0" w:color="auto"/>
            </w:tcBorders>
            <w:vAlign w:val="center"/>
          </w:tcPr>
          <w:p w14:paraId="1296511E"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93" w:type="dxa"/>
            <w:tcBorders>
              <w:bottom w:val="single" w:sz="8" w:space="0" w:color="auto"/>
            </w:tcBorders>
            <w:vAlign w:val="center"/>
          </w:tcPr>
          <w:p w14:paraId="2BB296FC"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77" w:type="dxa"/>
            <w:gridSpan w:val="3"/>
            <w:tcBorders>
              <w:bottom w:val="single" w:sz="8" w:space="0" w:color="auto"/>
              <w:right w:val="single" w:sz="8" w:space="0" w:color="auto"/>
            </w:tcBorders>
            <w:vAlign w:val="center"/>
          </w:tcPr>
          <w:p w14:paraId="7D570607"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4" w:type="dxa"/>
            <w:vAlign w:val="bottom"/>
          </w:tcPr>
          <w:p w14:paraId="0E8F3B7F"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426025DA" w14:textId="77777777" w:rsidTr="00F56377">
        <w:trPr>
          <w:gridAfter w:val="2"/>
          <w:wAfter w:w="237" w:type="dxa"/>
          <w:trHeight w:val="85"/>
        </w:trPr>
        <w:tc>
          <w:tcPr>
            <w:tcW w:w="643" w:type="dxa"/>
            <w:vMerge/>
            <w:tcBorders>
              <w:left w:val="single" w:sz="8" w:space="0" w:color="auto"/>
              <w:right w:val="single" w:sz="8" w:space="0" w:color="auto"/>
            </w:tcBorders>
            <w:vAlign w:val="center"/>
          </w:tcPr>
          <w:p w14:paraId="60ECB29D" w14:textId="77777777" w:rsidR="00301563" w:rsidRPr="006E5904" w:rsidRDefault="00301563" w:rsidP="0002111C">
            <w:pPr>
              <w:overflowPunct w:val="0"/>
              <w:textAlignment w:val="baseline"/>
              <w:rPr>
                <w:rFonts w:asciiTheme="majorBidi" w:hAnsiTheme="majorBidi" w:cstheme="majorBidi"/>
                <w:color w:val="000000" w:themeColor="text1"/>
                <w:sz w:val="7"/>
                <w:szCs w:val="7"/>
              </w:rPr>
            </w:pPr>
          </w:p>
        </w:tc>
        <w:tc>
          <w:tcPr>
            <w:tcW w:w="3445" w:type="dxa"/>
            <w:vMerge/>
            <w:tcBorders>
              <w:right w:val="single" w:sz="8" w:space="0" w:color="auto"/>
            </w:tcBorders>
            <w:vAlign w:val="center"/>
          </w:tcPr>
          <w:p w14:paraId="738D253F"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7"/>
                <w:szCs w:val="7"/>
              </w:rPr>
            </w:pPr>
          </w:p>
        </w:tc>
        <w:tc>
          <w:tcPr>
            <w:tcW w:w="1642" w:type="dxa"/>
            <w:vMerge w:val="restart"/>
            <w:tcBorders>
              <w:right w:val="single" w:sz="8" w:space="0" w:color="auto"/>
            </w:tcBorders>
            <w:vAlign w:val="center"/>
          </w:tcPr>
          <w:p w14:paraId="08DAD787"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Gas fuel</w:t>
            </w:r>
          </w:p>
        </w:tc>
        <w:tc>
          <w:tcPr>
            <w:tcW w:w="1693" w:type="dxa"/>
            <w:vMerge w:val="restart"/>
            <w:vAlign w:val="center"/>
          </w:tcPr>
          <w:p w14:paraId="4E8B1069"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0.00000014</w:t>
            </w:r>
          </w:p>
        </w:tc>
        <w:tc>
          <w:tcPr>
            <w:tcW w:w="1077" w:type="dxa"/>
            <w:gridSpan w:val="3"/>
            <w:vMerge w:val="restart"/>
            <w:tcBorders>
              <w:right w:val="single" w:sz="8" w:space="0" w:color="auto"/>
            </w:tcBorders>
            <w:vAlign w:val="center"/>
          </w:tcPr>
          <w:p w14:paraId="48017917"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54" w:type="dxa"/>
            <w:vAlign w:val="bottom"/>
          </w:tcPr>
          <w:p w14:paraId="7B8F453D"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5CF3D6C8" w14:textId="77777777" w:rsidTr="00F56377">
        <w:trPr>
          <w:gridAfter w:val="2"/>
          <w:wAfter w:w="237" w:type="dxa"/>
          <w:trHeight w:val="206"/>
        </w:trPr>
        <w:tc>
          <w:tcPr>
            <w:tcW w:w="643" w:type="dxa"/>
            <w:vMerge/>
            <w:tcBorders>
              <w:left w:val="single" w:sz="8" w:space="0" w:color="auto"/>
              <w:right w:val="single" w:sz="8" w:space="0" w:color="auto"/>
            </w:tcBorders>
            <w:vAlign w:val="center"/>
          </w:tcPr>
          <w:p w14:paraId="7D98FD39" w14:textId="77777777" w:rsidR="00301563" w:rsidRPr="006E5904" w:rsidRDefault="00301563" w:rsidP="0002111C">
            <w:pPr>
              <w:overflowPunct w:val="0"/>
              <w:textAlignment w:val="baseline"/>
              <w:rPr>
                <w:rFonts w:asciiTheme="majorBidi" w:hAnsiTheme="majorBidi" w:cstheme="majorBidi"/>
                <w:color w:val="000000" w:themeColor="text1"/>
                <w:sz w:val="17"/>
                <w:szCs w:val="17"/>
              </w:rPr>
            </w:pPr>
          </w:p>
        </w:tc>
        <w:tc>
          <w:tcPr>
            <w:tcW w:w="3445" w:type="dxa"/>
            <w:vMerge/>
            <w:tcBorders>
              <w:right w:val="single" w:sz="8" w:space="0" w:color="auto"/>
            </w:tcBorders>
            <w:vAlign w:val="center"/>
          </w:tcPr>
          <w:p w14:paraId="71377C86"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17"/>
                <w:szCs w:val="17"/>
              </w:rPr>
            </w:pPr>
          </w:p>
        </w:tc>
        <w:tc>
          <w:tcPr>
            <w:tcW w:w="1642" w:type="dxa"/>
            <w:vMerge/>
            <w:tcBorders>
              <w:right w:val="single" w:sz="8" w:space="0" w:color="auto"/>
            </w:tcBorders>
            <w:vAlign w:val="center"/>
          </w:tcPr>
          <w:p w14:paraId="78B11497" w14:textId="77777777" w:rsidR="00301563" w:rsidRPr="006E5904" w:rsidRDefault="00301563" w:rsidP="0002111C">
            <w:pPr>
              <w:overflowPunct w:val="0"/>
              <w:textAlignment w:val="baseline"/>
              <w:rPr>
                <w:rFonts w:asciiTheme="majorBidi" w:hAnsiTheme="majorBidi" w:cstheme="majorBidi"/>
                <w:color w:val="000000" w:themeColor="text1"/>
                <w:sz w:val="17"/>
                <w:szCs w:val="17"/>
              </w:rPr>
            </w:pPr>
          </w:p>
        </w:tc>
        <w:tc>
          <w:tcPr>
            <w:tcW w:w="1693" w:type="dxa"/>
            <w:vMerge/>
            <w:vAlign w:val="center"/>
          </w:tcPr>
          <w:p w14:paraId="3C6FE50F" w14:textId="77777777" w:rsidR="00301563" w:rsidRPr="006E5904" w:rsidRDefault="00301563" w:rsidP="0002111C">
            <w:pPr>
              <w:overflowPunct w:val="0"/>
              <w:textAlignment w:val="baseline"/>
              <w:rPr>
                <w:rFonts w:asciiTheme="majorBidi" w:hAnsiTheme="majorBidi" w:cstheme="majorBidi"/>
                <w:color w:val="000000" w:themeColor="text1"/>
                <w:sz w:val="17"/>
                <w:szCs w:val="17"/>
              </w:rPr>
            </w:pPr>
          </w:p>
        </w:tc>
        <w:tc>
          <w:tcPr>
            <w:tcW w:w="1077" w:type="dxa"/>
            <w:gridSpan w:val="3"/>
            <w:vMerge/>
            <w:tcBorders>
              <w:right w:val="single" w:sz="8" w:space="0" w:color="auto"/>
            </w:tcBorders>
            <w:vAlign w:val="center"/>
          </w:tcPr>
          <w:p w14:paraId="2BB34233" w14:textId="77777777" w:rsidR="00301563" w:rsidRPr="006E5904" w:rsidRDefault="00301563" w:rsidP="0002111C">
            <w:pPr>
              <w:overflowPunct w:val="0"/>
              <w:textAlignment w:val="baseline"/>
              <w:rPr>
                <w:rFonts w:asciiTheme="majorBidi" w:hAnsiTheme="majorBidi" w:cstheme="majorBidi"/>
                <w:color w:val="000000" w:themeColor="text1"/>
                <w:sz w:val="17"/>
                <w:szCs w:val="17"/>
              </w:rPr>
            </w:pPr>
          </w:p>
        </w:tc>
        <w:tc>
          <w:tcPr>
            <w:tcW w:w="54" w:type="dxa"/>
            <w:vAlign w:val="bottom"/>
          </w:tcPr>
          <w:p w14:paraId="16FF5886"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792A43E5" w14:textId="77777777" w:rsidTr="00F56377">
        <w:trPr>
          <w:gridAfter w:val="2"/>
          <w:wAfter w:w="237" w:type="dxa"/>
          <w:trHeight w:val="58"/>
        </w:trPr>
        <w:tc>
          <w:tcPr>
            <w:tcW w:w="643" w:type="dxa"/>
            <w:vMerge/>
            <w:tcBorders>
              <w:left w:val="single" w:sz="8" w:space="0" w:color="auto"/>
              <w:bottom w:val="single" w:sz="8" w:space="0" w:color="auto"/>
              <w:right w:val="single" w:sz="8" w:space="0" w:color="auto"/>
            </w:tcBorders>
            <w:vAlign w:val="center"/>
          </w:tcPr>
          <w:p w14:paraId="1183A926"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bottom w:val="single" w:sz="8" w:space="0" w:color="auto"/>
              <w:right w:val="single" w:sz="8" w:space="0" w:color="auto"/>
            </w:tcBorders>
            <w:vAlign w:val="center"/>
          </w:tcPr>
          <w:p w14:paraId="02FCDF44"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5"/>
                <w:szCs w:val="5"/>
              </w:rPr>
            </w:pPr>
          </w:p>
        </w:tc>
        <w:tc>
          <w:tcPr>
            <w:tcW w:w="1642" w:type="dxa"/>
            <w:tcBorders>
              <w:bottom w:val="single" w:sz="8" w:space="0" w:color="auto"/>
              <w:right w:val="single" w:sz="8" w:space="0" w:color="auto"/>
            </w:tcBorders>
            <w:vAlign w:val="center"/>
          </w:tcPr>
          <w:p w14:paraId="3A0DD99E"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93" w:type="dxa"/>
            <w:tcBorders>
              <w:bottom w:val="single" w:sz="8" w:space="0" w:color="auto"/>
            </w:tcBorders>
            <w:vAlign w:val="center"/>
          </w:tcPr>
          <w:p w14:paraId="406258CB"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77" w:type="dxa"/>
            <w:gridSpan w:val="3"/>
            <w:tcBorders>
              <w:bottom w:val="single" w:sz="8" w:space="0" w:color="auto"/>
              <w:right w:val="single" w:sz="8" w:space="0" w:color="auto"/>
            </w:tcBorders>
            <w:vAlign w:val="center"/>
          </w:tcPr>
          <w:p w14:paraId="17F53EC9"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4" w:type="dxa"/>
            <w:vAlign w:val="bottom"/>
          </w:tcPr>
          <w:p w14:paraId="36767319"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771D3E86" w14:textId="77777777" w:rsidTr="00F56377">
        <w:trPr>
          <w:gridAfter w:val="2"/>
          <w:wAfter w:w="237" w:type="dxa"/>
          <w:trHeight w:val="291"/>
        </w:trPr>
        <w:tc>
          <w:tcPr>
            <w:tcW w:w="643" w:type="dxa"/>
            <w:vMerge w:val="restart"/>
            <w:tcBorders>
              <w:left w:val="single" w:sz="8" w:space="0" w:color="auto"/>
              <w:right w:val="single" w:sz="8" w:space="0" w:color="auto"/>
            </w:tcBorders>
            <w:vAlign w:val="center"/>
          </w:tcPr>
          <w:p w14:paraId="657BA2C6" w14:textId="77777777" w:rsidR="00301563" w:rsidRPr="006E5904" w:rsidRDefault="00301563" w:rsidP="0002111C">
            <w:pPr>
              <w:overflowPunct w:val="0"/>
              <w:ind w:left="180"/>
              <w:textAlignment w:val="baseline"/>
              <w:rPr>
                <w:rFonts w:asciiTheme="majorBidi" w:hAnsiTheme="majorBidi" w:cstheme="majorBidi"/>
                <w:color w:val="000000" w:themeColor="text1"/>
                <w:sz w:val="24"/>
                <w:szCs w:val="24"/>
              </w:rPr>
            </w:pPr>
            <w:r w:rsidRPr="006E5904">
              <w:rPr>
                <w:rFonts w:asciiTheme="majorBidi" w:eastAsia="Century" w:hAnsiTheme="majorBidi" w:cstheme="majorBidi"/>
                <w:color w:val="000000" w:themeColor="text1"/>
                <w:sz w:val="21"/>
                <w:szCs w:val="21"/>
              </w:rPr>
              <w:t>26</w:t>
            </w:r>
          </w:p>
        </w:tc>
        <w:tc>
          <w:tcPr>
            <w:tcW w:w="3445" w:type="dxa"/>
            <w:vMerge w:val="restart"/>
            <w:tcBorders>
              <w:right w:val="single" w:sz="8" w:space="0" w:color="auto"/>
            </w:tcBorders>
            <w:vAlign w:val="center"/>
          </w:tcPr>
          <w:p w14:paraId="53206610" w14:textId="77777777" w:rsidR="00301563" w:rsidRPr="006E5904" w:rsidRDefault="00301563" w:rsidP="002F08F6">
            <w:pPr>
              <w:overflowPunct w:val="0"/>
              <w:spacing w:line="211" w:lineRule="exact"/>
              <w:ind w:leftChars="57" w:left="125" w:rightChars="57" w:right="125"/>
              <w:textAlignment w:val="baseline"/>
              <w:rPr>
                <w:rFonts w:asciiTheme="majorBidi" w:hAnsiTheme="majorBidi" w:cstheme="majorBidi"/>
                <w:color w:val="000000" w:themeColor="text1"/>
                <w:sz w:val="24"/>
                <w:szCs w:val="24"/>
              </w:rPr>
            </w:pPr>
            <w:r w:rsidRPr="006E5904">
              <w:rPr>
                <w:rFonts w:asciiTheme="majorBidi" w:eastAsia="ＭＳ 明朝" w:hAnsiTheme="majorBidi" w:cstheme="majorBidi"/>
                <w:color w:val="000000" w:themeColor="text1"/>
                <w:sz w:val="21"/>
                <w:szCs w:val="21"/>
              </w:rPr>
              <w:t>Cement raw material drying furnace</w:t>
            </w:r>
          </w:p>
        </w:tc>
        <w:tc>
          <w:tcPr>
            <w:tcW w:w="1642" w:type="dxa"/>
            <w:tcBorders>
              <w:right w:val="single" w:sz="8" w:space="0" w:color="auto"/>
            </w:tcBorders>
            <w:vAlign w:val="center"/>
          </w:tcPr>
          <w:p w14:paraId="1CF84F61"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Solid fuel</w:t>
            </w:r>
          </w:p>
        </w:tc>
        <w:tc>
          <w:tcPr>
            <w:tcW w:w="1693" w:type="dxa"/>
            <w:vAlign w:val="center"/>
          </w:tcPr>
          <w:p w14:paraId="7D09EE5D"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0.00000066</w:t>
            </w:r>
          </w:p>
        </w:tc>
        <w:tc>
          <w:tcPr>
            <w:tcW w:w="1077" w:type="dxa"/>
            <w:gridSpan w:val="3"/>
            <w:tcBorders>
              <w:right w:val="single" w:sz="8" w:space="0" w:color="auto"/>
            </w:tcBorders>
            <w:vAlign w:val="center"/>
          </w:tcPr>
          <w:p w14:paraId="010A537C"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54" w:type="dxa"/>
            <w:vAlign w:val="bottom"/>
          </w:tcPr>
          <w:p w14:paraId="04316C88"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0C93334D" w14:textId="77777777" w:rsidTr="00F56377">
        <w:trPr>
          <w:gridAfter w:val="2"/>
          <w:wAfter w:w="237" w:type="dxa"/>
          <w:trHeight w:val="58"/>
        </w:trPr>
        <w:tc>
          <w:tcPr>
            <w:tcW w:w="643" w:type="dxa"/>
            <w:vMerge/>
            <w:tcBorders>
              <w:left w:val="single" w:sz="8" w:space="0" w:color="auto"/>
              <w:right w:val="single" w:sz="8" w:space="0" w:color="auto"/>
            </w:tcBorders>
            <w:vAlign w:val="center"/>
          </w:tcPr>
          <w:p w14:paraId="37F48AF5" w14:textId="77777777" w:rsidR="00301563" w:rsidRPr="006E5904" w:rsidRDefault="00301563" w:rsidP="0002111C">
            <w:pPr>
              <w:overflowPunct w:val="0"/>
              <w:ind w:left="180"/>
              <w:textAlignment w:val="baseline"/>
              <w:rPr>
                <w:rFonts w:asciiTheme="majorBidi" w:hAnsiTheme="majorBidi" w:cstheme="majorBidi"/>
                <w:color w:val="000000" w:themeColor="text1"/>
                <w:sz w:val="5"/>
                <w:szCs w:val="5"/>
              </w:rPr>
            </w:pPr>
          </w:p>
        </w:tc>
        <w:tc>
          <w:tcPr>
            <w:tcW w:w="3445" w:type="dxa"/>
            <w:vMerge/>
            <w:tcBorders>
              <w:right w:val="single" w:sz="8" w:space="0" w:color="auto"/>
            </w:tcBorders>
            <w:vAlign w:val="center"/>
          </w:tcPr>
          <w:p w14:paraId="3B839F5D" w14:textId="77777777" w:rsidR="00301563" w:rsidRPr="006E5904" w:rsidRDefault="00301563" w:rsidP="002F08F6">
            <w:pPr>
              <w:overflowPunct w:val="0"/>
              <w:spacing w:line="211" w:lineRule="exact"/>
              <w:ind w:leftChars="57" w:left="125" w:rightChars="57" w:right="125"/>
              <w:textAlignment w:val="baseline"/>
              <w:rPr>
                <w:rFonts w:asciiTheme="majorBidi" w:hAnsiTheme="majorBidi" w:cstheme="majorBidi"/>
                <w:color w:val="000000" w:themeColor="text1"/>
                <w:sz w:val="5"/>
                <w:szCs w:val="5"/>
              </w:rPr>
            </w:pPr>
          </w:p>
        </w:tc>
        <w:tc>
          <w:tcPr>
            <w:tcW w:w="1642" w:type="dxa"/>
            <w:tcBorders>
              <w:bottom w:val="single" w:sz="8" w:space="0" w:color="auto"/>
              <w:right w:val="single" w:sz="8" w:space="0" w:color="auto"/>
            </w:tcBorders>
            <w:vAlign w:val="center"/>
          </w:tcPr>
          <w:p w14:paraId="43857BC4"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93" w:type="dxa"/>
            <w:tcBorders>
              <w:bottom w:val="single" w:sz="8" w:space="0" w:color="auto"/>
            </w:tcBorders>
            <w:vAlign w:val="center"/>
          </w:tcPr>
          <w:p w14:paraId="72E9E4E4"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77" w:type="dxa"/>
            <w:gridSpan w:val="3"/>
            <w:tcBorders>
              <w:bottom w:val="single" w:sz="8" w:space="0" w:color="auto"/>
              <w:right w:val="single" w:sz="8" w:space="0" w:color="auto"/>
            </w:tcBorders>
            <w:vAlign w:val="center"/>
          </w:tcPr>
          <w:p w14:paraId="11FF051A"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4" w:type="dxa"/>
            <w:vAlign w:val="bottom"/>
          </w:tcPr>
          <w:p w14:paraId="7F737D19"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311DAE45" w14:textId="77777777" w:rsidTr="00F56377">
        <w:trPr>
          <w:gridAfter w:val="2"/>
          <w:wAfter w:w="237" w:type="dxa"/>
          <w:trHeight w:val="291"/>
        </w:trPr>
        <w:tc>
          <w:tcPr>
            <w:tcW w:w="643" w:type="dxa"/>
            <w:vMerge/>
            <w:tcBorders>
              <w:left w:val="single" w:sz="8" w:space="0" w:color="auto"/>
              <w:right w:val="single" w:sz="8" w:space="0" w:color="auto"/>
            </w:tcBorders>
            <w:vAlign w:val="center"/>
          </w:tcPr>
          <w:p w14:paraId="0623D756" w14:textId="77777777" w:rsidR="00301563" w:rsidRPr="006E5904" w:rsidRDefault="00301563" w:rsidP="0002111C">
            <w:pPr>
              <w:overflowPunct w:val="0"/>
              <w:ind w:left="180"/>
              <w:textAlignment w:val="baseline"/>
              <w:rPr>
                <w:rFonts w:asciiTheme="majorBidi" w:hAnsiTheme="majorBidi" w:cstheme="majorBidi"/>
                <w:color w:val="000000" w:themeColor="text1"/>
                <w:sz w:val="20"/>
                <w:szCs w:val="20"/>
              </w:rPr>
            </w:pPr>
          </w:p>
        </w:tc>
        <w:tc>
          <w:tcPr>
            <w:tcW w:w="3445" w:type="dxa"/>
            <w:vMerge/>
            <w:tcBorders>
              <w:right w:val="single" w:sz="8" w:space="0" w:color="auto"/>
            </w:tcBorders>
            <w:vAlign w:val="center"/>
          </w:tcPr>
          <w:p w14:paraId="2808A0DC" w14:textId="77777777" w:rsidR="00301563" w:rsidRPr="006E5904" w:rsidRDefault="00301563" w:rsidP="002F08F6">
            <w:pPr>
              <w:overflowPunct w:val="0"/>
              <w:spacing w:line="211" w:lineRule="exact"/>
              <w:ind w:leftChars="57" w:left="125" w:rightChars="57" w:right="125"/>
              <w:textAlignment w:val="baseline"/>
              <w:rPr>
                <w:rFonts w:asciiTheme="majorBidi" w:hAnsiTheme="majorBidi" w:cstheme="majorBidi"/>
                <w:color w:val="000000" w:themeColor="text1"/>
                <w:sz w:val="20"/>
                <w:szCs w:val="20"/>
              </w:rPr>
            </w:pPr>
          </w:p>
        </w:tc>
        <w:tc>
          <w:tcPr>
            <w:tcW w:w="1642" w:type="dxa"/>
            <w:tcBorders>
              <w:right w:val="single" w:sz="8" w:space="0" w:color="auto"/>
            </w:tcBorders>
            <w:vAlign w:val="center"/>
          </w:tcPr>
          <w:p w14:paraId="6E0FEE9D"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Liquid fuel</w:t>
            </w:r>
          </w:p>
        </w:tc>
        <w:tc>
          <w:tcPr>
            <w:tcW w:w="1693" w:type="dxa"/>
            <w:vAlign w:val="center"/>
          </w:tcPr>
          <w:p w14:paraId="7441DCF1"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0.0000010</w:t>
            </w:r>
          </w:p>
        </w:tc>
        <w:tc>
          <w:tcPr>
            <w:tcW w:w="1077" w:type="dxa"/>
            <w:gridSpan w:val="3"/>
            <w:tcBorders>
              <w:right w:val="single" w:sz="8" w:space="0" w:color="auto"/>
            </w:tcBorders>
            <w:vAlign w:val="center"/>
          </w:tcPr>
          <w:p w14:paraId="1DC5F693"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54" w:type="dxa"/>
            <w:vAlign w:val="bottom"/>
          </w:tcPr>
          <w:p w14:paraId="4E9123F8"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3F371C02" w14:textId="77777777" w:rsidTr="00F56377">
        <w:trPr>
          <w:gridAfter w:val="2"/>
          <w:wAfter w:w="237" w:type="dxa"/>
          <w:trHeight w:val="58"/>
        </w:trPr>
        <w:tc>
          <w:tcPr>
            <w:tcW w:w="643" w:type="dxa"/>
            <w:vMerge/>
            <w:tcBorders>
              <w:left w:val="single" w:sz="8" w:space="0" w:color="auto"/>
              <w:right w:val="single" w:sz="8" w:space="0" w:color="auto"/>
            </w:tcBorders>
            <w:vAlign w:val="center"/>
          </w:tcPr>
          <w:p w14:paraId="5AB36A5A"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right w:val="single" w:sz="8" w:space="0" w:color="auto"/>
            </w:tcBorders>
            <w:vAlign w:val="center"/>
          </w:tcPr>
          <w:p w14:paraId="3003DE01"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5"/>
                <w:szCs w:val="5"/>
              </w:rPr>
            </w:pPr>
          </w:p>
        </w:tc>
        <w:tc>
          <w:tcPr>
            <w:tcW w:w="1642" w:type="dxa"/>
            <w:tcBorders>
              <w:bottom w:val="single" w:sz="8" w:space="0" w:color="auto"/>
              <w:right w:val="single" w:sz="8" w:space="0" w:color="auto"/>
            </w:tcBorders>
            <w:vAlign w:val="center"/>
          </w:tcPr>
          <w:p w14:paraId="1F68A801"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93" w:type="dxa"/>
            <w:tcBorders>
              <w:bottom w:val="single" w:sz="8" w:space="0" w:color="auto"/>
            </w:tcBorders>
            <w:vAlign w:val="center"/>
          </w:tcPr>
          <w:p w14:paraId="0D01E776"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77" w:type="dxa"/>
            <w:gridSpan w:val="3"/>
            <w:tcBorders>
              <w:bottom w:val="single" w:sz="8" w:space="0" w:color="auto"/>
              <w:right w:val="single" w:sz="8" w:space="0" w:color="auto"/>
            </w:tcBorders>
            <w:vAlign w:val="center"/>
          </w:tcPr>
          <w:p w14:paraId="1D195D15"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4" w:type="dxa"/>
            <w:vAlign w:val="bottom"/>
          </w:tcPr>
          <w:p w14:paraId="71149F7B"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3B8FD4A3" w14:textId="77777777" w:rsidTr="00F56377">
        <w:trPr>
          <w:gridAfter w:val="2"/>
          <w:wAfter w:w="237" w:type="dxa"/>
          <w:trHeight w:val="291"/>
        </w:trPr>
        <w:tc>
          <w:tcPr>
            <w:tcW w:w="643" w:type="dxa"/>
            <w:vMerge/>
            <w:tcBorders>
              <w:left w:val="single" w:sz="8" w:space="0" w:color="auto"/>
              <w:right w:val="single" w:sz="8" w:space="0" w:color="auto"/>
            </w:tcBorders>
            <w:vAlign w:val="center"/>
          </w:tcPr>
          <w:p w14:paraId="403A48FA" w14:textId="77777777" w:rsidR="00301563" w:rsidRPr="006E5904" w:rsidRDefault="00301563" w:rsidP="0002111C">
            <w:pPr>
              <w:overflowPunct w:val="0"/>
              <w:textAlignment w:val="baseline"/>
              <w:rPr>
                <w:rFonts w:asciiTheme="majorBidi" w:hAnsiTheme="majorBidi" w:cstheme="majorBidi"/>
                <w:color w:val="000000" w:themeColor="text1"/>
                <w:sz w:val="24"/>
                <w:szCs w:val="24"/>
              </w:rPr>
            </w:pPr>
          </w:p>
        </w:tc>
        <w:tc>
          <w:tcPr>
            <w:tcW w:w="3445" w:type="dxa"/>
            <w:vMerge/>
            <w:tcBorders>
              <w:right w:val="single" w:sz="8" w:space="0" w:color="auto"/>
            </w:tcBorders>
            <w:vAlign w:val="center"/>
          </w:tcPr>
          <w:p w14:paraId="170E66E7"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24"/>
                <w:szCs w:val="24"/>
              </w:rPr>
            </w:pPr>
          </w:p>
        </w:tc>
        <w:tc>
          <w:tcPr>
            <w:tcW w:w="1642" w:type="dxa"/>
            <w:tcBorders>
              <w:right w:val="single" w:sz="8" w:space="0" w:color="auto"/>
            </w:tcBorders>
            <w:vAlign w:val="center"/>
          </w:tcPr>
          <w:p w14:paraId="1E8E7BB8"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Gas fuel</w:t>
            </w:r>
          </w:p>
        </w:tc>
        <w:tc>
          <w:tcPr>
            <w:tcW w:w="1693" w:type="dxa"/>
            <w:vAlign w:val="center"/>
          </w:tcPr>
          <w:p w14:paraId="5B2D067A"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0.00000014</w:t>
            </w:r>
          </w:p>
        </w:tc>
        <w:tc>
          <w:tcPr>
            <w:tcW w:w="1077" w:type="dxa"/>
            <w:gridSpan w:val="3"/>
            <w:tcBorders>
              <w:right w:val="single" w:sz="8" w:space="0" w:color="auto"/>
            </w:tcBorders>
            <w:vAlign w:val="center"/>
          </w:tcPr>
          <w:p w14:paraId="695E5ED8"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54" w:type="dxa"/>
            <w:vAlign w:val="bottom"/>
          </w:tcPr>
          <w:p w14:paraId="64696D37"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34D5C7C4" w14:textId="77777777" w:rsidTr="00F56377">
        <w:trPr>
          <w:gridAfter w:val="2"/>
          <w:wAfter w:w="237" w:type="dxa"/>
          <w:trHeight w:val="58"/>
        </w:trPr>
        <w:tc>
          <w:tcPr>
            <w:tcW w:w="643" w:type="dxa"/>
            <w:vMerge/>
            <w:tcBorders>
              <w:left w:val="single" w:sz="8" w:space="0" w:color="auto"/>
              <w:bottom w:val="single" w:sz="8" w:space="0" w:color="auto"/>
              <w:right w:val="single" w:sz="8" w:space="0" w:color="auto"/>
            </w:tcBorders>
            <w:vAlign w:val="center"/>
          </w:tcPr>
          <w:p w14:paraId="17DD3C25"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bottom w:val="single" w:sz="8" w:space="0" w:color="auto"/>
              <w:right w:val="single" w:sz="8" w:space="0" w:color="auto"/>
            </w:tcBorders>
            <w:vAlign w:val="center"/>
          </w:tcPr>
          <w:p w14:paraId="1D59237F"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5"/>
                <w:szCs w:val="5"/>
              </w:rPr>
            </w:pPr>
          </w:p>
        </w:tc>
        <w:tc>
          <w:tcPr>
            <w:tcW w:w="1642" w:type="dxa"/>
            <w:tcBorders>
              <w:bottom w:val="single" w:sz="8" w:space="0" w:color="auto"/>
              <w:right w:val="single" w:sz="8" w:space="0" w:color="auto"/>
            </w:tcBorders>
            <w:vAlign w:val="center"/>
          </w:tcPr>
          <w:p w14:paraId="7FB3809F"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93" w:type="dxa"/>
            <w:tcBorders>
              <w:bottom w:val="single" w:sz="8" w:space="0" w:color="auto"/>
            </w:tcBorders>
            <w:vAlign w:val="center"/>
          </w:tcPr>
          <w:p w14:paraId="245A4A86"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77" w:type="dxa"/>
            <w:gridSpan w:val="3"/>
            <w:tcBorders>
              <w:bottom w:val="single" w:sz="8" w:space="0" w:color="auto"/>
              <w:right w:val="single" w:sz="8" w:space="0" w:color="auto"/>
            </w:tcBorders>
            <w:vAlign w:val="center"/>
          </w:tcPr>
          <w:p w14:paraId="36E9CCC6"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4" w:type="dxa"/>
            <w:vAlign w:val="bottom"/>
          </w:tcPr>
          <w:p w14:paraId="42619674"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47A12DD9" w14:textId="77777777" w:rsidTr="00F56377">
        <w:trPr>
          <w:gridAfter w:val="2"/>
          <w:wAfter w:w="237" w:type="dxa"/>
          <w:trHeight w:val="291"/>
        </w:trPr>
        <w:tc>
          <w:tcPr>
            <w:tcW w:w="643" w:type="dxa"/>
            <w:vMerge w:val="restart"/>
            <w:tcBorders>
              <w:left w:val="single" w:sz="8" w:space="0" w:color="auto"/>
              <w:right w:val="single" w:sz="8" w:space="0" w:color="auto"/>
            </w:tcBorders>
            <w:vAlign w:val="center"/>
          </w:tcPr>
          <w:p w14:paraId="085D8C10" w14:textId="77777777" w:rsidR="00301563" w:rsidRPr="006E5904" w:rsidRDefault="00301563" w:rsidP="0002111C">
            <w:pPr>
              <w:overflowPunct w:val="0"/>
              <w:ind w:left="180"/>
              <w:textAlignment w:val="baseline"/>
              <w:rPr>
                <w:rFonts w:asciiTheme="majorBidi" w:hAnsiTheme="majorBidi" w:cstheme="majorBidi"/>
                <w:color w:val="000000" w:themeColor="text1"/>
                <w:sz w:val="24"/>
                <w:szCs w:val="24"/>
              </w:rPr>
            </w:pPr>
            <w:r w:rsidRPr="006E5904">
              <w:rPr>
                <w:rFonts w:asciiTheme="majorBidi" w:eastAsia="Century" w:hAnsiTheme="majorBidi" w:cstheme="majorBidi"/>
                <w:color w:val="000000" w:themeColor="text1"/>
                <w:sz w:val="21"/>
                <w:szCs w:val="21"/>
              </w:rPr>
              <w:t>27</w:t>
            </w:r>
          </w:p>
        </w:tc>
        <w:tc>
          <w:tcPr>
            <w:tcW w:w="3445" w:type="dxa"/>
            <w:vMerge w:val="restart"/>
            <w:tcBorders>
              <w:right w:val="single" w:sz="8" w:space="0" w:color="auto"/>
            </w:tcBorders>
            <w:vAlign w:val="center"/>
          </w:tcPr>
          <w:p w14:paraId="07D2FDD5" w14:textId="77777777" w:rsidR="00301563" w:rsidRPr="006E5904" w:rsidRDefault="00301563" w:rsidP="002F08F6">
            <w:pPr>
              <w:overflowPunct w:val="0"/>
              <w:spacing w:line="211" w:lineRule="exact"/>
              <w:ind w:leftChars="57" w:left="125" w:rightChars="57" w:right="125"/>
              <w:textAlignment w:val="baseline"/>
              <w:rPr>
                <w:rFonts w:asciiTheme="majorBidi" w:hAnsiTheme="majorBidi" w:cstheme="majorBidi"/>
                <w:color w:val="000000" w:themeColor="text1"/>
                <w:sz w:val="24"/>
                <w:szCs w:val="24"/>
              </w:rPr>
            </w:pPr>
            <w:r w:rsidRPr="006E5904">
              <w:rPr>
                <w:rFonts w:asciiTheme="majorBidi" w:eastAsia="ＭＳ 明朝" w:hAnsiTheme="majorBidi" w:cstheme="majorBidi"/>
                <w:color w:val="000000" w:themeColor="text1"/>
                <w:sz w:val="21"/>
                <w:szCs w:val="21"/>
              </w:rPr>
              <w:t>Brick raw material drying furnace</w:t>
            </w:r>
          </w:p>
        </w:tc>
        <w:tc>
          <w:tcPr>
            <w:tcW w:w="1642" w:type="dxa"/>
            <w:tcBorders>
              <w:right w:val="single" w:sz="8" w:space="0" w:color="auto"/>
            </w:tcBorders>
            <w:vAlign w:val="center"/>
          </w:tcPr>
          <w:p w14:paraId="44609AD0"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Solid fuel</w:t>
            </w:r>
          </w:p>
        </w:tc>
        <w:tc>
          <w:tcPr>
            <w:tcW w:w="1693" w:type="dxa"/>
            <w:vAlign w:val="center"/>
          </w:tcPr>
          <w:p w14:paraId="491FED83"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0.00000066</w:t>
            </w:r>
          </w:p>
        </w:tc>
        <w:tc>
          <w:tcPr>
            <w:tcW w:w="1077" w:type="dxa"/>
            <w:gridSpan w:val="3"/>
            <w:tcBorders>
              <w:right w:val="single" w:sz="8" w:space="0" w:color="auto"/>
            </w:tcBorders>
            <w:vAlign w:val="center"/>
          </w:tcPr>
          <w:p w14:paraId="68E78D29"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54" w:type="dxa"/>
            <w:vAlign w:val="bottom"/>
          </w:tcPr>
          <w:p w14:paraId="161F3E2E"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0244A447" w14:textId="77777777" w:rsidTr="00F56377">
        <w:trPr>
          <w:gridAfter w:val="2"/>
          <w:wAfter w:w="237" w:type="dxa"/>
          <w:trHeight w:val="58"/>
        </w:trPr>
        <w:tc>
          <w:tcPr>
            <w:tcW w:w="643" w:type="dxa"/>
            <w:vMerge/>
            <w:tcBorders>
              <w:left w:val="single" w:sz="8" w:space="0" w:color="auto"/>
              <w:right w:val="single" w:sz="8" w:space="0" w:color="auto"/>
            </w:tcBorders>
            <w:vAlign w:val="center"/>
          </w:tcPr>
          <w:p w14:paraId="0D68AE15" w14:textId="77777777" w:rsidR="00301563" w:rsidRPr="006E5904" w:rsidRDefault="00301563" w:rsidP="0002111C">
            <w:pPr>
              <w:overflowPunct w:val="0"/>
              <w:ind w:left="180"/>
              <w:textAlignment w:val="baseline"/>
              <w:rPr>
                <w:rFonts w:asciiTheme="majorBidi" w:hAnsiTheme="majorBidi" w:cstheme="majorBidi"/>
                <w:color w:val="000000" w:themeColor="text1"/>
                <w:sz w:val="5"/>
                <w:szCs w:val="5"/>
              </w:rPr>
            </w:pPr>
          </w:p>
        </w:tc>
        <w:tc>
          <w:tcPr>
            <w:tcW w:w="3445" w:type="dxa"/>
            <w:vMerge/>
            <w:tcBorders>
              <w:right w:val="single" w:sz="8" w:space="0" w:color="auto"/>
            </w:tcBorders>
            <w:vAlign w:val="center"/>
          </w:tcPr>
          <w:p w14:paraId="03EB23B7" w14:textId="77777777" w:rsidR="00301563" w:rsidRPr="006E5904" w:rsidRDefault="00301563" w:rsidP="002F08F6">
            <w:pPr>
              <w:overflowPunct w:val="0"/>
              <w:spacing w:line="211" w:lineRule="exact"/>
              <w:ind w:leftChars="57" w:left="125" w:rightChars="57" w:right="125"/>
              <w:textAlignment w:val="baseline"/>
              <w:rPr>
                <w:rFonts w:asciiTheme="majorBidi" w:hAnsiTheme="majorBidi" w:cstheme="majorBidi"/>
                <w:color w:val="000000" w:themeColor="text1"/>
                <w:sz w:val="5"/>
                <w:szCs w:val="5"/>
              </w:rPr>
            </w:pPr>
          </w:p>
        </w:tc>
        <w:tc>
          <w:tcPr>
            <w:tcW w:w="1642" w:type="dxa"/>
            <w:tcBorders>
              <w:bottom w:val="single" w:sz="8" w:space="0" w:color="auto"/>
              <w:right w:val="single" w:sz="8" w:space="0" w:color="auto"/>
            </w:tcBorders>
            <w:vAlign w:val="center"/>
          </w:tcPr>
          <w:p w14:paraId="6EC5CCEA"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93" w:type="dxa"/>
            <w:tcBorders>
              <w:bottom w:val="single" w:sz="8" w:space="0" w:color="auto"/>
            </w:tcBorders>
            <w:vAlign w:val="center"/>
          </w:tcPr>
          <w:p w14:paraId="35531802"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77" w:type="dxa"/>
            <w:gridSpan w:val="3"/>
            <w:tcBorders>
              <w:bottom w:val="single" w:sz="8" w:space="0" w:color="auto"/>
              <w:right w:val="single" w:sz="8" w:space="0" w:color="auto"/>
            </w:tcBorders>
            <w:vAlign w:val="center"/>
          </w:tcPr>
          <w:p w14:paraId="4FCCC6E3"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4" w:type="dxa"/>
            <w:vAlign w:val="bottom"/>
          </w:tcPr>
          <w:p w14:paraId="7DF6DB36"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39EEB9AF" w14:textId="77777777" w:rsidTr="00F56377">
        <w:trPr>
          <w:gridAfter w:val="2"/>
          <w:wAfter w:w="237" w:type="dxa"/>
          <w:trHeight w:val="294"/>
        </w:trPr>
        <w:tc>
          <w:tcPr>
            <w:tcW w:w="643" w:type="dxa"/>
            <w:vMerge/>
            <w:tcBorders>
              <w:left w:val="single" w:sz="8" w:space="0" w:color="auto"/>
              <w:right w:val="single" w:sz="8" w:space="0" w:color="auto"/>
            </w:tcBorders>
            <w:vAlign w:val="center"/>
          </w:tcPr>
          <w:p w14:paraId="1E5EDC6F" w14:textId="77777777" w:rsidR="00301563" w:rsidRPr="006E5904" w:rsidRDefault="00301563" w:rsidP="0002111C">
            <w:pPr>
              <w:overflowPunct w:val="0"/>
              <w:ind w:left="180"/>
              <w:textAlignment w:val="baseline"/>
              <w:rPr>
                <w:rFonts w:asciiTheme="majorBidi" w:hAnsiTheme="majorBidi" w:cstheme="majorBidi"/>
                <w:color w:val="000000" w:themeColor="text1"/>
                <w:sz w:val="20"/>
                <w:szCs w:val="20"/>
              </w:rPr>
            </w:pPr>
          </w:p>
        </w:tc>
        <w:tc>
          <w:tcPr>
            <w:tcW w:w="3445" w:type="dxa"/>
            <w:vMerge/>
            <w:tcBorders>
              <w:right w:val="single" w:sz="8" w:space="0" w:color="auto"/>
            </w:tcBorders>
            <w:vAlign w:val="center"/>
          </w:tcPr>
          <w:p w14:paraId="383B6159" w14:textId="77777777" w:rsidR="00301563" w:rsidRPr="006E5904" w:rsidRDefault="00301563" w:rsidP="002F08F6">
            <w:pPr>
              <w:overflowPunct w:val="0"/>
              <w:spacing w:line="211" w:lineRule="exact"/>
              <w:ind w:leftChars="57" w:left="125" w:rightChars="57" w:right="125"/>
              <w:textAlignment w:val="baseline"/>
              <w:rPr>
                <w:rFonts w:asciiTheme="majorBidi" w:hAnsiTheme="majorBidi" w:cstheme="majorBidi"/>
                <w:color w:val="000000" w:themeColor="text1"/>
                <w:sz w:val="20"/>
                <w:szCs w:val="20"/>
              </w:rPr>
            </w:pPr>
          </w:p>
        </w:tc>
        <w:tc>
          <w:tcPr>
            <w:tcW w:w="1642" w:type="dxa"/>
            <w:tcBorders>
              <w:right w:val="single" w:sz="8" w:space="0" w:color="auto"/>
            </w:tcBorders>
            <w:vAlign w:val="center"/>
          </w:tcPr>
          <w:p w14:paraId="591267B3"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Liquid fuel</w:t>
            </w:r>
          </w:p>
        </w:tc>
        <w:tc>
          <w:tcPr>
            <w:tcW w:w="1693" w:type="dxa"/>
            <w:vAlign w:val="center"/>
          </w:tcPr>
          <w:p w14:paraId="32212C19"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0.0000010</w:t>
            </w:r>
          </w:p>
        </w:tc>
        <w:tc>
          <w:tcPr>
            <w:tcW w:w="1077" w:type="dxa"/>
            <w:gridSpan w:val="3"/>
            <w:tcBorders>
              <w:right w:val="single" w:sz="8" w:space="0" w:color="auto"/>
            </w:tcBorders>
            <w:vAlign w:val="center"/>
          </w:tcPr>
          <w:p w14:paraId="3DA58E67"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54" w:type="dxa"/>
            <w:vAlign w:val="bottom"/>
          </w:tcPr>
          <w:p w14:paraId="1354DEA9"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0BD5AE8E" w14:textId="77777777" w:rsidTr="00F56377">
        <w:trPr>
          <w:gridAfter w:val="2"/>
          <w:wAfter w:w="237" w:type="dxa"/>
          <w:trHeight w:val="59"/>
        </w:trPr>
        <w:tc>
          <w:tcPr>
            <w:tcW w:w="643" w:type="dxa"/>
            <w:vMerge/>
            <w:tcBorders>
              <w:left w:val="single" w:sz="8" w:space="0" w:color="auto"/>
              <w:right w:val="single" w:sz="8" w:space="0" w:color="auto"/>
            </w:tcBorders>
            <w:vAlign w:val="center"/>
          </w:tcPr>
          <w:p w14:paraId="16564292"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right w:val="single" w:sz="8" w:space="0" w:color="auto"/>
            </w:tcBorders>
            <w:vAlign w:val="center"/>
          </w:tcPr>
          <w:p w14:paraId="0644A645"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5"/>
                <w:szCs w:val="5"/>
              </w:rPr>
            </w:pPr>
          </w:p>
        </w:tc>
        <w:tc>
          <w:tcPr>
            <w:tcW w:w="1642" w:type="dxa"/>
            <w:tcBorders>
              <w:bottom w:val="single" w:sz="8" w:space="0" w:color="auto"/>
              <w:right w:val="single" w:sz="8" w:space="0" w:color="auto"/>
            </w:tcBorders>
            <w:vAlign w:val="center"/>
          </w:tcPr>
          <w:p w14:paraId="12AB66A2"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93" w:type="dxa"/>
            <w:tcBorders>
              <w:bottom w:val="single" w:sz="8" w:space="0" w:color="auto"/>
            </w:tcBorders>
            <w:vAlign w:val="center"/>
          </w:tcPr>
          <w:p w14:paraId="548D05DB"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77" w:type="dxa"/>
            <w:gridSpan w:val="3"/>
            <w:tcBorders>
              <w:bottom w:val="single" w:sz="8" w:space="0" w:color="auto"/>
              <w:right w:val="single" w:sz="8" w:space="0" w:color="auto"/>
            </w:tcBorders>
            <w:vAlign w:val="center"/>
          </w:tcPr>
          <w:p w14:paraId="41267475"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4" w:type="dxa"/>
            <w:vAlign w:val="bottom"/>
          </w:tcPr>
          <w:p w14:paraId="7B4E746F"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54B9B83E" w14:textId="77777777" w:rsidTr="00F56377">
        <w:trPr>
          <w:gridAfter w:val="2"/>
          <w:wAfter w:w="237" w:type="dxa"/>
          <w:trHeight w:val="291"/>
        </w:trPr>
        <w:tc>
          <w:tcPr>
            <w:tcW w:w="643" w:type="dxa"/>
            <w:vMerge/>
            <w:tcBorders>
              <w:left w:val="single" w:sz="8" w:space="0" w:color="auto"/>
              <w:right w:val="single" w:sz="8" w:space="0" w:color="auto"/>
            </w:tcBorders>
            <w:vAlign w:val="center"/>
          </w:tcPr>
          <w:p w14:paraId="1F96242D" w14:textId="77777777" w:rsidR="00301563" w:rsidRPr="006E5904" w:rsidRDefault="00301563" w:rsidP="0002111C">
            <w:pPr>
              <w:overflowPunct w:val="0"/>
              <w:textAlignment w:val="baseline"/>
              <w:rPr>
                <w:rFonts w:asciiTheme="majorBidi" w:hAnsiTheme="majorBidi" w:cstheme="majorBidi"/>
                <w:color w:val="000000" w:themeColor="text1"/>
                <w:sz w:val="24"/>
                <w:szCs w:val="24"/>
              </w:rPr>
            </w:pPr>
          </w:p>
        </w:tc>
        <w:tc>
          <w:tcPr>
            <w:tcW w:w="3445" w:type="dxa"/>
            <w:vMerge/>
            <w:tcBorders>
              <w:right w:val="single" w:sz="8" w:space="0" w:color="auto"/>
            </w:tcBorders>
            <w:vAlign w:val="center"/>
          </w:tcPr>
          <w:p w14:paraId="5DF69ABA"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24"/>
                <w:szCs w:val="24"/>
              </w:rPr>
            </w:pPr>
          </w:p>
        </w:tc>
        <w:tc>
          <w:tcPr>
            <w:tcW w:w="1642" w:type="dxa"/>
            <w:tcBorders>
              <w:right w:val="single" w:sz="8" w:space="0" w:color="auto"/>
            </w:tcBorders>
            <w:vAlign w:val="center"/>
          </w:tcPr>
          <w:p w14:paraId="589ABD3E"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Gas fuel</w:t>
            </w:r>
          </w:p>
        </w:tc>
        <w:tc>
          <w:tcPr>
            <w:tcW w:w="1693" w:type="dxa"/>
            <w:vAlign w:val="center"/>
          </w:tcPr>
          <w:p w14:paraId="435ACE09"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0.00000014</w:t>
            </w:r>
          </w:p>
        </w:tc>
        <w:tc>
          <w:tcPr>
            <w:tcW w:w="1077" w:type="dxa"/>
            <w:gridSpan w:val="3"/>
            <w:tcBorders>
              <w:right w:val="single" w:sz="8" w:space="0" w:color="auto"/>
            </w:tcBorders>
            <w:vAlign w:val="center"/>
          </w:tcPr>
          <w:p w14:paraId="0D9F194C"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54" w:type="dxa"/>
            <w:vAlign w:val="bottom"/>
          </w:tcPr>
          <w:p w14:paraId="2B9A2CE9"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7F77C567" w14:textId="77777777" w:rsidTr="00F56377">
        <w:trPr>
          <w:gridAfter w:val="2"/>
          <w:wAfter w:w="237" w:type="dxa"/>
          <w:trHeight w:val="58"/>
        </w:trPr>
        <w:tc>
          <w:tcPr>
            <w:tcW w:w="643" w:type="dxa"/>
            <w:vMerge/>
            <w:tcBorders>
              <w:left w:val="single" w:sz="8" w:space="0" w:color="auto"/>
              <w:bottom w:val="single" w:sz="8" w:space="0" w:color="auto"/>
              <w:right w:val="single" w:sz="8" w:space="0" w:color="auto"/>
            </w:tcBorders>
            <w:vAlign w:val="center"/>
          </w:tcPr>
          <w:p w14:paraId="73DDF4F1"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bottom w:val="single" w:sz="8" w:space="0" w:color="auto"/>
              <w:right w:val="single" w:sz="8" w:space="0" w:color="auto"/>
            </w:tcBorders>
            <w:vAlign w:val="center"/>
          </w:tcPr>
          <w:p w14:paraId="250ABA43"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5"/>
                <w:szCs w:val="5"/>
              </w:rPr>
            </w:pPr>
          </w:p>
        </w:tc>
        <w:tc>
          <w:tcPr>
            <w:tcW w:w="1642" w:type="dxa"/>
            <w:tcBorders>
              <w:bottom w:val="single" w:sz="8" w:space="0" w:color="auto"/>
              <w:right w:val="single" w:sz="8" w:space="0" w:color="auto"/>
            </w:tcBorders>
            <w:vAlign w:val="center"/>
          </w:tcPr>
          <w:p w14:paraId="279867CB"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93" w:type="dxa"/>
            <w:tcBorders>
              <w:bottom w:val="single" w:sz="8" w:space="0" w:color="auto"/>
            </w:tcBorders>
            <w:vAlign w:val="center"/>
          </w:tcPr>
          <w:p w14:paraId="1CD2AD37"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77" w:type="dxa"/>
            <w:gridSpan w:val="3"/>
            <w:tcBorders>
              <w:bottom w:val="single" w:sz="8" w:space="0" w:color="auto"/>
              <w:right w:val="single" w:sz="8" w:space="0" w:color="auto"/>
            </w:tcBorders>
            <w:vAlign w:val="center"/>
          </w:tcPr>
          <w:p w14:paraId="594BE1FC"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4" w:type="dxa"/>
            <w:vAlign w:val="bottom"/>
          </w:tcPr>
          <w:p w14:paraId="4F295391"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6C81FAE5" w14:textId="77777777" w:rsidTr="00F56377">
        <w:trPr>
          <w:gridAfter w:val="2"/>
          <w:wAfter w:w="237" w:type="dxa"/>
          <w:trHeight w:val="291"/>
        </w:trPr>
        <w:tc>
          <w:tcPr>
            <w:tcW w:w="643" w:type="dxa"/>
            <w:vMerge w:val="restart"/>
            <w:tcBorders>
              <w:left w:val="single" w:sz="8" w:space="0" w:color="auto"/>
              <w:right w:val="single" w:sz="8" w:space="0" w:color="auto"/>
            </w:tcBorders>
            <w:vAlign w:val="center"/>
          </w:tcPr>
          <w:p w14:paraId="30DCF78E" w14:textId="77777777" w:rsidR="00301563" w:rsidRPr="006E5904" w:rsidRDefault="00301563" w:rsidP="0002111C">
            <w:pPr>
              <w:overflowPunct w:val="0"/>
              <w:ind w:left="180"/>
              <w:textAlignment w:val="baseline"/>
              <w:rPr>
                <w:rFonts w:asciiTheme="majorBidi" w:hAnsiTheme="majorBidi" w:cstheme="majorBidi"/>
                <w:color w:val="000000" w:themeColor="text1"/>
                <w:sz w:val="24"/>
                <w:szCs w:val="24"/>
              </w:rPr>
            </w:pPr>
            <w:r w:rsidRPr="006E5904">
              <w:rPr>
                <w:rFonts w:asciiTheme="majorBidi" w:eastAsia="Century" w:hAnsiTheme="majorBidi" w:cstheme="majorBidi"/>
                <w:color w:val="000000" w:themeColor="text1"/>
                <w:sz w:val="21"/>
                <w:szCs w:val="21"/>
              </w:rPr>
              <w:t>28</w:t>
            </w:r>
          </w:p>
        </w:tc>
        <w:tc>
          <w:tcPr>
            <w:tcW w:w="3445" w:type="dxa"/>
            <w:vMerge w:val="restart"/>
            <w:tcBorders>
              <w:right w:val="single" w:sz="8" w:space="0" w:color="auto"/>
            </w:tcBorders>
            <w:vAlign w:val="center"/>
          </w:tcPr>
          <w:p w14:paraId="2811D53C" w14:textId="77777777" w:rsidR="00301563" w:rsidRPr="006E5904" w:rsidRDefault="00301563" w:rsidP="002F08F6">
            <w:pPr>
              <w:overflowPunct w:val="0"/>
              <w:spacing w:line="211" w:lineRule="exact"/>
              <w:ind w:leftChars="57" w:left="125" w:rightChars="57" w:right="125"/>
              <w:textAlignment w:val="baseline"/>
              <w:rPr>
                <w:rFonts w:asciiTheme="majorBidi" w:hAnsiTheme="majorBidi" w:cstheme="majorBidi"/>
                <w:color w:val="000000" w:themeColor="text1"/>
                <w:sz w:val="24"/>
                <w:szCs w:val="24"/>
              </w:rPr>
            </w:pPr>
            <w:r w:rsidRPr="006E5904">
              <w:rPr>
                <w:rFonts w:asciiTheme="majorBidi" w:eastAsia="ＭＳ 明朝" w:hAnsiTheme="majorBidi" w:cstheme="majorBidi"/>
                <w:color w:val="000000" w:themeColor="text1"/>
                <w:sz w:val="21"/>
                <w:szCs w:val="21"/>
              </w:rPr>
              <w:t>Aggregate drying furnace</w:t>
            </w:r>
          </w:p>
        </w:tc>
        <w:tc>
          <w:tcPr>
            <w:tcW w:w="1642" w:type="dxa"/>
            <w:tcBorders>
              <w:right w:val="single" w:sz="8" w:space="0" w:color="auto"/>
            </w:tcBorders>
            <w:vAlign w:val="center"/>
          </w:tcPr>
          <w:p w14:paraId="4F2E1FAF"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Solid fuel</w:t>
            </w:r>
          </w:p>
        </w:tc>
        <w:tc>
          <w:tcPr>
            <w:tcW w:w="1693" w:type="dxa"/>
            <w:vAlign w:val="center"/>
          </w:tcPr>
          <w:p w14:paraId="378261F4"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0.00000066</w:t>
            </w:r>
          </w:p>
        </w:tc>
        <w:tc>
          <w:tcPr>
            <w:tcW w:w="1077" w:type="dxa"/>
            <w:gridSpan w:val="3"/>
            <w:tcBorders>
              <w:right w:val="single" w:sz="8" w:space="0" w:color="auto"/>
            </w:tcBorders>
            <w:vAlign w:val="center"/>
          </w:tcPr>
          <w:p w14:paraId="1FF49E44"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54" w:type="dxa"/>
            <w:vAlign w:val="bottom"/>
          </w:tcPr>
          <w:p w14:paraId="06685B44"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4B59282A" w14:textId="77777777" w:rsidTr="00F56377">
        <w:trPr>
          <w:gridAfter w:val="2"/>
          <w:wAfter w:w="237" w:type="dxa"/>
          <w:trHeight w:val="58"/>
        </w:trPr>
        <w:tc>
          <w:tcPr>
            <w:tcW w:w="643" w:type="dxa"/>
            <w:vMerge/>
            <w:tcBorders>
              <w:left w:val="single" w:sz="8" w:space="0" w:color="auto"/>
              <w:right w:val="single" w:sz="8" w:space="0" w:color="auto"/>
            </w:tcBorders>
            <w:vAlign w:val="center"/>
          </w:tcPr>
          <w:p w14:paraId="51831010" w14:textId="77777777" w:rsidR="00301563" w:rsidRPr="006E5904" w:rsidRDefault="00301563" w:rsidP="0002111C">
            <w:pPr>
              <w:overflowPunct w:val="0"/>
              <w:ind w:left="180"/>
              <w:textAlignment w:val="baseline"/>
              <w:rPr>
                <w:rFonts w:asciiTheme="majorBidi" w:hAnsiTheme="majorBidi" w:cstheme="majorBidi"/>
                <w:color w:val="000000" w:themeColor="text1"/>
                <w:sz w:val="5"/>
                <w:szCs w:val="5"/>
              </w:rPr>
            </w:pPr>
          </w:p>
        </w:tc>
        <w:tc>
          <w:tcPr>
            <w:tcW w:w="3445" w:type="dxa"/>
            <w:vMerge/>
            <w:tcBorders>
              <w:right w:val="single" w:sz="8" w:space="0" w:color="auto"/>
            </w:tcBorders>
            <w:vAlign w:val="center"/>
          </w:tcPr>
          <w:p w14:paraId="2C0C0CCE" w14:textId="77777777" w:rsidR="00301563" w:rsidRPr="006E5904" w:rsidRDefault="00301563" w:rsidP="002F08F6">
            <w:pPr>
              <w:overflowPunct w:val="0"/>
              <w:spacing w:line="211" w:lineRule="exact"/>
              <w:ind w:leftChars="57" w:left="125" w:rightChars="57" w:right="125"/>
              <w:textAlignment w:val="baseline"/>
              <w:rPr>
                <w:rFonts w:asciiTheme="majorBidi" w:hAnsiTheme="majorBidi" w:cstheme="majorBidi"/>
                <w:color w:val="000000" w:themeColor="text1"/>
                <w:sz w:val="5"/>
                <w:szCs w:val="5"/>
              </w:rPr>
            </w:pPr>
          </w:p>
        </w:tc>
        <w:tc>
          <w:tcPr>
            <w:tcW w:w="1642" w:type="dxa"/>
            <w:tcBorders>
              <w:bottom w:val="single" w:sz="8" w:space="0" w:color="auto"/>
              <w:right w:val="single" w:sz="8" w:space="0" w:color="auto"/>
            </w:tcBorders>
            <w:vAlign w:val="center"/>
          </w:tcPr>
          <w:p w14:paraId="65541041"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93" w:type="dxa"/>
            <w:tcBorders>
              <w:bottom w:val="single" w:sz="8" w:space="0" w:color="auto"/>
            </w:tcBorders>
            <w:vAlign w:val="center"/>
          </w:tcPr>
          <w:p w14:paraId="65006A26"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77" w:type="dxa"/>
            <w:gridSpan w:val="3"/>
            <w:tcBorders>
              <w:bottom w:val="single" w:sz="8" w:space="0" w:color="auto"/>
              <w:right w:val="single" w:sz="8" w:space="0" w:color="auto"/>
            </w:tcBorders>
            <w:vAlign w:val="center"/>
          </w:tcPr>
          <w:p w14:paraId="5BF51A28"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4" w:type="dxa"/>
            <w:vAlign w:val="bottom"/>
          </w:tcPr>
          <w:p w14:paraId="64F94F04"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081959A4" w14:textId="77777777" w:rsidTr="00F56377">
        <w:trPr>
          <w:gridAfter w:val="2"/>
          <w:wAfter w:w="237" w:type="dxa"/>
          <w:trHeight w:val="291"/>
        </w:trPr>
        <w:tc>
          <w:tcPr>
            <w:tcW w:w="643" w:type="dxa"/>
            <w:vMerge/>
            <w:tcBorders>
              <w:left w:val="single" w:sz="8" w:space="0" w:color="auto"/>
              <w:right w:val="single" w:sz="8" w:space="0" w:color="auto"/>
            </w:tcBorders>
            <w:vAlign w:val="center"/>
          </w:tcPr>
          <w:p w14:paraId="3666B9B0" w14:textId="77777777" w:rsidR="00301563" w:rsidRPr="006E5904" w:rsidRDefault="00301563" w:rsidP="0002111C">
            <w:pPr>
              <w:overflowPunct w:val="0"/>
              <w:ind w:left="180"/>
              <w:textAlignment w:val="baseline"/>
              <w:rPr>
                <w:rFonts w:asciiTheme="majorBidi" w:hAnsiTheme="majorBidi" w:cstheme="majorBidi"/>
                <w:color w:val="000000" w:themeColor="text1"/>
                <w:sz w:val="20"/>
                <w:szCs w:val="20"/>
              </w:rPr>
            </w:pPr>
          </w:p>
        </w:tc>
        <w:tc>
          <w:tcPr>
            <w:tcW w:w="3445" w:type="dxa"/>
            <w:vMerge/>
            <w:tcBorders>
              <w:right w:val="single" w:sz="8" w:space="0" w:color="auto"/>
            </w:tcBorders>
            <w:vAlign w:val="center"/>
          </w:tcPr>
          <w:p w14:paraId="1DEE5408" w14:textId="77777777" w:rsidR="00301563" w:rsidRPr="006E5904" w:rsidRDefault="00301563" w:rsidP="002F08F6">
            <w:pPr>
              <w:overflowPunct w:val="0"/>
              <w:spacing w:line="211" w:lineRule="exact"/>
              <w:ind w:leftChars="57" w:left="125" w:rightChars="57" w:right="125"/>
              <w:textAlignment w:val="baseline"/>
              <w:rPr>
                <w:rFonts w:asciiTheme="majorBidi" w:hAnsiTheme="majorBidi" w:cstheme="majorBidi"/>
                <w:color w:val="000000" w:themeColor="text1"/>
                <w:sz w:val="20"/>
                <w:szCs w:val="20"/>
              </w:rPr>
            </w:pPr>
          </w:p>
        </w:tc>
        <w:tc>
          <w:tcPr>
            <w:tcW w:w="1642" w:type="dxa"/>
            <w:tcBorders>
              <w:right w:val="single" w:sz="8" w:space="0" w:color="auto"/>
            </w:tcBorders>
            <w:vAlign w:val="center"/>
          </w:tcPr>
          <w:p w14:paraId="5B1A6822"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Liquid fuel</w:t>
            </w:r>
          </w:p>
        </w:tc>
        <w:tc>
          <w:tcPr>
            <w:tcW w:w="1693" w:type="dxa"/>
            <w:vAlign w:val="center"/>
          </w:tcPr>
          <w:p w14:paraId="1F19C728"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0.0000010</w:t>
            </w:r>
          </w:p>
        </w:tc>
        <w:tc>
          <w:tcPr>
            <w:tcW w:w="1077" w:type="dxa"/>
            <w:gridSpan w:val="3"/>
            <w:tcBorders>
              <w:right w:val="single" w:sz="8" w:space="0" w:color="auto"/>
            </w:tcBorders>
            <w:vAlign w:val="center"/>
          </w:tcPr>
          <w:p w14:paraId="3AFA051A"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54" w:type="dxa"/>
            <w:vAlign w:val="bottom"/>
          </w:tcPr>
          <w:p w14:paraId="24A2796F"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22510968" w14:textId="77777777" w:rsidTr="00F56377">
        <w:trPr>
          <w:gridAfter w:val="2"/>
          <w:wAfter w:w="237" w:type="dxa"/>
          <w:trHeight w:val="58"/>
        </w:trPr>
        <w:tc>
          <w:tcPr>
            <w:tcW w:w="643" w:type="dxa"/>
            <w:vMerge/>
            <w:tcBorders>
              <w:left w:val="single" w:sz="8" w:space="0" w:color="auto"/>
              <w:right w:val="single" w:sz="8" w:space="0" w:color="auto"/>
            </w:tcBorders>
            <w:vAlign w:val="center"/>
          </w:tcPr>
          <w:p w14:paraId="4F90928A"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right w:val="single" w:sz="8" w:space="0" w:color="auto"/>
            </w:tcBorders>
            <w:vAlign w:val="center"/>
          </w:tcPr>
          <w:p w14:paraId="7852872E"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5"/>
                <w:szCs w:val="5"/>
              </w:rPr>
            </w:pPr>
          </w:p>
        </w:tc>
        <w:tc>
          <w:tcPr>
            <w:tcW w:w="1642" w:type="dxa"/>
            <w:tcBorders>
              <w:bottom w:val="single" w:sz="8" w:space="0" w:color="auto"/>
              <w:right w:val="single" w:sz="8" w:space="0" w:color="auto"/>
            </w:tcBorders>
            <w:vAlign w:val="center"/>
          </w:tcPr>
          <w:p w14:paraId="1118E1C1"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93" w:type="dxa"/>
            <w:tcBorders>
              <w:bottom w:val="single" w:sz="8" w:space="0" w:color="auto"/>
            </w:tcBorders>
            <w:vAlign w:val="center"/>
          </w:tcPr>
          <w:p w14:paraId="02996E47"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77" w:type="dxa"/>
            <w:gridSpan w:val="3"/>
            <w:tcBorders>
              <w:bottom w:val="single" w:sz="8" w:space="0" w:color="auto"/>
              <w:right w:val="single" w:sz="8" w:space="0" w:color="auto"/>
            </w:tcBorders>
            <w:vAlign w:val="center"/>
          </w:tcPr>
          <w:p w14:paraId="53284001"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4" w:type="dxa"/>
            <w:vAlign w:val="bottom"/>
          </w:tcPr>
          <w:p w14:paraId="4A2C58A2"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1238069E" w14:textId="77777777" w:rsidTr="00F56377">
        <w:trPr>
          <w:gridAfter w:val="2"/>
          <w:wAfter w:w="237" w:type="dxa"/>
          <w:trHeight w:val="291"/>
        </w:trPr>
        <w:tc>
          <w:tcPr>
            <w:tcW w:w="643" w:type="dxa"/>
            <w:vMerge/>
            <w:tcBorders>
              <w:left w:val="single" w:sz="8" w:space="0" w:color="auto"/>
              <w:right w:val="single" w:sz="8" w:space="0" w:color="auto"/>
            </w:tcBorders>
            <w:vAlign w:val="center"/>
          </w:tcPr>
          <w:p w14:paraId="19E2AA5C" w14:textId="77777777" w:rsidR="00301563" w:rsidRPr="006E5904" w:rsidRDefault="00301563" w:rsidP="0002111C">
            <w:pPr>
              <w:overflowPunct w:val="0"/>
              <w:textAlignment w:val="baseline"/>
              <w:rPr>
                <w:rFonts w:asciiTheme="majorBidi" w:hAnsiTheme="majorBidi" w:cstheme="majorBidi"/>
                <w:color w:val="000000" w:themeColor="text1"/>
                <w:sz w:val="24"/>
                <w:szCs w:val="24"/>
              </w:rPr>
            </w:pPr>
          </w:p>
        </w:tc>
        <w:tc>
          <w:tcPr>
            <w:tcW w:w="3445" w:type="dxa"/>
            <w:vMerge/>
            <w:tcBorders>
              <w:right w:val="single" w:sz="8" w:space="0" w:color="auto"/>
            </w:tcBorders>
            <w:vAlign w:val="center"/>
          </w:tcPr>
          <w:p w14:paraId="27AE3B27"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24"/>
                <w:szCs w:val="24"/>
              </w:rPr>
            </w:pPr>
          </w:p>
        </w:tc>
        <w:tc>
          <w:tcPr>
            <w:tcW w:w="1642" w:type="dxa"/>
            <w:tcBorders>
              <w:right w:val="single" w:sz="8" w:space="0" w:color="auto"/>
            </w:tcBorders>
            <w:vAlign w:val="center"/>
          </w:tcPr>
          <w:p w14:paraId="622015B1"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Gas fuel</w:t>
            </w:r>
          </w:p>
        </w:tc>
        <w:tc>
          <w:tcPr>
            <w:tcW w:w="1693" w:type="dxa"/>
            <w:vAlign w:val="center"/>
          </w:tcPr>
          <w:p w14:paraId="03ED0EEE"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0.00000014</w:t>
            </w:r>
          </w:p>
        </w:tc>
        <w:tc>
          <w:tcPr>
            <w:tcW w:w="1077" w:type="dxa"/>
            <w:gridSpan w:val="3"/>
            <w:tcBorders>
              <w:right w:val="single" w:sz="8" w:space="0" w:color="auto"/>
            </w:tcBorders>
            <w:vAlign w:val="center"/>
          </w:tcPr>
          <w:p w14:paraId="38627BF4"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54" w:type="dxa"/>
            <w:vAlign w:val="bottom"/>
          </w:tcPr>
          <w:p w14:paraId="353A2206"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6F4B3100" w14:textId="77777777" w:rsidTr="00F56377">
        <w:trPr>
          <w:gridAfter w:val="2"/>
          <w:wAfter w:w="237" w:type="dxa"/>
          <w:trHeight w:val="58"/>
        </w:trPr>
        <w:tc>
          <w:tcPr>
            <w:tcW w:w="643" w:type="dxa"/>
            <w:vMerge/>
            <w:tcBorders>
              <w:left w:val="single" w:sz="8" w:space="0" w:color="auto"/>
              <w:bottom w:val="single" w:sz="8" w:space="0" w:color="auto"/>
              <w:right w:val="single" w:sz="8" w:space="0" w:color="auto"/>
            </w:tcBorders>
            <w:vAlign w:val="center"/>
          </w:tcPr>
          <w:p w14:paraId="0A6284FD"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bottom w:val="single" w:sz="8" w:space="0" w:color="auto"/>
              <w:right w:val="single" w:sz="8" w:space="0" w:color="auto"/>
            </w:tcBorders>
            <w:vAlign w:val="center"/>
          </w:tcPr>
          <w:p w14:paraId="00948A1F"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5"/>
                <w:szCs w:val="5"/>
              </w:rPr>
            </w:pPr>
          </w:p>
        </w:tc>
        <w:tc>
          <w:tcPr>
            <w:tcW w:w="1642" w:type="dxa"/>
            <w:tcBorders>
              <w:bottom w:val="single" w:sz="8" w:space="0" w:color="auto"/>
              <w:right w:val="single" w:sz="8" w:space="0" w:color="auto"/>
            </w:tcBorders>
            <w:vAlign w:val="center"/>
          </w:tcPr>
          <w:p w14:paraId="5D83812E"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93" w:type="dxa"/>
            <w:tcBorders>
              <w:bottom w:val="single" w:sz="8" w:space="0" w:color="auto"/>
            </w:tcBorders>
            <w:vAlign w:val="center"/>
          </w:tcPr>
          <w:p w14:paraId="18FFAB37"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77" w:type="dxa"/>
            <w:gridSpan w:val="3"/>
            <w:tcBorders>
              <w:bottom w:val="single" w:sz="8" w:space="0" w:color="auto"/>
              <w:right w:val="single" w:sz="8" w:space="0" w:color="auto"/>
            </w:tcBorders>
            <w:vAlign w:val="center"/>
          </w:tcPr>
          <w:p w14:paraId="23581255"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4" w:type="dxa"/>
            <w:vAlign w:val="bottom"/>
          </w:tcPr>
          <w:p w14:paraId="04C406F2"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1C881099" w14:textId="77777777" w:rsidTr="00F56377">
        <w:trPr>
          <w:gridAfter w:val="2"/>
          <w:wAfter w:w="237" w:type="dxa"/>
          <w:trHeight w:val="291"/>
        </w:trPr>
        <w:tc>
          <w:tcPr>
            <w:tcW w:w="643" w:type="dxa"/>
            <w:vMerge w:val="restart"/>
            <w:tcBorders>
              <w:left w:val="single" w:sz="8" w:space="0" w:color="auto"/>
              <w:right w:val="single" w:sz="8" w:space="0" w:color="auto"/>
            </w:tcBorders>
            <w:vAlign w:val="center"/>
          </w:tcPr>
          <w:p w14:paraId="32A3CAF5" w14:textId="77777777" w:rsidR="00301563" w:rsidRPr="006E5904" w:rsidRDefault="00301563" w:rsidP="0002111C">
            <w:pPr>
              <w:overflowPunct w:val="0"/>
              <w:ind w:left="180"/>
              <w:textAlignment w:val="baseline"/>
              <w:rPr>
                <w:rFonts w:asciiTheme="majorBidi" w:hAnsiTheme="majorBidi" w:cstheme="majorBidi"/>
                <w:color w:val="000000" w:themeColor="text1"/>
                <w:sz w:val="24"/>
                <w:szCs w:val="24"/>
              </w:rPr>
            </w:pPr>
            <w:r w:rsidRPr="006E5904">
              <w:rPr>
                <w:rFonts w:asciiTheme="majorBidi" w:eastAsia="Century" w:hAnsiTheme="majorBidi" w:cstheme="majorBidi"/>
                <w:color w:val="000000" w:themeColor="text1"/>
                <w:sz w:val="21"/>
                <w:szCs w:val="21"/>
              </w:rPr>
              <w:t>29</w:t>
            </w:r>
          </w:p>
        </w:tc>
        <w:tc>
          <w:tcPr>
            <w:tcW w:w="3445" w:type="dxa"/>
            <w:vMerge w:val="restart"/>
            <w:tcBorders>
              <w:right w:val="single" w:sz="8" w:space="0" w:color="auto"/>
            </w:tcBorders>
            <w:vAlign w:val="center"/>
          </w:tcPr>
          <w:p w14:paraId="50ADD984" w14:textId="77777777" w:rsidR="00301563" w:rsidRPr="006E5904" w:rsidRDefault="00301563" w:rsidP="002F08F6">
            <w:pPr>
              <w:overflowPunct w:val="0"/>
              <w:spacing w:line="211" w:lineRule="exact"/>
              <w:ind w:leftChars="57" w:left="125" w:rightChars="57" w:right="125"/>
              <w:textAlignment w:val="baseline"/>
              <w:rPr>
                <w:rFonts w:asciiTheme="majorBidi" w:hAnsiTheme="majorBidi" w:cstheme="majorBidi"/>
                <w:color w:val="000000" w:themeColor="text1"/>
                <w:sz w:val="24"/>
                <w:szCs w:val="24"/>
              </w:rPr>
            </w:pPr>
            <w:r w:rsidRPr="006E5904">
              <w:rPr>
                <w:rFonts w:asciiTheme="majorBidi" w:eastAsia="ＭＳ 明朝" w:hAnsiTheme="majorBidi" w:cstheme="majorBidi"/>
                <w:color w:val="000000" w:themeColor="text1"/>
                <w:sz w:val="21"/>
                <w:szCs w:val="21"/>
              </w:rPr>
              <w:t>Mold drying furnace</w:t>
            </w:r>
          </w:p>
        </w:tc>
        <w:tc>
          <w:tcPr>
            <w:tcW w:w="1642" w:type="dxa"/>
            <w:tcBorders>
              <w:right w:val="single" w:sz="8" w:space="0" w:color="auto"/>
            </w:tcBorders>
            <w:vAlign w:val="center"/>
          </w:tcPr>
          <w:p w14:paraId="387E85DB"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Solid fuel</w:t>
            </w:r>
          </w:p>
        </w:tc>
        <w:tc>
          <w:tcPr>
            <w:tcW w:w="1693" w:type="dxa"/>
            <w:vAlign w:val="center"/>
          </w:tcPr>
          <w:p w14:paraId="68E1E16C"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0.00000066</w:t>
            </w:r>
          </w:p>
        </w:tc>
        <w:tc>
          <w:tcPr>
            <w:tcW w:w="1077" w:type="dxa"/>
            <w:gridSpan w:val="3"/>
            <w:tcBorders>
              <w:right w:val="single" w:sz="8" w:space="0" w:color="auto"/>
            </w:tcBorders>
            <w:vAlign w:val="center"/>
          </w:tcPr>
          <w:p w14:paraId="3C91D549"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54" w:type="dxa"/>
            <w:vAlign w:val="bottom"/>
          </w:tcPr>
          <w:p w14:paraId="41B01E52"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0A437877" w14:textId="77777777" w:rsidTr="00F56377">
        <w:trPr>
          <w:gridAfter w:val="2"/>
          <w:wAfter w:w="237" w:type="dxa"/>
          <w:trHeight w:val="58"/>
        </w:trPr>
        <w:tc>
          <w:tcPr>
            <w:tcW w:w="643" w:type="dxa"/>
            <w:vMerge/>
            <w:tcBorders>
              <w:left w:val="single" w:sz="8" w:space="0" w:color="auto"/>
              <w:right w:val="single" w:sz="8" w:space="0" w:color="auto"/>
            </w:tcBorders>
            <w:vAlign w:val="center"/>
          </w:tcPr>
          <w:p w14:paraId="2AF18B22" w14:textId="77777777" w:rsidR="00301563" w:rsidRPr="006E5904" w:rsidRDefault="00301563" w:rsidP="0002111C">
            <w:pPr>
              <w:overflowPunct w:val="0"/>
              <w:ind w:left="180"/>
              <w:textAlignment w:val="baseline"/>
              <w:rPr>
                <w:rFonts w:asciiTheme="majorBidi" w:hAnsiTheme="majorBidi" w:cstheme="majorBidi"/>
                <w:color w:val="000000" w:themeColor="text1"/>
                <w:sz w:val="5"/>
                <w:szCs w:val="5"/>
              </w:rPr>
            </w:pPr>
          </w:p>
        </w:tc>
        <w:tc>
          <w:tcPr>
            <w:tcW w:w="3445" w:type="dxa"/>
            <w:vMerge/>
            <w:tcBorders>
              <w:right w:val="single" w:sz="8" w:space="0" w:color="auto"/>
            </w:tcBorders>
            <w:vAlign w:val="center"/>
          </w:tcPr>
          <w:p w14:paraId="0F73711E" w14:textId="77777777" w:rsidR="00301563" w:rsidRPr="006E5904" w:rsidRDefault="00301563" w:rsidP="002F08F6">
            <w:pPr>
              <w:overflowPunct w:val="0"/>
              <w:spacing w:line="211" w:lineRule="exact"/>
              <w:ind w:leftChars="57" w:left="125" w:rightChars="57" w:right="125"/>
              <w:textAlignment w:val="baseline"/>
              <w:rPr>
                <w:rFonts w:asciiTheme="majorBidi" w:hAnsiTheme="majorBidi" w:cstheme="majorBidi"/>
                <w:color w:val="000000" w:themeColor="text1"/>
                <w:sz w:val="5"/>
                <w:szCs w:val="5"/>
              </w:rPr>
            </w:pPr>
          </w:p>
        </w:tc>
        <w:tc>
          <w:tcPr>
            <w:tcW w:w="1642" w:type="dxa"/>
            <w:tcBorders>
              <w:bottom w:val="single" w:sz="8" w:space="0" w:color="auto"/>
              <w:right w:val="single" w:sz="8" w:space="0" w:color="auto"/>
            </w:tcBorders>
            <w:vAlign w:val="center"/>
          </w:tcPr>
          <w:p w14:paraId="5AC7569A"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93" w:type="dxa"/>
            <w:tcBorders>
              <w:bottom w:val="single" w:sz="8" w:space="0" w:color="auto"/>
            </w:tcBorders>
            <w:vAlign w:val="center"/>
          </w:tcPr>
          <w:p w14:paraId="2C522F75"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77" w:type="dxa"/>
            <w:gridSpan w:val="3"/>
            <w:tcBorders>
              <w:bottom w:val="single" w:sz="8" w:space="0" w:color="auto"/>
              <w:right w:val="single" w:sz="8" w:space="0" w:color="auto"/>
            </w:tcBorders>
            <w:vAlign w:val="center"/>
          </w:tcPr>
          <w:p w14:paraId="67F3695A"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4" w:type="dxa"/>
            <w:vAlign w:val="bottom"/>
          </w:tcPr>
          <w:p w14:paraId="001D9756"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3A3C297D" w14:textId="77777777" w:rsidTr="00F56377">
        <w:trPr>
          <w:gridAfter w:val="2"/>
          <w:wAfter w:w="237" w:type="dxa"/>
          <w:trHeight w:val="294"/>
        </w:trPr>
        <w:tc>
          <w:tcPr>
            <w:tcW w:w="643" w:type="dxa"/>
            <w:vMerge/>
            <w:tcBorders>
              <w:left w:val="single" w:sz="8" w:space="0" w:color="auto"/>
              <w:right w:val="single" w:sz="8" w:space="0" w:color="auto"/>
            </w:tcBorders>
            <w:vAlign w:val="center"/>
          </w:tcPr>
          <w:p w14:paraId="597125E0" w14:textId="77777777" w:rsidR="00301563" w:rsidRPr="006E5904" w:rsidRDefault="00301563" w:rsidP="0002111C">
            <w:pPr>
              <w:overflowPunct w:val="0"/>
              <w:ind w:left="180"/>
              <w:textAlignment w:val="baseline"/>
              <w:rPr>
                <w:rFonts w:asciiTheme="majorBidi" w:hAnsiTheme="majorBidi" w:cstheme="majorBidi"/>
                <w:color w:val="000000" w:themeColor="text1"/>
                <w:sz w:val="20"/>
                <w:szCs w:val="20"/>
              </w:rPr>
            </w:pPr>
          </w:p>
        </w:tc>
        <w:tc>
          <w:tcPr>
            <w:tcW w:w="3445" w:type="dxa"/>
            <w:vMerge/>
            <w:tcBorders>
              <w:right w:val="single" w:sz="8" w:space="0" w:color="auto"/>
            </w:tcBorders>
            <w:vAlign w:val="center"/>
          </w:tcPr>
          <w:p w14:paraId="64C6F6E1" w14:textId="77777777" w:rsidR="00301563" w:rsidRPr="006E5904" w:rsidRDefault="00301563" w:rsidP="002F08F6">
            <w:pPr>
              <w:overflowPunct w:val="0"/>
              <w:spacing w:line="211" w:lineRule="exact"/>
              <w:ind w:leftChars="57" w:left="125" w:rightChars="57" w:right="125"/>
              <w:textAlignment w:val="baseline"/>
              <w:rPr>
                <w:rFonts w:asciiTheme="majorBidi" w:hAnsiTheme="majorBidi" w:cstheme="majorBidi"/>
                <w:color w:val="000000" w:themeColor="text1"/>
                <w:sz w:val="20"/>
                <w:szCs w:val="20"/>
              </w:rPr>
            </w:pPr>
          </w:p>
        </w:tc>
        <w:tc>
          <w:tcPr>
            <w:tcW w:w="1642" w:type="dxa"/>
            <w:tcBorders>
              <w:right w:val="single" w:sz="8" w:space="0" w:color="auto"/>
            </w:tcBorders>
            <w:vAlign w:val="center"/>
          </w:tcPr>
          <w:p w14:paraId="3FF9F19A"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Liquid fuel</w:t>
            </w:r>
          </w:p>
        </w:tc>
        <w:tc>
          <w:tcPr>
            <w:tcW w:w="1693" w:type="dxa"/>
            <w:vAlign w:val="center"/>
          </w:tcPr>
          <w:p w14:paraId="72B66EF1"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0.0000010</w:t>
            </w:r>
          </w:p>
        </w:tc>
        <w:tc>
          <w:tcPr>
            <w:tcW w:w="1077" w:type="dxa"/>
            <w:gridSpan w:val="3"/>
            <w:tcBorders>
              <w:right w:val="single" w:sz="8" w:space="0" w:color="auto"/>
            </w:tcBorders>
            <w:vAlign w:val="center"/>
          </w:tcPr>
          <w:p w14:paraId="5BCB1720"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54" w:type="dxa"/>
            <w:vAlign w:val="bottom"/>
          </w:tcPr>
          <w:p w14:paraId="1942FEF8"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04AF8350" w14:textId="77777777" w:rsidTr="00F56377">
        <w:trPr>
          <w:gridAfter w:val="2"/>
          <w:wAfter w:w="237" w:type="dxa"/>
          <w:trHeight w:val="58"/>
        </w:trPr>
        <w:tc>
          <w:tcPr>
            <w:tcW w:w="643" w:type="dxa"/>
            <w:vMerge/>
            <w:tcBorders>
              <w:left w:val="single" w:sz="8" w:space="0" w:color="auto"/>
              <w:right w:val="single" w:sz="8" w:space="0" w:color="auto"/>
            </w:tcBorders>
            <w:vAlign w:val="center"/>
          </w:tcPr>
          <w:p w14:paraId="31107F7F"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right w:val="single" w:sz="8" w:space="0" w:color="auto"/>
            </w:tcBorders>
            <w:vAlign w:val="center"/>
          </w:tcPr>
          <w:p w14:paraId="60F7F1DE"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5"/>
                <w:szCs w:val="5"/>
              </w:rPr>
            </w:pPr>
          </w:p>
        </w:tc>
        <w:tc>
          <w:tcPr>
            <w:tcW w:w="1642" w:type="dxa"/>
            <w:tcBorders>
              <w:bottom w:val="single" w:sz="8" w:space="0" w:color="auto"/>
              <w:right w:val="single" w:sz="8" w:space="0" w:color="auto"/>
            </w:tcBorders>
            <w:vAlign w:val="center"/>
          </w:tcPr>
          <w:p w14:paraId="2306BD79"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93" w:type="dxa"/>
            <w:tcBorders>
              <w:bottom w:val="single" w:sz="8" w:space="0" w:color="auto"/>
            </w:tcBorders>
            <w:vAlign w:val="center"/>
          </w:tcPr>
          <w:p w14:paraId="549F8D0B"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77" w:type="dxa"/>
            <w:gridSpan w:val="3"/>
            <w:tcBorders>
              <w:bottom w:val="single" w:sz="8" w:space="0" w:color="auto"/>
              <w:right w:val="single" w:sz="8" w:space="0" w:color="auto"/>
            </w:tcBorders>
            <w:vAlign w:val="center"/>
          </w:tcPr>
          <w:p w14:paraId="07F2C0C8"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4" w:type="dxa"/>
            <w:vAlign w:val="bottom"/>
          </w:tcPr>
          <w:p w14:paraId="06DA6DB6"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3E164F90" w14:textId="77777777" w:rsidTr="00F56377">
        <w:trPr>
          <w:gridAfter w:val="2"/>
          <w:wAfter w:w="237" w:type="dxa"/>
          <w:trHeight w:val="291"/>
        </w:trPr>
        <w:tc>
          <w:tcPr>
            <w:tcW w:w="643" w:type="dxa"/>
            <w:vMerge/>
            <w:tcBorders>
              <w:left w:val="single" w:sz="8" w:space="0" w:color="auto"/>
              <w:right w:val="single" w:sz="8" w:space="0" w:color="auto"/>
            </w:tcBorders>
            <w:vAlign w:val="center"/>
          </w:tcPr>
          <w:p w14:paraId="5C4D3D46" w14:textId="77777777" w:rsidR="00301563" w:rsidRPr="006E5904" w:rsidRDefault="00301563" w:rsidP="0002111C">
            <w:pPr>
              <w:overflowPunct w:val="0"/>
              <w:textAlignment w:val="baseline"/>
              <w:rPr>
                <w:rFonts w:asciiTheme="majorBidi" w:hAnsiTheme="majorBidi" w:cstheme="majorBidi"/>
                <w:color w:val="000000" w:themeColor="text1"/>
                <w:sz w:val="24"/>
                <w:szCs w:val="24"/>
              </w:rPr>
            </w:pPr>
          </w:p>
        </w:tc>
        <w:tc>
          <w:tcPr>
            <w:tcW w:w="3445" w:type="dxa"/>
            <w:vMerge/>
            <w:tcBorders>
              <w:right w:val="single" w:sz="8" w:space="0" w:color="auto"/>
            </w:tcBorders>
            <w:vAlign w:val="center"/>
          </w:tcPr>
          <w:p w14:paraId="1A347C86"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24"/>
                <w:szCs w:val="24"/>
              </w:rPr>
            </w:pPr>
          </w:p>
        </w:tc>
        <w:tc>
          <w:tcPr>
            <w:tcW w:w="1642" w:type="dxa"/>
            <w:tcBorders>
              <w:right w:val="single" w:sz="8" w:space="0" w:color="auto"/>
            </w:tcBorders>
            <w:vAlign w:val="center"/>
          </w:tcPr>
          <w:p w14:paraId="6A99EF34"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Gas fuel</w:t>
            </w:r>
          </w:p>
        </w:tc>
        <w:tc>
          <w:tcPr>
            <w:tcW w:w="1693" w:type="dxa"/>
            <w:vAlign w:val="center"/>
          </w:tcPr>
          <w:p w14:paraId="2E7A8585"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0.00000014</w:t>
            </w:r>
          </w:p>
        </w:tc>
        <w:tc>
          <w:tcPr>
            <w:tcW w:w="1077" w:type="dxa"/>
            <w:gridSpan w:val="3"/>
            <w:tcBorders>
              <w:right w:val="single" w:sz="8" w:space="0" w:color="auto"/>
            </w:tcBorders>
            <w:vAlign w:val="center"/>
          </w:tcPr>
          <w:p w14:paraId="2D60FAD0"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54" w:type="dxa"/>
            <w:vAlign w:val="bottom"/>
          </w:tcPr>
          <w:p w14:paraId="7C82B994"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2AB68F68" w14:textId="77777777" w:rsidTr="00F56377">
        <w:trPr>
          <w:gridAfter w:val="2"/>
          <w:wAfter w:w="237" w:type="dxa"/>
          <w:trHeight w:val="58"/>
        </w:trPr>
        <w:tc>
          <w:tcPr>
            <w:tcW w:w="643" w:type="dxa"/>
            <w:vMerge/>
            <w:tcBorders>
              <w:left w:val="single" w:sz="8" w:space="0" w:color="auto"/>
              <w:bottom w:val="single" w:sz="8" w:space="0" w:color="auto"/>
              <w:right w:val="single" w:sz="8" w:space="0" w:color="auto"/>
            </w:tcBorders>
            <w:vAlign w:val="center"/>
          </w:tcPr>
          <w:p w14:paraId="78F71742"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bottom w:val="single" w:sz="8" w:space="0" w:color="auto"/>
              <w:right w:val="single" w:sz="8" w:space="0" w:color="auto"/>
            </w:tcBorders>
            <w:vAlign w:val="center"/>
          </w:tcPr>
          <w:p w14:paraId="3A4437E9"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5"/>
                <w:szCs w:val="5"/>
              </w:rPr>
            </w:pPr>
          </w:p>
        </w:tc>
        <w:tc>
          <w:tcPr>
            <w:tcW w:w="1642" w:type="dxa"/>
            <w:tcBorders>
              <w:bottom w:val="single" w:sz="8" w:space="0" w:color="auto"/>
              <w:right w:val="single" w:sz="8" w:space="0" w:color="auto"/>
            </w:tcBorders>
            <w:vAlign w:val="center"/>
          </w:tcPr>
          <w:p w14:paraId="6621C613"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93" w:type="dxa"/>
            <w:tcBorders>
              <w:bottom w:val="single" w:sz="8" w:space="0" w:color="auto"/>
            </w:tcBorders>
            <w:vAlign w:val="center"/>
          </w:tcPr>
          <w:p w14:paraId="38B8BE57"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77" w:type="dxa"/>
            <w:gridSpan w:val="3"/>
            <w:tcBorders>
              <w:bottom w:val="single" w:sz="8" w:space="0" w:color="auto"/>
              <w:right w:val="single" w:sz="8" w:space="0" w:color="auto"/>
            </w:tcBorders>
            <w:vAlign w:val="center"/>
          </w:tcPr>
          <w:p w14:paraId="226AD79D"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4" w:type="dxa"/>
            <w:vAlign w:val="bottom"/>
          </w:tcPr>
          <w:p w14:paraId="77DE6ADD"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1B10A859" w14:textId="77777777" w:rsidTr="00F56377">
        <w:trPr>
          <w:gridAfter w:val="2"/>
          <w:wAfter w:w="237" w:type="dxa"/>
          <w:trHeight w:val="291"/>
        </w:trPr>
        <w:tc>
          <w:tcPr>
            <w:tcW w:w="643" w:type="dxa"/>
            <w:vMerge w:val="restart"/>
            <w:tcBorders>
              <w:left w:val="single" w:sz="8" w:space="0" w:color="auto"/>
              <w:right w:val="single" w:sz="8" w:space="0" w:color="auto"/>
            </w:tcBorders>
            <w:vAlign w:val="center"/>
          </w:tcPr>
          <w:p w14:paraId="38A84AA5" w14:textId="77777777" w:rsidR="00301563" w:rsidRPr="006E5904" w:rsidRDefault="00301563" w:rsidP="0002111C">
            <w:pPr>
              <w:overflowPunct w:val="0"/>
              <w:ind w:left="180"/>
              <w:textAlignment w:val="baseline"/>
              <w:rPr>
                <w:rFonts w:asciiTheme="majorBidi" w:hAnsiTheme="majorBidi" w:cstheme="majorBidi"/>
                <w:color w:val="000000" w:themeColor="text1"/>
                <w:sz w:val="24"/>
                <w:szCs w:val="24"/>
              </w:rPr>
            </w:pPr>
            <w:r w:rsidRPr="006E5904">
              <w:rPr>
                <w:rFonts w:asciiTheme="majorBidi" w:eastAsia="Century" w:hAnsiTheme="majorBidi" w:cstheme="majorBidi"/>
                <w:color w:val="000000" w:themeColor="text1"/>
                <w:sz w:val="21"/>
                <w:szCs w:val="21"/>
              </w:rPr>
              <w:t>30</w:t>
            </w:r>
          </w:p>
        </w:tc>
        <w:tc>
          <w:tcPr>
            <w:tcW w:w="3445" w:type="dxa"/>
            <w:vMerge w:val="restart"/>
            <w:tcBorders>
              <w:right w:val="single" w:sz="8" w:space="0" w:color="auto"/>
            </w:tcBorders>
            <w:vAlign w:val="center"/>
          </w:tcPr>
          <w:p w14:paraId="2B4468D2" w14:textId="77777777" w:rsidR="00301563" w:rsidRPr="006E5904" w:rsidRDefault="00301563" w:rsidP="002F08F6">
            <w:pPr>
              <w:overflowPunct w:val="0"/>
              <w:spacing w:line="211" w:lineRule="exact"/>
              <w:ind w:leftChars="57" w:left="125" w:rightChars="57" w:right="125"/>
              <w:textAlignment w:val="baseline"/>
              <w:rPr>
                <w:rFonts w:asciiTheme="majorBidi" w:hAnsiTheme="majorBidi" w:cstheme="majorBidi"/>
                <w:color w:val="000000" w:themeColor="text1"/>
                <w:sz w:val="24"/>
                <w:szCs w:val="24"/>
              </w:rPr>
            </w:pPr>
            <w:r w:rsidRPr="006E5904">
              <w:rPr>
                <w:rFonts w:asciiTheme="majorBidi" w:eastAsia="ＭＳ 明朝" w:hAnsiTheme="majorBidi" w:cstheme="majorBidi"/>
                <w:color w:val="000000" w:themeColor="text1"/>
                <w:sz w:val="21"/>
                <w:szCs w:val="21"/>
              </w:rPr>
              <w:t>Detergent drying furnace</w:t>
            </w:r>
          </w:p>
        </w:tc>
        <w:tc>
          <w:tcPr>
            <w:tcW w:w="1642" w:type="dxa"/>
            <w:tcBorders>
              <w:right w:val="single" w:sz="8" w:space="0" w:color="auto"/>
            </w:tcBorders>
            <w:vAlign w:val="center"/>
          </w:tcPr>
          <w:p w14:paraId="7A7601B3"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Solid fuel</w:t>
            </w:r>
          </w:p>
        </w:tc>
        <w:tc>
          <w:tcPr>
            <w:tcW w:w="1693" w:type="dxa"/>
            <w:vAlign w:val="center"/>
          </w:tcPr>
          <w:p w14:paraId="1C2C1FD3"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0.00000066</w:t>
            </w:r>
          </w:p>
        </w:tc>
        <w:tc>
          <w:tcPr>
            <w:tcW w:w="1077" w:type="dxa"/>
            <w:gridSpan w:val="3"/>
            <w:tcBorders>
              <w:right w:val="single" w:sz="8" w:space="0" w:color="auto"/>
            </w:tcBorders>
            <w:vAlign w:val="center"/>
          </w:tcPr>
          <w:p w14:paraId="63CD956D"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54" w:type="dxa"/>
            <w:vAlign w:val="bottom"/>
          </w:tcPr>
          <w:p w14:paraId="60EA6424"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23A5EFB2" w14:textId="77777777" w:rsidTr="00F56377">
        <w:trPr>
          <w:gridAfter w:val="2"/>
          <w:wAfter w:w="237" w:type="dxa"/>
          <w:trHeight w:val="58"/>
        </w:trPr>
        <w:tc>
          <w:tcPr>
            <w:tcW w:w="643" w:type="dxa"/>
            <w:vMerge/>
            <w:tcBorders>
              <w:left w:val="single" w:sz="8" w:space="0" w:color="auto"/>
              <w:right w:val="single" w:sz="8" w:space="0" w:color="auto"/>
            </w:tcBorders>
            <w:vAlign w:val="center"/>
          </w:tcPr>
          <w:p w14:paraId="69172E0E" w14:textId="77777777" w:rsidR="00301563" w:rsidRPr="006E5904" w:rsidRDefault="00301563" w:rsidP="0002111C">
            <w:pPr>
              <w:overflowPunct w:val="0"/>
              <w:ind w:left="180"/>
              <w:textAlignment w:val="baseline"/>
              <w:rPr>
                <w:rFonts w:asciiTheme="majorBidi" w:hAnsiTheme="majorBidi" w:cstheme="majorBidi"/>
                <w:color w:val="000000" w:themeColor="text1"/>
                <w:sz w:val="5"/>
                <w:szCs w:val="5"/>
              </w:rPr>
            </w:pPr>
          </w:p>
        </w:tc>
        <w:tc>
          <w:tcPr>
            <w:tcW w:w="3445" w:type="dxa"/>
            <w:vMerge/>
            <w:tcBorders>
              <w:right w:val="single" w:sz="8" w:space="0" w:color="auto"/>
            </w:tcBorders>
            <w:vAlign w:val="center"/>
          </w:tcPr>
          <w:p w14:paraId="394EB31E" w14:textId="77777777" w:rsidR="00301563" w:rsidRPr="006E5904" w:rsidRDefault="00301563" w:rsidP="002F08F6">
            <w:pPr>
              <w:overflowPunct w:val="0"/>
              <w:spacing w:line="211" w:lineRule="exact"/>
              <w:ind w:leftChars="57" w:left="125" w:rightChars="57" w:right="125"/>
              <w:textAlignment w:val="baseline"/>
              <w:rPr>
                <w:rFonts w:asciiTheme="majorBidi" w:hAnsiTheme="majorBidi" w:cstheme="majorBidi"/>
                <w:color w:val="000000" w:themeColor="text1"/>
                <w:sz w:val="5"/>
                <w:szCs w:val="5"/>
              </w:rPr>
            </w:pPr>
          </w:p>
        </w:tc>
        <w:tc>
          <w:tcPr>
            <w:tcW w:w="1642" w:type="dxa"/>
            <w:tcBorders>
              <w:bottom w:val="single" w:sz="8" w:space="0" w:color="auto"/>
              <w:right w:val="single" w:sz="8" w:space="0" w:color="auto"/>
            </w:tcBorders>
            <w:vAlign w:val="center"/>
          </w:tcPr>
          <w:p w14:paraId="1B3A4C2F"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93" w:type="dxa"/>
            <w:tcBorders>
              <w:bottom w:val="single" w:sz="8" w:space="0" w:color="auto"/>
            </w:tcBorders>
            <w:vAlign w:val="center"/>
          </w:tcPr>
          <w:p w14:paraId="26896917"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77" w:type="dxa"/>
            <w:gridSpan w:val="3"/>
            <w:tcBorders>
              <w:bottom w:val="single" w:sz="8" w:space="0" w:color="auto"/>
              <w:right w:val="single" w:sz="8" w:space="0" w:color="auto"/>
            </w:tcBorders>
            <w:vAlign w:val="center"/>
          </w:tcPr>
          <w:p w14:paraId="00914BCF"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4" w:type="dxa"/>
            <w:vAlign w:val="bottom"/>
          </w:tcPr>
          <w:p w14:paraId="6115FD5E"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5EF5907E" w14:textId="77777777" w:rsidTr="00F56377">
        <w:trPr>
          <w:gridAfter w:val="2"/>
          <w:wAfter w:w="237" w:type="dxa"/>
          <w:trHeight w:val="291"/>
        </w:trPr>
        <w:tc>
          <w:tcPr>
            <w:tcW w:w="643" w:type="dxa"/>
            <w:vMerge/>
            <w:tcBorders>
              <w:left w:val="single" w:sz="8" w:space="0" w:color="auto"/>
              <w:right w:val="single" w:sz="8" w:space="0" w:color="auto"/>
            </w:tcBorders>
            <w:vAlign w:val="center"/>
          </w:tcPr>
          <w:p w14:paraId="2FE937DD" w14:textId="77777777" w:rsidR="00301563" w:rsidRPr="006E5904" w:rsidRDefault="00301563" w:rsidP="0002111C">
            <w:pPr>
              <w:overflowPunct w:val="0"/>
              <w:ind w:left="180"/>
              <w:textAlignment w:val="baseline"/>
              <w:rPr>
                <w:rFonts w:asciiTheme="majorBidi" w:hAnsiTheme="majorBidi" w:cstheme="majorBidi"/>
                <w:color w:val="000000" w:themeColor="text1"/>
                <w:sz w:val="20"/>
                <w:szCs w:val="20"/>
              </w:rPr>
            </w:pPr>
          </w:p>
        </w:tc>
        <w:tc>
          <w:tcPr>
            <w:tcW w:w="3445" w:type="dxa"/>
            <w:vMerge/>
            <w:tcBorders>
              <w:right w:val="single" w:sz="8" w:space="0" w:color="auto"/>
            </w:tcBorders>
            <w:vAlign w:val="center"/>
          </w:tcPr>
          <w:p w14:paraId="2110D59B" w14:textId="77777777" w:rsidR="00301563" w:rsidRPr="006E5904" w:rsidRDefault="00301563" w:rsidP="002F08F6">
            <w:pPr>
              <w:overflowPunct w:val="0"/>
              <w:spacing w:line="211" w:lineRule="exact"/>
              <w:ind w:leftChars="57" w:left="125" w:rightChars="57" w:right="125"/>
              <w:textAlignment w:val="baseline"/>
              <w:rPr>
                <w:rFonts w:asciiTheme="majorBidi" w:hAnsiTheme="majorBidi" w:cstheme="majorBidi"/>
                <w:color w:val="000000" w:themeColor="text1"/>
                <w:sz w:val="20"/>
                <w:szCs w:val="20"/>
              </w:rPr>
            </w:pPr>
          </w:p>
        </w:tc>
        <w:tc>
          <w:tcPr>
            <w:tcW w:w="1642" w:type="dxa"/>
            <w:tcBorders>
              <w:right w:val="single" w:sz="8" w:space="0" w:color="auto"/>
            </w:tcBorders>
            <w:vAlign w:val="center"/>
          </w:tcPr>
          <w:p w14:paraId="1DDF5741"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Liquid fuel</w:t>
            </w:r>
          </w:p>
        </w:tc>
        <w:tc>
          <w:tcPr>
            <w:tcW w:w="1693" w:type="dxa"/>
            <w:vAlign w:val="center"/>
          </w:tcPr>
          <w:p w14:paraId="1C231814"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0.0000010</w:t>
            </w:r>
          </w:p>
        </w:tc>
        <w:tc>
          <w:tcPr>
            <w:tcW w:w="1077" w:type="dxa"/>
            <w:gridSpan w:val="3"/>
            <w:tcBorders>
              <w:right w:val="single" w:sz="8" w:space="0" w:color="auto"/>
            </w:tcBorders>
            <w:vAlign w:val="center"/>
          </w:tcPr>
          <w:p w14:paraId="095F8B57"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54" w:type="dxa"/>
            <w:vAlign w:val="bottom"/>
          </w:tcPr>
          <w:p w14:paraId="31713471"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3BCF7059" w14:textId="77777777" w:rsidTr="00F56377">
        <w:trPr>
          <w:gridAfter w:val="2"/>
          <w:wAfter w:w="237" w:type="dxa"/>
          <w:trHeight w:val="58"/>
        </w:trPr>
        <w:tc>
          <w:tcPr>
            <w:tcW w:w="643" w:type="dxa"/>
            <w:vMerge/>
            <w:tcBorders>
              <w:left w:val="single" w:sz="8" w:space="0" w:color="auto"/>
              <w:right w:val="single" w:sz="8" w:space="0" w:color="auto"/>
            </w:tcBorders>
            <w:vAlign w:val="center"/>
          </w:tcPr>
          <w:p w14:paraId="0DB50985"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right w:val="single" w:sz="8" w:space="0" w:color="auto"/>
            </w:tcBorders>
            <w:vAlign w:val="center"/>
          </w:tcPr>
          <w:p w14:paraId="753ADB53"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5"/>
                <w:szCs w:val="5"/>
              </w:rPr>
            </w:pPr>
          </w:p>
        </w:tc>
        <w:tc>
          <w:tcPr>
            <w:tcW w:w="1642" w:type="dxa"/>
            <w:tcBorders>
              <w:bottom w:val="single" w:sz="8" w:space="0" w:color="auto"/>
              <w:right w:val="single" w:sz="8" w:space="0" w:color="auto"/>
            </w:tcBorders>
            <w:vAlign w:val="center"/>
          </w:tcPr>
          <w:p w14:paraId="6DFCFF34"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93" w:type="dxa"/>
            <w:tcBorders>
              <w:bottom w:val="single" w:sz="8" w:space="0" w:color="auto"/>
            </w:tcBorders>
            <w:vAlign w:val="center"/>
          </w:tcPr>
          <w:p w14:paraId="1DD75811"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77" w:type="dxa"/>
            <w:gridSpan w:val="3"/>
            <w:tcBorders>
              <w:bottom w:val="single" w:sz="8" w:space="0" w:color="auto"/>
              <w:right w:val="single" w:sz="8" w:space="0" w:color="auto"/>
            </w:tcBorders>
            <w:vAlign w:val="center"/>
          </w:tcPr>
          <w:p w14:paraId="695A467C"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4" w:type="dxa"/>
            <w:vAlign w:val="bottom"/>
          </w:tcPr>
          <w:p w14:paraId="474EF9BC"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7178FA2C" w14:textId="77777777" w:rsidTr="00F56377">
        <w:trPr>
          <w:gridAfter w:val="2"/>
          <w:wAfter w:w="237" w:type="dxa"/>
          <w:trHeight w:val="291"/>
        </w:trPr>
        <w:tc>
          <w:tcPr>
            <w:tcW w:w="643" w:type="dxa"/>
            <w:vMerge/>
            <w:tcBorders>
              <w:left w:val="single" w:sz="8" w:space="0" w:color="auto"/>
              <w:right w:val="single" w:sz="8" w:space="0" w:color="auto"/>
            </w:tcBorders>
            <w:vAlign w:val="center"/>
          </w:tcPr>
          <w:p w14:paraId="2015D203" w14:textId="77777777" w:rsidR="00301563" w:rsidRPr="006E5904" w:rsidRDefault="00301563" w:rsidP="0002111C">
            <w:pPr>
              <w:overflowPunct w:val="0"/>
              <w:textAlignment w:val="baseline"/>
              <w:rPr>
                <w:rFonts w:asciiTheme="majorBidi" w:hAnsiTheme="majorBidi" w:cstheme="majorBidi"/>
                <w:color w:val="000000" w:themeColor="text1"/>
                <w:sz w:val="24"/>
                <w:szCs w:val="24"/>
              </w:rPr>
            </w:pPr>
          </w:p>
        </w:tc>
        <w:tc>
          <w:tcPr>
            <w:tcW w:w="3445" w:type="dxa"/>
            <w:vMerge/>
            <w:tcBorders>
              <w:right w:val="single" w:sz="8" w:space="0" w:color="auto"/>
            </w:tcBorders>
            <w:vAlign w:val="center"/>
          </w:tcPr>
          <w:p w14:paraId="0026821A"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24"/>
                <w:szCs w:val="24"/>
              </w:rPr>
            </w:pPr>
          </w:p>
        </w:tc>
        <w:tc>
          <w:tcPr>
            <w:tcW w:w="1642" w:type="dxa"/>
            <w:tcBorders>
              <w:right w:val="single" w:sz="8" w:space="0" w:color="auto"/>
            </w:tcBorders>
            <w:vAlign w:val="center"/>
          </w:tcPr>
          <w:p w14:paraId="6059DE15"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Gas fuel</w:t>
            </w:r>
          </w:p>
        </w:tc>
        <w:tc>
          <w:tcPr>
            <w:tcW w:w="1693" w:type="dxa"/>
            <w:vAlign w:val="center"/>
          </w:tcPr>
          <w:p w14:paraId="72A9C623"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0.00000014</w:t>
            </w:r>
          </w:p>
        </w:tc>
        <w:tc>
          <w:tcPr>
            <w:tcW w:w="1077" w:type="dxa"/>
            <w:gridSpan w:val="3"/>
            <w:tcBorders>
              <w:right w:val="single" w:sz="8" w:space="0" w:color="auto"/>
            </w:tcBorders>
            <w:vAlign w:val="center"/>
          </w:tcPr>
          <w:p w14:paraId="76231443"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54" w:type="dxa"/>
            <w:vAlign w:val="bottom"/>
          </w:tcPr>
          <w:p w14:paraId="3ACD4FBE"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286C0158" w14:textId="77777777" w:rsidTr="00F56377">
        <w:trPr>
          <w:gridAfter w:val="2"/>
          <w:wAfter w:w="237" w:type="dxa"/>
          <w:trHeight w:val="59"/>
        </w:trPr>
        <w:tc>
          <w:tcPr>
            <w:tcW w:w="643" w:type="dxa"/>
            <w:vMerge/>
            <w:tcBorders>
              <w:left w:val="single" w:sz="8" w:space="0" w:color="auto"/>
              <w:bottom w:val="single" w:sz="8" w:space="0" w:color="auto"/>
              <w:right w:val="single" w:sz="8" w:space="0" w:color="auto"/>
            </w:tcBorders>
            <w:vAlign w:val="center"/>
          </w:tcPr>
          <w:p w14:paraId="49225522"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bottom w:val="single" w:sz="8" w:space="0" w:color="auto"/>
              <w:right w:val="single" w:sz="8" w:space="0" w:color="auto"/>
            </w:tcBorders>
            <w:vAlign w:val="center"/>
          </w:tcPr>
          <w:p w14:paraId="4528C99A"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5"/>
                <w:szCs w:val="5"/>
              </w:rPr>
            </w:pPr>
          </w:p>
        </w:tc>
        <w:tc>
          <w:tcPr>
            <w:tcW w:w="1642" w:type="dxa"/>
            <w:tcBorders>
              <w:bottom w:val="single" w:sz="8" w:space="0" w:color="auto"/>
              <w:right w:val="single" w:sz="8" w:space="0" w:color="auto"/>
            </w:tcBorders>
            <w:vAlign w:val="center"/>
          </w:tcPr>
          <w:p w14:paraId="48CAE107"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93" w:type="dxa"/>
            <w:tcBorders>
              <w:bottom w:val="single" w:sz="8" w:space="0" w:color="auto"/>
            </w:tcBorders>
            <w:vAlign w:val="center"/>
          </w:tcPr>
          <w:p w14:paraId="2A279958"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77" w:type="dxa"/>
            <w:gridSpan w:val="3"/>
            <w:tcBorders>
              <w:bottom w:val="single" w:sz="8" w:space="0" w:color="auto"/>
              <w:right w:val="single" w:sz="8" w:space="0" w:color="auto"/>
            </w:tcBorders>
            <w:vAlign w:val="center"/>
          </w:tcPr>
          <w:p w14:paraId="4C32899A"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4" w:type="dxa"/>
            <w:vAlign w:val="bottom"/>
          </w:tcPr>
          <w:p w14:paraId="49D5C178"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524ABD35" w14:textId="77777777" w:rsidTr="00F56377">
        <w:trPr>
          <w:gridAfter w:val="2"/>
          <w:wAfter w:w="237" w:type="dxa"/>
          <w:trHeight w:val="292"/>
        </w:trPr>
        <w:tc>
          <w:tcPr>
            <w:tcW w:w="643" w:type="dxa"/>
            <w:vMerge w:val="restart"/>
            <w:tcBorders>
              <w:left w:val="single" w:sz="8" w:space="0" w:color="auto"/>
              <w:right w:val="single" w:sz="8" w:space="0" w:color="auto"/>
            </w:tcBorders>
            <w:vAlign w:val="center"/>
          </w:tcPr>
          <w:p w14:paraId="527C6442" w14:textId="77777777" w:rsidR="00301563" w:rsidRPr="006E5904" w:rsidRDefault="00301563" w:rsidP="0002111C">
            <w:pPr>
              <w:overflowPunct w:val="0"/>
              <w:ind w:left="180"/>
              <w:textAlignment w:val="baseline"/>
              <w:rPr>
                <w:rFonts w:asciiTheme="majorBidi" w:hAnsiTheme="majorBidi" w:cstheme="majorBidi"/>
                <w:color w:val="000000" w:themeColor="text1"/>
                <w:sz w:val="24"/>
                <w:szCs w:val="24"/>
              </w:rPr>
            </w:pPr>
            <w:r w:rsidRPr="006E5904">
              <w:rPr>
                <w:rFonts w:asciiTheme="majorBidi" w:eastAsia="Century" w:hAnsiTheme="majorBidi" w:cstheme="majorBidi"/>
                <w:color w:val="000000" w:themeColor="text1"/>
                <w:sz w:val="21"/>
                <w:szCs w:val="21"/>
              </w:rPr>
              <w:t>31</w:t>
            </w:r>
          </w:p>
        </w:tc>
        <w:tc>
          <w:tcPr>
            <w:tcW w:w="3445" w:type="dxa"/>
            <w:vMerge w:val="restart"/>
            <w:tcBorders>
              <w:right w:val="single" w:sz="8" w:space="0" w:color="auto"/>
            </w:tcBorders>
            <w:vAlign w:val="center"/>
          </w:tcPr>
          <w:p w14:paraId="091F2946" w14:textId="77777777" w:rsidR="00301563" w:rsidRPr="006E5904" w:rsidRDefault="00301563" w:rsidP="002F08F6">
            <w:pPr>
              <w:overflowPunct w:val="0"/>
              <w:spacing w:line="211" w:lineRule="exact"/>
              <w:ind w:leftChars="57" w:left="125" w:rightChars="57" w:right="125"/>
              <w:textAlignment w:val="baseline"/>
              <w:rPr>
                <w:rFonts w:asciiTheme="majorBidi" w:hAnsiTheme="majorBidi" w:cstheme="majorBidi"/>
                <w:color w:val="000000" w:themeColor="text1"/>
                <w:sz w:val="24"/>
                <w:szCs w:val="24"/>
              </w:rPr>
            </w:pPr>
            <w:r w:rsidRPr="006E5904">
              <w:rPr>
                <w:rFonts w:asciiTheme="majorBidi" w:eastAsia="ＭＳ 明朝" w:hAnsiTheme="majorBidi" w:cstheme="majorBidi"/>
                <w:color w:val="000000" w:themeColor="text1"/>
                <w:sz w:val="21"/>
                <w:szCs w:val="21"/>
              </w:rPr>
              <w:t>Other drying furnaces</w:t>
            </w:r>
          </w:p>
        </w:tc>
        <w:tc>
          <w:tcPr>
            <w:tcW w:w="1642" w:type="dxa"/>
            <w:tcBorders>
              <w:right w:val="single" w:sz="8" w:space="0" w:color="auto"/>
            </w:tcBorders>
            <w:vAlign w:val="center"/>
          </w:tcPr>
          <w:p w14:paraId="0B7F081F"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Solid fuel</w:t>
            </w:r>
          </w:p>
        </w:tc>
        <w:tc>
          <w:tcPr>
            <w:tcW w:w="1693" w:type="dxa"/>
            <w:vAlign w:val="center"/>
          </w:tcPr>
          <w:p w14:paraId="23674EC0"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0.00000066</w:t>
            </w:r>
          </w:p>
        </w:tc>
        <w:tc>
          <w:tcPr>
            <w:tcW w:w="1077" w:type="dxa"/>
            <w:gridSpan w:val="3"/>
            <w:tcBorders>
              <w:right w:val="single" w:sz="8" w:space="0" w:color="auto"/>
            </w:tcBorders>
            <w:vAlign w:val="center"/>
          </w:tcPr>
          <w:p w14:paraId="4D44EC26"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54" w:type="dxa"/>
            <w:vAlign w:val="bottom"/>
          </w:tcPr>
          <w:p w14:paraId="682443D2"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122A4382" w14:textId="77777777" w:rsidTr="00F56377">
        <w:trPr>
          <w:gridAfter w:val="2"/>
          <w:wAfter w:w="237" w:type="dxa"/>
          <w:trHeight w:val="58"/>
        </w:trPr>
        <w:tc>
          <w:tcPr>
            <w:tcW w:w="643" w:type="dxa"/>
            <w:vMerge/>
            <w:tcBorders>
              <w:left w:val="single" w:sz="8" w:space="0" w:color="auto"/>
              <w:right w:val="single" w:sz="8" w:space="0" w:color="auto"/>
            </w:tcBorders>
            <w:vAlign w:val="center"/>
          </w:tcPr>
          <w:p w14:paraId="18498601" w14:textId="77777777" w:rsidR="00301563" w:rsidRPr="006E5904" w:rsidRDefault="00301563" w:rsidP="0002111C">
            <w:pPr>
              <w:overflowPunct w:val="0"/>
              <w:ind w:left="180"/>
              <w:textAlignment w:val="baseline"/>
              <w:rPr>
                <w:rFonts w:asciiTheme="majorBidi" w:hAnsiTheme="majorBidi" w:cstheme="majorBidi"/>
                <w:color w:val="000000" w:themeColor="text1"/>
                <w:sz w:val="5"/>
                <w:szCs w:val="5"/>
              </w:rPr>
            </w:pPr>
          </w:p>
        </w:tc>
        <w:tc>
          <w:tcPr>
            <w:tcW w:w="3445" w:type="dxa"/>
            <w:vMerge/>
            <w:tcBorders>
              <w:right w:val="single" w:sz="8" w:space="0" w:color="auto"/>
            </w:tcBorders>
            <w:vAlign w:val="center"/>
          </w:tcPr>
          <w:p w14:paraId="57A68F7B" w14:textId="77777777" w:rsidR="00301563" w:rsidRPr="006E5904" w:rsidRDefault="00301563" w:rsidP="002F08F6">
            <w:pPr>
              <w:overflowPunct w:val="0"/>
              <w:spacing w:line="211" w:lineRule="exact"/>
              <w:ind w:leftChars="57" w:left="125" w:rightChars="57" w:right="125"/>
              <w:textAlignment w:val="baseline"/>
              <w:rPr>
                <w:rFonts w:asciiTheme="majorBidi" w:hAnsiTheme="majorBidi" w:cstheme="majorBidi"/>
                <w:color w:val="000000" w:themeColor="text1"/>
                <w:sz w:val="5"/>
                <w:szCs w:val="5"/>
              </w:rPr>
            </w:pPr>
          </w:p>
        </w:tc>
        <w:tc>
          <w:tcPr>
            <w:tcW w:w="1642" w:type="dxa"/>
            <w:tcBorders>
              <w:bottom w:val="single" w:sz="8" w:space="0" w:color="auto"/>
              <w:right w:val="single" w:sz="8" w:space="0" w:color="auto"/>
            </w:tcBorders>
            <w:vAlign w:val="center"/>
          </w:tcPr>
          <w:p w14:paraId="2BDB4796"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93" w:type="dxa"/>
            <w:tcBorders>
              <w:bottom w:val="single" w:sz="8" w:space="0" w:color="auto"/>
            </w:tcBorders>
            <w:vAlign w:val="center"/>
          </w:tcPr>
          <w:p w14:paraId="16562088"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77" w:type="dxa"/>
            <w:gridSpan w:val="3"/>
            <w:tcBorders>
              <w:bottom w:val="single" w:sz="8" w:space="0" w:color="auto"/>
              <w:right w:val="single" w:sz="8" w:space="0" w:color="auto"/>
            </w:tcBorders>
            <w:vAlign w:val="center"/>
          </w:tcPr>
          <w:p w14:paraId="012ACF7C"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4" w:type="dxa"/>
            <w:vAlign w:val="bottom"/>
          </w:tcPr>
          <w:p w14:paraId="626685DC"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08F5E696" w14:textId="77777777" w:rsidTr="00F56377">
        <w:trPr>
          <w:gridAfter w:val="2"/>
          <w:wAfter w:w="237" w:type="dxa"/>
          <w:trHeight w:val="294"/>
        </w:trPr>
        <w:tc>
          <w:tcPr>
            <w:tcW w:w="643" w:type="dxa"/>
            <w:vMerge/>
            <w:tcBorders>
              <w:left w:val="single" w:sz="8" w:space="0" w:color="auto"/>
              <w:right w:val="single" w:sz="8" w:space="0" w:color="auto"/>
            </w:tcBorders>
            <w:vAlign w:val="center"/>
          </w:tcPr>
          <w:p w14:paraId="7A6C9775" w14:textId="77777777" w:rsidR="00301563" w:rsidRPr="006E5904" w:rsidRDefault="00301563" w:rsidP="0002111C">
            <w:pPr>
              <w:overflowPunct w:val="0"/>
              <w:ind w:left="180"/>
              <w:textAlignment w:val="baseline"/>
              <w:rPr>
                <w:rFonts w:asciiTheme="majorBidi" w:hAnsiTheme="majorBidi" w:cstheme="majorBidi"/>
                <w:color w:val="000000" w:themeColor="text1"/>
                <w:sz w:val="20"/>
                <w:szCs w:val="20"/>
              </w:rPr>
            </w:pPr>
          </w:p>
        </w:tc>
        <w:tc>
          <w:tcPr>
            <w:tcW w:w="3445" w:type="dxa"/>
            <w:vMerge/>
            <w:tcBorders>
              <w:right w:val="single" w:sz="8" w:space="0" w:color="auto"/>
            </w:tcBorders>
            <w:vAlign w:val="center"/>
          </w:tcPr>
          <w:p w14:paraId="32FB5D6A" w14:textId="77777777" w:rsidR="00301563" w:rsidRPr="006E5904" w:rsidRDefault="00301563" w:rsidP="002F08F6">
            <w:pPr>
              <w:overflowPunct w:val="0"/>
              <w:spacing w:line="211" w:lineRule="exact"/>
              <w:ind w:leftChars="57" w:left="125" w:rightChars="57" w:right="125"/>
              <w:textAlignment w:val="baseline"/>
              <w:rPr>
                <w:rFonts w:asciiTheme="majorBidi" w:hAnsiTheme="majorBidi" w:cstheme="majorBidi"/>
                <w:color w:val="000000" w:themeColor="text1"/>
                <w:sz w:val="20"/>
                <w:szCs w:val="20"/>
              </w:rPr>
            </w:pPr>
          </w:p>
        </w:tc>
        <w:tc>
          <w:tcPr>
            <w:tcW w:w="1642" w:type="dxa"/>
            <w:tcBorders>
              <w:right w:val="single" w:sz="8" w:space="0" w:color="auto"/>
            </w:tcBorders>
            <w:vAlign w:val="center"/>
          </w:tcPr>
          <w:p w14:paraId="703B735D"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Liquid fuel</w:t>
            </w:r>
          </w:p>
        </w:tc>
        <w:tc>
          <w:tcPr>
            <w:tcW w:w="1693" w:type="dxa"/>
            <w:vAlign w:val="center"/>
          </w:tcPr>
          <w:p w14:paraId="33C5980B"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0.0000010</w:t>
            </w:r>
          </w:p>
        </w:tc>
        <w:tc>
          <w:tcPr>
            <w:tcW w:w="1077" w:type="dxa"/>
            <w:gridSpan w:val="3"/>
            <w:tcBorders>
              <w:right w:val="single" w:sz="8" w:space="0" w:color="auto"/>
            </w:tcBorders>
            <w:vAlign w:val="center"/>
          </w:tcPr>
          <w:p w14:paraId="3E66AF25"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54" w:type="dxa"/>
            <w:vAlign w:val="bottom"/>
          </w:tcPr>
          <w:p w14:paraId="0459ED6B"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50868105" w14:textId="77777777" w:rsidTr="00F56377">
        <w:trPr>
          <w:gridAfter w:val="2"/>
          <w:wAfter w:w="237" w:type="dxa"/>
          <w:trHeight w:val="58"/>
        </w:trPr>
        <w:tc>
          <w:tcPr>
            <w:tcW w:w="643" w:type="dxa"/>
            <w:vMerge/>
            <w:tcBorders>
              <w:left w:val="single" w:sz="8" w:space="0" w:color="auto"/>
              <w:right w:val="single" w:sz="8" w:space="0" w:color="auto"/>
            </w:tcBorders>
            <w:vAlign w:val="center"/>
          </w:tcPr>
          <w:p w14:paraId="5C9BAB42"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right w:val="single" w:sz="8" w:space="0" w:color="auto"/>
            </w:tcBorders>
            <w:vAlign w:val="center"/>
          </w:tcPr>
          <w:p w14:paraId="5B05E79B"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5"/>
                <w:szCs w:val="5"/>
              </w:rPr>
            </w:pPr>
          </w:p>
        </w:tc>
        <w:tc>
          <w:tcPr>
            <w:tcW w:w="1642" w:type="dxa"/>
            <w:tcBorders>
              <w:bottom w:val="single" w:sz="8" w:space="0" w:color="auto"/>
              <w:right w:val="single" w:sz="8" w:space="0" w:color="auto"/>
            </w:tcBorders>
            <w:vAlign w:val="center"/>
          </w:tcPr>
          <w:p w14:paraId="0C92FCFA"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93" w:type="dxa"/>
            <w:tcBorders>
              <w:bottom w:val="single" w:sz="8" w:space="0" w:color="auto"/>
            </w:tcBorders>
            <w:vAlign w:val="center"/>
          </w:tcPr>
          <w:p w14:paraId="7DFFCA39"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77" w:type="dxa"/>
            <w:gridSpan w:val="3"/>
            <w:tcBorders>
              <w:bottom w:val="single" w:sz="8" w:space="0" w:color="auto"/>
              <w:right w:val="single" w:sz="8" w:space="0" w:color="auto"/>
            </w:tcBorders>
            <w:vAlign w:val="center"/>
          </w:tcPr>
          <w:p w14:paraId="58FDF0E1"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4" w:type="dxa"/>
            <w:vAlign w:val="bottom"/>
          </w:tcPr>
          <w:p w14:paraId="210ED177"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1109AFA5" w14:textId="77777777" w:rsidTr="00F56377">
        <w:trPr>
          <w:gridAfter w:val="2"/>
          <w:wAfter w:w="237" w:type="dxa"/>
          <w:trHeight w:val="291"/>
        </w:trPr>
        <w:tc>
          <w:tcPr>
            <w:tcW w:w="643" w:type="dxa"/>
            <w:vMerge/>
            <w:tcBorders>
              <w:left w:val="single" w:sz="8" w:space="0" w:color="auto"/>
              <w:right w:val="single" w:sz="8" w:space="0" w:color="auto"/>
            </w:tcBorders>
            <w:vAlign w:val="center"/>
          </w:tcPr>
          <w:p w14:paraId="53107EE6" w14:textId="77777777" w:rsidR="00301563" w:rsidRPr="006E5904" w:rsidRDefault="00301563" w:rsidP="0002111C">
            <w:pPr>
              <w:overflowPunct w:val="0"/>
              <w:textAlignment w:val="baseline"/>
              <w:rPr>
                <w:rFonts w:asciiTheme="majorBidi" w:hAnsiTheme="majorBidi" w:cstheme="majorBidi"/>
                <w:color w:val="000000" w:themeColor="text1"/>
                <w:sz w:val="24"/>
                <w:szCs w:val="24"/>
              </w:rPr>
            </w:pPr>
          </w:p>
        </w:tc>
        <w:tc>
          <w:tcPr>
            <w:tcW w:w="3445" w:type="dxa"/>
            <w:vMerge/>
            <w:tcBorders>
              <w:right w:val="single" w:sz="8" w:space="0" w:color="auto"/>
            </w:tcBorders>
            <w:vAlign w:val="center"/>
          </w:tcPr>
          <w:p w14:paraId="3AE10E7A"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24"/>
                <w:szCs w:val="24"/>
              </w:rPr>
            </w:pPr>
          </w:p>
        </w:tc>
        <w:tc>
          <w:tcPr>
            <w:tcW w:w="1642" w:type="dxa"/>
            <w:tcBorders>
              <w:right w:val="single" w:sz="8" w:space="0" w:color="auto"/>
            </w:tcBorders>
            <w:vAlign w:val="center"/>
          </w:tcPr>
          <w:p w14:paraId="66F53EC0"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Gas fuel</w:t>
            </w:r>
          </w:p>
        </w:tc>
        <w:tc>
          <w:tcPr>
            <w:tcW w:w="1693" w:type="dxa"/>
            <w:vAlign w:val="center"/>
          </w:tcPr>
          <w:p w14:paraId="6975432F"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0.00000014</w:t>
            </w:r>
          </w:p>
        </w:tc>
        <w:tc>
          <w:tcPr>
            <w:tcW w:w="1077" w:type="dxa"/>
            <w:gridSpan w:val="3"/>
            <w:tcBorders>
              <w:right w:val="single" w:sz="8" w:space="0" w:color="auto"/>
            </w:tcBorders>
            <w:vAlign w:val="center"/>
          </w:tcPr>
          <w:p w14:paraId="529F5071"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54" w:type="dxa"/>
            <w:vAlign w:val="bottom"/>
          </w:tcPr>
          <w:p w14:paraId="44DDEE3F"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7D89A9F4" w14:textId="77777777" w:rsidTr="00F56377">
        <w:trPr>
          <w:gridAfter w:val="2"/>
          <w:wAfter w:w="237" w:type="dxa"/>
          <w:trHeight w:val="58"/>
        </w:trPr>
        <w:tc>
          <w:tcPr>
            <w:tcW w:w="643" w:type="dxa"/>
            <w:vMerge/>
            <w:tcBorders>
              <w:left w:val="single" w:sz="8" w:space="0" w:color="auto"/>
              <w:bottom w:val="single" w:sz="8" w:space="0" w:color="auto"/>
              <w:right w:val="single" w:sz="8" w:space="0" w:color="auto"/>
            </w:tcBorders>
            <w:vAlign w:val="center"/>
          </w:tcPr>
          <w:p w14:paraId="3BA40EBB"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bottom w:val="single" w:sz="8" w:space="0" w:color="auto"/>
              <w:right w:val="single" w:sz="8" w:space="0" w:color="auto"/>
            </w:tcBorders>
            <w:vAlign w:val="center"/>
          </w:tcPr>
          <w:p w14:paraId="1FD5E1D8"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5"/>
                <w:szCs w:val="5"/>
              </w:rPr>
            </w:pPr>
          </w:p>
        </w:tc>
        <w:tc>
          <w:tcPr>
            <w:tcW w:w="1642" w:type="dxa"/>
            <w:tcBorders>
              <w:bottom w:val="single" w:sz="8" w:space="0" w:color="auto"/>
              <w:right w:val="single" w:sz="8" w:space="0" w:color="auto"/>
            </w:tcBorders>
            <w:vAlign w:val="center"/>
          </w:tcPr>
          <w:p w14:paraId="6B45E100"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93" w:type="dxa"/>
            <w:tcBorders>
              <w:bottom w:val="single" w:sz="8" w:space="0" w:color="auto"/>
            </w:tcBorders>
            <w:vAlign w:val="center"/>
          </w:tcPr>
          <w:p w14:paraId="72D5AC6A"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77" w:type="dxa"/>
            <w:gridSpan w:val="3"/>
            <w:tcBorders>
              <w:bottom w:val="single" w:sz="8" w:space="0" w:color="auto"/>
              <w:right w:val="single" w:sz="8" w:space="0" w:color="auto"/>
            </w:tcBorders>
            <w:vAlign w:val="center"/>
          </w:tcPr>
          <w:p w14:paraId="0A44629C"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4" w:type="dxa"/>
            <w:vAlign w:val="bottom"/>
          </w:tcPr>
          <w:p w14:paraId="7C87B723"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09A0D548" w14:textId="77777777" w:rsidTr="00F56377">
        <w:trPr>
          <w:gridAfter w:val="2"/>
          <w:wAfter w:w="237" w:type="dxa"/>
          <w:trHeight w:val="274"/>
        </w:trPr>
        <w:tc>
          <w:tcPr>
            <w:tcW w:w="643" w:type="dxa"/>
            <w:vMerge w:val="restart"/>
            <w:tcBorders>
              <w:left w:val="single" w:sz="8" w:space="0" w:color="auto"/>
              <w:right w:val="single" w:sz="8" w:space="0" w:color="auto"/>
            </w:tcBorders>
            <w:vAlign w:val="center"/>
          </w:tcPr>
          <w:p w14:paraId="2549F9BE" w14:textId="77777777" w:rsidR="00301563" w:rsidRPr="006E5904" w:rsidRDefault="00301563" w:rsidP="0002111C">
            <w:pPr>
              <w:overflowPunct w:val="0"/>
              <w:ind w:left="180"/>
              <w:textAlignment w:val="baseline"/>
              <w:rPr>
                <w:rFonts w:asciiTheme="majorBidi" w:hAnsiTheme="majorBidi" w:cstheme="majorBidi"/>
                <w:color w:val="000000" w:themeColor="text1"/>
                <w:sz w:val="23"/>
                <w:szCs w:val="23"/>
              </w:rPr>
            </w:pPr>
            <w:r w:rsidRPr="006E5904">
              <w:rPr>
                <w:rFonts w:asciiTheme="majorBidi" w:eastAsia="Century" w:hAnsiTheme="majorBidi" w:cstheme="majorBidi"/>
                <w:color w:val="000000" w:themeColor="text1"/>
                <w:sz w:val="21"/>
                <w:szCs w:val="21"/>
              </w:rPr>
              <w:t>32</w:t>
            </w:r>
          </w:p>
        </w:tc>
        <w:tc>
          <w:tcPr>
            <w:tcW w:w="3445" w:type="dxa"/>
            <w:vMerge w:val="restart"/>
            <w:tcBorders>
              <w:right w:val="single" w:sz="8" w:space="0" w:color="auto"/>
            </w:tcBorders>
            <w:vAlign w:val="center"/>
          </w:tcPr>
          <w:p w14:paraId="21FEAA7E" w14:textId="77777777" w:rsidR="00301563" w:rsidRPr="006E5904" w:rsidRDefault="00301563" w:rsidP="002F08F6">
            <w:pPr>
              <w:overflowPunct w:val="0"/>
              <w:spacing w:line="211" w:lineRule="exact"/>
              <w:ind w:leftChars="57" w:left="125" w:rightChars="57" w:right="125"/>
              <w:textAlignment w:val="baseline"/>
              <w:rPr>
                <w:rFonts w:asciiTheme="majorBidi" w:hAnsiTheme="majorBidi" w:cstheme="majorBidi"/>
                <w:color w:val="000000" w:themeColor="text1"/>
                <w:sz w:val="23"/>
                <w:szCs w:val="23"/>
              </w:rPr>
            </w:pPr>
            <w:r w:rsidRPr="006E5904">
              <w:rPr>
                <w:rFonts w:asciiTheme="majorBidi" w:eastAsia="ＭＳ 明朝" w:hAnsiTheme="majorBidi" w:cstheme="majorBidi"/>
                <w:color w:val="000000" w:themeColor="text1"/>
                <w:sz w:val="21"/>
                <w:szCs w:val="21"/>
              </w:rPr>
              <w:t>Sintering furnace (for copper, lead, and zinc)</w:t>
            </w:r>
          </w:p>
        </w:tc>
        <w:tc>
          <w:tcPr>
            <w:tcW w:w="1642" w:type="dxa"/>
            <w:vMerge w:val="restart"/>
            <w:tcBorders>
              <w:right w:val="single" w:sz="8" w:space="0" w:color="auto"/>
            </w:tcBorders>
            <w:vAlign w:val="center"/>
          </w:tcPr>
          <w:p w14:paraId="41DF6DA7"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Steam coal and coke</w:t>
            </w:r>
          </w:p>
        </w:tc>
        <w:tc>
          <w:tcPr>
            <w:tcW w:w="1693" w:type="dxa"/>
            <w:vMerge w:val="restart"/>
            <w:vAlign w:val="center"/>
          </w:tcPr>
          <w:p w14:paraId="337E7D41"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0.00000066</w:t>
            </w:r>
          </w:p>
        </w:tc>
        <w:tc>
          <w:tcPr>
            <w:tcW w:w="1077" w:type="dxa"/>
            <w:gridSpan w:val="3"/>
            <w:vMerge w:val="restart"/>
            <w:tcBorders>
              <w:right w:val="single" w:sz="8" w:space="0" w:color="auto"/>
            </w:tcBorders>
            <w:vAlign w:val="center"/>
          </w:tcPr>
          <w:p w14:paraId="1697FB6F"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54" w:type="dxa"/>
            <w:vAlign w:val="bottom"/>
          </w:tcPr>
          <w:p w14:paraId="5F959C7A"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4410E977" w14:textId="77777777" w:rsidTr="00F56377">
        <w:trPr>
          <w:gridAfter w:val="2"/>
          <w:wAfter w:w="237" w:type="dxa"/>
          <w:trHeight w:val="197"/>
        </w:trPr>
        <w:tc>
          <w:tcPr>
            <w:tcW w:w="643" w:type="dxa"/>
            <w:vMerge/>
            <w:tcBorders>
              <w:left w:val="single" w:sz="8" w:space="0" w:color="auto"/>
              <w:right w:val="single" w:sz="8" w:space="0" w:color="auto"/>
            </w:tcBorders>
            <w:vAlign w:val="center"/>
          </w:tcPr>
          <w:p w14:paraId="7A22E047" w14:textId="77777777" w:rsidR="00301563" w:rsidRPr="006E5904" w:rsidRDefault="00301563" w:rsidP="0002111C">
            <w:pPr>
              <w:overflowPunct w:val="0"/>
              <w:ind w:left="180"/>
              <w:textAlignment w:val="baseline"/>
              <w:rPr>
                <w:rFonts w:asciiTheme="majorBidi" w:hAnsiTheme="majorBidi" w:cstheme="majorBidi"/>
                <w:color w:val="000000" w:themeColor="text1"/>
                <w:sz w:val="20"/>
                <w:szCs w:val="20"/>
              </w:rPr>
            </w:pPr>
          </w:p>
        </w:tc>
        <w:tc>
          <w:tcPr>
            <w:tcW w:w="3445" w:type="dxa"/>
            <w:vMerge/>
            <w:tcBorders>
              <w:right w:val="single" w:sz="8" w:space="0" w:color="auto"/>
            </w:tcBorders>
            <w:vAlign w:val="center"/>
          </w:tcPr>
          <w:p w14:paraId="2702FBAE" w14:textId="77777777" w:rsidR="00301563" w:rsidRPr="006E5904" w:rsidRDefault="00301563" w:rsidP="002F08F6">
            <w:pPr>
              <w:overflowPunct w:val="0"/>
              <w:spacing w:line="211" w:lineRule="exact"/>
              <w:ind w:leftChars="57" w:left="125" w:rightChars="57" w:right="125"/>
              <w:textAlignment w:val="baseline"/>
              <w:rPr>
                <w:rFonts w:asciiTheme="majorBidi" w:hAnsiTheme="majorBidi" w:cstheme="majorBidi"/>
                <w:color w:val="000000" w:themeColor="text1"/>
                <w:sz w:val="20"/>
                <w:szCs w:val="20"/>
              </w:rPr>
            </w:pPr>
          </w:p>
        </w:tc>
        <w:tc>
          <w:tcPr>
            <w:tcW w:w="1642" w:type="dxa"/>
            <w:vMerge/>
            <w:tcBorders>
              <w:right w:val="single" w:sz="8" w:space="0" w:color="auto"/>
            </w:tcBorders>
            <w:vAlign w:val="center"/>
          </w:tcPr>
          <w:p w14:paraId="387E0DAA"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p>
        </w:tc>
        <w:tc>
          <w:tcPr>
            <w:tcW w:w="1693" w:type="dxa"/>
            <w:vMerge/>
            <w:vAlign w:val="center"/>
          </w:tcPr>
          <w:p w14:paraId="56DF0939" w14:textId="77777777" w:rsidR="00301563" w:rsidRPr="006E5904" w:rsidRDefault="00301563" w:rsidP="0002111C">
            <w:pPr>
              <w:overflowPunct w:val="0"/>
              <w:textAlignment w:val="baseline"/>
              <w:rPr>
                <w:rFonts w:asciiTheme="majorBidi" w:hAnsiTheme="majorBidi" w:cstheme="majorBidi"/>
                <w:color w:val="000000" w:themeColor="text1"/>
                <w:sz w:val="17"/>
                <w:szCs w:val="17"/>
              </w:rPr>
            </w:pPr>
          </w:p>
        </w:tc>
        <w:tc>
          <w:tcPr>
            <w:tcW w:w="1077" w:type="dxa"/>
            <w:gridSpan w:val="3"/>
            <w:vMerge/>
            <w:tcBorders>
              <w:right w:val="single" w:sz="8" w:space="0" w:color="auto"/>
            </w:tcBorders>
            <w:vAlign w:val="center"/>
          </w:tcPr>
          <w:p w14:paraId="4571C113" w14:textId="77777777" w:rsidR="00301563" w:rsidRPr="006E5904" w:rsidRDefault="00301563" w:rsidP="0002111C">
            <w:pPr>
              <w:overflowPunct w:val="0"/>
              <w:textAlignment w:val="baseline"/>
              <w:rPr>
                <w:rFonts w:asciiTheme="majorBidi" w:hAnsiTheme="majorBidi" w:cstheme="majorBidi"/>
                <w:color w:val="000000" w:themeColor="text1"/>
                <w:sz w:val="17"/>
                <w:szCs w:val="17"/>
              </w:rPr>
            </w:pPr>
          </w:p>
        </w:tc>
        <w:tc>
          <w:tcPr>
            <w:tcW w:w="54" w:type="dxa"/>
            <w:vAlign w:val="bottom"/>
          </w:tcPr>
          <w:p w14:paraId="3808C8EC"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2CEBCB0F" w14:textId="77777777" w:rsidTr="00F56377">
        <w:trPr>
          <w:gridAfter w:val="2"/>
          <w:wAfter w:w="237" w:type="dxa"/>
          <w:trHeight w:val="185"/>
        </w:trPr>
        <w:tc>
          <w:tcPr>
            <w:tcW w:w="643" w:type="dxa"/>
            <w:vMerge/>
            <w:tcBorders>
              <w:left w:val="single" w:sz="8" w:space="0" w:color="auto"/>
              <w:right w:val="single" w:sz="8" w:space="0" w:color="auto"/>
            </w:tcBorders>
            <w:vAlign w:val="center"/>
          </w:tcPr>
          <w:p w14:paraId="57D94B01" w14:textId="77777777" w:rsidR="00301563" w:rsidRPr="006E5904" w:rsidRDefault="00301563" w:rsidP="0002111C">
            <w:pPr>
              <w:overflowPunct w:val="0"/>
              <w:textAlignment w:val="baseline"/>
              <w:rPr>
                <w:rFonts w:asciiTheme="majorBidi" w:hAnsiTheme="majorBidi" w:cstheme="majorBidi"/>
                <w:color w:val="000000" w:themeColor="text1"/>
                <w:sz w:val="16"/>
                <w:szCs w:val="16"/>
              </w:rPr>
            </w:pPr>
          </w:p>
        </w:tc>
        <w:tc>
          <w:tcPr>
            <w:tcW w:w="3445" w:type="dxa"/>
            <w:vMerge/>
            <w:tcBorders>
              <w:right w:val="single" w:sz="8" w:space="0" w:color="auto"/>
            </w:tcBorders>
            <w:vAlign w:val="center"/>
          </w:tcPr>
          <w:p w14:paraId="461F37DC"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16"/>
                <w:szCs w:val="16"/>
              </w:rPr>
            </w:pPr>
          </w:p>
        </w:tc>
        <w:tc>
          <w:tcPr>
            <w:tcW w:w="1642" w:type="dxa"/>
            <w:vMerge/>
            <w:tcBorders>
              <w:right w:val="single" w:sz="8" w:space="0" w:color="auto"/>
            </w:tcBorders>
            <w:vAlign w:val="center"/>
          </w:tcPr>
          <w:p w14:paraId="36AECC3D" w14:textId="77777777" w:rsidR="00301563" w:rsidRPr="006E5904" w:rsidRDefault="00301563" w:rsidP="0002111C">
            <w:pPr>
              <w:overflowPunct w:val="0"/>
              <w:textAlignment w:val="baseline"/>
              <w:rPr>
                <w:rFonts w:asciiTheme="majorBidi" w:hAnsiTheme="majorBidi" w:cstheme="majorBidi"/>
                <w:color w:val="000000" w:themeColor="text1"/>
                <w:sz w:val="16"/>
                <w:szCs w:val="16"/>
              </w:rPr>
            </w:pPr>
          </w:p>
        </w:tc>
        <w:tc>
          <w:tcPr>
            <w:tcW w:w="1693" w:type="dxa"/>
            <w:vMerge/>
            <w:vAlign w:val="center"/>
          </w:tcPr>
          <w:p w14:paraId="6ADE076A" w14:textId="77777777" w:rsidR="00301563" w:rsidRPr="006E5904" w:rsidRDefault="00301563" w:rsidP="0002111C">
            <w:pPr>
              <w:overflowPunct w:val="0"/>
              <w:textAlignment w:val="baseline"/>
              <w:rPr>
                <w:rFonts w:asciiTheme="majorBidi" w:hAnsiTheme="majorBidi" w:cstheme="majorBidi"/>
                <w:color w:val="000000" w:themeColor="text1"/>
                <w:sz w:val="16"/>
                <w:szCs w:val="16"/>
              </w:rPr>
            </w:pPr>
          </w:p>
        </w:tc>
        <w:tc>
          <w:tcPr>
            <w:tcW w:w="1077" w:type="dxa"/>
            <w:gridSpan w:val="3"/>
            <w:vMerge/>
            <w:tcBorders>
              <w:right w:val="single" w:sz="8" w:space="0" w:color="auto"/>
            </w:tcBorders>
            <w:vAlign w:val="center"/>
          </w:tcPr>
          <w:p w14:paraId="62CF63BE" w14:textId="77777777" w:rsidR="00301563" w:rsidRPr="006E5904" w:rsidRDefault="00301563" w:rsidP="0002111C">
            <w:pPr>
              <w:overflowPunct w:val="0"/>
              <w:textAlignment w:val="baseline"/>
              <w:rPr>
                <w:rFonts w:asciiTheme="majorBidi" w:hAnsiTheme="majorBidi" w:cstheme="majorBidi"/>
                <w:color w:val="000000" w:themeColor="text1"/>
                <w:sz w:val="16"/>
                <w:szCs w:val="16"/>
              </w:rPr>
            </w:pPr>
          </w:p>
        </w:tc>
        <w:tc>
          <w:tcPr>
            <w:tcW w:w="54" w:type="dxa"/>
            <w:vAlign w:val="bottom"/>
          </w:tcPr>
          <w:p w14:paraId="49326224"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2EB1EE1E" w14:textId="77777777" w:rsidTr="00F56377">
        <w:trPr>
          <w:gridAfter w:val="2"/>
          <w:wAfter w:w="237" w:type="dxa"/>
          <w:trHeight w:val="54"/>
        </w:trPr>
        <w:tc>
          <w:tcPr>
            <w:tcW w:w="643" w:type="dxa"/>
            <w:vMerge/>
            <w:tcBorders>
              <w:left w:val="single" w:sz="8" w:space="0" w:color="auto"/>
              <w:right w:val="single" w:sz="8" w:space="0" w:color="auto"/>
            </w:tcBorders>
            <w:vAlign w:val="center"/>
          </w:tcPr>
          <w:p w14:paraId="6CD9B8F7" w14:textId="77777777" w:rsidR="00301563" w:rsidRPr="006E5904" w:rsidRDefault="00301563" w:rsidP="0002111C">
            <w:pPr>
              <w:overflowPunct w:val="0"/>
              <w:textAlignment w:val="baseline"/>
              <w:rPr>
                <w:rFonts w:asciiTheme="majorBidi" w:hAnsiTheme="majorBidi" w:cstheme="majorBidi"/>
                <w:color w:val="000000" w:themeColor="text1"/>
                <w:sz w:val="4"/>
                <w:szCs w:val="4"/>
              </w:rPr>
            </w:pPr>
          </w:p>
        </w:tc>
        <w:tc>
          <w:tcPr>
            <w:tcW w:w="3445" w:type="dxa"/>
            <w:vMerge/>
            <w:tcBorders>
              <w:right w:val="single" w:sz="8" w:space="0" w:color="auto"/>
            </w:tcBorders>
            <w:vAlign w:val="center"/>
          </w:tcPr>
          <w:p w14:paraId="7799D69C"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4"/>
                <w:szCs w:val="4"/>
              </w:rPr>
            </w:pPr>
          </w:p>
        </w:tc>
        <w:tc>
          <w:tcPr>
            <w:tcW w:w="1642" w:type="dxa"/>
            <w:vMerge/>
            <w:tcBorders>
              <w:bottom w:val="single" w:sz="8" w:space="0" w:color="auto"/>
              <w:right w:val="single" w:sz="8" w:space="0" w:color="auto"/>
            </w:tcBorders>
            <w:vAlign w:val="center"/>
          </w:tcPr>
          <w:p w14:paraId="63CB1AAD" w14:textId="77777777" w:rsidR="00301563" w:rsidRPr="006E5904" w:rsidRDefault="00301563" w:rsidP="0002111C">
            <w:pPr>
              <w:overflowPunct w:val="0"/>
              <w:textAlignment w:val="baseline"/>
              <w:rPr>
                <w:rFonts w:asciiTheme="majorBidi" w:hAnsiTheme="majorBidi" w:cstheme="majorBidi"/>
                <w:color w:val="000000" w:themeColor="text1"/>
                <w:sz w:val="4"/>
                <w:szCs w:val="4"/>
              </w:rPr>
            </w:pPr>
          </w:p>
        </w:tc>
        <w:tc>
          <w:tcPr>
            <w:tcW w:w="1693" w:type="dxa"/>
            <w:vMerge/>
            <w:tcBorders>
              <w:bottom w:val="single" w:sz="8" w:space="0" w:color="auto"/>
            </w:tcBorders>
            <w:vAlign w:val="center"/>
          </w:tcPr>
          <w:p w14:paraId="01CB505E" w14:textId="77777777" w:rsidR="00301563" w:rsidRPr="006E5904" w:rsidRDefault="00301563" w:rsidP="0002111C">
            <w:pPr>
              <w:overflowPunct w:val="0"/>
              <w:textAlignment w:val="baseline"/>
              <w:rPr>
                <w:rFonts w:asciiTheme="majorBidi" w:hAnsiTheme="majorBidi" w:cstheme="majorBidi"/>
                <w:color w:val="000000" w:themeColor="text1"/>
                <w:sz w:val="4"/>
                <w:szCs w:val="4"/>
              </w:rPr>
            </w:pPr>
          </w:p>
        </w:tc>
        <w:tc>
          <w:tcPr>
            <w:tcW w:w="1077" w:type="dxa"/>
            <w:gridSpan w:val="3"/>
            <w:vMerge/>
            <w:tcBorders>
              <w:bottom w:val="single" w:sz="8" w:space="0" w:color="auto"/>
              <w:right w:val="single" w:sz="8" w:space="0" w:color="auto"/>
            </w:tcBorders>
            <w:vAlign w:val="center"/>
          </w:tcPr>
          <w:p w14:paraId="6FD6E0BD" w14:textId="77777777" w:rsidR="00301563" w:rsidRPr="006E5904" w:rsidRDefault="00301563" w:rsidP="0002111C">
            <w:pPr>
              <w:overflowPunct w:val="0"/>
              <w:textAlignment w:val="baseline"/>
              <w:rPr>
                <w:rFonts w:asciiTheme="majorBidi" w:hAnsiTheme="majorBidi" w:cstheme="majorBidi"/>
                <w:color w:val="000000" w:themeColor="text1"/>
                <w:sz w:val="4"/>
                <w:szCs w:val="4"/>
              </w:rPr>
            </w:pPr>
          </w:p>
        </w:tc>
        <w:tc>
          <w:tcPr>
            <w:tcW w:w="54" w:type="dxa"/>
            <w:vAlign w:val="bottom"/>
          </w:tcPr>
          <w:p w14:paraId="2178B484"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661BAFB9" w14:textId="77777777" w:rsidTr="00F56377">
        <w:trPr>
          <w:gridAfter w:val="2"/>
          <w:wAfter w:w="237" w:type="dxa"/>
          <w:trHeight w:val="291"/>
        </w:trPr>
        <w:tc>
          <w:tcPr>
            <w:tcW w:w="643" w:type="dxa"/>
            <w:vMerge/>
            <w:tcBorders>
              <w:left w:val="single" w:sz="8" w:space="0" w:color="auto"/>
              <w:right w:val="single" w:sz="8" w:space="0" w:color="auto"/>
            </w:tcBorders>
            <w:vAlign w:val="center"/>
          </w:tcPr>
          <w:p w14:paraId="7B08B748" w14:textId="77777777" w:rsidR="00301563" w:rsidRPr="006E5904" w:rsidRDefault="00301563" w:rsidP="0002111C">
            <w:pPr>
              <w:overflowPunct w:val="0"/>
              <w:textAlignment w:val="baseline"/>
              <w:rPr>
                <w:rFonts w:asciiTheme="majorBidi" w:hAnsiTheme="majorBidi" w:cstheme="majorBidi"/>
                <w:color w:val="000000" w:themeColor="text1"/>
                <w:sz w:val="24"/>
                <w:szCs w:val="24"/>
              </w:rPr>
            </w:pPr>
          </w:p>
        </w:tc>
        <w:tc>
          <w:tcPr>
            <w:tcW w:w="3445" w:type="dxa"/>
            <w:vMerge/>
            <w:tcBorders>
              <w:right w:val="single" w:sz="8" w:space="0" w:color="auto"/>
            </w:tcBorders>
            <w:vAlign w:val="center"/>
          </w:tcPr>
          <w:p w14:paraId="186C42D0"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24"/>
                <w:szCs w:val="24"/>
              </w:rPr>
            </w:pPr>
          </w:p>
        </w:tc>
        <w:tc>
          <w:tcPr>
            <w:tcW w:w="1642" w:type="dxa"/>
            <w:tcBorders>
              <w:right w:val="single" w:sz="8" w:space="0" w:color="auto"/>
            </w:tcBorders>
            <w:vAlign w:val="center"/>
          </w:tcPr>
          <w:p w14:paraId="0C4BF092" w14:textId="77777777" w:rsidR="00301563" w:rsidRPr="006E5904" w:rsidRDefault="00301563" w:rsidP="0002111C">
            <w:pPr>
              <w:overflowPunct w:val="0"/>
              <w:spacing w:line="211" w:lineRule="exact"/>
              <w:ind w:left="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Liquid fuel</w:t>
            </w:r>
          </w:p>
        </w:tc>
        <w:tc>
          <w:tcPr>
            <w:tcW w:w="1693" w:type="dxa"/>
            <w:vAlign w:val="center"/>
          </w:tcPr>
          <w:p w14:paraId="5858BDB2"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0.0000010</w:t>
            </w:r>
          </w:p>
        </w:tc>
        <w:tc>
          <w:tcPr>
            <w:tcW w:w="1077" w:type="dxa"/>
            <w:gridSpan w:val="3"/>
            <w:tcBorders>
              <w:right w:val="single" w:sz="8" w:space="0" w:color="auto"/>
            </w:tcBorders>
            <w:vAlign w:val="center"/>
          </w:tcPr>
          <w:p w14:paraId="5F723964"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54" w:type="dxa"/>
            <w:vAlign w:val="bottom"/>
          </w:tcPr>
          <w:p w14:paraId="3C10A877"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64FAF74F" w14:textId="77777777" w:rsidTr="00F56377">
        <w:trPr>
          <w:gridAfter w:val="2"/>
          <w:wAfter w:w="237" w:type="dxa"/>
          <w:trHeight w:val="58"/>
        </w:trPr>
        <w:tc>
          <w:tcPr>
            <w:tcW w:w="643" w:type="dxa"/>
            <w:vMerge/>
            <w:tcBorders>
              <w:left w:val="single" w:sz="8" w:space="0" w:color="auto"/>
              <w:right w:val="single" w:sz="8" w:space="0" w:color="auto"/>
            </w:tcBorders>
            <w:vAlign w:val="bottom"/>
          </w:tcPr>
          <w:p w14:paraId="4F314BE2"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right w:val="single" w:sz="8" w:space="0" w:color="auto"/>
            </w:tcBorders>
            <w:vAlign w:val="bottom"/>
          </w:tcPr>
          <w:p w14:paraId="31390AB9"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5"/>
                <w:szCs w:val="5"/>
              </w:rPr>
            </w:pPr>
          </w:p>
        </w:tc>
        <w:tc>
          <w:tcPr>
            <w:tcW w:w="1642" w:type="dxa"/>
            <w:tcBorders>
              <w:bottom w:val="single" w:sz="8" w:space="0" w:color="auto"/>
              <w:right w:val="single" w:sz="8" w:space="0" w:color="auto"/>
            </w:tcBorders>
            <w:vAlign w:val="bottom"/>
          </w:tcPr>
          <w:p w14:paraId="745D2B14"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693" w:type="dxa"/>
            <w:tcBorders>
              <w:bottom w:val="single" w:sz="8" w:space="0" w:color="auto"/>
            </w:tcBorders>
            <w:vAlign w:val="bottom"/>
          </w:tcPr>
          <w:p w14:paraId="354A903C"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77" w:type="dxa"/>
            <w:gridSpan w:val="3"/>
            <w:tcBorders>
              <w:bottom w:val="single" w:sz="8" w:space="0" w:color="auto"/>
              <w:right w:val="single" w:sz="8" w:space="0" w:color="auto"/>
            </w:tcBorders>
            <w:vAlign w:val="bottom"/>
          </w:tcPr>
          <w:p w14:paraId="088C0BEB"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4" w:type="dxa"/>
            <w:vAlign w:val="bottom"/>
          </w:tcPr>
          <w:p w14:paraId="7FB1D9BC"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760AFFB8" w14:textId="77777777" w:rsidTr="00F56377">
        <w:trPr>
          <w:trHeight w:val="302"/>
        </w:trPr>
        <w:tc>
          <w:tcPr>
            <w:tcW w:w="643" w:type="dxa"/>
            <w:vMerge/>
            <w:tcBorders>
              <w:left w:val="single" w:sz="8" w:space="0" w:color="auto"/>
              <w:right w:val="single" w:sz="8" w:space="0" w:color="auto"/>
            </w:tcBorders>
            <w:vAlign w:val="bottom"/>
          </w:tcPr>
          <w:p w14:paraId="0AEE6ED7" w14:textId="77777777" w:rsidR="00301563" w:rsidRPr="006E5904" w:rsidRDefault="00301563" w:rsidP="0002111C">
            <w:pPr>
              <w:overflowPunct w:val="0"/>
              <w:textAlignment w:val="baseline"/>
              <w:rPr>
                <w:rFonts w:asciiTheme="majorBidi" w:hAnsiTheme="majorBidi" w:cstheme="majorBidi"/>
                <w:color w:val="000000" w:themeColor="text1"/>
                <w:sz w:val="24"/>
                <w:szCs w:val="24"/>
              </w:rPr>
            </w:pPr>
          </w:p>
        </w:tc>
        <w:tc>
          <w:tcPr>
            <w:tcW w:w="3445" w:type="dxa"/>
            <w:vMerge/>
            <w:tcBorders>
              <w:right w:val="single" w:sz="8" w:space="0" w:color="auto"/>
            </w:tcBorders>
            <w:vAlign w:val="bottom"/>
          </w:tcPr>
          <w:p w14:paraId="781ED91C"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24"/>
                <w:szCs w:val="24"/>
              </w:rPr>
            </w:pPr>
          </w:p>
        </w:tc>
        <w:tc>
          <w:tcPr>
            <w:tcW w:w="1642" w:type="dxa"/>
            <w:tcBorders>
              <w:right w:val="single" w:sz="8" w:space="0" w:color="auto"/>
            </w:tcBorders>
            <w:vAlign w:val="bottom"/>
          </w:tcPr>
          <w:p w14:paraId="527C116A" w14:textId="77777777" w:rsidR="00301563" w:rsidRPr="006E5904" w:rsidRDefault="00301563" w:rsidP="0002111C">
            <w:pPr>
              <w:overflowPunct w:val="0"/>
              <w:spacing w:line="211" w:lineRule="exact"/>
              <w:ind w:left="10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Gas fuel</w:t>
            </w:r>
          </w:p>
        </w:tc>
        <w:tc>
          <w:tcPr>
            <w:tcW w:w="1720" w:type="dxa"/>
            <w:gridSpan w:val="3"/>
            <w:vAlign w:val="bottom"/>
          </w:tcPr>
          <w:p w14:paraId="7CB4EE4A"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0.00000014</w:t>
            </w:r>
          </w:p>
        </w:tc>
        <w:tc>
          <w:tcPr>
            <w:tcW w:w="1050" w:type="dxa"/>
            <w:tcBorders>
              <w:right w:val="single" w:sz="8" w:space="0" w:color="auto"/>
            </w:tcBorders>
            <w:vAlign w:val="bottom"/>
          </w:tcPr>
          <w:p w14:paraId="44268478"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291" w:type="dxa"/>
            <w:gridSpan w:val="3"/>
            <w:vAlign w:val="bottom"/>
          </w:tcPr>
          <w:p w14:paraId="14B4C58A"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4BD1B0A7" w14:textId="77777777" w:rsidTr="00F56377">
        <w:trPr>
          <w:trHeight w:val="58"/>
        </w:trPr>
        <w:tc>
          <w:tcPr>
            <w:tcW w:w="643" w:type="dxa"/>
            <w:vMerge/>
            <w:tcBorders>
              <w:left w:val="single" w:sz="8" w:space="0" w:color="auto"/>
              <w:bottom w:val="single" w:sz="8" w:space="0" w:color="auto"/>
              <w:right w:val="single" w:sz="8" w:space="0" w:color="auto"/>
            </w:tcBorders>
            <w:vAlign w:val="bottom"/>
          </w:tcPr>
          <w:p w14:paraId="1F0125B7"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bottom w:val="single" w:sz="8" w:space="0" w:color="auto"/>
              <w:right w:val="single" w:sz="8" w:space="0" w:color="auto"/>
            </w:tcBorders>
            <w:vAlign w:val="bottom"/>
          </w:tcPr>
          <w:p w14:paraId="0A10984E"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5"/>
                <w:szCs w:val="5"/>
              </w:rPr>
            </w:pPr>
          </w:p>
        </w:tc>
        <w:tc>
          <w:tcPr>
            <w:tcW w:w="1642" w:type="dxa"/>
            <w:tcBorders>
              <w:bottom w:val="single" w:sz="8" w:space="0" w:color="auto"/>
              <w:right w:val="single" w:sz="8" w:space="0" w:color="auto"/>
            </w:tcBorders>
            <w:vAlign w:val="bottom"/>
          </w:tcPr>
          <w:p w14:paraId="39AF8C01"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720" w:type="dxa"/>
            <w:gridSpan w:val="3"/>
            <w:tcBorders>
              <w:bottom w:val="single" w:sz="8" w:space="0" w:color="auto"/>
            </w:tcBorders>
            <w:vAlign w:val="bottom"/>
          </w:tcPr>
          <w:p w14:paraId="1E9AC786"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50" w:type="dxa"/>
            <w:tcBorders>
              <w:bottom w:val="single" w:sz="8" w:space="0" w:color="auto"/>
              <w:right w:val="single" w:sz="8" w:space="0" w:color="auto"/>
            </w:tcBorders>
            <w:vAlign w:val="bottom"/>
          </w:tcPr>
          <w:p w14:paraId="32E52C42"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291" w:type="dxa"/>
            <w:gridSpan w:val="3"/>
            <w:vAlign w:val="bottom"/>
          </w:tcPr>
          <w:p w14:paraId="1CDFABE2"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10B1029F" w14:textId="77777777" w:rsidTr="00F56377">
        <w:trPr>
          <w:trHeight w:val="277"/>
        </w:trPr>
        <w:tc>
          <w:tcPr>
            <w:tcW w:w="643" w:type="dxa"/>
            <w:vMerge w:val="restart"/>
            <w:tcBorders>
              <w:left w:val="single" w:sz="8" w:space="0" w:color="auto"/>
              <w:right w:val="single" w:sz="8" w:space="0" w:color="auto"/>
            </w:tcBorders>
            <w:vAlign w:val="center"/>
          </w:tcPr>
          <w:p w14:paraId="4672CF4F" w14:textId="77777777" w:rsidR="00301563" w:rsidRPr="006E5904" w:rsidRDefault="00301563" w:rsidP="0002111C">
            <w:pPr>
              <w:pageBreakBefore/>
              <w:overflowPunct w:val="0"/>
              <w:ind w:left="181"/>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lastRenderedPageBreak/>
              <w:t>33</w:t>
            </w:r>
          </w:p>
        </w:tc>
        <w:tc>
          <w:tcPr>
            <w:tcW w:w="3445" w:type="dxa"/>
            <w:vMerge w:val="restart"/>
            <w:tcBorders>
              <w:right w:val="single" w:sz="8" w:space="0" w:color="auto"/>
            </w:tcBorders>
            <w:vAlign w:val="center"/>
          </w:tcPr>
          <w:p w14:paraId="3D87DEF8" w14:textId="77777777" w:rsidR="00301563" w:rsidRPr="006E5904" w:rsidRDefault="00301563" w:rsidP="002F08F6">
            <w:pPr>
              <w:overflowPunct w:val="0"/>
              <w:spacing w:line="211" w:lineRule="exact"/>
              <w:ind w:leftChars="57" w:left="125" w:rightChars="57" w:right="125"/>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Smelting furnace (for copper, lead, and zinc)</w:t>
            </w:r>
          </w:p>
        </w:tc>
        <w:tc>
          <w:tcPr>
            <w:tcW w:w="1642" w:type="dxa"/>
            <w:vMerge w:val="restart"/>
            <w:tcBorders>
              <w:right w:val="single" w:sz="8" w:space="0" w:color="auto"/>
            </w:tcBorders>
            <w:vAlign w:val="center"/>
          </w:tcPr>
          <w:p w14:paraId="20819EB2" w14:textId="77777777" w:rsidR="00301563" w:rsidRPr="006E5904" w:rsidRDefault="00301563" w:rsidP="0002111C">
            <w:pPr>
              <w:overflowPunct w:val="0"/>
              <w:spacing w:line="211" w:lineRule="exact"/>
              <w:ind w:left="10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Steam coal and coke</w:t>
            </w:r>
          </w:p>
        </w:tc>
        <w:tc>
          <w:tcPr>
            <w:tcW w:w="1720" w:type="dxa"/>
            <w:gridSpan w:val="3"/>
            <w:vMerge w:val="restart"/>
            <w:vAlign w:val="center"/>
          </w:tcPr>
          <w:p w14:paraId="27B1DAE6"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0.00000066</w:t>
            </w:r>
          </w:p>
        </w:tc>
        <w:tc>
          <w:tcPr>
            <w:tcW w:w="1050" w:type="dxa"/>
            <w:vMerge w:val="restart"/>
            <w:tcBorders>
              <w:right w:val="single" w:sz="8" w:space="0" w:color="auto"/>
            </w:tcBorders>
            <w:vAlign w:val="center"/>
          </w:tcPr>
          <w:p w14:paraId="6D2760ED"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291" w:type="dxa"/>
            <w:gridSpan w:val="3"/>
            <w:vAlign w:val="bottom"/>
          </w:tcPr>
          <w:p w14:paraId="1ABE46DB"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4C513BAB" w14:textId="77777777" w:rsidTr="00F56377">
        <w:trPr>
          <w:trHeight w:val="197"/>
        </w:trPr>
        <w:tc>
          <w:tcPr>
            <w:tcW w:w="643" w:type="dxa"/>
            <w:vMerge/>
            <w:tcBorders>
              <w:left w:val="single" w:sz="8" w:space="0" w:color="auto"/>
              <w:right w:val="single" w:sz="8" w:space="0" w:color="auto"/>
            </w:tcBorders>
            <w:vAlign w:val="center"/>
          </w:tcPr>
          <w:p w14:paraId="71BE570A" w14:textId="77777777" w:rsidR="00301563" w:rsidRPr="006E5904" w:rsidRDefault="00301563" w:rsidP="0002111C">
            <w:pPr>
              <w:overflowPunct w:val="0"/>
              <w:textAlignment w:val="baseline"/>
              <w:rPr>
                <w:rFonts w:asciiTheme="majorBidi" w:hAnsiTheme="majorBidi" w:cstheme="majorBidi"/>
                <w:color w:val="000000" w:themeColor="text1"/>
                <w:sz w:val="17"/>
                <w:szCs w:val="17"/>
              </w:rPr>
            </w:pPr>
          </w:p>
        </w:tc>
        <w:tc>
          <w:tcPr>
            <w:tcW w:w="3445" w:type="dxa"/>
            <w:vMerge/>
            <w:tcBorders>
              <w:right w:val="single" w:sz="8" w:space="0" w:color="auto"/>
            </w:tcBorders>
            <w:vAlign w:val="center"/>
          </w:tcPr>
          <w:p w14:paraId="2E1E0D33"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17"/>
                <w:szCs w:val="17"/>
              </w:rPr>
            </w:pPr>
          </w:p>
        </w:tc>
        <w:tc>
          <w:tcPr>
            <w:tcW w:w="1642" w:type="dxa"/>
            <w:vMerge/>
            <w:tcBorders>
              <w:right w:val="single" w:sz="8" w:space="0" w:color="auto"/>
            </w:tcBorders>
            <w:vAlign w:val="center"/>
          </w:tcPr>
          <w:p w14:paraId="51ED2D07" w14:textId="77777777" w:rsidR="00301563" w:rsidRPr="006E5904" w:rsidRDefault="00301563" w:rsidP="0002111C">
            <w:pPr>
              <w:overflowPunct w:val="0"/>
              <w:spacing w:line="211" w:lineRule="exact"/>
              <w:ind w:left="100"/>
              <w:textAlignment w:val="baseline"/>
              <w:rPr>
                <w:rFonts w:asciiTheme="majorBidi" w:hAnsiTheme="majorBidi" w:cstheme="majorBidi"/>
                <w:color w:val="000000" w:themeColor="text1"/>
                <w:sz w:val="20"/>
                <w:szCs w:val="20"/>
              </w:rPr>
            </w:pPr>
          </w:p>
        </w:tc>
        <w:tc>
          <w:tcPr>
            <w:tcW w:w="1720" w:type="dxa"/>
            <w:gridSpan w:val="3"/>
            <w:vMerge/>
            <w:vAlign w:val="center"/>
          </w:tcPr>
          <w:p w14:paraId="12E534AC" w14:textId="77777777" w:rsidR="00301563" w:rsidRPr="006E5904" w:rsidRDefault="00301563" w:rsidP="0002111C">
            <w:pPr>
              <w:overflowPunct w:val="0"/>
              <w:textAlignment w:val="baseline"/>
              <w:rPr>
                <w:rFonts w:asciiTheme="majorBidi" w:hAnsiTheme="majorBidi" w:cstheme="majorBidi"/>
                <w:color w:val="000000" w:themeColor="text1"/>
                <w:sz w:val="17"/>
                <w:szCs w:val="17"/>
              </w:rPr>
            </w:pPr>
          </w:p>
        </w:tc>
        <w:tc>
          <w:tcPr>
            <w:tcW w:w="1050" w:type="dxa"/>
            <w:vMerge/>
            <w:tcBorders>
              <w:right w:val="single" w:sz="8" w:space="0" w:color="auto"/>
            </w:tcBorders>
            <w:vAlign w:val="center"/>
          </w:tcPr>
          <w:p w14:paraId="7E2256C3" w14:textId="77777777" w:rsidR="00301563" w:rsidRPr="006E5904" w:rsidRDefault="00301563" w:rsidP="0002111C">
            <w:pPr>
              <w:overflowPunct w:val="0"/>
              <w:textAlignment w:val="baseline"/>
              <w:rPr>
                <w:rFonts w:asciiTheme="majorBidi" w:hAnsiTheme="majorBidi" w:cstheme="majorBidi"/>
                <w:color w:val="000000" w:themeColor="text1"/>
                <w:sz w:val="17"/>
                <w:szCs w:val="17"/>
              </w:rPr>
            </w:pPr>
          </w:p>
        </w:tc>
        <w:tc>
          <w:tcPr>
            <w:tcW w:w="291" w:type="dxa"/>
            <w:gridSpan w:val="3"/>
            <w:vAlign w:val="bottom"/>
          </w:tcPr>
          <w:p w14:paraId="06678475"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1874F201" w14:textId="77777777" w:rsidTr="00F56377">
        <w:trPr>
          <w:trHeight w:val="163"/>
        </w:trPr>
        <w:tc>
          <w:tcPr>
            <w:tcW w:w="643" w:type="dxa"/>
            <w:vMerge/>
            <w:tcBorders>
              <w:left w:val="single" w:sz="8" w:space="0" w:color="auto"/>
              <w:right w:val="single" w:sz="8" w:space="0" w:color="auto"/>
            </w:tcBorders>
            <w:vAlign w:val="center"/>
          </w:tcPr>
          <w:p w14:paraId="636AEDAE" w14:textId="77777777" w:rsidR="00301563" w:rsidRPr="006E5904" w:rsidRDefault="00301563" w:rsidP="0002111C">
            <w:pPr>
              <w:overflowPunct w:val="0"/>
              <w:textAlignment w:val="baseline"/>
              <w:rPr>
                <w:rFonts w:asciiTheme="majorBidi" w:hAnsiTheme="majorBidi" w:cstheme="majorBidi"/>
                <w:color w:val="000000" w:themeColor="text1"/>
                <w:sz w:val="14"/>
                <w:szCs w:val="14"/>
              </w:rPr>
            </w:pPr>
          </w:p>
        </w:tc>
        <w:tc>
          <w:tcPr>
            <w:tcW w:w="3445" w:type="dxa"/>
            <w:vMerge/>
            <w:tcBorders>
              <w:right w:val="single" w:sz="8" w:space="0" w:color="auto"/>
            </w:tcBorders>
            <w:vAlign w:val="center"/>
          </w:tcPr>
          <w:p w14:paraId="182D0EE5"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14"/>
                <w:szCs w:val="14"/>
              </w:rPr>
            </w:pPr>
          </w:p>
        </w:tc>
        <w:tc>
          <w:tcPr>
            <w:tcW w:w="1642" w:type="dxa"/>
            <w:vMerge/>
            <w:tcBorders>
              <w:right w:val="single" w:sz="8" w:space="0" w:color="auto"/>
            </w:tcBorders>
            <w:vAlign w:val="center"/>
          </w:tcPr>
          <w:p w14:paraId="13A12323" w14:textId="77777777" w:rsidR="00301563" w:rsidRPr="006E5904" w:rsidRDefault="00301563" w:rsidP="0002111C">
            <w:pPr>
              <w:overflowPunct w:val="0"/>
              <w:textAlignment w:val="baseline"/>
              <w:rPr>
                <w:rFonts w:asciiTheme="majorBidi" w:hAnsiTheme="majorBidi" w:cstheme="majorBidi"/>
                <w:color w:val="000000" w:themeColor="text1"/>
                <w:sz w:val="14"/>
                <w:szCs w:val="14"/>
              </w:rPr>
            </w:pPr>
          </w:p>
        </w:tc>
        <w:tc>
          <w:tcPr>
            <w:tcW w:w="1720" w:type="dxa"/>
            <w:gridSpan w:val="3"/>
            <w:vMerge/>
            <w:vAlign w:val="center"/>
          </w:tcPr>
          <w:p w14:paraId="27CDB52E" w14:textId="77777777" w:rsidR="00301563" w:rsidRPr="006E5904" w:rsidRDefault="00301563" w:rsidP="0002111C">
            <w:pPr>
              <w:overflowPunct w:val="0"/>
              <w:textAlignment w:val="baseline"/>
              <w:rPr>
                <w:rFonts w:asciiTheme="majorBidi" w:hAnsiTheme="majorBidi" w:cstheme="majorBidi"/>
                <w:color w:val="000000" w:themeColor="text1"/>
                <w:sz w:val="14"/>
                <w:szCs w:val="14"/>
              </w:rPr>
            </w:pPr>
          </w:p>
        </w:tc>
        <w:tc>
          <w:tcPr>
            <w:tcW w:w="1050" w:type="dxa"/>
            <w:vMerge/>
            <w:tcBorders>
              <w:right w:val="single" w:sz="8" w:space="0" w:color="auto"/>
            </w:tcBorders>
            <w:vAlign w:val="center"/>
          </w:tcPr>
          <w:p w14:paraId="19AC79C8" w14:textId="77777777" w:rsidR="00301563" w:rsidRPr="006E5904" w:rsidRDefault="00301563" w:rsidP="0002111C">
            <w:pPr>
              <w:overflowPunct w:val="0"/>
              <w:textAlignment w:val="baseline"/>
              <w:rPr>
                <w:rFonts w:asciiTheme="majorBidi" w:hAnsiTheme="majorBidi" w:cstheme="majorBidi"/>
                <w:color w:val="000000" w:themeColor="text1"/>
                <w:sz w:val="14"/>
                <w:szCs w:val="14"/>
              </w:rPr>
            </w:pPr>
          </w:p>
        </w:tc>
        <w:tc>
          <w:tcPr>
            <w:tcW w:w="291" w:type="dxa"/>
            <w:gridSpan w:val="3"/>
            <w:vAlign w:val="bottom"/>
          </w:tcPr>
          <w:p w14:paraId="08C8BFDB"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67132431" w14:textId="77777777" w:rsidTr="00F56377">
        <w:trPr>
          <w:trHeight w:val="75"/>
        </w:trPr>
        <w:tc>
          <w:tcPr>
            <w:tcW w:w="643" w:type="dxa"/>
            <w:vMerge/>
            <w:tcBorders>
              <w:left w:val="single" w:sz="8" w:space="0" w:color="auto"/>
              <w:bottom w:val="single" w:sz="8" w:space="0" w:color="auto"/>
              <w:right w:val="single" w:sz="8" w:space="0" w:color="auto"/>
            </w:tcBorders>
            <w:vAlign w:val="center"/>
          </w:tcPr>
          <w:p w14:paraId="5974C1BD"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3445" w:type="dxa"/>
            <w:vMerge/>
            <w:tcBorders>
              <w:bottom w:val="single" w:sz="8" w:space="0" w:color="auto"/>
              <w:right w:val="single" w:sz="8" w:space="0" w:color="auto"/>
            </w:tcBorders>
            <w:vAlign w:val="center"/>
          </w:tcPr>
          <w:p w14:paraId="6F396465"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6"/>
                <w:szCs w:val="6"/>
              </w:rPr>
            </w:pPr>
          </w:p>
        </w:tc>
        <w:tc>
          <w:tcPr>
            <w:tcW w:w="1642" w:type="dxa"/>
            <w:vMerge/>
            <w:tcBorders>
              <w:bottom w:val="single" w:sz="8" w:space="0" w:color="auto"/>
              <w:right w:val="single" w:sz="8" w:space="0" w:color="auto"/>
            </w:tcBorders>
            <w:vAlign w:val="center"/>
          </w:tcPr>
          <w:p w14:paraId="07CD76BF"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1720" w:type="dxa"/>
            <w:gridSpan w:val="3"/>
            <w:vMerge/>
            <w:tcBorders>
              <w:bottom w:val="single" w:sz="8" w:space="0" w:color="auto"/>
            </w:tcBorders>
            <w:vAlign w:val="center"/>
          </w:tcPr>
          <w:p w14:paraId="70514132"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1050" w:type="dxa"/>
            <w:vMerge/>
            <w:tcBorders>
              <w:bottom w:val="single" w:sz="8" w:space="0" w:color="auto"/>
              <w:right w:val="single" w:sz="8" w:space="0" w:color="auto"/>
            </w:tcBorders>
            <w:vAlign w:val="center"/>
          </w:tcPr>
          <w:p w14:paraId="783F03C3"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291" w:type="dxa"/>
            <w:gridSpan w:val="3"/>
            <w:vAlign w:val="bottom"/>
          </w:tcPr>
          <w:p w14:paraId="24803F8F"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1899FEA3" w14:textId="77777777" w:rsidTr="00F56377">
        <w:trPr>
          <w:trHeight w:val="274"/>
        </w:trPr>
        <w:tc>
          <w:tcPr>
            <w:tcW w:w="643" w:type="dxa"/>
            <w:vMerge w:val="restart"/>
            <w:tcBorders>
              <w:left w:val="single" w:sz="8" w:space="0" w:color="auto"/>
              <w:right w:val="single" w:sz="8" w:space="0" w:color="auto"/>
            </w:tcBorders>
            <w:vAlign w:val="center"/>
          </w:tcPr>
          <w:p w14:paraId="6460646F" w14:textId="77777777" w:rsidR="00301563" w:rsidRPr="006E5904" w:rsidRDefault="00301563" w:rsidP="0002111C">
            <w:pPr>
              <w:overflowPunct w:val="0"/>
              <w:ind w:left="180"/>
              <w:textAlignment w:val="baseline"/>
              <w:rPr>
                <w:rFonts w:asciiTheme="majorBidi" w:hAnsiTheme="majorBidi" w:cstheme="majorBidi"/>
                <w:color w:val="000000" w:themeColor="text1"/>
                <w:sz w:val="23"/>
                <w:szCs w:val="23"/>
              </w:rPr>
            </w:pPr>
            <w:r w:rsidRPr="006E5904">
              <w:rPr>
                <w:rFonts w:asciiTheme="majorBidi" w:eastAsia="Century" w:hAnsiTheme="majorBidi" w:cstheme="majorBidi"/>
                <w:color w:val="000000" w:themeColor="text1"/>
                <w:sz w:val="21"/>
                <w:szCs w:val="21"/>
              </w:rPr>
              <w:t>34</w:t>
            </w:r>
          </w:p>
        </w:tc>
        <w:tc>
          <w:tcPr>
            <w:tcW w:w="3445" w:type="dxa"/>
            <w:vMerge w:val="restart"/>
            <w:tcBorders>
              <w:right w:val="single" w:sz="8" w:space="0" w:color="auto"/>
            </w:tcBorders>
            <w:vAlign w:val="center"/>
          </w:tcPr>
          <w:p w14:paraId="60F9E118" w14:textId="77777777" w:rsidR="00301563" w:rsidRPr="006E5904" w:rsidRDefault="00301563" w:rsidP="002F08F6">
            <w:pPr>
              <w:overflowPunct w:val="0"/>
              <w:spacing w:line="211" w:lineRule="exact"/>
              <w:ind w:leftChars="57" w:left="125" w:rightChars="57" w:right="125"/>
              <w:textAlignment w:val="baseline"/>
              <w:rPr>
                <w:rFonts w:asciiTheme="majorBidi" w:hAnsiTheme="majorBidi" w:cstheme="majorBidi"/>
                <w:color w:val="000000" w:themeColor="text1"/>
                <w:sz w:val="23"/>
                <w:szCs w:val="23"/>
              </w:rPr>
            </w:pPr>
            <w:r w:rsidRPr="006E5904">
              <w:rPr>
                <w:rFonts w:asciiTheme="majorBidi" w:eastAsia="ＭＳ 明朝" w:hAnsiTheme="majorBidi" w:cstheme="majorBidi"/>
                <w:color w:val="000000" w:themeColor="text1"/>
                <w:sz w:val="21"/>
                <w:szCs w:val="21"/>
              </w:rPr>
              <w:t>Melting furnace (for copper, lead, and zinc)</w:t>
            </w:r>
          </w:p>
        </w:tc>
        <w:tc>
          <w:tcPr>
            <w:tcW w:w="1642" w:type="dxa"/>
            <w:vMerge w:val="restart"/>
            <w:tcBorders>
              <w:right w:val="single" w:sz="8" w:space="0" w:color="auto"/>
            </w:tcBorders>
            <w:vAlign w:val="center"/>
          </w:tcPr>
          <w:p w14:paraId="6D3D4FB3" w14:textId="77777777" w:rsidR="00301563" w:rsidRPr="006E5904" w:rsidRDefault="00301563" w:rsidP="0002111C">
            <w:pPr>
              <w:overflowPunct w:val="0"/>
              <w:spacing w:line="211" w:lineRule="exact"/>
              <w:ind w:left="10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Steam coal and coke</w:t>
            </w:r>
          </w:p>
        </w:tc>
        <w:tc>
          <w:tcPr>
            <w:tcW w:w="1720" w:type="dxa"/>
            <w:gridSpan w:val="3"/>
            <w:vMerge w:val="restart"/>
            <w:vAlign w:val="center"/>
          </w:tcPr>
          <w:p w14:paraId="64277B23"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0.00000066</w:t>
            </w:r>
          </w:p>
        </w:tc>
        <w:tc>
          <w:tcPr>
            <w:tcW w:w="1050" w:type="dxa"/>
            <w:vMerge w:val="restart"/>
            <w:tcBorders>
              <w:right w:val="single" w:sz="8" w:space="0" w:color="auto"/>
            </w:tcBorders>
            <w:vAlign w:val="center"/>
          </w:tcPr>
          <w:p w14:paraId="59ABEA52"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291" w:type="dxa"/>
            <w:gridSpan w:val="3"/>
            <w:vAlign w:val="bottom"/>
          </w:tcPr>
          <w:p w14:paraId="33492840"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4456BBE6" w14:textId="77777777" w:rsidTr="00F56377">
        <w:trPr>
          <w:trHeight w:val="197"/>
        </w:trPr>
        <w:tc>
          <w:tcPr>
            <w:tcW w:w="643" w:type="dxa"/>
            <w:vMerge/>
            <w:tcBorders>
              <w:left w:val="single" w:sz="8" w:space="0" w:color="auto"/>
              <w:right w:val="single" w:sz="8" w:space="0" w:color="auto"/>
            </w:tcBorders>
            <w:vAlign w:val="center"/>
          </w:tcPr>
          <w:p w14:paraId="66CA6F75" w14:textId="77777777" w:rsidR="00301563" w:rsidRPr="006E5904" w:rsidRDefault="00301563" w:rsidP="0002111C">
            <w:pPr>
              <w:overflowPunct w:val="0"/>
              <w:ind w:left="180"/>
              <w:textAlignment w:val="baseline"/>
              <w:rPr>
                <w:rFonts w:asciiTheme="majorBidi" w:hAnsiTheme="majorBidi" w:cstheme="majorBidi"/>
                <w:color w:val="000000" w:themeColor="text1"/>
                <w:sz w:val="17"/>
                <w:szCs w:val="17"/>
              </w:rPr>
            </w:pPr>
          </w:p>
        </w:tc>
        <w:tc>
          <w:tcPr>
            <w:tcW w:w="3445" w:type="dxa"/>
            <w:vMerge/>
            <w:tcBorders>
              <w:right w:val="single" w:sz="8" w:space="0" w:color="auto"/>
            </w:tcBorders>
            <w:vAlign w:val="center"/>
          </w:tcPr>
          <w:p w14:paraId="7F22B6D7" w14:textId="77777777" w:rsidR="00301563" w:rsidRPr="006E5904" w:rsidRDefault="00301563" w:rsidP="002F08F6">
            <w:pPr>
              <w:overflowPunct w:val="0"/>
              <w:spacing w:line="211" w:lineRule="exact"/>
              <w:ind w:leftChars="57" w:left="125" w:rightChars="57" w:right="125"/>
              <w:textAlignment w:val="baseline"/>
              <w:rPr>
                <w:rFonts w:asciiTheme="majorBidi" w:hAnsiTheme="majorBidi" w:cstheme="majorBidi"/>
                <w:color w:val="000000" w:themeColor="text1"/>
                <w:sz w:val="17"/>
                <w:szCs w:val="17"/>
              </w:rPr>
            </w:pPr>
          </w:p>
        </w:tc>
        <w:tc>
          <w:tcPr>
            <w:tcW w:w="1642" w:type="dxa"/>
            <w:vMerge/>
            <w:tcBorders>
              <w:right w:val="single" w:sz="8" w:space="0" w:color="auto"/>
            </w:tcBorders>
            <w:vAlign w:val="center"/>
          </w:tcPr>
          <w:p w14:paraId="71CD400D" w14:textId="77777777" w:rsidR="00301563" w:rsidRPr="006E5904" w:rsidRDefault="00301563" w:rsidP="0002111C">
            <w:pPr>
              <w:overflowPunct w:val="0"/>
              <w:spacing w:line="211" w:lineRule="exact"/>
              <w:ind w:left="100"/>
              <w:textAlignment w:val="baseline"/>
              <w:rPr>
                <w:rFonts w:asciiTheme="majorBidi" w:hAnsiTheme="majorBidi" w:cstheme="majorBidi"/>
                <w:color w:val="000000" w:themeColor="text1"/>
                <w:sz w:val="20"/>
                <w:szCs w:val="20"/>
              </w:rPr>
            </w:pPr>
          </w:p>
        </w:tc>
        <w:tc>
          <w:tcPr>
            <w:tcW w:w="1720" w:type="dxa"/>
            <w:gridSpan w:val="3"/>
            <w:vMerge/>
            <w:vAlign w:val="center"/>
          </w:tcPr>
          <w:p w14:paraId="6A1F2CEE" w14:textId="77777777" w:rsidR="00301563" w:rsidRPr="006E5904" w:rsidRDefault="00301563" w:rsidP="0002111C">
            <w:pPr>
              <w:overflowPunct w:val="0"/>
              <w:textAlignment w:val="baseline"/>
              <w:rPr>
                <w:rFonts w:asciiTheme="majorBidi" w:hAnsiTheme="majorBidi" w:cstheme="majorBidi"/>
                <w:color w:val="000000" w:themeColor="text1"/>
                <w:sz w:val="17"/>
                <w:szCs w:val="17"/>
              </w:rPr>
            </w:pPr>
          </w:p>
        </w:tc>
        <w:tc>
          <w:tcPr>
            <w:tcW w:w="1050" w:type="dxa"/>
            <w:vMerge/>
            <w:tcBorders>
              <w:right w:val="single" w:sz="8" w:space="0" w:color="auto"/>
            </w:tcBorders>
            <w:vAlign w:val="center"/>
          </w:tcPr>
          <w:p w14:paraId="490B8A31" w14:textId="77777777" w:rsidR="00301563" w:rsidRPr="006E5904" w:rsidRDefault="00301563" w:rsidP="0002111C">
            <w:pPr>
              <w:overflowPunct w:val="0"/>
              <w:textAlignment w:val="baseline"/>
              <w:rPr>
                <w:rFonts w:asciiTheme="majorBidi" w:hAnsiTheme="majorBidi" w:cstheme="majorBidi"/>
                <w:color w:val="000000" w:themeColor="text1"/>
                <w:sz w:val="17"/>
                <w:szCs w:val="17"/>
              </w:rPr>
            </w:pPr>
          </w:p>
        </w:tc>
        <w:tc>
          <w:tcPr>
            <w:tcW w:w="291" w:type="dxa"/>
            <w:gridSpan w:val="3"/>
            <w:vAlign w:val="bottom"/>
          </w:tcPr>
          <w:p w14:paraId="5AC14A92"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0C4E2108" w14:textId="77777777" w:rsidTr="00F56377">
        <w:trPr>
          <w:trHeight w:val="163"/>
        </w:trPr>
        <w:tc>
          <w:tcPr>
            <w:tcW w:w="643" w:type="dxa"/>
            <w:vMerge/>
            <w:tcBorders>
              <w:left w:val="single" w:sz="8" w:space="0" w:color="auto"/>
              <w:right w:val="single" w:sz="8" w:space="0" w:color="auto"/>
            </w:tcBorders>
            <w:vAlign w:val="center"/>
          </w:tcPr>
          <w:p w14:paraId="4E733FDE" w14:textId="77777777" w:rsidR="00301563" w:rsidRPr="006E5904" w:rsidRDefault="00301563" w:rsidP="0002111C">
            <w:pPr>
              <w:overflowPunct w:val="0"/>
              <w:ind w:left="180"/>
              <w:textAlignment w:val="baseline"/>
              <w:rPr>
                <w:rFonts w:asciiTheme="majorBidi" w:hAnsiTheme="majorBidi" w:cstheme="majorBidi"/>
                <w:color w:val="000000" w:themeColor="text1"/>
                <w:sz w:val="20"/>
                <w:szCs w:val="20"/>
              </w:rPr>
            </w:pPr>
          </w:p>
        </w:tc>
        <w:tc>
          <w:tcPr>
            <w:tcW w:w="3445" w:type="dxa"/>
            <w:vMerge/>
            <w:tcBorders>
              <w:right w:val="single" w:sz="8" w:space="0" w:color="auto"/>
            </w:tcBorders>
            <w:vAlign w:val="center"/>
          </w:tcPr>
          <w:p w14:paraId="36661545" w14:textId="77777777" w:rsidR="00301563" w:rsidRPr="006E5904" w:rsidRDefault="00301563" w:rsidP="002F08F6">
            <w:pPr>
              <w:overflowPunct w:val="0"/>
              <w:spacing w:line="211" w:lineRule="exact"/>
              <w:ind w:leftChars="57" w:left="125" w:rightChars="57" w:right="125"/>
              <w:textAlignment w:val="baseline"/>
              <w:rPr>
                <w:rFonts w:asciiTheme="majorBidi" w:hAnsiTheme="majorBidi" w:cstheme="majorBidi"/>
                <w:color w:val="000000" w:themeColor="text1"/>
                <w:sz w:val="20"/>
                <w:szCs w:val="20"/>
              </w:rPr>
            </w:pPr>
          </w:p>
        </w:tc>
        <w:tc>
          <w:tcPr>
            <w:tcW w:w="1642" w:type="dxa"/>
            <w:vMerge/>
            <w:tcBorders>
              <w:right w:val="single" w:sz="8" w:space="0" w:color="auto"/>
            </w:tcBorders>
            <w:vAlign w:val="center"/>
          </w:tcPr>
          <w:p w14:paraId="054AC7F2" w14:textId="77777777" w:rsidR="00301563" w:rsidRPr="006E5904" w:rsidRDefault="00301563" w:rsidP="0002111C">
            <w:pPr>
              <w:overflowPunct w:val="0"/>
              <w:textAlignment w:val="baseline"/>
              <w:rPr>
                <w:rFonts w:asciiTheme="majorBidi" w:hAnsiTheme="majorBidi" w:cstheme="majorBidi"/>
                <w:color w:val="000000" w:themeColor="text1"/>
                <w:sz w:val="14"/>
                <w:szCs w:val="14"/>
              </w:rPr>
            </w:pPr>
          </w:p>
        </w:tc>
        <w:tc>
          <w:tcPr>
            <w:tcW w:w="1720" w:type="dxa"/>
            <w:gridSpan w:val="3"/>
            <w:vMerge/>
            <w:vAlign w:val="center"/>
          </w:tcPr>
          <w:p w14:paraId="20E53428" w14:textId="77777777" w:rsidR="00301563" w:rsidRPr="006E5904" w:rsidRDefault="00301563" w:rsidP="0002111C">
            <w:pPr>
              <w:overflowPunct w:val="0"/>
              <w:textAlignment w:val="baseline"/>
              <w:rPr>
                <w:rFonts w:asciiTheme="majorBidi" w:hAnsiTheme="majorBidi" w:cstheme="majorBidi"/>
                <w:color w:val="000000" w:themeColor="text1"/>
                <w:sz w:val="14"/>
                <w:szCs w:val="14"/>
              </w:rPr>
            </w:pPr>
          </w:p>
        </w:tc>
        <w:tc>
          <w:tcPr>
            <w:tcW w:w="1050" w:type="dxa"/>
            <w:vMerge/>
            <w:tcBorders>
              <w:right w:val="single" w:sz="8" w:space="0" w:color="auto"/>
            </w:tcBorders>
            <w:vAlign w:val="center"/>
          </w:tcPr>
          <w:p w14:paraId="140EA093" w14:textId="77777777" w:rsidR="00301563" w:rsidRPr="006E5904" w:rsidRDefault="00301563" w:rsidP="0002111C">
            <w:pPr>
              <w:overflowPunct w:val="0"/>
              <w:textAlignment w:val="baseline"/>
              <w:rPr>
                <w:rFonts w:asciiTheme="majorBidi" w:hAnsiTheme="majorBidi" w:cstheme="majorBidi"/>
                <w:color w:val="000000" w:themeColor="text1"/>
                <w:sz w:val="14"/>
                <w:szCs w:val="14"/>
              </w:rPr>
            </w:pPr>
          </w:p>
        </w:tc>
        <w:tc>
          <w:tcPr>
            <w:tcW w:w="291" w:type="dxa"/>
            <w:gridSpan w:val="3"/>
            <w:vAlign w:val="bottom"/>
          </w:tcPr>
          <w:p w14:paraId="1032EA2B"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39871CC8" w14:textId="77777777" w:rsidTr="00F56377">
        <w:trPr>
          <w:trHeight w:val="75"/>
        </w:trPr>
        <w:tc>
          <w:tcPr>
            <w:tcW w:w="643" w:type="dxa"/>
            <w:vMerge/>
            <w:tcBorders>
              <w:left w:val="single" w:sz="8" w:space="0" w:color="auto"/>
              <w:right w:val="single" w:sz="8" w:space="0" w:color="auto"/>
            </w:tcBorders>
            <w:vAlign w:val="center"/>
          </w:tcPr>
          <w:p w14:paraId="2C55E63B"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3445" w:type="dxa"/>
            <w:vMerge/>
            <w:tcBorders>
              <w:right w:val="single" w:sz="8" w:space="0" w:color="auto"/>
            </w:tcBorders>
            <w:vAlign w:val="center"/>
          </w:tcPr>
          <w:p w14:paraId="766E335B"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6"/>
                <w:szCs w:val="6"/>
              </w:rPr>
            </w:pPr>
          </w:p>
        </w:tc>
        <w:tc>
          <w:tcPr>
            <w:tcW w:w="1642" w:type="dxa"/>
            <w:vMerge/>
            <w:tcBorders>
              <w:bottom w:val="single" w:sz="8" w:space="0" w:color="auto"/>
              <w:right w:val="single" w:sz="8" w:space="0" w:color="auto"/>
            </w:tcBorders>
            <w:vAlign w:val="center"/>
          </w:tcPr>
          <w:p w14:paraId="7CB526A9"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1720" w:type="dxa"/>
            <w:gridSpan w:val="3"/>
            <w:vMerge/>
            <w:tcBorders>
              <w:bottom w:val="single" w:sz="8" w:space="0" w:color="auto"/>
            </w:tcBorders>
            <w:vAlign w:val="center"/>
          </w:tcPr>
          <w:p w14:paraId="4C99244B"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1050" w:type="dxa"/>
            <w:vMerge/>
            <w:tcBorders>
              <w:bottom w:val="single" w:sz="8" w:space="0" w:color="auto"/>
              <w:right w:val="single" w:sz="8" w:space="0" w:color="auto"/>
            </w:tcBorders>
            <w:vAlign w:val="center"/>
          </w:tcPr>
          <w:p w14:paraId="2A1237AD"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291" w:type="dxa"/>
            <w:gridSpan w:val="3"/>
            <w:vAlign w:val="bottom"/>
          </w:tcPr>
          <w:p w14:paraId="17EEA6F1"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1B429E4A" w14:textId="77777777" w:rsidTr="00F56377">
        <w:trPr>
          <w:trHeight w:val="111"/>
        </w:trPr>
        <w:tc>
          <w:tcPr>
            <w:tcW w:w="643" w:type="dxa"/>
            <w:vMerge/>
            <w:tcBorders>
              <w:left w:val="single" w:sz="8" w:space="0" w:color="auto"/>
              <w:right w:val="single" w:sz="8" w:space="0" w:color="auto"/>
            </w:tcBorders>
            <w:vAlign w:val="center"/>
          </w:tcPr>
          <w:p w14:paraId="0F67E519" w14:textId="77777777" w:rsidR="00301563" w:rsidRPr="006E5904" w:rsidRDefault="00301563" w:rsidP="0002111C">
            <w:pPr>
              <w:overflowPunct w:val="0"/>
              <w:textAlignment w:val="baseline"/>
              <w:rPr>
                <w:rFonts w:asciiTheme="majorBidi" w:hAnsiTheme="majorBidi" w:cstheme="majorBidi"/>
                <w:color w:val="000000" w:themeColor="text1"/>
                <w:sz w:val="9"/>
                <w:szCs w:val="9"/>
              </w:rPr>
            </w:pPr>
          </w:p>
        </w:tc>
        <w:tc>
          <w:tcPr>
            <w:tcW w:w="3445" w:type="dxa"/>
            <w:vMerge/>
            <w:tcBorders>
              <w:right w:val="single" w:sz="8" w:space="0" w:color="auto"/>
            </w:tcBorders>
            <w:vAlign w:val="center"/>
          </w:tcPr>
          <w:p w14:paraId="1FCCABA7"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9"/>
                <w:szCs w:val="9"/>
              </w:rPr>
            </w:pPr>
          </w:p>
        </w:tc>
        <w:tc>
          <w:tcPr>
            <w:tcW w:w="1642" w:type="dxa"/>
            <w:vMerge w:val="restart"/>
            <w:tcBorders>
              <w:right w:val="single" w:sz="8" w:space="0" w:color="auto"/>
            </w:tcBorders>
            <w:vAlign w:val="center"/>
          </w:tcPr>
          <w:p w14:paraId="09E1E8A8" w14:textId="77777777" w:rsidR="00301563" w:rsidRPr="006E5904" w:rsidRDefault="00301563" w:rsidP="0002111C">
            <w:pPr>
              <w:overflowPunct w:val="0"/>
              <w:spacing w:line="211" w:lineRule="exact"/>
              <w:ind w:left="10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Liquid fuel</w:t>
            </w:r>
          </w:p>
        </w:tc>
        <w:tc>
          <w:tcPr>
            <w:tcW w:w="1720" w:type="dxa"/>
            <w:gridSpan w:val="3"/>
            <w:vMerge w:val="restart"/>
            <w:vAlign w:val="center"/>
          </w:tcPr>
          <w:p w14:paraId="3AA73758"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0.0000010</w:t>
            </w:r>
          </w:p>
        </w:tc>
        <w:tc>
          <w:tcPr>
            <w:tcW w:w="1050" w:type="dxa"/>
            <w:vMerge w:val="restart"/>
            <w:tcBorders>
              <w:right w:val="single" w:sz="8" w:space="0" w:color="auto"/>
            </w:tcBorders>
            <w:vAlign w:val="center"/>
          </w:tcPr>
          <w:p w14:paraId="3C02FB4B"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291" w:type="dxa"/>
            <w:gridSpan w:val="3"/>
            <w:vAlign w:val="bottom"/>
          </w:tcPr>
          <w:p w14:paraId="596F3B4B"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66D97593" w14:textId="77777777" w:rsidTr="00F56377">
        <w:trPr>
          <w:trHeight w:val="180"/>
        </w:trPr>
        <w:tc>
          <w:tcPr>
            <w:tcW w:w="643" w:type="dxa"/>
            <w:vMerge/>
            <w:tcBorders>
              <w:left w:val="single" w:sz="8" w:space="0" w:color="auto"/>
              <w:right w:val="single" w:sz="8" w:space="0" w:color="auto"/>
            </w:tcBorders>
            <w:vAlign w:val="center"/>
          </w:tcPr>
          <w:p w14:paraId="65BF41E4" w14:textId="77777777" w:rsidR="00301563" w:rsidRPr="006E5904" w:rsidRDefault="00301563" w:rsidP="0002111C">
            <w:pPr>
              <w:overflowPunct w:val="0"/>
              <w:textAlignment w:val="baseline"/>
              <w:rPr>
                <w:rFonts w:asciiTheme="majorBidi" w:hAnsiTheme="majorBidi" w:cstheme="majorBidi"/>
                <w:color w:val="000000" w:themeColor="text1"/>
                <w:sz w:val="15"/>
                <w:szCs w:val="15"/>
              </w:rPr>
            </w:pPr>
          </w:p>
        </w:tc>
        <w:tc>
          <w:tcPr>
            <w:tcW w:w="3445" w:type="dxa"/>
            <w:vMerge/>
            <w:tcBorders>
              <w:right w:val="single" w:sz="8" w:space="0" w:color="auto"/>
            </w:tcBorders>
            <w:vAlign w:val="center"/>
          </w:tcPr>
          <w:p w14:paraId="754FACD4"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15"/>
                <w:szCs w:val="15"/>
              </w:rPr>
            </w:pPr>
          </w:p>
        </w:tc>
        <w:tc>
          <w:tcPr>
            <w:tcW w:w="1642" w:type="dxa"/>
            <w:vMerge/>
            <w:tcBorders>
              <w:right w:val="single" w:sz="8" w:space="0" w:color="auto"/>
            </w:tcBorders>
            <w:vAlign w:val="center"/>
          </w:tcPr>
          <w:p w14:paraId="0CA63B87" w14:textId="77777777" w:rsidR="00301563" w:rsidRPr="006E5904" w:rsidRDefault="00301563" w:rsidP="0002111C">
            <w:pPr>
              <w:overflowPunct w:val="0"/>
              <w:textAlignment w:val="baseline"/>
              <w:rPr>
                <w:rFonts w:asciiTheme="majorBidi" w:hAnsiTheme="majorBidi" w:cstheme="majorBidi"/>
                <w:color w:val="000000" w:themeColor="text1"/>
                <w:sz w:val="15"/>
                <w:szCs w:val="15"/>
              </w:rPr>
            </w:pPr>
          </w:p>
        </w:tc>
        <w:tc>
          <w:tcPr>
            <w:tcW w:w="1720" w:type="dxa"/>
            <w:gridSpan w:val="3"/>
            <w:vMerge/>
            <w:vAlign w:val="center"/>
          </w:tcPr>
          <w:p w14:paraId="60465CEB" w14:textId="77777777" w:rsidR="00301563" w:rsidRPr="006E5904" w:rsidRDefault="00301563" w:rsidP="0002111C">
            <w:pPr>
              <w:overflowPunct w:val="0"/>
              <w:textAlignment w:val="baseline"/>
              <w:rPr>
                <w:rFonts w:asciiTheme="majorBidi" w:hAnsiTheme="majorBidi" w:cstheme="majorBidi"/>
                <w:color w:val="000000" w:themeColor="text1"/>
                <w:sz w:val="15"/>
                <w:szCs w:val="15"/>
              </w:rPr>
            </w:pPr>
          </w:p>
        </w:tc>
        <w:tc>
          <w:tcPr>
            <w:tcW w:w="1050" w:type="dxa"/>
            <w:vMerge/>
            <w:tcBorders>
              <w:right w:val="single" w:sz="8" w:space="0" w:color="auto"/>
            </w:tcBorders>
            <w:vAlign w:val="center"/>
          </w:tcPr>
          <w:p w14:paraId="06678A07" w14:textId="77777777" w:rsidR="00301563" w:rsidRPr="006E5904" w:rsidRDefault="00301563" w:rsidP="0002111C">
            <w:pPr>
              <w:overflowPunct w:val="0"/>
              <w:textAlignment w:val="baseline"/>
              <w:rPr>
                <w:rFonts w:asciiTheme="majorBidi" w:hAnsiTheme="majorBidi" w:cstheme="majorBidi"/>
                <w:color w:val="000000" w:themeColor="text1"/>
                <w:sz w:val="15"/>
                <w:szCs w:val="15"/>
              </w:rPr>
            </w:pPr>
          </w:p>
        </w:tc>
        <w:tc>
          <w:tcPr>
            <w:tcW w:w="291" w:type="dxa"/>
            <w:gridSpan w:val="3"/>
            <w:vAlign w:val="bottom"/>
          </w:tcPr>
          <w:p w14:paraId="4D26DC2C"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04A21D58" w14:textId="77777777" w:rsidTr="00F56377">
        <w:trPr>
          <w:trHeight w:val="58"/>
        </w:trPr>
        <w:tc>
          <w:tcPr>
            <w:tcW w:w="643" w:type="dxa"/>
            <w:vMerge/>
            <w:tcBorders>
              <w:left w:val="single" w:sz="8" w:space="0" w:color="auto"/>
              <w:right w:val="single" w:sz="8" w:space="0" w:color="auto"/>
            </w:tcBorders>
            <w:vAlign w:val="center"/>
          </w:tcPr>
          <w:p w14:paraId="3F807054"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right w:val="single" w:sz="8" w:space="0" w:color="auto"/>
            </w:tcBorders>
            <w:vAlign w:val="center"/>
          </w:tcPr>
          <w:p w14:paraId="3D621DE2"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5"/>
                <w:szCs w:val="5"/>
              </w:rPr>
            </w:pPr>
          </w:p>
        </w:tc>
        <w:tc>
          <w:tcPr>
            <w:tcW w:w="1642" w:type="dxa"/>
            <w:vMerge/>
            <w:tcBorders>
              <w:bottom w:val="single" w:sz="8" w:space="0" w:color="auto"/>
              <w:right w:val="single" w:sz="8" w:space="0" w:color="auto"/>
            </w:tcBorders>
            <w:vAlign w:val="center"/>
          </w:tcPr>
          <w:p w14:paraId="782138FF"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720" w:type="dxa"/>
            <w:gridSpan w:val="3"/>
            <w:tcBorders>
              <w:bottom w:val="single" w:sz="8" w:space="0" w:color="auto"/>
            </w:tcBorders>
            <w:vAlign w:val="center"/>
          </w:tcPr>
          <w:p w14:paraId="2D947CEF"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50" w:type="dxa"/>
            <w:tcBorders>
              <w:bottom w:val="single" w:sz="8" w:space="0" w:color="auto"/>
              <w:right w:val="single" w:sz="8" w:space="0" w:color="auto"/>
            </w:tcBorders>
            <w:vAlign w:val="center"/>
          </w:tcPr>
          <w:p w14:paraId="34899EB0"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291" w:type="dxa"/>
            <w:gridSpan w:val="3"/>
            <w:vAlign w:val="bottom"/>
          </w:tcPr>
          <w:p w14:paraId="1E9992D1"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7C62E8" w:rsidRPr="006E5904" w14:paraId="68264771" w14:textId="77777777" w:rsidTr="00F56377">
        <w:trPr>
          <w:trHeight w:val="291"/>
        </w:trPr>
        <w:tc>
          <w:tcPr>
            <w:tcW w:w="643" w:type="dxa"/>
            <w:vMerge/>
            <w:tcBorders>
              <w:left w:val="single" w:sz="8" w:space="0" w:color="auto"/>
              <w:right w:val="single" w:sz="8" w:space="0" w:color="auto"/>
            </w:tcBorders>
            <w:vAlign w:val="center"/>
          </w:tcPr>
          <w:p w14:paraId="5A4C5C09" w14:textId="77777777" w:rsidR="007C62E8" w:rsidRPr="006E5904" w:rsidRDefault="007C62E8" w:rsidP="0002111C">
            <w:pPr>
              <w:overflowPunct w:val="0"/>
              <w:textAlignment w:val="baseline"/>
              <w:rPr>
                <w:rFonts w:asciiTheme="majorBidi" w:hAnsiTheme="majorBidi" w:cstheme="majorBidi"/>
                <w:color w:val="000000" w:themeColor="text1"/>
                <w:sz w:val="24"/>
                <w:szCs w:val="24"/>
              </w:rPr>
            </w:pPr>
          </w:p>
        </w:tc>
        <w:tc>
          <w:tcPr>
            <w:tcW w:w="3445" w:type="dxa"/>
            <w:vMerge/>
            <w:tcBorders>
              <w:right w:val="single" w:sz="8" w:space="0" w:color="auto"/>
            </w:tcBorders>
            <w:vAlign w:val="center"/>
          </w:tcPr>
          <w:p w14:paraId="3E739F69" w14:textId="77777777" w:rsidR="007C62E8" w:rsidRPr="006E5904" w:rsidRDefault="007C62E8" w:rsidP="002F08F6">
            <w:pPr>
              <w:overflowPunct w:val="0"/>
              <w:ind w:leftChars="57" w:left="125" w:rightChars="57" w:right="125"/>
              <w:textAlignment w:val="baseline"/>
              <w:rPr>
                <w:rFonts w:asciiTheme="majorBidi" w:hAnsiTheme="majorBidi" w:cstheme="majorBidi"/>
                <w:color w:val="000000" w:themeColor="text1"/>
                <w:sz w:val="24"/>
                <w:szCs w:val="24"/>
              </w:rPr>
            </w:pPr>
          </w:p>
        </w:tc>
        <w:tc>
          <w:tcPr>
            <w:tcW w:w="1642" w:type="dxa"/>
            <w:vMerge w:val="restart"/>
            <w:tcBorders>
              <w:right w:val="single" w:sz="8" w:space="0" w:color="auto"/>
            </w:tcBorders>
            <w:vAlign w:val="center"/>
          </w:tcPr>
          <w:p w14:paraId="74B74653" w14:textId="77777777" w:rsidR="007C62E8" w:rsidRPr="006E5904" w:rsidRDefault="007C62E8" w:rsidP="0002111C">
            <w:pPr>
              <w:overflowPunct w:val="0"/>
              <w:spacing w:line="211" w:lineRule="exact"/>
              <w:ind w:left="10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Gas fuel</w:t>
            </w:r>
          </w:p>
        </w:tc>
        <w:tc>
          <w:tcPr>
            <w:tcW w:w="1720" w:type="dxa"/>
            <w:gridSpan w:val="3"/>
            <w:vMerge w:val="restart"/>
            <w:vAlign w:val="center"/>
          </w:tcPr>
          <w:p w14:paraId="3611CD6C" w14:textId="77777777" w:rsidR="007C62E8" w:rsidRPr="006E5904" w:rsidRDefault="007C62E8"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0.00000014</w:t>
            </w:r>
          </w:p>
        </w:tc>
        <w:tc>
          <w:tcPr>
            <w:tcW w:w="1050" w:type="dxa"/>
            <w:vMerge w:val="restart"/>
            <w:tcBorders>
              <w:right w:val="single" w:sz="8" w:space="0" w:color="auto"/>
            </w:tcBorders>
            <w:vAlign w:val="center"/>
          </w:tcPr>
          <w:p w14:paraId="64027808" w14:textId="77777777" w:rsidR="007C62E8" w:rsidRPr="006E5904" w:rsidRDefault="007C62E8"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291" w:type="dxa"/>
            <w:gridSpan w:val="3"/>
            <w:vAlign w:val="bottom"/>
          </w:tcPr>
          <w:p w14:paraId="4DC3B5E7" w14:textId="77777777" w:rsidR="007C62E8" w:rsidRPr="006E5904" w:rsidRDefault="007C62E8" w:rsidP="0002111C">
            <w:pPr>
              <w:overflowPunct w:val="0"/>
              <w:textAlignment w:val="baseline"/>
              <w:rPr>
                <w:rFonts w:asciiTheme="majorBidi" w:hAnsiTheme="majorBidi" w:cstheme="majorBidi"/>
                <w:color w:val="000000" w:themeColor="text1"/>
                <w:sz w:val="1"/>
                <w:szCs w:val="1"/>
              </w:rPr>
            </w:pPr>
          </w:p>
        </w:tc>
      </w:tr>
      <w:tr w:rsidR="007C62E8" w:rsidRPr="006E5904" w14:paraId="1B971840" w14:textId="77777777" w:rsidTr="00F56377">
        <w:trPr>
          <w:trHeight w:val="58"/>
        </w:trPr>
        <w:tc>
          <w:tcPr>
            <w:tcW w:w="643" w:type="dxa"/>
            <w:vMerge/>
            <w:tcBorders>
              <w:left w:val="single" w:sz="8" w:space="0" w:color="auto"/>
              <w:bottom w:val="single" w:sz="8" w:space="0" w:color="auto"/>
              <w:right w:val="single" w:sz="8" w:space="0" w:color="auto"/>
            </w:tcBorders>
            <w:vAlign w:val="center"/>
          </w:tcPr>
          <w:p w14:paraId="1F8FA2CE" w14:textId="77777777" w:rsidR="007C62E8" w:rsidRPr="006E5904" w:rsidRDefault="007C62E8" w:rsidP="0002111C">
            <w:pPr>
              <w:overflowPunct w:val="0"/>
              <w:textAlignment w:val="baseline"/>
              <w:rPr>
                <w:rFonts w:asciiTheme="majorBidi" w:hAnsiTheme="majorBidi" w:cstheme="majorBidi"/>
                <w:color w:val="000000" w:themeColor="text1"/>
                <w:sz w:val="5"/>
                <w:szCs w:val="5"/>
              </w:rPr>
            </w:pPr>
          </w:p>
        </w:tc>
        <w:tc>
          <w:tcPr>
            <w:tcW w:w="3445" w:type="dxa"/>
            <w:vMerge/>
            <w:tcBorders>
              <w:bottom w:val="single" w:sz="8" w:space="0" w:color="auto"/>
              <w:right w:val="single" w:sz="8" w:space="0" w:color="auto"/>
            </w:tcBorders>
            <w:vAlign w:val="center"/>
          </w:tcPr>
          <w:p w14:paraId="646569C3" w14:textId="77777777" w:rsidR="007C62E8" w:rsidRPr="006E5904" w:rsidRDefault="007C62E8" w:rsidP="002F08F6">
            <w:pPr>
              <w:overflowPunct w:val="0"/>
              <w:ind w:leftChars="57" w:left="125" w:rightChars="57" w:right="125"/>
              <w:textAlignment w:val="baseline"/>
              <w:rPr>
                <w:rFonts w:asciiTheme="majorBidi" w:hAnsiTheme="majorBidi" w:cstheme="majorBidi"/>
                <w:color w:val="000000" w:themeColor="text1"/>
                <w:sz w:val="5"/>
                <w:szCs w:val="5"/>
              </w:rPr>
            </w:pPr>
          </w:p>
        </w:tc>
        <w:tc>
          <w:tcPr>
            <w:tcW w:w="1642" w:type="dxa"/>
            <w:vMerge/>
            <w:tcBorders>
              <w:bottom w:val="single" w:sz="8" w:space="0" w:color="auto"/>
              <w:right w:val="single" w:sz="8" w:space="0" w:color="auto"/>
            </w:tcBorders>
            <w:vAlign w:val="center"/>
          </w:tcPr>
          <w:p w14:paraId="21974F22" w14:textId="77777777" w:rsidR="007C62E8" w:rsidRPr="006E5904" w:rsidRDefault="007C62E8" w:rsidP="0002111C">
            <w:pPr>
              <w:overflowPunct w:val="0"/>
              <w:textAlignment w:val="baseline"/>
              <w:rPr>
                <w:rFonts w:asciiTheme="majorBidi" w:hAnsiTheme="majorBidi" w:cstheme="majorBidi"/>
                <w:color w:val="000000" w:themeColor="text1"/>
                <w:sz w:val="5"/>
                <w:szCs w:val="5"/>
              </w:rPr>
            </w:pPr>
          </w:p>
        </w:tc>
        <w:tc>
          <w:tcPr>
            <w:tcW w:w="1720" w:type="dxa"/>
            <w:gridSpan w:val="3"/>
            <w:vMerge/>
            <w:tcBorders>
              <w:bottom w:val="single" w:sz="8" w:space="0" w:color="auto"/>
            </w:tcBorders>
            <w:vAlign w:val="center"/>
          </w:tcPr>
          <w:p w14:paraId="44C39767" w14:textId="77777777" w:rsidR="007C62E8" w:rsidRPr="006E5904" w:rsidRDefault="007C62E8" w:rsidP="0002111C">
            <w:pPr>
              <w:overflowPunct w:val="0"/>
              <w:textAlignment w:val="baseline"/>
              <w:rPr>
                <w:rFonts w:asciiTheme="majorBidi" w:hAnsiTheme="majorBidi" w:cstheme="majorBidi"/>
                <w:color w:val="000000" w:themeColor="text1"/>
                <w:sz w:val="5"/>
                <w:szCs w:val="5"/>
              </w:rPr>
            </w:pPr>
          </w:p>
        </w:tc>
        <w:tc>
          <w:tcPr>
            <w:tcW w:w="1050" w:type="dxa"/>
            <w:vMerge/>
            <w:tcBorders>
              <w:bottom w:val="single" w:sz="8" w:space="0" w:color="auto"/>
              <w:right w:val="single" w:sz="8" w:space="0" w:color="auto"/>
            </w:tcBorders>
            <w:vAlign w:val="center"/>
          </w:tcPr>
          <w:p w14:paraId="1E943245" w14:textId="77777777" w:rsidR="007C62E8" w:rsidRPr="006E5904" w:rsidRDefault="007C62E8" w:rsidP="0002111C">
            <w:pPr>
              <w:overflowPunct w:val="0"/>
              <w:textAlignment w:val="baseline"/>
              <w:rPr>
                <w:rFonts w:asciiTheme="majorBidi" w:hAnsiTheme="majorBidi" w:cstheme="majorBidi"/>
                <w:color w:val="000000" w:themeColor="text1"/>
                <w:sz w:val="5"/>
                <w:szCs w:val="5"/>
              </w:rPr>
            </w:pPr>
          </w:p>
        </w:tc>
        <w:tc>
          <w:tcPr>
            <w:tcW w:w="291" w:type="dxa"/>
            <w:gridSpan w:val="3"/>
            <w:vAlign w:val="bottom"/>
          </w:tcPr>
          <w:p w14:paraId="36595177" w14:textId="77777777" w:rsidR="007C62E8" w:rsidRPr="006E5904" w:rsidRDefault="007C62E8" w:rsidP="0002111C">
            <w:pPr>
              <w:overflowPunct w:val="0"/>
              <w:textAlignment w:val="baseline"/>
              <w:rPr>
                <w:rFonts w:asciiTheme="majorBidi" w:hAnsiTheme="majorBidi" w:cstheme="majorBidi"/>
                <w:color w:val="000000" w:themeColor="text1"/>
                <w:sz w:val="1"/>
                <w:szCs w:val="1"/>
              </w:rPr>
            </w:pPr>
          </w:p>
        </w:tc>
      </w:tr>
      <w:tr w:rsidR="00301563" w:rsidRPr="006E5904" w14:paraId="35DF95CE" w14:textId="77777777" w:rsidTr="00F56377">
        <w:trPr>
          <w:trHeight w:val="274"/>
        </w:trPr>
        <w:tc>
          <w:tcPr>
            <w:tcW w:w="643" w:type="dxa"/>
            <w:vMerge w:val="restart"/>
            <w:tcBorders>
              <w:left w:val="single" w:sz="8" w:space="0" w:color="auto"/>
              <w:right w:val="single" w:sz="8" w:space="0" w:color="auto"/>
            </w:tcBorders>
            <w:vAlign w:val="center"/>
          </w:tcPr>
          <w:p w14:paraId="0E8A16CF" w14:textId="77777777" w:rsidR="00301563" w:rsidRPr="006E5904" w:rsidRDefault="00301563" w:rsidP="0002111C">
            <w:pPr>
              <w:overflowPunct w:val="0"/>
              <w:ind w:left="18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35</w:t>
            </w:r>
          </w:p>
        </w:tc>
        <w:tc>
          <w:tcPr>
            <w:tcW w:w="3445" w:type="dxa"/>
            <w:vMerge w:val="restart"/>
            <w:tcBorders>
              <w:right w:val="single" w:sz="8" w:space="0" w:color="auto"/>
            </w:tcBorders>
            <w:vAlign w:val="center"/>
          </w:tcPr>
          <w:p w14:paraId="6299C895" w14:textId="77777777" w:rsidR="00301563" w:rsidRPr="006E5904" w:rsidRDefault="00301563" w:rsidP="002F08F6">
            <w:pPr>
              <w:overflowPunct w:val="0"/>
              <w:spacing w:line="211" w:lineRule="exact"/>
              <w:ind w:leftChars="57" w:left="125" w:rightChars="57" w:right="125"/>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Gas engine (other than those used in aircraft or ships)</w:t>
            </w:r>
          </w:p>
        </w:tc>
        <w:tc>
          <w:tcPr>
            <w:tcW w:w="1642" w:type="dxa"/>
            <w:vMerge w:val="restart"/>
            <w:tcBorders>
              <w:right w:val="single" w:sz="8" w:space="0" w:color="auto"/>
            </w:tcBorders>
            <w:vAlign w:val="center"/>
          </w:tcPr>
          <w:p w14:paraId="40B0DD9C" w14:textId="77777777" w:rsidR="00301563" w:rsidRPr="006E5904" w:rsidRDefault="00301563" w:rsidP="0002111C">
            <w:pPr>
              <w:overflowPunct w:val="0"/>
              <w:spacing w:line="211" w:lineRule="exact"/>
              <w:ind w:left="10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Liquid fuel, gas fuel</w:t>
            </w:r>
          </w:p>
        </w:tc>
        <w:tc>
          <w:tcPr>
            <w:tcW w:w="1720" w:type="dxa"/>
            <w:gridSpan w:val="3"/>
            <w:vMerge w:val="restart"/>
            <w:vAlign w:val="center"/>
          </w:tcPr>
          <w:p w14:paraId="5C328F93"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0.000000078</w:t>
            </w:r>
          </w:p>
        </w:tc>
        <w:tc>
          <w:tcPr>
            <w:tcW w:w="1050" w:type="dxa"/>
            <w:vMerge w:val="restart"/>
            <w:tcBorders>
              <w:right w:val="single" w:sz="8" w:space="0" w:color="auto"/>
            </w:tcBorders>
            <w:vAlign w:val="center"/>
          </w:tcPr>
          <w:p w14:paraId="1ABAD571"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291" w:type="dxa"/>
            <w:gridSpan w:val="3"/>
            <w:vAlign w:val="bottom"/>
          </w:tcPr>
          <w:p w14:paraId="0C9B1E21"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08E1EEC8" w14:textId="77777777" w:rsidTr="00F56377">
        <w:trPr>
          <w:trHeight w:val="197"/>
        </w:trPr>
        <w:tc>
          <w:tcPr>
            <w:tcW w:w="643" w:type="dxa"/>
            <w:vMerge/>
            <w:tcBorders>
              <w:left w:val="single" w:sz="8" w:space="0" w:color="auto"/>
              <w:right w:val="single" w:sz="8" w:space="0" w:color="auto"/>
            </w:tcBorders>
            <w:vAlign w:val="center"/>
          </w:tcPr>
          <w:p w14:paraId="5D82D40E" w14:textId="77777777" w:rsidR="00301563" w:rsidRPr="006E5904" w:rsidRDefault="00301563" w:rsidP="0002111C">
            <w:pPr>
              <w:overflowPunct w:val="0"/>
              <w:textAlignment w:val="baseline"/>
              <w:rPr>
                <w:rFonts w:asciiTheme="majorBidi" w:hAnsiTheme="majorBidi" w:cstheme="majorBidi"/>
                <w:color w:val="000000" w:themeColor="text1"/>
                <w:sz w:val="17"/>
                <w:szCs w:val="17"/>
              </w:rPr>
            </w:pPr>
          </w:p>
        </w:tc>
        <w:tc>
          <w:tcPr>
            <w:tcW w:w="3445" w:type="dxa"/>
            <w:vMerge/>
            <w:tcBorders>
              <w:right w:val="single" w:sz="8" w:space="0" w:color="auto"/>
            </w:tcBorders>
            <w:vAlign w:val="center"/>
          </w:tcPr>
          <w:p w14:paraId="7F0DFD37" w14:textId="77777777" w:rsidR="00301563" w:rsidRPr="006E5904" w:rsidRDefault="00301563" w:rsidP="002F08F6">
            <w:pPr>
              <w:overflowPunct w:val="0"/>
              <w:spacing w:line="211" w:lineRule="exact"/>
              <w:ind w:leftChars="57" w:left="125" w:rightChars="57" w:right="125"/>
              <w:textAlignment w:val="baseline"/>
              <w:rPr>
                <w:rFonts w:asciiTheme="majorBidi" w:hAnsiTheme="majorBidi" w:cstheme="majorBidi"/>
                <w:color w:val="000000" w:themeColor="text1"/>
                <w:sz w:val="20"/>
                <w:szCs w:val="20"/>
              </w:rPr>
            </w:pPr>
          </w:p>
        </w:tc>
        <w:tc>
          <w:tcPr>
            <w:tcW w:w="1642" w:type="dxa"/>
            <w:vMerge/>
            <w:tcBorders>
              <w:right w:val="single" w:sz="8" w:space="0" w:color="auto"/>
            </w:tcBorders>
            <w:vAlign w:val="center"/>
          </w:tcPr>
          <w:p w14:paraId="56B828E8" w14:textId="77777777" w:rsidR="00301563" w:rsidRPr="006E5904" w:rsidRDefault="00301563" w:rsidP="0002111C">
            <w:pPr>
              <w:overflowPunct w:val="0"/>
              <w:spacing w:line="211" w:lineRule="exact"/>
              <w:ind w:left="100"/>
              <w:textAlignment w:val="baseline"/>
              <w:rPr>
                <w:rFonts w:asciiTheme="majorBidi" w:hAnsiTheme="majorBidi" w:cstheme="majorBidi"/>
                <w:color w:val="000000" w:themeColor="text1"/>
                <w:sz w:val="20"/>
                <w:szCs w:val="20"/>
              </w:rPr>
            </w:pPr>
          </w:p>
        </w:tc>
        <w:tc>
          <w:tcPr>
            <w:tcW w:w="1720" w:type="dxa"/>
            <w:gridSpan w:val="3"/>
            <w:vMerge/>
            <w:vAlign w:val="center"/>
          </w:tcPr>
          <w:p w14:paraId="720624EB" w14:textId="77777777" w:rsidR="00301563" w:rsidRPr="006E5904" w:rsidRDefault="00301563" w:rsidP="0002111C">
            <w:pPr>
              <w:overflowPunct w:val="0"/>
              <w:textAlignment w:val="baseline"/>
              <w:rPr>
                <w:rFonts w:asciiTheme="majorBidi" w:hAnsiTheme="majorBidi" w:cstheme="majorBidi"/>
                <w:color w:val="000000" w:themeColor="text1"/>
                <w:sz w:val="17"/>
                <w:szCs w:val="17"/>
              </w:rPr>
            </w:pPr>
          </w:p>
        </w:tc>
        <w:tc>
          <w:tcPr>
            <w:tcW w:w="1050" w:type="dxa"/>
            <w:vMerge/>
            <w:tcBorders>
              <w:right w:val="single" w:sz="8" w:space="0" w:color="auto"/>
            </w:tcBorders>
            <w:vAlign w:val="center"/>
          </w:tcPr>
          <w:p w14:paraId="70C34700" w14:textId="77777777" w:rsidR="00301563" w:rsidRPr="006E5904" w:rsidRDefault="00301563" w:rsidP="0002111C">
            <w:pPr>
              <w:overflowPunct w:val="0"/>
              <w:textAlignment w:val="baseline"/>
              <w:rPr>
                <w:rFonts w:asciiTheme="majorBidi" w:hAnsiTheme="majorBidi" w:cstheme="majorBidi"/>
                <w:color w:val="000000" w:themeColor="text1"/>
                <w:sz w:val="17"/>
                <w:szCs w:val="17"/>
              </w:rPr>
            </w:pPr>
          </w:p>
        </w:tc>
        <w:tc>
          <w:tcPr>
            <w:tcW w:w="291" w:type="dxa"/>
            <w:gridSpan w:val="3"/>
            <w:vAlign w:val="bottom"/>
          </w:tcPr>
          <w:p w14:paraId="0E87C01E"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4B5442F9" w14:textId="77777777" w:rsidTr="00F56377">
        <w:trPr>
          <w:trHeight w:val="163"/>
        </w:trPr>
        <w:tc>
          <w:tcPr>
            <w:tcW w:w="643" w:type="dxa"/>
            <w:vMerge/>
            <w:tcBorders>
              <w:left w:val="single" w:sz="8" w:space="0" w:color="auto"/>
              <w:right w:val="single" w:sz="8" w:space="0" w:color="auto"/>
            </w:tcBorders>
            <w:vAlign w:val="center"/>
          </w:tcPr>
          <w:p w14:paraId="5E9224C1" w14:textId="77777777" w:rsidR="00301563" w:rsidRPr="006E5904" w:rsidRDefault="00301563" w:rsidP="0002111C">
            <w:pPr>
              <w:overflowPunct w:val="0"/>
              <w:textAlignment w:val="baseline"/>
              <w:rPr>
                <w:rFonts w:asciiTheme="majorBidi" w:hAnsiTheme="majorBidi" w:cstheme="majorBidi"/>
                <w:color w:val="000000" w:themeColor="text1"/>
                <w:sz w:val="14"/>
                <w:szCs w:val="14"/>
              </w:rPr>
            </w:pPr>
          </w:p>
        </w:tc>
        <w:tc>
          <w:tcPr>
            <w:tcW w:w="3445" w:type="dxa"/>
            <w:vMerge/>
            <w:tcBorders>
              <w:right w:val="single" w:sz="8" w:space="0" w:color="auto"/>
            </w:tcBorders>
            <w:vAlign w:val="center"/>
          </w:tcPr>
          <w:p w14:paraId="2798DF80"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14"/>
                <w:szCs w:val="14"/>
              </w:rPr>
            </w:pPr>
          </w:p>
        </w:tc>
        <w:tc>
          <w:tcPr>
            <w:tcW w:w="1642" w:type="dxa"/>
            <w:vMerge/>
            <w:tcBorders>
              <w:right w:val="single" w:sz="8" w:space="0" w:color="auto"/>
            </w:tcBorders>
            <w:vAlign w:val="center"/>
          </w:tcPr>
          <w:p w14:paraId="2EC2EDBE" w14:textId="77777777" w:rsidR="00301563" w:rsidRPr="006E5904" w:rsidRDefault="00301563" w:rsidP="0002111C">
            <w:pPr>
              <w:overflowPunct w:val="0"/>
              <w:textAlignment w:val="baseline"/>
              <w:rPr>
                <w:rFonts w:asciiTheme="majorBidi" w:hAnsiTheme="majorBidi" w:cstheme="majorBidi"/>
                <w:color w:val="000000" w:themeColor="text1"/>
                <w:sz w:val="14"/>
                <w:szCs w:val="14"/>
              </w:rPr>
            </w:pPr>
          </w:p>
        </w:tc>
        <w:tc>
          <w:tcPr>
            <w:tcW w:w="1720" w:type="dxa"/>
            <w:gridSpan w:val="3"/>
            <w:vMerge/>
            <w:vAlign w:val="center"/>
          </w:tcPr>
          <w:p w14:paraId="07276D5D" w14:textId="77777777" w:rsidR="00301563" w:rsidRPr="006E5904" w:rsidRDefault="00301563" w:rsidP="0002111C">
            <w:pPr>
              <w:overflowPunct w:val="0"/>
              <w:textAlignment w:val="baseline"/>
              <w:rPr>
                <w:rFonts w:asciiTheme="majorBidi" w:hAnsiTheme="majorBidi" w:cstheme="majorBidi"/>
                <w:color w:val="000000" w:themeColor="text1"/>
                <w:sz w:val="14"/>
                <w:szCs w:val="14"/>
              </w:rPr>
            </w:pPr>
          </w:p>
        </w:tc>
        <w:tc>
          <w:tcPr>
            <w:tcW w:w="1050" w:type="dxa"/>
            <w:vMerge/>
            <w:tcBorders>
              <w:right w:val="single" w:sz="8" w:space="0" w:color="auto"/>
            </w:tcBorders>
            <w:vAlign w:val="center"/>
          </w:tcPr>
          <w:p w14:paraId="0E9B4C60" w14:textId="77777777" w:rsidR="00301563" w:rsidRPr="006E5904" w:rsidRDefault="00301563" w:rsidP="0002111C">
            <w:pPr>
              <w:overflowPunct w:val="0"/>
              <w:textAlignment w:val="baseline"/>
              <w:rPr>
                <w:rFonts w:asciiTheme="majorBidi" w:hAnsiTheme="majorBidi" w:cstheme="majorBidi"/>
                <w:color w:val="000000" w:themeColor="text1"/>
                <w:sz w:val="14"/>
                <w:szCs w:val="14"/>
              </w:rPr>
            </w:pPr>
          </w:p>
        </w:tc>
        <w:tc>
          <w:tcPr>
            <w:tcW w:w="291" w:type="dxa"/>
            <w:gridSpan w:val="3"/>
            <w:vAlign w:val="bottom"/>
          </w:tcPr>
          <w:p w14:paraId="76CDAC34"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5AADF257" w14:textId="77777777" w:rsidTr="00525C12">
        <w:trPr>
          <w:trHeight w:val="75"/>
        </w:trPr>
        <w:tc>
          <w:tcPr>
            <w:tcW w:w="643" w:type="dxa"/>
            <w:vMerge/>
            <w:tcBorders>
              <w:left w:val="single" w:sz="8" w:space="0" w:color="auto"/>
              <w:bottom w:val="single" w:sz="8" w:space="0" w:color="auto"/>
              <w:right w:val="single" w:sz="8" w:space="0" w:color="auto"/>
            </w:tcBorders>
            <w:vAlign w:val="center"/>
          </w:tcPr>
          <w:p w14:paraId="7A9A1C80"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3445" w:type="dxa"/>
            <w:vMerge/>
            <w:tcBorders>
              <w:bottom w:val="single" w:sz="8" w:space="0" w:color="auto"/>
              <w:right w:val="single" w:sz="8" w:space="0" w:color="auto"/>
            </w:tcBorders>
            <w:vAlign w:val="center"/>
          </w:tcPr>
          <w:p w14:paraId="054456BC" w14:textId="77777777" w:rsidR="00301563" w:rsidRPr="006E5904" w:rsidRDefault="00301563" w:rsidP="002F08F6">
            <w:pPr>
              <w:overflowPunct w:val="0"/>
              <w:ind w:leftChars="57" w:left="125" w:rightChars="57" w:right="125"/>
              <w:textAlignment w:val="baseline"/>
              <w:rPr>
                <w:rFonts w:asciiTheme="majorBidi" w:hAnsiTheme="majorBidi" w:cstheme="majorBidi"/>
                <w:color w:val="000000" w:themeColor="text1"/>
                <w:sz w:val="6"/>
                <w:szCs w:val="6"/>
              </w:rPr>
            </w:pPr>
          </w:p>
        </w:tc>
        <w:tc>
          <w:tcPr>
            <w:tcW w:w="1642" w:type="dxa"/>
            <w:vMerge/>
            <w:tcBorders>
              <w:bottom w:val="single" w:sz="8" w:space="0" w:color="auto"/>
              <w:right w:val="single" w:sz="8" w:space="0" w:color="auto"/>
            </w:tcBorders>
            <w:vAlign w:val="center"/>
          </w:tcPr>
          <w:p w14:paraId="29C02411"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1720" w:type="dxa"/>
            <w:gridSpan w:val="3"/>
            <w:vMerge/>
            <w:tcBorders>
              <w:bottom w:val="single" w:sz="8" w:space="0" w:color="auto"/>
            </w:tcBorders>
            <w:vAlign w:val="center"/>
          </w:tcPr>
          <w:p w14:paraId="4B347BBD"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1050" w:type="dxa"/>
            <w:vMerge/>
            <w:tcBorders>
              <w:bottom w:val="single" w:sz="8" w:space="0" w:color="auto"/>
              <w:right w:val="single" w:sz="8" w:space="0" w:color="auto"/>
            </w:tcBorders>
            <w:vAlign w:val="center"/>
          </w:tcPr>
          <w:p w14:paraId="377BDA27"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291" w:type="dxa"/>
            <w:gridSpan w:val="3"/>
            <w:vAlign w:val="bottom"/>
          </w:tcPr>
          <w:p w14:paraId="256CD180"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525C12" w:rsidRPr="006E5904" w14:paraId="58F8219E" w14:textId="77777777" w:rsidTr="007B0F51">
        <w:trPr>
          <w:trHeight w:val="673"/>
        </w:trPr>
        <w:tc>
          <w:tcPr>
            <w:tcW w:w="643" w:type="dxa"/>
            <w:tcBorders>
              <w:top w:val="single" w:sz="8" w:space="0" w:color="auto"/>
              <w:left w:val="single" w:sz="8" w:space="0" w:color="auto"/>
              <w:bottom w:val="single" w:sz="8" w:space="0" w:color="auto"/>
              <w:right w:val="single" w:sz="8" w:space="0" w:color="auto"/>
            </w:tcBorders>
            <w:vAlign w:val="center"/>
          </w:tcPr>
          <w:p w14:paraId="5E36E173" w14:textId="77777777" w:rsidR="00525C12" w:rsidRPr="006E5904" w:rsidRDefault="00525C12" w:rsidP="0002111C">
            <w:pPr>
              <w:overflowPunct w:val="0"/>
              <w:ind w:left="180"/>
              <w:textAlignment w:val="baseline"/>
              <w:rPr>
                <w:rFonts w:asciiTheme="majorBidi" w:hAnsiTheme="majorBidi" w:cstheme="majorBidi"/>
                <w:color w:val="000000" w:themeColor="text1"/>
                <w:sz w:val="23"/>
                <w:szCs w:val="23"/>
              </w:rPr>
            </w:pPr>
            <w:r w:rsidRPr="006E5904">
              <w:rPr>
                <w:rFonts w:asciiTheme="majorBidi" w:eastAsia="Century" w:hAnsiTheme="majorBidi" w:cstheme="majorBidi"/>
                <w:color w:val="000000" w:themeColor="text1"/>
                <w:sz w:val="21"/>
                <w:szCs w:val="21"/>
              </w:rPr>
              <w:t>36</w:t>
            </w:r>
          </w:p>
        </w:tc>
        <w:tc>
          <w:tcPr>
            <w:tcW w:w="3445" w:type="dxa"/>
            <w:tcBorders>
              <w:top w:val="single" w:sz="8" w:space="0" w:color="auto"/>
              <w:bottom w:val="single" w:sz="8" w:space="0" w:color="auto"/>
              <w:right w:val="single" w:sz="8" w:space="0" w:color="auto"/>
            </w:tcBorders>
            <w:vAlign w:val="center"/>
          </w:tcPr>
          <w:p w14:paraId="7A73DD8D" w14:textId="77777777" w:rsidR="00525C12" w:rsidRPr="006E5904" w:rsidRDefault="00525C12" w:rsidP="002F08F6">
            <w:pPr>
              <w:overflowPunct w:val="0"/>
              <w:spacing w:line="211" w:lineRule="exact"/>
              <w:ind w:leftChars="57" w:left="125" w:rightChars="57" w:right="125"/>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Diesel engine (other than those used in vehicles, rail vehicles, or ships)</w:t>
            </w:r>
          </w:p>
        </w:tc>
        <w:tc>
          <w:tcPr>
            <w:tcW w:w="1642" w:type="dxa"/>
            <w:tcBorders>
              <w:top w:val="single" w:sz="8" w:space="0" w:color="auto"/>
              <w:bottom w:val="single" w:sz="8" w:space="0" w:color="auto"/>
              <w:right w:val="single" w:sz="8" w:space="0" w:color="auto"/>
            </w:tcBorders>
            <w:vAlign w:val="center"/>
          </w:tcPr>
          <w:p w14:paraId="4A077630" w14:textId="77777777" w:rsidR="00525C12" w:rsidRPr="006E5904" w:rsidRDefault="00525C12" w:rsidP="0002111C">
            <w:pPr>
              <w:overflowPunct w:val="0"/>
              <w:spacing w:line="211" w:lineRule="exact"/>
              <w:ind w:left="10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Liquid fuel, gas fuel</w:t>
            </w:r>
          </w:p>
        </w:tc>
        <w:tc>
          <w:tcPr>
            <w:tcW w:w="1720" w:type="dxa"/>
            <w:gridSpan w:val="3"/>
            <w:tcBorders>
              <w:top w:val="single" w:sz="8" w:space="0" w:color="auto"/>
              <w:bottom w:val="single" w:sz="8" w:space="0" w:color="auto"/>
            </w:tcBorders>
            <w:vAlign w:val="center"/>
          </w:tcPr>
          <w:p w14:paraId="1B4DF4F8" w14:textId="77777777" w:rsidR="00525C12" w:rsidRPr="006E5904" w:rsidRDefault="00525C12" w:rsidP="0002111C">
            <w:pPr>
              <w:overflowPunct w:val="0"/>
              <w:jc w:val="right"/>
              <w:textAlignment w:val="baseline"/>
              <w:rPr>
                <w:rFonts w:asciiTheme="majorBidi" w:hAnsiTheme="majorBidi" w:cstheme="majorBidi"/>
                <w:color w:val="000000" w:themeColor="text1"/>
                <w:sz w:val="23"/>
                <w:szCs w:val="23"/>
              </w:rPr>
            </w:pPr>
            <w:r w:rsidRPr="006E5904">
              <w:rPr>
                <w:rFonts w:asciiTheme="majorBidi" w:eastAsia="Century" w:hAnsiTheme="majorBidi" w:cstheme="majorBidi"/>
                <w:color w:val="000000" w:themeColor="text1"/>
                <w:sz w:val="21"/>
                <w:szCs w:val="21"/>
              </w:rPr>
              <w:t>0.0000017</w:t>
            </w:r>
          </w:p>
        </w:tc>
        <w:tc>
          <w:tcPr>
            <w:tcW w:w="1050" w:type="dxa"/>
            <w:tcBorders>
              <w:top w:val="single" w:sz="8" w:space="0" w:color="auto"/>
              <w:bottom w:val="single" w:sz="8" w:space="0" w:color="auto"/>
              <w:right w:val="single" w:sz="8" w:space="0" w:color="auto"/>
            </w:tcBorders>
            <w:vAlign w:val="center"/>
          </w:tcPr>
          <w:p w14:paraId="18BB864B" w14:textId="77777777" w:rsidR="00525C12" w:rsidRPr="006E5904" w:rsidRDefault="00525C12" w:rsidP="0002111C">
            <w:pPr>
              <w:overflowPunct w:val="0"/>
              <w:ind w:left="40"/>
              <w:textAlignment w:val="baseline"/>
              <w:rPr>
                <w:rFonts w:asciiTheme="majorBidi" w:hAnsiTheme="majorBidi" w:cstheme="majorBidi"/>
                <w:color w:val="000000" w:themeColor="text1"/>
                <w:sz w:val="23"/>
                <w:szCs w:val="23"/>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291" w:type="dxa"/>
            <w:gridSpan w:val="3"/>
            <w:vAlign w:val="bottom"/>
          </w:tcPr>
          <w:p w14:paraId="6D1BA790" w14:textId="77777777" w:rsidR="00525C12" w:rsidRPr="006E5904" w:rsidRDefault="00525C12" w:rsidP="0002111C">
            <w:pPr>
              <w:overflowPunct w:val="0"/>
              <w:textAlignment w:val="baseline"/>
              <w:rPr>
                <w:rFonts w:asciiTheme="majorBidi" w:hAnsiTheme="majorBidi" w:cstheme="majorBidi"/>
                <w:color w:val="000000" w:themeColor="text1"/>
                <w:sz w:val="1"/>
                <w:szCs w:val="1"/>
              </w:rPr>
            </w:pPr>
          </w:p>
        </w:tc>
      </w:tr>
      <w:tr w:rsidR="007C62E8" w:rsidRPr="006E5904" w14:paraId="2A789AEB" w14:textId="77777777" w:rsidTr="00525C12">
        <w:trPr>
          <w:trHeight w:val="277"/>
        </w:trPr>
        <w:tc>
          <w:tcPr>
            <w:tcW w:w="643" w:type="dxa"/>
            <w:vMerge w:val="restart"/>
            <w:tcBorders>
              <w:top w:val="single" w:sz="8" w:space="0" w:color="auto"/>
              <w:left w:val="single" w:sz="8" w:space="0" w:color="auto"/>
              <w:right w:val="single" w:sz="8" w:space="0" w:color="auto"/>
            </w:tcBorders>
            <w:vAlign w:val="center"/>
          </w:tcPr>
          <w:p w14:paraId="422E903A" w14:textId="77777777" w:rsidR="007C62E8" w:rsidRPr="006E5904" w:rsidRDefault="007C62E8" w:rsidP="0002111C">
            <w:pPr>
              <w:overflowPunct w:val="0"/>
              <w:ind w:left="18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37</w:t>
            </w:r>
          </w:p>
        </w:tc>
        <w:tc>
          <w:tcPr>
            <w:tcW w:w="3445" w:type="dxa"/>
            <w:vMerge w:val="restart"/>
            <w:tcBorders>
              <w:top w:val="single" w:sz="8" w:space="0" w:color="auto"/>
              <w:right w:val="single" w:sz="8" w:space="0" w:color="auto"/>
            </w:tcBorders>
            <w:vAlign w:val="center"/>
          </w:tcPr>
          <w:p w14:paraId="0F5FD525" w14:textId="77777777" w:rsidR="007C62E8" w:rsidRPr="006E5904" w:rsidRDefault="007C62E8" w:rsidP="002F08F6">
            <w:pPr>
              <w:overflowPunct w:val="0"/>
              <w:spacing w:line="211" w:lineRule="exact"/>
              <w:ind w:leftChars="57" w:left="125" w:rightChars="57" w:right="125"/>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Gas engine (other than those used in aircraft, vehicles, or ships)</w:t>
            </w:r>
          </w:p>
        </w:tc>
        <w:tc>
          <w:tcPr>
            <w:tcW w:w="1642" w:type="dxa"/>
            <w:vMerge w:val="restart"/>
            <w:tcBorders>
              <w:top w:val="single" w:sz="8" w:space="0" w:color="auto"/>
              <w:right w:val="single" w:sz="8" w:space="0" w:color="auto"/>
            </w:tcBorders>
            <w:vAlign w:val="center"/>
          </w:tcPr>
          <w:p w14:paraId="6A809846" w14:textId="77777777" w:rsidR="007C62E8" w:rsidRPr="006E5904" w:rsidRDefault="007C62E8" w:rsidP="0002111C">
            <w:pPr>
              <w:overflowPunct w:val="0"/>
              <w:spacing w:line="211" w:lineRule="exact"/>
              <w:ind w:left="10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Liquid fuel, gas fuel</w:t>
            </w:r>
          </w:p>
        </w:tc>
        <w:tc>
          <w:tcPr>
            <w:tcW w:w="1720" w:type="dxa"/>
            <w:gridSpan w:val="3"/>
            <w:vMerge w:val="restart"/>
            <w:tcBorders>
              <w:top w:val="single" w:sz="8" w:space="0" w:color="auto"/>
            </w:tcBorders>
            <w:vAlign w:val="center"/>
          </w:tcPr>
          <w:p w14:paraId="625E993B" w14:textId="77777777" w:rsidR="007C62E8" w:rsidRPr="006E5904" w:rsidRDefault="007C62E8"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0.00000062</w:t>
            </w:r>
          </w:p>
        </w:tc>
        <w:tc>
          <w:tcPr>
            <w:tcW w:w="1050" w:type="dxa"/>
            <w:vMerge w:val="restart"/>
            <w:tcBorders>
              <w:top w:val="single" w:sz="8" w:space="0" w:color="auto"/>
              <w:right w:val="single" w:sz="8" w:space="0" w:color="auto"/>
            </w:tcBorders>
            <w:vAlign w:val="center"/>
          </w:tcPr>
          <w:p w14:paraId="62296A89" w14:textId="77777777" w:rsidR="007C62E8" w:rsidRPr="006E5904" w:rsidRDefault="007C62E8"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291" w:type="dxa"/>
            <w:gridSpan w:val="3"/>
            <w:vAlign w:val="bottom"/>
          </w:tcPr>
          <w:p w14:paraId="69E8FE81" w14:textId="77777777" w:rsidR="007C62E8" w:rsidRPr="006E5904" w:rsidRDefault="007C62E8" w:rsidP="0002111C">
            <w:pPr>
              <w:overflowPunct w:val="0"/>
              <w:textAlignment w:val="baseline"/>
              <w:rPr>
                <w:rFonts w:asciiTheme="majorBidi" w:hAnsiTheme="majorBidi" w:cstheme="majorBidi"/>
                <w:color w:val="000000" w:themeColor="text1"/>
                <w:sz w:val="1"/>
                <w:szCs w:val="1"/>
              </w:rPr>
            </w:pPr>
          </w:p>
        </w:tc>
      </w:tr>
      <w:tr w:rsidR="007C62E8" w:rsidRPr="006E5904" w14:paraId="1C3D761B" w14:textId="77777777" w:rsidTr="00F56377">
        <w:trPr>
          <w:trHeight w:val="197"/>
        </w:trPr>
        <w:tc>
          <w:tcPr>
            <w:tcW w:w="643" w:type="dxa"/>
            <w:vMerge/>
            <w:tcBorders>
              <w:left w:val="single" w:sz="8" w:space="0" w:color="auto"/>
              <w:right w:val="single" w:sz="8" w:space="0" w:color="auto"/>
            </w:tcBorders>
            <w:vAlign w:val="center"/>
          </w:tcPr>
          <w:p w14:paraId="6FDBED1B" w14:textId="77777777" w:rsidR="007C62E8" w:rsidRPr="006E5904" w:rsidRDefault="007C62E8" w:rsidP="0002111C">
            <w:pPr>
              <w:overflowPunct w:val="0"/>
              <w:textAlignment w:val="baseline"/>
              <w:rPr>
                <w:rFonts w:asciiTheme="majorBidi" w:hAnsiTheme="majorBidi" w:cstheme="majorBidi"/>
                <w:color w:val="000000" w:themeColor="text1"/>
                <w:sz w:val="17"/>
                <w:szCs w:val="17"/>
              </w:rPr>
            </w:pPr>
          </w:p>
        </w:tc>
        <w:tc>
          <w:tcPr>
            <w:tcW w:w="3445" w:type="dxa"/>
            <w:vMerge/>
            <w:tcBorders>
              <w:right w:val="single" w:sz="8" w:space="0" w:color="auto"/>
            </w:tcBorders>
            <w:vAlign w:val="center"/>
          </w:tcPr>
          <w:p w14:paraId="63240670" w14:textId="77777777" w:rsidR="007C62E8" w:rsidRPr="006E5904" w:rsidRDefault="007C62E8" w:rsidP="002F08F6">
            <w:pPr>
              <w:overflowPunct w:val="0"/>
              <w:spacing w:line="211" w:lineRule="exact"/>
              <w:ind w:leftChars="57" w:left="125" w:rightChars="57" w:right="125"/>
              <w:textAlignment w:val="baseline"/>
              <w:rPr>
                <w:rFonts w:asciiTheme="majorBidi" w:hAnsiTheme="majorBidi" w:cstheme="majorBidi"/>
                <w:color w:val="000000" w:themeColor="text1"/>
                <w:sz w:val="20"/>
                <w:szCs w:val="20"/>
              </w:rPr>
            </w:pPr>
          </w:p>
        </w:tc>
        <w:tc>
          <w:tcPr>
            <w:tcW w:w="1642" w:type="dxa"/>
            <w:vMerge/>
            <w:tcBorders>
              <w:right w:val="single" w:sz="8" w:space="0" w:color="auto"/>
            </w:tcBorders>
            <w:vAlign w:val="center"/>
          </w:tcPr>
          <w:p w14:paraId="7817EA99" w14:textId="77777777" w:rsidR="007C62E8" w:rsidRPr="006E5904" w:rsidRDefault="007C62E8" w:rsidP="0002111C">
            <w:pPr>
              <w:overflowPunct w:val="0"/>
              <w:spacing w:line="211" w:lineRule="exact"/>
              <w:ind w:left="100"/>
              <w:textAlignment w:val="baseline"/>
              <w:rPr>
                <w:rFonts w:asciiTheme="majorBidi" w:hAnsiTheme="majorBidi" w:cstheme="majorBidi"/>
                <w:color w:val="000000" w:themeColor="text1"/>
                <w:sz w:val="20"/>
                <w:szCs w:val="20"/>
              </w:rPr>
            </w:pPr>
          </w:p>
        </w:tc>
        <w:tc>
          <w:tcPr>
            <w:tcW w:w="1720" w:type="dxa"/>
            <w:gridSpan w:val="3"/>
            <w:vMerge/>
            <w:vAlign w:val="center"/>
          </w:tcPr>
          <w:p w14:paraId="488FEFB6" w14:textId="77777777" w:rsidR="007C62E8" w:rsidRPr="006E5904" w:rsidRDefault="007C62E8" w:rsidP="0002111C">
            <w:pPr>
              <w:overflowPunct w:val="0"/>
              <w:textAlignment w:val="baseline"/>
              <w:rPr>
                <w:rFonts w:asciiTheme="majorBidi" w:hAnsiTheme="majorBidi" w:cstheme="majorBidi"/>
                <w:color w:val="000000" w:themeColor="text1"/>
                <w:sz w:val="17"/>
                <w:szCs w:val="17"/>
              </w:rPr>
            </w:pPr>
          </w:p>
        </w:tc>
        <w:tc>
          <w:tcPr>
            <w:tcW w:w="1050" w:type="dxa"/>
            <w:vMerge/>
            <w:tcBorders>
              <w:right w:val="single" w:sz="8" w:space="0" w:color="auto"/>
            </w:tcBorders>
            <w:vAlign w:val="center"/>
          </w:tcPr>
          <w:p w14:paraId="54EBE3F8" w14:textId="77777777" w:rsidR="007C62E8" w:rsidRPr="006E5904" w:rsidRDefault="007C62E8" w:rsidP="0002111C">
            <w:pPr>
              <w:overflowPunct w:val="0"/>
              <w:textAlignment w:val="baseline"/>
              <w:rPr>
                <w:rFonts w:asciiTheme="majorBidi" w:hAnsiTheme="majorBidi" w:cstheme="majorBidi"/>
                <w:color w:val="000000" w:themeColor="text1"/>
                <w:sz w:val="17"/>
                <w:szCs w:val="17"/>
              </w:rPr>
            </w:pPr>
          </w:p>
        </w:tc>
        <w:tc>
          <w:tcPr>
            <w:tcW w:w="291" w:type="dxa"/>
            <w:gridSpan w:val="3"/>
            <w:vAlign w:val="bottom"/>
          </w:tcPr>
          <w:p w14:paraId="78958C8A" w14:textId="77777777" w:rsidR="007C62E8" w:rsidRPr="006E5904" w:rsidRDefault="007C62E8" w:rsidP="0002111C">
            <w:pPr>
              <w:overflowPunct w:val="0"/>
              <w:textAlignment w:val="baseline"/>
              <w:rPr>
                <w:rFonts w:asciiTheme="majorBidi" w:hAnsiTheme="majorBidi" w:cstheme="majorBidi"/>
                <w:color w:val="000000" w:themeColor="text1"/>
                <w:sz w:val="1"/>
                <w:szCs w:val="1"/>
              </w:rPr>
            </w:pPr>
          </w:p>
        </w:tc>
      </w:tr>
      <w:tr w:rsidR="007C62E8" w:rsidRPr="006E5904" w14:paraId="46C92307" w14:textId="77777777" w:rsidTr="00F56377">
        <w:trPr>
          <w:trHeight w:val="163"/>
        </w:trPr>
        <w:tc>
          <w:tcPr>
            <w:tcW w:w="643" w:type="dxa"/>
            <w:vMerge/>
            <w:tcBorders>
              <w:left w:val="single" w:sz="8" w:space="0" w:color="auto"/>
              <w:right w:val="single" w:sz="8" w:space="0" w:color="auto"/>
            </w:tcBorders>
            <w:vAlign w:val="center"/>
          </w:tcPr>
          <w:p w14:paraId="7CE8B9E7" w14:textId="77777777" w:rsidR="007C62E8" w:rsidRPr="006E5904" w:rsidRDefault="007C62E8" w:rsidP="0002111C">
            <w:pPr>
              <w:overflowPunct w:val="0"/>
              <w:textAlignment w:val="baseline"/>
              <w:rPr>
                <w:rFonts w:asciiTheme="majorBidi" w:hAnsiTheme="majorBidi" w:cstheme="majorBidi"/>
                <w:color w:val="000000" w:themeColor="text1"/>
                <w:sz w:val="14"/>
                <w:szCs w:val="14"/>
              </w:rPr>
            </w:pPr>
          </w:p>
        </w:tc>
        <w:tc>
          <w:tcPr>
            <w:tcW w:w="3445" w:type="dxa"/>
            <w:vMerge/>
            <w:tcBorders>
              <w:right w:val="single" w:sz="8" w:space="0" w:color="auto"/>
            </w:tcBorders>
            <w:vAlign w:val="center"/>
          </w:tcPr>
          <w:p w14:paraId="0730D9CB" w14:textId="77777777" w:rsidR="007C62E8" w:rsidRPr="006E5904" w:rsidRDefault="007C62E8" w:rsidP="002F08F6">
            <w:pPr>
              <w:overflowPunct w:val="0"/>
              <w:ind w:leftChars="57" w:left="125" w:rightChars="57" w:right="125"/>
              <w:textAlignment w:val="baseline"/>
              <w:rPr>
                <w:rFonts w:asciiTheme="majorBidi" w:hAnsiTheme="majorBidi" w:cstheme="majorBidi"/>
                <w:color w:val="000000" w:themeColor="text1"/>
                <w:sz w:val="14"/>
                <w:szCs w:val="14"/>
              </w:rPr>
            </w:pPr>
          </w:p>
        </w:tc>
        <w:tc>
          <w:tcPr>
            <w:tcW w:w="1642" w:type="dxa"/>
            <w:vMerge/>
            <w:tcBorders>
              <w:right w:val="single" w:sz="8" w:space="0" w:color="auto"/>
            </w:tcBorders>
            <w:vAlign w:val="center"/>
          </w:tcPr>
          <w:p w14:paraId="781FF26C" w14:textId="77777777" w:rsidR="007C62E8" w:rsidRPr="006E5904" w:rsidRDefault="007C62E8" w:rsidP="0002111C">
            <w:pPr>
              <w:overflowPunct w:val="0"/>
              <w:textAlignment w:val="baseline"/>
              <w:rPr>
                <w:rFonts w:asciiTheme="majorBidi" w:hAnsiTheme="majorBidi" w:cstheme="majorBidi"/>
                <w:color w:val="000000" w:themeColor="text1"/>
                <w:sz w:val="14"/>
                <w:szCs w:val="14"/>
              </w:rPr>
            </w:pPr>
          </w:p>
        </w:tc>
        <w:tc>
          <w:tcPr>
            <w:tcW w:w="1720" w:type="dxa"/>
            <w:gridSpan w:val="3"/>
            <w:vMerge/>
            <w:vAlign w:val="center"/>
          </w:tcPr>
          <w:p w14:paraId="7CA4037B" w14:textId="77777777" w:rsidR="007C62E8" w:rsidRPr="006E5904" w:rsidRDefault="007C62E8" w:rsidP="0002111C">
            <w:pPr>
              <w:overflowPunct w:val="0"/>
              <w:textAlignment w:val="baseline"/>
              <w:rPr>
                <w:rFonts w:asciiTheme="majorBidi" w:hAnsiTheme="majorBidi" w:cstheme="majorBidi"/>
                <w:color w:val="000000" w:themeColor="text1"/>
                <w:sz w:val="14"/>
                <w:szCs w:val="14"/>
              </w:rPr>
            </w:pPr>
          </w:p>
        </w:tc>
        <w:tc>
          <w:tcPr>
            <w:tcW w:w="1050" w:type="dxa"/>
            <w:vMerge/>
            <w:tcBorders>
              <w:right w:val="single" w:sz="8" w:space="0" w:color="auto"/>
            </w:tcBorders>
            <w:vAlign w:val="center"/>
          </w:tcPr>
          <w:p w14:paraId="3B267567" w14:textId="77777777" w:rsidR="007C62E8" w:rsidRPr="006E5904" w:rsidRDefault="007C62E8" w:rsidP="0002111C">
            <w:pPr>
              <w:overflowPunct w:val="0"/>
              <w:textAlignment w:val="baseline"/>
              <w:rPr>
                <w:rFonts w:asciiTheme="majorBidi" w:hAnsiTheme="majorBidi" w:cstheme="majorBidi"/>
                <w:color w:val="000000" w:themeColor="text1"/>
                <w:sz w:val="14"/>
                <w:szCs w:val="14"/>
              </w:rPr>
            </w:pPr>
          </w:p>
        </w:tc>
        <w:tc>
          <w:tcPr>
            <w:tcW w:w="291" w:type="dxa"/>
            <w:gridSpan w:val="3"/>
            <w:vAlign w:val="bottom"/>
          </w:tcPr>
          <w:p w14:paraId="4D72C3AA" w14:textId="77777777" w:rsidR="007C62E8" w:rsidRPr="006E5904" w:rsidRDefault="007C62E8" w:rsidP="0002111C">
            <w:pPr>
              <w:overflowPunct w:val="0"/>
              <w:textAlignment w:val="baseline"/>
              <w:rPr>
                <w:rFonts w:asciiTheme="majorBidi" w:hAnsiTheme="majorBidi" w:cstheme="majorBidi"/>
                <w:color w:val="000000" w:themeColor="text1"/>
                <w:sz w:val="1"/>
                <w:szCs w:val="1"/>
              </w:rPr>
            </w:pPr>
          </w:p>
        </w:tc>
      </w:tr>
      <w:tr w:rsidR="00F56377" w:rsidRPr="006E5904" w14:paraId="6CE6A9B9" w14:textId="77777777" w:rsidTr="00F56377">
        <w:trPr>
          <w:trHeight w:val="75"/>
        </w:trPr>
        <w:tc>
          <w:tcPr>
            <w:tcW w:w="643" w:type="dxa"/>
            <w:vMerge/>
            <w:tcBorders>
              <w:left w:val="single" w:sz="8" w:space="0" w:color="auto"/>
              <w:bottom w:val="single" w:sz="8" w:space="0" w:color="auto"/>
              <w:right w:val="single" w:sz="8" w:space="0" w:color="auto"/>
            </w:tcBorders>
            <w:vAlign w:val="center"/>
          </w:tcPr>
          <w:p w14:paraId="2D51AE51" w14:textId="77777777" w:rsidR="00F56377" w:rsidRPr="006E5904" w:rsidRDefault="00F56377" w:rsidP="0002111C">
            <w:pPr>
              <w:overflowPunct w:val="0"/>
              <w:textAlignment w:val="baseline"/>
              <w:rPr>
                <w:rFonts w:asciiTheme="majorBidi" w:hAnsiTheme="majorBidi" w:cstheme="majorBidi"/>
                <w:color w:val="000000" w:themeColor="text1"/>
                <w:sz w:val="6"/>
                <w:szCs w:val="6"/>
              </w:rPr>
            </w:pPr>
          </w:p>
        </w:tc>
        <w:tc>
          <w:tcPr>
            <w:tcW w:w="3445" w:type="dxa"/>
            <w:vMerge/>
            <w:tcBorders>
              <w:bottom w:val="single" w:sz="8" w:space="0" w:color="auto"/>
              <w:right w:val="single" w:sz="8" w:space="0" w:color="auto"/>
            </w:tcBorders>
            <w:vAlign w:val="center"/>
          </w:tcPr>
          <w:p w14:paraId="31992D0C" w14:textId="77777777" w:rsidR="00F56377" w:rsidRPr="006E5904" w:rsidRDefault="00F56377" w:rsidP="002F08F6">
            <w:pPr>
              <w:overflowPunct w:val="0"/>
              <w:ind w:leftChars="57" w:left="125" w:rightChars="57" w:right="125"/>
              <w:textAlignment w:val="baseline"/>
              <w:rPr>
                <w:rFonts w:asciiTheme="majorBidi" w:hAnsiTheme="majorBidi" w:cstheme="majorBidi"/>
                <w:color w:val="000000" w:themeColor="text1"/>
                <w:sz w:val="6"/>
                <w:szCs w:val="6"/>
              </w:rPr>
            </w:pPr>
          </w:p>
        </w:tc>
        <w:tc>
          <w:tcPr>
            <w:tcW w:w="1642" w:type="dxa"/>
            <w:vMerge/>
            <w:tcBorders>
              <w:bottom w:val="single" w:sz="8" w:space="0" w:color="auto"/>
              <w:right w:val="single" w:sz="8" w:space="0" w:color="auto"/>
            </w:tcBorders>
            <w:vAlign w:val="center"/>
          </w:tcPr>
          <w:p w14:paraId="5C61F41C" w14:textId="77777777" w:rsidR="00F56377" w:rsidRPr="006E5904" w:rsidRDefault="00F56377" w:rsidP="0002111C">
            <w:pPr>
              <w:overflowPunct w:val="0"/>
              <w:textAlignment w:val="baseline"/>
              <w:rPr>
                <w:rFonts w:asciiTheme="majorBidi" w:hAnsiTheme="majorBidi" w:cstheme="majorBidi"/>
                <w:color w:val="000000" w:themeColor="text1"/>
                <w:sz w:val="6"/>
                <w:szCs w:val="6"/>
              </w:rPr>
            </w:pPr>
          </w:p>
        </w:tc>
        <w:tc>
          <w:tcPr>
            <w:tcW w:w="1720" w:type="dxa"/>
            <w:gridSpan w:val="3"/>
            <w:vMerge/>
            <w:tcBorders>
              <w:bottom w:val="single" w:sz="8" w:space="0" w:color="auto"/>
            </w:tcBorders>
            <w:vAlign w:val="center"/>
          </w:tcPr>
          <w:p w14:paraId="34DEAC57" w14:textId="77777777" w:rsidR="00F56377" w:rsidRPr="006E5904" w:rsidRDefault="00F56377" w:rsidP="0002111C">
            <w:pPr>
              <w:overflowPunct w:val="0"/>
              <w:textAlignment w:val="baseline"/>
              <w:rPr>
                <w:rFonts w:asciiTheme="majorBidi" w:hAnsiTheme="majorBidi" w:cstheme="majorBidi"/>
                <w:color w:val="000000" w:themeColor="text1"/>
                <w:sz w:val="6"/>
                <w:szCs w:val="6"/>
              </w:rPr>
            </w:pPr>
          </w:p>
        </w:tc>
        <w:tc>
          <w:tcPr>
            <w:tcW w:w="1050" w:type="dxa"/>
            <w:vMerge/>
            <w:tcBorders>
              <w:bottom w:val="single" w:sz="8" w:space="0" w:color="auto"/>
              <w:right w:val="single" w:sz="8" w:space="0" w:color="auto"/>
            </w:tcBorders>
            <w:vAlign w:val="center"/>
          </w:tcPr>
          <w:p w14:paraId="5D865B19" w14:textId="77777777" w:rsidR="00F56377" w:rsidRPr="006E5904" w:rsidRDefault="00F56377" w:rsidP="0002111C">
            <w:pPr>
              <w:overflowPunct w:val="0"/>
              <w:textAlignment w:val="baseline"/>
              <w:rPr>
                <w:rFonts w:asciiTheme="majorBidi" w:hAnsiTheme="majorBidi" w:cstheme="majorBidi"/>
                <w:color w:val="000000" w:themeColor="text1"/>
                <w:sz w:val="6"/>
                <w:szCs w:val="6"/>
              </w:rPr>
            </w:pPr>
          </w:p>
        </w:tc>
        <w:tc>
          <w:tcPr>
            <w:tcW w:w="291" w:type="dxa"/>
            <w:gridSpan w:val="3"/>
            <w:vMerge w:val="restart"/>
            <w:vAlign w:val="bottom"/>
          </w:tcPr>
          <w:p w14:paraId="0661B197" w14:textId="77777777" w:rsidR="00F56377" w:rsidRPr="006E5904" w:rsidRDefault="00F56377" w:rsidP="0002111C">
            <w:pPr>
              <w:overflowPunct w:val="0"/>
              <w:textAlignment w:val="baseline"/>
              <w:rPr>
                <w:rFonts w:asciiTheme="majorBidi" w:hAnsiTheme="majorBidi" w:cstheme="majorBidi"/>
                <w:color w:val="000000" w:themeColor="text1"/>
                <w:sz w:val="1"/>
                <w:szCs w:val="1"/>
              </w:rPr>
            </w:pPr>
          </w:p>
        </w:tc>
      </w:tr>
      <w:tr w:rsidR="00F56377" w:rsidRPr="006E5904" w14:paraId="23CCD1A8" w14:textId="77777777" w:rsidTr="00F56377">
        <w:trPr>
          <w:trHeight w:val="634"/>
        </w:trPr>
        <w:tc>
          <w:tcPr>
            <w:tcW w:w="643" w:type="dxa"/>
            <w:vMerge w:val="restart"/>
            <w:tcBorders>
              <w:left w:val="single" w:sz="8" w:space="0" w:color="auto"/>
              <w:right w:val="single" w:sz="8" w:space="0" w:color="auto"/>
            </w:tcBorders>
            <w:vAlign w:val="center"/>
          </w:tcPr>
          <w:p w14:paraId="6809FD10" w14:textId="77777777" w:rsidR="00F56377" w:rsidRPr="006E5904" w:rsidRDefault="00F56377" w:rsidP="0002111C">
            <w:pPr>
              <w:overflowPunct w:val="0"/>
              <w:ind w:left="18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38</w:t>
            </w:r>
          </w:p>
        </w:tc>
        <w:tc>
          <w:tcPr>
            <w:tcW w:w="3445" w:type="dxa"/>
            <w:vMerge w:val="restart"/>
            <w:tcBorders>
              <w:right w:val="single" w:sz="8" w:space="0" w:color="auto"/>
            </w:tcBorders>
            <w:vAlign w:val="center"/>
          </w:tcPr>
          <w:p w14:paraId="623E4D84" w14:textId="77777777" w:rsidR="00F56377" w:rsidRPr="006E5904" w:rsidRDefault="00F56377" w:rsidP="002F08F6">
            <w:pPr>
              <w:overflowPunct w:val="0"/>
              <w:spacing w:line="211" w:lineRule="exact"/>
              <w:ind w:leftChars="57" w:left="125" w:rightChars="57" w:right="125"/>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Gasoline engine (other than those used in aircraft, vehicles, or ships)</w:t>
            </w:r>
          </w:p>
        </w:tc>
        <w:tc>
          <w:tcPr>
            <w:tcW w:w="1642" w:type="dxa"/>
            <w:vMerge w:val="restart"/>
            <w:tcBorders>
              <w:right w:val="single" w:sz="8" w:space="0" w:color="auto"/>
            </w:tcBorders>
            <w:vAlign w:val="center"/>
          </w:tcPr>
          <w:p w14:paraId="0B30A0B7" w14:textId="77777777" w:rsidR="00F56377" w:rsidRPr="006E5904" w:rsidRDefault="00F56377" w:rsidP="0002111C">
            <w:pPr>
              <w:overflowPunct w:val="0"/>
              <w:spacing w:line="211" w:lineRule="exact"/>
              <w:ind w:left="10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Liquid fuel, gas fuel</w:t>
            </w:r>
          </w:p>
        </w:tc>
        <w:tc>
          <w:tcPr>
            <w:tcW w:w="1720" w:type="dxa"/>
            <w:gridSpan w:val="3"/>
            <w:vMerge w:val="restart"/>
            <w:vAlign w:val="center"/>
          </w:tcPr>
          <w:p w14:paraId="63924533" w14:textId="77777777" w:rsidR="00F56377" w:rsidRPr="006E5904" w:rsidRDefault="00F56377"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0.00000062</w:t>
            </w:r>
          </w:p>
        </w:tc>
        <w:tc>
          <w:tcPr>
            <w:tcW w:w="1050" w:type="dxa"/>
            <w:vMerge w:val="restart"/>
            <w:tcBorders>
              <w:right w:val="single" w:sz="8" w:space="0" w:color="auto"/>
            </w:tcBorders>
            <w:vAlign w:val="center"/>
          </w:tcPr>
          <w:p w14:paraId="7D75A29F" w14:textId="77777777" w:rsidR="00F56377" w:rsidRPr="006E5904" w:rsidRDefault="00F56377"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291" w:type="dxa"/>
            <w:gridSpan w:val="3"/>
            <w:vMerge/>
            <w:vAlign w:val="bottom"/>
          </w:tcPr>
          <w:p w14:paraId="24EC9996" w14:textId="77777777" w:rsidR="00F56377" w:rsidRPr="006E5904" w:rsidRDefault="00F56377" w:rsidP="0002111C">
            <w:pPr>
              <w:overflowPunct w:val="0"/>
              <w:textAlignment w:val="baseline"/>
              <w:rPr>
                <w:rFonts w:asciiTheme="majorBidi" w:hAnsiTheme="majorBidi" w:cstheme="majorBidi"/>
                <w:color w:val="000000" w:themeColor="text1"/>
                <w:sz w:val="1"/>
                <w:szCs w:val="1"/>
              </w:rPr>
            </w:pPr>
          </w:p>
        </w:tc>
      </w:tr>
      <w:tr w:rsidR="007C62E8" w:rsidRPr="006E5904" w14:paraId="25ECD86C" w14:textId="77777777" w:rsidTr="00F56377">
        <w:trPr>
          <w:trHeight w:val="63"/>
        </w:trPr>
        <w:tc>
          <w:tcPr>
            <w:tcW w:w="643" w:type="dxa"/>
            <w:vMerge/>
            <w:tcBorders>
              <w:left w:val="single" w:sz="8" w:space="0" w:color="auto"/>
              <w:bottom w:val="single" w:sz="8" w:space="0" w:color="auto"/>
              <w:right w:val="single" w:sz="8" w:space="0" w:color="auto"/>
            </w:tcBorders>
            <w:vAlign w:val="center"/>
          </w:tcPr>
          <w:p w14:paraId="0393DC6C" w14:textId="77777777" w:rsidR="007C62E8" w:rsidRPr="006E5904" w:rsidRDefault="007C62E8" w:rsidP="0002111C">
            <w:pPr>
              <w:overflowPunct w:val="0"/>
              <w:textAlignment w:val="baseline"/>
              <w:rPr>
                <w:rFonts w:asciiTheme="majorBidi" w:hAnsiTheme="majorBidi" w:cstheme="majorBidi"/>
                <w:color w:val="000000" w:themeColor="text1"/>
                <w:sz w:val="6"/>
                <w:szCs w:val="6"/>
              </w:rPr>
            </w:pPr>
          </w:p>
        </w:tc>
        <w:tc>
          <w:tcPr>
            <w:tcW w:w="3445" w:type="dxa"/>
            <w:vMerge/>
            <w:tcBorders>
              <w:bottom w:val="single" w:sz="8" w:space="0" w:color="auto"/>
              <w:right w:val="single" w:sz="8" w:space="0" w:color="auto"/>
            </w:tcBorders>
            <w:vAlign w:val="center"/>
          </w:tcPr>
          <w:p w14:paraId="5A7BCC29" w14:textId="77777777" w:rsidR="007C62E8" w:rsidRPr="006E5904" w:rsidRDefault="007C62E8" w:rsidP="002F08F6">
            <w:pPr>
              <w:overflowPunct w:val="0"/>
              <w:ind w:leftChars="57" w:left="125" w:rightChars="57" w:right="125"/>
              <w:textAlignment w:val="baseline"/>
              <w:rPr>
                <w:rFonts w:asciiTheme="majorBidi" w:hAnsiTheme="majorBidi" w:cstheme="majorBidi"/>
                <w:color w:val="000000" w:themeColor="text1"/>
                <w:sz w:val="6"/>
                <w:szCs w:val="6"/>
              </w:rPr>
            </w:pPr>
          </w:p>
        </w:tc>
        <w:tc>
          <w:tcPr>
            <w:tcW w:w="1642" w:type="dxa"/>
            <w:vMerge/>
            <w:tcBorders>
              <w:bottom w:val="single" w:sz="8" w:space="0" w:color="auto"/>
              <w:right w:val="single" w:sz="8" w:space="0" w:color="auto"/>
            </w:tcBorders>
            <w:vAlign w:val="center"/>
          </w:tcPr>
          <w:p w14:paraId="5A54322F" w14:textId="77777777" w:rsidR="007C62E8" w:rsidRPr="006E5904" w:rsidRDefault="007C62E8" w:rsidP="0002111C">
            <w:pPr>
              <w:overflowPunct w:val="0"/>
              <w:textAlignment w:val="baseline"/>
              <w:rPr>
                <w:rFonts w:asciiTheme="majorBidi" w:hAnsiTheme="majorBidi" w:cstheme="majorBidi"/>
                <w:color w:val="000000" w:themeColor="text1"/>
                <w:sz w:val="6"/>
                <w:szCs w:val="6"/>
              </w:rPr>
            </w:pPr>
          </w:p>
        </w:tc>
        <w:tc>
          <w:tcPr>
            <w:tcW w:w="1720" w:type="dxa"/>
            <w:gridSpan w:val="3"/>
            <w:vMerge/>
            <w:tcBorders>
              <w:bottom w:val="single" w:sz="8" w:space="0" w:color="auto"/>
            </w:tcBorders>
            <w:vAlign w:val="center"/>
          </w:tcPr>
          <w:p w14:paraId="6B16277D" w14:textId="77777777" w:rsidR="007C62E8" w:rsidRPr="006E5904" w:rsidRDefault="007C62E8" w:rsidP="0002111C">
            <w:pPr>
              <w:overflowPunct w:val="0"/>
              <w:textAlignment w:val="baseline"/>
              <w:rPr>
                <w:rFonts w:asciiTheme="majorBidi" w:hAnsiTheme="majorBidi" w:cstheme="majorBidi"/>
                <w:color w:val="000000" w:themeColor="text1"/>
                <w:sz w:val="6"/>
                <w:szCs w:val="6"/>
              </w:rPr>
            </w:pPr>
          </w:p>
        </w:tc>
        <w:tc>
          <w:tcPr>
            <w:tcW w:w="1050" w:type="dxa"/>
            <w:vMerge/>
            <w:tcBorders>
              <w:bottom w:val="single" w:sz="8" w:space="0" w:color="auto"/>
              <w:right w:val="single" w:sz="8" w:space="0" w:color="auto"/>
            </w:tcBorders>
            <w:vAlign w:val="center"/>
          </w:tcPr>
          <w:p w14:paraId="4BF5CE43" w14:textId="77777777" w:rsidR="007C62E8" w:rsidRPr="006E5904" w:rsidRDefault="007C62E8" w:rsidP="0002111C">
            <w:pPr>
              <w:overflowPunct w:val="0"/>
              <w:textAlignment w:val="baseline"/>
              <w:rPr>
                <w:rFonts w:asciiTheme="majorBidi" w:hAnsiTheme="majorBidi" w:cstheme="majorBidi"/>
                <w:color w:val="000000" w:themeColor="text1"/>
                <w:sz w:val="6"/>
                <w:szCs w:val="6"/>
              </w:rPr>
            </w:pPr>
          </w:p>
        </w:tc>
        <w:tc>
          <w:tcPr>
            <w:tcW w:w="291" w:type="dxa"/>
            <w:gridSpan w:val="3"/>
            <w:vAlign w:val="bottom"/>
          </w:tcPr>
          <w:p w14:paraId="2FF6B0E4" w14:textId="77777777" w:rsidR="007C62E8" w:rsidRPr="006E5904" w:rsidRDefault="007C62E8" w:rsidP="0002111C">
            <w:pPr>
              <w:overflowPunct w:val="0"/>
              <w:textAlignment w:val="baseline"/>
              <w:rPr>
                <w:rFonts w:asciiTheme="majorBidi" w:hAnsiTheme="majorBidi" w:cstheme="majorBidi"/>
                <w:color w:val="000000" w:themeColor="text1"/>
                <w:sz w:val="1"/>
                <w:szCs w:val="1"/>
              </w:rPr>
            </w:pPr>
          </w:p>
        </w:tc>
      </w:tr>
      <w:tr w:rsidR="00F83113" w:rsidRPr="006E5904" w14:paraId="444B5C6C" w14:textId="77777777" w:rsidTr="00F56377">
        <w:trPr>
          <w:trHeight w:val="274"/>
        </w:trPr>
        <w:tc>
          <w:tcPr>
            <w:tcW w:w="643" w:type="dxa"/>
            <w:vMerge w:val="restart"/>
            <w:tcBorders>
              <w:left w:val="single" w:sz="8" w:space="0" w:color="auto"/>
              <w:right w:val="single" w:sz="8" w:space="0" w:color="auto"/>
            </w:tcBorders>
            <w:vAlign w:val="center"/>
          </w:tcPr>
          <w:p w14:paraId="0A37668D" w14:textId="77777777" w:rsidR="00F83113" w:rsidRPr="006E5904" w:rsidRDefault="00F83113" w:rsidP="0002111C">
            <w:pPr>
              <w:overflowPunct w:val="0"/>
              <w:ind w:left="180"/>
              <w:textAlignment w:val="baseline"/>
              <w:rPr>
                <w:rFonts w:asciiTheme="majorBidi" w:hAnsiTheme="majorBidi" w:cstheme="majorBidi"/>
                <w:color w:val="000000" w:themeColor="text1"/>
                <w:sz w:val="23"/>
                <w:szCs w:val="23"/>
              </w:rPr>
            </w:pPr>
            <w:r w:rsidRPr="006E5904">
              <w:rPr>
                <w:rFonts w:asciiTheme="majorBidi" w:eastAsia="Century" w:hAnsiTheme="majorBidi" w:cstheme="majorBidi"/>
                <w:color w:val="000000" w:themeColor="text1"/>
                <w:sz w:val="21"/>
                <w:szCs w:val="21"/>
              </w:rPr>
              <w:t>39</w:t>
            </w:r>
          </w:p>
        </w:tc>
        <w:tc>
          <w:tcPr>
            <w:tcW w:w="3445" w:type="dxa"/>
            <w:vMerge w:val="restart"/>
            <w:tcBorders>
              <w:right w:val="single" w:sz="8" w:space="0" w:color="auto"/>
            </w:tcBorders>
            <w:vAlign w:val="center"/>
          </w:tcPr>
          <w:p w14:paraId="0A65F55C" w14:textId="77777777" w:rsidR="00F83113" w:rsidRPr="006E5904" w:rsidRDefault="00F83113" w:rsidP="002F08F6">
            <w:pPr>
              <w:overflowPunct w:val="0"/>
              <w:spacing w:line="211" w:lineRule="exact"/>
              <w:ind w:leftChars="57" w:left="125" w:rightChars="57" w:right="125"/>
              <w:textAlignment w:val="baseline"/>
              <w:rPr>
                <w:rFonts w:asciiTheme="majorBidi" w:hAnsiTheme="majorBidi" w:cstheme="majorBidi"/>
                <w:color w:val="000000" w:themeColor="text1"/>
                <w:sz w:val="23"/>
                <w:szCs w:val="23"/>
              </w:rPr>
            </w:pPr>
            <w:r w:rsidRPr="006E5904">
              <w:rPr>
                <w:rFonts w:asciiTheme="majorBidi" w:eastAsia="ＭＳ 明朝" w:hAnsiTheme="majorBidi" w:cstheme="majorBidi"/>
                <w:color w:val="000000" w:themeColor="text1"/>
                <w:sz w:val="21"/>
                <w:szCs w:val="21"/>
              </w:rPr>
              <w:t>Cooking stove, water heater, and stove for business use and other machines/appliances used by business operators for business activities</w:t>
            </w:r>
          </w:p>
        </w:tc>
        <w:tc>
          <w:tcPr>
            <w:tcW w:w="1642" w:type="dxa"/>
            <w:vMerge w:val="restart"/>
            <w:tcBorders>
              <w:right w:val="single" w:sz="8" w:space="0" w:color="auto"/>
            </w:tcBorders>
            <w:vAlign w:val="center"/>
          </w:tcPr>
          <w:p w14:paraId="04827E80" w14:textId="77777777" w:rsidR="00F83113" w:rsidRPr="006E5904" w:rsidRDefault="00F83113" w:rsidP="0002111C">
            <w:pPr>
              <w:overflowPunct w:val="0"/>
              <w:spacing w:line="211" w:lineRule="exact"/>
              <w:ind w:left="10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Steam coal, coal briquette or charcoal briquette</w:t>
            </w:r>
          </w:p>
        </w:tc>
        <w:tc>
          <w:tcPr>
            <w:tcW w:w="1720" w:type="dxa"/>
            <w:gridSpan w:val="3"/>
            <w:vMerge w:val="restart"/>
            <w:vAlign w:val="center"/>
          </w:tcPr>
          <w:p w14:paraId="1D3BB132" w14:textId="77777777" w:rsidR="00F83113" w:rsidRPr="006E5904" w:rsidRDefault="00F8311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0.0000013</w:t>
            </w:r>
          </w:p>
        </w:tc>
        <w:tc>
          <w:tcPr>
            <w:tcW w:w="1050" w:type="dxa"/>
            <w:vMerge w:val="restart"/>
            <w:tcBorders>
              <w:right w:val="single" w:sz="8" w:space="0" w:color="auto"/>
            </w:tcBorders>
            <w:vAlign w:val="center"/>
          </w:tcPr>
          <w:p w14:paraId="16098397" w14:textId="77777777" w:rsidR="00F83113" w:rsidRPr="006E5904" w:rsidRDefault="00F8311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291" w:type="dxa"/>
            <w:gridSpan w:val="3"/>
            <w:vAlign w:val="bottom"/>
          </w:tcPr>
          <w:p w14:paraId="0609E2B8" w14:textId="77777777" w:rsidR="00F83113" w:rsidRPr="006E5904" w:rsidRDefault="00F83113" w:rsidP="0002111C">
            <w:pPr>
              <w:overflowPunct w:val="0"/>
              <w:textAlignment w:val="baseline"/>
              <w:rPr>
                <w:rFonts w:asciiTheme="majorBidi" w:hAnsiTheme="majorBidi" w:cstheme="majorBidi"/>
                <w:color w:val="000000" w:themeColor="text1"/>
                <w:sz w:val="1"/>
                <w:szCs w:val="1"/>
              </w:rPr>
            </w:pPr>
          </w:p>
        </w:tc>
      </w:tr>
      <w:tr w:rsidR="00F83113" w:rsidRPr="006E5904" w14:paraId="42A94222" w14:textId="77777777" w:rsidTr="00F56377">
        <w:trPr>
          <w:trHeight w:val="242"/>
        </w:trPr>
        <w:tc>
          <w:tcPr>
            <w:tcW w:w="643" w:type="dxa"/>
            <w:vMerge/>
            <w:tcBorders>
              <w:left w:val="single" w:sz="8" w:space="0" w:color="auto"/>
              <w:right w:val="single" w:sz="8" w:space="0" w:color="auto"/>
            </w:tcBorders>
            <w:vAlign w:val="center"/>
          </w:tcPr>
          <w:p w14:paraId="1A258230" w14:textId="77777777" w:rsidR="00F83113" w:rsidRPr="006E5904" w:rsidRDefault="00F83113" w:rsidP="0002111C">
            <w:pPr>
              <w:overflowPunct w:val="0"/>
              <w:ind w:left="180"/>
              <w:textAlignment w:val="baseline"/>
              <w:rPr>
                <w:rFonts w:asciiTheme="majorBidi" w:hAnsiTheme="majorBidi" w:cstheme="majorBidi"/>
                <w:color w:val="000000" w:themeColor="text1"/>
                <w:sz w:val="21"/>
                <w:szCs w:val="21"/>
              </w:rPr>
            </w:pPr>
          </w:p>
        </w:tc>
        <w:tc>
          <w:tcPr>
            <w:tcW w:w="3445" w:type="dxa"/>
            <w:vMerge/>
            <w:tcBorders>
              <w:right w:val="single" w:sz="8" w:space="0" w:color="auto"/>
            </w:tcBorders>
            <w:vAlign w:val="center"/>
          </w:tcPr>
          <w:p w14:paraId="2C0034F2" w14:textId="77777777" w:rsidR="00F83113" w:rsidRPr="006E5904" w:rsidRDefault="00F83113" w:rsidP="0002111C">
            <w:pPr>
              <w:overflowPunct w:val="0"/>
              <w:spacing w:line="211" w:lineRule="exact"/>
              <w:ind w:left="60"/>
              <w:textAlignment w:val="baseline"/>
              <w:rPr>
                <w:rFonts w:asciiTheme="majorBidi" w:hAnsiTheme="majorBidi" w:cstheme="majorBidi"/>
                <w:color w:val="000000" w:themeColor="text1"/>
                <w:sz w:val="20"/>
                <w:szCs w:val="20"/>
              </w:rPr>
            </w:pPr>
          </w:p>
        </w:tc>
        <w:tc>
          <w:tcPr>
            <w:tcW w:w="1642" w:type="dxa"/>
            <w:vMerge/>
            <w:tcBorders>
              <w:right w:val="single" w:sz="8" w:space="0" w:color="auto"/>
            </w:tcBorders>
            <w:vAlign w:val="center"/>
          </w:tcPr>
          <w:p w14:paraId="1EFBE2A9" w14:textId="77777777" w:rsidR="00F83113" w:rsidRPr="006E5904" w:rsidRDefault="00F83113" w:rsidP="0002111C">
            <w:pPr>
              <w:overflowPunct w:val="0"/>
              <w:spacing w:line="211" w:lineRule="exact"/>
              <w:ind w:left="100"/>
              <w:textAlignment w:val="baseline"/>
              <w:rPr>
                <w:rFonts w:asciiTheme="majorBidi" w:hAnsiTheme="majorBidi" w:cstheme="majorBidi"/>
                <w:color w:val="000000" w:themeColor="text1"/>
                <w:sz w:val="20"/>
                <w:szCs w:val="20"/>
              </w:rPr>
            </w:pPr>
          </w:p>
        </w:tc>
        <w:tc>
          <w:tcPr>
            <w:tcW w:w="1720" w:type="dxa"/>
            <w:gridSpan w:val="3"/>
            <w:vMerge/>
            <w:vAlign w:val="center"/>
          </w:tcPr>
          <w:p w14:paraId="40333075" w14:textId="77777777" w:rsidR="00F83113" w:rsidRPr="006E5904" w:rsidRDefault="00F83113" w:rsidP="0002111C">
            <w:pPr>
              <w:overflowPunct w:val="0"/>
              <w:textAlignment w:val="baseline"/>
              <w:rPr>
                <w:rFonts w:asciiTheme="majorBidi" w:hAnsiTheme="majorBidi" w:cstheme="majorBidi"/>
                <w:color w:val="000000" w:themeColor="text1"/>
                <w:sz w:val="21"/>
                <w:szCs w:val="21"/>
              </w:rPr>
            </w:pPr>
          </w:p>
        </w:tc>
        <w:tc>
          <w:tcPr>
            <w:tcW w:w="1050" w:type="dxa"/>
            <w:vMerge/>
            <w:tcBorders>
              <w:right w:val="single" w:sz="8" w:space="0" w:color="auto"/>
            </w:tcBorders>
            <w:vAlign w:val="center"/>
          </w:tcPr>
          <w:p w14:paraId="06D6C1CA" w14:textId="77777777" w:rsidR="00F83113" w:rsidRPr="006E5904" w:rsidRDefault="00F83113" w:rsidP="0002111C">
            <w:pPr>
              <w:overflowPunct w:val="0"/>
              <w:textAlignment w:val="baseline"/>
              <w:rPr>
                <w:rFonts w:asciiTheme="majorBidi" w:hAnsiTheme="majorBidi" w:cstheme="majorBidi"/>
                <w:color w:val="000000" w:themeColor="text1"/>
                <w:sz w:val="21"/>
                <w:szCs w:val="21"/>
              </w:rPr>
            </w:pPr>
          </w:p>
        </w:tc>
        <w:tc>
          <w:tcPr>
            <w:tcW w:w="291" w:type="dxa"/>
            <w:gridSpan w:val="3"/>
            <w:vAlign w:val="bottom"/>
          </w:tcPr>
          <w:p w14:paraId="77D50838" w14:textId="77777777" w:rsidR="00F83113" w:rsidRPr="006E5904" w:rsidRDefault="00F83113" w:rsidP="0002111C">
            <w:pPr>
              <w:overflowPunct w:val="0"/>
              <w:textAlignment w:val="baseline"/>
              <w:rPr>
                <w:rFonts w:asciiTheme="majorBidi" w:hAnsiTheme="majorBidi" w:cstheme="majorBidi"/>
                <w:color w:val="000000" w:themeColor="text1"/>
                <w:sz w:val="1"/>
                <w:szCs w:val="1"/>
              </w:rPr>
            </w:pPr>
          </w:p>
        </w:tc>
      </w:tr>
      <w:tr w:rsidR="00F83113" w:rsidRPr="006E5904" w14:paraId="0E317352" w14:textId="77777777" w:rsidTr="00F56377">
        <w:trPr>
          <w:trHeight w:val="118"/>
        </w:trPr>
        <w:tc>
          <w:tcPr>
            <w:tcW w:w="643" w:type="dxa"/>
            <w:vMerge/>
            <w:tcBorders>
              <w:left w:val="single" w:sz="8" w:space="0" w:color="auto"/>
              <w:right w:val="single" w:sz="8" w:space="0" w:color="auto"/>
            </w:tcBorders>
            <w:vAlign w:val="center"/>
          </w:tcPr>
          <w:p w14:paraId="725ADA81" w14:textId="77777777" w:rsidR="00F83113" w:rsidRPr="006E5904" w:rsidRDefault="00F83113" w:rsidP="0002111C">
            <w:pPr>
              <w:overflowPunct w:val="0"/>
              <w:ind w:left="180"/>
              <w:textAlignment w:val="baseline"/>
              <w:rPr>
                <w:rFonts w:asciiTheme="majorBidi" w:hAnsiTheme="majorBidi" w:cstheme="majorBidi"/>
                <w:color w:val="000000" w:themeColor="text1"/>
                <w:sz w:val="10"/>
                <w:szCs w:val="10"/>
              </w:rPr>
            </w:pPr>
          </w:p>
        </w:tc>
        <w:tc>
          <w:tcPr>
            <w:tcW w:w="3445" w:type="dxa"/>
            <w:vMerge/>
            <w:tcBorders>
              <w:right w:val="single" w:sz="8" w:space="0" w:color="auto"/>
            </w:tcBorders>
            <w:vAlign w:val="center"/>
          </w:tcPr>
          <w:p w14:paraId="227D83FF" w14:textId="77777777" w:rsidR="00F83113" w:rsidRPr="006E5904" w:rsidRDefault="00F83113" w:rsidP="0002111C">
            <w:pPr>
              <w:overflowPunct w:val="0"/>
              <w:spacing w:line="211" w:lineRule="exact"/>
              <w:ind w:left="60"/>
              <w:textAlignment w:val="baseline"/>
              <w:rPr>
                <w:rFonts w:asciiTheme="majorBidi" w:hAnsiTheme="majorBidi" w:cstheme="majorBidi"/>
                <w:color w:val="000000" w:themeColor="text1"/>
                <w:sz w:val="10"/>
                <w:szCs w:val="10"/>
              </w:rPr>
            </w:pPr>
          </w:p>
        </w:tc>
        <w:tc>
          <w:tcPr>
            <w:tcW w:w="1642" w:type="dxa"/>
            <w:vMerge/>
            <w:tcBorders>
              <w:right w:val="single" w:sz="8" w:space="0" w:color="auto"/>
            </w:tcBorders>
            <w:vAlign w:val="center"/>
          </w:tcPr>
          <w:p w14:paraId="443D8E4D" w14:textId="77777777" w:rsidR="00F83113" w:rsidRPr="006E5904" w:rsidRDefault="00F83113" w:rsidP="0002111C">
            <w:pPr>
              <w:overflowPunct w:val="0"/>
              <w:textAlignment w:val="baseline"/>
              <w:rPr>
                <w:rFonts w:asciiTheme="majorBidi" w:hAnsiTheme="majorBidi" w:cstheme="majorBidi"/>
                <w:color w:val="000000" w:themeColor="text1"/>
                <w:sz w:val="10"/>
                <w:szCs w:val="10"/>
              </w:rPr>
            </w:pPr>
          </w:p>
        </w:tc>
        <w:tc>
          <w:tcPr>
            <w:tcW w:w="1720" w:type="dxa"/>
            <w:gridSpan w:val="3"/>
            <w:vMerge/>
            <w:vAlign w:val="center"/>
          </w:tcPr>
          <w:p w14:paraId="0888F073" w14:textId="77777777" w:rsidR="00F83113" w:rsidRPr="006E5904" w:rsidRDefault="00F83113" w:rsidP="0002111C">
            <w:pPr>
              <w:overflowPunct w:val="0"/>
              <w:textAlignment w:val="baseline"/>
              <w:rPr>
                <w:rFonts w:asciiTheme="majorBidi" w:hAnsiTheme="majorBidi" w:cstheme="majorBidi"/>
                <w:color w:val="000000" w:themeColor="text1"/>
                <w:sz w:val="10"/>
                <w:szCs w:val="10"/>
              </w:rPr>
            </w:pPr>
          </w:p>
        </w:tc>
        <w:tc>
          <w:tcPr>
            <w:tcW w:w="1050" w:type="dxa"/>
            <w:vMerge/>
            <w:tcBorders>
              <w:right w:val="single" w:sz="8" w:space="0" w:color="auto"/>
            </w:tcBorders>
            <w:vAlign w:val="center"/>
          </w:tcPr>
          <w:p w14:paraId="087D2267" w14:textId="77777777" w:rsidR="00F83113" w:rsidRPr="006E5904" w:rsidRDefault="00F83113" w:rsidP="0002111C">
            <w:pPr>
              <w:overflowPunct w:val="0"/>
              <w:textAlignment w:val="baseline"/>
              <w:rPr>
                <w:rFonts w:asciiTheme="majorBidi" w:hAnsiTheme="majorBidi" w:cstheme="majorBidi"/>
                <w:color w:val="000000" w:themeColor="text1"/>
                <w:sz w:val="10"/>
                <w:szCs w:val="10"/>
              </w:rPr>
            </w:pPr>
          </w:p>
        </w:tc>
        <w:tc>
          <w:tcPr>
            <w:tcW w:w="291" w:type="dxa"/>
            <w:gridSpan w:val="3"/>
            <w:vAlign w:val="bottom"/>
          </w:tcPr>
          <w:p w14:paraId="439D8CDB" w14:textId="77777777" w:rsidR="00F83113" w:rsidRPr="006E5904" w:rsidRDefault="00F83113" w:rsidP="0002111C">
            <w:pPr>
              <w:overflowPunct w:val="0"/>
              <w:textAlignment w:val="baseline"/>
              <w:rPr>
                <w:rFonts w:asciiTheme="majorBidi" w:hAnsiTheme="majorBidi" w:cstheme="majorBidi"/>
                <w:color w:val="000000" w:themeColor="text1"/>
                <w:sz w:val="1"/>
                <w:szCs w:val="1"/>
              </w:rPr>
            </w:pPr>
          </w:p>
        </w:tc>
      </w:tr>
      <w:tr w:rsidR="00301563" w:rsidRPr="006E5904" w14:paraId="415FBB62" w14:textId="77777777" w:rsidTr="00F56377">
        <w:trPr>
          <w:trHeight w:val="75"/>
        </w:trPr>
        <w:tc>
          <w:tcPr>
            <w:tcW w:w="643" w:type="dxa"/>
            <w:vMerge/>
            <w:tcBorders>
              <w:left w:val="single" w:sz="8" w:space="0" w:color="auto"/>
              <w:right w:val="single" w:sz="8" w:space="0" w:color="auto"/>
            </w:tcBorders>
            <w:vAlign w:val="center"/>
          </w:tcPr>
          <w:p w14:paraId="1A21C863" w14:textId="77777777" w:rsidR="00301563" w:rsidRPr="006E5904" w:rsidRDefault="00301563" w:rsidP="0002111C">
            <w:pPr>
              <w:overflowPunct w:val="0"/>
              <w:ind w:left="180"/>
              <w:textAlignment w:val="baseline"/>
              <w:rPr>
                <w:rFonts w:asciiTheme="majorBidi" w:hAnsiTheme="majorBidi" w:cstheme="majorBidi"/>
                <w:color w:val="000000" w:themeColor="text1"/>
                <w:sz w:val="20"/>
                <w:szCs w:val="20"/>
              </w:rPr>
            </w:pPr>
          </w:p>
        </w:tc>
        <w:tc>
          <w:tcPr>
            <w:tcW w:w="3445" w:type="dxa"/>
            <w:vMerge/>
            <w:tcBorders>
              <w:right w:val="single" w:sz="8" w:space="0" w:color="auto"/>
            </w:tcBorders>
            <w:vAlign w:val="center"/>
          </w:tcPr>
          <w:p w14:paraId="1D114F44" w14:textId="77777777" w:rsidR="00301563" w:rsidRPr="006E5904" w:rsidRDefault="00301563" w:rsidP="0002111C">
            <w:pPr>
              <w:overflowPunct w:val="0"/>
              <w:spacing w:line="211" w:lineRule="exact"/>
              <w:ind w:left="60"/>
              <w:textAlignment w:val="baseline"/>
              <w:rPr>
                <w:rFonts w:asciiTheme="majorBidi" w:hAnsiTheme="majorBidi" w:cstheme="majorBidi"/>
                <w:color w:val="000000" w:themeColor="text1"/>
                <w:sz w:val="20"/>
                <w:szCs w:val="20"/>
              </w:rPr>
            </w:pPr>
          </w:p>
        </w:tc>
        <w:tc>
          <w:tcPr>
            <w:tcW w:w="1642" w:type="dxa"/>
            <w:vMerge/>
            <w:tcBorders>
              <w:bottom w:val="single" w:sz="8" w:space="0" w:color="auto"/>
              <w:right w:val="single" w:sz="8" w:space="0" w:color="auto"/>
            </w:tcBorders>
            <w:vAlign w:val="center"/>
          </w:tcPr>
          <w:p w14:paraId="3C1A9A40"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1720" w:type="dxa"/>
            <w:gridSpan w:val="3"/>
            <w:tcBorders>
              <w:bottom w:val="single" w:sz="8" w:space="0" w:color="auto"/>
            </w:tcBorders>
            <w:vAlign w:val="center"/>
          </w:tcPr>
          <w:p w14:paraId="639C6C14"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1050" w:type="dxa"/>
            <w:tcBorders>
              <w:bottom w:val="single" w:sz="8" w:space="0" w:color="auto"/>
              <w:right w:val="single" w:sz="8" w:space="0" w:color="auto"/>
            </w:tcBorders>
            <w:vAlign w:val="center"/>
          </w:tcPr>
          <w:p w14:paraId="02EB2B83"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291" w:type="dxa"/>
            <w:gridSpan w:val="3"/>
            <w:vAlign w:val="bottom"/>
          </w:tcPr>
          <w:p w14:paraId="12F0F7D1"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6A72EC6C" w14:textId="77777777" w:rsidTr="00F56377">
        <w:trPr>
          <w:trHeight w:val="164"/>
        </w:trPr>
        <w:tc>
          <w:tcPr>
            <w:tcW w:w="643" w:type="dxa"/>
            <w:vMerge/>
            <w:tcBorders>
              <w:left w:val="single" w:sz="8" w:space="0" w:color="auto"/>
              <w:right w:val="single" w:sz="8" w:space="0" w:color="auto"/>
            </w:tcBorders>
            <w:vAlign w:val="center"/>
          </w:tcPr>
          <w:p w14:paraId="10A480C3" w14:textId="77777777" w:rsidR="00301563" w:rsidRPr="006E5904" w:rsidRDefault="00301563" w:rsidP="0002111C">
            <w:pPr>
              <w:overflowPunct w:val="0"/>
              <w:textAlignment w:val="baseline"/>
              <w:rPr>
                <w:rFonts w:asciiTheme="majorBidi" w:hAnsiTheme="majorBidi" w:cstheme="majorBidi"/>
                <w:color w:val="000000" w:themeColor="text1"/>
                <w:sz w:val="14"/>
                <w:szCs w:val="14"/>
              </w:rPr>
            </w:pPr>
          </w:p>
        </w:tc>
        <w:tc>
          <w:tcPr>
            <w:tcW w:w="3445" w:type="dxa"/>
            <w:vMerge/>
            <w:tcBorders>
              <w:right w:val="single" w:sz="8" w:space="0" w:color="auto"/>
            </w:tcBorders>
            <w:vAlign w:val="center"/>
          </w:tcPr>
          <w:p w14:paraId="11EC6A5F" w14:textId="77777777" w:rsidR="00301563" w:rsidRPr="006E5904" w:rsidRDefault="00301563" w:rsidP="0002111C">
            <w:pPr>
              <w:overflowPunct w:val="0"/>
              <w:spacing w:line="211" w:lineRule="exact"/>
              <w:ind w:left="60"/>
              <w:textAlignment w:val="baseline"/>
              <w:rPr>
                <w:rFonts w:asciiTheme="majorBidi" w:hAnsiTheme="majorBidi" w:cstheme="majorBidi"/>
                <w:color w:val="000000" w:themeColor="text1"/>
                <w:sz w:val="14"/>
                <w:szCs w:val="14"/>
              </w:rPr>
            </w:pPr>
          </w:p>
        </w:tc>
        <w:tc>
          <w:tcPr>
            <w:tcW w:w="1642" w:type="dxa"/>
            <w:vMerge w:val="restart"/>
            <w:tcBorders>
              <w:right w:val="single" w:sz="8" w:space="0" w:color="auto"/>
            </w:tcBorders>
            <w:vAlign w:val="center"/>
          </w:tcPr>
          <w:p w14:paraId="35B97476" w14:textId="77777777" w:rsidR="00301563" w:rsidRPr="006E5904" w:rsidRDefault="00301563" w:rsidP="0002111C">
            <w:pPr>
              <w:overflowPunct w:val="0"/>
              <w:spacing w:line="211" w:lineRule="exact"/>
              <w:ind w:left="10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Kerosene</w:t>
            </w:r>
          </w:p>
        </w:tc>
        <w:tc>
          <w:tcPr>
            <w:tcW w:w="1720" w:type="dxa"/>
            <w:gridSpan w:val="3"/>
            <w:vMerge w:val="restart"/>
            <w:vAlign w:val="center"/>
          </w:tcPr>
          <w:p w14:paraId="26B5A451"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0.00000057</w:t>
            </w:r>
          </w:p>
        </w:tc>
        <w:tc>
          <w:tcPr>
            <w:tcW w:w="1050" w:type="dxa"/>
            <w:vMerge w:val="restart"/>
            <w:tcBorders>
              <w:right w:val="single" w:sz="8" w:space="0" w:color="auto"/>
            </w:tcBorders>
            <w:vAlign w:val="center"/>
          </w:tcPr>
          <w:p w14:paraId="216D7BEA"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291" w:type="dxa"/>
            <w:gridSpan w:val="3"/>
            <w:vAlign w:val="bottom"/>
          </w:tcPr>
          <w:p w14:paraId="0037743D"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44CA2D6C" w14:textId="77777777" w:rsidTr="00F56377">
        <w:trPr>
          <w:trHeight w:val="127"/>
        </w:trPr>
        <w:tc>
          <w:tcPr>
            <w:tcW w:w="643" w:type="dxa"/>
            <w:vMerge/>
            <w:tcBorders>
              <w:left w:val="single" w:sz="8" w:space="0" w:color="auto"/>
              <w:right w:val="single" w:sz="8" w:space="0" w:color="auto"/>
            </w:tcBorders>
            <w:vAlign w:val="center"/>
          </w:tcPr>
          <w:p w14:paraId="55E4E824" w14:textId="77777777" w:rsidR="00301563" w:rsidRPr="006E5904" w:rsidRDefault="00301563" w:rsidP="0002111C">
            <w:pPr>
              <w:overflowPunct w:val="0"/>
              <w:textAlignment w:val="baseline"/>
              <w:rPr>
                <w:rFonts w:asciiTheme="majorBidi" w:hAnsiTheme="majorBidi" w:cstheme="majorBidi"/>
                <w:color w:val="000000" w:themeColor="text1"/>
                <w:sz w:val="11"/>
                <w:szCs w:val="11"/>
              </w:rPr>
            </w:pPr>
          </w:p>
        </w:tc>
        <w:tc>
          <w:tcPr>
            <w:tcW w:w="3445" w:type="dxa"/>
            <w:vMerge/>
            <w:tcBorders>
              <w:right w:val="single" w:sz="8" w:space="0" w:color="auto"/>
            </w:tcBorders>
            <w:vAlign w:val="center"/>
          </w:tcPr>
          <w:p w14:paraId="49AA8D70" w14:textId="77777777" w:rsidR="00301563" w:rsidRPr="006E5904" w:rsidRDefault="00301563" w:rsidP="0002111C">
            <w:pPr>
              <w:overflowPunct w:val="0"/>
              <w:spacing w:line="211" w:lineRule="exact"/>
              <w:ind w:left="60"/>
              <w:textAlignment w:val="baseline"/>
              <w:rPr>
                <w:rFonts w:asciiTheme="majorBidi" w:hAnsiTheme="majorBidi" w:cstheme="majorBidi"/>
                <w:color w:val="000000" w:themeColor="text1"/>
                <w:sz w:val="11"/>
                <w:szCs w:val="11"/>
              </w:rPr>
            </w:pPr>
          </w:p>
        </w:tc>
        <w:tc>
          <w:tcPr>
            <w:tcW w:w="1642" w:type="dxa"/>
            <w:vMerge/>
            <w:tcBorders>
              <w:right w:val="single" w:sz="8" w:space="0" w:color="auto"/>
            </w:tcBorders>
            <w:vAlign w:val="center"/>
          </w:tcPr>
          <w:p w14:paraId="2F00CBCB" w14:textId="77777777" w:rsidR="00301563" w:rsidRPr="006E5904" w:rsidRDefault="00301563" w:rsidP="0002111C">
            <w:pPr>
              <w:overflowPunct w:val="0"/>
              <w:textAlignment w:val="baseline"/>
              <w:rPr>
                <w:rFonts w:asciiTheme="majorBidi" w:hAnsiTheme="majorBidi" w:cstheme="majorBidi"/>
                <w:color w:val="000000" w:themeColor="text1"/>
                <w:sz w:val="11"/>
                <w:szCs w:val="11"/>
              </w:rPr>
            </w:pPr>
          </w:p>
        </w:tc>
        <w:tc>
          <w:tcPr>
            <w:tcW w:w="1720" w:type="dxa"/>
            <w:gridSpan w:val="3"/>
            <w:vMerge/>
            <w:vAlign w:val="center"/>
          </w:tcPr>
          <w:p w14:paraId="4C96F6DF" w14:textId="77777777" w:rsidR="00301563" w:rsidRPr="006E5904" w:rsidRDefault="00301563" w:rsidP="0002111C">
            <w:pPr>
              <w:overflowPunct w:val="0"/>
              <w:textAlignment w:val="baseline"/>
              <w:rPr>
                <w:rFonts w:asciiTheme="majorBidi" w:hAnsiTheme="majorBidi" w:cstheme="majorBidi"/>
                <w:color w:val="000000" w:themeColor="text1"/>
                <w:sz w:val="11"/>
                <w:szCs w:val="11"/>
              </w:rPr>
            </w:pPr>
          </w:p>
        </w:tc>
        <w:tc>
          <w:tcPr>
            <w:tcW w:w="1050" w:type="dxa"/>
            <w:vMerge/>
            <w:tcBorders>
              <w:right w:val="single" w:sz="8" w:space="0" w:color="auto"/>
            </w:tcBorders>
            <w:vAlign w:val="center"/>
          </w:tcPr>
          <w:p w14:paraId="5689B7D4" w14:textId="77777777" w:rsidR="00301563" w:rsidRPr="006E5904" w:rsidRDefault="00301563" w:rsidP="0002111C">
            <w:pPr>
              <w:overflowPunct w:val="0"/>
              <w:textAlignment w:val="baseline"/>
              <w:rPr>
                <w:rFonts w:asciiTheme="majorBidi" w:hAnsiTheme="majorBidi" w:cstheme="majorBidi"/>
                <w:color w:val="000000" w:themeColor="text1"/>
                <w:sz w:val="11"/>
                <w:szCs w:val="11"/>
              </w:rPr>
            </w:pPr>
          </w:p>
        </w:tc>
        <w:tc>
          <w:tcPr>
            <w:tcW w:w="291" w:type="dxa"/>
            <w:gridSpan w:val="3"/>
            <w:vAlign w:val="bottom"/>
          </w:tcPr>
          <w:p w14:paraId="7C5E32A7"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085EAE65" w14:textId="77777777" w:rsidTr="00F56377">
        <w:trPr>
          <w:trHeight w:val="58"/>
        </w:trPr>
        <w:tc>
          <w:tcPr>
            <w:tcW w:w="643" w:type="dxa"/>
            <w:vMerge/>
            <w:tcBorders>
              <w:left w:val="single" w:sz="8" w:space="0" w:color="auto"/>
              <w:right w:val="single" w:sz="8" w:space="0" w:color="auto"/>
            </w:tcBorders>
            <w:vAlign w:val="center"/>
          </w:tcPr>
          <w:p w14:paraId="1B3D72B6"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445" w:type="dxa"/>
            <w:vMerge/>
            <w:tcBorders>
              <w:right w:val="single" w:sz="8" w:space="0" w:color="auto"/>
            </w:tcBorders>
            <w:vAlign w:val="center"/>
          </w:tcPr>
          <w:p w14:paraId="1F6667DE" w14:textId="77777777" w:rsidR="00301563" w:rsidRPr="006E5904" w:rsidRDefault="00301563" w:rsidP="0002111C">
            <w:pPr>
              <w:overflowPunct w:val="0"/>
              <w:spacing w:line="211" w:lineRule="exact"/>
              <w:ind w:left="60"/>
              <w:textAlignment w:val="baseline"/>
              <w:rPr>
                <w:rFonts w:asciiTheme="majorBidi" w:hAnsiTheme="majorBidi" w:cstheme="majorBidi"/>
                <w:color w:val="000000" w:themeColor="text1"/>
                <w:sz w:val="20"/>
                <w:szCs w:val="20"/>
              </w:rPr>
            </w:pPr>
          </w:p>
        </w:tc>
        <w:tc>
          <w:tcPr>
            <w:tcW w:w="1642" w:type="dxa"/>
            <w:tcBorders>
              <w:bottom w:val="single" w:sz="8" w:space="0" w:color="auto"/>
              <w:right w:val="single" w:sz="8" w:space="0" w:color="auto"/>
            </w:tcBorders>
            <w:vAlign w:val="center"/>
          </w:tcPr>
          <w:p w14:paraId="36AB6885"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720" w:type="dxa"/>
            <w:gridSpan w:val="3"/>
            <w:tcBorders>
              <w:bottom w:val="single" w:sz="8" w:space="0" w:color="auto"/>
            </w:tcBorders>
            <w:vAlign w:val="center"/>
          </w:tcPr>
          <w:p w14:paraId="68D58AFC"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1050" w:type="dxa"/>
            <w:tcBorders>
              <w:bottom w:val="single" w:sz="8" w:space="0" w:color="auto"/>
              <w:right w:val="single" w:sz="8" w:space="0" w:color="auto"/>
            </w:tcBorders>
            <w:vAlign w:val="center"/>
          </w:tcPr>
          <w:p w14:paraId="6341C920"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291" w:type="dxa"/>
            <w:gridSpan w:val="3"/>
            <w:vAlign w:val="bottom"/>
          </w:tcPr>
          <w:p w14:paraId="6DCDB9D2"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2E0F2620" w14:textId="77777777" w:rsidTr="00F56377">
        <w:trPr>
          <w:trHeight w:val="138"/>
        </w:trPr>
        <w:tc>
          <w:tcPr>
            <w:tcW w:w="643" w:type="dxa"/>
            <w:vMerge/>
            <w:tcBorders>
              <w:left w:val="single" w:sz="8" w:space="0" w:color="auto"/>
              <w:right w:val="single" w:sz="8" w:space="0" w:color="auto"/>
            </w:tcBorders>
            <w:vAlign w:val="center"/>
          </w:tcPr>
          <w:p w14:paraId="33550AF8" w14:textId="77777777" w:rsidR="00301563" w:rsidRPr="006E5904" w:rsidRDefault="00301563" w:rsidP="0002111C">
            <w:pPr>
              <w:overflowPunct w:val="0"/>
              <w:textAlignment w:val="baseline"/>
              <w:rPr>
                <w:rFonts w:asciiTheme="majorBidi" w:hAnsiTheme="majorBidi" w:cstheme="majorBidi"/>
                <w:color w:val="000000" w:themeColor="text1"/>
                <w:sz w:val="11"/>
                <w:szCs w:val="11"/>
              </w:rPr>
            </w:pPr>
          </w:p>
        </w:tc>
        <w:tc>
          <w:tcPr>
            <w:tcW w:w="3445" w:type="dxa"/>
            <w:vMerge/>
            <w:tcBorders>
              <w:right w:val="single" w:sz="8" w:space="0" w:color="auto"/>
            </w:tcBorders>
            <w:vAlign w:val="center"/>
          </w:tcPr>
          <w:p w14:paraId="6092A15C" w14:textId="77777777" w:rsidR="00301563" w:rsidRPr="006E5904" w:rsidRDefault="00301563" w:rsidP="0002111C">
            <w:pPr>
              <w:overflowPunct w:val="0"/>
              <w:textAlignment w:val="baseline"/>
              <w:rPr>
                <w:rFonts w:asciiTheme="majorBidi" w:hAnsiTheme="majorBidi" w:cstheme="majorBidi"/>
                <w:color w:val="000000" w:themeColor="text1"/>
                <w:sz w:val="11"/>
                <w:szCs w:val="11"/>
              </w:rPr>
            </w:pPr>
          </w:p>
        </w:tc>
        <w:tc>
          <w:tcPr>
            <w:tcW w:w="1642" w:type="dxa"/>
            <w:vMerge w:val="restart"/>
            <w:tcBorders>
              <w:right w:val="single" w:sz="8" w:space="0" w:color="auto"/>
            </w:tcBorders>
            <w:vAlign w:val="center"/>
          </w:tcPr>
          <w:p w14:paraId="74453B62" w14:textId="77777777" w:rsidR="00301563" w:rsidRPr="006E5904" w:rsidRDefault="00301563" w:rsidP="0002111C">
            <w:pPr>
              <w:overflowPunct w:val="0"/>
              <w:spacing w:line="253" w:lineRule="exact"/>
              <w:ind w:left="10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LPG</w:t>
            </w:r>
            <w:r w:rsidRPr="006E5904">
              <w:rPr>
                <w:rFonts w:asciiTheme="majorBidi" w:hAnsiTheme="majorBidi" w:cstheme="majorBidi"/>
                <w:color w:val="000000" w:themeColor="text1"/>
                <w:sz w:val="21"/>
                <w:szCs w:val="21"/>
              </w:rPr>
              <w:t>, city gas</w:t>
            </w:r>
          </w:p>
        </w:tc>
        <w:tc>
          <w:tcPr>
            <w:tcW w:w="1720" w:type="dxa"/>
            <w:gridSpan w:val="3"/>
            <w:vMerge w:val="restart"/>
            <w:vAlign w:val="center"/>
          </w:tcPr>
          <w:p w14:paraId="1F040D33"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0.000000090</w:t>
            </w:r>
          </w:p>
        </w:tc>
        <w:tc>
          <w:tcPr>
            <w:tcW w:w="1050" w:type="dxa"/>
            <w:vMerge w:val="restart"/>
            <w:tcBorders>
              <w:right w:val="single" w:sz="8" w:space="0" w:color="auto"/>
            </w:tcBorders>
            <w:vAlign w:val="center"/>
          </w:tcPr>
          <w:p w14:paraId="797B14E5" w14:textId="77777777" w:rsidR="00301563" w:rsidRPr="006E5904" w:rsidRDefault="00301563" w:rsidP="0002111C">
            <w:pPr>
              <w:overflowPunct w:val="0"/>
              <w:ind w:left="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O/GJ</w:t>
            </w:r>
          </w:p>
        </w:tc>
        <w:tc>
          <w:tcPr>
            <w:tcW w:w="291" w:type="dxa"/>
            <w:gridSpan w:val="3"/>
            <w:vAlign w:val="bottom"/>
          </w:tcPr>
          <w:p w14:paraId="01DD9E50"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778338E0" w14:textId="77777777" w:rsidTr="00F56377">
        <w:trPr>
          <w:trHeight w:val="206"/>
        </w:trPr>
        <w:tc>
          <w:tcPr>
            <w:tcW w:w="643" w:type="dxa"/>
            <w:vMerge/>
            <w:tcBorders>
              <w:left w:val="single" w:sz="8" w:space="0" w:color="auto"/>
              <w:right w:val="single" w:sz="8" w:space="0" w:color="auto"/>
            </w:tcBorders>
            <w:vAlign w:val="center"/>
          </w:tcPr>
          <w:p w14:paraId="163662E9" w14:textId="77777777" w:rsidR="00301563" w:rsidRPr="006E5904" w:rsidRDefault="00301563" w:rsidP="0002111C">
            <w:pPr>
              <w:overflowPunct w:val="0"/>
              <w:textAlignment w:val="baseline"/>
              <w:rPr>
                <w:rFonts w:asciiTheme="majorBidi" w:hAnsiTheme="majorBidi" w:cstheme="majorBidi"/>
                <w:color w:val="000000" w:themeColor="text1"/>
                <w:sz w:val="17"/>
                <w:szCs w:val="17"/>
              </w:rPr>
            </w:pPr>
          </w:p>
        </w:tc>
        <w:tc>
          <w:tcPr>
            <w:tcW w:w="3445" w:type="dxa"/>
            <w:vMerge/>
            <w:tcBorders>
              <w:right w:val="single" w:sz="8" w:space="0" w:color="auto"/>
            </w:tcBorders>
            <w:vAlign w:val="center"/>
          </w:tcPr>
          <w:p w14:paraId="3F7D417D" w14:textId="77777777" w:rsidR="00301563" w:rsidRPr="006E5904" w:rsidRDefault="00301563" w:rsidP="0002111C">
            <w:pPr>
              <w:overflowPunct w:val="0"/>
              <w:textAlignment w:val="baseline"/>
              <w:rPr>
                <w:rFonts w:asciiTheme="majorBidi" w:hAnsiTheme="majorBidi" w:cstheme="majorBidi"/>
                <w:color w:val="000000" w:themeColor="text1"/>
                <w:sz w:val="17"/>
                <w:szCs w:val="17"/>
              </w:rPr>
            </w:pPr>
          </w:p>
        </w:tc>
        <w:tc>
          <w:tcPr>
            <w:tcW w:w="1642" w:type="dxa"/>
            <w:vMerge/>
            <w:tcBorders>
              <w:right w:val="single" w:sz="8" w:space="0" w:color="auto"/>
            </w:tcBorders>
            <w:vAlign w:val="center"/>
          </w:tcPr>
          <w:p w14:paraId="43461EC5" w14:textId="77777777" w:rsidR="00301563" w:rsidRPr="006E5904" w:rsidRDefault="00301563" w:rsidP="0002111C">
            <w:pPr>
              <w:overflowPunct w:val="0"/>
              <w:textAlignment w:val="baseline"/>
              <w:rPr>
                <w:rFonts w:asciiTheme="majorBidi" w:hAnsiTheme="majorBidi" w:cstheme="majorBidi"/>
                <w:color w:val="000000" w:themeColor="text1"/>
                <w:sz w:val="17"/>
                <w:szCs w:val="17"/>
              </w:rPr>
            </w:pPr>
          </w:p>
        </w:tc>
        <w:tc>
          <w:tcPr>
            <w:tcW w:w="1720" w:type="dxa"/>
            <w:gridSpan w:val="3"/>
            <w:vMerge/>
            <w:vAlign w:val="center"/>
          </w:tcPr>
          <w:p w14:paraId="7417348B" w14:textId="77777777" w:rsidR="00301563" w:rsidRPr="006E5904" w:rsidRDefault="00301563" w:rsidP="0002111C">
            <w:pPr>
              <w:overflowPunct w:val="0"/>
              <w:textAlignment w:val="baseline"/>
              <w:rPr>
                <w:rFonts w:asciiTheme="majorBidi" w:hAnsiTheme="majorBidi" w:cstheme="majorBidi"/>
                <w:color w:val="000000" w:themeColor="text1"/>
                <w:sz w:val="17"/>
                <w:szCs w:val="17"/>
              </w:rPr>
            </w:pPr>
          </w:p>
        </w:tc>
        <w:tc>
          <w:tcPr>
            <w:tcW w:w="1050" w:type="dxa"/>
            <w:vMerge/>
            <w:tcBorders>
              <w:right w:val="single" w:sz="8" w:space="0" w:color="auto"/>
            </w:tcBorders>
            <w:vAlign w:val="center"/>
          </w:tcPr>
          <w:p w14:paraId="3947B58D" w14:textId="77777777" w:rsidR="00301563" w:rsidRPr="006E5904" w:rsidRDefault="00301563" w:rsidP="0002111C">
            <w:pPr>
              <w:overflowPunct w:val="0"/>
              <w:textAlignment w:val="baseline"/>
              <w:rPr>
                <w:rFonts w:asciiTheme="majorBidi" w:hAnsiTheme="majorBidi" w:cstheme="majorBidi"/>
                <w:color w:val="000000" w:themeColor="text1"/>
                <w:sz w:val="17"/>
                <w:szCs w:val="17"/>
              </w:rPr>
            </w:pPr>
          </w:p>
        </w:tc>
        <w:tc>
          <w:tcPr>
            <w:tcW w:w="291" w:type="dxa"/>
            <w:gridSpan w:val="3"/>
            <w:vAlign w:val="bottom"/>
          </w:tcPr>
          <w:p w14:paraId="0F0CC236"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04AE8FC0" w14:textId="77777777" w:rsidTr="00F56377">
        <w:trPr>
          <w:trHeight w:val="112"/>
        </w:trPr>
        <w:tc>
          <w:tcPr>
            <w:tcW w:w="643" w:type="dxa"/>
            <w:vMerge/>
            <w:tcBorders>
              <w:left w:val="single" w:sz="8" w:space="0" w:color="auto"/>
              <w:bottom w:val="single" w:sz="8" w:space="0" w:color="auto"/>
              <w:right w:val="single" w:sz="8" w:space="0" w:color="auto"/>
            </w:tcBorders>
            <w:vAlign w:val="center"/>
          </w:tcPr>
          <w:p w14:paraId="0029F07A" w14:textId="77777777" w:rsidR="00301563" w:rsidRPr="006E5904" w:rsidRDefault="00301563" w:rsidP="0002111C">
            <w:pPr>
              <w:overflowPunct w:val="0"/>
              <w:textAlignment w:val="baseline"/>
              <w:rPr>
                <w:rFonts w:asciiTheme="majorBidi" w:hAnsiTheme="majorBidi" w:cstheme="majorBidi"/>
                <w:color w:val="000000" w:themeColor="text1"/>
                <w:sz w:val="9"/>
                <w:szCs w:val="9"/>
              </w:rPr>
            </w:pPr>
          </w:p>
        </w:tc>
        <w:tc>
          <w:tcPr>
            <w:tcW w:w="3445" w:type="dxa"/>
            <w:vMerge/>
            <w:tcBorders>
              <w:bottom w:val="single" w:sz="8" w:space="0" w:color="auto"/>
              <w:right w:val="single" w:sz="8" w:space="0" w:color="auto"/>
            </w:tcBorders>
            <w:vAlign w:val="center"/>
          </w:tcPr>
          <w:p w14:paraId="63FB189D" w14:textId="77777777" w:rsidR="00301563" w:rsidRPr="006E5904" w:rsidRDefault="00301563" w:rsidP="0002111C">
            <w:pPr>
              <w:overflowPunct w:val="0"/>
              <w:textAlignment w:val="baseline"/>
              <w:rPr>
                <w:rFonts w:asciiTheme="majorBidi" w:hAnsiTheme="majorBidi" w:cstheme="majorBidi"/>
                <w:color w:val="000000" w:themeColor="text1"/>
                <w:sz w:val="9"/>
                <w:szCs w:val="9"/>
              </w:rPr>
            </w:pPr>
          </w:p>
        </w:tc>
        <w:tc>
          <w:tcPr>
            <w:tcW w:w="1642" w:type="dxa"/>
            <w:vMerge/>
            <w:tcBorders>
              <w:bottom w:val="single" w:sz="8" w:space="0" w:color="auto"/>
              <w:right w:val="single" w:sz="8" w:space="0" w:color="auto"/>
            </w:tcBorders>
            <w:vAlign w:val="center"/>
          </w:tcPr>
          <w:p w14:paraId="32EC23E4" w14:textId="77777777" w:rsidR="00301563" w:rsidRPr="006E5904" w:rsidRDefault="00301563" w:rsidP="0002111C">
            <w:pPr>
              <w:overflowPunct w:val="0"/>
              <w:textAlignment w:val="baseline"/>
              <w:rPr>
                <w:rFonts w:asciiTheme="majorBidi" w:hAnsiTheme="majorBidi" w:cstheme="majorBidi"/>
                <w:color w:val="000000" w:themeColor="text1"/>
                <w:sz w:val="9"/>
                <w:szCs w:val="9"/>
              </w:rPr>
            </w:pPr>
          </w:p>
        </w:tc>
        <w:tc>
          <w:tcPr>
            <w:tcW w:w="1720" w:type="dxa"/>
            <w:gridSpan w:val="3"/>
            <w:vMerge/>
            <w:tcBorders>
              <w:bottom w:val="single" w:sz="8" w:space="0" w:color="auto"/>
            </w:tcBorders>
            <w:vAlign w:val="center"/>
          </w:tcPr>
          <w:p w14:paraId="2829B66D" w14:textId="77777777" w:rsidR="00301563" w:rsidRPr="006E5904" w:rsidRDefault="00301563" w:rsidP="0002111C">
            <w:pPr>
              <w:overflowPunct w:val="0"/>
              <w:textAlignment w:val="baseline"/>
              <w:rPr>
                <w:rFonts w:asciiTheme="majorBidi" w:hAnsiTheme="majorBidi" w:cstheme="majorBidi"/>
                <w:color w:val="000000" w:themeColor="text1"/>
                <w:sz w:val="9"/>
                <w:szCs w:val="9"/>
              </w:rPr>
            </w:pPr>
          </w:p>
        </w:tc>
        <w:tc>
          <w:tcPr>
            <w:tcW w:w="1050" w:type="dxa"/>
            <w:vMerge/>
            <w:tcBorders>
              <w:bottom w:val="single" w:sz="8" w:space="0" w:color="auto"/>
              <w:right w:val="single" w:sz="8" w:space="0" w:color="auto"/>
            </w:tcBorders>
            <w:vAlign w:val="center"/>
          </w:tcPr>
          <w:p w14:paraId="634829D8" w14:textId="77777777" w:rsidR="00301563" w:rsidRPr="006E5904" w:rsidRDefault="00301563" w:rsidP="0002111C">
            <w:pPr>
              <w:overflowPunct w:val="0"/>
              <w:textAlignment w:val="baseline"/>
              <w:rPr>
                <w:rFonts w:asciiTheme="majorBidi" w:hAnsiTheme="majorBidi" w:cstheme="majorBidi"/>
                <w:color w:val="000000" w:themeColor="text1"/>
                <w:sz w:val="9"/>
                <w:szCs w:val="9"/>
              </w:rPr>
            </w:pPr>
          </w:p>
        </w:tc>
        <w:tc>
          <w:tcPr>
            <w:tcW w:w="291" w:type="dxa"/>
            <w:gridSpan w:val="3"/>
            <w:vAlign w:val="bottom"/>
          </w:tcPr>
          <w:p w14:paraId="627A30CA"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bl>
    <w:p w14:paraId="37CD6E79" w14:textId="77777777" w:rsidR="00301563" w:rsidRPr="006E5904" w:rsidRDefault="00301563" w:rsidP="0002111C">
      <w:pPr>
        <w:overflowPunct w:val="0"/>
        <w:spacing w:line="30" w:lineRule="exact"/>
        <w:textAlignment w:val="baseline"/>
        <w:rPr>
          <w:rFonts w:asciiTheme="majorBidi" w:hAnsiTheme="majorBidi" w:cstheme="majorBidi"/>
          <w:color w:val="000000" w:themeColor="text1"/>
          <w:sz w:val="20"/>
          <w:szCs w:val="20"/>
        </w:rPr>
      </w:pPr>
    </w:p>
    <w:p w14:paraId="5F13FADC" w14:textId="77777777" w:rsidR="00301563" w:rsidRPr="006E5904" w:rsidRDefault="00301563" w:rsidP="0002111C">
      <w:pPr>
        <w:overflowPunct w:val="0"/>
        <w:spacing w:line="201" w:lineRule="exact"/>
        <w:ind w:left="42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 Facilities in this table do not include waste incineration facilities.</w:t>
      </w:r>
    </w:p>
    <w:p w14:paraId="1C8BC123" w14:textId="77777777" w:rsidR="00301563" w:rsidRPr="006E5904" w:rsidRDefault="00301563" w:rsidP="0002111C">
      <w:pPr>
        <w:overflowPunct w:val="0"/>
        <w:spacing w:line="59" w:lineRule="exact"/>
        <w:textAlignment w:val="baseline"/>
        <w:rPr>
          <w:rFonts w:asciiTheme="majorBidi" w:hAnsiTheme="majorBidi" w:cstheme="majorBidi"/>
          <w:color w:val="000000" w:themeColor="text1"/>
          <w:sz w:val="20"/>
          <w:szCs w:val="20"/>
        </w:rPr>
      </w:pPr>
    </w:p>
    <w:p w14:paraId="387D0ED1" w14:textId="77777777" w:rsidR="00301563" w:rsidRPr="006E5904" w:rsidRDefault="00301563" w:rsidP="0002111C">
      <w:pPr>
        <w:overflowPunct w:val="0"/>
        <w:spacing w:line="201" w:lineRule="exact"/>
        <w:ind w:left="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(Reference)</w:t>
      </w:r>
    </w:p>
    <w:p w14:paraId="30AE3D1F" w14:textId="77777777" w:rsidR="00301563" w:rsidRPr="006E5904" w:rsidRDefault="00301563" w:rsidP="0002111C">
      <w:pPr>
        <w:overflowPunct w:val="0"/>
        <w:spacing w:line="59" w:lineRule="exact"/>
        <w:textAlignment w:val="baseline"/>
        <w:rPr>
          <w:rFonts w:asciiTheme="majorBidi" w:hAnsiTheme="majorBidi" w:cstheme="majorBidi"/>
          <w:color w:val="000000" w:themeColor="text1"/>
          <w:sz w:val="20"/>
          <w:szCs w:val="20"/>
        </w:rPr>
      </w:pPr>
    </w:p>
    <w:p w14:paraId="276B95E5" w14:textId="77777777" w:rsidR="00301563" w:rsidRPr="006E5904" w:rsidRDefault="00301563" w:rsidP="0002111C">
      <w:pPr>
        <w:overflowPunct w:val="0"/>
        <w:spacing w:line="201" w:lineRule="exact"/>
        <w:ind w:left="42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The emission factors in this table are based on the following:</w:t>
      </w:r>
    </w:p>
    <w:p w14:paraId="65623E8B" w14:textId="77777777" w:rsidR="00301563" w:rsidRPr="006E5904" w:rsidRDefault="00301563" w:rsidP="0002111C">
      <w:pPr>
        <w:overflowPunct w:val="0"/>
        <w:spacing w:line="29" w:lineRule="exact"/>
        <w:textAlignment w:val="baseline"/>
        <w:rPr>
          <w:rFonts w:asciiTheme="majorBidi" w:hAnsiTheme="majorBidi" w:cstheme="majorBidi"/>
          <w:color w:val="000000" w:themeColor="text1"/>
          <w:sz w:val="20"/>
          <w:szCs w:val="20"/>
        </w:rPr>
      </w:pPr>
    </w:p>
    <w:p w14:paraId="050637DC" w14:textId="77777777" w:rsidR="00301563" w:rsidRPr="006E5904" w:rsidRDefault="00301563" w:rsidP="0002111C">
      <w:pPr>
        <w:overflowPunct w:val="0"/>
        <w:spacing w:line="241" w:lineRule="exact"/>
        <w:ind w:left="42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&lt;&lt;</w:t>
      </w:r>
      <w:r w:rsidRPr="006E5904">
        <w:rPr>
          <w:rFonts w:asciiTheme="majorBidi" w:eastAsia="Century" w:hAnsiTheme="majorBidi" w:cstheme="majorBidi"/>
          <w:color w:val="000000" w:themeColor="text1"/>
          <w:sz w:val="20"/>
          <w:szCs w:val="20"/>
        </w:rPr>
        <w:t>No.</w:t>
      </w:r>
      <w:r w:rsidRPr="006E5904">
        <w:rPr>
          <w:rFonts w:asciiTheme="majorBidi" w:hAnsiTheme="majorBidi" w:cstheme="majorBidi"/>
          <w:color w:val="000000" w:themeColor="text1"/>
          <w:sz w:val="20"/>
          <w:szCs w:val="20"/>
        </w:rPr>
        <w:t xml:space="preserve"> </w:t>
      </w:r>
      <w:r w:rsidRPr="006E5904">
        <w:rPr>
          <w:rFonts w:asciiTheme="majorBidi" w:eastAsia="Century" w:hAnsiTheme="majorBidi" w:cstheme="majorBidi"/>
          <w:color w:val="000000" w:themeColor="text1"/>
          <w:sz w:val="20"/>
          <w:szCs w:val="20"/>
        </w:rPr>
        <w:t>1</w:t>
      </w:r>
      <w:r w:rsidRPr="006E5904">
        <w:rPr>
          <w:rFonts w:asciiTheme="majorBidi" w:hAnsiTheme="majorBidi" w:cstheme="majorBidi"/>
          <w:color w:val="000000" w:themeColor="text1"/>
          <w:sz w:val="20"/>
          <w:szCs w:val="20"/>
        </w:rPr>
        <w:t xml:space="preserve"> to </w:t>
      </w:r>
      <w:r w:rsidRPr="006E5904">
        <w:rPr>
          <w:rFonts w:asciiTheme="majorBidi" w:eastAsia="Century" w:hAnsiTheme="majorBidi" w:cstheme="majorBidi"/>
          <w:color w:val="000000" w:themeColor="text1"/>
          <w:sz w:val="20"/>
          <w:szCs w:val="20"/>
        </w:rPr>
        <w:t>38</w:t>
      </w:r>
      <w:r w:rsidRPr="006E5904">
        <w:rPr>
          <w:rFonts w:asciiTheme="majorBidi" w:hAnsiTheme="majorBidi" w:cstheme="majorBidi"/>
          <w:color w:val="000000" w:themeColor="text1"/>
          <w:sz w:val="20"/>
          <w:szCs w:val="20"/>
        </w:rPr>
        <w:t>&gt;&gt;</w:t>
      </w:r>
    </w:p>
    <w:p w14:paraId="5A99B2D6" w14:textId="77777777" w:rsidR="00301563" w:rsidRPr="006E5904" w:rsidRDefault="00301563" w:rsidP="0002111C">
      <w:pPr>
        <w:overflowPunct w:val="0"/>
        <w:spacing w:line="25" w:lineRule="exact"/>
        <w:textAlignment w:val="baseline"/>
        <w:rPr>
          <w:rFonts w:asciiTheme="majorBidi" w:hAnsiTheme="majorBidi" w:cstheme="majorBidi"/>
          <w:color w:val="000000" w:themeColor="text1"/>
          <w:sz w:val="20"/>
          <w:szCs w:val="20"/>
        </w:rPr>
      </w:pPr>
    </w:p>
    <w:p w14:paraId="556E9342" w14:textId="77777777" w:rsidR="00301563" w:rsidRPr="006E5904" w:rsidRDefault="00301563" w:rsidP="0002111C">
      <w:pPr>
        <w:overflowPunct w:val="0"/>
        <w:spacing w:line="251" w:lineRule="exact"/>
        <w:ind w:left="641"/>
        <w:jc w:val="both"/>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The emission factors in this table are based on the "Report of the Subcommittee on Energy and Industrial Processes – Results of Review on Greenhouse Gas Emissions Estimation (Draft) - Committee for Greenhouse Gas Emissions Estimation Methods in 2005" (2006) by the Committee for Greenhouse Gas Emissions Estimation Methods of the Ministry of the Environment.</w:t>
      </w:r>
    </w:p>
    <w:p w14:paraId="0E142AD0" w14:textId="77777777" w:rsidR="00301563" w:rsidRPr="006E5904" w:rsidRDefault="00301563" w:rsidP="0002111C">
      <w:pPr>
        <w:overflowPunct w:val="0"/>
        <w:spacing w:line="52" w:lineRule="exact"/>
        <w:textAlignment w:val="baseline"/>
        <w:rPr>
          <w:rFonts w:asciiTheme="majorBidi" w:hAnsiTheme="majorBidi" w:cstheme="majorBidi"/>
          <w:color w:val="000000" w:themeColor="text1"/>
          <w:sz w:val="20"/>
          <w:szCs w:val="20"/>
        </w:rPr>
      </w:pPr>
    </w:p>
    <w:p w14:paraId="36BB2D41" w14:textId="77777777" w:rsidR="00301563" w:rsidRPr="00194B60" w:rsidRDefault="00301563" w:rsidP="0002111C">
      <w:pPr>
        <w:overflowPunct w:val="0"/>
        <w:spacing w:line="234" w:lineRule="exact"/>
        <w:ind w:left="84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19"/>
          <w:szCs w:val="19"/>
        </w:rPr>
        <w:t xml:space="preserve">Emission factor = (1. measured concentration × (2. theoretical gas emissions + (3. air ratio -1) </w:t>
      </w:r>
      <w:r w:rsidRPr="006E5904">
        <w:rPr>
          <w:rFonts w:asciiTheme="majorBidi" w:eastAsia="ＭＳ 明朝" w:hAnsiTheme="majorBidi" w:cstheme="majorBidi"/>
          <w:color w:val="000000" w:themeColor="text1"/>
          <w:sz w:val="19"/>
          <w:szCs w:val="19"/>
        </w:rPr>
        <w:sym w:font="Symbol" w:char="F0B4"/>
      </w:r>
      <w:r w:rsidRPr="006E5904">
        <w:rPr>
          <w:rFonts w:asciiTheme="majorBidi" w:eastAsia="ＭＳ 明朝" w:hAnsiTheme="majorBidi" w:cstheme="majorBidi"/>
          <w:color w:val="000000" w:themeColor="text1"/>
          <w:sz w:val="19"/>
          <w:szCs w:val="19"/>
        </w:rPr>
        <w:t xml:space="preserve"> 4. theoretical amount of air) × molecular </w:t>
      </w:r>
      <w:r w:rsidRPr="00852D15">
        <w:rPr>
          <w:rFonts w:asciiTheme="majorBidi" w:eastAsia="ＭＳ 明朝" w:hAnsiTheme="majorBidi" w:cstheme="majorBidi"/>
          <w:color w:val="000000" w:themeColor="text1"/>
          <w:sz w:val="19"/>
          <w:szCs w:val="19"/>
        </w:rPr>
        <w:t>weight / 22.4 / 5. higher calorific value) – (6. environmental concentration × air ratio × theoretical amount of air × molecular weight / 22.4 / higher calorific value)</w:t>
      </w:r>
    </w:p>
    <w:p w14:paraId="45C3D939" w14:textId="77777777" w:rsidR="00301563" w:rsidRPr="00A707F9" w:rsidRDefault="00301563" w:rsidP="0002111C">
      <w:pPr>
        <w:overflowPunct w:val="0"/>
        <w:spacing w:line="51" w:lineRule="exact"/>
        <w:textAlignment w:val="baseline"/>
        <w:rPr>
          <w:rFonts w:asciiTheme="majorBidi" w:hAnsiTheme="majorBidi" w:cstheme="majorBidi"/>
          <w:color w:val="000000" w:themeColor="text1"/>
          <w:sz w:val="20"/>
          <w:szCs w:val="20"/>
        </w:rPr>
      </w:pPr>
    </w:p>
    <w:p w14:paraId="05714BE8" w14:textId="77777777" w:rsidR="00301563" w:rsidRPr="006E5904" w:rsidRDefault="00301563" w:rsidP="00F56377">
      <w:pPr>
        <w:tabs>
          <w:tab w:val="left" w:pos="1456"/>
        </w:tabs>
        <w:overflowPunct w:val="0"/>
        <w:ind w:left="2546" w:hanging="1888"/>
        <w:textAlignment w:val="baseline"/>
        <w:rPr>
          <w:rFonts w:asciiTheme="majorBidi" w:eastAsia="ＭＳ 明朝"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Sources:</w:t>
      </w:r>
      <w:r w:rsidR="00C7497F" w:rsidRPr="006E5904">
        <w:rPr>
          <w:rFonts w:asciiTheme="majorBidi" w:eastAsia="ＭＳ 明朝" w:hAnsiTheme="majorBidi" w:cstheme="majorBidi"/>
          <w:color w:val="000000" w:themeColor="text1"/>
          <w:sz w:val="20"/>
          <w:szCs w:val="20"/>
        </w:rPr>
        <w:tab/>
      </w:r>
      <w:r w:rsidRPr="006E5904">
        <w:rPr>
          <w:rFonts w:asciiTheme="majorBidi" w:eastAsia="ＭＳ 明朝" w:hAnsiTheme="majorBidi" w:cstheme="majorBidi"/>
          <w:color w:val="000000" w:themeColor="text1"/>
          <w:sz w:val="20"/>
          <w:szCs w:val="20"/>
        </w:rPr>
        <w:t>1., 3. and 6.:</w:t>
      </w:r>
      <w:r w:rsidR="00C7497F" w:rsidRPr="006E5904">
        <w:rPr>
          <w:rFonts w:asciiTheme="majorBidi" w:eastAsia="ＭＳ 明朝" w:hAnsiTheme="majorBidi" w:cstheme="majorBidi"/>
          <w:color w:val="000000" w:themeColor="text1"/>
          <w:sz w:val="20"/>
          <w:szCs w:val="20"/>
        </w:rPr>
        <w:tab/>
      </w:r>
      <w:r w:rsidRPr="006E5904">
        <w:rPr>
          <w:rFonts w:asciiTheme="majorBidi" w:eastAsia="ＭＳ 明朝" w:hAnsiTheme="majorBidi" w:cstheme="majorBidi"/>
          <w:color w:val="000000" w:themeColor="text1"/>
          <w:sz w:val="20"/>
          <w:szCs w:val="20"/>
        </w:rPr>
        <w:t>Surveys on emission factors for greenhouse gas emissions from fixed sources by local governments, etc.</w:t>
      </w:r>
    </w:p>
    <w:p w14:paraId="6679C1D8" w14:textId="77777777" w:rsidR="00301563" w:rsidRPr="006E5904" w:rsidRDefault="00C7497F" w:rsidP="00F56377">
      <w:pPr>
        <w:tabs>
          <w:tab w:val="left" w:pos="1456"/>
        </w:tabs>
        <w:overflowPunct w:val="0"/>
        <w:ind w:left="2546" w:hanging="1888"/>
        <w:textAlignment w:val="baseline"/>
        <w:rPr>
          <w:rFonts w:asciiTheme="majorBidi" w:eastAsia="ＭＳ 明朝"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ab/>
      </w:r>
      <w:r w:rsidR="00301563" w:rsidRPr="006E5904">
        <w:rPr>
          <w:rFonts w:asciiTheme="majorBidi" w:eastAsia="ＭＳ 明朝" w:hAnsiTheme="majorBidi" w:cstheme="majorBidi"/>
          <w:color w:val="000000" w:themeColor="text1"/>
          <w:sz w:val="20"/>
          <w:szCs w:val="20"/>
        </w:rPr>
        <w:t>2. and 4.:</w:t>
      </w:r>
      <w:r w:rsidRPr="006E5904">
        <w:rPr>
          <w:rFonts w:asciiTheme="majorBidi" w:eastAsia="ＭＳ 明朝" w:hAnsiTheme="majorBidi" w:cstheme="majorBidi"/>
          <w:color w:val="000000" w:themeColor="text1"/>
          <w:sz w:val="20"/>
          <w:szCs w:val="20"/>
        </w:rPr>
        <w:tab/>
      </w:r>
      <w:r w:rsidR="00301563" w:rsidRPr="006E5904">
        <w:rPr>
          <w:rFonts w:asciiTheme="majorBidi" w:eastAsia="ＭＳ 明朝" w:hAnsiTheme="majorBidi" w:cstheme="majorBidi"/>
          <w:color w:val="000000" w:themeColor="text1"/>
          <w:sz w:val="20"/>
          <w:szCs w:val="20"/>
        </w:rPr>
        <w:t>Standard values in the General Survey of the Emissions of Air Pollutants</w:t>
      </w:r>
    </w:p>
    <w:p w14:paraId="680E6F02" w14:textId="77777777" w:rsidR="00301563" w:rsidRPr="006E5904" w:rsidRDefault="00C7497F" w:rsidP="00F56377">
      <w:pPr>
        <w:tabs>
          <w:tab w:val="left" w:pos="1456"/>
        </w:tabs>
        <w:overflowPunct w:val="0"/>
        <w:ind w:left="2546" w:hanging="1888"/>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ab/>
      </w:r>
      <w:r w:rsidR="00301563" w:rsidRPr="006E5904">
        <w:rPr>
          <w:rFonts w:asciiTheme="majorBidi" w:eastAsia="ＭＳ 明朝" w:hAnsiTheme="majorBidi" w:cstheme="majorBidi"/>
          <w:color w:val="000000" w:themeColor="text1"/>
          <w:sz w:val="20"/>
          <w:szCs w:val="20"/>
        </w:rPr>
        <w:t>5.:</w:t>
      </w:r>
      <w:r w:rsidRPr="006E5904">
        <w:rPr>
          <w:rFonts w:asciiTheme="majorBidi" w:eastAsia="ＭＳ 明朝" w:hAnsiTheme="majorBidi" w:cstheme="majorBidi"/>
          <w:color w:val="000000" w:themeColor="text1"/>
          <w:sz w:val="20"/>
          <w:szCs w:val="20"/>
        </w:rPr>
        <w:tab/>
      </w:r>
      <w:r w:rsidR="00301563" w:rsidRPr="006E5904">
        <w:rPr>
          <w:rFonts w:asciiTheme="majorBidi" w:eastAsia="ＭＳ 明朝" w:hAnsiTheme="majorBidi" w:cstheme="majorBidi"/>
          <w:color w:val="000000" w:themeColor="text1"/>
          <w:sz w:val="20"/>
          <w:szCs w:val="20"/>
        </w:rPr>
        <w:t>Standard values in the General Survey of the Emissions of Air Pollutants and General Energy Statistics of Japan</w:t>
      </w:r>
    </w:p>
    <w:p w14:paraId="0CC57D04" w14:textId="77777777" w:rsidR="00301563" w:rsidRPr="006E5904" w:rsidRDefault="00301563" w:rsidP="0002111C">
      <w:pPr>
        <w:overflowPunct w:val="0"/>
        <w:spacing w:line="209" w:lineRule="exact"/>
        <w:textAlignment w:val="baseline"/>
        <w:rPr>
          <w:rFonts w:asciiTheme="majorBidi" w:hAnsiTheme="majorBidi" w:cstheme="majorBidi"/>
          <w:color w:val="000000" w:themeColor="text1"/>
          <w:sz w:val="20"/>
          <w:szCs w:val="20"/>
        </w:rPr>
      </w:pPr>
    </w:p>
    <w:p w14:paraId="0F59BB67" w14:textId="77777777" w:rsidR="00301563" w:rsidRPr="006E5904" w:rsidRDefault="00301563" w:rsidP="0002111C">
      <w:pPr>
        <w:overflowPunct w:val="0"/>
        <w:spacing w:line="241" w:lineRule="exact"/>
        <w:ind w:left="42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&lt;&lt;</w:t>
      </w:r>
      <w:r w:rsidRPr="006E5904">
        <w:rPr>
          <w:rFonts w:asciiTheme="majorBidi" w:eastAsia="Century" w:hAnsiTheme="majorBidi" w:cstheme="majorBidi"/>
          <w:color w:val="000000" w:themeColor="text1"/>
          <w:sz w:val="20"/>
          <w:szCs w:val="20"/>
        </w:rPr>
        <w:t>No.</w:t>
      </w:r>
      <w:r w:rsidRPr="006E5904">
        <w:rPr>
          <w:rFonts w:asciiTheme="majorBidi" w:hAnsiTheme="majorBidi" w:cstheme="majorBidi"/>
          <w:color w:val="000000" w:themeColor="text1"/>
          <w:sz w:val="20"/>
          <w:szCs w:val="20"/>
        </w:rPr>
        <w:t xml:space="preserve"> </w:t>
      </w:r>
      <w:r w:rsidRPr="006E5904">
        <w:rPr>
          <w:rFonts w:asciiTheme="majorBidi" w:eastAsia="Century" w:hAnsiTheme="majorBidi" w:cstheme="majorBidi"/>
          <w:color w:val="000000" w:themeColor="text1"/>
          <w:sz w:val="20"/>
          <w:szCs w:val="20"/>
        </w:rPr>
        <w:t>39</w:t>
      </w:r>
      <w:r w:rsidRPr="006E5904">
        <w:rPr>
          <w:rFonts w:asciiTheme="majorBidi" w:hAnsiTheme="majorBidi" w:cstheme="majorBidi"/>
          <w:color w:val="000000" w:themeColor="text1"/>
          <w:sz w:val="20"/>
          <w:szCs w:val="20"/>
        </w:rPr>
        <w:t>&gt;&gt;</w:t>
      </w:r>
    </w:p>
    <w:p w14:paraId="007713B2" w14:textId="77777777" w:rsidR="00301563" w:rsidRPr="006E5904" w:rsidRDefault="00301563" w:rsidP="0002111C">
      <w:pPr>
        <w:overflowPunct w:val="0"/>
        <w:spacing w:line="50" w:lineRule="exact"/>
        <w:textAlignment w:val="baseline"/>
        <w:rPr>
          <w:rFonts w:asciiTheme="majorBidi" w:hAnsiTheme="majorBidi" w:cstheme="majorBidi"/>
          <w:color w:val="000000" w:themeColor="text1"/>
          <w:sz w:val="20"/>
          <w:szCs w:val="20"/>
        </w:rPr>
      </w:pPr>
    </w:p>
    <w:p w14:paraId="733B4CC2" w14:textId="77777777" w:rsidR="00301563" w:rsidRPr="006E5904" w:rsidRDefault="00301563" w:rsidP="0002111C">
      <w:pPr>
        <w:pStyle w:val="af2"/>
        <w:overflowPunct w:val="0"/>
        <w:spacing w:line="201" w:lineRule="exact"/>
        <w:ind w:left="88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 xml:space="preserve">1. Emission factor per unit lower calorific value </w:t>
      </w:r>
      <w:r w:rsidRPr="006E5904">
        <w:rPr>
          <w:rFonts w:asciiTheme="majorBidi" w:eastAsia="ＭＳ 明朝" w:hAnsiTheme="majorBidi" w:cstheme="majorBidi"/>
          <w:color w:val="000000" w:themeColor="text1"/>
          <w:sz w:val="20"/>
          <w:szCs w:val="20"/>
        </w:rPr>
        <w:sym w:font="Symbol" w:char="F0B4"/>
      </w:r>
      <w:r w:rsidRPr="006E5904">
        <w:rPr>
          <w:rFonts w:asciiTheme="majorBidi" w:eastAsia="ＭＳ 明朝" w:hAnsiTheme="majorBidi" w:cstheme="majorBidi"/>
          <w:color w:val="000000" w:themeColor="text1"/>
          <w:sz w:val="20"/>
          <w:szCs w:val="20"/>
        </w:rPr>
        <w:t xml:space="preserve"> 2. higher calorific value equivalent factor</w:t>
      </w:r>
    </w:p>
    <w:p w14:paraId="44FC980D" w14:textId="77777777" w:rsidR="00301563" w:rsidRPr="00852D15" w:rsidRDefault="00301563" w:rsidP="0002111C">
      <w:pPr>
        <w:overflowPunct w:val="0"/>
        <w:spacing w:line="35" w:lineRule="exact"/>
        <w:textAlignment w:val="baseline"/>
        <w:rPr>
          <w:rFonts w:asciiTheme="majorBidi" w:hAnsiTheme="majorBidi" w:cstheme="majorBidi"/>
          <w:color w:val="000000" w:themeColor="text1"/>
          <w:sz w:val="20"/>
          <w:szCs w:val="20"/>
        </w:rPr>
      </w:pPr>
    </w:p>
    <w:p w14:paraId="29620D8E" w14:textId="77777777" w:rsidR="00301563" w:rsidRPr="00194B60" w:rsidRDefault="00301563" w:rsidP="0002503A">
      <w:pPr>
        <w:tabs>
          <w:tab w:val="left" w:pos="1456"/>
        </w:tabs>
        <w:overflowPunct w:val="0"/>
        <w:spacing w:line="247" w:lineRule="exact"/>
        <w:ind w:left="1701" w:hanging="1068"/>
        <w:textAlignment w:val="baseline"/>
        <w:rPr>
          <w:rFonts w:asciiTheme="majorBidi" w:eastAsia="ＭＳ 明朝" w:hAnsiTheme="majorBidi" w:cstheme="majorBidi"/>
          <w:color w:val="000000" w:themeColor="text1"/>
          <w:sz w:val="20"/>
          <w:szCs w:val="20"/>
        </w:rPr>
      </w:pPr>
      <w:r w:rsidRPr="00194B60">
        <w:rPr>
          <w:rFonts w:asciiTheme="majorBidi" w:eastAsia="ＭＳ 明朝" w:hAnsiTheme="majorBidi" w:cstheme="majorBidi"/>
          <w:color w:val="000000" w:themeColor="text1"/>
          <w:sz w:val="20"/>
          <w:szCs w:val="20"/>
        </w:rPr>
        <w:t xml:space="preserve">Source: </w:t>
      </w:r>
      <w:r w:rsidR="0002503A" w:rsidRPr="00194B60">
        <w:rPr>
          <w:rFonts w:asciiTheme="majorBidi" w:eastAsia="ＭＳ 明朝" w:hAnsiTheme="majorBidi" w:cstheme="majorBidi" w:hint="eastAsia"/>
          <w:color w:val="000000" w:themeColor="text1"/>
          <w:sz w:val="20"/>
          <w:szCs w:val="20"/>
        </w:rPr>
        <w:tab/>
      </w:r>
      <w:r w:rsidRPr="00194B60">
        <w:rPr>
          <w:rFonts w:asciiTheme="majorBidi" w:eastAsia="ＭＳ 明朝" w:hAnsiTheme="majorBidi" w:cstheme="majorBidi"/>
          <w:color w:val="000000" w:themeColor="text1"/>
          <w:sz w:val="20"/>
          <w:szCs w:val="20"/>
        </w:rPr>
        <w:t>1.</w:t>
      </w:r>
      <w:r w:rsidR="0002503A" w:rsidRPr="00194B60">
        <w:rPr>
          <w:rFonts w:asciiTheme="majorBidi" w:eastAsia="ＭＳ 明朝" w:hAnsiTheme="majorBidi" w:cstheme="majorBidi" w:hint="eastAsia"/>
          <w:color w:val="000000" w:themeColor="text1"/>
          <w:sz w:val="20"/>
          <w:szCs w:val="20"/>
        </w:rPr>
        <w:tab/>
      </w:r>
      <w:r w:rsidRPr="00194B60">
        <w:rPr>
          <w:rFonts w:asciiTheme="majorBidi" w:eastAsia="ＭＳ 明朝" w:hAnsiTheme="majorBidi" w:cstheme="majorBidi"/>
          <w:color w:val="000000" w:themeColor="text1"/>
          <w:sz w:val="20"/>
          <w:szCs w:val="20"/>
        </w:rPr>
        <w:t>Values in p1.35, Table 1-8 in the Revised 1996 IPCC Guidelines, Reference Manual</w:t>
      </w:r>
    </w:p>
    <w:p w14:paraId="31AECA77" w14:textId="77777777" w:rsidR="00301563" w:rsidRPr="006E5904" w:rsidRDefault="0002503A" w:rsidP="0002503A">
      <w:pPr>
        <w:tabs>
          <w:tab w:val="left" w:pos="1456"/>
        </w:tabs>
        <w:overflowPunct w:val="0"/>
        <w:spacing w:line="247" w:lineRule="exact"/>
        <w:ind w:left="1701" w:hanging="1068"/>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ab/>
      </w:r>
      <w:r w:rsidR="00301563" w:rsidRPr="006E5904">
        <w:rPr>
          <w:rFonts w:asciiTheme="majorBidi" w:eastAsia="ＭＳ 明朝" w:hAnsiTheme="majorBidi" w:cstheme="majorBidi"/>
          <w:color w:val="000000" w:themeColor="text1"/>
          <w:sz w:val="20"/>
          <w:szCs w:val="20"/>
        </w:rPr>
        <w:t>2.</w:t>
      </w:r>
      <w:r w:rsidRPr="006E5904">
        <w:rPr>
          <w:rFonts w:asciiTheme="majorBidi" w:eastAsia="ＭＳ 明朝" w:hAnsiTheme="majorBidi" w:cstheme="majorBidi"/>
          <w:color w:val="000000" w:themeColor="text1"/>
          <w:sz w:val="20"/>
          <w:szCs w:val="20"/>
        </w:rPr>
        <w:tab/>
      </w:r>
      <w:r w:rsidR="00301563" w:rsidRPr="006E5904">
        <w:rPr>
          <w:rFonts w:asciiTheme="majorBidi" w:eastAsia="ＭＳ 明朝" w:hAnsiTheme="majorBidi" w:cstheme="majorBidi"/>
          <w:color w:val="000000" w:themeColor="text1"/>
          <w:sz w:val="20"/>
          <w:szCs w:val="20"/>
        </w:rPr>
        <w:t>Values set by the Greenhouse Gas Inventory Office of Japan (kerosene and coal: 0.95, LPG and city gas: 0.9)</w:t>
      </w:r>
    </w:p>
    <w:p w14:paraId="199A14D2" w14:textId="77777777" w:rsidR="00301563" w:rsidRPr="006E5904" w:rsidRDefault="00301563" w:rsidP="0002111C">
      <w:pPr>
        <w:overflowPunct w:val="0"/>
        <w:spacing w:line="213" w:lineRule="exact"/>
        <w:textAlignment w:val="baseline"/>
        <w:rPr>
          <w:rFonts w:asciiTheme="majorBidi" w:hAnsiTheme="majorBidi" w:cstheme="majorBidi"/>
          <w:color w:val="000000" w:themeColor="text1"/>
          <w:sz w:val="20"/>
          <w:szCs w:val="20"/>
        </w:rPr>
      </w:pPr>
    </w:p>
    <w:p w14:paraId="471D6ABF"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(4)</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Active mass</w:t>
      </w:r>
    </w:p>
    <w:p w14:paraId="4E94EC8A" w14:textId="77777777" w:rsidR="00301563" w:rsidRPr="006E5904" w:rsidRDefault="00301563" w:rsidP="0002111C">
      <w:pPr>
        <w:overflowPunct w:val="0"/>
        <w:spacing w:line="151" w:lineRule="exact"/>
        <w:textAlignment w:val="baseline"/>
        <w:rPr>
          <w:rFonts w:asciiTheme="majorBidi" w:hAnsiTheme="majorBidi" w:cstheme="majorBidi"/>
          <w:color w:val="000000" w:themeColor="text1"/>
          <w:sz w:val="20"/>
          <w:szCs w:val="20"/>
        </w:rPr>
      </w:pPr>
    </w:p>
    <w:p w14:paraId="42434B17" w14:textId="77777777" w:rsidR="00301563" w:rsidRPr="006E5904" w:rsidRDefault="00301563" w:rsidP="00F83113">
      <w:pPr>
        <w:pStyle w:val="Body"/>
        <w:rPr>
          <w:sz w:val="20"/>
          <w:szCs w:val="20"/>
        </w:rPr>
      </w:pPr>
      <w:r w:rsidRPr="006E5904">
        <w:t>The active mass is the amount of fuel used in each type of facilities, etc. Determine the active mass based on the used amount of raw fuel in facilities generating smoke based on the Air Pollution Control Act, records of business activities, etc.</w:t>
      </w:r>
    </w:p>
    <w:p w14:paraId="2AA48CD8" w14:textId="77777777" w:rsidR="00301563" w:rsidRPr="006E5904" w:rsidRDefault="00301563" w:rsidP="0002111C">
      <w:pPr>
        <w:overflowPunct w:val="0"/>
        <w:spacing w:line="151" w:lineRule="exact"/>
        <w:textAlignment w:val="baseline"/>
        <w:rPr>
          <w:rFonts w:asciiTheme="majorBidi" w:hAnsiTheme="majorBidi" w:cstheme="majorBidi"/>
          <w:color w:val="000000" w:themeColor="text1"/>
          <w:sz w:val="20"/>
          <w:szCs w:val="20"/>
        </w:rPr>
      </w:pPr>
    </w:p>
    <w:p w14:paraId="05BC0BFF" w14:textId="77777777" w:rsidR="00301563" w:rsidRPr="006E5904" w:rsidRDefault="00301563" w:rsidP="00F83113">
      <w:pPr>
        <w:pStyle w:val="Body"/>
        <w:rPr>
          <w:sz w:val="20"/>
          <w:szCs w:val="20"/>
        </w:rPr>
      </w:pPr>
      <w:r w:rsidRPr="006E5904">
        <w:lastRenderedPageBreak/>
        <w:t>If it is difficult to determine in detail the amount of fuel used in "cooking stove, water heater, and stove for business use and other machines/appliances used by business operators for business activities," estimate the amount by multiplying the amount of fuel used per hour by the estimated number of operating hours or by other means. In this case, it is acceptable to calculate the amount of fuel used to only one significant figure.</w:t>
      </w:r>
    </w:p>
    <w:p w14:paraId="1A24DABB" w14:textId="77777777" w:rsidR="00301563" w:rsidRPr="006E5904" w:rsidRDefault="00301563" w:rsidP="0002111C">
      <w:pPr>
        <w:overflowPunct w:val="0"/>
        <w:spacing w:line="151" w:lineRule="exact"/>
        <w:textAlignment w:val="baseline"/>
        <w:rPr>
          <w:rFonts w:asciiTheme="majorBidi" w:hAnsiTheme="majorBidi" w:cstheme="majorBidi"/>
          <w:color w:val="000000" w:themeColor="text1"/>
          <w:sz w:val="20"/>
          <w:szCs w:val="20"/>
        </w:rPr>
      </w:pPr>
    </w:p>
    <w:p w14:paraId="12E7E80A" w14:textId="77777777" w:rsidR="00301563" w:rsidRPr="006E5904" w:rsidRDefault="00301563" w:rsidP="00F83113">
      <w:pPr>
        <w:pStyle w:val="Body"/>
        <w:rPr>
          <w:sz w:val="20"/>
          <w:szCs w:val="20"/>
        </w:rPr>
      </w:pPr>
      <w:r w:rsidRPr="006E5904">
        <w:t>Emissions from use of fuel in a furnace not listed in this table are not reportable under the Systems for Calculation, Reporting and Public Disclosure of Greenhouse Gas Emission.</w:t>
      </w:r>
    </w:p>
    <w:p w14:paraId="65BD92A2"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34AF4A3D"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43BFC387" w14:textId="77777777" w:rsidR="00301563" w:rsidRPr="006E5904" w:rsidRDefault="00301563" w:rsidP="0002111C">
      <w:pPr>
        <w:tabs>
          <w:tab w:val="left" w:pos="180"/>
        </w:tabs>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hAnsiTheme="majorBidi" w:cstheme="majorBidi"/>
          <w:color w:val="000000" w:themeColor="text1"/>
        </w:rPr>
        <w:br w:type="page"/>
      </w:r>
    </w:p>
    <w:p w14:paraId="2EBCE2D1" w14:textId="77777777" w:rsidR="00301563" w:rsidRPr="006E5904" w:rsidRDefault="00301563" w:rsidP="0002111C">
      <w:pPr>
        <w:tabs>
          <w:tab w:val="left" w:pos="781"/>
        </w:tabs>
        <w:overflowPunct w:val="0"/>
        <w:spacing w:line="253" w:lineRule="exact"/>
        <w:ind w:left="1"/>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lastRenderedPageBreak/>
        <w:t>3.4.2</w:t>
      </w:r>
      <w:r w:rsidRPr="006E5904">
        <w:rPr>
          <w:rFonts w:asciiTheme="majorBidi" w:hAnsiTheme="majorBidi" w:cstheme="majorBidi"/>
          <w:color w:val="000000" w:themeColor="text1"/>
          <w:sz w:val="20"/>
          <w:szCs w:val="20"/>
        </w:rPr>
        <w:tab/>
      </w:r>
      <w:r w:rsidRPr="006E5904">
        <w:rPr>
          <w:rFonts w:asciiTheme="majorBidi" w:eastAsia="ＭＳ 明朝" w:hAnsiTheme="majorBidi" w:cstheme="majorBidi"/>
          <w:color w:val="000000" w:themeColor="text1"/>
          <w:sz w:val="20"/>
          <w:szCs w:val="20"/>
        </w:rPr>
        <w:t>Testing on the properties of crude oil or natural gas</w:t>
      </w:r>
    </w:p>
    <w:p w14:paraId="1F563E6D" w14:textId="77777777" w:rsidR="00301563" w:rsidRPr="006E5904" w:rsidRDefault="00301563" w:rsidP="0002111C">
      <w:pPr>
        <w:overflowPunct w:val="0"/>
        <w:spacing w:line="96" w:lineRule="exact"/>
        <w:textAlignment w:val="baseline"/>
        <w:rPr>
          <w:rFonts w:asciiTheme="majorBidi" w:hAnsiTheme="majorBidi" w:cstheme="majorBidi"/>
          <w:color w:val="000000" w:themeColor="text1"/>
          <w:sz w:val="20"/>
          <w:szCs w:val="20"/>
        </w:rPr>
      </w:pPr>
    </w:p>
    <w:p w14:paraId="4AA58E8C"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(1)</w:t>
      </w:r>
      <w:r w:rsidRPr="006E5904">
        <w:rPr>
          <w:rFonts w:asciiTheme="majorBidi" w:eastAsia="Century" w:hAnsiTheme="majorBidi" w:cstheme="majorBidi"/>
          <w:color w:val="000000" w:themeColor="text1"/>
          <w:sz w:val="21"/>
          <w:szCs w:val="21"/>
        </w:rPr>
        <w:tab/>
      </w:r>
      <w:r w:rsidRPr="006E5904">
        <w:rPr>
          <w:rFonts w:asciiTheme="majorBidi" w:eastAsia="ＭＳ 明朝" w:hAnsiTheme="majorBidi" w:cstheme="majorBidi"/>
          <w:color w:val="000000" w:themeColor="text1"/>
          <w:sz w:val="21"/>
          <w:szCs w:val="21"/>
        </w:rPr>
        <w:t>Outline of activity and pattern of emission</w:t>
      </w:r>
    </w:p>
    <w:p w14:paraId="4C5A7E7B"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46B3048F" w14:textId="77777777" w:rsidR="00301563" w:rsidRPr="006E5904" w:rsidRDefault="00301563" w:rsidP="00445381">
      <w:pPr>
        <w:pStyle w:val="Body"/>
        <w:rPr>
          <w:rFonts w:eastAsia="Century"/>
        </w:rPr>
      </w:pPr>
      <w:r w:rsidRPr="006E5904">
        <w:t xml:space="preserve">Conducting an analysis with a combustion reaction in testing on the properties of production test oil/gas conducted after drilling for crude oil or natural gas production brings about the same reaction as in 3.4.1 and emits </w:t>
      </w:r>
      <w:r w:rsidRPr="006E5904">
        <w:rPr>
          <w:rFonts w:eastAsia="Century"/>
        </w:rPr>
        <w:t>N</w:t>
      </w:r>
      <w:r w:rsidRPr="006E5904">
        <w:rPr>
          <w:rFonts w:eastAsia="Century"/>
          <w:vertAlign w:val="subscript"/>
        </w:rPr>
        <w:t>2</w:t>
      </w:r>
      <w:r w:rsidRPr="006E5904">
        <w:rPr>
          <w:rFonts w:eastAsia="Century"/>
        </w:rPr>
        <w:t>O</w:t>
      </w:r>
      <w:r w:rsidRPr="006E5904">
        <w:t xml:space="preserve"> to the atmosphere.</w:t>
      </w:r>
    </w:p>
    <w:p w14:paraId="5CC2AD8D"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3388DEA1" w14:textId="77777777" w:rsidR="00301563" w:rsidRPr="006E5904" w:rsidRDefault="00301563" w:rsidP="0002111C">
      <w:pPr>
        <w:overflowPunct w:val="0"/>
        <w:spacing w:line="268" w:lineRule="exact"/>
        <w:textAlignment w:val="baseline"/>
        <w:rPr>
          <w:rFonts w:asciiTheme="majorBidi" w:hAnsiTheme="majorBidi" w:cstheme="majorBidi"/>
          <w:color w:val="000000" w:themeColor="text1"/>
          <w:sz w:val="20"/>
          <w:szCs w:val="20"/>
        </w:rPr>
      </w:pPr>
    </w:p>
    <w:p w14:paraId="24D18940"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(2)</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Calculation formula</w:t>
      </w:r>
    </w:p>
    <w:p w14:paraId="158B3006"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17BE0C81" w14:textId="77777777" w:rsidR="00301563" w:rsidRPr="006E5904" w:rsidRDefault="00301563" w:rsidP="00445381">
      <w:pPr>
        <w:pStyle w:val="Body"/>
        <w:rPr>
          <w:rFonts w:eastAsia="Century"/>
        </w:rPr>
      </w:pPr>
      <w:r w:rsidRPr="006E5904">
        <w:t xml:space="preserve">Calculate </w:t>
      </w:r>
      <w:r w:rsidRPr="006E5904">
        <w:rPr>
          <w:rFonts w:eastAsia="Century"/>
        </w:rPr>
        <w:t>N</w:t>
      </w:r>
      <w:r w:rsidRPr="006E5904">
        <w:rPr>
          <w:rFonts w:eastAsia="Century"/>
          <w:vertAlign w:val="subscript"/>
        </w:rPr>
        <w:t>2</w:t>
      </w:r>
      <w:r w:rsidRPr="006E5904">
        <w:rPr>
          <w:rFonts w:eastAsia="Century"/>
        </w:rPr>
        <w:t>O</w:t>
      </w:r>
      <w:r w:rsidRPr="006E5904">
        <w:t xml:space="preserve"> emissions by multiplying the number of wells in which testing on properties was conducted by emissions per unit number of wells tested.</w:t>
      </w:r>
    </w:p>
    <w:p w14:paraId="70F27EC9" w14:textId="77777777" w:rsidR="00301563" w:rsidRPr="006E5904" w:rsidRDefault="00301563" w:rsidP="0002111C">
      <w:pPr>
        <w:overflowPunct w:val="0"/>
        <w:spacing w:line="20" w:lineRule="exact"/>
        <w:textAlignment w:val="baseline"/>
        <w:rPr>
          <w:rFonts w:asciiTheme="majorBidi" w:hAnsiTheme="majorBidi" w:cstheme="majorBidi"/>
          <w:color w:val="000000" w:themeColor="text1"/>
          <w:sz w:val="20"/>
          <w:szCs w:val="20"/>
        </w:rPr>
      </w:pPr>
    </w:p>
    <w:p w14:paraId="21F6E1A1"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tbl>
      <w:tblPr>
        <w:tblStyle w:val="a9"/>
        <w:tblW w:w="0" w:type="auto"/>
        <w:tblInd w:w="392" w:type="dxa"/>
        <w:tblLook w:val="04A0" w:firstRow="1" w:lastRow="0" w:firstColumn="1" w:lastColumn="0" w:noHBand="0" w:noVBand="1"/>
      </w:tblPr>
      <w:tblGrid>
        <w:gridCol w:w="8870"/>
      </w:tblGrid>
      <w:tr w:rsidR="00301563" w:rsidRPr="006E5904" w14:paraId="11E34FBA" w14:textId="77777777" w:rsidTr="00A4519F">
        <w:tc>
          <w:tcPr>
            <w:tcW w:w="8870" w:type="dxa"/>
            <w:tcMar>
              <w:top w:w="85" w:type="dxa"/>
              <w:bottom w:w="85" w:type="dxa"/>
            </w:tcMar>
          </w:tcPr>
          <w:p w14:paraId="173A93AA" w14:textId="77777777" w:rsidR="00301563" w:rsidRPr="006E5904" w:rsidRDefault="00301563" w:rsidP="0002111C">
            <w:pPr>
              <w:overflowPunct w:val="0"/>
              <w:spacing w:line="253" w:lineRule="exac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0"/>
                <w:szCs w:val="20"/>
              </w:rPr>
              <w:t>N</w:t>
            </w:r>
            <w:r w:rsidRPr="006E5904">
              <w:rPr>
                <w:rFonts w:asciiTheme="majorBidi" w:eastAsia="Century" w:hAnsiTheme="majorBidi" w:cstheme="majorBidi"/>
                <w:color w:val="000000" w:themeColor="text1"/>
                <w:sz w:val="20"/>
                <w:szCs w:val="20"/>
                <w:vertAlign w:val="subscript"/>
              </w:rPr>
              <w:t>2</w:t>
            </w:r>
            <w:r w:rsidRPr="006E5904">
              <w:rPr>
                <w:rFonts w:asciiTheme="majorBidi" w:eastAsia="Century" w:hAnsiTheme="majorBidi" w:cstheme="majorBidi"/>
                <w:color w:val="000000" w:themeColor="text1"/>
                <w:sz w:val="20"/>
                <w:szCs w:val="20"/>
              </w:rPr>
              <w:t xml:space="preserve">O </w:t>
            </w:r>
            <w:r w:rsidRPr="006E5904">
              <w:rPr>
                <w:rFonts w:asciiTheme="majorBidi" w:hAnsiTheme="majorBidi" w:cstheme="majorBidi"/>
                <w:color w:val="000000" w:themeColor="text1"/>
                <w:sz w:val="20"/>
                <w:szCs w:val="20"/>
              </w:rPr>
              <w:t>emissions (</w:t>
            </w:r>
            <w:r w:rsidRPr="006E5904">
              <w:rPr>
                <w:rFonts w:asciiTheme="majorBidi" w:eastAsia="Century" w:hAnsiTheme="majorBidi" w:cstheme="majorBidi"/>
                <w:color w:val="000000" w:themeColor="text1"/>
                <w:sz w:val="20"/>
                <w:szCs w:val="20"/>
              </w:rPr>
              <w:t>tN</w:t>
            </w:r>
            <w:r w:rsidRPr="006E5904">
              <w:rPr>
                <w:rFonts w:asciiTheme="majorBidi" w:eastAsia="Century" w:hAnsiTheme="majorBidi" w:cstheme="majorBidi"/>
                <w:color w:val="000000" w:themeColor="text1"/>
                <w:sz w:val="20"/>
                <w:szCs w:val="20"/>
                <w:vertAlign w:val="subscript"/>
              </w:rPr>
              <w:t>2</w:t>
            </w:r>
            <w:r w:rsidRPr="006E5904">
              <w:rPr>
                <w:rFonts w:asciiTheme="majorBidi" w:eastAsia="Century" w:hAnsiTheme="majorBidi" w:cstheme="majorBidi"/>
                <w:color w:val="000000" w:themeColor="text1"/>
                <w:sz w:val="20"/>
                <w:szCs w:val="20"/>
              </w:rPr>
              <w:t>O</w:t>
            </w:r>
            <w:r w:rsidRPr="006E5904">
              <w:rPr>
                <w:rFonts w:asciiTheme="majorBidi" w:hAnsiTheme="majorBidi" w:cstheme="majorBidi"/>
                <w:color w:val="000000" w:themeColor="text1"/>
                <w:sz w:val="20"/>
                <w:szCs w:val="20"/>
              </w:rPr>
              <w:t xml:space="preserve">) = </w:t>
            </w:r>
            <w:r w:rsidRPr="006E5904">
              <w:rPr>
                <w:rFonts w:asciiTheme="majorBidi" w:eastAsia="ＭＳ 明朝" w:hAnsiTheme="majorBidi" w:cstheme="majorBidi"/>
                <w:color w:val="000000" w:themeColor="text1"/>
                <w:sz w:val="20"/>
                <w:szCs w:val="20"/>
              </w:rPr>
              <w:t>number of wells in which testing on properties was conducted (number of wells)</w:t>
            </w:r>
          </w:p>
          <w:p w14:paraId="3D3FA0BF" w14:textId="77777777" w:rsidR="00301563" w:rsidRPr="006E5904" w:rsidRDefault="00301563" w:rsidP="0002111C">
            <w:pPr>
              <w:overflowPunct w:val="0"/>
              <w:spacing w:line="108" w:lineRule="exact"/>
              <w:textAlignment w:val="baseline"/>
              <w:rPr>
                <w:rFonts w:asciiTheme="majorBidi" w:hAnsiTheme="majorBidi" w:cstheme="majorBidi"/>
                <w:color w:val="000000" w:themeColor="text1"/>
                <w:sz w:val="20"/>
                <w:szCs w:val="20"/>
              </w:rPr>
            </w:pPr>
          </w:p>
          <w:p w14:paraId="4D069DDF" w14:textId="77777777" w:rsidR="00301563" w:rsidRPr="006E5904" w:rsidRDefault="00301563" w:rsidP="00445381">
            <w:pPr>
              <w:overflowPunct w:val="0"/>
              <w:spacing w:line="253" w:lineRule="exact"/>
              <w:ind w:left="2016"/>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 emissions per unit number of wells tested (</w:t>
            </w:r>
            <w:r w:rsidRPr="006E5904">
              <w:rPr>
                <w:rFonts w:asciiTheme="majorBidi" w:eastAsia="Century" w:hAnsiTheme="majorBidi" w:cstheme="majorBidi"/>
                <w:color w:val="000000" w:themeColor="text1"/>
                <w:sz w:val="20"/>
                <w:szCs w:val="20"/>
              </w:rPr>
              <w:t>tN</w:t>
            </w:r>
            <w:r w:rsidRPr="006E5904">
              <w:rPr>
                <w:rFonts w:asciiTheme="majorBidi" w:eastAsia="Century" w:hAnsiTheme="majorBidi" w:cstheme="majorBidi"/>
                <w:color w:val="000000" w:themeColor="text1"/>
                <w:sz w:val="20"/>
                <w:szCs w:val="20"/>
                <w:vertAlign w:val="subscript"/>
              </w:rPr>
              <w:t>2</w:t>
            </w:r>
            <w:r w:rsidRPr="006E5904">
              <w:rPr>
                <w:rFonts w:asciiTheme="majorBidi" w:eastAsia="Century" w:hAnsiTheme="majorBidi" w:cstheme="majorBidi"/>
                <w:color w:val="000000" w:themeColor="text1"/>
                <w:sz w:val="20"/>
                <w:szCs w:val="20"/>
              </w:rPr>
              <w:t>O</w:t>
            </w:r>
            <w:r w:rsidRPr="006E5904">
              <w:rPr>
                <w:rFonts w:asciiTheme="majorBidi" w:eastAsia="ＭＳ 明朝" w:hAnsiTheme="majorBidi" w:cstheme="majorBidi"/>
                <w:color w:val="000000" w:themeColor="text1"/>
                <w:sz w:val="20"/>
                <w:szCs w:val="20"/>
              </w:rPr>
              <w:t xml:space="preserve"> /number of wells)</w:t>
            </w:r>
          </w:p>
        </w:tc>
      </w:tr>
    </w:tbl>
    <w:p w14:paraId="587652A2" w14:textId="77777777" w:rsidR="00301563" w:rsidRPr="006E5904" w:rsidRDefault="00301563" w:rsidP="0002111C">
      <w:pPr>
        <w:overflowPunct w:val="0"/>
        <w:spacing w:line="269" w:lineRule="exact"/>
        <w:textAlignment w:val="baseline"/>
        <w:rPr>
          <w:rFonts w:asciiTheme="majorBidi" w:hAnsiTheme="majorBidi" w:cstheme="majorBidi"/>
          <w:color w:val="000000" w:themeColor="text1"/>
          <w:sz w:val="20"/>
          <w:szCs w:val="20"/>
        </w:rPr>
      </w:pPr>
    </w:p>
    <w:p w14:paraId="4E4CF64E"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7991E5ED"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(3)</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Emission factor</w:t>
      </w:r>
    </w:p>
    <w:p w14:paraId="6D2E9BE6"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301FA87D" w14:textId="77777777" w:rsidR="00301563" w:rsidRPr="006E5904" w:rsidRDefault="00301563" w:rsidP="00445381">
      <w:pPr>
        <w:pStyle w:val="Body"/>
        <w:rPr>
          <w:rFonts w:eastAsia="Century"/>
        </w:rPr>
      </w:pPr>
      <w:r w:rsidRPr="006E5904">
        <w:t>The emission factor is specified by the Ministerial Ordinance Concerning the Calculation of GHG Emissions from Business Activities of Specified Emitters as listed below:</w:t>
      </w:r>
    </w:p>
    <w:p w14:paraId="498F8679" w14:textId="77777777" w:rsidR="00301563" w:rsidRPr="006E5904" w:rsidRDefault="00301563" w:rsidP="0002111C">
      <w:pPr>
        <w:overflowPunct w:val="0"/>
        <w:spacing w:line="55" w:lineRule="exact"/>
        <w:textAlignment w:val="baseline"/>
        <w:rPr>
          <w:rFonts w:asciiTheme="majorBidi" w:hAnsiTheme="majorBidi" w:cstheme="majorBidi"/>
          <w:color w:val="000000" w:themeColor="text1"/>
          <w:sz w:val="20"/>
          <w:szCs w:val="20"/>
        </w:rPr>
      </w:pPr>
    </w:p>
    <w:tbl>
      <w:tblPr>
        <w:tblW w:w="0" w:type="auto"/>
        <w:tblInd w:w="291" w:type="dxa"/>
        <w:tblLayout w:type="fixed"/>
        <w:tblCellMar>
          <w:left w:w="0" w:type="dxa"/>
          <w:right w:w="0" w:type="dxa"/>
        </w:tblCellMar>
        <w:tblLook w:val="04A0" w:firstRow="1" w:lastRow="0" w:firstColumn="1" w:lastColumn="0" w:noHBand="0" w:noVBand="1"/>
      </w:tblPr>
      <w:tblGrid>
        <w:gridCol w:w="580"/>
        <w:gridCol w:w="5093"/>
        <w:gridCol w:w="2847"/>
      </w:tblGrid>
      <w:tr w:rsidR="00301563" w:rsidRPr="006E5904" w14:paraId="5FD8AFC6" w14:textId="77777777" w:rsidTr="0092636D">
        <w:trPr>
          <w:trHeight w:val="311"/>
        </w:trPr>
        <w:tc>
          <w:tcPr>
            <w:tcW w:w="580" w:type="dxa"/>
            <w:tcBorders>
              <w:top w:val="single" w:sz="8" w:space="0" w:color="auto"/>
              <w:left w:val="single" w:sz="8" w:space="0" w:color="auto"/>
              <w:right w:val="single" w:sz="8" w:space="0" w:color="auto"/>
            </w:tcBorders>
            <w:vAlign w:val="bottom"/>
          </w:tcPr>
          <w:p w14:paraId="2226993D"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w w:val="93"/>
                <w:sz w:val="21"/>
                <w:szCs w:val="21"/>
              </w:rPr>
              <w:t>No</w:t>
            </w:r>
            <w:r w:rsidRPr="006E5904">
              <w:rPr>
                <w:rFonts w:asciiTheme="majorBidi" w:hAnsiTheme="majorBidi" w:cstheme="majorBidi"/>
                <w:color w:val="000000" w:themeColor="text1"/>
                <w:w w:val="93"/>
                <w:sz w:val="21"/>
                <w:szCs w:val="21"/>
              </w:rPr>
              <w:t>.</w:t>
            </w:r>
          </w:p>
        </w:tc>
        <w:tc>
          <w:tcPr>
            <w:tcW w:w="5093" w:type="dxa"/>
            <w:tcBorders>
              <w:top w:val="single" w:sz="8" w:space="0" w:color="auto"/>
              <w:right w:val="single" w:sz="8" w:space="0" w:color="auto"/>
            </w:tcBorders>
            <w:vAlign w:val="bottom"/>
          </w:tcPr>
          <w:p w14:paraId="3DD1855D" w14:textId="77777777" w:rsidR="00301563" w:rsidRPr="006E5904" w:rsidRDefault="00301563" w:rsidP="0002111C">
            <w:pPr>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Emission activity</w:t>
            </w:r>
          </w:p>
        </w:tc>
        <w:tc>
          <w:tcPr>
            <w:tcW w:w="2847" w:type="dxa"/>
            <w:tcBorders>
              <w:top w:val="single" w:sz="8" w:space="0" w:color="auto"/>
              <w:right w:val="single" w:sz="8" w:space="0" w:color="auto"/>
            </w:tcBorders>
            <w:vAlign w:val="bottom"/>
          </w:tcPr>
          <w:p w14:paraId="29F61036" w14:textId="77777777" w:rsidR="00301563" w:rsidRPr="006E5904" w:rsidRDefault="00301563" w:rsidP="0002111C">
            <w:pPr>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Emission factor</w:t>
            </w:r>
          </w:p>
        </w:tc>
      </w:tr>
      <w:tr w:rsidR="00301563" w:rsidRPr="006E5904" w14:paraId="5AF9C722" w14:textId="77777777" w:rsidTr="0092636D">
        <w:trPr>
          <w:trHeight w:val="67"/>
        </w:trPr>
        <w:tc>
          <w:tcPr>
            <w:tcW w:w="580" w:type="dxa"/>
            <w:tcBorders>
              <w:left w:val="single" w:sz="8" w:space="0" w:color="auto"/>
              <w:bottom w:val="single" w:sz="8" w:space="0" w:color="auto"/>
              <w:right w:val="single" w:sz="8" w:space="0" w:color="auto"/>
            </w:tcBorders>
            <w:vAlign w:val="bottom"/>
          </w:tcPr>
          <w:p w14:paraId="16DC15B3"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093" w:type="dxa"/>
            <w:tcBorders>
              <w:bottom w:val="single" w:sz="8" w:space="0" w:color="auto"/>
              <w:right w:val="single" w:sz="8" w:space="0" w:color="auto"/>
            </w:tcBorders>
            <w:vAlign w:val="bottom"/>
          </w:tcPr>
          <w:p w14:paraId="1439348B"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2847" w:type="dxa"/>
            <w:tcBorders>
              <w:bottom w:val="single" w:sz="8" w:space="0" w:color="auto"/>
              <w:right w:val="single" w:sz="8" w:space="0" w:color="auto"/>
            </w:tcBorders>
            <w:vAlign w:val="bottom"/>
          </w:tcPr>
          <w:p w14:paraId="71A17B08"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r>
      <w:tr w:rsidR="00301563" w:rsidRPr="006E5904" w14:paraId="12EC9F00" w14:textId="77777777" w:rsidTr="0092636D">
        <w:trPr>
          <w:trHeight w:val="304"/>
        </w:trPr>
        <w:tc>
          <w:tcPr>
            <w:tcW w:w="580" w:type="dxa"/>
            <w:tcBorders>
              <w:left w:val="single" w:sz="8" w:space="0" w:color="auto"/>
              <w:right w:val="single" w:sz="8" w:space="0" w:color="auto"/>
            </w:tcBorders>
            <w:vAlign w:val="bottom"/>
          </w:tcPr>
          <w:p w14:paraId="3B594C7A"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1</w:t>
            </w:r>
          </w:p>
        </w:tc>
        <w:tc>
          <w:tcPr>
            <w:tcW w:w="5093" w:type="dxa"/>
            <w:tcBorders>
              <w:right w:val="single" w:sz="8" w:space="0" w:color="auto"/>
            </w:tcBorders>
            <w:vAlign w:val="bottom"/>
          </w:tcPr>
          <w:p w14:paraId="6BD7B816" w14:textId="77777777" w:rsidR="00301563" w:rsidRPr="006E5904" w:rsidRDefault="00301563" w:rsidP="0002111C">
            <w:pPr>
              <w:overflowPunct w:val="0"/>
              <w:spacing w:line="211" w:lineRule="exact"/>
              <w:ind w:left="10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Testing on the properties of crude oil or natural gas</w:t>
            </w:r>
          </w:p>
        </w:tc>
        <w:tc>
          <w:tcPr>
            <w:tcW w:w="2847" w:type="dxa"/>
            <w:tcBorders>
              <w:right w:val="single" w:sz="8" w:space="0" w:color="auto"/>
            </w:tcBorders>
            <w:vAlign w:val="bottom"/>
          </w:tcPr>
          <w:p w14:paraId="4DBE270B" w14:textId="77777777" w:rsidR="00301563" w:rsidRPr="006E5904" w:rsidRDefault="00301563" w:rsidP="0092636D">
            <w:pPr>
              <w:overflowPunct w:val="0"/>
              <w:spacing w:line="253" w:lineRule="exact"/>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0.000068 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w:t>
            </w:r>
            <w:r w:rsidRPr="006E5904">
              <w:rPr>
                <w:rFonts w:asciiTheme="majorBidi" w:hAnsiTheme="majorBidi" w:cstheme="majorBidi"/>
                <w:color w:val="000000" w:themeColor="text1"/>
                <w:sz w:val="21"/>
                <w:szCs w:val="21"/>
              </w:rPr>
              <w:t>number of wells</w:t>
            </w:r>
          </w:p>
        </w:tc>
      </w:tr>
      <w:tr w:rsidR="00301563" w:rsidRPr="006E5904" w14:paraId="0AC2F543" w14:textId="77777777" w:rsidTr="0092636D">
        <w:trPr>
          <w:trHeight w:val="58"/>
        </w:trPr>
        <w:tc>
          <w:tcPr>
            <w:tcW w:w="580" w:type="dxa"/>
            <w:tcBorders>
              <w:left w:val="single" w:sz="8" w:space="0" w:color="auto"/>
              <w:bottom w:val="single" w:sz="8" w:space="0" w:color="auto"/>
              <w:right w:val="single" w:sz="8" w:space="0" w:color="auto"/>
            </w:tcBorders>
            <w:vAlign w:val="bottom"/>
          </w:tcPr>
          <w:p w14:paraId="1A9C79DA"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093" w:type="dxa"/>
            <w:tcBorders>
              <w:bottom w:val="single" w:sz="8" w:space="0" w:color="auto"/>
              <w:right w:val="single" w:sz="8" w:space="0" w:color="auto"/>
            </w:tcBorders>
            <w:vAlign w:val="bottom"/>
          </w:tcPr>
          <w:p w14:paraId="7FFB522B"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2847" w:type="dxa"/>
            <w:tcBorders>
              <w:bottom w:val="single" w:sz="8" w:space="0" w:color="auto"/>
              <w:right w:val="single" w:sz="8" w:space="0" w:color="auto"/>
            </w:tcBorders>
            <w:vAlign w:val="bottom"/>
          </w:tcPr>
          <w:p w14:paraId="678C41BE"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r>
    </w:tbl>
    <w:p w14:paraId="7447B9A5" w14:textId="77777777" w:rsidR="00301563" w:rsidRPr="006E5904" w:rsidRDefault="00301563" w:rsidP="0002111C">
      <w:pPr>
        <w:overflowPunct w:val="0"/>
        <w:spacing w:line="30" w:lineRule="exact"/>
        <w:textAlignment w:val="baseline"/>
        <w:rPr>
          <w:rFonts w:asciiTheme="majorBidi" w:hAnsiTheme="majorBidi" w:cstheme="majorBidi"/>
          <w:color w:val="000000" w:themeColor="text1"/>
          <w:sz w:val="20"/>
          <w:szCs w:val="20"/>
        </w:rPr>
      </w:pPr>
    </w:p>
    <w:p w14:paraId="7EA9D285" w14:textId="77777777" w:rsidR="00301563" w:rsidRPr="006E5904" w:rsidRDefault="00301563" w:rsidP="0002111C">
      <w:pPr>
        <w:overflowPunct w:val="0"/>
        <w:spacing w:line="201" w:lineRule="exact"/>
        <w:ind w:left="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(Reference)</w:t>
      </w:r>
    </w:p>
    <w:p w14:paraId="53FE2197" w14:textId="77777777" w:rsidR="00301563" w:rsidRPr="006E5904" w:rsidRDefault="00301563" w:rsidP="0002111C">
      <w:pPr>
        <w:overflowPunct w:val="0"/>
        <w:spacing w:line="35" w:lineRule="exact"/>
        <w:textAlignment w:val="baseline"/>
        <w:rPr>
          <w:rFonts w:asciiTheme="majorBidi" w:hAnsiTheme="majorBidi" w:cstheme="majorBidi"/>
          <w:color w:val="000000" w:themeColor="text1"/>
          <w:sz w:val="20"/>
          <w:szCs w:val="20"/>
        </w:rPr>
      </w:pPr>
    </w:p>
    <w:p w14:paraId="575B7FA3" w14:textId="77777777" w:rsidR="00301563" w:rsidRPr="006E5904" w:rsidRDefault="00301563" w:rsidP="0002111C">
      <w:pPr>
        <w:overflowPunct w:val="0"/>
        <w:spacing w:line="242" w:lineRule="exact"/>
        <w:ind w:left="42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The emission factor in this table is based on the default value for "Wells-&gt;Testing" in the IPCC Good Practice Guidance (GPG 2000).</w:t>
      </w:r>
    </w:p>
    <w:p w14:paraId="6C3C6BA0"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64F9CA0A" w14:textId="77777777" w:rsidR="00301563" w:rsidRPr="006E5904" w:rsidRDefault="00301563" w:rsidP="0002111C">
      <w:pPr>
        <w:overflowPunct w:val="0"/>
        <w:spacing w:line="223" w:lineRule="exact"/>
        <w:textAlignment w:val="baseline"/>
        <w:rPr>
          <w:rFonts w:asciiTheme="majorBidi" w:hAnsiTheme="majorBidi" w:cstheme="majorBidi"/>
          <w:color w:val="000000" w:themeColor="text1"/>
          <w:sz w:val="20"/>
          <w:szCs w:val="20"/>
        </w:rPr>
      </w:pPr>
    </w:p>
    <w:p w14:paraId="5DC8D7A5"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(4)</w:t>
      </w:r>
      <w:r w:rsidRPr="006E5904">
        <w:rPr>
          <w:rFonts w:asciiTheme="majorBidi" w:eastAsia="Century" w:hAnsiTheme="majorBidi" w:cstheme="majorBidi"/>
          <w:color w:val="000000" w:themeColor="text1"/>
          <w:sz w:val="21"/>
          <w:szCs w:val="21"/>
        </w:rPr>
        <w:tab/>
      </w:r>
      <w:r w:rsidRPr="006E5904">
        <w:rPr>
          <w:rFonts w:asciiTheme="majorBidi" w:eastAsia="ＭＳ 明朝" w:hAnsiTheme="majorBidi" w:cstheme="majorBidi"/>
          <w:color w:val="000000" w:themeColor="text1"/>
          <w:sz w:val="21"/>
          <w:szCs w:val="21"/>
        </w:rPr>
        <w:t>Active mass</w:t>
      </w:r>
    </w:p>
    <w:p w14:paraId="7D05B200"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5E8A9AC4" w14:textId="77777777" w:rsidR="00301563" w:rsidRPr="006E5904" w:rsidRDefault="00301563" w:rsidP="00074D65">
      <w:pPr>
        <w:pStyle w:val="Body"/>
        <w:rPr>
          <w:sz w:val="20"/>
          <w:szCs w:val="20"/>
        </w:rPr>
      </w:pPr>
      <w:r w:rsidRPr="006E5904">
        <w:t>The active mass is the number of wells in which testing on properties was conducted. Consider the number of wells in which testing on properties was conducted as the active mass regardless of whether the testing is for production of crude oil or of natural gas.</w:t>
      </w:r>
    </w:p>
    <w:p w14:paraId="06603948"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34823E19"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03950EBE"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08633158"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6068B7C9"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2C5F8A6A"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684DC9AA"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0B3E71B4" w14:textId="77777777" w:rsidR="00301563" w:rsidRPr="006E5904" w:rsidRDefault="00301563" w:rsidP="0002111C">
      <w:pPr>
        <w:tabs>
          <w:tab w:val="left" w:pos="180"/>
        </w:tabs>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hAnsiTheme="majorBidi" w:cstheme="majorBidi"/>
          <w:color w:val="000000" w:themeColor="text1"/>
        </w:rPr>
        <w:br w:type="page"/>
      </w:r>
    </w:p>
    <w:p w14:paraId="759CABED" w14:textId="77777777" w:rsidR="00301563" w:rsidRPr="006E5904" w:rsidRDefault="00301563" w:rsidP="0002111C">
      <w:pPr>
        <w:tabs>
          <w:tab w:val="left" w:pos="781"/>
        </w:tabs>
        <w:overflowPunct w:val="0"/>
        <w:spacing w:line="253" w:lineRule="exact"/>
        <w:ind w:left="1"/>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lastRenderedPageBreak/>
        <w:t>3.4.3</w:t>
      </w:r>
      <w:r w:rsidRPr="006E5904">
        <w:rPr>
          <w:rFonts w:asciiTheme="majorBidi" w:hAnsiTheme="majorBidi" w:cstheme="majorBidi"/>
          <w:color w:val="000000" w:themeColor="text1"/>
          <w:sz w:val="20"/>
          <w:szCs w:val="20"/>
        </w:rPr>
        <w:tab/>
      </w:r>
      <w:r w:rsidRPr="006E5904">
        <w:rPr>
          <w:rFonts w:asciiTheme="majorBidi" w:eastAsia="ＭＳ 明朝" w:hAnsiTheme="majorBidi" w:cstheme="majorBidi"/>
          <w:color w:val="000000" w:themeColor="text1"/>
          <w:sz w:val="21"/>
          <w:szCs w:val="21"/>
        </w:rPr>
        <w:t>Production of crude oil or natural gas</w:t>
      </w:r>
    </w:p>
    <w:p w14:paraId="167CA361" w14:textId="77777777" w:rsidR="00301563" w:rsidRPr="006E5904" w:rsidRDefault="00301563" w:rsidP="0002111C">
      <w:pPr>
        <w:overflowPunct w:val="0"/>
        <w:spacing w:line="96" w:lineRule="exact"/>
        <w:textAlignment w:val="baseline"/>
        <w:rPr>
          <w:rFonts w:asciiTheme="majorBidi" w:hAnsiTheme="majorBidi" w:cstheme="majorBidi"/>
          <w:color w:val="000000" w:themeColor="text1"/>
          <w:sz w:val="20"/>
          <w:szCs w:val="20"/>
        </w:rPr>
      </w:pPr>
    </w:p>
    <w:p w14:paraId="46947284" w14:textId="77777777" w:rsidR="00301563" w:rsidRPr="006E5904" w:rsidRDefault="00301563" w:rsidP="0002111C">
      <w:pPr>
        <w:tabs>
          <w:tab w:val="left" w:pos="361"/>
        </w:tabs>
        <w:overflowPunct w:val="0"/>
        <w:spacing w:line="253" w:lineRule="exact"/>
        <w:ind w:left="361" w:hanging="36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1)</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Incineration of associated gas in production of crude oil (other than condensate)</w:t>
      </w:r>
    </w:p>
    <w:p w14:paraId="47FA0739" w14:textId="77777777" w:rsidR="00301563" w:rsidRPr="006E5904" w:rsidRDefault="00301563" w:rsidP="0002111C">
      <w:pPr>
        <w:overflowPunct w:val="0"/>
        <w:spacing w:line="108" w:lineRule="exact"/>
        <w:textAlignment w:val="baseline"/>
        <w:rPr>
          <w:rFonts w:asciiTheme="majorBidi" w:hAnsiTheme="majorBidi" w:cstheme="majorBidi"/>
          <w:color w:val="000000" w:themeColor="text1"/>
          <w:sz w:val="20"/>
          <w:szCs w:val="20"/>
        </w:rPr>
      </w:pPr>
    </w:p>
    <w:p w14:paraId="5DF3E44E"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(1)</w:t>
      </w:r>
      <w:r w:rsidRPr="006E5904">
        <w:rPr>
          <w:rFonts w:asciiTheme="majorBidi" w:eastAsia="Century" w:hAnsiTheme="majorBidi" w:cstheme="majorBidi"/>
          <w:color w:val="000000" w:themeColor="text1"/>
          <w:sz w:val="21"/>
          <w:szCs w:val="21"/>
        </w:rPr>
        <w:tab/>
      </w:r>
      <w:r w:rsidRPr="006E5904">
        <w:rPr>
          <w:rFonts w:asciiTheme="majorBidi" w:eastAsia="ＭＳ 明朝" w:hAnsiTheme="majorBidi" w:cstheme="majorBidi"/>
          <w:color w:val="000000" w:themeColor="text1"/>
          <w:sz w:val="21"/>
          <w:szCs w:val="21"/>
        </w:rPr>
        <w:t>Outline of activity and pattern of emission</w:t>
      </w:r>
    </w:p>
    <w:p w14:paraId="708A72ED"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0A67F233" w14:textId="77777777" w:rsidR="00301563" w:rsidRPr="006E5904" w:rsidRDefault="00301563" w:rsidP="00255FDF">
      <w:pPr>
        <w:pStyle w:val="Body"/>
        <w:rPr>
          <w:sz w:val="20"/>
          <w:szCs w:val="20"/>
        </w:rPr>
      </w:pPr>
      <w:r w:rsidRPr="006E5904">
        <w:t xml:space="preserve">When crude oil (other than condensate) is produced and associated gas is incinerated in the production well, </w:t>
      </w:r>
      <w:r w:rsidRPr="006E5904">
        <w:rPr>
          <w:rFonts w:eastAsia="Century"/>
        </w:rPr>
        <w:t>N</w:t>
      </w:r>
      <w:r w:rsidRPr="006E5904">
        <w:rPr>
          <w:rFonts w:eastAsia="Century"/>
          <w:vertAlign w:val="subscript"/>
        </w:rPr>
        <w:t>2</w:t>
      </w:r>
      <w:r w:rsidRPr="006E5904">
        <w:rPr>
          <w:rFonts w:eastAsia="Century"/>
        </w:rPr>
        <w:t xml:space="preserve">O </w:t>
      </w:r>
      <w:r w:rsidRPr="006E5904">
        <w:t>is emitted to the atmosphere.</w:t>
      </w:r>
    </w:p>
    <w:p w14:paraId="50C34AFE"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6F20E283" w14:textId="77777777" w:rsidR="00301563" w:rsidRPr="006E5904" w:rsidRDefault="00301563" w:rsidP="0002111C">
      <w:pPr>
        <w:overflowPunct w:val="0"/>
        <w:spacing w:line="256" w:lineRule="exact"/>
        <w:textAlignment w:val="baseline"/>
        <w:rPr>
          <w:rFonts w:asciiTheme="majorBidi" w:hAnsiTheme="majorBidi" w:cstheme="majorBidi"/>
          <w:color w:val="000000" w:themeColor="text1"/>
          <w:sz w:val="20"/>
          <w:szCs w:val="20"/>
        </w:rPr>
      </w:pPr>
    </w:p>
    <w:p w14:paraId="5B9EBF8A"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(2)</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Calculation formula</w:t>
      </w:r>
    </w:p>
    <w:p w14:paraId="7426E606"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13536CAB" w14:textId="77777777" w:rsidR="00301563" w:rsidRPr="006E5904" w:rsidRDefault="00301563" w:rsidP="00255FDF">
      <w:pPr>
        <w:pStyle w:val="Body"/>
        <w:rPr>
          <w:rFonts w:eastAsia="Century"/>
        </w:rPr>
      </w:pPr>
      <w:r w:rsidRPr="006E5904">
        <w:t>Calculate N</w:t>
      </w:r>
      <w:r w:rsidRPr="006E5904">
        <w:rPr>
          <w:vertAlign w:val="subscript"/>
        </w:rPr>
        <w:t>2</w:t>
      </w:r>
      <w:r w:rsidRPr="006E5904">
        <w:t>O emissions by multiplying the amount of crude oil produced by emissions per unit production.</w:t>
      </w:r>
    </w:p>
    <w:p w14:paraId="027C9299" w14:textId="77777777" w:rsidR="00301563" w:rsidRPr="006E5904" w:rsidRDefault="00301563" w:rsidP="0002111C">
      <w:pPr>
        <w:overflowPunct w:val="0"/>
        <w:spacing w:line="20" w:lineRule="exact"/>
        <w:textAlignment w:val="baseline"/>
        <w:rPr>
          <w:rFonts w:asciiTheme="majorBidi" w:hAnsiTheme="majorBidi" w:cstheme="majorBidi"/>
          <w:color w:val="000000" w:themeColor="text1"/>
          <w:sz w:val="20"/>
          <w:szCs w:val="20"/>
        </w:rPr>
      </w:pPr>
    </w:p>
    <w:p w14:paraId="0010AD16"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tbl>
      <w:tblPr>
        <w:tblStyle w:val="a9"/>
        <w:tblW w:w="0" w:type="auto"/>
        <w:tblInd w:w="392" w:type="dxa"/>
        <w:tblLook w:val="04A0" w:firstRow="1" w:lastRow="0" w:firstColumn="1" w:lastColumn="0" w:noHBand="0" w:noVBand="1"/>
      </w:tblPr>
      <w:tblGrid>
        <w:gridCol w:w="8870"/>
      </w:tblGrid>
      <w:tr w:rsidR="00301563" w:rsidRPr="006E5904" w14:paraId="3DD330B2" w14:textId="77777777" w:rsidTr="00A4519F">
        <w:tc>
          <w:tcPr>
            <w:tcW w:w="8870" w:type="dxa"/>
            <w:tcMar>
              <w:top w:w="85" w:type="dxa"/>
              <w:bottom w:w="85" w:type="dxa"/>
            </w:tcMar>
          </w:tcPr>
          <w:p w14:paraId="1ACCCCA2" w14:textId="77777777" w:rsidR="00301563" w:rsidRPr="006E5904" w:rsidRDefault="00301563" w:rsidP="0002111C">
            <w:pPr>
              <w:overflowPunct w:val="0"/>
              <w:spacing w:line="253" w:lineRule="exac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 xml:space="preserve">O </w:t>
            </w:r>
            <w:r w:rsidRPr="006E5904">
              <w:rPr>
                <w:rFonts w:asciiTheme="majorBidi" w:hAnsiTheme="majorBidi" w:cstheme="majorBidi"/>
                <w:color w:val="000000" w:themeColor="text1"/>
                <w:sz w:val="21"/>
                <w:szCs w:val="21"/>
              </w:rPr>
              <w:t>emissions (</w:t>
            </w: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w:t>
            </w:r>
            <w:r w:rsidRPr="006E5904">
              <w:rPr>
                <w:rFonts w:asciiTheme="majorBidi" w:hAnsiTheme="majorBidi" w:cstheme="majorBidi"/>
                <w:color w:val="000000" w:themeColor="text1"/>
                <w:sz w:val="21"/>
                <w:szCs w:val="21"/>
              </w:rPr>
              <w:t>) = amount of crude oil produced (k</w:t>
            </w:r>
            <w:r w:rsidRPr="006E5904">
              <w:rPr>
                <w:rFonts w:asciiTheme="majorBidi" w:eastAsia="Century" w:hAnsiTheme="majorBidi" w:cstheme="majorBidi"/>
                <w:color w:val="000000" w:themeColor="text1"/>
                <w:sz w:val="21"/>
                <w:szCs w:val="21"/>
              </w:rPr>
              <w:t>l</w:t>
            </w:r>
            <w:r w:rsidRPr="006E5904">
              <w:rPr>
                <w:rFonts w:asciiTheme="majorBidi" w:hAnsiTheme="majorBidi" w:cstheme="majorBidi"/>
                <w:color w:val="000000" w:themeColor="text1"/>
                <w:sz w:val="21"/>
                <w:szCs w:val="21"/>
              </w:rPr>
              <w:t xml:space="preserve">) </w:t>
            </w:r>
            <w:r w:rsidRPr="006E5904">
              <w:rPr>
                <w:rFonts w:asciiTheme="majorBidi" w:eastAsia="ＭＳ 明朝" w:hAnsiTheme="majorBidi" w:cstheme="majorBidi"/>
                <w:color w:val="000000" w:themeColor="text1"/>
                <w:sz w:val="21"/>
                <w:szCs w:val="21"/>
              </w:rPr>
              <w:t>× emissions per unit production (</w:t>
            </w: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O/kl</w:t>
            </w:r>
            <w:r w:rsidRPr="006E5904">
              <w:rPr>
                <w:rFonts w:asciiTheme="majorBidi" w:hAnsiTheme="majorBidi" w:cstheme="majorBidi"/>
                <w:color w:val="000000" w:themeColor="text1"/>
                <w:sz w:val="21"/>
                <w:szCs w:val="21"/>
              </w:rPr>
              <w:t>)</w:t>
            </w:r>
          </w:p>
        </w:tc>
      </w:tr>
    </w:tbl>
    <w:p w14:paraId="6A000154" w14:textId="77777777" w:rsidR="00301563" w:rsidRPr="006E5904" w:rsidRDefault="00301563" w:rsidP="0002111C">
      <w:pPr>
        <w:overflowPunct w:val="0"/>
        <w:spacing w:line="341" w:lineRule="exact"/>
        <w:textAlignment w:val="baseline"/>
        <w:rPr>
          <w:rFonts w:asciiTheme="majorBidi" w:hAnsiTheme="majorBidi" w:cstheme="majorBidi"/>
          <w:color w:val="000000" w:themeColor="text1"/>
          <w:sz w:val="20"/>
          <w:szCs w:val="20"/>
        </w:rPr>
      </w:pPr>
    </w:p>
    <w:p w14:paraId="1D3FE1D0" w14:textId="77777777" w:rsidR="00301563" w:rsidRPr="006E5904" w:rsidRDefault="00301563" w:rsidP="0002111C">
      <w:pPr>
        <w:overflowPunct w:val="0"/>
        <w:spacing w:line="340" w:lineRule="exact"/>
        <w:textAlignment w:val="baseline"/>
        <w:rPr>
          <w:rFonts w:asciiTheme="majorBidi" w:hAnsiTheme="majorBidi" w:cstheme="majorBidi"/>
          <w:color w:val="000000" w:themeColor="text1"/>
          <w:sz w:val="20"/>
          <w:szCs w:val="20"/>
        </w:rPr>
      </w:pPr>
    </w:p>
    <w:p w14:paraId="36C6AA6D"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(3)</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Emission factor</w:t>
      </w:r>
    </w:p>
    <w:p w14:paraId="7E84E478"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4B3DDDBB" w14:textId="77777777" w:rsidR="00301563" w:rsidRPr="006E5904" w:rsidRDefault="00301563" w:rsidP="00727CA3">
      <w:pPr>
        <w:pStyle w:val="Body"/>
        <w:rPr>
          <w:sz w:val="20"/>
          <w:szCs w:val="20"/>
        </w:rPr>
      </w:pPr>
      <w:r w:rsidRPr="006E5904">
        <w:t>The emission factor is specified by the Ministerial Ordinance Concerning the Calculation of GHG Emissions from Business Activities of Specified Emitters as listed below. Calculate emissions from the following emission activity only when associated gas is incinerated in the production well:</w:t>
      </w:r>
    </w:p>
    <w:p w14:paraId="1F703ECE" w14:textId="77777777" w:rsidR="00301563" w:rsidRPr="006E5904" w:rsidRDefault="00301563" w:rsidP="0002111C">
      <w:pPr>
        <w:overflowPunct w:val="0"/>
        <w:spacing w:line="55" w:lineRule="exact"/>
        <w:textAlignment w:val="baseline"/>
        <w:rPr>
          <w:rFonts w:asciiTheme="majorBidi" w:hAnsiTheme="majorBidi" w:cstheme="majorBidi"/>
          <w:color w:val="000000" w:themeColor="text1"/>
          <w:sz w:val="20"/>
          <w:szCs w:val="20"/>
        </w:rPr>
      </w:pPr>
    </w:p>
    <w:tbl>
      <w:tblPr>
        <w:tblW w:w="0" w:type="auto"/>
        <w:tblInd w:w="291" w:type="dxa"/>
        <w:tblLayout w:type="fixed"/>
        <w:tblCellMar>
          <w:left w:w="0" w:type="dxa"/>
          <w:right w:w="0" w:type="dxa"/>
        </w:tblCellMar>
        <w:tblLook w:val="04A0" w:firstRow="1" w:lastRow="0" w:firstColumn="1" w:lastColumn="0" w:noHBand="0" w:noVBand="1"/>
      </w:tblPr>
      <w:tblGrid>
        <w:gridCol w:w="580"/>
        <w:gridCol w:w="5520"/>
        <w:gridCol w:w="2420"/>
      </w:tblGrid>
      <w:tr w:rsidR="00301563" w:rsidRPr="006E5904" w14:paraId="13C498D6" w14:textId="77777777" w:rsidTr="00A4519F">
        <w:trPr>
          <w:trHeight w:val="309"/>
        </w:trPr>
        <w:tc>
          <w:tcPr>
            <w:tcW w:w="580" w:type="dxa"/>
            <w:tcBorders>
              <w:top w:val="single" w:sz="8" w:space="0" w:color="auto"/>
              <w:left w:val="single" w:sz="8" w:space="0" w:color="auto"/>
              <w:right w:val="single" w:sz="8" w:space="0" w:color="auto"/>
            </w:tcBorders>
            <w:vAlign w:val="bottom"/>
          </w:tcPr>
          <w:p w14:paraId="30261F95"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No</w:t>
            </w:r>
            <w:r w:rsidRPr="006E5904">
              <w:rPr>
                <w:rFonts w:asciiTheme="majorBidi" w:hAnsiTheme="majorBidi" w:cstheme="majorBidi"/>
                <w:color w:val="000000" w:themeColor="text1"/>
                <w:sz w:val="21"/>
                <w:szCs w:val="21"/>
              </w:rPr>
              <w:t>.</w:t>
            </w:r>
          </w:p>
        </w:tc>
        <w:tc>
          <w:tcPr>
            <w:tcW w:w="5520" w:type="dxa"/>
            <w:tcBorders>
              <w:top w:val="single" w:sz="8" w:space="0" w:color="auto"/>
              <w:right w:val="single" w:sz="8" w:space="0" w:color="auto"/>
            </w:tcBorders>
            <w:vAlign w:val="bottom"/>
          </w:tcPr>
          <w:p w14:paraId="41965A31" w14:textId="77777777" w:rsidR="00301563" w:rsidRPr="006E5904" w:rsidRDefault="00301563" w:rsidP="0002111C">
            <w:pPr>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Emission activity</w:t>
            </w:r>
          </w:p>
        </w:tc>
        <w:tc>
          <w:tcPr>
            <w:tcW w:w="2420" w:type="dxa"/>
            <w:tcBorders>
              <w:top w:val="single" w:sz="8" w:space="0" w:color="auto"/>
              <w:right w:val="single" w:sz="8" w:space="0" w:color="auto"/>
            </w:tcBorders>
            <w:vAlign w:val="bottom"/>
          </w:tcPr>
          <w:p w14:paraId="400ED315" w14:textId="77777777" w:rsidR="00301563" w:rsidRPr="006E5904" w:rsidRDefault="00301563" w:rsidP="0002111C">
            <w:pPr>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w w:val="99"/>
                <w:sz w:val="21"/>
                <w:szCs w:val="21"/>
              </w:rPr>
              <w:t>Emission factor</w:t>
            </w:r>
          </w:p>
        </w:tc>
      </w:tr>
      <w:tr w:rsidR="00301563" w:rsidRPr="006E5904" w14:paraId="77844161" w14:textId="77777777" w:rsidTr="00A4519F">
        <w:trPr>
          <w:trHeight w:val="70"/>
        </w:trPr>
        <w:tc>
          <w:tcPr>
            <w:tcW w:w="580" w:type="dxa"/>
            <w:tcBorders>
              <w:left w:val="single" w:sz="8" w:space="0" w:color="auto"/>
              <w:bottom w:val="single" w:sz="8" w:space="0" w:color="auto"/>
              <w:right w:val="single" w:sz="8" w:space="0" w:color="auto"/>
            </w:tcBorders>
            <w:vAlign w:val="bottom"/>
          </w:tcPr>
          <w:p w14:paraId="7827F2CD"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5520" w:type="dxa"/>
            <w:tcBorders>
              <w:bottom w:val="single" w:sz="8" w:space="0" w:color="auto"/>
              <w:right w:val="single" w:sz="8" w:space="0" w:color="auto"/>
            </w:tcBorders>
            <w:vAlign w:val="bottom"/>
          </w:tcPr>
          <w:p w14:paraId="2F9A90FE"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2420" w:type="dxa"/>
            <w:tcBorders>
              <w:bottom w:val="single" w:sz="8" w:space="0" w:color="auto"/>
              <w:right w:val="single" w:sz="8" w:space="0" w:color="auto"/>
            </w:tcBorders>
            <w:vAlign w:val="bottom"/>
          </w:tcPr>
          <w:p w14:paraId="57B9371D"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r>
      <w:tr w:rsidR="00301563" w:rsidRPr="006E5904" w14:paraId="1586037D" w14:textId="77777777" w:rsidTr="00A4519F">
        <w:trPr>
          <w:trHeight w:val="302"/>
        </w:trPr>
        <w:tc>
          <w:tcPr>
            <w:tcW w:w="580" w:type="dxa"/>
            <w:tcBorders>
              <w:left w:val="single" w:sz="8" w:space="0" w:color="auto"/>
              <w:right w:val="single" w:sz="8" w:space="0" w:color="auto"/>
            </w:tcBorders>
            <w:vAlign w:val="bottom"/>
          </w:tcPr>
          <w:p w14:paraId="27CD0B05"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1</w:t>
            </w:r>
          </w:p>
        </w:tc>
        <w:tc>
          <w:tcPr>
            <w:tcW w:w="5520" w:type="dxa"/>
            <w:tcBorders>
              <w:right w:val="single" w:sz="8" w:space="0" w:color="auto"/>
            </w:tcBorders>
            <w:vAlign w:val="bottom"/>
          </w:tcPr>
          <w:p w14:paraId="002C7E23" w14:textId="77777777" w:rsidR="00301563" w:rsidRPr="006E5904" w:rsidRDefault="00301563" w:rsidP="0002111C">
            <w:pPr>
              <w:overflowPunct w:val="0"/>
              <w:spacing w:line="211" w:lineRule="exact"/>
              <w:ind w:left="10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Incineration of associated gas in production of crude oil</w:t>
            </w:r>
          </w:p>
        </w:tc>
        <w:tc>
          <w:tcPr>
            <w:tcW w:w="2420" w:type="dxa"/>
            <w:tcBorders>
              <w:right w:val="single" w:sz="8" w:space="0" w:color="auto"/>
            </w:tcBorders>
            <w:vAlign w:val="bottom"/>
          </w:tcPr>
          <w:p w14:paraId="45EFA47C"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0.00000064 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O/kl</w:t>
            </w:r>
          </w:p>
        </w:tc>
      </w:tr>
      <w:tr w:rsidR="00301563" w:rsidRPr="006E5904" w14:paraId="6208E0E7" w14:textId="77777777" w:rsidTr="00A4519F">
        <w:trPr>
          <w:trHeight w:val="58"/>
        </w:trPr>
        <w:tc>
          <w:tcPr>
            <w:tcW w:w="580" w:type="dxa"/>
            <w:tcBorders>
              <w:left w:val="single" w:sz="8" w:space="0" w:color="auto"/>
              <w:bottom w:val="single" w:sz="8" w:space="0" w:color="auto"/>
              <w:right w:val="single" w:sz="8" w:space="0" w:color="auto"/>
            </w:tcBorders>
            <w:vAlign w:val="bottom"/>
          </w:tcPr>
          <w:p w14:paraId="51409D7D"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520" w:type="dxa"/>
            <w:tcBorders>
              <w:bottom w:val="single" w:sz="8" w:space="0" w:color="auto"/>
              <w:right w:val="single" w:sz="8" w:space="0" w:color="auto"/>
            </w:tcBorders>
            <w:vAlign w:val="bottom"/>
          </w:tcPr>
          <w:p w14:paraId="36E69E66"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2420" w:type="dxa"/>
            <w:tcBorders>
              <w:bottom w:val="single" w:sz="8" w:space="0" w:color="auto"/>
              <w:right w:val="single" w:sz="8" w:space="0" w:color="auto"/>
            </w:tcBorders>
            <w:vAlign w:val="bottom"/>
          </w:tcPr>
          <w:p w14:paraId="48578EAA"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r>
    </w:tbl>
    <w:p w14:paraId="09A8F342" w14:textId="77777777" w:rsidR="00301563" w:rsidRPr="006E5904" w:rsidRDefault="00301563" w:rsidP="0002111C">
      <w:pPr>
        <w:overflowPunct w:val="0"/>
        <w:spacing w:line="30" w:lineRule="exact"/>
        <w:textAlignment w:val="baseline"/>
        <w:rPr>
          <w:rFonts w:asciiTheme="majorBidi" w:hAnsiTheme="majorBidi" w:cstheme="majorBidi"/>
          <w:color w:val="000000" w:themeColor="text1"/>
          <w:sz w:val="20"/>
          <w:szCs w:val="20"/>
        </w:rPr>
      </w:pPr>
    </w:p>
    <w:p w14:paraId="3188EFB0" w14:textId="77777777" w:rsidR="00301563" w:rsidRPr="006E5904" w:rsidRDefault="00301563" w:rsidP="0002111C">
      <w:pPr>
        <w:overflowPunct w:val="0"/>
        <w:spacing w:line="201" w:lineRule="exact"/>
        <w:ind w:left="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(Reference)</w:t>
      </w:r>
    </w:p>
    <w:p w14:paraId="6D5FFC11" w14:textId="77777777" w:rsidR="00301563" w:rsidRPr="006E5904" w:rsidRDefault="00301563" w:rsidP="0002111C">
      <w:pPr>
        <w:overflowPunct w:val="0"/>
        <w:spacing w:line="35" w:lineRule="exact"/>
        <w:textAlignment w:val="baseline"/>
        <w:rPr>
          <w:rFonts w:asciiTheme="majorBidi" w:hAnsiTheme="majorBidi" w:cstheme="majorBidi"/>
          <w:color w:val="000000" w:themeColor="text1"/>
          <w:sz w:val="20"/>
          <w:szCs w:val="20"/>
        </w:rPr>
      </w:pPr>
    </w:p>
    <w:p w14:paraId="1655FCCF" w14:textId="77777777" w:rsidR="00301563" w:rsidRPr="006E5904" w:rsidRDefault="00301563" w:rsidP="0002111C">
      <w:pPr>
        <w:overflowPunct w:val="0"/>
        <w:spacing w:line="248" w:lineRule="exact"/>
        <w:ind w:left="42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19"/>
          <w:szCs w:val="19"/>
        </w:rPr>
        <w:t>The emission factor in this table is based on the default value for "Oil Production-&gt;Conventional Oil-&gt; Flaring" in the IPCC Good Practice Guidance (GPG 2000).</w:t>
      </w:r>
    </w:p>
    <w:p w14:paraId="7BD04293"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7F96F623" w14:textId="77777777" w:rsidR="00301563" w:rsidRPr="006E5904" w:rsidRDefault="00301563" w:rsidP="0002111C">
      <w:pPr>
        <w:overflowPunct w:val="0"/>
        <w:spacing w:line="213" w:lineRule="exact"/>
        <w:textAlignment w:val="baseline"/>
        <w:rPr>
          <w:rFonts w:asciiTheme="majorBidi" w:hAnsiTheme="majorBidi" w:cstheme="majorBidi"/>
          <w:color w:val="000000" w:themeColor="text1"/>
          <w:sz w:val="20"/>
          <w:szCs w:val="20"/>
        </w:rPr>
      </w:pPr>
    </w:p>
    <w:p w14:paraId="5D6D9CEA"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(4)</w:t>
      </w:r>
      <w:r w:rsidRPr="006E5904">
        <w:rPr>
          <w:rFonts w:asciiTheme="majorBidi" w:eastAsia="Century" w:hAnsiTheme="majorBidi" w:cstheme="majorBidi"/>
          <w:color w:val="000000" w:themeColor="text1"/>
          <w:sz w:val="21"/>
          <w:szCs w:val="21"/>
        </w:rPr>
        <w:tab/>
      </w:r>
      <w:r w:rsidRPr="006E5904">
        <w:rPr>
          <w:rFonts w:asciiTheme="majorBidi" w:eastAsia="ＭＳ 明朝" w:hAnsiTheme="majorBidi" w:cstheme="majorBidi"/>
          <w:color w:val="000000" w:themeColor="text1"/>
          <w:sz w:val="21"/>
          <w:szCs w:val="21"/>
        </w:rPr>
        <w:t>Active mass</w:t>
      </w:r>
    </w:p>
    <w:p w14:paraId="5129B51E"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48162042" w14:textId="77777777" w:rsidR="00301563" w:rsidRPr="006E5904" w:rsidRDefault="00301563" w:rsidP="00727CA3">
      <w:pPr>
        <w:pStyle w:val="Body"/>
        <w:rPr>
          <w:sz w:val="20"/>
          <w:szCs w:val="20"/>
        </w:rPr>
      </w:pPr>
      <w:r w:rsidRPr="006E5904">
        <w:t>The active mass is the amount of crude oil (other than condensate) produced (amount at the time of shipment). Determine the active mass according to the Current Production Statistics Survey.</w:t>
      </w:r>
    </w:p>
    <w:p w14:paraId="13E04E15"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1F2047C2"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346DA5EF" w14:textId="77777777" w:rsidR="00301563" w:rsidRPr="006E5904" w:rsidRDefault="00301563" w:rsidP="0002111C">
      <w:pPr>
        <w:overflowPunct w:val="0"/>
        <w:textAlignment w:val="baseline"/>
        <w:rPr>
          <w:rFonts w:asciiTheme="majorBidi" w:hAnsiTheme="majorBidi" w:cstheme="majorBidi"/>
          <w:color w:val="000000" w:themeColor="text1"/>
        </w:rPr>
      </w:pPr>
      <w:r w:rsidRPr="006E5904">
        <w:rPr>
          <w:rFonts w:asciiTheme="majorBidi" w:hAnsiTheme="majorBidi" w:cstheme="majorBidi"/>
          <w:color w:val="000000" w:themeColor="text1"/>
        </w:rPr>
        <w:br w:type="page"/>
      </w:r>
    </w:p>
    <w:p w14:paraId="6D838E19" w14:textId="77777777" w:rsidR="00301563" w:rsidRPr="006E5904" w:rsidRDefault="00301563" w:rsidP="0002111C">
      <w:pPr>
        <w:tabs>
          <w:tab w:val="left" w:pos="361"/>
        </w:tabs>
        <w:overflowPunct w:val="0"/>
        <w:spacing w:line="253" w:lineRule="exact"/>
        <w:ind w:left="361" w:hanging="36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lastRenderedPageBreak/>
        <w:t>2)</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Incineration of associated gas in production of natural gas</w:t>
      </w:r>
    </w:p>
    <w:p w14:paraId="6AEF51D6" w14:textId="77777777" w:rsidR="00301563" w:rsidRPr="006E5904" w:rsidRDefault="00301563" w:rsidP="0002111C">
      <w:pPr>
        <w:overflowPunct w:val="0"/>
        <w:spacing w:line="108" w:lineRule="exact"/>
        <w:textAlignment w:val="baseline"/>
        <w:rPr>
          <w:rFonts w:asciiTheme="majorBidi" w:hAnsiTheme="majorBidi" w:cstheme="majorBidi"/>
          <w:color w:val="000000" w:themeColor="text1"/>
          <w:sz w:val="20"/>
          <w:szCs w:val="20"/>
        </w:rPr>
      </w:pPr>
    </w:p>
    <w:p w14:paraId="7A236936"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(1)</w:t>
      </w:r>
      <w:r w:rsidRPr="006E5904">
        <w:rPr>
          <w:rFonts w:asciiTheme="majorBidi" w:eastAsia="Century" w:hAnsiTheme="majorBidi" w:cstheme="majorBidi"/>
          <w:color w:val="000000" w:themeColor="text1"/>
          <w:sz w:val="21"/>
          <w:szCs w:val="21"/>
        </w:rPr>
        <w:tab/>
      </w:r>
      <w:r w:rsidRPr="006E5904">
        <w:rPr>
          <w:rFonts w:asciiTheme="majorBidi" w:eastAsia="ＭＳ 明朝" w:hAnsiTheme="majorBidi" w:cstheme="majorBidi"/>
          <w:color w:val="000000" w:themeColor="text1"/>
          <w:sz w:val="21"/>
          <w:szCs w:val="21"/>
        </w:rPr>
        <w:t>Outline of activity and pattern of emission</w:t>
      </w:r>
    </w:p>
    <w:p w14:paraId="3B88412A"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7538CE88" w14:textId="77777777" w:rsidR="00301563" w:rsidRPr="006E5904" w:rsidRDefault="00301563" w:rsidP="00234898">
      <w:pPr>
        <w:pStyle w:val="Body"/>
        <w:rPr>
          <w:sz w:val="20"/>
          <w:szCs w:val="20"/>
        </w:rPr>
      </w:pPr>
      <w:r w:rsidRPr="006E5904">
        <w:t xml:space="preserve">When natural gas is produced and associated gas is incinerated in the facilities in the production well or processing facilities, </w:t>
      </w:r>
      <w:r w:rsidRPr="006E5904">
        <w:rPr>
          <w:rFonts w:eastAsia="Century"/>
        </w:rPr>
        <w:t>N</w:t>
      </w:r>
      <w:r w:rsidRPr="006E5904">
        <w:rPr>
          <w:rFonts w:eastAsia="Century"/>
          <w:vertAlign w:val="subscript"/>
        </w:rPr>
        <w:t>2</w:t>
      </w:r>
      <w:r w:rsidRPr="006E5904">
        <w:rPr>
          <w:rFonts w:eastAsia="Century"/>
        </w:rPr>
        <w:t xml:space="preserve">O </w:t>
      </w:r>
      <w:r w:rsidRPr="006E5904">
        <w:t>is emitted to the atmosphere.</w:t>
      </w:r>
    </w:p>
    <w:p w14:paraId="1F58354A"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1601115B" w14:textId="77777777" w:rsidR="00301563" w:rsidRPr="006E5904" w:rsidRDefault="00301563" w:rsidP="0002111C">
      <w:pPr>
        <w:overflowPunct w:val="0"/>
        <w:spacing w:line="256" w:lineRule="exact"/>
        <w:textAlignment w:val="baseline"/>
        <w:rPr>
          <w:rFonts w:asciiTheme="majorBidi" w:hAnsiTheme="majorBidi" w:cstheme="majorBidi"/>
          <w:color w:val="000000" w:themeColor="text1"/>
          <w:sz w:val="20"/>
          <w:szCs w:val="20"/>
        </w:rPr>
      </w:pPr>
    </w:p>
    <w:p w14:paraId="42038FBF"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(2)</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Calculation formula</w:t>
      </w:r>
    </w:p>
    <w:p w14:paraId="1DAE7B5D"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49BF649E" w14:textId="77777777" w:rsidR="00301563" w:rsidRPr="006E5904" w:rsidRDefault="00301563" w:rsidP="00234898">
      <w:pPr>
        <w:pStyle w:val="Body"/>
        <w:rPr>
          <w:rFonts w:eastAsia="Century"/>
        </w:rPr>
      </w:pPr>
      <w:r w:rsidRPr="006E5904">
        <w:t>Calculate N</w:t>
      </w:r>
      <w:r w:rsidRPr="006E5904">
        <w:rPr>
          <w:vertAlign w:val="subscript"/>
        </w:rPr>
        <w:t>2</w:t>
      </w:r>
      <w:r w:rsidRPr="006E5904">
        <w:t>O emissions by multiplying the amount of natural gas produced by emissions per unit production by activity type.</w:t>
      </w:r>
    </w:p>
    <w:p w14:paraId="4E83E654" w14:textId="77777777" w:rsidR="00301563" w:rsidRPr="006E5904" w:rsidRDefault="00301563" w:rsidP="0002111C">
      <w:pPr>
        <w:overflowPunct w:val="0"/>
        <w:spacing w:line="20" w:lineRule="exact"/>
        <w:textAlignment w:val="baseline"/>
        <w:rPr>
          <w:rFonts w:asciiTheme="majorBidi" w:hAnsiTheme="majorBidi" w:cstheme="majorBidi"/>
          <w:color w:val="000000" w:themeColor="text1"/>
          <w:sz w:val="20"/>
          <w:szCs w:val="20"/>
        </w:rPr>
      </w:pPr>
    </w:p>
    <w:p w14:paraId="3527F1B1"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tbl>
      <w:tblPr>
        <w:tblStyle w:val="a9"/>
        <w:tblW w:w="0" w:type="auto"/>
        <w:tblInd w:w="392" w:type="dxa"/>
        <w:tblLook w:val="04A0" w:firstRow="1" w:lastRow="0" w:firstColumn="1" w:lastColumn="0" w:noHBand="0" w:noVBand="1"/>
      </w:tblPr>
      <w:tblGrid>
        <w:gridCol w:w="8870"/>
      </w:tblGrid>
      <w:tr w:rsidR="00301563" w:rsidRPr="006E5904" w14:paraId="5A4C591C" w14:textId="77777777" w:rsidTr="00A4519F">
        <w:tc>
          <w:tcPr>
            <w:tcW w:w="8870" w:type="dxa"/>
            <w:tcMar>
              <w:top w:w="85" w:type="dxa"/>
              <w:bottom w:w="85" w:type="dxa"/>
            </w:tcMar>
          </w:tcPr>
          <w:p w14:paraId="586FF096" w14:textId="77777777" w:rsidR="00301563" w:rsidRPr="006E5904" w:rsidRDefault="00301563" w:rsidP="0002111C">
            <w:pPr>
              <w:overflowPunct w:val="0"/>
              <w:spacing w:line="325" w:lineRule="exact"/>
              <w:textAlignment w:val="baseline"/>
              <w:rPr>
                <w:rFonts w:asciiTheme="majorBidi"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 xml:space="preserve">O </w:t>
            </w:r>
            <w:r w:rsidRPr="006E5904">
              <w:rPr>
                <w:rFonts w:asciiTheme="majorBidi" w:hAnsiTheme="majorBidi" w:cstheme="majorBidi"/>
                <w:color w:val="000000" w:themeColor="text1"/>
                <w:sz w:val="21"/>
                <w:szCs w:val="21"/>
              </w:rPr>
              <w:t>emissions (</w:t>
            </w: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w:t>
            </w:r>
            <w:r w:rsidRPr="006E5904">
              <w:rPr>
                <w:rFonts w:asciiTheme="majorBidi" w:hAnsiTheme="majorBidi" w:cstheme="majorBidi"/>
                <w:color w:val="000000" w:themeColor="text1"/>
                <w:sz w:val="21"/>
                <w:szCs w:val="21"/>
              </w:rPr>
              <w:t xml:space="preserve">) = </w:t>
            </w:r>
            <w:r w:rsidRPr="006E5904">
              <w:rPr>
                <w:rFonts w:asciiTheme="majorBidi" w:eastAsia="ＭＳ 明朝" w:hAnsiTheme="majorBidi" w:cstheme="majorBidi"/>
                <w:color w:val="000000" w:themeColor="text1"/>
                <w:sz w:val="21"/>
                <w:szCs w:val="21"/>
              </w:rPr>
              <w:t>amount of natural gas produced (</w:t>
            </w:r>
            <w:r w:rsidRPr="006E5904">
              <w:rPr>
                <w:rFonts w:asciiTheme="majorBidi" w:eastAsia="Century" w:hAnsiTheme="majorBidi" w:cstheme="majorBidi"/>
                <w:color w:val="000000" w:themeColor="text1"/>
                <w:sz w:val="21"/>
                <w:szCs w:val="21"/>
              </w:rPr>
              <w:t>Nm</w:t>
            </w:r>
            <w:r w:rsidRPr="006E5904">
              <w:rPr>
                <w:rFonts w:asciiTheme="majorBidi" w:eastAsia="Century" w:hAnsiTheme="majorBidi" w:cstheme="majorBidi"/>
                <w:color w:val="000000" w:themeColor="text1"/>
                <w:sz w:val="21"/>
                <w:szCs w:val="21"/>
                <w:vertAlign w:val="superscript"/>
              </w:rPr>
              <w:t>3</w:t>
            </w:r>
            <w:r w:rsidRPr="006E5904">
              <w:rPr>
                <w:rFonts w:asciiTheme="majorBidi" w:eastAsia="ＭＳ 明朝" w:hAnsiTheme="majorBidi" w:cstheme="majorBidi"/>
                <w:color w:val="000000" w:themeColor="text1"/>
                <w:sz w:val="21"/>
                <w:szCs w:val="21"/>
              </w:rPr>
              <w:t>)</w:t>
            </w:r>
          </w:p>
          <w:p w14:paraId="596D89CD" w14:textId="77777777" w:rsidR="00301563" w:rsidRPr="006E5904" w:rsidRDefault="00301563" w:rsidP="00234898">
            <w:pPr>
              <w:overflowPunct w:val="0"/>
              <w:spacing w:line="325" w:lineRule="exact"/>
              <w:ind w:left="2114"/>
              <w:textAlignment w:val="baseline"/>
              <w:rPr>
                <w:rFonts w:asciiTheme="majorBidi" w:hAnsiTheme="majorBidi" w:cstheme="majorBidi"/>
                <w:color w:val="000000" w:themeColor="text1"/>
                <w:sz w:val="21"/>
                <w:szCs w:val="21"/>
              </w:rPr>
            </w:pPr>
            <w:r w:rsidRPr="006E5904">
              <w:rPr>
                <w:rFonts w:asciiTheme="majorBidi" w:eastAsia="ＭＳ 明朝" w:hAnsiTheme="majorBidi" w:cstheme="majorBidi"/>
                <w:color w:val="000000" w:themeColor="text1"/>
                <w:sz w:val="21"/>
                <w:szCs w:val="21"/>
              </w:rPr>
              <w:t>× emissions per unit production (</w:t>
            </w: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O/Nm</w:t>
            </w:r>
            <w:r w:rsidRPr="006E5904">
              <w:rPr>
                <w:rFonts w:asciiTheme="majorBidi" w:eastAsia="Century" w:hAnsiTheme="majorBidi" w:cstheme="majorBidi"/>
                <w:color w:val="000000" w:themeColor="text1"/>
                <w:sz w:val="21"/>
                <w:szCs w:val="21"/>
                <w:vertAlign w:val="superscript"/>
              </w:rPr>
              <w:t>3</w:t>
            </w:r>
            <w:r w:rsidRPr="006E5904">
              <w:rPr>
                <w:rFonts w:asciiTheme="majorBidi" w:eastAsia="ＭＳ 明朝" w:hAnsiTheme="majorBidi" w:cstheme="majorBidi"/>
                <w:color w:val="000000" w:themeColor="text1"/>
                <w:sz w:val="21"/>
                <w:szCs w:val="21"/>
              </w:rPr>
              <w:t>) (Calculate by activity type)</w:t>
            </w:r>
          </w:p>
        </w:tc>
      </w:tr>
    </w:tbl>
    <w:p w14:paraId="3E0366A2" w14:textId="77777777" w:rsidR="00301563" w:rsidRPr="006E5904" w:rsidRDefault="00301563" w:rsidP="0002111C">
      <w:pPr>
        <w:overflowPunct w:val="0"/>
        <w:spacing w:line="273" w:lineRule="exact"/>
        <w:textAlignment w:val="baseline"/>
        <w:rPr>
          <w:rFonts w:asciiTheme="majorBidi" w:hAnsiTheme="majorBidi" w:cstheme="majorBidi"/>
          <w:color w:val="000000" w:themeColor="text1"/>
          <w:sz w:val="20"/>
          <w:szCs w:val="20"/>
        </w:rPr>
      </w:pPr>
    </w:p>
    <w:p w14:paraId="23851810"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(3)</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Emission factors</w:t>
      </w:r>
    </w:p>
    <w:p w14:paraId="43F8F507" w14:textId="77777777" w:rsidR="00301563" w:rsidRPr="006E5904" w:rsidRDefault="00301563" w:rsidP="0002111C">
      <w:pPr>
        <w:overflowPunct w:val="0"/>
        <w:spacing w:line="119" w:lineRule="exact"/>
        <w:textAlignment w:val="baseline"/>
        <w:rPr>
          <w:rFonts w:asciiTheme="majorBidi" w:eastAsia="Century" w:hAnsiTheme="majorBidi" w:cstheme="majorBidi"/>
          <w:color w:val="000000" w:themeColor="text1"/>
          <w:sz w:val="21"/>
          <w:szCs w:val="21"/>
        </w:rPr>
      </w:pPr>
    </w:p>
    <w:p w14:paraId="40DCF7DE" w14:textId="77777777" w:rsidR="00301563" w:rsidRPr="006E5904" w:rsidRDefault="00301563" w:rsidP="00234898">
      <w:pPr>
        <w:pStyle w:val="Body"/>
        <w:rPr>
          <w:sz w:val="20"/>
          <w:szCs w:val="20"/>
        </w:rPr>
      </w:pPr>
      <w:r w:rsidRPr="006E5904">
        <w:t xml:space="preserve">The emission factors for different activity types are specified by the Ministerial Ordinance Concerning the Calculation of GHG Emissions from Business Activities of Specified Emitters as listed below. Calculate emissions from </w:t>
      </w:r>
      <w:r w:rsidRPr="006E5904">
        <w:rPr>
          <w:rFonts w:eastAsia="Century"/>
        </w:rPr>
        <w:t>No.</w:t>
      </w:r>
      <w:r w:rsidRPr="006E5904">
        <w:t xml:space="preserve"> </w:t>
      </w:r>
      <w:r w:rsidRPr="006E5904">
        <w:rPr>
          <w:rFonts w:eastAsia="Century"/>
        </w:rPr>
        <w:t xml:space="preserve">1 </w:t>
      </w:r>
      <w:r w:rsidRPr="006E5904">
        <w:t xml:space="preserve">and </w:t>
      </w:r>
      <w:r w:rsidRPr="006E5904">
        <w:rPr>
          <w:rFonts w:eastAsia="Century"/>
          <w:sz w:val="20"/>
          <w:szCs w:val="20"/>
        </w:rPr>
        <w:t>No.</w:t>
      </w:r>
      <w:r w:rsidRPr="006E5904">
        <w:rPr>
          <w:sz w:val="20"/>
          <w:szCs w:val="20"/>
        </w:rPr>
        <w:t xml:space="preserve"> </w:t>
      </w:r>
      <w:r w:rsidRPr="006E5904">
        <w:rPr>
          <w:rFonts w:eastAsia="Century"/>
          <w:sz w:val="20"/>
          <w:szCs w:val="20"/>
        </w:rPr>
        <w:t xml:space="preserve">2 </w:t>
      </w:r>
      <w:r w:rsidRPr="006E5904">
        <w:rPr>
          <w:sz w:val="20"/>
          <w:szCs w:val="20"/>
        </w:rPr>
        <w:t>only when associated gas is incinerated during extraction or during processing. When the both activities of No.1 and No. 2 are carried out, calculate emissions as a whole by using the emission factor in No. 3.</w:t>
      </w:r>
    </w:p>
    <w:p w14:paraId="781DCFD2" w14:textId="77777777" w:rsidR="00301563" w:rsidRPr="006E5904" w:rsidRDefault="00301563" w:rsidP="0002111C">
      <w:pPr>
        <w:overflowPunct w:val="0"/>
        <w:spacing w:line="44" w:lineRule="exact"/>
        <w:textAlignment w:val="baseline"/>
        <w:rPr>
          <w:rFonts w:asciiTheme="majorBidi" w:hAnsiTheme="majorBidi" w:cstheme="majorBidi"/>
          <w:color w:val="000000" w:themeColor="text1"/>
          <w:sz w:val="20"/>
          <w:szCs w:val="20"/>
        </w:rPr>
      </w:pPr>
    </w:p>
    <w:tbl>
      <w:tblPr>
        <w:tblW w:w="0" w:type="auto"/>
        <w:tblInd w:w="291" w:type="dxa"/>
        <w:tblLayout w:type="fixed"/>
        <w:tblCellMar>
          <w:left w:w="0" w:type="dxa"/>
          <w:right w:w="0" w:type="dxa"/>
        </w:tblCellMar>
        <w:tblLook w:val="04A0" w:firstRow="1" w:lastRow="0" w:firstColumn="1" w:lastColumn="0" w:noHBand="0" w:noVBand="1"/>
      </w:tblPr>
      <w:tblGrid>
        <w:gridCol w:w="580"/>
        <w:gridCol w:w="5100"/>
        <w:gridCol w:w="2840"/>
        <w:gridCol w:w="30"/>
      </w:tblGrid>
      <w:tr w:rsidR="00301563" w:rsidRPr="006E5904" w14:paraId="1470B314" w14:textId="77777777" w:rsidTr="00A4519F">
        <w:trPr>
          <w:trHeight w:val="311"/>
        </w:trPr>
        <w:tc>
          <w:tcPr>
            <w:tcW w:w="580" w:type="dxa"/>
            <w:tcBorders>
              <w:top w:val="single" w:sz="8" w:space="0" w:color="auto"/>
              <w:left w:val="single" w:sz="8" w:space="0" w:color="auto"/>
              <w:right w:val="single" w:sz="8" w:space="0" w:color="auto"/>
            </w:tcBorders>
            <w:vAlign w:val="bottom"/>
          </w:tcPr>
          <w:p w14:paraId="2ABA92C4"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No</w:t>
            </w:r>
            <w:r w:rsidRPr="006E5904">
              <w:rPr>
                <w:rFonts w:asciiTheme="majorBidi" w:hAnsiTheme="majorBidi" w:cstheme="majorBidi"/>
                <w:color w:val="000000" w:themeColor="text1"/>
                <w:sz w:val="21"/>
                <w:szCs w:val="21"/>
              </w:rPr>
              <w:t>.</w:t>
            </w:r>
          </w:p>
        </w:tc>
        <w:tc>
          <w:tcPr>
            <w:tcW w:w="5100" w:type="dxa"/>
            <w:tcBorders>
              <w:top w:val="single" w:sz="8" w:space="0" w:color="auto"/>
              <w:right w:val="single" w:sz="8" w:space="0" w:color="auto"/>
            </w:tcBorders>
            <w:vAlign w:val="bottom"/>
          </w:tcPr>
          <w:p w14:paraId="529D3D32" w14:textId="77777777" w:rsidR="00301563" w:rsidRPr="006E5904" w:rsidRDefault="00301563" w:rsidP="0002111C">
            <w:pPr>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Activity type</w:t>
            </w:r>
          </w:p>
        </w:tc>
        <w:tc>
          <w:tcPr>
            <w:tcW w:w="2840" w:type="dxa"/>
            <w:tcBorders>
              <w:top w:val="single" w:sz="8" w:space="0" w:color="auto"/>
              <w:right w:val="single" w:sz="8" w:space="0" w:color="auto"/>
            </w:tcBorders>
            <w:vAlign w:val="bottom"/>
          </w:tcPr>
          <w:p w14:paraId="754198C1" w14:textId="77777777" w:rsidR="00301563" w:rsidRPr="006E5904" w:rsidRDefault="00301563" w:rsidP="0002111C">
            <w:pPr>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Emission factor</w:t>
            </w:r>
          </w:p>
        </w:tc>
        <w:tc>
          <w:tcPr>
            <w:tcW w:w="30" w:type="dxa"/>
            <w:vAlign w:val="bottom"/>
          </w:tcPr>
          <w:p w14:paraId="708E0C09"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1A0F4C64" w14:textId="77777777" w:rsidTr="00A4519F">
        <w:trPr>
          <w:trHeight w:val="67"/>
        </w:trPr>
        <w:tc>
          <w:tcPr>
            <w:tcW w:w="580" w:type="dxa"/>
            <w:tcBorders>
              <w:left w:val="single" w:sz="8" w:space="0" w:color="auto"/>
              <w:bottom w:val="single" w:sz="8" w:space="0" w:color="auto"/>
              <w:right w:val="single" w:sz="8" w:space="0" w:color="auto"/>
            </w:tcBorders>
            <w:vAlign w:val="bottom"/>
          </w:tcPr>
          <w:p w14:paraId="4292B8D8"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100" w:type="dxa"/>
            <w:tcBorders>
              <w:bottom w:val="single" w:sz="8" w:space="0" w:color="auto"/>
              <w:right w:val="single" w:sz="8" w:space="0" w:color="auto"/>
            </w:tcBorders>
            <w:vAlign w:val="bottom"/>
          </w:tcPr>
          <w:p w14:paraId="11CA0140"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2840" w:type="dxa"/>
            <w:tcBorders>
              <w:bottom w:val="single" w:sz="8" w:space="0" w:color="auto"/>
              <w:right w:val="single" w:sz="8" w:space="0" w:color="auto"/>
            </w:tcBorders>
            <w:vAlign w:val="bottom"/>
          </w:tcPr>
          <w:p w14:paraId="0D9EB25E"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30" w:type="dxa"/>
            <w:vAlign w:val="bottom"/>
          </w:tcPr>
          <w:p w14:paraId="1C2D89E1"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376840BF" w14:textId="77777777" w:rsidTr="00B6352F">
        <w:trPr>
          <w:trHeight w:val="304"/>
        </w:trPr>
        <w:tc>
          <w:tcPr>
            <w:tcW w:w="580" w:type="dxa"/>
            <w:tcBorders>
              <w:left w:val="single" w:sz="8" w:space="0" w:color="auto"/>
              <w:right w:val="single" w:sz="8" w:space="0" w:color="auto"/>
            </w:tcBorders>
            <w:vAlign w:val="center"/>
          </w:tcPr>
          <w:p w14:paraId="57F24F06"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1</w:t>
            </w:r>
          </w:p>
        </w:tc>
        <w:tc>
          <w:tcPr>
            <w:tcW w:w="5100" w:type="dxa"/>
            <w:tcBorders>
              <w:right w:val="single" w:sz="8" w:space="0" w:color="auto"/>
            </w:tcBorders>
            <w:vAlign w:val="center"/>
          </w:tcPr>
          <w:p w14:paraId="05CE89F3" w14:textId="77777777" w:rsidR="00301563" w:rsidRPr="006E5904" w:rsidRDefault="00301563" w:rsidP="0002111C">
            <w:pPr>
              <w:overflowPunct w:val="0"/>
              <w:spacing w:line="211" w:lineRule="exact"/>
              <w:ind w:left="10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Incineration of associated gas only during extraction of natural gas</w:t>
            </w:r>
          </w:p>
        </w:tc>
        <w:tc>
          <w:tcPr>
            <w:tcW w:w="2840" w:type="dxa"/>
            <w:tcBorders>
              <w:right w:val="single" w:sz="8" w:space="0" w:color="auto"/>
            </w:tcBorders>
            <w:vAlign w:val="center"/>
          </w:tcPr>
          <w:p w14:paraId="5F8EF0EA" w14:textId="77777777" w:rsidR="00301563" w:rsidRPr="006E5904" w:rsidRDefault="00301563" w:rsidP="00060460">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0.000000000021 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O/Nm</w:t>
            </w:r>
            <w:r w:rsidR="00060460" w:rsidRPr="006E5904">
              <w:rPr>
                <w:rFonts w:asciiTheme="majorBidi" w:hAnsiTheme="majorBidi" w:cstheme="majorBidi"/>
                <w:color w:val="000000" w:themeColor="text1"/>
                <w:sz w:val="21"/>
                <w:szCs w:val="21"/>
                <w:vertAlign w:val="superscript"/>
              </w:rPr>
              <w:t>3</w:t>
            </w:r>
          </w:p>
        </w:tc>
        <w:tc>
          <w:tcPr>
            <w:tcW w:w="30" w:type="dxa"/>
            <w:vAlign w:val="bottom"/>
          </w:tcPr>
          <w:p w14:paraId="09BD1F59"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7CB500B3" w14:textId="77777777" w:rsidTr="00B6352F">
        <w:trPr>
          <w:trHeight w:val="58"/>
        </w:trPr>
        <w:tc>
          <w:tcPr>
            <w:tcW w:w="580" w:type="dxa"/>
            <w:tcBorders>
              <w:left w:val="single" w:sz="8" w:space="0" w:color="auto"/>
              <w:bottom w:val="single" w:sz="8" w:space="0" w:color="auto"/>
              <w:right w:val="single" w:sz="8" w:space="0" w:color="auto"/>
            </w:tcBorders>
            <w:vAlign w:val="center"/>
          </w:tcPr>
          <w:p w14:paraId="3588A7B2"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100" w:type="dxa"/>
            <w:tcBorders>
              <w:bottom w:val="single" w:sz="8" w:space="0" w:color="auto"/>
              <w:right w:val="single" w:sz="8" w:space="0" w:color="auto"/>
            </w:tcBorders>
            <w:vAlign w:val="center"/>
          </w:tcPr>
          <w:p w14:paraId="56961601"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2840" w:type="dxa"/>
            <w:tcBorders>
              <w:bottom w:val="single" w:sz="8" w:space="0" w:color="auto"/>
              <w:right w:val="single" w:sz="8" w:space="0" w:color="auto"/>
            </w:tcBorders>
            <w:vAlign w:val="center"/>
          </w:tcPr>
          <w:p w14:paraId="56D702FF"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0" w:type="dxa"/>
            <w:vAlign w:val="bottom"/>
          </w:tcPr>
          <w:p w14:paraId="119ADA4A"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03F60E7F" w14:textId="77777777" w:rsidTr="00B6352F">
        <w:trPr>
          <w:trHeight w:val="291"/>
        </w:trPr>
        <w:tc>
          <w:tcPr>
            <w:tcW w:w="580" w:type="dxa"/>
            <w:tcBorders>
              <w:left w:val="single" w:sz="8" w:space="0" w:color="auto"/>
              <w:right w:val="single" w:sz="8" w:space="0" w:color="auto"/>
            </w:tcBorders>
            <w:vAlign w:val="center"/>
          </w:tcPr>
          <w:p w14:paraId="46E8DF98"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2</w:t>
            </w:r>
          </w:p>
        </w:tc>
        <w:tc>
          <w:tcPr>
            <w:tcW w:w="5100" w:type="dxa"/>
            <w:tcBorders>
              <w:right w:val="single" w:sz="8" w:space="0" w:color="auto"/>
            </w:tcBorders>
            <w:vAlign w:val="center"/>
          </w:tcPr>
          <w:p w14:paraId="6ED69AC4" w14:textId="77777777" w:rsidR="00301563" w:rsidRPr="006E5904" w:rsidRDefault="00301563" w:rsidP="0002111C">
            <w:pPr>
              <w:overflowPunct w:val="0"/>
              <w:spacing w:line="211" w:lineRule="exact"/>
              <w:ind w:left="10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Incineration of associated gas only during processing of natural gas</w:t>
            </w:r>
          </w:p>
        </w:tc>
        <w:tc>
          <w:tcPr>
            <w:tcW w:w="2840" w:type="dxa"/>
            <w:tcBorders>
              <w:right w:val="single" w:sz="8" w:space="0" w:color="auto"/>
            </w:tcBorders>
            <w:vAlign w:val="center"/>
          </w:tcPr>
          <w:p w14:paraId="39FC3528"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0.000000000025 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O/Nm</w:t>
            </w:r>
            <w:r w:rsidR="00060460" w:rsidRPr="006E5904">
              <w:rPr>
                <w:rFonts w:asciiTheme="majorBidi" w:hAnsiTheme="majorBidi" w:cstheme="majorBidi"/>
                <w:color w:val="000000" w:themeColor="text1"/>
                <w:sz w:val="21"/>
                <w:szCs w:val="21"/>
                <w:vertAlign w:val="superscript"/>
              </w:rPr>
              <w:t>3</w:t>
            </w:r>
          </w:p>
        </w:tc>
        <w:tc>
          <w:tcPr>
            <w:tcW w:w="0" w:type="dxa"/>
            <w:vAlign w:val="bottom"/>
          </w:tcPr>
          <w:p w14:paraId="1B90255D"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40D5CB3D" w14:textId="77777777" w:rsidTr="00B6352F">
        <w:trPr>
          <w:trHeight w:val="58"/>
        </w:trPr>
        <w:tc>
          <w:tcPr>
            <w:tcW w:w="580" w:type="dxa"/>
            <w:tcBorders>
              <w:left w:val="single" w:sz="8" w:space="0" w:color="auto"/>
              <w:bottom w:val="single" w:sz="8" w:space="0" w:color="auto"/>
              <w:right w:val="single" w:sz="8" w:space="0" w:color="auto"/>
            </w:tcBorders>
            <w:vAlign w:val="center"/>
          </w:tcPr>
          <w:p w14:paraId="1196C9F9"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100" w:type="dxa"/>
            <w:tcBorders>
              <w:bottom w:val="single" w:sz="8" w:space="0" w:color="auto"/>
              <w:right w:val="single" w:sz="8" w:space="0" w:color="auto"/>
            </w:tcBorders>
            <w:vAlign w:val="center"/>
          </w:tcPr>
          <w:p w14:paraId="60CF12E6"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2840" w:type="dxa"/>
            <w:tcBorders>
              <w:bottom w:val="single" w:sz="8" w:space="0" w:color="auto"/>
              <w:right w:val="single" w:sz="8" w:space="0" w:color="auto"/>
            </w:tcBorders>
            <w:vAlign w:val="center"/>
          </w:tcPr>
          <w:p w14:paraId="0314D94D"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0" w:type="dxa"/>
            <w:vAlign w:val="bottom"/>
          </w:tcPr>
          <w:p w14:paraId="51E106FC"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2705B421" w14:textId="77777777" w:rsidTr="00B6352F">
        <w:trPr>
          <w:trHeight w:val="229"/>
        </w:trPr>
        <w:tc>
          <w:tcPr>
            <w:tcW w:w="580" w:type="dxa"/>
            <w:vMerge w:val="restart"/>
            <w:tcBorders>
              <w:left w:val="single" w:sz="8" w:space="0" w:color="auto"/>
              <w:right w:val="single" w:sz="8" w:space="0" w:color="auto"/>
            </w:tcBorders>
            <w:vAlign w:val="center"/>
          </w:tcPr>
          <w:p w14:paraId="64E2BDE5"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3</w:t>
            </w:r>
          </w:p>
        </w:tc>
        <w:tc>
          <w:tcPr>
            <w:tcW w:w="5100" w:type="dxa"/>
            <w:vMerge w:val="restart"/>
            <w:tcBorders>
              <w:right w:val="single" w:sz="8" w:space="0" w:color="auto"/>
            </w:tcBorders>
            <w:vAlign w:val="center"/>
          </w:tcPr>
          <w:p w14:paraId="699BF91E" w14:textId="77777777" w:rsidR="00301563" w:rsidRPr="006E5904" w:rsidRDefault="00301563" w:rsidP="0002111C">
            <w:pPr>
              <w:overflowPunct w:val="0"/>
              <w:spacing w:line="211" w:lineRule="exact"/>
              <w:ind w:left="10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Incineration of associated gas during extraction and processing of natural gas</w:t>
            </w:r>
          </w:p>
        </w:tc>
        <w:tc>
          <w:tcPr>
            <w:tcW w:w="2840" w:type="dxa"/>
            <w:vMerge w:val="restart"/>
            <w:tcBorders>
              <w:right w:val="single" w:sz="8" w:space="0" w:color="auto"/>
            </w:tcBorders>
            <w:vAlign w:val="center"/>
          </w:tcPr>
          <w:p w14:paraId="1FB0E890"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0.000000000046 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O/Nm</w:t>
            </w:r>
            <w:r w:rsidR="00060460" w:rsidRPr="006E5904">
              <w:rPr>
                <w:rFonts w:asciiTheme="majorBidi" w:hAnsiTheme="majorBidi" w:cstheme="majorBidi"/>
                <w:color w:val="000000" w:themeColor="text1"/>
                <w:sz w:val="21"/>
                <w:szCs w:val="21"/>
                <w:vertAlign w:val="superscript"/>
              </w:rPr>
              <w:t>3</w:t>
            </w:r>
          </w:p>
        </w:tc>
        <w:tc>
          <w:tcPr>
            <w:tcW w:w="0" w:type="dxa"/>
            <w:vAlign w:val="bottom"/>
          </w:tcPr>
          <w:p w14:paraId="60D6AF08"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1E5A3362" w14:textId="77777777" w:rsidTr="00B6352F">
        <w:trPr>
          <w:trHeight w:val="156"/>
        </w:trPr>
        <w:tc>
          <w:tcPr>
            <w:tcW w:w="580" w:type="dxa"/>
            <w:vMerge/>
            <w:tcBorders>
              <w:left w:val="single" w:sz="8" w:space="0" w:color="auto"/>
              <w:right w:val="single" w:sz="8" w:space="0" w:color="auto"/>
            </w:tcBorders>
            <w:vAlign w:val="center"/>
          </w:tcPr>
          <w:p w14:paraId="20DC10E2" w14:textId="77777777" w:rsidR="00301563" w:rsidRPr="006E5904" w:rsidRDefault="00301563" w:rsidP="0002111C">
            <w:pPr>
              <w:overflowPunct w:val="0"/>
              <w:textAlignment w:val="baseline"/>
              <w:rPr>
                <w:rFonts w:asciiTheme="majorBidi" w:hAnsiTheme="majorBidi" w:cstheme="majorBidi"/>
                <w:color w:val="000000" w:themeColor="text1"/>
                <w:sz w:val="13"/>
                <w:szCs w:val="13"/>
              </w:rPr>
            </w:pPr>
          </w:p>
        </w:tc>
        <w:tc>
          <w:tcPr>
            <w:tcW w:w="5100" w:type="dxa"/>
            <w:vMerge/>
            <w:tcBorders>
              <w:right w:val="single" w:sz="8" w:space="0" w:color="auto"/>
            </w:tcBorders>
            <w:vAlign w:val="center"/>
          </w:tcPr>
          <w:p w14:paraId="35807F1A" w14:textId="77777777" w:rsidR="00301563" w:rsidRPr="006E5904" w:rsidRDefault="00301563" w:rsidP="0002111C">
            <w:pPr>
              <w:overflowPunct w:val="0"/>
              <w:spacing w:line="211" w:lineRule="exact"/>
              <w:ind w:left="100"/>
              <w:textAlignment w:val="baseline"/>
              <w:rPr>
                <w:rFonts w:asciiTheme="majorBidi" w:hAnsiTheme="majorBidi" w:cstheme="majorBidi"/>
                <w:color w:val="000000" w:themeColor="text1"/>
                <w:sz w:val="20"/>
                <w:szCs w:val="20"/>
              </w:rPr>
            </w:pPr>
          </w:p>
        </w:tc>
        <w:tc>
          <w:tcPr>
            <w:tcW w:w="2840" w:type="dxa"/>
            <w:vMerge/>
            <w:tcBorders>
              <w:right w:val="single" w:sz="8" w:space="0" w:color="auto"/>
            </w:tcBorders>
            <w:vAlign w:val="center"/>
          </w:tcPr>
          <w:p w14:paraId="1D98C97C" w14:textId="77777777" w:rsidR="00301563" w:rsidRPr="006E5904" w:rsidRDefault="00301563" w:rsidP="0002111C">
            <w:pPr>
              <w:overflowPunct w:val="0"/>
              <w:textAlignment w:val="baseline"/>
              <w:rPr>
                <w:rFonts w:asciiTheme="majorBidi" w:hAnsiTheme="majorBidi" w:cstheme="majorBidi"/>
                <w:color w:val="000000" w:themeColor="text1"/>
                <w:sz w:val="13"/>
                <w:szCs w:val="13"/>
              </w:rPr>
            </w:pPr>
          </w:p>
        </w:tc>
        <w:tc>
          <w:tcPr>
            <w:tcW w:w="30" w:type="dxa"/>
            <w:vAlign w:val="bottom"/>
          </w:tcPr>
          <w:p w14:paraId="09766700"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3D8ABA50" w14:textId="77777777" w:rsidTr="00B6352F">
        <w:trPr>
          <w:trHeight w:val="118"/>
        </w:trPr>
        <w:tc>
          <w:tcPr>
            <w:tcW w:w="580" w:type="dxa"/>
            <w:vMerge/>
            <w:tcBorders>
              <w:left w:val="single" w:sz="8" w:space="0" w:color="auto"/>
              <w:right w:val="single" w:sz="8" w:space="0" w:color="auto"/>
            </w:tcBorders>
            <w:vAlign w:val="center"/>
          </w:tcPr>
          <w:p w14:paraId="0571FBEA" w14:textId="77777777" w:rsidR="00301563" w:rsidRPr="006E5904" w:rsidRDefault="00301563" w:rsidP="0002111C">
            <w:pPr>
              <w:overflowPunct w:val="0"/>
              <w:textAlignment w:val="baseline"/>
              <w:rPr>
                <w:rFonts w:asciiTheme="majorBidi" w:hAnsiTheme="majorBidi" w:cstheme="majorBidi"/>
                <w:color w:val="000000" w:themeColor="text1"/>
                <w:sz w:val="10"/>
                <w:szCs w:val="10"/>
              </w:rPr>
            </w:pPr>
          </w:p>
        </w:tc>
        <w:tc>
          <w:tcPr>
            <w:tcW w:w="5100" w:type="dxa"/>
            <w:vMerge/>
            <w:tcBorders>
              <w:right w:val="single" w:sz="8" w:space="0" w:color="auto"/>
            </w:tcBorders>
            <w:vAlign w:val="center"/>
          </w:tcPr>
          <w:p w14:paraId="00D9F429" w14:textId="77777777" w:rsidR="00301563" w:rsidRPr="006E5904" w:rsidRDefault="00301563" w:rsidP="0002111C">
            <w:pPr>
              <w:overflowPunct w:val="0"/>
              <w:textAlignment w:val="baseline"/>
              <w:rPr>
                <w:rFonts w:asciiTheme="majorBidi" w:hAnsiTheme="majorBidi" w:cstheme="majorBidi"/>
                <w:color w:val="000000" w:themeColor="text1"/>
                <w:sz w:val="10"/>
                <w:szCs w:val="10"/>
              </w:rPr>
            </w:pPr>
          </w:p>
        </w:tc>
        <w:tc>
          <w:tcPr>
            <w:tcW w:w="2840" w:type="dxa"/>
            <w:vMerge/>
            <w:tcBorders>
              <w:right w:val="single" w:sz="8" w:space="0" w:color="auto"/>
            </w:tcBorders>
            <w:vAlign w:val="center"/>
          </w:tcPr>
          <w:p w14:paraId="44788C8E" w14:textId="77777777" w:rsidR="00301563" w:rsidRPr="006E5904" w:rsidRDefault="00301563" w:rsidP="0002111C">
            <w:pPr>
              <w:overflowPunct w:val="0"/>
              <w:textAlignment w:val="baseline"/>
              <w:rPr>
                <w:rFonts w:asciiTheme="majorBidi" w:hAnsiTheme="majorBidi" w:cstheme="majorBidi"/>
                <w:color w:val="000000" w:themeColor="text1"/>
                <w:sz w:val="10"/>
                <w:szCs w:val="10"/>
              </w:rPr>
            </w:pPr>
          </w:p>
        </w:tc>
        <w:tc>
          <w:tcPr>
            <w:tcW w:w="30" w:type="dxa"/>
            <w:vAlign w:val="bottom"/>
          </w:tcPr>
          <w:p w14:paraId="5FB4FE40"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r w:rsidR="00301563" w:rsidRPr="006E5904" w14:paraId="270B966D" w14:textId="77777777" w:rsidTr="00B6352F">
        <w:trPr>
          <w:trHeight w:val="32"/>
        </w:trPr>
        <w:tc>
          <w:tcPr>
            <w:tcW w:w="580" w:type="dxa"/>
            <w:tcBorders>
              <w:left w:val="single" w:sz="8" w:space="0" w:color="auto"/>
              <w:bottom w:val="single" w:sz="8" w:space="0" w:color="auto"/>
              <w:right w:val="single" w:sz="8" w:space="0" w:color="auto"/>
            </w:tcBorders>
            <w:vAlign w:val="center"/>
          </w:tcPr>
          <w:p w14:paraId="0E1A5978" w14:textId="77777777" w:rsidR="00301563" w:rsidRPr="006E5904" w:rsidRDefault="00301563" w:rsidP="0002111C">
            <w:pPr>
              <w:overflowPunct w:val="0"/>
              <w:textAlignment w:val="baseline"/>
              <w:rPr>
                <w:rFonts w:asciiTheme="majorBidi" w:hAnsiTheme="majorBidi" w:cstheme="majorBidi"/>
                <w:color w:val="000000" w:themeColor="text1"/>
                <w:sz w:val="2"/>
                <w:szCs w:val="2"/>
              </w:rPr>
            </w:pPr>
          </w:p>
        </w:tc>
        <w:tc>
          <w:tcPr>
            <w:tcW w:w="5100" w:type="dxa"/>
            <w:tcBorders>
              <w:bottom w:val="single" w:sz="8" w:space="0" w:color="auto"/>
              <w:right w:val="single" w:sz="8" w:space="0" w:color="auto"/>
            </w:tcBorders>
            <w:vAlign w:val="center"/>
          </w:tcPr>
          <w:p w14:paraId="23E7123C" w14:textId="77777777" w:rsidR="00301563" w:rsidRPr="006E5904" w:rsidRDefault="00301563" w:rsidP="0002111C">
            <w:pPr>
              <w:overflowPunct w:val="0"/>
              <w:textAlignment w:val="baseline"/>
              <w:rPr>
                <w:rFonts w:asciiTheme="majorBidi" w:hAnsiTheme="majorBidi" w:cstheme="majorBidi"/>
                <w:color w:val="000000" w:themeColor="text1"/>
                <w:sz w:val="2"/>
                <w:szCs w:val="2"/>
              </w:rPr>
            </w:pPr>
          </w:p>
        </w:tc>
        <w:tc>
          <w:tcPr>
            <w:tcW w:w="2840" w:type="dxa"/>
            <w:tcBorders>
              <w:bottom w:val="single" w:sz="8" w:space="0" w:color="auto"/>
              <w:right w:val="single" w:sz="8" w:space="0" w:color="auto"/>
            </w:tcBorders>
            <w:vAlign w:val="center"/>
          </w:tcPr>
          <w:p w14:paraId="72B33FC4" w14:textId="77777777" w:rsidR="00301563" w:rsidRPr="006E5904" w:rsidRDefault="00301563" w:rsidP="0002111C">
            <w:pPr>
              <w:overflowPunct w:val="0"/>
              <w:textAlignment w:val="baseline"/>
              <w:rPr>
                <w:rFonts w:asciiTheme="majorBidi" w:hAnsiTheme="majorBidi" w:cstheme="majorBidi"/>
                <w:color w:val="000000" w:themeColor="text1"/>
                <w:sz w:val="2"/>
                <w:szCs w:val="2"/>
              </w:rPr>
            </w:pPr>
          </w:p>
        </w:tc>
        <w:tc>
          <w:tcPr>
            <w:tcW w:w="30" w:type="dxa"/>
            <w:vAlign w:val="bottom"/>
          </w:tcPr>
          <w:p w14:paraId="61A23657" w14:textId="77777777" w:rsidR="00301563" w:rsidRPr="006E5904" w:rsidRDefault="00301563" w:rsidP="0002111C">
            <w:pPr>
              <w:overflowPunct w:val="0"/>
              <w:textAlignment w:val="baseline"/>
              <w:rPr>
                <w:rFonts w:asciiTheme="majorBidi" w:hAnsiTheme="majorBidi" w:cstheme="majorBidi"/>
                <w:color w:val="000000" w:themeColor="text1"/>
                <w:sz w:val="1"/>
                <w:szCs w:val="1"/>
              </w:rPr>
            </w:pPr>
          </w:p>
        </w:tc>
      </w:tr>
    </w:tbl>
    <w:p w14:paraId="02969FE1" w14:textId="77777777" w:rsidR="00301563" w:rsidRPr="006E5904" w:rsidRDefault="00301563" w:rsidP="0002111C">
      <w:pPr>
        <w:overflowPunct w:val="0"/>
        <w:spacing w:line="30" w:lineRule="exact"/>
        <w:textAlignment w:val="baseline"/>
        <w:rPr>
          <w:rFonts w:asciiTheme="majorBidi" w:hAnsiTheme="majorBidi" w:cstheme="majorBidi"/>
          <w:color w:val="000000" w:themeColor="text1"/>
          <w:sz w:val="20"/>
          <w:szCs w:val="20"/>
        </w:rPr>
      </w:pPr>
    </w:p>
    <w:p w14:paraId="67802AC4" w14:textId="77777777" w:rsidR="00301563" w:rsidRPr="006E5904" w:rsidRDefault="00301563" w:rsidP="0002111C">
      <w:pPr>
        <w:overflowPunct w:val="0"/>
        <w:spacing w:line="201" w:lineRule="exact"/>
        <w:ind w:left="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(Reference)</w:t>
      </w:r>
    </w:p>
    <w:p w14:paraId="3AF58B9B" w14:textId="77777777" w:rsidR="00301563" w:rsidRPr="006E5904" w:rsidRDefault="00301563" w:rsidP="0002111C">
      <w:pPr>
        <w:overflowPunct w:val="0"/>
        <w:spacing w:line="35" w:lineRule="exact"/>
        <w:textAlignment w:val="baseline"/>
        <w:rPr>
          <w:rFonts w:asciiTheme="majorBidi" w:hAnsiTheme="majorBidi" w:cstheme="majorBidi"/>
          <w:color w:val="000000" w:themeColor="text1"/>
          <w:sz w:val="20"/>
          <w:szCs w:val="20"/>
        </w:rPr>
      </w:pPr>
    </w:p>
    <w:p w14:paraId="78F98116" w14:textId="77777777" w:rsidR="00301563" w:rsidRPr="006E5904" w:rsidRDefault="00301563" w:rsidP="0002111C">
      <w:pPr>
        <w:overflowPunct w:val="0"/>
        <w:spacing w:line="248" w:lineRule="exact"/>
        <w:ind w:left="421"/>
        <w:jc w:val="both"/>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The emission factors in this table are based on the default values for "Gas Production-&gt;All-&gt; Flaring" and "Gas Processing-&gt;Sweet Gas Plant-&gt;Flaring" in the IPCC Good Practice Guidance (GPG 2000).</w:t>
      </w:r>
    </w:p>
    <w:p w14:paraId="16DA29A6"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4A7C7422" w14:textId="77777777" w:rsidR="00301563" w:rsidRPr="006E5904" w:rsidRDefault="00301563" w:rsidP="0002111C">
      <w:pPr>
        <w:overflowPunct w:val="0"/>
        <w:spacing w:line="224" w:lineRule="exact"/>
        <w:textAlignment w:val="baseline"/>
        <w:rPr>
          <w:rFonts w:asciiTheme="majorBidi" w:hAnsiTheme="majorBidi" w:cstheme="majorBidi"/>
          <w:color w:val="000000" w:themeColor="text1"/>
          <w:sz w:val="20"/>
          <w:szCs w:val="20"/>
        </w:rPr>
      </w:pPr>
    </w:p>
    <w:p w14:paraId="23802A59"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(4)</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Active mass</w:t>
      </w:r>
    </w:p>
    <w:p w14:paraId="06E564B0"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29546AF0" w14:textId="77777777" w:rsidR="00301563" w:rsidRPr="006E5904" w:rsidRDefault="00301563" w:rsidP="00234898">
      <w:pPr>
        <w:pStyle w:val="Body"/>
        <w:rPr>
          <w:rFonts w:eastAsia="Century"/>
        </w:rPr>
      </w:pPr>
      <w:r w:rsidRPr="006E5904">
        <w:t>The active mass is the amount of natural gas produced. Determine the active mass according to the Current Production Statistics Survey.</w:t>
      </w:r>
    </w:p>
    <w:p w14:paraId="2697391A"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127671F7" w14:textId="77777777" w:rsidR="00301563" w:rsidRPr="006E5904" w:rsidRDefault="00301563" w:rsidP="0002111C">
      <w:pPr>
        <w:overflowPunct w:val="0"/>
        <w:spacing w:line="120" w:lineRule="exact"/>
        <w:textAlignment w:val="baseline"/>
        <w:rPr>
          <w:rFonts w:asciiTheme="majorBidi" w:hAnsiTheme="majorBidi" w:cstheme="majorBidi"/>
          <w:color w:val="000000" w:themeColor="text1"/>
          <w:sz w:val="20"/>
          <w:szCs w:val="20"/>
        </w:rPr>
      </w:pPr>
    </w:p>
    <w:p w14:paraId="64FECA33" w14:textId="77777777" w:rsidR="00301563" w:rsidRPr="006E5904" w:rsidRDefault="00301563" w:rsidP="00234898">
      <w:pPr>
        <w:pStyle w:val="Body"/>
        <w:rPr>
          <w:sz w:val="20"/>
          <w:szCs w:val="20"/>
        </w:rPr>
      </w:pPr>
      <w:r w:rsidRPr="006E5904">
        <w:t xml:space="preserve">Convert to the amount under normal conditions or at a temperature of 0°C and a pressure of 1 atm. For the formula for conversion, refer to </w:t>
      </w:r>
      <w:r w:rsidRPr="006E5904">
        <w:rPr>
          <w:rFonts w:eastAsia="Century"/>
        </w:rPr>
        <w:t>3.1.1 (4)</w:t>
      </w:r>
      <w:r w:rsidRPr="006E5904">
        <w:t xml:space="preserve"> (page II-28).</w:t>
      </w:r>
    </w:p>
    <w:p w14:paraId="1D9FEC95"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1B43D2BE"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13F888DC"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40A71E7D" w14:textId="77777777" w:rsidR="00301563" w:rsidRPr="006E5904" w:rsidRDefault="00301563" w:rsidP="0002111C">
      <w:pPr>
        <w:overflowPunct w:val="0"/>
        <w:textAlignment w:val="baseline"/>
        <w:rPr>
          <w:rFonts w:asciiTheme="majorBidi" w:hAnsiTheme="majorBidi" w:cstheme="majorBidi"/>
          <w:color w:val="000000" w:themeColor="text1"/>
        </w:rPr>
      </w:pPr>
      <w:r w:rsidRPr="006E5904">
        <w:rPr>
          <w:rFonts w:asciiTheme="majorBidi" w:hAnsiTheme="majorBidi" w:cstheme="majorBidi"/>
          <w:color w:val="000000" w:themeColor="text1"/>
        </w:rPr>
        <w:br w:type="page"/>
      </w:r>
    </w:p>
    <w:p w14:paraId="66496E96" w14:textId="77777777" w:rsidR="00301563" w:rsidRPr="006E5904" w:rsidRDefault="00301563" w:rsidP="0002111C">
      <w:pPr>
        <w:tabs>
          <w:tab w:val="left" w:pos="781"/>
        </w:tabs>
        <w:overflowPunct w:val="0"/>
        <w:spacing w:line="253" w:lineRule="exact"/>
        <w:ind w:left="1"/>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lastRenderedPageBreak/>
        <w:t>3.4.4</w:t>
      </w:r>
      <w:r w:rsidRPr="006E5904">
        <w:rPr>
          <w:rFonts w:asciiTheme="majorBidi" w:hAnsiTheme="majorBidi" w:cstheme="majorBidi"/>
          <w:color w:val="000000" w:themeColor="text1"/>
          <w:sz w:val="20"/>
          <w:szCs w:val="20"/>
        </w:rPr>
        <w:tab/>
        <w:t xml:space="preserve">Production of </w:t>
      </w:r>
      <w:r w:rsidRPr="006E5904">
        <w:rPr>
          <w:rFonts w:asciiTheme="majorBidi" w:eastAsia="ＭＳ 明朝" w:hAnsiTheme="majorBidi" w:cstheme="majorBidi"/>
          <w:color w:val="000000" w:themeColor="text1"/>
          <w:sz w:val="21"/>
          <w:szCs w:val="21"/>
        </w:rPr>
        <w:t>adipic acid and other chemical products</w:t>
      </w:r>
    </w:p>
    <w:p w14:paraId="2A244DC8" w14:textId="77777777" w:rsidR="00301563" w:rsidRPr="006E5904" w:rsidRDefault="00301563" w:rsidP="0002111C">
      <w:pPr>
        <w:overflowPunct w:val="0"/>
        <w:spacing w:line="96" w:lineRule="exact"/>
        <w:textAlignment w:val="baseline"/>
        <w:rPr>
          <w:rFonts w:asciiTheme="majorBidi" w:hAnsiTheme="majorBidi" w:cstheme="majorBidi"/>
          <w:color w:val="000000" w:themeColor="text1"/>
          <w:sz w:val="20"/>
          <w:szCs w:val="20"/>
        </w:rPr>
      </w:pPr>
    </w:p>
    <w:p w14:paraId="4DC8AA9A" w14:textId="77777777" w:rsidR="00301563" w:rsidRPr="006E5904" w:rsidRDefault="00301563" w:rsidP="0002111C">
      <w:pPr>
        <w:tabs>
          <w:tab w:val="left" w:pos="361"/>
        </w:tabs>
        <w:overflowPunct w:val="0"/>
        <w:spacing w:line="253" w:lineRule="exact"/>
        <w:ind w:left="361" w:hanging="36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1)</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 xml:space="preserve">Emission from production of </w:t>
      </w:r>
      <w:r w:rsidRPr="006E5904">
        <w:rPr>
          <w:rFonts w:asciiTheme="majorBidi" w:eastAsia="ＭＳ 明朝" w:hAnsiTheme="majorBidi" w:cstheme="majorBidi"/>
          <w:color w:val="000000" w:themeColor="text1"/>
          <w:sz w:val="21"/>
          <w:szCs w:val="21"/>
        </w:rPr>
        <w:t>adipic acid</w:t>
      </w:r>
    </w:p>
    <w:p w14:paraId="2645B196" w14:textId="77777777" w:rsidR="00301563" w:rsidRPr="006E5904" w:rsidRDefault="00301563" w:rsidP="0002111C">
      <w:pPr>
        <w:overflowPunct w:val="0"/>
        <w:spacing w:line="108" w:lineRule="exact"/>
        <w:textAlignment w:val="baseline"/>
        <w:rPr>
          <w:rFonts w:asciiTheme="majorBidi" w:hAnsiTheme="majorBidi" w:cstheme="majorBidi"/>
          <w:color w:val="000000" w:themeColor="text1"/>
          <w:sz w:val="20"/>
          <w:szCs w:val="20"/>
        </w:rPr>
      </w:pPr>
    </w:p>
    <w:p w14:paraId="5ABA8096"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(1)</w:t>
      </w:r>
      <w:r w:rsidRPr="006E5904">
        <w:rPr>
          <w:rFonts w:asciiTheme="majorBidi" w:eastAsia="Century" w:hAnsiTheme="majorBidi" w:cstheme="majorBidi"/>
          <w:color w:val="000000" w:themeColor="text1"/>
          <w:sz w:val="21"/>
          <w:szCs w:val="21"/>
        </w:rPr>
        <w:tab/>
      </w:r>
      <w:r w:rsidRPr="006E5904">
        <w:rPr>
          <w:rFonts w:asciiTheme="majorBidi" w:eastAsia="ＭＳ 明朝" w:hAnsiTheme="majorBidi" w:cstheme="majorBidi"/>
          <w:color w:val="000000" w:themeColor="text1"/>
          <w:sz w:val="21"/>
          <w:szCs w:val="21"/>
        </w:rPr>
        <w:t>Outline of activity and pattern of emission</w:t>
      </w:r>
    </w:p>
    <w:p w14:paraId="3FE3E411" w14:textId="77777777" w:rsidR="00301563" w:rsidRPr="006E5904" w:rsidRDefault="00301563" w:rsidP="0002111C">
      <w:pPr>
        <w:overflowPunct w:val="0"/>
        <w:spacing w:line="124" w:lineRule="exact"/>
        <w:textAlignment w:val="baseline"/>
        <w:rPr>
          <w:rFonts w:asciiTheme="majorBidi" w:hAnsiTheme="majorBidi" w:cstheme="majorBidi"/>
          <w:color w:val="000000" w:themeColor="text1"/>
          <w:sz w:val="20"/>
          <w:szCs w:val="20"/>
        </w:rPr>
      </w:pPr>
    </w:p>
    <w:p w14:paraId="24B13765" w14:textId="77777777" w:rsidR="00301563" w:rsidRPr="006E5904" w:rsidRDefault="00301563" w:rsidP="00A62109">
      <w:pPr>
        <w:pStyle w:val="Body"/>
        <w:rPr>
          <w:sz w:val="20"/>
          <w:szCs w:val="20"/>
        </w:rPr>
      </w:pPr>
      <w:r w:rsidRPr="006E5904">
        <w:t>In the process of producing adipic acid (</w:t>
      </w:r>
      <w:r w:rsidRPr="006E5904">
        <w:rPr>
          <w:rFonts w:eastAsia="Century"/>
        </w:rPr>
        <w:t>C</w:t>
      </w:r>
      <w:r w:rsidRPr="006E5904">
        <w:rPr>
          <w:rFonts w:eastAsia="Century"/>
          <w:vertAlign w:val="subscript"/>
        </w:rPr>
        <w:t>6</w:t>
      </w:r>
      <w:r w:rsidRPr="006E5904">
        <w:rPr>
          <w:rFonts w:eastAsia="Century"/>
        </w:rPr>
        <w:t>H</w:t>
      </w:r>
      <w:r w:rsidRPr="006E5904">
        <w:rPr>
          <w:rFonts w:eastAsia="Century"/>
          <w:vertAlign w:val="subscript"/>
        </w:rPr>
        <w:t>10</w:t>
      </w:r>
      <w:r w:rsidRPr="006E5904">
        <w:rPr>
          <w:rFonts w:eastAsia="Century"/>
        </w:rPr>
        <w:t>O</w:t>
      </w:r>
      <w:r w:rsidRPr="006E5904">
        <w:rPr>
          <w:rFonts w:eastAsia="Century"/>
          <w:vertAlign w:val="subscript"/>
        </w:rPr>
        <w:t>4</w:t>
      </w:r>
      <w:r w:rsidRPr="006E5904">
        <w:t>), a chemical reaction occurs between cyclohexanone (</w:t>
      </w:r>
      <w:r w:rsidRPr="006E5904">
        <w:rPr>
          <w:rFonts w:eastAsia="Century"/>
        </w:rPr>
        <w:t>(CH</w:t>
      </w:r>
      <w:r w:rsidRPr="006E5904">
        <w:rPr>
          <w:rFonts w:eastAsia="Century"/>
          <w:vertAlign w:val="subscript"/>
        </w:rPr>
        <w:t>2</w:t>
      </w:r>
      <w:r w:rsidRPr="006E5904">
        <w:rPr>
          <w:rFonts w:eastAsia="Century"/>
        </w:rPr>
        <w:t>)</w:t>
      </w:r>
      <w:r w:rsidRPr="006E5904">
        <w:rPr>
          <w:rFonts w:eastAsia="Century"/>
          <w:vertAlign w:val="subscript"/>
        </w:rPr>
        <w:t>5</w:t>
      </w:r>
      <w:r w:rsidRPr="006E5904">
        <w:rPr>
          <w:rFonts w:eastAsia="Century"/>
        </w:rPr>
        <w:t>CO</w:t>
      </w:r>
      <w:r w:rsidRPr="006E5904">
        <w:t>), cyclohexanol (</w:t>
      </w:r>
      <w:r w:rsidRPr="006E5904">
        <w:rPr>
          <w:rFonts w:eastAsia="Century"/>
        </w:rPr>
        <w:t>(CH</w:t>
      </w:r>
      <w:r w:rsidRPr="006E5904">
        <w:rPr>
          <w:rFonts w:eastAsia="Century"/>
          <w:vertAlign w:val="subscript"/>
        </w:rPr>
        <w:t>2</w:t>
      </w:r>
      <w:r w:rsidRPr="006E5904">
        <w:rPr>
          <w:rFonts w:eastAsia="Century"/>
        </w:rPr>
        <w:t>)</w:t>
      </w:r>
      <w:r w:rsidRPr="006E5904">
        <w:rPr>
          <w:rFonts w:eastAsia="Century"/>
          <w:vertAlign w:val="subscript"/>
        </w:rPr>
        <w:t>5</w:t>
      </w:r>
      <w:r w:rsidRPr="006E5904">
        <w:rPr>
          <w:rFonts w:eastAsia="Century"/>
        </w:rPr>
        <w:t>CHOH</w:t>
      </w:r>
      <w:r w:rsidRPr="006E5904">
        <w:t>), and nitric acid (</w:t>
      </w:r>
      <w:r w:rsidRPr="006E5904">
        <w:rPr>
          <w:rFonts w:eastAsia="Century"/>
        </w:rPr>
        <w:t>HNO</w:t>
      </w:r>
      <w:r w:rsidRPr="006E5904">
        <w:rPr>
          <w:rFonts w:eastAsia="Century"/>
          <w:vertAlign w:val="subscript"/>
        </w:rPr>
        <w:t>3</w:t>
      </w:r>
      <w:r w:rsidRPr="006E5904">
        <w:t>), emitting</w:t>
      </w:r>
      <w:r w:rsidRPr="006E5904">
        <w:rPr>
          <w:rFonts w:eastAsia="Century"/>
        </w:rPr>
        <w:t xml:space="preserve"> N</w:t>
      </w:r>
      <w:r w:rsidRPr="006E5904">
        <w:rPr>
          <w:rFonts w:eastAsia="Century"/>
          <w:vertAlign w:val="subscript"/>
        </w:rPr>
        <w:t>2</w:t>
      </w:r>
      <w:r w:rsidRPr="006E5904">
        <w:rPr>
          <w:rFonts w:eastAsia="Century"/>
        </w:rPr>
        <w:t>O</w:t>
      </w:r>
      <w:r w:rsidRPr="006E5904">
        <w:t>.</w:t>
      </w:r>
    </w:p>
    <w:p w14:paraId="3DA6E1A7"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462B93D7" w14:textId="77777777" w:rsidR="00301563" w:rsidRPr="006E5904" w:rsidRDefault="00301563" w:rsidP="0002111C">
      <w:pPr>
        <w:overflowPunct w:val="0"/>
        <w:spacing w:line="298" w:lineRule="exact"/>
        <w:textAlignment w:val="baseline"/>
        <w:rPr>
          <w:rFonts w:asciiTheme="majorBidi" w:hAnsiTheme="majorBidi" w:cstheme="majorBidi"/>
          <w:color w:val="000000" w:themeColor="text1"/>
          <w:sz w:val="20"/>
          <w:szCs w:val="20"/>
        </w:rPr>
      </w:pPr>
    </w:p>
    <w:p w14:paraId="10D38696" w14:textId="77777777" w:rsidR="00301563" w:rsidRPr="006E5904" w:rsidRDefault="00301563" w:rsidP="0002111C">
      <w:pPr>
        <w:overflowPunct w:val="0"/>
        <w:spacing w:line="211" w:lineRule="exact"/>
        <w:ind w:left="42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[Chemical reaction formula]</w:t>
      </w:r>
    </w:p>
    <w:p w14:paraId="1DDED60D" w14:textId="77777777" w:rsidR="00301563" w:rsidRPr="006E5904" w:rsidRDefault="00301563" w:rsidP="0002111C">
      <w:pPr>
        <w:overflowPunct w:val="0"/>
        <w:spacing w:line="124" w:lineRule="exact"/>
        <w:textAlignment w:val="baseline"/>
        <w:rPr>
          <w:rFonts w:asciiTheme="majorBidi" w:hAnsiTheme="majorBidi" w:cstheme="majorBidi"/>
          <w:color w:val="000000" w:themeColor="text1"/>
          <w:sz w:val="20"/>
          <w:szCs w:val="20"/>
        </w:rPr>
      </w:pPr>
    </w:p>
    <w:p w14:paraId="08C674FC" w14:textId="77777777" w:rsidR="00301563" w:rsidRPr="006E5904" w:rsidRDefault="00301563" w:rsidP="0002111C">
      <w:pPr>
        <w:tabs>
          <w:tab w:val="left" w:pos="2552"/>
          <w:tab w:val="left" w:pos="4678"/>
        </w:tabs>
        <w:overflowPunct w:val="0"/>
        <w:ind w:left="841"/>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(CH</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w:t>
      </w:r>
      <w:r w:rsidRPr="006E5904">
        <w:rPr>
          <w:rFonts w:asciiTheme="majorBidi" w:eastAsia="Century" w:hAnsiTheme="majorBidi" w:cstheme="majorBidi"/>
          <w:color w:val="000000" w:themeColor="text1"/>
          <w:sz w:val="21"/>
          <w:szCs w:val="21"/>
          <w:vertAlign w:val="subscript"/>
        </w:rPr>
        <w:t>5</w:t>
      </w:r>
      <w:r w:rsidRPr="006E5904">
        <w:rPr>
          <w:rFonts w:asciiTheme="majorBidi" w:eastAsia="Century" w:hAnsiTheme="majorBidi" w:cstheme="majorBidi"/>
          <w:color w:val="000000" w:themeColor="text1"/>
          <w:sz w:val="21"/>
          <w:szCs w:val="21"/>
        </w:rPr>
        <w:t>CO</w:t>
      </w:r>
      <w:r w:rsidRPr="006E5904">
        <w:rPr>
          <w:rFonts w:asciiTheme="majorBidi" w:hAnsiTheme="majorBidi" w:cstheme="majorBidi"/>
          <w:color w:val="000000" w:themeColor="text1"/>
          <w:sz w:val="21"/>
          <w:szCs w:val="21"/>
        </w:rPr>
        <w:t xml:space="preserve"> </w:t>
      </w:r>
      <w:r w:rsidRPr="006E5904">
        <w:rPr>
          <w:rFonts w:asciiTheme="majorBidi" w:eastAsia="Century" w:hAnsiTheme="majorBidi" w:cstheme="majorBidi"/>
          <w:color w:val="000000" w:themeColor="text1"/>
          <w:sz w:val="21"/>
          <w:szCs w:val="21"/>
        </w:rPr>
        <w:t>+</w:t>
      </w:r>
      <w:r w:rsidRPr="006E5904">
        <w:rPr>
          <w:rFonts w:asciiTheme="majorBidi" w:hAnsiTheme="majorBidi" w:cstheme="majorBidi"/>
          <w:color w:val="000000" w:themeColor="text1"/>
          <w:sz w:val="20"/>
          <w:szCs w:val="20"/>
        </w:rPr>
        <w:tab/>
      </w:r>
      <w:r w:rsidRPr="006E5904">
        <w:rPr>
          <w:rFonts w:asciiTheme="majorBidi" w:eastAsia="Century" w:hAnsiTheme="majorBidi" w:cstheme="majorBidi"/>
          <w:color w:val="000000" w:themeColor="text1"/>
          <w:sz w:val="21"/>
          <w:szCs w:val="21"/>
        </w:rPr>
        <w:t>(CH</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w:t>
      </w:r>
      <w:r w:rsidRPr="006E5904">
        <w:rPr>
          <w:rFonts w:asciiTheme="majorBidi" w:eastAsia="Century" w:hAnsiTheme="majorBidi" w:cstheme="majorBidi"/>
          <w:color w:val="000000" w:themeColor="text1"/>
          <w:sz w:val="21"/>
          <w:szCs w:val="21"/>
          <w:vertAlign w:val="subscript"/>
        </w:rPr>
        <w:t>5</w:t>
      </w:r>
      <w:r w:rsidRPr="006E5904">
        <w:rPr>
          <w:rFonts w:asciiTheme="majorBidi" w:eastAsia="Century" w:hAnsiTheme="majorBidi" w:cstheme="majorBidi"/>
          <w:color w:val="000000" w:themeColor="text1"/>
          <w:sz w:val="21"/>
          <w:szCs w:val="21"/>
        </w:rPr>
        <w:t>CHOH</w:t>
      </w:r>
      <w:r w:rsidRPr="006E5904">
        <w:rPr>
          <w:rFonts w:asciiTheme="majorBidi" w:hAnsiTheme="majorBidi" w:cstheme="majorBidi"/>
          <w:color w:val="000000" w:themeColor="text1"/>
          <w:sz w:val="21"/>
          <w:szCs w:val="21"/>
        </w:rPr>
        <w:tab/>
      </w:r>
      <w:r w:rsidRPr="006E5904">
        <w:rPr>
          <w:rFonts w:asciiTheme="majorBidi" w:eastAsia="Century" w:hAnsiTheme="majorBidi" w:cstheme="majorBidi"/>
          <w:color w:val="000000" w:themeColor="text1"/>
          <w:sz w:val="20"/>
          <w:szCs w:val="20"/>
        </w:rPr>
        <w:t>+</w:t>
      </w:r>
      <w:r w:rsidRPr="006E5904">
        <w:rPr>
          <w:rFonts w:asciiTheme="majorBidi" w:hAnsiTheme="majorBidi" w:cstheme="majorBidi"/>
          <w:color w:val="000000" w:themeColor="text1"/>
          <w:sz w:val="20"/>
          <w:szCs w:val="20"/>
        </w:rPr>
        <w:t xml:space="preserve"> </w:t>
      </w:r>
      <w:r w:rsidRPr="006E5904">
        <w:rPr>
          <w:rFonts w:asciiTheme="majorBidi" w:eastAsia="Century" w:hAnsiTheme="majorBidi" w:cstheme="majorBidi"/>
          <w:color w:val="000000" w:themeColor="text1"/>
          <w:sz w:val="20"/>
          <w:szCs w:val="20"/>
        </w:rPr>
        <w:t>wHNO</w:t>
      </w:r>
      <w:r w:rsidRPr="006E5904">
        <w:rPr>
          <w:rFonts w:asciiTheme="majorBidi" w:eastAsia="Century" w:hAnsiTheme="majorBidi" w:cstheme="majorBidi"/>
          <w:color w:val="000000" w:themeColor="text1"/>
          <w:sz w:val="12"/>
          <w:szCs w:val="12"/>
        </w:rPr>
        <w:t>3</w:t>
      </w:r>
    </w:p>
    <w:p w14:paraId="4082AD3B" w14:textId="77777777" w:rsidR="00301563" w:rsidRPr="006E5904" w:rsidRDefault="00301563" w:rsidP="0002111C">
      <w:pPr>
        <w:overflowPunct w:val="0"/>
        <w:spacing w:line="191" w:lineRule="exact"/>
        <w:ind w:left="841"/>
        <w:textAlignment w:val="baseline"/>
        <w:rPr>
          <w:rFonts w:asciiTheme="majorBidi" w:eastAsia="ＭＳ 明朝" w:hAnsiTheme="majorBidi" w:cstheme="majorBidi"/>
          <w:color w:val="000000" w:themeColor="text1"/>
          <w:sz w:val="19"/>
          <w:szCs w:val="19"/>
        </w:rPr>
      </w:pPr>
    </w:p>
    <w:p w14:paraId="703C876C" w14:textId="77777777" w:rsidR="00301563" w:rsidRPr="006E5904" w:rsidRDefault="00301563" w:rsidP="00DA77B9">
      <w:pPr>
        <w:tabs>
          <w:tab w:val="left" w:pos="2552"/>
          <w:tab w:val="left" w:pos="4820"/>
        </w:tabs>
        <w:overflowPunct w:val="0"/>
        <w:spacing w:after="80" w:line="191" w:lineRule="exact"/>
        <w:ind w:left="839"/>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19"/>
          <w:szCs w:val="19"/>
        </w:rPr>
        <w:t>Cyclohexanone</w:t>
      </w:r>
      <w:r w:rsidRPr="006E5904">
        <w:rPr>
          <w:rFonts w:asciiTheme="majorBidi" w:eastAsia="ＭＳ 明朝" w:hAnsiTheme="majorBidi" w:cstheme="majorBidi"/>
          <w:color w:val="000000" w:themeColor="text1"/>
          <w:sz w:val="19"/>
          <w:szCs w:val="19"/>
        </w:rPr>
        <w:tab/>
        <w:t>Cyclohexanol</w:t>
      </w:r>
      <w:r w:rsidRPr="006E5904">
        <w:rPr>
          <w:rFonts w:asciiTheme="majorBidi" w:eastAsia="ＭＳ 明朝" w:hAnsiTheme="majorBidi" w:cstheme="majorBidi"/>
          <w:color w:val="000000" w:themeColor="text1"/>
          <w:sz w:val="19"/>
          <w:szCs w:val="19"/>
        </w:rPr>
        <w:tab/>
      </w:r>
      <w:r w:rsidRPr="006E5904">
        <w:rPr>
          <w:rFonts w:asciiTheme="majorBidi" w:eastAsia="ＭＳ 明朝" w:hAnsiTheme="majorBidi" w:cstheme="majorBidi"/>
          <w:color w:val="000000" w:themeColor="text1"/>
          <w:sz w:val="18"/>
          <w:szCs w:val="18"/>
        </w:rPr>
        <w:t>Nitric acid</w:t>
      </w:r>
    </w:p>
    <w:p w14:paraId="5D243604" w14:textId="77777777" w:rsidR="00301563" w:rsidRPr="006E5904" w:rsidRDefault="00301563" w:rsidP="00CC3D9E">
      <w:pPr>
        <w:tabs>
          <w:tab w:val="left" w:pos="4721"/>
        </w:tabs>
        <w:overflowPunct w:val="0"/>
        <w:spacing w:after="80"/>
        <w:ind w:left="4717" w:hanging="306"/>
        <w:textAlignment w:val="baseline"/>
        <w:rPr>
          <w:rFonts w:asciiTheme="majorBidi" w:eastAsia="ＭＳ 明朝" w:hAnsiTheme="majorBidi" w:cstheme="majorBidi"/>
          <w:color w:val="000000" w:themeColor="text1"/>
          <w:sz w:val="21"/>
          <w:szCs w:val="21"/>
        </w:rPr>
      </w:pPr>
      <w:r w:rsidRPr="006E5904">
        <w:rPr>
          <w:rFonts w:asciiTheme="majorBidi" w:eastAsia="ＭＳ 明朝" w:hAnsiTheme="majorBidi" w:cstheme="majorBidi" w:hint="eastAsia"/>
          <w:color w:val="000000" w:themeColor="text1"/>
          <w:sz w:val="21"/>
          <w:szCs w:val="21"/>
        </w:rPr>
        <w:t>→</w:t>
      </w:r>
      <w:r w:rsidRPr="006E5904">
        <w:rPr>
          <w:rFonts w:asciiTheme="majorBidi" w:eastAsia="ＭＳ 明朝" w:hAnsiTheme="majorBidi" w:cstheme="majorBidi"/>
          <w:color w:val="000000" w:themeColor="text1"/>
          <w:sz w:val="21"/>
          <w:szCs w:val="21"/>
        </w:rPr>
        <w:tab/>
      </w:r>
      <w:r w:rsidRPr="006E5904">
        <w:rPr>
          <w:rFonts w:asciiTheme="majorBidi" w:eastAsia="Century" w:hAnsiTheme="majorBidi" w:cstheme="majorBidi"/>
          <w:color w:val="000000" w:themeColor="text1"/>
          <w:sz w:val="21"/>
          <w:szCs w:val="21"/>
        </w:rPr>
        <w:t>11 HOOC(CH</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w:t>
      </w:r>
      <w:r w:rsidRPr="006E5904">
        <w:rPr>
          <w:rFonts w:asciiTheme="majorBidi" w:eastAsia="Century" w:hAnsiTheme="majorBidi" w:cstheme="majorBidi"/>
          <w:color w:val="000000" w:themeColor="text1"/>
          <w:sz w:val="21"/>
          <w:szCs w:val="21"/>
          <w:vertAlign w:val="subscript"/>
        </w:rPr>
        <w:t>4</w:t>
      </w:r>
      <w:r w:rsidRPr="006E5904">
        <w:rPr>
          <w:rFonts w:asciiTheme="majorBidi" w:eastAsia="Century" w:hAnsiTheme="majorBidi" w:cstheme="majorBidi"/>
          <w:color w:val="000000" w:themeColor="text1"/>
          <w:sz w:val="21"/>
          <w:szCs w:val="21"/>
        </w:rPr>
        <w:t>COOH + xN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 + yH</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w:t>
      </w:r>
    </w:p>
    <w:p w14:paraId="513913FD" w14:textId="77777777" w:rsidR="00301563" w:rsidRPr="006E5904" w:rsidRDefault="00301563" w:rsidP="0002111C">
      <w:pPr>
        <w:overflowPunct w:val="0"/>
        <w:spacing w:line="201" w:lineRule="exact"/>
        <w:ind w:left="4801"/>
        <w:textAlignment w:val="baseline"/>
        <w:rPr>
          <w:rFonts w:asciiTheme="majorBidi" w:eastAsia="ＭＳ 明朝" w:hAnsiTheme="majorBidi" w:cstheme="majorBidi"/>
          <w:color w:val="000000" w:themeColor="text1"/>
          <w:sz w:val="21"/>
          <w:szCs w:val="21"/>
        </w:rPr>
      </w:pPr>
      <w:r w:rsidRPr="006E5904">
        <w:rPr>
          <w:rFonts w:asciiTheme="majorBidi" w:eastAsia="ＭＳ 明朝" w:hAnsiTheme="majorBidi" w:cstheme="majorBidi"/>
          <w:color w:val="000000" w:themeColor="text1"/>
          <w:sz w:val="20"/>
          <w:szCs w:val="20"/>
        </w:rPr>
        <w:t>Adipic acid</w:t>
      </w:r>
    </w:p>
    <w:p w14:paraId="15C0B744"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1D4363D4"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(2)</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Calculation formula</w:t>
      </w:r>
    </w:p>
    <w:p w14:paraId="3D59715D"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2B5EE337" w14:textId="77777777" w:rsidR="00301563" w:rsidRPr="006E5904" w:rsidRDefault="00301563" w:rsidP="00A62109">
      <w:pPr>
        <w:pStyle w:val="Body"/>
        <w:rPr>
          <w:rFonts w:eastAsia="Century"/>
        </w:rPr>
      </w:pPr>
      <w:r w:rsidRPr="006E5904">
        <w:t>Calculate N</w:t>
      </w:r>
      <w:r w:rsidRPr="006E5904">
        <w:rPr>
          <w:vertAlign w:val="subscript"/>
        </w:rPr>
        <w:t>2</w:t>
      </w:r>
      <w:r w:rsidRPr="006E5904">
        <w:t>O emissions by multiplying the amount of adipic acid produced by emissions per unit production.</w:t>
      </w:r>
    </w:p>
    <w:p w14:paraId="723F7411" w14:textId="77777777" w:rsidR="00301563" w:rsidRPr="006E5904" w:rsidRDefault="00301563" w:rsidP="0002111C">
      <w:pPr>
        <w:overflowPunct w:val="0"/>
        <w:spacing w:line="20" w:lineRule="exact"/>
        <w:textAlignment w:val="baseline"/>
        <w:rPr>
          <w:rFonts w:asciiTheme="majorBidi" w:hAnsiTheme="majorBidi" w:cstheme="majorBidi"/>
          <w:color w:val="000000" w:themeColor="text1"/>
          <w:sz w:val="20"/>
          <w:szCs w:val="20"/>
        </w:rPr>
      </w:pPr>
    </w:p>
    <w:p w14:paraId="0754AE22"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tbl>
      <w:tblPr>
        <w:tblStyle w:val="a9"/>
        <w:tblW w:w="0" w:type="auto"/>
        <w:tblInd w:w="392" w:type="dxa"/>
        <w:tblLook w:val="04A0" w:firstRow="1" w:lastRow="0" w:firstColumn="1" w:lastColumn="0" w:noHBand="0" w:noVBand="1"/>
      </w:tblPr>
      <w:tblGrid>
        <w:gridCol w:w="8870"/>
      </w:tblGrid>
      <w:tr w:rsidR="00301563" w:rsidRPr="006E5904" w14:paraId="2EAC1D30" w14:textId="77777777" w:rsidTr="00A4519F">
        <w:tc>
          <w:tcPr>
            <w:tcW w:w="8870" w:type="dxa"/>
            <w:tcMar>
              <w:top w:w="85" w:type="dxa"/>
              <w:bottom w:w="85" w:type="dxa"/>
            </w:tcMar>
          </w:tcPr>
          <w:p w14:paraId="56A90EDD" w14:textId="77777777" w:rsidR="00301563" w:rsidRPr="006E5904" w:rsidRDefault="00301563" w:rsidP="0002111C">
            <w:pPr>
              <w:overflowPunct w:val="0"/>
              <w:spacing w:line="253" w:lineRule="exac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w:t>
            </w:r>
            <w:r w:rsidRPr="006E5904">
              <w:rPr>
                <w:rFonts w:asciiTheme="majorBidi" w:hAnsiTheme="majorBidi" w:cstheme="majorBidi"/>
                <w:color w:val="000000" w:themeColor="text1"/>
                <w:sz w:val="21"/>
                <w:szCs w:val="21"/>
              </w:rPr>
              <w:t xml:space="preserve"> emissions (</w:t>
            </w: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w:t>
            </w:r>
            <w:r w:rsidRPr="006E5904">
              <w:rPr>
                <w:rFonts w:asciiTheme="majorBidi" w:hAnsiTheme="majorBidi" w:cstheme="majorBidi"/>
                <w:color w:val="000000" w:themeColor="text1"/>
                <w:sz w:val="21"/>
                <w:szCs w:val="21"/>
              </w:rPr>
              <w:t xml:space="preserve">) = amount of </w:t>
            </w:r>
            <w:r w:rsidRPr="006E5904">
              <w:rPr>
                <w:rFonts w:asciiTheme="majorBidi" w:eastAsia="ＭＳ 明朝" w:hAnsiTheme="majorBidi" w:cstheme="majorBidi"/>
                <w:color w:val="000000" w:themeColor="text1"/>
                <w:sz w:val="21"/>
                <w:szCs w:val="21"/>
              </w:rPr>
              <w:t>adipic acid produced (</w:t>
            </w:r>
            <w:r w:rsidRPr="006E5904">
              <w:rPr>
                <w:rFonts w:asciiTheme="majorBidi" w:eastAsia="Century" w:hAnsiTheme="majorBidi" w:cstheme="majorBidi"/>
                <w:color w:val="000000" w:themeColor="text1"/>
                <w:sz w:val="21"/>
                <w:szCs w:val="21"/>
              </w:rPr>
              <w:t>t</w:t>
            </w:r>
            <w:r w:rsidRPr="006E5904">
              <w:rPr>
                <w:rFonts w:asciiTheme="majorBidi" w:hAnsiTheme="majorBidi" w:cstheme="majorBidi"/>
                <w:color w:val="000000" w:themeColor="text1"/>
                <w:sz w:val="21"/>
                <w:szCs w:val="21"/>
              </w:rPr>
              <w:t xml:space="preserve">) </w:t>
            </w:r>
            <w:r w:rsidRPr="006E5904">
              <w:rPr>
                <w:rFonts w:asciiTheme="majorBidi" w:eastAsia="ＭＳ 明朝" w:hAnsiTheme="majorBidi" w:cstheme="majorBidi"/>
                <w:color w:val="000000" w:themeColor="text1"/>
                <w:sz w:val="21"/>
                <w:szCs w:val="21"/>
              </w:rPr>
              <w:t>× emissions per unit production (</w:t>
            </w: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O/t</w:t>
            </w:r>
            <w:r w:rsidRPr="006E5904">
              <w:rPr>
                <w:rFonts w:asciiTheme="majorBidi" w:hAnsiTheme="majorBidi" w:cstheme="majorBidi"/>
                <w:color w:val="000000" w:themeColor="text1"/>
                <w:sz w:val="21"/>
                <w:szCs w:val="21"/>
              </w:rPr>
              <w:t>)</w:t>
            </w:r>
          </w:p>
        </w:tc>
      </w:tr>
    </w:tbl>
    <w:p w14:paraId="1BE8794E" w14:textId="77777777" w:rsidR="00301563" w:rsidRPr="006E5904" w:rsidRDefault="00301563" w:rsidP="0002111C">
      <w:pPr>
        <w:overflowPunct w:val="0"/>
        <w:spacing w:line="341" w:lineRule="exact"/>
        <w:textAlignment w:val="baseline"/>
        <w:rPr>
          <w:rFonts w:asciiTheme="majorBidi" w:hAnsiTheme="majorBidi" w:cstheme="majorBidi"/>
          <w:color w:val="000000" w:themeColor="text1"/>
          <w:sz w:val="20"/>
          <w:szCs w:val="20"/>
        </w:rPr>
      </w:pPr>
    </w:p>
    <w:p w14:paraId="40826806"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65DD7AFB"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(3)</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Emission factor</w:t>
      </w:r>
    </w:p>
    <w:p w14:paraId="7CC3CFFD"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7F0F10D2" w14:textId="77777777" w:rsidR="00301563" w:rsidRPr="006E5904" w:rsidRDefault="00301563" w:rsidP="00A62109">
      <w:pPr>
        <w:pStyle w:val="Body"/>
        <w:rPr>
          <w:rFonts w:eastAsia="Century"/>
        </w:rPr>
      </w:pPr>
      <w:r w:rsidRPr="006E5904">
        <w:t>The emission factor is specified by the Ministerial Ordinance Concerning the Calculation of GHG Emissions from Business Activities of Specified Emitters as listed below:</w:t>
      </w:r>
    </w:p>
    <w:p w14:paraId="0005487F" w14:textId="77777777" w:rsidR="00301563" w:rsidRPr="006E5904" w:rsidRDefault="00301563" w:rsidP="0002111C">
      <w:pPr>
        <w:overflowPunct w:val="0"/>
        <w:spacing w:line="55" w:lineRule="exact"/>
        <w:textAlignment w:val="baseline"/>
        <w:rPr>
          <w:rFonts w:asciiTheme="majorBidi" w:hAnsiTheme="majorBidi" w:cstheme="majorBidi"/>
          <w:color w:val="000000" w:themeColor="text1"/>
          <w:sz w:val="20"/>
          <w:szCs w:val="20"/>
        </w:rPr>
      </w:pPr>
    </w:p>
    <w:tbl>
      <w:tblPr>
        <w:tblW w:w="0" w:type="auto"/>
        <w:tblInd w:w="291" w:type="dxa"/>
        <w:tblLayout w:type="fixed"/>
        <w:tblCellMar>
          <w:left w:w="0" w:type="dxa"/>
          <w:right w:w="0" w:type="dxa"/>
        </w:tblCellMar>
        <w:tblLook w:val="04A0" w:firstRow="1" w:lastRow="0" w:firstColumn="1" w:lastColumn="0" w:noHBand="0" w:noVBand="1"/>
      </w:tblPr>
      <w:tblGrid>
        <w:gridCol w:w="580"/>
        <w:gridCol w:w="5540"/>
        <w:gridCol w:w="2400"/>
      </w:tblGrid>
      <w:tr w:rsidR="00301563" w:rsidRPr="006E5904" w14:paraId="68EF47D7" w14:textId="77777777" w:rsidTr="00A4519F">
        <w:trPr>
          <w:trHeight w:val="309"/>
        </w:trPr>
        <w:tc>
          <w:tcPr>
            <w:tcW w:w="580" w:type="dxa"/>
            <w:tcBorders>
              <w:top w:val="single" w:sz="8" w:space="0" w:color="auto"/>
              <w:left w:val="single" w:sz="8" w:space="0" w:color="auto"/>
              <w:right w:val="single" w:sz="8" w:space="0" w:color="auto"/>
            </w:tcBorders>
            <w:vAlign w:val="bottom"/>
          </w:tcPr>
          <w:p w14:paraId="65BADB85"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No</w:t>
            </w:r>
            <w:r w:rsidRPr="006E5904">
              <w:rPr>
                <w:rFonts w:asciiTheme="majorBidi" w:hAnsiTheme="majorBidi" w:cstheme="majorBidi"/>
                <w:color w:val="000000" w:themeColor="text1"/>
                <w:sz w:val="21"/>
                <w:szCs w:val="21"/>
              </w:rPr>
              <w:t>.</w:t>
            </w:r>
          </w:p>
        </w:tc>
        <w:tc>
          <w:tcPr>
            <w:tcW w:w="5540" w:type="dxa"/>
            <w:tcBorders>
              <w:top w:val="single" w:sz="8" w:space="0" w:color="auto"/>
              <w:right w:val="single" w:sz="8" w:space="0" w:color="auto"/>
            </w:tcBorders>
            <w:vAlign w:val="bottom"/>
          </w:tcPr>
          <w:p w14:paraId="4C845DAD" w14:textId="77777777" w:rsidR="00301563" w:rsidRPr="006E5904" w:rsidRDefault="00301563" w:rsidP="0002111C">
            <w:pPr>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Emission activity</w:t>
            </w:r>
          </w:p>
        </w:tc>
        <w:tc>
          <w:tcPr>
            <w:tcW w:w="2400" w:type="dxa"/>
            <w:tcBorders>
              <w:top w:val="single" w:sz="8" w:space="0" w:color="auto"/>
              <w:right w:val="single" w:sz="8" w:space="0" w:color="auto"/>
            </w:tcBorders>
            <w:vAlign w:val="bottom"/>
          </w:tcPr>
          <w:p w14:paraId="0D0A8DD1" w14:textId="77777777" w:rsidR="00301563" w:rsidRPr="006E5904" w:rsidRDefault="00301563" w:rsidP="0002111C">
            <w:pPr>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Emission factor</w:t>
            </w:r>
          </w:p>
        </w:tc>
      </w:tr>
      <w:tr w:rsidR="00301563" w:rsidRPr="006E5904" w14:paraId="794BB247" w14:textId="77777777" w:rsidTr="00A4519F">
        <w:trPr>
          <w:trHeight w:val="70"/>
        </w:trPr>
        <w:tc>
          <w:tcPr>
            <w:tcW w:w="580" w:type="dxa"/>
            <w:tcBorders>
              <w:left w:val="single" w:sz="8" w:space="0" w:color="auto"/>
              <w:bottom w:val="single" w:sz="8" w:space="0" w:color="auto"/>
              <w:right w:val="single" w:sz="8" w:space="0" w:color="auto"/>
            </w:tcBorders>
            <w:vAlign w:val="bottom"/>
          </w:tcPr>
          <w:p w14:paraId="3EA3F6CC"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5540" w:type="dxa"/>
            <w:tcBorders>
              <w:bottom w:val="single" w:sz="8" w:space="0" w:color="auto"/>
              <w:right w:val="single" w:sz="8" w:space="0" w:color="auto"/>
            </w:tcBorders>
            <w:vAlign w:val="bottom"/>
          </w:tcPr>
          <w:p w14:paraId="333FB4F8"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c>
          <w:tcPr>
            <w:tcW w:w="2400" w:type="dxa"/>
            <w:tcBorders>
              <w:bottom w:val="single" w:sz="8" w:space="0" w:color="auto"/>
              <w:right w:val="single" w:sz="8" w:space="0" w:color="auto"/>
            </w:tcBorders>
            <w:vAlign w:val="bottom"/>
          </w:tcPr>
          <w:p w14:paraId="2E0E6529" w14:textId="77777777" w:rsidR="00301563" w:rsidRPr="006E5904" w:rsidRDefault="00301563" w:rsidP="0002111C">
            <w:pPr>
              <w:overflowPunct w:val="0"/>
              <w:textAlignment w:val="baseline"/>
              <w:rPr>
                <w:rFonts w:asciiTheme="majorBidi" w:hAnsiTheme="majorBidi" w:cstheme="majorBidi"/>
                <w:color w:val="000000" w:themeColor="text1"/>
                <w:sz w:val="6"/>
                <w:szCs w:val="6"/>
              </w:rPr>
            </w:pPr>
          </w:p>
        </w:tc>
      </w:tr>
      <w:tr w:rsidR="00301563" w:rsidRPr="006E5904" w14:paraId="71B005BA" w14:textId="77777777" w:rsidTr="00A4519F">
        <w:trPr>
          <w:trHeight w:val="318"/>
        </w:trPr>
        <w:tc>
          <w:tcPr>
            <w:tcW w:w="580" w:type="dxa"/>
            <w:tcBorders>
              <w:left w:val="single" w:sz="8" w:space="0" w:color="auto"/>
              <w:right w:val="single" w:sz="8" w:space="0" w:color="auto"/>
            </w:tcBorders>
            <w:vAlign w:val="bottom"/>
          </w:tcPr>
          <w:p w14:paraId="68034C92"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1</w:t>
            </w:r>
          </w:p>
        </w:tc>
        <w:tc>
          <w:tcPr>
            <w:tcW w:w="5540" w:type="dxa"/>
            <w:tcBorders>
              <w:right w:val="single" w:sz="8" w:space="0" w:color="auto"/>
            </w:tcBorders>
            <w:vAlign w:val="bottom"/>
          </w:tcPr>
          <w:p w14:paraId="619D63C4" w14:textId="77777777" w:rsidR="00301563" w:rsidRPr="006E5904" w:rsidRDefault="00301563" w:rsidP="0002111C">
            <w:pPr>
              <w:overflowPunct w:val="0"/>
              <w:spacing w:line="211" w:lineRule="exact"/>
              <w:ind w:left="10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Production of adipic acid</w:t>
            </w:r>
          </w:p>
        </w:tc>
        <w:tc>
          <w:tcPr>
            <w:tcW w:w="2400" w:type="dxa"/>
            <w:tcBorders>
              <w:right w:val="single" w:sz="8" w:space="0" w:color="auto"/>
            </w:tcBorders>
            <w:vAlign w:val="bottom"/>
          </w:tcPr>
          <w:p w14:paraId="6E09312A" w14:textId="77777777" w:rsidR="00301563" w:rsidRPr="006E5904" w:rsidRDefault="00301563" w:rsidP="0002111C">
            <w:pPr>
              <w:overflowPunct w:val="0"/>
              <w:ind w:left="80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0.28 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O/t</w:t>
            </w:r>
          </w:p>
        </w:tc>
      </w:tr>
      <w:tr w:rsidR="00301563" w:rsidRPr="006E5904" w14:paraId="1D3028E1" w14:textId="77777777" w:rsidTr="00A4519F">
        <w:trPr>
          <w:trHeight w:val="58"/>
        </w:trPr>
        <w:tc>
          <w:tcPr>
            <w:tcW w:w="580" w:type="dxa"/>
            <w:tcBorders>
              <w:left w:val="single" w:sz="8" w:space="0" w:color="auto"/>
              <w:bottom w:val="single" w:sz="8" w:space="0" w:color="auto"/>
              <w:right w:val="single" w:sz="8" w:space="0" w:color="auto"/>
            </w:tcBorders>
            <w:vAlign w:val="bottom"/>
          </w:tcPr>
          <w:p w14:paraId="08D898F3"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540" w:type="dxa"/>
            <w:tcBorders>
              <w:bottom w:val="single" w:sz="8" w:space="0" w:color="auto"/>
              <w:right w:val="single" w:sz="8" w:space="0" w:color="auto"/>
            </w:tcBorders>
            <w:vAlign w:val="bottom"/>
          </w:tcPr>
          <w:p w14:paraId="787056CD"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2400" w:type="dxa"/>
            <w:tcBorders>
              <w:bottom w:val="single" w:sz="8" w:space="0" w:color="auto"/>
              <w:right w:val="single" w:sz="8" w:space="0" w:color="auto"/>
            </w:tcBorders>
            <w:vAlign w:val="bottom"/>
          </w:tcPr>
          <w:p w14:paraId="08BEDCFA"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r>
    </w:tbl>
    <w:p w14:paraId="5B9D1335" w14:textId="77777777" w:rsidR="00301563" w:rsidRPr="006E5904" w:rsidRDefault="00301563" w:rsidP="0002111C">
      <w:pPr>
        <w:overflowPunct w:val="0"/>
        <w:spacing w:line="30" w:lineRule="exact"/>
        <w:textAlignment w:val="baseline"/>
        <w:rPr>
          <w:rFonts w:asciiTheme="majorBidi" w:hAnsiTheme="majorBidi" w:cstheme="majorBidi"/>
          <w:color w:val="000000" w:themeColor="text1"/>
          <w:sz w:val="20"/>
          <w:szCs w:val="20"/>
        </w:rPr>
      </w:pPr>
    </w:p>
    <w:p w14:paraId="33F6BF6E" w14:textId="77777777" w:rsidR="00301563" w:rsidRPr="006E5904" w:rsidRDefault="00301563" w:rsidP="0002111C">
      <w:pPr>
        <w:overflowPunct w:val="0"/>
        <w:spacing w:line="201" w:lineRule="exact"/>
        <w:ind w:left="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(Reference)</w:t>
      </w:r>
    </w:p>
    <w:p w14:paraId="1C1ABD60" w14:textId="77777777" w:rsidR="00301563" w:rsidRPr="006E5904" w:rsidRDefault="00301563" w:rsidP="0002111C">
      <w:pPr>
        <w:overflowPunct w:val="0"/>
        <w:spacing w:line="35" w:lineRule="exact"/>
        <w:textAlignment w:val="baseline"/>
        <w:rPr>
          <w:rFonts w:asciiTheme="majorBidi" w:hAnsiTheme="majorBidi" w:cstheme="majorBidi"/>
          <w:color w:val="000000" w:themeColor="text1"/>
          <w:sz w:val="20"/>
          <w:szCs w:val="20"/>
        </w:rPr>
      </w:pPr>
    </w:p>
    <w:p w14:paraId="48DFBA41" w14:textId="77777777" w:rsidR="00301563" w:rsidRPr="006E5904" w:rsidRDefault="00301563" w:rsidP="0002111C">
      <w:pPr>
        <w:overflowPunct w:val="0"/>
        <w:spacing w:line="242" w:lineRule="exact"/>
        <w:ind w:left="42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 xml:space="preserve">The emission factor in this table was set based on actual measurements provided by business operators according to the method given in the </w:t>
      </w:r>
      <w:r w:rsidRPr="006E5904">
        <w:rPr>
          <w:rFonts w:asciiTheme="majorBidi" w:eastAsia="Century" w:hAnsiTheme="majorBidi" w:cstheme="majorBidi"/>
          <w:color w:val="000000" w:themeColor="text1"/>
          <w:sz w:val="20"/>
          <w:szCs w:val="20"/>
        </w:rPr>
        <w:t>IPCC</w:t>
      </w:r>
      <w:r w:rsidRPr="006E5904">
        <w:rPr>
          <w:rFonts w:asciiTheme="majorBidi" w:hAnsiTheme="majorBidi" w:cstheme="majorBidi"/>
          <w:color w:val="000000" w:themeColor="text1"/>
          <w:sz w:val="20"/>
          <w:szCs w:val="20"/>
        </w:rPr>
        <w:t xml:space="preserve"> Good Practice Guidance (</w:t>
      </w:r>
      <w:r w:rsidRPr="006E5904">
        <w:rPr>
          <w:rFonts w:asciiTheme="majorBidi" w:eastAsia="Century" w:hAnsiTheme="majorBidi" w:cstheme="majorBidi"/>
          <w:color w:val="000000" w:themeColor="text1"/>
          <w:sz w:val="20"/>
          <w:szCs w:val="20"/>
        </w:rPr>
        <w:t>GPG 2000</w:t>
      </w:r>
      <w:r w:rsidRPr="006E5904">
        <w:rPr>
          <w:rFonts w:asciiTheme="majorBidi" w:hAnsiTheme="majorBidi" w:cstheme="majorBidi"/>
          <w:color w:val="000000" w:themeColor="text1"/>
          <w:sz w:val="20"/>
          <w:szCs w:val="20"/>
        </w:rPr>
        <w:t>).</w:t>
      </w:r>
    </w:p>
    <w:p w14:paraId="49F93A29"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79391BF8" w14:textId="77777777" w:rsidR="00301563" w:rsidRPr="006E5904" w:rsidRDefault="00301563" w:rsidP="0002111C">
      <w:pPr>
        <w:overflowPunct w:val="0"/>
        <w:spacing w:line="223" w:lineRule="exact"/>
        <w:textAlignment w:val="baseline"/>
        <w:rPr>
          <w:rFonts w:asciiTheme="majorBidi" w:hAnsiTheme="majorBidi" w:cstheme="majorBidi"/>
          <w:color w:val="000000" w:themeColor="text1"/>
          <w:sz w:val="20"/>
          <w:szCs w:val="20"/>
        </w:rPr>
      </w:pPr>
    </w:p>
    <w:p w14:paraId="1EF2FA92"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(4)</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Active mass</w:t>
      </w:r>
    </w:p>
    <w:p w14:paraId="6A838815"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53086DB0" w14:textId="77777777" w:rsidR="00301563" w:rsidRPr="006E5904" w:rsidRDefault="00301563" w:rsidP="00A62109">
      <w:pPr>
        <w:pStyle w:val="Body"/>
        <w:rPr>
          <w:rFonts w:eastAsia="Century"/>
        </w:rPr>
      </w:pPr>
      <w:r w:rsidRPr="006E5904">
        <w:t>The active mass is the amount of adipic acid produced. Determine the active mass based on records of business activities, etc.</w:t>
      </w:r>
    </w:p>
    <w:p w14:paraId="0564CD89" w14:textId="77777777" w:rsidR="00301563" w:rsidRPr="006E5904" w:rsidRDefault="00301563" w:rsidP="0002111C">
      <w:pPr>
        <w:overflowPunct w:val="0"/>
        <w:spacing w:line="200" w:lineRule="exact"/>
        <w:textAlignment w:val="baseline"/>
        <w:rPr>
          <w:rFonts w:asciiTheme="majorBidi" w:eastAsia="Century" w:hAnsiTheme="majorBidi" w:cstheme="majorBidi"/>
          <w:color w:val="000000" w:themeColor="text1"/>
          <w:sz w:val="21"/>
          <w:szCs w:val="21"/>
        </w:rPr>
      </w:pPr>
    </w:p>
    <w:p w14:paraId="072DB705" w14:textId="77777777" w:rsidR="00301563" w:rsidRPr="006E5904" w:rsidRDefault="00301563" w:rsidP="0002111C">
      <w:pPr>
        <w:overflowPunct w:val="0"/>
        <w:spacing w:line="267" w:lineRule="exact"/>
        <w:textAlignment w:val="baseline"/>
        <w:rPr>
          <w:rFonts w:asciiTheme="majorBidi" w:eastAsia="Century" w:hAnsiTheme="majorBidi" w:cstheme="majorBidi"/>
          <w:color w:val="000000" w:themeColor="text1"/>
          <w:sz w:val="21"/>
          <w:szCs w:val="21"/>
        </w:rPr>
      </w:pPr>
    </w:p>
    <w:p w14:paraId="7FD301C5"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(5)</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Remarks</w:t>
      </w:r>
    </w:p>
    <w:p w14:paraId="5CF7E34B" w14:textId="77777777" w:rsidR="00301563" w:rsidRPr="006E5904" w:rsidRDefault="00301563" w:rsidP="0002111C">
      <w:pPr>
        <w:overflowPunct w:val="0"/>
        <w:spacing w:line="124" w:lineRule="exact"/>
        <w:textAlignment w:val="baseline"/>
        <w:rPr>
          <w:rFonts w:asciiTheme="majorBidi" w:hAnsiTheme="majorBidi" w:cstheme="majorBidi"/>
          <w:color w:val="000000" w:themeColor="text1"/>
          <w:sz w:val="20"/>
          <w:szCs w:val="20"/>
        </w:rPr>
      </w:pPr>
    </w:p>
    <w:p w14:paraId="2CD7907C" w14:textId="77777777" w:rsidR="00301563" w:rsidRPr="006E5904" w:rsidRDefault="00301563" w:rsidP="00A62109">
      <w:pPr>
        <w:pStyle w:val="Body"/>
        <w:rPr>
          <w:sz w:val="20"/>
          <w:szCs w:val="20"/>
        </w:rPr>
      </w:pPr>
      <w:r w:rsidRPr="006E5904">
        <w:t xml:space="preserve">In Japan, </w:t>
      </w:r>
      <w:r w:rsidRPr="006E5904">
        <w:rPr>
          <w:rFonts w:eastAsia="Century"/>
        </w:rPr>
        <w:t>N</w:t>
      </w:r>
      <w:r w:rsidRPr="006E5904">
        <w:rPr>
          <w:rFonts w:eastAsia="Century"/>
          <w:vertAlign w:val="subscript"/>
        </w:rPr>
        <w:t>2</w:t>
      </w:r>
      <w:r w:rsidRPr="006E5904">
        <w:rPr>
          <w:rFonts w:eastAsia="Century"/>
        </w:rPr>
        <w:t xml:space="preserve">O </w:t>
      </w:r>
      <w:r w:rsidRPr="006E5904">
        <w:t>is put through a decomposition process. Thus, emissions can be calculated by multiplying the amount of adipic acid produced by the emission factor calculated by the following formula, which takes the decomposition rate into account.</w:t>
      </w:r>
    </w:p>
    <w:p w14:paraId="64CEAF86" w14:textId="77777777" w:rsidR="00301563" w:rsidRPr="006E5904" w:rsidRDefault="00301563" w:rsidP="0002111C">
      <w:pPr>
        <w:overflowPunct w:val="0"/>
        <w:spacing w:line="20" w:lineRule="exact"/>
        <w:textAlignment w:val="baseline"/>
        <w:rPr>
          <w:rFonts w:asciiTheme="majorBidi" w:hAnsiTheme="majorBidi" w:cstheme="majorBidi"/>
          <w:color w:val="000000" w:themeColor="text1"/>
          <w:sz w:val="20"/>
          <w:szCs w:val="20"/>
        </w:rPr>
      </w:pPr>
    </w:p>
    <w:p w14:paraId="683096A5"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2B103885"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tbl>
      <w:tblPr>
        <w:tblStyle w:val="a9"/>
        <w:tblW w:w="0" w:type="auto"/>
        <w:tblInd w:w="392" w:type="dxa"/>
        <w:tblLook w:val="04A0" w:firstRow="1" w:lastRow="0" w:firstColumn="1" w:lastColumn="0" w:noHBand="0" w:noVBand="1"/>
      </w:tblPr>
      <w:tblGrid>
        <w:gridCol w:w="8870"/>
      </w:tblGrid>
      <w:tr w:rsidR="00301563" w:rsidRPr="006E5904" w14:paraId="62FF0460" w14:textId="77777777" w:rsidTr="00A4519F">
        <w:tc>
          <w:tcPr>
            <w:tcW w:w="8870" w:type="dxa"/>
            <w:tcMar>
              <w:top w:w="85" w:type="dxa"/>
              <w:bottom w:w="85" w:type="dxa"/>
            </w:tcMar>
          </w:tcPr>
          <w:p w14:paraId="28551478" w14:textId="77777777" w:rsidR="00301563" w:rsidRPr="006E5904" w:rsidRDefault="00301563" w:rsidP="00A62109">
            <w:pPr>
              <w:tabs>
                <w:tab w:val="left" w:pos="180"/>
              </w:tabs>
              <w:overflowPunct w:val="0"/>
              <w:spacing w:line="292" w:lineRule="exact"/>
              <w:ind w:left="1593" w:hanging="1593"/>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 xml:space="preserve">Emission factor = </w:t>
            </w:r>
            <w:r w:rsidRPr="006E5904">
              <w:rPr>
                <w:rFonts w:asciiTheme="majorBidi" w:eastAsia="Century" w:hAnsiTheme="majorBidi" w:cstheme="majorBidi"/>
                <w:color w:val="000000" w:themeColor="text1"/>
                <w:sz w:val="21"/>
                <w:szCs w:val="21"/>
              </w:rPr>
              <w: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 xml:space="preserve">O </w:t>
            </w:r>
            <w:r w:rsidRPr="006E5904">
              <w:rPr>
                <w:rFonts w:asciiTheme="majorBidi" w:hAnsiTheme="majorBidi" w:cstheme="majorBidi"/>
                <w:color w:val="000000" w:themeColor="text1"/>
                <w:sz w:val="21"/>
                <w:szCs w:val="21"/>
              </w:rPr>
              <w:t>emission factor (</w:t>
            </w:r>
            <w:r w:rsidRPr="006E5904">
              <w:rPr>
                <w:rFonts w:asciiTheme="majorBidi" w:eastAsia="Century" w:hAnsiTheme="majorBidi" w:cstheme="majorBidi"/>
                <w:color w:val="000000" w:themeColor="text1"/>
                <w:sz w:val="21"/>
                <w:szCs w:val="21"/>
              </w:rPr>
              <w:t>0.28 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O/t</w:t>
            </w:r>
            <w:r w:rsidRPr="006E5904">
              <w:rPr>
                <w:rFonts w:asciiTheme="majorBidi" w:hAnsiTheme="majorBidi" w:cstheme="majorBidi"/>
                <w:color w:val="000000" w:themeColor="text1"/>
                <w:sz w:val="21"/>
                <w:szCs w:val="21"/>
              </w:rPr>
              <w:t>)</w:t>
            </w:r>
            <w:r w:rsidR="00A62109" w:rsidRPr="006E5904">
              <w:rPr>
                <w:rFonts w:asciiTheme="majorBidi" w:hAnsiTheme="majorBidi" w:cstheme="majorBidi"/>
                <w:color w:val="000000" w:themeColor="text1"/>
                <w:sz w:val="21"/>
                <w:szCs w:val="21"/>
              </w:rPr>
              <w:br/>
            </w:r>
            <w:r w:rsidRPr="006E5904">
              <w:rPr>
                <w:rFonts w:asciiTheme="majorBidi" w:eastAsia="ＭＳ 明朝" w:hAnsiTheme="majorBidi" w:cstheme="majorBidi"/>
                <w:color w:val="000000" w:themeColor="text1"/>
                <w:sz w:val="21"/>
                <w:szCs w:val="21"/>
              </w:rPr>
              <w:t xml:space="preserve">× (1 </w:t>
            </w:r>
            <w:r w:rsidR="00A62109" w:rsidRPr="006E5904">
              <w:rPr>
                <w:rFonts w:asciiTheme="majorBidi" w:eastAsia="ＭＳ 明朝" w:hAnsiTheme="majorBidi" w:cstheme="majorBidi"/>
                <w:color w:val="000000" w:themeColor="text1"/>
                <w:sz w:val="21"/>
                <w:szCs w:val="21"/>
              </w:rPr>
              <w:t>–</w:t>
            </w:r>
            <w:r w:rsidRPr="006E5904">
              <w:rPr>
                <w:rFonts w:asciiTheme="majorBidi" w:eastAsia="ＭＳ 明朝" w:hAnsiTheme="majorBidi" w:cstheme="majorBidi"/>
                <w:color w:val="000000" w:themeColor="text1"/>
                <w:sz w:val="21"/>
                <w:szCs w:val="21"/>
              </w:rPr>
              <w:t xml:space="preserve"> </w:t>
            </w:r>
            <w:r w:rsidRPr="006E5904">
              <w:rPr>
                <w:rFonts w:asciiTheme="majorBidi" w:eastAsia="Century" w:hAnsiTheme="majorBidi" w:cstheme="majorBidi"/>
                <w:color w:val="000000" w:themeColor="text1"/>
                <w:sz w:val="21"/>
                <w:szCs w:val="21"/>
              </w:rPr>
              <w: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w:t>
            </w:r>
            <w:r w:rsidRPr="006E5904">
              <w:rPr>
                <w:rFonts w:asciiTheme="majorBidi" w:hAnsiTheme="majorBidi" w:cstheme="majorBidi"/>
                <w:color w:val="000000" w:themeColor="text1"/>
                <w:sz w:val="21"/>
                <w:szCs w:val="21"/>
              </w:rPr>
              <w:t xml:space="preserve"> decomposition rate </w:t>
            </w:r>
            <w:r w:rsidRPr="006E5904">
              <w:rPr>
                <w:rFonts w:asciiTheme="majorBidi" w:eastAsia="ＭＳ 明朝" w:hAnsiTheme="majorBidi" w:cstheme="majorBidi"/>
                <w:color w:val="000000" w:themeColor="text1"/>
                <w:sz w:val="21"/>
                <w:szCs w:val="21"/>
              </w:rPr>
              <w:t>× utilization rate of the decomposer)</w:t>
            </w:r>
          </w:p>
        </w:tc>
      </w:tr>
    </w:tbl>
    <w:p w14:paraId="6C57CD56"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7F6D3CBF"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1CC069CB" w14:textId="77777777" w:rsidR="00301563" w:rsidRPr="006E5904" w:rsidRDefault="00301563" w:rsidP="0002111C">
      <w:pPr>
        <w:overflowPunct w:val="0"/>
        <w:textAlignment w:val="baseline"/>
        <w:rPr>
          <w:rFonts w:asciiTheme="majorBidi" w:hAnsiTheme="majorBidi" w:cstheme="majorBidi"/>
          <w:color w:val="000000" w:themeColor="text1"/>
        </w:rPr>
      </w:pPr>
      <w:r w:rsidRPr="006E5904">
        <w:rPr>
          <w:rFonts w:asciiTheme="majorBidi" w:hAnsiTheme="majorBidi" w:cstheme="majorBidi"/>
          <w:color w:val="000000" w:themeColor="text1"/>
        </w:rPr>
        <w:br w:type="page"/>
      </w:r>
    </w:p>
    <w:p w14:paraId="1CA754B5" w14:textId="77777777" w:rsidR="00301563" w:rsidRPr="006E5904" w:rsidRDefault="00301563" w:rsidP="0002111C">
      <w:pPr>
        <w:tabs>
          <w:tab w:val="left" w:pos="361"/>
        </w:tabs>
        <w:overflowPunct w:val="0"/>
        <w:spacing w:line="253" w:lineRule="exact"/>
        <w:ind w:left="361" w:hanging="36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lastRenderedPageBreak/>
        <w:t>2)</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 xml:space="preserve">Emission from production of </w:t>
      </w:r>
      <w:r w:rsidRPr="006E5904">
        <w:rPr>
          <w:rFonts w:asciiTheme="majorBidi" w:eastAsia="ＭＳ 明朝" w:hAnsiTheme="majorBidi" w:cstheme="majorBidi"/>
          <w:color w:val="000000" w:themeColor="text1"/>
          <w:sz w:val="21"/>
          <w:szCs w:val="21"/>
        </w:rPr>
        <w:t>nitric acid</w:t>
      </w:r>
    </w:p>
    <w:p w14:paraId="5A6973ED" w14:textId="77777777" w:rsidR="00301563" w:rsidRPr="006E5904" w:rsidRDefault="00301563" w:rsidP="0002111C">
      <w:pPr>
        <w:overflowPunct w:val="0"/>
        <w:spacing w:line="108" w:lineRule="exact"/>
        <w:textAlignment w:val="baseline"/>
        <w:rPr>
          <w:rFonts w:asciiTheme="majorBidi" w:hAnsiTheme="majorBidi" w:cstheme="majorBidi"/>
          <w:color w:val="000000" w:themeColor="text1"/>
          <w:sz w:val="20"/>
          <w:szCs w:val="20"/>
        </w:rPr>
      </w:pPr>
    </w:p>
    <w:p w14:paraId="1A913294"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(1)</w:t>
      </w:r>
      <w:r w:rsidRPr="006E5904">
        <w:rPr>
          <w:rFonts w:asciiTheme="majorBidi" w:eastAsia="Century" w:hAnsiTheme="majorBidi" w:cstheme="majorBidi"/>
          <w:color w:val="000000" w:themeColor="text1"/>
          <w:sz w:val="21"/>
          <w:szCs w:val="21"/>
        </w:rPr>
        <w:tab/>
      </w:r>
      <w:r w:rsidRPr="006E5904">
        <w:rPr>
          <w:rFonts w:asciiTheme="majorBidi" w:eastAsia="ＭＳ 明朝" w:hAnsiTheme="majorBidi" w:cstheme="majorBidi"/>
          <w:color w:val="000000" w:themeColor="text1"/>
          <w:sz w:val="21"/>
          <w:szCs w:val="21"/>
        </w:rPr>
        <w:t>Outline of activity and pattern of emission</w:t>
      </w:r>
    </w:p>
    <w:p w14:paraId="4F4E0552" w14:textId="77777777" w:rsidR="00301563" w:rsidRPr="006E5904" w:rsidRDefault="00301563" w:rsidP="0002111C">
      <w:pPr>
        <w:overflowPunct w:val="0"/>
        <w:spacing w:line="124" w:lineRule="exact"/>
        <w:textAlignment w:val="baseline"/>
        <w:rPr>
          <w:rFonts w:asciiTheme="majorBidi" w:hAnsiTheme="majorBidi" w:cstheme="majorBidi"/>
          <w:color w:val="000000" w:themeColor="text1"/>
          <w:sz w:val="20"/>
          <w:szCs w:val="20"/>
        </w:rPr>
      </w:pPr>
    </w:p>
    <w:p w14:paraId="7F2F0569" w14:textId="77777777" w:rsidR="00301563" w:rsidRPr="006E5904" w:rsidRDefault="00301563" w:rsidP="00C3575D">
      <w:pPr>
        <w:pStyle w:val="Body"/>
        <w:rPr>
          <w:sz w:val="20"/>
          <w:szCs w:val="20"/>
        </w:rPr>
      </w:pPr>
      <w:r w:rsidRPr="006E5904">
        <w:t>In the process of producing nitric acid (the Ostwald process), nitrogen monoxide (NO) made by air oxidation of ammonia (</w:t>
      </w:r>
      <w:r w:rsidRPr="006E5904">
        <w:rPr>
          <w:rFonts w:eastAsia="Century"/>
        </w:rPr>
        <w:t>NH</w:t>
      </w:r>
      <w:r w:rsidRPr="006E5904">
        <w:rPr>
          <w:rFonts w:eastAsia="Century"/>
          <w:vertAlign w:val="subscript"/>
        </w:rPr>
        <w:t>3</w:t>
      </w:r>
      <w:r w:rsidRPr="006E5904">
        <w:t>) is changed into nitrogen dioxide (</w:t>
      </w:r>
      <w:r w:rsidRPr="006E5904">
        <w:rPr>
          <w:rFonts w:eastAsia="Century"/>
        </w:rPr>
        <w:t>NO</w:t>
      </w:r>
      <w:r w:rsidRPr="006E5904">
        <w:rPr>
          <w:rFonts w:eastAsia="Century"/>
          <w:vertAlign w:val="subscript"/>
        </w:rPr>
        <w:t>2</w:t>
      </w:r>
      <w:r w:rsidRPr="006E5904">
        <w:t xml:space="preserve">) in the air and </w:t>
      </w:r>
      <w:r w:rsidRPr="006E5904">
        <w:rPr>
          <w:rFonts w:eastAsia="Century"/>
        </w:rPr>
        <w:t>NO</w:t>
      </w:r>
      <w:r w:rsidRPr="006E5904">
        <w:rPr>
          <w:rFonts w:eastAsia="Century"/>
          <w:vertAlign w:val="subscript"/>
        </w:rPr>
        <w:t>2</w:t>
      </w:r>
      <w:r w:rsidRPr="006E5904">
        <w:rPr>
          <w:vertAlign w:val="subscript"/>
        </w:rPr>
        <w:t xml:space="preserve"> </w:t>
      </w:r>
      <w:r w:rsidRPr="006E5904">
        <w:t>is dissolved in water to produce nitric acid (</w:t>
      </w:r>
      <w:r w:rsidRPr="006E5904">
        <w:rPr>
          <w:rFonts w:eastAsia="Century"/>
        </w:rPr>
        <w:t>HNO</w:t>
      </w:r>
      <w:r w:rsidRPr="006E5904">
        <w:rPr>
          <w:rFonts w:eastAsia="Century"/>
          <w:vertAlign w:val="subscript"/>
        </w:rPr>
        <w:t>3</w:t>
      </w:r>
      <w:r w:rsidRPr="006E5904">
        <w:t xml:space="preserve">). In this process, </w:t>
      </w:r>
      <w:r w:rsidRPr="006E5904">
        <w:rPr>
          <w:rFonts w:eastAsia="Century"/>
        </w:rPr>
        <w:t>N</w:t>
      </w:r>
      <w:r w:rsidRPr="006E5904">
        <w:rPr>
          <w:rFonts w:eastAsia="Century"/>
          <w:vertAlign w:val="subscript"/>
        </w:rPr>
        <w:t>2</w:t>
      </w:r>
      <w:r w:rsidRPr="006E5904">
        <w:rPr>
          <w:rFonts w:eastAsia="Century"/>
        </w:rPr>
        <w:t xml:space="preserve">O </w:t>
      </w:r>
      <w:r w:rsidRPr="006E5904">
        <w:t>is emitted.</w:t>
      </w:r>
    </w:p>
    <w:p w14:paraId="49EF7931" w14:textId="77777777" w:rsidR="00301563" w:rsidRPr="006E5904" w:rsidRDefault="00301563" w:rsidP="0002111C">
      <w:pPr>
        <w:overflowPunct w:val="0"/>
        <w:spacing w:line="110" w:lineRule="exact"/>
        <w:textAlignment w:val="baseline"/>
        <w:rPr>
          <w:rFonts w:asciiTheme="majorBidi" w:hAnsiTheme="majorBidi" w:cstheme="majorBidi"/>
          <w:color w:val="000000" w:themeColor="text1"/>
          <w:sz w:val="20"/>
          <w:szCs w:val="20"/>
        </w:rPr>
      </w:pPr>
    </w:p>
    <w:p w14:paraId="030923F2" w14:textId="77777777" w:rsidR="00301563" w:rsidRPr="006E5904" w:rsidRDefault="00301563" w:rsidP="00C3575D">
      <w:pPr>
        <w:pStyle w:val="Body"/>
        <w:rPr>
          <w:sz w:val="20"/>
          <w:szCs w:val="20"/>
        </w:rPr>
      </w:pPr>
      <w:r w:rsidRPr="006E5904">
        <w:t xml:space="preserve">Also in the process of air oxidation of </w:t>
      </w:r>
      <w:r w:rsidRPr="006E5904">
        <w:rPr>
          <w:rFonts w:eastAsia="Century"/>
        </w:rPr>
        <w:t>NH</w:t>
      </w:r>
      <w:r w:rsidRPr="006E5904">
        <w:rPr>
          <w:rFonts w:eastAsia="Century"/>
          <w:vertAlign w:val="subscript"/>
        </w:rPr>
        <w:t>3</w:t>
      </w:r>
      <w:r w:rsidRPr="006E5904">
        <w:t xml:space="preserve">, </w:t>
      </w:r>
      <w:r w:rsidRPr="006E5904">
        <w:rPr>
          <w:rFonts w:eastAsia="Century"/>
        </w:rPr>
        <w:t>N</w:t>
      </w:r>
      <w:r w:rsidRPr="006E5904">
        <w:rPr>
          <w:rFonts w:eastAsia="Century"/>
          <w:vertAlign w:val="subscript"/>
        </w:rPr>
        <w:t>2</w:t>
      </w:r>
      <w:r w:rsidRPr="006E5904">
        <w:rPr>
          <w:rFonts w:eastAsia="Century"/>
        </w:rPr>
        <w:t xml:space="preserve">O </w:t>
      </w:r>
      <w:r w:rsidRPr="006E5904">
        <w:t>is emitted.</w:t>
      </w:r>
    </w:p>
    <w:p w14:paraId="10B4B7E9"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00001395" w14:textId="77777777" w:rsidR="00301563" w:rsidRPr="006E5904" w:rsidRDefault="00301563" w:rsidP="0002111C">
      <w:pPr>
        <w:overflowPunct w:val="0"/>
        <w:spacing w:line="298" w:lineRule="exact"/>
        <w:textAlignment w:val="baseline"/>
        <w:rPr>
          <w:rFonts w:asciiTheme="majorBidi" w:hAnsiTheme="majorBidi" w:cstheme="majorBidi"/>
          <w:color w:val="000000" w:themeColor="text1"/>
          <w:sz w:val="20"/>
          <w:szCs w:val="20"/>
        </w:rPr>
      </w:pPr>
    </w:p>
    <w:p w14:paraId="1DFBEC82" w14:textId="77777777" w:rsidR="00301563" w:rsidRPr="006E5904" w:rsidRDefault="00301563" w:rsidP="0002111C">
      <w:pPr>
        <w:overflowPunct w:val="0"/>
        <w:spacing w:line="211" w:lineRule="exact"/>
        <w:ind w:left="421"/>
        <w:textAlignment w:val="baseline"/>
        <w:rPr>
          <w:rFonts w:asciiTheme="majorBidi" w:hAnsiTheme="majorBidi" w:cstheme="majorBidi"/>
          <w:color w:val="000000" w:themeColor="text1"/>
          <w:sz w:val="20"/>
          <w:szCs w:val="20"/>
          <w:lang w:val="pt-PT"/>
        </w:rPr>
      </w:pPr>
      <w:r w:rsidRPr="006E5904">
        <w:rPr>
          <w:rFonts w:asciiTheme="majorBidi" w:eastAsia="ＭＳ 明朝" w:hAnsiTheme="majorBidi" w:cstheme="majorBidi"/>
          <w:color w:val="000000" w:themeColor="text1"/>
          <w:sz w:val="21"/>
          <w:szCs w:val="21"/>
          <w:lang w:val="pt-PT"/>
        </w:rPr>
        <w:t>[Chemical reaction formula]</w:t>
      </w:r>
    </w:p>
    <w:p w14:paraId="64AD059A" w14:textId="77777777" w:rsidR="00301563" w:rsidRPr="006E5904" w:rsidRDefault="00301563" w:rsidP="0002111C">
      <w:pPr>
        <w:overflowPunct w:val="0"/>
        <w:spacing w:line="120" w:lineRule="exact"/>
        <w:textAlignment w:val="baseline"/>
        <w:rPr>
          <w:rFonts w:asciiTheme="majorBidi" w:hAnsiTheme="majorBidi" w:cstheme="majorBidi"/>
          <w:color w:val="000000" w:themeColor="text1"/>
          <w:sz w:val="20"/>
          <w:szCs w:val="20"/>
          <w:lang w:val="pt-PT"/>
        </w:rPr>
      </w:pPr>
    </w:p>
    <w:p w14:paraId="5CBCCC6B" w14:textId="77777777" w:rsidR="00301563" w:rsidRPr="00852D15" w:rsidRDefault="00301563" w:rsidP="0002111C">
      <w:pPr>
        <w:overflowPunct w:val="0"/>
        <w:spacing w:line="253" w:lineRule="exact"/>
        <w:ind w:left="421"/>
        <w:textAlignment w:val="baseline"/>
        <w:rPr>
          <w:rFonts w:asciiTheme="majorBidi" w:hAnsiTheme="majorBidi" w:cstheme="majorBidi"/>
          <w:color w:val="000000" w:themeColor="text1"/>
          <w:sz w:val="20"/>
          <w:szCs w:val="20"/>
          <w:lang w:val="pt-PT"/>
        </w:rPr>
      </w:pPr>
      <w:r w:rsidRPr="006E5904">
        <w:rPr>
          <w:rFonts w:asciiTheme="majorBidi" w:eastAsia="Century" w:hAnsiTheme="majorBidi" w:cstheme="majorBidi"/>
          <w:color w:val="000000" w:themeColor="text1"/>
          <w:sz w:val="21"/>
          <w:szCs w:val="21"/>
          <w:lang w:val="pt-PT"/>
        </w:rPr>
        <w:t>4NH</w:t>
      </w:r>
      <w:r w:rsidRPr="006E5904">
        <w:rPr>
          <w:rFonts w:asciiTheme="majorBidi" w:eastAsia="Century" w:hAnsiTheme="majorBidi" w:cstheme="majorBidi"/>
          <w:color w:val="000000" w:themeColor="text1"/>
          <w:sz w:val="21"/>
          <w:szCs w:val="21"/>
          <w:vertAlign w:val="subscript"/>
          <w:lang w:val="pt-PT"/>
        </w:rPr>
        <w:t>3</w:t>
      </w:r>
      <w:r w:rsidRPr="006E5904">
        <w:rPr>
          <w:rFonts w:asciiTheme="majorBidi" w:eastAsia="ＭＳ 明朝" w:hAnsiTheme="majorBidi" w:cstheme="majorBidi"/>
          <w:color w:val="000000" w:themeColor="text1"/>
          <w:sz w:val="21"/>
          <w:szCs w:val="21"/>
          <w:lang w:val="pt-PT"/>
        </w:rPr>
        <w:sym w:font="Symbol" w:char="F02B"/>
      </w:r>
      <w:r w:rsidRPr="006E5904">
        <w:rPr>
          <w:rFonts w:asciiTheme="majorBidi" w:eastAsia="Century" w:hAnsiTheme="majorBidi" w:cstheme="majorBidi"/>
          <w:color w:val="000000" w:themeColor="text1"/>
          <w:sz w:val="21"/>
          <w:szCs w:val="21"/>
          <w:lang w:val="pt-PT"/>
        </w:rPr>
        <w:t>5O</w:t>
      </w:r>
      <w:r w:rsidRPr="006E5904">
        <w:rPr>
          <w:rFonts w:asciiTheme="majorBidi" w:eastAsia="Century" w:hAnsiTheme="majorBidi" w:cstheme="majorBidi"/>
          <w:color w:val="000000" w:themeColor="text1"/>
          <w:sz w:val="21"/>
          <w:szCs w:val="21"/>
          <w:vertAlign w:val="subscript"/>
          <w:lang w:val="pt-PT"/>
        </w:rPr>
        <w:t>2</w:t>
      </w:r>
      <w:r w:rsidRPr="006E5904">
        <w:rPr>
          <w:rFonts w:asciiTheme="majorBidi" w:eastAsia="Century" w:hAnsiTheme="majorBidi" w:cstheme="majorBidi"/>
          <w:color w:val="000000" w:themeColor="text1"/>
          <w:sz w:val="21"/>
          <w:szCs w:val="21"/>
          <w:lang w:val="pt-PT"/>
        </w:rPr>
        <w:t xml:space="preserve"> </w:t>
      </w:r>
      <w:r w:rsidRPr="00852D15">
        <w:rPr>
          <w:rFonts w:asciiTheme="majorBidi" w:eastAsia="ＭＳ 明朝" w:hAnsiTheme="majorBidi" w:cstheme="majorBidi"/>
          <w:color w:val="000000" w:themeColor="text1"/>
          <w:sz w:val="21"/>
          <w:szCs w:val="21"/>
          <w:lang w:val="pt-PT"/>
        </w:rPr>
        <w:t>→</w:t>
      </w:r>
      <w:r w:rsidRPr="00852D15">
        <w:rPr>
          <w:rFonts w:asciiTheme="majorBidi" w:eastAsia="Century" w:hAnsiTheme="majorBidi" w:cstheme="majorBidi"/>
          <w:color w:val="000000" w:themeColor="text1"/>
          <w:sz w:val="21"/>
          <w:szCs w:val="21"/>
          <w:lang w:val="pt-PT"/>
        </w:rPr>
        <w:t xml:space="preserve"> 4NO</w:t>
      </w:r>
      <w:r w:rsidRPr="006E5904">
        <w:rPr>
          <w:rFonts w:asciiTheme="majorBidi" w:eastAsia="ＭＳ 明朝" w:hAnsiTheme="majorBidi" w:cstheme="majorBidi"/>
          <w:color w:val="000000" w:themeColor="text1"/>
          <w:sz w:val="21"/>
          <w:szCs w:val="21"/>
          <w:lang w:val="pt-PT"/>
        </w:rPr>
        <w:sym w:font="Symbol" w:char="F02B"/>
      </w:r>
      <w:r w:rsidRPr="006E5904">
        <w:rPr>
          <w:rFonts w:asciiTheme="majorBidi" w:eastAsia="Century" w:hAnsiTheme="majorBidi" w:cstheme="majorBidi"/>
          <w:color w:val="000000" w:themeColor="text1"/>
          <w:sz w:val="21"/>
          <w:szCs w:val="21"/>
          <w:lang w:val="pt-PT"/>
        </w:rPr>
        <w:t>6H</w:t>
      </w:r>
      <w:r w:rsidRPr="006E5904">
        <w:rPr>
          <w:rFonts w:asciiTheme="majorBidi" w:eastAsia="Century" w:hAnsiTheme="majorBidi" w:cstheme="majorBidi"/>
          <w:color w:val="000000" w:themeColor="text1"/>
          <w:sz w:val="21"/>
          <w:szCs w:val="21"/>
          <w:vertAlign w:val="subscript"/>
          <w:lang w:val="pt-PT"/>
        </w:rPr>
        <w:t>2</w:t>
      </w:r>
      <w:r w:rsidRPr="006E5904">
        <w:rPr>
          <w:rFonts w:asciiTheme="majorBidi" w:eastAsia="Century" w:hAnsiTheme="majorBidi" w:cstheme="majorBidi"/>
          <w:color w:val="000000" w:themeColor="text1"/>
          <w:sz w:val="21"/>
          <w:szCs w:val="21"/>
          <w:lang w:val="pt-PT"/>
        </w:rPr>
        <w:t>O</w:t>
      </w:r>
    </w:p>
    <w:p w14:paraId="51FB1F27" w14:textId="77777777" w:rsidR="00301563" w:rsidRPr="00194B60" w:rsidRDefault="00301563" w:rsidP="0002111C">
      <w:pPr>
        <w:overflowPunct w:val="0"/>
        <w:spacing w:line="108" w:lineRule="exact"/>
        <w:textAlignment w:val="baseline"/>
        <w:rPr>
          <w:rFonts w:asciiTheme="majorBidi" w:hAnsiTheme="majorBidi" w:cstheme="majorBidi"/>
          <w:color w:val="000000" w:themeColor="text1"/>
          <w:sz w:val="20"/>
          <w:szCs w:val="20"/>
          <w:lang w:val="pt-PT"/>
        </w:rPr>
      </w:pPr>
    </w:p>
    <w:p w14:paraId="29E705CB" w14:textId="77777777" w:rsidR="00301563" w:rsidRPr="00194B60" w:rsidRDefault="00301563" w:rsidP="0002111C">
      <w:pPr>
        <w:overflowPunct w:val="0"/>
        <w:spacing w:line="253" w:lineRule="exact"/>
        <w:ind w:left="421"/>
        <w:textAlignment w:val="baseline"/>
        <w:rPr>
          <w:rFonts w:asciiTheme="majorBidi" w:hAnsiTheme="majorBidi" w:cstheme="majorBidi"/>
          <w:color w:val="000000" w:themeColor="text1"/>
          <w:sz w:val="20"/>
          <w:szCs w:val="20"/>
          <w:lang w:val="pt-PT"/>
        </w:rPr>
      </w:pPr>
      <w:r w:rsidRPr="00194B60">
        <w:rPr>
          <w:rFonts w:asciiTheme="majorBidi" w:eastAsia="Century" w:hAnsiTheme="majorBidi" w:cstheme="majorBidi"/>
          <w:color w:val="000000" w:themeColor="text1"/>
          <w:sz w:val="21"/>
          <w:szCs w:val="21"/>
          <w:lang w:val="pt-PT"/>
        </w:rPr>
        <w:t>2NO</w:t>
      </w:r>
      <w:r w:rsidRPr="006E5904">
        <w:rPr>
          <w:rFonts w:asciiTheme="majorBidi" w:eastAsia="ＭＳ 明朝" w:hAnsiTheme="majorBidi" w:cstheme="majorBidi"/>
          <w:color w:val="000000" w:themeColor="text1"/>
          <w:sz w:val="21"/>
          <w:szCs w:val="21"/>
          <w:lang w:val="pt-PT"/>
        </w:rPr>
        <w:sym w:font="Symbol" w:char="F02B"/>
      </w:r>
      <w:r w:rsidRPr="006E5904">
        <w:rPr>
          <w:rFonts w:asciiTheme="majorBidi" w:eastAsia="Century" w:hAnsiTheme="majorBidi" w:cstheme="majorBidi"/>
          <w:color w:val="000000" w:themeColor="text1"/>
          <w:sz w:val="21"/>
          <w:szCs w:val="21"/>
          <w:lang w:val="pt-PT"/>
        </w:rPr>
        <w:t>O</w:t>
      </w:r>
      <w:r w:rsidRPr="006E5904">
        <w:rPr>
          <w:rFonts w:asciiTheme="majorBidi" w:eastAsia="Century" w:hAnsiTheme="majorBidi" w:cstheme="majorBidi"/>
          <w:color w:val="000000" w:themeColor="text1"/>
          <w:sz w:val="21"/>
          <w:szCs w:val="21"/>
          <w:vertAlign w:val="subscript"/>
          <w:lang w:val="pt-PT"/>
        </w:rPr>
        <w:t>2</w:t>
      </w:r>
      <w:r w:rsidRPr="006E5904">
        <w:rPr>
          <w:rFonts w:asciiTheme="majorBidi" w:eastAsia="Century" w:hAnsiTheme="majorBidi" w:cstheme="majorBidi"/>
          <w:color w:val="000000" w:themeColor="text1"/>
          <w:sz w:val="21"/>
          <w:szCs w:val="21"/>
          <w:lang w:val="pt-PT"/>
        </w:rPr>
        <w:t xml:space="preserve"> </w:t>
      </w:r>
      <w:r w:rsidRPr="00852D15">
        <w:rPr>
          <w:rFonts w:asciiTheme="majorBidi" w:eastAsia="ＭＳ 明朝" w:hAnsiTheme="majorBidi" w:cstheme="majorBidi"/>
          <w:color w:val="000000" w:themeColor="text1"/>
          <w:sz w:val="21"/>
          <w:szCs w:val="21"/>
          <w:lang w:val="pt-PT"/>
        </w:rPr>
        <w:t>→</w:t>
      </w:r>
      <w:r w:rsidRPr="00852D15">
        <w:rPr>
          <w:rFonts w:asciiTheme="majorBidi" w:eastAsia="Century" w:hAnsiTheme="majorBidi" w:cstheme="majorBidi"/>
          <w:color w:val="000000" w:themeColor="text1"/>
          <w:sz w:val="21"/>
          <w:szCs w:val="21"/>
          <w:lang w:val="pt-PT"/>
        </w:rPr>
        <w:t xml:space="preserve"> 2NO</w:t>
      </w:r>
      <w:r w:rsidRPr="00852D15">
        <w:rPr>
          <w:rFonts w:asciiTheme="majorBidi" w:eastAsia="Century" w:hAnsiTheme="majorBidi" w:cstheme="majorBidi"/>
          <w:color w:val="000000" w:themeColor="text1"/>
          <w:sz w:val="21"/>
          <w:szCs w:val="21"/>
          <w:vertAlign w:val="subscript"/>
          <w:lang w:val="pt-PT"/>
        </w:rPr>
        <w:t>2</w:t>
      </w:r>
    </w:p>
    <w:p w14:paraId="1ED6026F" w14:textId="77777777" w:rsidR="00301563" w:rsidRPr="00A707F9" w:rsidRDefault="00301563" w:rsidP="0002111C">
      <w:pPr>
        <w:overflowPunct w:val="0"/>
        <w:spacing w:line="108" w:lineRule="exact"/>
        <w:textAlignment w:val="baseline"/>
        <w:rPr>
          <w:rFonts w:asciiTheme="majorBidi" w:hAnsiTheme="majorBidi" w:cstheme="majorBidi"/>
          <w:color w:val="000000" w:themeColor="text1"/>
          <w:sz w:val="20"/>
          <w:szCs w:val="20"/>
          <w:lang w:val="pt-PT"/>
        </w:rPr>
      </w:pPr>
    </w:p>
    <w:p w14:paraId="13280CF5" w14:textId="77777777" w:rsidR="00301563" w:rsidRPr="006E5904" w:rsidRDefault="00301563" w:rsidP="0002111C">
      <w:pPr>
        <w:overflowPunct w:val="0"/>
        <w:spacing w:line="253" w:lineRule="exact"/>
        <w:ind w:left="421"/>
        <w:textAlignment w:val="baseline"/>
        <w:rPr>
          <w:rFonts w:asciiTheme="majorBidi" w:hAnsiTheme="majorBidi" w:cstheme="majorBidi"/>
          <w:color w:val="000000" w:themeColor="text1"/>
          <w:sz w:val="20"/>
          <w:szCs w:val="20"/>
          <w:lang w:val="pt-PT"/>
        </w:rPr>
      </w:pPr>
      <w:r w:rsidRPr="006E5904">
        <w:rPr>
          <w:rFonts w:asciiTheme="majorBidi" w:eastAsia="Century" w:hAnsiTheme="majorBidi" w:cstheme="majorBidi"/>
          <w:color w:val="000000" w:themeColor="text1"/>
          <w:sz w:val="21"/>
          <w:szCs w:val="21"/>
          <w:lang w:val="pt-PT"/>
        </w:rPr>
        <w:t>3NO</w:t>
      </w:r>
      <w:r w:rsidRPr="006E5904">
        <w:rPr>
          <w:rFonts w:asciiTheme="majorBidi" w:eastAsia="Century" w:hAnsiTheme="majorBidi" w:cstheme="majorBidi"/>
          <w:color w:val="000000" w:themeColor="text1"/>
          <w:sz w:val="21"/>
          <w:szCs w:val="21"/>
          <w:vertAlign w:val="subscript"/>
          <w:lang w:val="pt-PT"/>
        </w:rPr>
        <w:t>2</w:t>
      </w:r>
      <w:r w:rsidRPr="006E5904">
        <w:rPr>
          <w:rFonts w:asciiTheme="majorBidi" w:eastAsia="ＭＳ 明朝" w:hAnsiTheme="majorBidi" w:cstheme="majorBidi"/>
          <w:color w:val="000000" w:themeColor="text1"/>
          <w:sz w:val="21"/>
          <w:szCs w:val="21"/>
          <w:lang w:val="pt-PT"/>
        </w:rPr>
        <w:sym w:font="Symbol" w:char="F02B"/>
      </w:r>
      <w:r w:rsidRPr="006E5904">
        <w:rPr>
          <w:rFonts w:asciiTheme="majorBidi" w:eastAsia="Century" w:hAnsiTheme="majorBidi" w:cstheme="majorBidi"/>
          <w:color w:val="000000" w:themeColor="text1"/>
          <w:sz w:val="21"/>
          <w:szCs w:val="21"/>
          <w:lang w:val="pt-PT"/>
        </w:rPr>
        <w:t>H</w:t>
      </w:r>
      <w:r w:rsidRPr="006E5904">
        <w:rPr>
          <w:rFonts w:asciiTheme="majorBidi" w:eastAsia="Century" w:hAnsiTheme="majorBidi" w:cstheme="majorBidi"/>
          <w:color w:val="000000" w:themeColor="text1"/>
          <w:sz w:val="21"/>
          <w:szCs w:val="21"/>
          <w:vertAlign w:val="subscript"/>
          <w:lang w:val="pt-PT"/>
        </w:rPr>
        <w:t>2</w:t>
      </w:r>
      <w:r w:rsidRPr="006E5904">
        <w:rPr>
          <w:rFonts w:asciiTheme="majorBidi" w:eastAsia="Century" w:hAnsiTheme="majorBidi" w:cstheme="majorBidi"/>
          <w:color w:val="000000" w:themeColor="text1"/>
          <w:sz w:val="21"/>
          <w:szCs w:val="21"/>
          <w:lang w:val="pt-PT"/>
        </w:rPr>
        <w:t xml:space="preserve">O </w:t>
      </w:r>
      <w:r w:rsidRPr="00852D15">
        <w:rPr>
          <w:rFonts w:asciiTheme="majorBidi" w:eastAsia="ＭＳ 明朝" w:hAnsiTheme="majorBidi" w:cstheme="majorBidi"/>
          <w:color w:val="000000" w:themeColor="text1"/>
          <w:sz w:val="21"/>
          <w:szCs w:val="21"/>
          <w:lang w:val="pt-PT"/>
        </w:rPr>
        <w:t>→</w:t>
      </w:r>
      <w:r w:rsidRPr="00852D15">
        <w:rPr>
          <w:rFonts w:asciiTheme="majorBidi" w:eastAsia="Century" w:hAnsiTheme="majorBidi" w:cstheme="majorBidi"/>
          <w:color w:val="000000" w:themeColor="text1"/>
          <w:sz w:val="21"/>
          <w:szCs w:val="21"/>
          <w:lang w:val="pt-PT"/>
        </w:rPr>
        <w:t xml:space="preserve"> 2HNO</w:t>
      </w:r>
      <w:r w:rsidRPr="00852D15">
        <w:rPr>
          <w:rFonts w:asciiTheme="majorBidi" w:eastAsia="Century" w:hAnsiTheme="majorBidi" w:cstheme="majorBidi"/>
          <w:color w:val="000000" w:themeColor="text1"/>
          <w:sz w:val="21"/>
          <w:szCs w:val="21"/>
          <w:vertAlign w:val="subscript"/>
          <w:lang w:val="pt-PT"/>
        </w:rPr>
        <w:t>3</w:t>
      </w:r>
      <w:r w:rsidRPr="006E5904">
        <w:rPr>
          <w:rFonts w:asciiTheme="majorBidi" w:eastAsia="ＭＳ 明朝" w:hAnsiTheme="majorBidi" w:cstheme="majorBidi"/>
          <w:color w:val="000000" w:themeColor="text1"/>
          <w:sz w:val="21"/>
          <w:szCs w:val="21"/>
          <w:lang w:val="pt-PT"/>
        </w:rPr>
        <w:sym w:font="Symbol" w:char="F02B"/>
      </w:r>
      <w:r w:rsidRPr="006E5904">
        <w:rPr>
          <w:rFonts w:asciiTheme="majorBidi" w:eastAsia="Century" w:hAnsiTheme="majorBidi" w:cstheme="majorBidi"/>
          <w:color w:val="000000" w:themeColor="text1"/>
          <w:sz w:val="21"/>
          <w:szCs w:val="21"/>
          <w:lang w:val="pt-PT"/>
        </w:rPr>
        <w:t>NO</w:t>
      </w:r>
    </w:p>
    <w:p w14:paraId="0285C210" w14:textId="77777777" w:rsidR="00301563" w:rsidRPr="00852D15" w:rsidRDefault="00301563" w:rsidP="0002111C">
      <w:pPr>
        <w:overflowPunct w:val="0"/>
        <w:spacing w:line="200" w:lineRule="exact"/>
        <w:textAlignment w:val="baseline"/>
        <w:rPr>
          <w:rFonts w:asciiTheme="majorBidi" w:hAnsiTheme="majorBidi" w:cstheme="majorBidi"/>
          <w:color w:val="000000" w:themeColor="text1"/>
          <w:sz w:val="20"/>
          <w:szCs w:val="20"/>
          <w:lang w:val="pt-PT"/>
        </w:rPr>
      </w:pPr>
    </w:p>
    <w:p w14:paraId="607295FC" w14:textId="77777777" w:rsidR="00301563" w:rsidRPr="00194B60" w:rsidRDefault="00301563" w:rsidP="0002111C">
      <w:pPr>
        <w:overflowPunct w:val="0"/>
        <w:spacing w:line="256" w:lineRule="exact"/>
        <w:textAlignment w:val="baseline"/>
        <w:rPr>
          <w:rFonts w:asciiTheme="majorBidi" w:hAnsiTheme="majorBidi" w:cstheme="majorBidi"/>
          <w:color w:val="000000" w:themeColor="text1"/>
          <w:sz w:val="20"/>
          <w:szCs w:val="20"/>
          <w:lang w:val="pt-PT"/>
        </w:rPr>
      </w:pPr>
    </w:p>
    <w:p w14:paraId="26F0CAE7" w14:textId="77777777" w:rsidR="00301563" w:rsidRPr="00D41095"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lang w:val="es-MX"/>
        </w:rPr>
      </w:pPr>
      <w:r w:rsidRPr="00A707F9">
        <w:rPr>
          <w:rFonts w:asciiTheme="majorBidi" w:eastAsia="Century" w:hAnsiTheme="majorBidi" w:cstheme="majorBidi"/>
          <w:color w:val="000000" w:themeColor="text1"/>
          <w:sz w:val="21"/>
          <w:szCs w:val="21"/>
          <w:lang w:val="es-MX"/>
        </w:rPr>
        <w:t>(2)</w:t>
      </w:r>
      <w:r w:rsidRPr="00A707F9">
        <w:rPr>
          <w:rFonts w:asciiTheme="majorBidi" w:eastAsia="Century" w:hAnsiTheme="majorBidi" w:cstheme="majorBidi"/>
          <w:color w:val="000000" w:themeColor="text1"/>
          <w:sz w:val="21"/>
          <w:szCs w:val="21"/>
          <w:lang w:val="es-MX"/>
        </w:rPr>
        <w:tab/>
      </w:r>
      <w:r w:rsidRPr="00D41095">
        <w:rPr>
          <w:rFonts w:asciiTheme="majorBidi" w:hAnsiTheme="majorBidi" w:cstheme="majorBidi"/>
          <w:color w:val="000000" w:themeColor="text1"/>
          <w:sz w:val="21"/>
          <w:szCs w:val="21"/>
          <w:lang w:val="es-MX"/>
        </w:rPr>
        <w:t>Calculation formula</w:t>
      </w:r>
    </w:p>
    <w:p w14:paraId="7EA4CF0A"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lang w:val="es-MX"/>
        </w:rPr>
      </w:pPr>
    </w:p>
    <w:p w14:paraId="13A7ABA5" w14:textId="77777777" w:rsidR="00301563" w:rsidRPr="006E5904" w:rsidRDefault="00301563" w:rsidP="00C3575D">
      <w:pPr>
        <w:pStyle w:val="Body"/>
        <w:rPr>
          <w:rFonts w:eastAsia="Century"/>
        </w:rPr>
      </w:pPr>
      <w:r w:rsidRPr="006E5904">
        <w:t>Calculate N</w:t>
      </w:r>
      <w:r w:rsidRPr="006E5904">
        <w:rPr>
          <w:vertAlign w:val="subscript"/>
        </w:rPr>
        <w:t>2</w:t>
      </w:r>
      <w:r w:rsidRPr="006E5904">
        <w:t>O by multiplying the amount of nitric acid produced by emissions per unit production.</w:t>
      </w:r>
    </w:p>
    <w:p w14:paraId="227099E8" w14:textId="77777777" w:rsidR="00301563" w:rsidRPr="006E5904" w:rsidRDefault="00301563" w:rsidP="0002111C">
      <w:pPr>
        <w:overflowPunct w:val="0"/>
        <w:spacing w:line="20" w:lineRule="exact"/>
        <w:textAlignment w:val="baseline"/>
        <w:rPr>
          <w:rFonts w:asciiTheme="majorBidi" w:hAnsiTheme="majorBidi" w:cstheme="majorBidi"/>
          <w:color w:val="000000" w:themeColor="text1"/>
          <w:sz w:val="20"/>
          <w:szCs w:val="20"/>
        </w:rPr>
      </w:pPr>
    </w:p>
    <w:p w14:paraId="54CD1F43"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tbl>
      <w:tblPr>
        <w:tblStyle w:val="a9"/>
        <w:tblW w:w="0" w:type="auto"/>
        <w:tblInd w:w="392" w:type="dxa"/>
        <w:tblLook w:val="04A0" w:firstRow="1" w:lastRow="0" w:firstColumn="1" w:lastColumn="0" w:noHBand="0" w:noVBand="1"/>
      </w:tblPr>
      <w:tblGrid>
        <w:gridCol w:w="8870"/>
      </w:tblGrid>
      <w:tr w:rsidR="00301563" w:rsidRPr="006E5904" w14:paraId="01ECF631" w14:textId="77777777" w:rsidTr="00A4519F">
        <w:tc>
          <w:tcPr>
            <w:tcW w:w="8870" w:type="dxa"/>
            <w:tcMar>
              <w:top w:w="85" w:type="dxa"/>
              <w:bottom w:w="85" w:type="dxa"/>
            </w:tcMar>
          </w:tcPr>
          <w:p w14:paraId="5C354034" w14:textId="77777777" w:rsidR="00301563" w:rsidRPr="006E5904" w:rsidRDefault="00301563" w:rsidP="0002111C">
            <w:pPr>
              <w:overflowPunct w:val="0"/>
              <w:spacing w:line="253" w:lineRule="exact"/>
              <w:ind w:left="105" w:hangingChars="50" w:hanging="105"/>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 xml:space="preserve">O </w:t>
            </w:r>
            <w:r w:rsidRPr="006E5904">
              <w:rPr>
                <w:rFonts w:asciiTheme="majorBidi" w:hAnsiTheme="majorBidi" w:cstheme="majorBidi"/>
                <w:color w:val="000000" w:themeColor="text1"/>
                <w:sz w:val="21"/>
                <w:szCs w:val="21"/>
              </w:rPr>
              <w:t>emissions (</w:t>
            </w: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w:t>
            </w:r>
            <w:r w:rsidRPr="006E5904">
              <w:rPr>
                <w:rFonts w:asciiTheme="majorBidi" w:hAnsiTheme="majorBidi" w:cstheme="majorBidi"/>
                <w:color w:val="000000" w:themeColor="text1"/>
                <w:sz w:val="21"/>
                <w:szCs w:val="21"/>
              </w:rPr>
              <w:t xml:space="preserve">) = amount of </w:t>
            </w:r>
            <w:r w:rsidRPr="006E5904">
              <w:rPr>
                <w:rFonts w:asciiTheme="majorBidi" w:eastAsia="ＭＳ 明朝" w:hAnsiTheme="majorBidi" w:cstheme="majorBidi"/>
                <w:color w:val="000000" w:themeColor="text1"/>
                <w:sz w:val="21"/>
                <w:szCs w:val="21"/>
              </w:rPr>
              <w:t>nitric acid produced (</w:t>
            </w:r>
            <w:r w:rsidRPr="006E5904">
              <w:rPr>
                <w:rFonts w:asciiTheme="majorBidi" w:eastAsia="Century" w:hAnsiTheme="majorBidi" w:cstheme="majorBidi"/>
                <w:color w:val="000000" w:themeColor="text1"/>
                <w:sz w:val="21"/>
                <w:szCs w:val="21"/>
              </w:rPr>
              <w:t>t</w:t>
            </w:r>
            <w:r w:rsidRPr="006E5904">
              <w:rPr>
                <w:rFonts w:asciiTheme="majorBidi" w:hAnsiTheme="majorBidi" w:cstheme="majorBidi"/>
                <w:color w:val="000000" w:themeColor="text1"/>
                <w:sz w:val="21"/>
                <w:szCs w:val="21"/>
              </w:rPr>
              <w:t xml:space="preserve">) </w:t>
            </w:r>
            <w:r w:rsidRPr="006E5904">
              <w:rPr>
                <w:rFonts w:asciiTheme="majorBidi" w:eastAsia="ＭＳ 明朝" w:hAnsiTheme="majorBidi" w:cstheme="majorBidi"/>
                <w:color w:val="000000" w:themeColor="text1"/>
                <w:sz w:val="21"/>
                <w:szCs w:val="21"/>
              </w:rPr>
              <w:t>× emissions per unit production (</w:t>
            </w:r>
            <w:r w:rsidRPr="006E5904">
              <w:rPr>
                <w:rFonts w:asciiTheme="majorBidi" w:eastAsia="Century" w:hAnsiTheme="majorBidi" w:cstheme="majorBidi"/>
                <w:color w:val="000000" w:themeColor="text1"/>
                <w:sz w:val="21"/>
                <w:szCs w:val="21"/>
              </w:rPr>
              <w:t>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O/t</w:t>
            </w:r>
            <w:r w:rsidRPr="006E5904">
              <w:rPr>
                <w:rFonts w:asciiTheme="majorBidi" w:hAnsiTheme="majorBidi" w:cstheme="majorBidi"/>
                <w:color w:val="000000" w:themeColor="text1"/>
                <w:sz w:val="21"/>
                <w:szCs w:val="21"/>
              </w:rPr>
              <w:t>)</w:t>
            </w:r>
          </w:p>
        </w:tc>
      </w:tr>
    </w:tbl>
    <w:p w14:paraId="7AAD6D78" w14:textId="77777777" w:rsidR="00301563" w:rsidRPr="006E5904" w:rsidRDefault="00301563" w:rsidP="0002111C">
      <w:pPr>
        <w:overflowPunct w:val="0"/>
        <w:spacing w:line="341" w:lineRule="exact"/>
        <w:textAlignment w:val="baseline"/>
        <w:rPr>
          <w:rFonts w:asciiTheme="majorBidi" w:hAnsiTheme="majorBidi" w:cstheme="majorBidi"/>
          <w:color w:val="000000" w:themeColor="text1"/>
          <w:sz w:val="20"/>
          <w:szCs w:val="20"/>
        </w:rPr>
      </w:pPr>
    </w:p>
    <w:p w14:paraId="6A4D9339"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(3)</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Emission factor</w:t>
      </w:r>
    </w:p>
    <w:p w14:paraId="3D15E193"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0B7BA583" w14:textId="77777777" w:rsidR="00301563" w:rsidRPr="006E5904" w:rsidRDefault="00301563" w:rsidP="00C3575D">
      <w:pPr>
        <w:pStyle w:val="Body"/>
        <w:rPr>
          <w:rFonts w:eastAsia="Century"/>
        </w:rPr>
      </w:pPr>
      <w:r w:rsidRPr="006E5904">
        <w:t>The emission factor is specified by the Ministerial Ordinance Concerning the Calculation of GHG Emissions from Business Activities of Specified Emitters as listed below:</w:t>
      </w:r>
    </w:p>
    <w:p w14:paraId="218955A7" w14:textId="77777777" w:rsidR="00301563" w:rsidRPr="006E5904" w:rsidRDefault="00301563" w:rsidP="0002111C">
      <w:pPr>
        <w:overflowPunct w:val="0"/>
        <w:spacing w:line="55" w:lineRule="exact"/>
        <w:textAlignment w:val="baseline"/>
        <w:rPr>
          <w:rFonts w:asciiTheme="majorBidi" w:hAnsiTheme="majorBidi" w:cstheme="majorBidi"/>
          <w:color w:val="000000" w:themeColor="text1"/>
          <w:sz w:val="20"/>
          <w:szCs w:val="20"/>
        </w:rPr>
      </w:pPr>
    </w:p>
    <w:tbl>
      <w:tblPr>
        <w:tblW w:w="0" w:type="auto"/>
        <w:tblInd w:w="291" w:type="dxa"/>
        <w:tblLayout w:type="fixed"/>
        <w:tblCellMar>
          <w:left w:w="0" w:type="dxa"/>
          <w:right w:w="0" w:type="dxa"/>
        </w:tblCellMar>
        <w:tblLook w:val="04A0" w:firstRow="1" w:lastRow="0" w:firstColumn="1" w:lastColumn="0" w:noHBand="0" w:noVBand="1"/>
      </w:tblPr>
      <w:tblGrid>
        <w:gridCol w:w="580"/>
        <w:gridCol w:w="5540"/>
        <w:gridCol w:w="2400"/>
      </w:tblGrid>
      <w:tr w:rsidR="00301563" w:rsidRPr="006E5904" w14:paraId="01E65655" w14:textId="77777777" w:rsidTr="00A4519F">
        <w:trPr>
          <w:trHeight w:val="311"/>
        </w:trPr>
        <w:tc>
          <w:tcPr>
            <w:tcW w:w="580" w:type="dxa"/>
            <w:tcBorders>
              <w:top w:val="single" w:sz="8" w:space="0" w:color="auto"/>
              <w:left w:val="single" w:sz="8" w:space="0" w:color="auto"/>
              <w:right w:val="single" w:sz="8" w:space="0" w:color="auto"/>
            </w:tcBorders>
            <w:vAlign w:val="bottom"/>
          </w:tcPr>
          <w:p w14:paraId="2CA7B0F3" w14:textId="77777777" w:rsidR="00301563" w:rsidRPr="006E5904" w:rsidRDefault="00301563" w:rsidP="0002111C">
            <w:pPr>
              <w:overflowPunct w:val="0"/>
              <w:jc w:val="center"/>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No</w:t>
            </w:r>
            <w:r w:rsidRPr="006E5904">
              <w:rPr>
                <w:rFonts w:asciiTheme="majorBidi" w:hAnsiTheme="majorBidi" w:cstheme="majorBidi"/>
                <w:color w:val="000000" w:themeColor="text1"/>
                <w:sz w:val="21"/>
                <w:szCs w:val="21"/>
              </w:rPr>
              <w:t>.</w:t>
            </w:r>
          </w:p>
        </w:tc>
        <w:tc>
          <w:tcPr>
            <w:tcW w:w="5540" w:type="dxa"/>
            <w:tcBorders>
              <w:top w:val="single" w:sz="8" w:space="0" w:color="auto"/>
              <w:right w:val="single" w:sz="8" w:space="0" w:color="auto"/>
            </w:tcBorders>
            <w:vAlign w:val="bottom"/>
          </w:tcPr>
          <w:p w14:paraId="383C267B" w14:textId="77777777" w:rsidR="00301563" w:rsidRPr="006E5904" w:rsidRDefault="00301563" w:rsidP="0002111C">
            <w:pPr>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Emission activity</w:t>
            </w:r>
          </w:p>
        </w:tc>
        <w:tc>
          <w:tcPr>
            <w:tcW w:w="2400" w:type="dxa"/>
            <w:tcBorders>
              <w:top w:val="single" w:sz="8" w:space="0" w:color="auto"/>
              <w:right w:val="single" w:sz="8" w:space="0" w:color="auto"/>
            </w:tcBorders>
            <w:vAlign w:val="bottom"/>
          </w:tcPr>
          <w:p w14:paraId="769D0C1B" w14:textId="77777777" w:rsidR="00301563" w:rsidRPr="006E5904" w:rsidRDefault="00301563" w:rsidP="0002111C">
            <w:pPr>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Emission factor</w:t>
            </w:r>
          </w:p>
        </w:tc>
      </w:tr>
      <w:tr w:rsidR="00301563" w:rsidRPr="006E5904" w14:paraId="15A38B83" w14:textId="77777777" w:rsidTr="00A4519F">
        <w:trPr>
          <w:trHeight w:val="67"/>
        </w:trPr>
        <w:tc>
          <w:tcPr>
            <w:tcW w:w="580" w:type="dxa"/>
            <w:tcBorders>
              <w:left w:val="single" w:sz="8" w:space="0" w:color="auto"/>
              <w:bottom w:val="single" w:sz="8" w:space="0" w:color="auto"/>
              <w:right w:val="single" w:sz="8" w:space="0" w:color="auto"/>
            </w:tcBorders>
            <w:vAlign w:val="bottom"/>
          </w:tcPr>
          <w:p w14:paraId="7C8AAB5B"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5540" w:type="dxa"/>
            <w:tcBorders>
              <w:bottom w:val="single" w:sz="8" w:space="0" w:color="auto"/>
              <w:right w:val="single" w:sz="8" w:space="0" w:color="auto"/>
            </w:tcBorders>
            <w:vAlign w:val="bottom"/>
          </w:tcPr>
          <w:p w14:paraId="6EDCAFE7"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c>
          <w:tcPr>
            <w:tcW w:w="2400" w:type="dxa"/>
            <w:tcBorders>
              <w:bottom w:val="single" w:sz="8" w:space="0" w:color="auto"/>
              <w:right w:val="single" w:sz="8" w:space="0" w:color="auto"/>
            </w:tcBorders>
            <w:vAlign w:val="bottom"/>
          </w:tcPr>
          <w:p w14:paraId="23552CC7" w14:textId="77777777" w:rsidR="00301563" w:rsidRPr="006E5904" w:rsidRDefault="00301563" w:rsidP="0002111C">
            <w:pPr>
              <w:overflowPunct w:val="0"/>
              <w:textAlignment w:val="baseline"/>
              <w:rPr>
                <w:rFonts w:asciiTheme="majorBidi" w:hAnsiTheme="majorBidi" w:cstheme="majorBidi"/>
                <w:color w:val="000000" w:themeColor="text1"/>
                <w:sz w:val="5"/>
                <w:szCs w:val="5"/>
              </w:rPr>
            </w:pPr>
          </w:p>
        </w:tc>
      </w:tr>
      <w:tr w:rsidR="00301563" w:rsidRPr="006E5904" w14:paraId="04D4E181" w14:textId="77777777" w:rsidTr="00A4519F">
        <w:trPr>
          <w:trHeight w:val="311"/>
        </w:trPr>
        <w:tc>
          <w:tcPr>
            <w:tcW w:w="580" w:type="dxa"/>
            <w:tcBorders>
              <w:left w:val="single" w:sz="8" w:space="0" w:color="auto"/>
              <w:right w:val="single" w:sz="8" w:space="0" w:color="auto"/>
            </w:tcBorders>
            <w:vAlign w:val="bottom"/>
          </w:tcPr>
          <w:p w14:paraId="3E2BE36D" w14:textId="77777777" w:rsidR="00301563" w:rsidRPr="006E5904" w:rsidRDefault="00301563" w:rsidP="0002111C">
            <w:pPr>
              <w:overflowPunct w:val="0"/>
              <w:jc w:val="right"/>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1</w:t>
            </w:r>
          </w:p>
        </w:tc>
        <w:tc>
          <w:tcPr>
            <w:tcW w:w="5540" w:type="dxa"/>
            <w:tcBorders>
              <w:right w:val="single" w:sz="8" w:space="0" w:color="auto"/>
            </w:tcBorders>
            <w:vAlign w:val="bottom"/>
          </w:tcPr>
          <w:p w14:paraId="34C0A756" w14:textId="77777777" w:rsidR="00301563" w:rsidRPr="006E5904" w:rsidRDefault="00301563" w:rsidP="0002111C">
            <w:pPr>
              <w:overflowPunct w:val="0"/>
              <w:spacing w:line="211" w:lineRule="exact"/>
              <w:ind w:left="100"/>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1"/>
                <w:szCs w:val="21"/>
              </w:rPr>
              <w:t>Production of nitric acid</w:t>
            </w:r>
          </w:p>
        </w:tc>
        <w:tc>
          <w:tcPr>
            <w:tcW w:w="2400" w:type="dxa"/>
            <w:tcBorders>
              <w:right w:val="single" w:sz="8" w:space="0" w:color="auto"/>
            </w:tcBorders>
            <w:vAlign w:val="bottom"/>
          </w:tcPr>
          <w:p w14:paraId="5DE066CE" w14:textId="77777777" w:rsidR="00301563" w:rsidRPr="006E5904" w:rsidRDefault="00301563" w:rsidP="0002111C">
            <w:pPr>
              <w:overflowPunct w:val="0"/>
              <w:ind w:left="640"/>
              <w:textAlignment w:val="baseline"/>
              <w:rPr>
                <w:rFonts w:asciiTheme="majorBidi" w:hAnsiTheme="majorBidi" w:cstheme="majorBidi"/>
                <w:color w:val="000000" w:themeColor="text1"/>
                <w:sz w:val="20"/>
                <w:szCs w:val="20"/>
              </w:rPr>
            </w:pPr>
            <w:r w:rsidRPr="006E5904">
              <w:rPr>
                <w:rFonts w:asciiTheme="majorBidi" w:eastAsia="Century" w:hAnsiTheme="majorBidi" w:cstheme="majorBidi"/>
                <w:color w:val="000000" w:themeColor="text1"/>
                <w:sz w:val="21"/>
                <w:szCs w:val="21"/>
              </w:rPr>
              <w:t>0.0032 tN</w:t>
            </w:r>
            <w:r w:rsidRPr="006E5904">
              <w:rPr>
                <w:rFonts w:asciiTheme="majorBidi" w:eastAsia="Century" w:hAnsiTheme="majorBidi" w:cstheme="majorBidi"/>
                <w:color w:val="000000" w:themeColor="text1"/>
                <w:sz w:val="21"/>
                <w:szCs w:val="21"/>
                <w:vertAlign w:val="subscript"/>
              </w:rPr>
              <w:t>2</w:t>
            </w:r>
            <w:r w:rsidRPr="006E5904">
              <w:rPr>
                <w:rFonts w:asciiTheme="majorBidi" w:eastAsia="Century" w:hAnsiTheme="majorBidi" w:cstheme="majorBidi"/>
                <w:color w:val="000000" w:themeColor="text1"/>
                <w:sz w:val="21"/>
                <w:szCs w:val="21"/>
              </w:rPr>
              <w:t>O/t</w:t>
            </w:r>
          </w:p>
        </w:tc>
      </w:tr>
      <w:tr w:rsidR="00301563" w:rsidRPr="006E5904" w14:paraId="570A2AE8" w14:textId="77777777" w:rsidTr="00A4519F">
        <w:trPr>
          <w:trHeight w:val="49"/>
        </w:trPr>
        <w:tc>
          <w:tcPr>
            <w:tcW w:w="580" w:type="dxa"/>
            <w:tcBorders>
              <w:left w:val="single" w:sz="8" w:space="0" w:color="auto"/>
              <w:bottom w:val="single" w:sz="8" w:space="0" w:color="auto"/>
              <w:right w:val="single" w:sz="8" w:space="0" w:color="auto"/>
            </w:tcBorders>
            <w:vAlign w:val="bottom"/>
          </w:tcPr>
          <w:p w14:paraId="75DBBE38" w14:textId="77777777" w:rsidR="00301563" w:rsidRPr="006E5904" w:rsidRDefault="00301563" w:rsidP="0002111C">
            <w:pPr>
              <w:overflowPunct w:val="0"/>
              <w:textAlignment w:val="baseline"/>
              <w:rPr>
                <w:rFonts w:asciiTheme="majorBidi" w:hAnsiTheme="majorBidi" w:cstheme="majorBidi"/>
                <w:color w:val="000000" w:themeColor="text1"/>
                <w:sz w:val="4"/>
                <w:szCs w:val="4"/>
              </w:rPr>
            </w:pPr>
          </w:p>
        </w:tc>
        <w:tc>
          <w:tcPr>
            <w:tcW w:w="5540" w:type="dxa"/>
            <w:tcBorders>
              <w:bottom w:val="single" w:sz="8" w:space="0" w:color="auto"/>
              <w:right w:val="single" w:sz="8" w:space="0" w:color="auto"/>
            </w:tcBorders>
            <w:vAlign w:val="bottom"/>
          </w:tcPr>
          <w:p w14:paraId="0A1D5891" w14:textId="77777777" w:rsidR="00301563" w:rsidRPr="006E5904" w:rsidRDefault="00301563" w:rsidP="0002111C">
            <w:pPr>
              <w:overflowPunct w:val="0"/>
              <w:textAlignment w:val="baseline"/>
              <w:rPr>
                <w:rFonts w:asciiTheme="majorBidi" w:hAnsiTheme="majorBidi" w:cstheme="majorBidi"/>
                <w:color w:val="000000" w:themeColor="text1"/>
                <w:sz w:val="4"/>
                <w:szCs w:val="4"/>
              </w:rPr>
            </w:pPr>
          </w:p>
        </w:tc>
        <w:tc>
          <w:tcPr>
            <w:tcW w:w="2400" w:type="dxa"/>
            <w:tcBorders>
              <w:bottom w:val="single" w:sz="8" w:space="0" w:color="auto"/>
              <w:right w:val="single" w:sz="8" w:space="0" w:color="auto"/>
            </w:tcBorders>
            <w:vAlign w:val="bottom"/>
          </w:tcPr>
          <w:p w14:paraId="22DB6DA5" w14:textId="77777777" w:rsidR="00301563" w:rsidRPr="006E5904" w:rsidRDefault="00301563" w:rsidP="0002111C">
            <w:pPr>
              <w:overflowPunct w:val="0"/>
              <w:textAlignment w:val="baseline"/>
              <w:rPr>
                <w:rFonts w:asciiTheme="majorBidi" w:hAnsiTheme="majorBidi" w:cstheme="majorBidi"/>
                <w:color w:val="000000" w:themeColor="text1"/>
                <w:sz w:val="4"/>
                <w:szCs w:val="4"/>
              </w:rPr>
            </w:pPr>
          </w:p>
        </w:tc>
      </w:tr>
    </w:tbl>
    <w:p w14:paraId="3C1CE990" w14:textId="77777777" w:rsidR="00301563" w:rsidRPr="006E5904" w:rsidRDefault="00301563" w:rsidP="0002111C">
      <w:pPr>
        <w:overflowPunct w:val="0"/>
        <w:spacing w:line="30" w:lineRule="exact"/>
        <w:textAlignment w:val="baseline"/>
        <w:rPr>
          <w:rFonts w:asciiTheme="majorBidi" w:hAnsiTheme="majorBidi" w:cstheme="majorBidi"/>
          <w:color w:val="000000" w:themeColor="text1"/>
          <w:sz w:val="20"/>
          <w:szCs w:val="20"/>
        </w:rPr>
      </w:pPr>
    </w:p>
    <w:p w14:paraId="3C3906A4" w14:textId="77777777" w:rsidR="00301563" w:rsidRPr="006E5904" w:rsidRDefault="00301563" w:rsidP="0002111C">
      <w:pPr>
        <w:overflowPunct w:val="0"/>
        <w:spacing w:line="201" w:lineRule="exact"/>
        <w:ind w:left="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(Reference)</w:t>
      </w:r>
    </w:p>
    <w:p w14:paraId="72C0866F" w14:textId="77777777" w:rsidR="00301563" w:rsidRPr="006E5904" w:rsidRDefault="00301563" w:rsidP="0002111C">
      <w:pPr>
        <w:overflowPunct w:val="0"/>
        <w:spacing w:line="35" w:lineRule="exact"/>
        <w:textAlignment w:val="baseline"/>
        <w:rPr>
          <w:rFonts w:asciiTheme="majorBidi" w:hAnsiTheme="majorBidi" w:cstheme="majorBidi"/>
          <w:color w:val="000000" w:themeColor="text1"/>
          <w:sz w:val="20"/>
          <w:szCs w:val="20"/>
        </w:rPr>
      </w:pPr>
    </w:p>
    <w:p w14:paraId="5EF24DC1" w14:textId="77777777" w:rsidR="00301563" w:rsidRPr="006E5904" w:rsidRDefault="00301563" w:rsidP="0002111C">
      <w:pPr>
        <w:overflowPunct w:val="0"/>
        <w:spacing w:line="243" w:lineRule="exact"/>
        <w:ind w:left="421"/>
        <w:textAlignment w:val="baseline"/>
        <w:rPr>
          <w:rFonts w:asciiTheme="majorBidi" w:hAnsiTheme="majorBidi" w:cstheme="majorBidi"/>
          <w:color w:val="000000" w:themeColor="text1"/>
          <w:sz w:val="20"/>
          <w:szCs w:val="20"/>
        </w:rPr>
      </w:pPr>
      <w:r w:rsidRPr="006E5904">
        <w:rPr>
          <w:rFonts w:asciiTheme="majorBidi" w:eastAsia="ＭＳ 明朝" w:hAnsiTheme="majorBidi" w:cstheme="majorBidi"/>
          <w:color w:val="000000" w:themeColor="text1"/>
          <w:sz w:val="20"/>
          <w:szCs w:val="20"/>
        </w:rPr>
        <w:t xml:space="preserve">The emission factor in this table was set by calculating the weighted average based on actual measurements provided by 10 factory operators across the country according to the method given in the </w:t>
      </w:r>
      <w:r w:rsidRPr="006E5904">
        <w:rPr>
          <w:rFonts w:asciiTheme="majorBidi" w:eastAsia="Century" w:hAnsiTheme="majorBidi" w:cstheme="majorBidi"/>
          <w:color w:val="000000" w:themeColor="text1"/>
          <w:sz w:val="20"/>
          <w:szCs w:val="20"/>
        </w:rPr>
        <w:t>IPCC</w:t>
      </w:r>
      <w:r w:rsidRPr="006E5904">
        <w:rPr>
          <w:rFonts w:asciiTheme="majorBidi" w:hAnsiTheme="majorBidi" w:cstheme="majorBidi"/>
          <w:color w:val="000000" w:themeColor="text1"/>
          <w:sz w:val="20"/>
          <w:szCs w:val="20"/>
        </w:rPr>
        <w:t xml:space="preserve"> Good Practice Guidance (</w:t>
      </w:r>
      <w:r w:rsidRPr="006E5904">
        <w:rPr>
          <w:rFonts w:asciiTheme="majorBidi" w:eastAsia="Century" w:hAnsiTheme="majorBidi" w:cstheme="majorBidi"/>
          <w:color w:val="000000" w:themeColor="text1"/>
          <w:sz w:val="20"/>
          <w:szCs w:val="20"/>
        </w:rPr>
        <w:t>GPG 2000</w:t>
      </w:r>
      <w:r w:rsidRPr="006E5904">
        <w:rPr>
          <w:rFonts w:asciiTheme="majorBidi" w:hAnsiTheme="majorBidi" w:cstheme="majorBidi"/>
          <w:color w:val="000000" w:themeColor="text1"/>
          <w:sz w:val="20"/>
          <w:szCs w:val="20"/>
        </w:rPr>
        <w:t xml:space="preserve">). </w:t>
      </w:r>
    </w:p>
    <w:p w14:paraId="109DC1A7"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0F1AE3A9" w14:textId="77777777" w:rsidR="00301563" w:rsidRPr="006E5904" w:rsidRDefault="00301563" w:rsidP="0002111C">
      <w:pPr>
        <w:overflowPunct w:val="0"/>
        <w:spacing w:line="223" w:lineRule="exact"/>
        <w:textAlignment w:val="baseline"/>
        <w:rPr>
          <w:rFonts w:asciiTheme="majorBidi" w:hAnsiTheme="majorBidi" w:cstheme="majorBidi"/>
          <w:color w:val="000000" w:themeColor="text1"/>
          <w:sz w:val="20"/>
          <w:szCs w:val="20"/>
        </w:rPr>
      </w:pPr>
    </w:p>
    <w:p w14:paraId="159C8285" w14:textId="77777777" w:rsidR="00301563" w:rsidRPr="006E5904" w:rsidRDefault="00301563" w:rsidP="0002111C">
      <w:pPr>
        <w:tabs>
          <w:tab w:val="left" w:pos="501"/>
        </w:tabs>
        <w:overflowPunct w:val="0"/>
        <w:spacing w:line="253" w:lineRule="exact"/>
        <w:ind w:left="501" w:hanging="501"/>
        <w:textAlignment w:val="baseline"/>
        <w:rPr>
          <w:rFonts w:asciiTheme="majorBidi" w:eastAsia="Century" w:hAnsiTheme="majorBidi" w:cstheme="majorBidi"/>
          <w:color w:val="000000" w:themeColor="text1"/>
          <w:sz w:val="21"/>
          <w:szCs w:val="21"/>
        </w:rPr>
      </w:pPr>
      <w:r w:rsidRPr="006E5904">
        <w:rPr>
          <w:rFonts w:asciiTheme="majorBidi" w:eastAsia="Century" w:hAnsiTheme="majorBidi" w:cstheme="majorBidi"/>
          <w:color w:val="000000" w:themeColor="text1"/>
          <w:sz w:val="21"/>
          <w:szCs w:val="21"/>
        </w:rPr>
        <w:t>(4)</w:t>
      </w:r>
      <w:r w:rsidRPr="006E5904">
        <w:rPr>
          <w:rFonts w:asciiTheme="majorBidi" w:eastAsia="Century" w:hAnsiTheme="majorBidi" w:cstheme="majorBidi"/>
          <w:color w:val="000000" w:themeColor="text1"/>
          <w:sz w:val="21"/>
          <w:szCs w:val="21"/>
        </w:rPr>
        <w:tab/>
      </w:r>
      <w:r w:rsidRPr="006E5904">
        <w:rPr>
          <w:rFonts w:asciiTheme="majorBidi" w:hAnsiTheme="majorBidi" w:cstheme="majorBidi"/>
          <w:color w:val="000000" w:themeColor="text1"/>
          <w:sz w:val="21"/>
          <w:szCs w:val="21"/>
        </w:rPr>
        <w:t>Active mass</w:t>
      </w:r>
    </w:p>
    <w:p w14:paraId="3047DDAB" w14:textId="77777777" w:rsidR="00301563" w:rsidRPr="006E5904" w:rsidRDefault="00301563" w:rsidP="0002111C">
      <w:pPr>
        <w:overflowPunct w:val="0"/>
        <w:spacing w:line="150" w:lineRule="exact"/>
        <w:textAlignment w:val="baseline"/>
        <w:rPr>
          <w:rFonts w:asciiTheme="majorBidi" w:eastAsia="Century" w:hAnsiTheme="majorBidi" w:cstheme="majorBidi"/>
          <w:color w:val="000000" w:themeColor="text1"/>
          <w:sz w:val="21"/>
          <w:szCs w:val="21"/>
        </w:rPr>
      </w:pPr>
    </w:p>
    <w:p w14:paraId="500FA92F" w14:textId="77777777" w:rsidR="00301563" w:rsidRPr="006E5904" w:rsidRDefault="00301563" w:rsidP="00C3575D">
      <w:pPr>
        <w:pStyle w:val="Body"/>
        <w:rPr>
          <w:rFonts w:eastAsia="Century"/>
        </w:rPr>
      </w:pPr>
      <w:r w:rsidRPr="006E5904">
        <w:t>The active mass is the amount of nitric acid produced. Determine the active mass based on records of business activities, etc.</w:t>
      </w:r>
    </w:p>
    <w:p w14:paraId="03DA5588"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6A0FF3A2"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010274A8" w14:textId="77777777" w:rsidR="00301563" w:rsidRPr="006E5904" w:rsidRDefault="00301563" w:rsidP="0002111C">
      <w:pPr>
        <w:overflowPunct w:val="0"/>
        <w:spacing w:line="200" w:lineRule="exact"/>
        <w:textAlignment w:val="baseline"/>
        <w:rPr>
          <w:rFonts w:asciiTheme="majorBidi" w:hAnsiTheme="majorBidi" w:cstheme="majorBidi"/>
          <w:color w:val="000000" w:themeColor="text1"/>
          <w:sz w:val="20"/>
          <w:szCs w:val="20"/>
        </w:rPr>
      </w:pPr>
    </w:p>
    <w:p w14:paraId="56420C99" w14:textId="77777777" w:rsidR="0002111C" w:rsidRPr="006E5904" w:rsidRDefault="0002111C" w:rsidP="0002111C">
      <w:pPr>
        <w:overflowPunct w:val="0"/>
        <w:spacing w:line="200" w:lineRule="exact"/>
        <w:textAlignment w:val="baseline"/>
        <w:rPr>
          <w:rFonts w:asciiTheme="majorBidi" w:hAnsiTheme="majorBidi" w:cstheme="majorBidi"/>
          <w:color w:val="000000" w:themeColor="text1"/>
          <w:sz w:val="20"/>
          <w:szCs w:val="20"/>
        </w:rPr>
      </w:pPr>
    </w:p>
    <w:p w14:paraId="3EEA32EF" w14:textId="77777777" w:rsidR="0002111C" w:rsidRPr="006E5904" w:rsidRDefault="0002111C" w:rsidP="0002111C">
      <w:pPr>
        <w:tabs>
          <w:tab w:val="left" w:pos="180"/>
        </w:tabs>
        <w:overflowPunct w:val="0"/>
        <w:spacing w:line="211" w:lineRule="exact"/>
        <w:jc w:val="center"/>
        <w:textAlignment w:val="baseline"/>
        <w:rPr>
          <w:rFonts w:asciiTheme="majorBidi" w:hAnsiTheme="majorBidi" w:cstheme="majorBidi"/>
          <w:color w:val="000000" w:themeColor="text1"/>
          <w:sz w:val="20"/>
          <w:szCs w:val="20"/>
        </w:rPr>
      </w:pPr>
      <w:r w:rsidRPr="006E5904">
        <w:rPr>
          <w:rFonts w:asciiTheme="majorBidi" w:hAnsiTheme="majorBidi" w:cstheme="majorBidi"/>
          <w:color w:val="000000" w:themeColor="text1"/>
        </w:rPr>
        <w:br w:type="page"/>
      </w:r>
    </w:p>
    <w:p w14:paraId="39B0C89A" w14:textId="77777777" w:rsidR="0002111C" w:rsidRPr="006E5904" w:rsidRDefault="0002111C" w:rsidP="0002111C">
      <w:pPr>
        <w:overflowPunct w:val="0"/>
        <w:textAlignment w:val="baseline"/>
        <w:rPr>
          <w:rFonts w:asciiTheme="majorBidi" w:hAnsiTheme="majorBidi" w:cstheme="majorBidi"/>
          <w:color w:val="000000" w:themeColor="text1"/>
        </w:rPr>
        <w:sectPr w:rsidR="0002111C" w:rsidRPr="006E5904" w:rsidSect="00E47C5B">
          <w:footerReference w:type="default" r:id="rId18"/>
          <w:pgSz w:w="11900" w:h="16840" w:code="9"/>
          <w:pgMar w:top="1418" w:right="1418" w:bottom="1134" w:left="1418" w:header="851" w:footer="567" w:gutter="0"/>
          <w:cols w:space="720"/>
        </w:sectPr>
      </w:pPr>
    </w:p>
    <w:p w14:paraId="4E0C8440" w14:textId="77777777" w:rsidR="0002111C" w:rsidRPr="00910970" w:rsidRDefault="0002111C" w:rsidP="0002111C">
      <w:pPr>
        <w:tabs>
          <w:tab w:val="left" w:pos="780"/>
        </w:tabs>
        <w:overflowPunct w:val="0"/>
        <w:spacing w:line="253" w:lineRule="exact"/>
        <w:textAlignment w:val="baseline"/>
        <w:rPr>
          <w:rFonts w:asciiTheme="majorBidi" w:hAnsiTheme="majorBidi" w:cstheme="majorBidi"/>
          <w:color w:val="000000" w:themeColor="text1"/>
          <w:sz w:val="20"/>
          <w:szCs w:val="20"/>
        </w:rPr>
      </w:pPr>
      <w:r w:rsidRPr="00910970">
        <w:rPr>
          <w:rFonts w:asciiTheme="majorBidi" w:eastAsia="Century" w:hAnsiTheme="majorBidi" w:cstheme="majorBidi"/>
          <w:color w:val="000000" w:themeColor="text1"/>
          <w:sz w:val="21"/>
          <w:szCs w:val="21"/>
        </w:rPr>
        <w:lastRenderedPageBreak/>
        <w:t>3.4.12</w:t>
      </w:r>
      <w:r w:rsidRPr="00910970">
        <w:rPr>
          <w:rFonts w:asciiTheme="majorBidi" w:hAnsiTheme="majorBidi" w:cstheme="majorBidi"/>
          <w:color w:val="000000" w:themeColor="text1"/>
          <w:sz w:val="20"/>
          <w:szCs w:val="20"/>
        </w:rPr>
        <w:tab/>
      </w:r>
      <w:r w:rsidRPr="00910970">
        <w:rPr>
          <w:rFonts w:asciiTheme="majorBidi" w:eastAsia="ＭＳ 明朝" w:hAnsiTheme="majorBidi" w:cstheme="majorBidi"/>
          <w:color w:val="000000" w:themeColor="text1"/>
          <w:sz w:val="21"/>
          <w:szCs w:val="21"/>
        </w:rPr>
        <w:t>Incineration of waste or use of waste to make products/use of waste derived fuel</w:t>
      </w:r>
    </w:p>
    <w:p w14:paraId="513A6FF4" w14:textId="77777777" w:rsidR="0002111C" w:rsidRPr="00910970" w:rsidRDefault="0002111C" w:rsidP="0002111C">
      <w:pPr>
        <w:overflowPunct w:val="0"/>
        <w:spacing w:line="200" w:lineRule="exact"/>
        <w:textAlignment w:val="baseline"/>
        <w:rPr>
          <w:rFonts w:asciiTheme="majorBidi" w:hAnsiTheme="majorBidi" w:cstheme="majorBidi"/>
          <w:color w:val="000000" w:themeColor="text1"/>
          <w:sz w:val="20"/>
          <w:szCs w:val="20"/>
        </w:rPr>
      </w:pPr>
    </w:p>
    <w:p w14:paraId="49E5C246" w14:textId="77777777" w:rsidR="0002111C" w:rsidRPr="00910970" w:rsidRDefault="0002111C" w:rsidP="006F0B57">
      <w:pPr>
        <w:pStyle w:val="Body"/>
        <w:rPr>
          <w:sz w:val="20"/>
          <w:szCs w:val="20"/>
        </w:rPr>
      </w:pPr>
      <w:r w:rsidRPr="00910970">
        <w:t>For this activity category, calculate emissions from the following 4 activity types:</w:t>
      </w:r>
    </w:p>
    <w:p w14:paraId="0E5AE115" w14:textId="77777777" w:rsidR="0002111C" w:rsidRPr="00910970" w:rsidRDefault="0002111C" w:rsidP="0002111C">
      <w:pPr>
        <w:overflowPunct w:val="0"/>
        <w:spacing w:line="200" w:lineRule="exact"/>
        <w:textAlignment w:val="baseline"/>
        <w:rPr>
          <w:rFonts w:asciiTheme="majorBidi" w:hAnsiTheme="majorBidi" w:cstheme="majorBidi"/>
          <w:snapToGrid w:val="0"/>
          <w:color w:val="000000" w:themeColor="text1"/>
          <w:kern w:val="2"/>
          <w:sz w:val="20"/>
          <w:szCs w:val="20"/>
        </w:rPr>
      </w:pPr>
    </w:p>
    <w:tbl>
      <w:tblPr>
        <w:tblW w:w="8900" w:type="dxa"/>
        <w:tblInd w:w="290" w:type="dxa"/>
        <w:tblLayout w:type="fixed"/>
        <w:tblCellMar>
          <w:left w:w="0" w:type="dxa"/>
          <w:right w:w="0" w:type="dxa"/>
        </w:tblCellMar>
        <w:tblLook w:val="04A0" w:firstRow="1" w:lastRow="0" w:firstColumn="1" w:lastColumn="0" w:noHBand="0" w:noVBand="1"/>
      </w:tblPr>
      <w:tblGrid>
        <w:gridCol w:w="4280"/>
        <w:gridCol w:w="4620"/>
      </w:tblGrid>
      <w:tr w:rsidR="00D16F29" w:rsidRPr="006E5904" w14:paraId="013654BC" w14:textId="77777777" w:rsidTr="00176E9C">
        <w:trPr>
          <w:trHeight w:val="389"/>
        </w:trPr>
        <w:tc>
          <w:tcPr>
            <w:tcW w:w="4280" w:type="dxa"/>
            <w:tcBorders>
              <w:top w:val="single" w:sz="8" w:space="0" w:color="auto"/>
              <w:left w:val="single" w:sz="8" w:space="0" w:color="auto"/>
              <w:right w:val="single" w:sz="8" w:space="0" w:color="auto"/>
            </w:tcBorders>
            <w:tcMar>
              <w:left w:w="85" w:type="dxa"/>
              <w:right w:w="85" w:type="dxa"/>
            </w:tcMar>
            <w:vAlign w:val="center"/>
          </w:tcPr>
          <w:p w14:paraId="4F799A73" w14:textId="77777777" w:rsidR="00D16F29" w:rsidRPr="00910970" w:rsidRDefault="00D16F29" w:rsidP="0002111C">
            <w:pPr>
              <w:overflowPunct w:val="0"/>
              <w:textAlignment w:val="baseline"/>
              <w:rPr>
                <w:rFonts w:asciiTheme="majorBidi" w:hAnsiTheme="majorBidi" w:cstheme="majorBidi"/>
                <w:snapToGrid w:val="0"/>
                <w:color w:val="000000" w:themeColor="text1"/>
                <w:kern w:val="2"/>
                <w:sz w:val="24"/>
                <w:szCs w:val="24"/>
              </w:rPr>
            </w:pPr>
          </w:p>
        </w:tc>
        <w:tc>
          <w:tcPr>
            <w:tcW w:w="4620" w:type="dxa"/>
            <w:tcBorders>
              <w:top w:val="single" w:sz="8" w:space="0" w:color="auto"/>
              <w:right w:val="single" w:sz="8" w:space="0" w:color="auto"/>
            </w:tcBorders>
            <w:tcMar>
              <w:left w:w="85" w:type="dxa"/>
              <w:right w:w="85" w:type="dxa"/>
            </w:tcMar>
            <w:vAlign w:val="center"/>
          </w:tcPr>
          <w:p w14:paraId="072713FC" w14:textId="77777777" w:rsidR="00D16F29" w:rsidRPr="00910970" w:rsidRDefault="00D16F29" w:rsidP="0002111C">
            <w:pPr>
              <w:overflowPunct w:val="0"/>
              <w:spacing w:line="211" w:lineRule="exact"/>
              <w:jc w:val="center"/>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1"/>
                <w:szCs w:val="21"/>
              </w:rPr>
              <w:t>Activity subject to calculation</w:t>
            </w:r>
          </w:p>
        </w:tc>
      </w:tr>
      <w:tr w:rsidR="0002111C" w:rsidRPr="006E5904" w14:paraId="03ACF414" w14:textId="77777777" w:rsidTr="00176E9C">
        <w:trPr>
          <w:trHeight w:val="709"/>
        </w:trPr>
        <w:tc>
          <w:tcPr>
            <w:tcW w:w="4280" w:type="dxa"/>
            <w:tcBorders>
              <w:top w:val="single" w:sz="8" w:space="0" w:color="auto"/>
              <w:left w:val="single" w:sz="8" w:space="0" w:color="auto"/>
              <w:bottom w:val="single" w:sz="8" w:space="0" w:color="auto"/>
              <w:right w:val="single" w:sz="8" w:space="0" w:color="auto"/>
            </w:tcBorders>
            <w:tcMar>
              <w:left w:w="85" w:type="dxa"/>
              <w:right w:w="85" w:type="dxa"/>
            </w:tcMar>
          </w:tcPr>
          <w:p w14:paraId="1C5D6DE4" w14:textId="77777777" w:rsidR="0002111C" w:rsidRPr="00910970" w:rsidRDefault="0002111C" w:rsidP="00176E9C">
            <w:pPr>
              <w:overflowPunct w:val="0"/>
              <w:snapToGrid w:val="0"/>
              <w:ind w:left="277" w:hanging="277"/>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1</w:t>
            </w:r>
            <w:r w:rsidRPr="00910970">
              <w:rPr>
                <w:rFonts w:asciiTheme="majorBidi" w:hAnsiTheme="majorBidi" w:cstheme="majorBidi"/>
                <w:snapToGrid w:val="0"/>
                <w:color w:val="000000" w:themeColor="text1"/>
                <w:kern w:val="2"/>
                <w:sz w:val="21"/>
                <w:szCs w:val="21"/>
              </w:rPr>
              <w:t>)</w:t>
            </w:r>
            <w:r w:rsidR="00176E9C" w:rsidRPr="00910970">
              <w:rPr>
                <w:rFonts w:asciiTheme="majorBidi" w:hAnsiTheme="majorBidi" w:cstheme="majorBidi"/>
                <w:snapToGrid w:val="0"/>
                <w:color w:val="000000" w:themeColor="text1"/>
                <w:kern w:val="2"/>
                <w:sz w:val="21"/>
                <w:szCs w:val="21"/>
              </w:rPr>
              <w:tab/>
            </w:r>
            <w:r w:rsidRPr="00910970">
              <w:rPr>
                <w:rFonts w:asciiTheme="majorBidi" w:eastAsia="ＭＳ 明朝" w:hAnsiTheme="majorBidi" w:cstheme="majorBidi"/>
                <w:snapToGrid w:val="0"/>
                <w:color w:val="000000" w:themeColor="text1"/>
                <w:kern w:val="2"/>
                <w:sz w:val="21"/>
                <w:szCs w:val="21"/>
              </w:rPr>
              <w:t>Incineration of general waste</w:t>
            </w:r>
          </w:p>
        </w:tc>
        <w:tc>
          <w:tcPr>
            <w:tcW w:w="4620" w:type="dxa"/>
            <w:tcBorders>
              <w:top w:val="single" w:sz="8" w:space="0" w:color="auto"/>
              <w:bottom w:val="single" w:sz="8" w:space="0" w:color="auto"/>
              <w:right w:val="single" w:sz="8" w:space="0" w:color="auto"/>
            </w:tcBorders>
            <w:tcMar>
              <w:left w:w="85" w:type="dxa"/>
              <w:right w:w="85" w:type="dxa"/>
            </w:tcMar>
          </w:tcPr>
          <w:p w14:paraId="474D8325" w14:textId="77777777" w:rsidR="0002111C" w:rsidRPr="00910970" w:rsidRDefault="0002111C" w:rsidP="00176E9C">
            <w:pPr>
              <w:overflowPunct w:val="0"/>
              <w:snapToGrid w:val="0"/>
              <w:ind w:left="250" w:hanging="250"/>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1"/>
                <w:szCs w:val="21"/>
              </w:rPr>
              <w:t>-</w:t>
            </w:r>
            <w:r w:rsidR="00176E9C" w:rsidRPr="00910970">
              <w:rPr>
                <w:rFonts w:asciiTheme="majorBidi" w:eastAsia="ＭＳ 明朝" w:hAnsiTheme="majorBidi" w:cstheme="majorBidi"/>
                <w:snapToGrid w:val="0"/>
                <w:color w:val="000000" w:themeColor="text1"/>
                <w:kern w:val="2"/>
                <w:sz w:val="21"/>
                <w:szCs w:val="21"/>
              </w:rPr>
              <w:tab/>
            </w:r>
            <w:r w:rsidRPr="00910970">
              <w:rPr>
                <w:rFonts w:asciiTheme="majorBidi" w:eastAsia="ＭＳ 明朝" w:hAnsiTheme="majorBidi" w:cstheme="majorBidi"/>
                <w:snapToGrid w:val="0"/>
                <w:color w:val="000000" w:themeColor="text1"/>
                <w:kern w:val="2"/>
                <w:sz w:val="21"/>
                <w:szCs w:val="21"/>
              </w:rPr>
              <w:t>Incineration of general waste</w:t>
            </w:r>
            <w:r w:rsidRPr="00910970">
              <w:rPr>
                <w:rFonts w:asciiTheme="majorBidi" w:hAnsiTheme="majorBidi" w:cstheme="majorBidi"/>
                <w:snapToGrid w:val="0"/>
                <w:color w:val="000000" w:themeColor="text1"/>
                <w:kern w:val="2"/>
                <w:sz w:val="27"/>
                <w:szCs w:val="27"/>
                <w:vertAlign w:val="superscript"/>
              </w:rPr>
              <w:t>*1</w:t>
            </w:r>
            <w:r w:rsidRPr="00910970">
              <w:rPr>
                <w:rFonts w:asciiTheme="majorBidi" w:eastAsia="ＭＳ 明朝" w:hAnsiTheme="majorBidi" w:cstheme="majorBidi"/>
                <w:snapToGrid w:val="0"/>
                <w:color w:val="000000" w:themeColor="text1"/>
                <w:kern w:val="2"/>
                <w:sz w:val="21"/>
                <w:szCs w:val="21"/>
              </w:rPr>
              <w:t xml:space="preserve"> in general waste incineration facilities (other than industrial furnaces, etc.)</w:t>
            </w:r>
          </w:p>
        </w:tc>
      </w:tr>
      <w:tr w:rsidR="0002111C" w:rsidRPr="006E5904" w14:paraId="0F9CF67A" w14:textId="77777777" w:rsidTr="00B304A9">
        <w:trPr>
          <w:trHeight w:val="373"/>
        </w:trPr>
        <w:tc>
          <w:tcPr>
            <w:tcW w:w="4280" w:type="dxa"/>
            <w:tcBorders>
              <w:top w:val="single" w:sz="8" w:space="0" w:color="auto"/>
              <w:left w:val="single" w:sz="8" w:space="0" w:color="auto"/>
              <w:bottom w:val="single" w:sz="8" w:space="0" w:color="auto"/>
              <w:right w:val="single" w:sz="8" w:space="0" w:color="auto"/>
            </w:tcBorders>
            <w:tcMar>
              <w:left w:w="85" w:type="dxa"/>
              <w:right w:w="85" w:type="dxa"/>
            </w:tcMar>
          </w:tcPr>
          <w:p w14:paraId="1D1C65F4" w14:textId="77777777" w:rsidR="0002111C" w:rsidRPr="00910970" w:rsidRDefault="0002111C" w:rsidP="00176E9C">
            <w:pPr>
              <w:overflowPunct w:val="0"/>
              <w:snapToGrid w:val="0"/>
              <w:ind w:left="277" w:hanging="277"/>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2</w:t>
            </w:r>
            <w:r w:rsidRPr="00910970">
              <w:rPr>
                <w:rFonts w:asciiTheme="majorBidi" w:hAnsiTheme="majorBidi" w:cstheme="majorBidi"/>
                <w:snapToGrid w:val="0"/>
                <w:color w:val="000000" w:themeColor="text1"/>
                <w:kern w:val="2"/>
                <w:sz w:val="21"/>
                <w:szCs w:val="21"/>
              </w:rPr>
              <w:t>)</w:t>
            </w:r>
            <w:r w:rsidR="00176E9C" w:rsidRPr="00910970">
              <w:rPr>
                <w:rFonts w:asciiTheme="majorBidi" w:hAnsiTheme="majorBidi" w:cstheme="majorBidi"/>
                <w:snapToGrid w:val="0"/>
                <w:color w:val="000000" w:themeColor="text1"/>
                <w:kern w:val="2"/>
                <w:sz w:val="21"/>
                <w:szCs w:val="21"/>
              </w:rPr>
              <w:tab/>
            </w:r>
            <w:r w:rsidRPr="00910970">
              <w:rPr>
                <w:rFonts w:asciiTheme="majorBidi" w:eastAsia="ＭＳ 明朝" w:hAnsiTheme="majorBidi" w:cstheme="majorBidi"/>
                <w:snapToGrid w:val="0"/>
                <w:color w:val="000000" w:themeColor="text1"/>
                <w:kern w:val="2"/>
                <w:sz w:val="21"/>
                <w:szCs w:val="21"/>
              </w:rPr>
              <w:t>Incineration of waste or use of waste to make products in industrial furnaces, etc.</w:t>
            </w:r>
          </w:p>
        </w:tc>
        <w:tc>
          <w:tcPr>
            <w:tcW w:w="4620" w:type="dxa"/>
            <w:tcBorders>
              <w:top w:val="single" w:sz="8" w:space="0" w:color="auto"/>
              <w:bottom w:val="single" w:sz="8" w:space="0" w:color="auto"/>
              <w:right w:val="single" w:sz="8" w:space="0" w:color="auto"/>
            </w:tcBorders>
            <w:tcMar>
              <w:left w:w="85" w:type="dxa"/>
              <w:right w:w="85" w:type="dxa"/>
            </w:tcMar>
          </w:tcPr>
          <w:p w14:paraId="65800E71" w14:textId="77777777" w:rsidR="0002111C" w:rsidRPr="00910970" w:rsidRDefault="0002111C" w:rsidP="00176E9C">
            <w:pPr>
              <w:overflowPunct w:val="0"/>
              <w:snapToGrid w:val="0"/>
              <w:ind w:left="250" w:hanging="250"/>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1"/>
                <w:szCs w:val="21"/>
              </w:rPr>
              <w:t>-</w:t>
            </w:r>
            <w:r w:rsidR="00176E9C" w:rsidRPr="00910970">
              <w:rPr>
                <w:rFonts w:asciiTheme="majorBidi" w:eastAsia="ＭＳ 明朝" w:hAnsiTheme="majorBidi" w:cstheme="majorBidi"/>
                <w:snapToGrid w:val="0"/>
                <w:color w:val="000000" w:themeColor="text1"/>
                <w:kern w:val="2"/>
                <w:sz w:val="21"/>
                <w:szCs w:val="21"/>
              </w:rPr>
              <w:tab/>
            </w:r>
            <w:r w:rsidRPr="00910970">
              <w:rPr>
                <w:rFonts w:asciiTheme="majorBidi" w:eastAsia="ＭＳ 明朝" w:hAnsiTheme="majorBidi" w:cstheme="majorBidi"/>
                <w:snapToGrid w:val="0"/>
                <w:color w:val="000000" w:themeColor="text1"/>
                <w:kern w:val="2"/>
                <w:sz w:val="21"/>
                <w:szCs w:val="21"/>
              </w:rPr>
              <w:t>Incineration of waste</w:t>
            </w:r>
            <w:r w:rsidRPr="00910970">
              <w:rPr>
                <w:rFonts w:asciiTheme="majorBidi" w:eastAsia="ＭＳ 明朝" w:hAnsiTheme="majorBidi" w:cstheme="majorBidi"/>
                <w:snapToGrid w:val="0"/>
                <w:color w:val="000000" w:themeColor="text1"/>
                <w:kern w:val="2"/>
                <w:sz w:val="21"/>
                <w:szCs w:val="21"/>
                <w:vertAlign w:val="superscript"/>
              </w:rPr>
              <w:t>*2</w:t>
            </w:r>
            <w:r w:rsidRPr="00910970">
              <w:rPr>
                <w:rFonts w:asciiTheme="majorBidi" w:eastAsia="ＭＳ 明朝" w:hAnsiTheme="majorBidi" w:cstheme="majorBidi"/>
                <w:snapToGrid w:val="0"/>
                <w:color w:val="000000" w:themeColor="text1"/>
                <w:kern w:val="2"/>
                <w:sz w:val="21"/>
                <w:szCs w:val="21"/>
              </w:rPr>
              <w:t xml:space="preserve"> in industrial furnaces, etc. (facilities where waste is used to make products)</w:t>
            </w:r>
          </w:p>
          <w:p w14:paraId="7CB6E5DB" w14:textId="77777777" w:rsidR="0002111C" w:rsidRPr="00910970" w:rsidRDefault="0002111C" w:rsidP="00176E9C">
            <w:pPr>
              <w:overflowPunct w:val="0"/>
              <w:snapToGrid w:val="0"/>
              <w:ind w:left="250" w:hanging="250"/>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1"/>
                <w:szCs w:val="21"/>
              </w:rPr>
              <w:t>-</w:t>
            </w:r>
            <w:r w:rsidR="00176E9C" w:rsidRPr="00910970">
              <w:rPr>
                <w:rFonts w:asciiTheme="majorBidi" w:eastAsia="ＭＳ 明朝" w:hAnsiTheme="majorBidi" w:cstheme="majorBidi"/>
                <w:snapToGrid w:val="0"/>
                <w:color w:val="000000" w:themeColor="text1"/>
                <w:kern w:val="2"/>
                <w:sz w:val="21"/>
                <w:szCs w:val="21"/>
              </w:rPr>
              <w:tab/>
            </w:r>
            <w:r w:rsidRPr="00910970">
              <w:rPr>
                <w:rFonts w:asciiTheme="majorBidi" w:eastAsia="ＭＳ 明朝" w:hAnsiTheme="majorBidi" w:cstheme="majorBidi"/>
                <w:snapToGrid w:val="0"/>
                <w:color w:val="000000" w:themeColor="text1"/>
                <w:kern w:val="2"/>
                <w:sz w:val="21"/>
                <w:szCs w:val="21"/>
              </w:rPr>
              <w:t>Use of waste</w:t>
            </w:r>
            <w:r w:rsidRPr="00910970">
              <w:rPr>
                <w:rFonts w:asciiTheme="majorBidi" w:eastAsia="ＭＳ 明朝" w:hAnsiTheme="majorBidi" w:cstheme="majorBidi"/>
                <w:snapToGrid w:val="0"/>
                <w:color w:val="000000" w:themeColor="text1"/>
                <w:kern w:val="2"/>
                <w:sz w:val="21"/>
                <w:szCs w:val="21"/>
                <w:vertAlign w:val="superscript"/>
              </w:rPr>
              <w:t>*2</w:t>
            </w:r>
            <w:r w:rsidRPr="00910970">
              <w:rPr>
                <w:rFonts w:asciiTheme="majorBidi" w:eastAsia="ＭＳ 明朝" w:hAnsiTheme="majorBidi" w:cstheme="majorBidi"/>
                <w:snapToGrid w:val="0"/>
                <w:color w:val="000000" w:themeColor="text1"/>
                <w:kern w:val="2"/>
                <w:sz w:val="21"/>
                <w:szCs w:val="21"/>
              </w:rPr>
              <w:t xml:space="preserve"> to make products in industrial furnaces, etc. (facilities where waste is used to make products)</w:t>
            </w:r>
          </w:p>
        </w:tc>
      </w:tr>
      <w:tr w:rsidR="0002111C" w:rsidRPr="006E5904" w14:paraId="51C25C95" w14:textId="77777777" w:rsidTr="00176E9C">
        <w:trPr>
          <w:trHeight w:val="1453"/>
        </w:trPr>
        <w:tc>
          <w:tcPr>
            <w:tcW w:w="4280" w:type="dxa"/>
            <w:tcBorders>
              <w:top w:val="single" w:sz="8" w:space="0" w:color="auto"/>
              <w:left w:val="single" w:sz="8" w:space="0" w:color="auto"/>
              <w:bottom w:val="single" w:sz="8" w:space="0" w:color="auto"/>
              <w:right w:val="single" w:sz="8" w:space="0" w:color="auto"/>
            </w:tcBorders>
            <w:tcMar>
              <w:left w:w="85" w:type="dxa"/>
              <w:right w:w="85" w:type="dxa"/>
            </w:tcMar>
          </w:tcPr>
          <w:p w14:paraId="13A859CD" w14:textId="77777777" w:rsidR="0002111C" w:rsidRPr="00910970" w:rsidRDefault="0002111C" w:rsidP="00176E9C">
            <w:pPr>
              <w:overflowPunct w:val="0"/>
              <w:snapToGrid w:val="0"/>
              <w:ind w:left="277" w:hanging="277"/>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3</w:t>
            </w:r>
            <w:r w:rsidRPr="00910970">
              <w:rPr>
                <w:rFonts w:asciiTheme="majorBidi" w:hAnsiTheme="majorBidi" w:cstheme="majorBidi"/>
                <w:snapToGrid w:val="0"/>
                <w:color w:val="000000" w:themeColor="text1"/>
                <w:kern w:val="2"/>
                <w:sz w:val="21"/>
                <w:szCs w:val="21"/>
              </w:rPr>
              <w:t>)</w:t>
            </w:r>
            <w:r w:rsidR="00176E9C" w:rsidRPr="00910970">
              <w:rPr>
                <w:rFonts w:asciiTheme="majorBidi" w:hAnsiTheme="majorBidi" w:cstheme="majorBidi"/>
                <w:snapToGrid w:val="0"/>
                <w:color w:val="000000" w:themeColor="text1"/>
                <w:kern w:val="2"/>
                <w:sz w:val="21"/>
                <w:szCs w:val="21"/>
              </w:rPr>
              <w:tab/>
            </w:r>
            <w:r w:rsidRPr="00910970">
              <w:rPr>
                <w:rFonts w:asciiTheme="majorBidi" w:hAnsiTheme="majorBidi" w:cstheme="majorBidi"/>
                <w:snapToGrid w:val="0"/>
                <w:color w:val="000000" w:themeColor="text1"/>
                <w:kern w:val="2"/>
                <w:sz w:val="21"/>
                <w:szCs w:val="21"/>
              </w:rPr>
              <w:t>Incineration of waste (other than 1) and 2))</w:t>
            </w:r>
          </w:p>
        </w:tc>
        <w:tc>
          <w:tcPr>
            <w:tcW w:w="4620" w:type="dxa"/>
            <w:tcBorders>
              <w:top w:val="single" w:sz="8" w:space="0" w:color="auto"/>
              <w:bottom w:val="single" w:sz="8" w:space="0" w:color="auto"/>
              <w:right w:val="single" w:sz="8" w:space="0" w:color="auto"/>
            </w:tcBorders>
            <w:tcMar>
              <w:left w:w="85" w:type="dxa"/>
              <w:right w:w="85" w:type="dxa"/>
            </w:tcMar>
          </w:tcPr>
          <w:p w14:paraId="3C89B8C8" w14:textId="77777777" w:rsidR="0002111C" w:rsidRPr="00910970" w:rsidRDefault="00176E9C" w:rsidP="00176E9C">
            <w:pPr>
              <w:overflowPunct w:val="0"/>
              <w:snapToGrid w:val="0"/>
              <w:ind w:left="250" w:hanging="250"/>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1"/>
                <w:szCs w:val="21"/>
              </w:rPr>
              <w:t>-</w:t>
            </w:r>
            <w:r w:rsidRPr="00910970">
              <w:rPr>
                <w:rFonts w:asciiTheme="majorBidi" w:eastAsia="ＭＳ 明朝" w:hAnsiTheme="majorBidi" w:cstheme="majorBidi"/>
                <w:snapToGrid w:val="0"/>
                <w:color w:val="000000" w:themeColor="text1"/>
                <w:kern w:val="2"/>
                <w:sz w:val="21"/>
                <w:szCs w:val="21"/>
              </w:rPr>
              <w:tab/>
            </w:r>
            <w:r w:rsidR="0002111C" w:rsidRPr="00910970">
              <w:rPr>
                <w:rFonts w:asciiTheme="majorBidi" w:eastAsia="ＭＳ 明朝" w:hAnsiTheme="majorBidi" w:cstheme="majorBidi"/>
                <w:snapToGrid w:val="0"/>
                <w:color w:val="000000" w:themeColor="text1"/>
                <w:kern w:val="2"/>
                <w:sz w:val="21"/>
                <w:szCs w:val="21"/>
              </w:rPr>
              <w:t>Incineration of industrial waste</w:t>
            </w:r>
            <w:r w:rsidR="0002111C" w:rsidRPr="00910970">
              <w:rPr>
                <w:rFonts w:asciiTheme="majorBidi" w:eastAsia="ＭＳ 明朝" w:hAnsiTheme="majorBidi" w:cstheme="majorBidi"/>
                <w:snapToGrid w:val="0"/>
                <w:color w:val="000000" w:themeColor="text1"/>
                <w:kern w:val="2"/>
                <w:sz w:val="21"/>
                <w:szCs w:val="21"/>
                <w:vertAlign w:val="superscript"/>
              </w:rPr>
              <w:t>*3</w:t>
            </w:r>
            <w:r w:rsidR="0002111C" w:rsidRPr="00910970">
              <w:rPr>
                <w:rFonts w:asciiTheme="majorBidi" w:eastAsia="ＭＳ 明朝" w:hAnsiTheme="majorBidi" w:cstheme="majorBidi"/>
                <w:snapToGrid w:val="0"/>
                <w:color w:val="000000" w:themeColor="text1"/>
                <w:kern w:val="2"/>
                <w:sz w:val="21"/>
                <w:szCs w:val="21"/>
              </w:rPr>
              <w:t xml:space="preserve"> in industrial waste incineration facilities (other than industrial furnaces, etc.)</w:t>
            </w:r>
          </w:p>
          <w:p w14:paraId="0A82AA0D" w14:textId="77777777" w:rsidR="0002111C" w:rsidRPr="00910970" w:rsidRDefault="0002111C" w:rsidP="00176E9C">
            <w:pPr>
              <w:overflowPunct w:val="0"/>
              <w:snapToGrid w:val="0"/>
              <w:ind w:left="250" w:hanging="250"/>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1"/>
                <w:szCs w:val="21"/>
              </w:rPr>
              <w:t>-</w:t>
            </w:r>
            <w:r w:rsidR="00176E9C" w:rsidRPr="00910970">
              <w:rPr>
                <w:rFonts w:asciiTheme="majorBidi" w:eastAsia="ＭＳ 明朝" w:hAnsiTheme="majorBidi" w:cstheme="majorBidi"/>
                <w:snapToGrid w:val="0"/>
                <w:color w:val="000000" w:themeColor="text1"/>
                <w:kern w:val="2"/>
                <w:sz w:val="21"/>
                <w:szCs w:val="21"/>
              </w:rPr>
              <w:tab/>
            </w:r>
            <w:r w:rsidRPr="00910970">
              <w:rPr>
                <w:rFonts w:asciiTheme="majorBidi" w:eastAsia="ＭＳ 明朝" w:hAnsiTheme="majorBidi" w:cstheme="majorBidi"/>
                <w:snapToGrid w:val="0"/>
                <w:color w:val="000000" w:themeColor="text1"/>
                <w:kern w:val="2"/>
                <w:sz w:val="21"/>
                <w:szCs w:val="21"/>
              </w:rPr>
              <w:t>Incineration of general waste</w:t>
            </w:r>
            <w:r w:rsidRPr="00910970">
              <w:rPr>
                <w:rFonts w:asciiTheme="majorBidi" w:eastAsia="ＭＳ 明朝" w:hAnsiTheme="majorBidi" w:cstheme="majorBidi"/>
                <w:snapToGrid w:val="0"/>
                <w:color w:val="000000" w:themeColor="text1"/>
                <w:kern w:val="2"/>
                <w:sz w:val="21"/>
                <w:szCs w:val="21"/>
                <w:vertAlign w:val="superscript"/>
              </w:rPr>
              <w:t>*1</w:t>
            </w:r>
            <w:r w:rsidRPr="00910970">
              <w:rPr>
                <w:rFonts w:asciiTheme="majorBidi" w:eastAsia="ＭＳ 明朝" w:hAnsiTheme="majorBidi" w:cstheme="majorBidi"/>
                <w:snapToGrid w:val="0"/>
                <w:color w:val="000000" w:themeColor="text1"/>
                <w:kern w:val="2"/>
                <w:sz w:val="21"/>
                <w:szCs w:val="21"/>
              </w:rPr>
              <w:t xml:space="preserve"> in general waste incineration facilities (other than facilities in 1) and industrial furnaces, etc.)</w:t>
            </w:r>
          </w:p>
        </w:tc>
      </w:tr>
      <w:tr w:rsidR="0002111C" w:rsidRPr="006E5904" w14:paraId="17358D2C" w14:textId="77777777" w:rsidTr="003905CD">
        <w:trPr>
          <w:trHeight w:val="369"/>
        </w:trPr>
        <w:tc>
          <w:tcPr>
            <w:tcW w:w="4280" w:type="dxa"/>
            <w:tcBorders>
              <w:top w:val="single" w:sz="8" w:space="0" w:color="auto"/>
              <w:left w:val="single" w:sz="8" w:space="0" w:color="auto"/>
              <w:bottom w:val="single" w:sz="8" w:space="0" w:color="auto"/>
              <w:right w:val="single" w:sz="8" w:space="0" w:color="auto"/>
            </w:tcBorders>
            <w:tcMar>
              <w:left w:w="85" w:type="dxa"/>
              <w:right w:w="85" w:type="dxa"/>
            </w:tcMar>
          </w:tcPr>
          <w:p w14:paraId="2866B23F" w14:textId="77777777" w:rsidR="0002111C" w:rsidRPr="00910970" w:rsidRDefault="0002111C" w:rsidP="00176E9C">
            <w:pPr>
              <w:overflowPunct w:val="0"/>
              <w:snapToGrid w:val="0"/>
              <w:ind w:left="277" w:hanging="277"/>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4</w:t>
            </w:r>
            <w:r w:rsidR="00176E9C" w:rsidRPr="00910970">
              <w:rPr>
                <w:rFonts w:asciiTheme="majorBidi" w:hAnsiTheme="majorBidi" w:cstheme="majorBidi"/>
                <w:snapToGrid w:val="0"/>
                <w:color w:val="000000" w:themeColor="text1"/>
                <w:kern w:val="2"/>
                <w:sz w:val="21"/>
                <w:szCs w:val="21"/>
              </w:rPr>
              <w:t>)</w:t>
            </w:r>
            <w:r w:rsidR="00176E9C" w:rsidRPr="00910970">
              <w:rPr>
                <w:rFonts w:asciiTheme="majorBidi" w:hAnsiTheme="majorBidi" w:cstheme="majorBidi"/>
                <w:snapToGrid w:val="0"/>
                <w:color w:val="000000" w:themeColor="text1"/>
                <w:kern w:val="2"/>
                <w:sz w:val="21"/>
                <w:szCs w:val="21"/>
              </w:rPr>
              <w:tab/>
            </w:r>
            <w:r w:rsidRPr="00910970">
              <w:rPr>
                <w:rFonts w:asciiTheme="majorBidi" w:eastAsia="ＭＳ 明朝" w:hAnsiTheme="majorBidi" w:cstheme="majorBidi"/>
                <w:snapToGrid w:val="0"/>
                <w:color w:val="000000" w:themeColor="text1"/>
                <w:kern w:val="2"/>
                <w:sz w:val="21"/>
                <w:szCs w:val="21"/>
              </w:rPr>
              <w:t>Use of waste derived fuel in industrial furnaces, etc.</w:t>
            </w:r>
          </w:p>
        </w:tc>
        <w:tc>
          <w:tcPr>
            <w:tcW w:w="4620" w:type="dxa"/>
            <w:tcBorders>
              <w:top w:val="single" w:sz="8" w:space="0" w:color="auto"/>
              <w:bottom w:val="single" w:sz="8" w:space="0" w:color="auto"/>
              <w:right w:val="single" w:sz="8" w:space="0" w:color="auto"/>
            </w:tcBorders>
            <w:tcMar>
              <w:left w:w="85" w:type="dxa"/>
              <w:right w:w="85" w:type="dxa"/>
            </w:tcMar>
          </w:tcPr>
          <w:p w14:paraId="06D0E6DE" w14:textId="77777777" w:rsidR="0002111C" w:rsidRPr="00910970" w:rsidRDefault="0002111C" w:rsidP="00176E9C">
            <w:pPr>
              <w:overflowPunct w:val="0"/>
              <w:snapToGrid w:val="0"/>
              <w:ind w:left="250" w:hanging="250"/>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1"/>
                <w:szCs w:val="21"/>
              </w:rPr>
              <w:t>-</w:t>
            </w:r>
            <w:r w:rsidR="00176E9C" w:rsidRPr="00910970">
              <w:rPr>
                <w:rFonts w:asciiTheme="majorBidi" w:eastAsia="ＭＳ 明朝" w:hAnsiTheme="majorBidi" w:cstheme="majorBidi"/>
                <w:snapToGrid w:val="0"/>
                <w:color w:val="000000" w:themeColor="text1"/>
                <w:kern w:val="2"/>
                <w:sz w:val="21"/>
                <w:szCs w:val="21"/>
              </w:rPr>
              <w:tab/>
            </w:r>
            <w:r w:rsidRPr="00910970">
              <w:rPr>
                <w:rFonts w:asciiTheme="majorBidi" w:eastAsia="ＭＳ 明朝" w:hAnsiTheme="majorBidi" w:cstheme="majorBidi"/>
                <w:snapToGrid w:val="0"/>
                <w:color w:val="000000" w:themeColor="text1"/>
                <w:kern w:val="2"/>
                <w:sz w:val="21"/>
                <w:szCs w:val="21"/>
              </w:rPr>
              <w:t>Use of waste derived fuel in industrial furnaces, etc. (facilities where fuel is used for combustion)</w:t>
            </w:r>
          </w:p>
        </w:tc>
      </w:tr>
    </w:tbl>
    <w:p w14:paraId="7C757F23" w14:textId="77777777" w:rsidR="0002111C" w:rsidRPr="00910970" w:rsidRDefault="0002111C" w:rsidP="0002111C">
      <w:pPr>
        <w:overflowPunct w:val="0"/>
        <w:spacing w:line="30" w:lineRule="exact"/>
        <w:textAlignment w:val="baseline"/>
        <w:rPr>
          <w:rFonts w:asciiTheme="majorBidi" w:hAnsiTheme="majorBidi" w:cstheme="majorBidi"/>
          <w:snapToGrid w:val="0"/>
          <w:color w:val="000000" w:themeColor="text1"/>
          <w:kern w:val="2"/>
          <w:sz w:val="20"/>
          <w:szCs w:val="20"/>
        </w:rPr>
      </w:pPr>
    </w:p>
    <w:p w14:paraId="429B5DB9" w14:textId="73D6E75D" w:rsidR="00811E0E" w:rsidRPr="00910970" w:rsidRDefault="0002111C" w:rsidP="003905CD">
      <w:pPr>
        <w:tabs>
          <w:tab w:val="left" w:pos="567"/>
        </w:tabs>
        <w:overflowPunct w:val="0"/>
        <w:spacing w:line="243" w:lineRule="exact"/>
        <w:ind w:left="567" w:hanging="290"/>
        <w:textAlignment w:val="baseline"/>
        <w:rPr>
          <w:rFonts w:asciiTheme="majorBidi" w:eastAsia="ＭＳ 明朝"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*1</w:t>
      </w:r>
      <w:r w:rsidRPr="00910970">
        <w:rPr>
          <w:rFonts w:asciiTheme="majorBidi" w:eastAsia="ＭＳ 明朝" w:hAnsiTheme="majorBidi" w:cstheme="majorBidi"/>
          <w:snapToGrid w:val="0"/>
          <w:color w:val="000000" w:themeColor="text1"/>
          <w:kern w:val="2"/>
          <w:sz w:val="20"/>
          <w:szCs w:val="20"/>
        </w:rPr>
        <w:tab/>
        <w:t xml:space="preserve">Categorize incineration of general waste as follows: if mainly household general waste is collected and incinerated all at once by municipalities, categorize such incineration of general waste as </w:t>
      </w:r>
      <w:r w:rsidR="00852D15">
        <w:rPr>
          <w:rFonts w:asciiTheme="majorBidi" w:eastAsia="ＭＳ 明朝" w:hAnsiTheme="majorBidi" w:cstheme="majorBidi"/>
          <w:snapToGrid w:val="0"/>
          <w:color w:val="000000" w:themeColor="text1"/>
          <w:kern w:val="2"/>
          <w:sz w:val="20"/>
          <w:szCs w:val="20"/>
        </w:rPr>
        <w:t>"</w:t>
      </w:r>
      <w:r w:rsidRPr="00910970">
        <w:rPr>
          <w:rFonts w:asciiTheme="majorBidi" w:eastAsia="ＭＳ 明朝" w:hAnsiTheme="majorBidi" w:cstheme="majorBidi"/>
          <w:snapToGrid w:val="0"/>
          <w:color w:val="000000" w:themeColor="text1"/>
          <w:kern w:val="2"/>
          <w:sz w:val="20"/>
          <w:szCs w:val="20"/>
        </w:rPr>
        <w:t>1) Incineration of general waste,</w:t>
      </w:r>
      <w:r w:rsidR="00852D15">
        <w:rPr>
          <w:rFonts w:asciiTheme="majorBidi" w:eastAsia="ＭＳ 明朝" w:hAnsiTheme="majorBidi" w:cstheme="majorBidi"/>
          <w:snapToGrid w:val="0"/>
          <w:color w:val="000000" w:themeColor="text1"/>
          <w:kern w:val="2"/>
          <w:sz w:val="20"/>
          <w:szCs w:val="20"/>
        </w:rPr>
        <w:t>"</w:t>
      </w:r>
      <w:r w:rsidRPr="00910970">
        <w:rPr>
          <w:rFonts w:asciiTheme="majorBidi" w:eastAsia="ＭＳ 明朝" w:hAnsiTheme="majorBidi" w:cstheme="majorBidi"/>
          <w:snapToGrid w:val="0"/>
          <w:color w:val="000000" w:themeColor="text1"/>
          <w:kern w:val="2"/>
          <w:sz w:val="20"/>
          <w:szCs w:val="20"/>
        </w:rPr>
        <w:t xml:space="preserve"> and if general waste from business activities is collected and incinerated by municipalities or other licensed waste disposal operators by waste type, categorize such incineration of general waste as </w:t>
      </w:r>
      <w:r w:rsidR="00852D15">
        <w:rPr>
          <w:rFonts w:asciiTheme="majorBidi" w:eastAsia="ＭＳ 明朝" w:hAnsiTheme="majorBidi" w:cstheme="majorBidi"/>
          <w:snapToGrid w:val="0"/>
          <w:color w:val="000000" w:themeColor="text1"/>
          <w:kern w:val="2"/>
          <w:sz w:val="20"/>
          <w:szCs w:val="20"/>
        </w:rPr>
        <w:t>"</w:t>
      </w:r>
      <w:r w:rsidRPr="00910970">
        <w:rPr>
          <w:rFonts w:asciiTheme="majorBidi" w:eastAsia="ＭＳ 明朝" w:hAnsiTheme="majorBidi" w:cstheme="majorBidi"/>
          <w:snapToGrid w:val="0"/>
          <w:color w:val="000000" w:themeColor="text1"/>
          <w:kern w:val="2"/>
          <w:sz w:val="20"/>
          <w:szCs w:val="20"/>
        </w:rPr>
        <w:t>3) Incineration of waste.</w:t>
      </w:r>
      <w:r w:rsidR="00852D15">
        <w:rPr>
          <w:rFonts w:asciiTheme="majorBidi" w:eastAsia="ＭＳ 明朝" w:hAnsiTheme="majorBidi" w:cstheme="majorBidi"/>
          <w:snapToGrid w:val="0"/>
          <w:color w:val="000000" w:themeColor="text1"/>
          <w:kern w:val="2"/>
          <w:sz w:val="20"/>
          <w:szCs w:val="20"/>
        </w:rPr>
        <w:t>"</w:t>
      </w:r>
      <w:r w:rsidRPr="00910970">
        <w:rPr>
          <w:rFonts w:asciiTheme="majorBidi" w:eastAsia="ＭＳ 明朝" w:hAnsiTheme="majorBidi" w:cstheme="majorBidi"/>
          <w:snapToGrid w:val="0"/>
          <w:color w:val="000000" w:themeColor="text1"/>
          <w:kern w:val="2"/>
          <w:sz w:val="20"/>
          <w:szCs w:val="20"/>
        </w:rPr>
        <w:t xml:space="preserve"> Calculate emissions from these types of incineration of general waste in the respective categories.</w:t>
      </w:r>
    </w:p>
    <w:p w14:paraId="5D674D5C" w14:textId="77777777" w:rsidR="00811E0E" w:rsidRPr="00910970" w:rsidRDefault="0002111C" w:rsidP="003905CD">
      <w:pPr>
        <w:tabs>
          <w:tab w:val="left" w:pos="567"/>
        </w:tabs>
        <w:overflowPunct w:val="0"/>
        <w:spacing w:line="243" w:lineRule="exact"/>
        <w:ind w:left="567" w:hanging="290"/>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*2</w:t>
      </w:r>
      <w:r w:rsidRPr="00910970">
        <w:rPr>
          <w:rFonts w:asciiTheme="majorBidi" w:hAnsiTheme="majorBidi" w:cstheme="majorBidi"/>
          <w:snapToGrid w:val="0"/>
          <w:color w:val="000000" w:themeColor="text1"/>
          <w:kern w:val="2"/>
          <w:sz w:val="20"/>
          <w:szCs w:val="20"/>
        </w:rPr>
        <w:tab/>
        <w:t>Waste oil, waste rubber tires, and waste plastics (other than waste rubber tires)</w:t>
      </w:r>
    </w:p>
    <w:p w14:paraId="5F0FA361" w14:textId="77777777" w:rsidR="0002111C" w:rsidRPr="00910970" w:rsidRDefault="0002111C" w:rsidP="003905CD">
      <w:pPr>
        <w:tabs>
          <w:tab w:val="left" w:pos="567"/>
        </w:tabs>
        <w:overflowPunct w:val="0"/>
        <w:spacing w:line="243" w:lineRule="exact"/>
        <w:ind w:left="567" w:hanging="290"/>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*3</w:t>
      </w:r>
      <w:r w:rsidRPr="00910970">
        <w:rPr>
          <w:rFonts w:asciiTheme="majorBidi" w:hAnsiTheme="majorBidi" w:cstheme="majorBidi"/>
          <w:snapToGrid w:val="0"/>
          <w:color w:val="000000" w:themeColor="text1"/>
          <w:kern w:val="2"/>
          <w:sz w:val="20"/>
          <w:szCs w:val="20"/>
        </w:rPr>
        <w:tab/>
        <w:t xml:space="preserve">Sewage sludge, sludge (other than sewage sludge), waste oil, waste rubber tires, waste plastics (other than waste rubber tires), paper waste or wood waste, textile waste, animal and plant residues or livestock carcasses, and </w:t>
      </w:r>
      <w:r w:rsidRPr="00910970">
        <w:rPr>
          <w:rFonts w:asciiTheme="majorBidi" w:eastAsia="ＭＳ 明朝" w:hAnsiTheme="majorBidi" w:cstheme="majorBidi"/>
          <w:snapToGrid w:val="0"/>
          <w:color w:val="000000" w:themeColor="text1"/>
          <w:kern w:val="2"/>
          <w:sz w:val="19"/>
          <w:szCs w:val="19"/>
        </w:rPr>
        <w:t>refuse derived fuel</w:t>
      </w:r>
    </w:p>
    <w:p w14:paraId="75FB9BB9" w14:textId="77777777" w:rsidR="0002111C" w:rsidRPr="00910970" w:rsidRDefault="0002111C" w:rsidP="003905CD">
      <w:pPr>
        <w:overflowPunct w:val="0"/>
        <w:spacing w:line="200" w:lineRule="exact"/>
        <w:textAlignment w:val="baseline"/>
        <w:rPr>
          <w:rFonts w:asciiTheme="majorBidi" w:hAnsiTheme="majorBidi" w:cstheme="majorBidi"/>
          <w:snapToGrid w:val="0"/>
          <w:color w:val="000000" w:themeColor="text1"/>
          <w:kern w:val="2"/>
          <w:sz w:val="20"/>
          <w:szCs w:val="20"/>
        </w:rPr>
      </w:pPr>
    </w:p>
    <w:p w14:paraId="50920017" w14:textId="77777777" w:rsidR="0002111C" w:rsidRPr="00910970" w:rsidRDefault="0002111C" w:rsidP="0002111C">
      <w:pPr>
        <w:overflowPunct w:val="0"/>
        <w:spacing w:line="239" w:lineRule="exact"/>
        <w:textAlignment w:val="baseline"/>
        <w:rPr>
          <w:rFonts w:asciiTheme="majorBidi" w:hAnsiTheme="majorBidi" w:cstheme="majorBidi"/>
          <w:snapToGrid w:val="0"/>
          <w:color w:val="000000" w:themeColor="text1"/>
          <w:kern w:val="2"/>
          <w:sz w:val="20"/>
          <w:szCs w:val="20"/>
        </w:rPr>
      </w:pPr>
    </w:p>
    <w:p w14:paraId="0C1A642D" w14:textId="65A57125" w:rsidR="0002111C" w:rsidRPr="00910970" w:rsidRDefault="0002111C" w:rsidP="0002111C">
      <w:pPr>
        <w:overflowPunct w:val="0"/>
        <w:spacing w:line="304" w:lineRule="exact"/>
        <w:ind w:firstLine="211"/>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1"/>
          <w:szCs w:val="21"/>
        </w:rPr>
        <w:t xml:space="preserve">The scope of incineration is the same as defined in </w:t>
      </w:r>
      <w:r w:rsidR="00852D15">
        <w:rPr>
          <w:rFonts w:asciiTheme="majorBidi" w:eastAsia="ＭＳ 明朝" w:hAnsiTheme="majorBidi" w:cstheme="majorBidi"/>
          <w:snapToGrid w:val="0"/>
          <w:color w:val="000000" w:themeColor="text1"/>
          <w:kern w:val="2"/>
          <w:sz w:val="21"/>
          <w:szCs w:val="21"/>
        </w:rPr>
        <w:t>"</w:t>
      </w:r>
      <w:r w:rsidRPr="00910970">
        <w:rPr>
          <w:rFonts w:asciiTheme="majorBidi" w:eastAsia="ＭＳ 明朝" w:hAnsiTheme="majorBidi" w:cstheme="majorBidi"/>
          <w:snapToGrid w:val="0"/>
          <w:color w:val="000000" w:themeColor="text1"/>
          <w:kern w:val="2"/>
          <w:sz w:val="21"/>
          <w:szCs w:val="21"/>
        </w:rPr>
        <w:t>3.2.17 Incineration of waste or use of waste to make products</w:t>
      </w:r>
      <w:r w:rsidR="00852D15">
        <w:rPr>
          <w:rFonts w:asciiTheme="majorBidi" w:eastAsia="ＭＳ 明朝" w:hAnsiTheme="majorBidi" w:cstheme="majorBidi"/>
          <w:snapToGrid w:val="0"/>
          <w:color w:val="000000" w:themeColor="text1"/>
          <w:kern w:val="2"/>
          <w:sz w:val="21"/>
          <w:szCs w:val="21"/>
        </w:rPr>
        <w:t>"</w:t>
      </w:r>
      <w:r w:rsidRPr="00910970">
        <w:rPr>
          <w:rFonts w:asciiTheme="majorBidi" w:eastAsia="ＭＳ 明朝" w:hAnsiTheme="majorBidi" w:cstheme="majorBidi"/>
          <w:snapToGrid w:val="0"/>
          <w:color w:val="000000" w:themeColor="text1"/>
          <w:kern w:val="2"/>
          <w:sz w:val="21"/>
          <w:szCs w:val="21"/>
        </w:rPr>
        <w:t xml:space="preserve"> for non-energy-related carbon dioxide (Refer to page II-64).</w:t>
      </w:r>
    </w:p>
    <w:p w14:paraId="6B81C273" w14:textId="77777777" w:rsidR="0002111C" w:rsidRPr="00910970" w:rsidRDefault="0002111C" w:rsidP="0002111C">
      <w:pPr>
        <w:overflowPunct w:val="0"/>
        <w:spacing w:line="200" w:lineRule="exact"/>
        <w:textAlignment w:val="baseline"/>
        <w:rPr>
          <w:rFonts w:asciiTheme="majorBidi" w:hAnsiTheme="majorBidi" w:cstheme="majorBidi"/>
          <w:snapToGrid w:val="0"/>
          <w:color w:val="000000" w:themeColor="text1"/>
          <w:kern w:val="2"/>
          <w:sz w:val="20"/>
          <w:szCs w:val="20"/>
        </w:rPr>
      </w:pPr>
    </w:p>
    <w:p w14:paraId="6C0DA724" w14:textId="77777777" w:rsidR="0002111C" w:rsidRPr="00910970" w:rsidRDefault="0002111C" w:rsidP="0002111C">
      <w:pPr>
        <w:overflowPunct w:val="0"/>
        <w:spacing w:line="200" w:lineRule="exact"/>
        <w:textAlignment w:val="baseline"/>
        <w:rPr>
          <w:rFonts w:asciiTheme="majorBidi" w:hAnsiTheme="majorBidi" w:cstheme="majorBidi"/>
          <w:snapToGrid w:val="0"/>
          <w:color w:val="000000" w:themeColor="text1"/>
          <w:kern w:val="2"/>
          <w:sz w:val="20"/>
          <w:szCs w:val="20"/>
        </w:rPr>
      </w:pPr>
    </w:p>
    <w:p w14:paraId="62D20989" w14:textId="77777777" w:rsidR="0002111C" w:rsidRPr="00910970" w:rsidRDefault="0002111C" w:rsidP="0002111C">
      <w:pPr>
        <w:overflowPunct w:val="0"/>
        <w:spacing w:line="200" w:lineRule="exact"/>
        <w:textAlignment w:val="baseline"/>
        <w:rPr>
          <w:rFonts w:asciiTheme="majorBidi" w:hAnsiTheme="majorBidi" w:cstheme="majorBidi"/>
          <w:snapToGrid w:val="0"/>
          <w:color w:val="000000" w:themeColor="text1"/>
          <w:kern w:val="2"/>
          <w:sz w:val="20"/>
          <w:szCs w:val="20"/>
        </w:rPr>
      </w:pPr>
    </w:p>
    <w:p w14:paraId="2EC4B78B" w14:textId="77777777" w:rsidR="0002111C" w:rsidRPr="00910970" w:rsidRDefault="0002111C" w:rsidP="0002111C">
      <w:pPr>
        <w:overflowPunct w:val="0"/>
        <w:spacing w:line="200" w:lineRule="exact"/>
        <w:textAlignment w:val="baseline"/>
        <w:rPr>
          <w:rFonts w:asciiTheme="majorBidi" w:hAnsiTheme="majorBidi" w:cstheme="majorBidi"/>
          <w:snapToGrid w:val="0"/>
          <w:color w:val="000000" w:themeColor="text1"/>
          <w:kern w:val="2"/>
          <w:sz w:val="20"/>
          <w:szCs w:val="20"/>
        </w:rPr>
      </w:pPr>
    </w:p>
    <w:p w14:paraId="4BC2231E" w14:textId="77777777" w:rsidR="0002111C" w:rsidRPr="00910970" w:rsidRDefault="0002111C" w:rsidP="0002111C">
      <w:pPr>
        <w:overflowPunct w:val="0"/>
        <w:spacing w:line="200" w:lineRule="exact"/>
        <w:textAlignment w:val="baseline"/>
        <w:rPr>
          <w:rFonts w:asciiTheme="majorBidi" w:hAnsiTheme="majorBidi" w:cstheme="majorBidi"/>
          <w:snapToGrid w:val="0"/>
          <w:color w:val="000000" w:themeColor="text1"/>
          <w:kern w:val="2"/>
          <w:sz w:val="20"/>
          <w:szCs w:val="20"/>
        </w:rPr>
      </w:pPr>
    </w:p>
    <w:p w14:paraId="71CA04A5" w14:textId="77777777" w:rsidR="0002111C" w:rsidRPr="00910970" w:rsidRDefault="0002111C" w:rsidP="0002111C">
      <w:pPr>
        <w:overflowPunct w:val="0"/>
        <w:spacing w:line="200" w:lineRule="exact"/>
        <w:textAlignment w:val="baseline"/>
        <w:rPr>
          <w:rFonts w:asciiTheme="majorBidi" w:hAnsiTheme="majorBidi" w:cstheme="majorBidi"/>
          <w:snapToGrid w:val="0"/>
          <w:color w:val="000000" w:themeColor="text1"/>
          <w:kern w:val="2"/>
          <w:sz w:val="20"/>
          <w:szCs w:val="20"/>
        </w:rPr>
      </w:pPr>
    </w:p>
    <w:p w14:paraId="6E212A78" w14:textId="77777777" w:rsidR="0002111C" w:rsidRPr="00910970" w:rsidRDefault="0002111C" w:rsidP="0002111C">
      <w:pPr>
        <w:overflowPunct w:val="0"/>
        <w:spacing w:line="200" w:lineRule="exact"/>
        <w:textAlignment w:val="baseline"/>
        <w:rPr>
          <w:rFonts w:asciiTheme="majorBidi" w:hAnsiTheme="majorBidi" w:cstheme="majorBidi"/>
          <w:snapToGrid w:val="0"/>
          <w:color w:val="000000" w:themeColor="text1"/>
          <w:kern w:val="2"/>
          <w:sz w:val="20"/>
          <w:szCs w:val="20"/>
        </w:rPr>
      </w:pPr>
    </w:p>
    <w:p w14:paraId="0967399B" w14:textId="77777777" w:rsidR="0002111C" w:rsidRPr="00910970" w:rsidRDefault="0002111C" w:rsidP="0002111C">
      <w:pPr>
        <w:overflowPunct w:val="0"/>
        <w:spacing w:line="200" w:lineRule="exact"/>
        <w:textAlignment w:val="baseline"/>
        <w:rPr>
          <w:rFonts w:asciiTheme="majorBidi" w:hAnsiTheme="majorBidi" w:cstheme="majorBidi"/>
          <w:snapToGrid w:val="0"/>
          <w:color w:val="000000" w:themeColor="text1"/>
          <w:kern w:val="2"/>
          <w:sz w:val="20"/>
          <w:szCs w:val="20"/>
        </w:rPr>
      </w:pPr>
    </w:p>
    <w:p w14:paraId="58199419" w14:textId="77777777" w:rsidR="0002111C" w:rsidRPr="00910970" w:rsidRDefault="0002111C" w:rsidP="0002111C">
      <w:pPr>
        <w:tabs>
          <w:tab w:val="left" w:pos="180"/>
        </w:tabs>
        <w:overflowPunct w:val="0"/>
        <w:spacing w:line="211" w:lineRule="exact"/>
        <w:jc w:val="center"/>
        <w:textAlignment w:val="baseline"/>
        <w:rPr>
          <w:rFonts w:asciiTheme="majorBidi" w:hAnsiTheme="majorBidi" w:cstheme="majorBidi"/>
          <w:snapToGrid w:val="0"/>
          <w:color w:val="000000" w:themeColor="text1"/>
          <w:kern w:val="2"/>
          <w:sz w:val="20"/>
          <w:szCs w:val="20"/>
        </w:rPr>
      </w:pPr>
      <w:r w:rsidRPr="00910970">
        <w:rPr>
          <w:rFonts w:asciiTheme="majorBidi" w:hAnsiTheme="majorBidi" w:cstheme="majorBidi"/>
          <w:snapToGrid w:val="0"/>
          <w:color w:val="000000" w:themeColor="text1"/>
          <w:kern w:val="2"/>
        </w:rPr>
        <w:br w:type="page"/>
      </w:r>
    </w:p>
    <w:p w14:paraId="68536409" w14:textId="77777777" w:rsidR="0002111C" w:rsidRPr="00910970" w:rsidRDefault="0002111C" w:rsidP="0002111C">
      <w:pPr>
        <w:tabs>
          <w:tab w:val="left" w:pos="361"/>
        </w:tabs>
        <w:overflowPunct w:val="0"/>
        <w:spacing w:line="253" w:lineRule="exact"/>
        <w:ind w:left="361" w:hanging="361"/>
        <w:textAlignment w:val="baseline"/>
        <w:rPr>
          <w:rFonts w:asciiTheme="majorBidi" w:eastAsia="Century" w:hAnsiTheme="majorBidi" w:cstheme="majorBidi"/>
          <w:snapToGrid w:val="0"/>
          <w:color w:val="000000" w:themeColor="text1"/>
          <w:kern w:val="2"/>
          <w:sz w:val="21"/>
          <w:szCs w:val="21"/>
        </w:rPr>
      </w:pPr>
      <w:r w:rsidRPr="00910970">
        <w:rPr>
          <w:rFonts w:asciiTheme="majorBidi" w:eastAsia="Century" w:hAnsiTheme="majorBidi" w:cstheme="majorBidi"/>
          <w:snapToGrid w:val="0"/>
          <w:color w:val="000000" w:themeColor="text1"/>
          <w:kern w:val="2"/>
          <w:sz w:val="21"/>
          <w:szCs w:val="21"/>
        </w:rPr>
        <w:lastRenderedPageBreak/>
        <w:t>1)</w:t>
      </w:r>
      <w:r w:rsidRPr="00910970">
        <w:rPr>
          <w:rFonts w:asciiTheme="majorBidi" w:eastAsia="Century" w:hAnsiTheme="majorBidi" w:cstheme="majorBidi"/>
          <w:snapToGrid w:val="0"/>
          <w:color w:val="000000" w:themeColor="text1"/>
          <w:kern w:val="2"/>
          <w:sz w:val="21"/>
          <w:szCs w:val="21"/>
        </w:rPr>
        <w:tab/>
      </w:r>
      <w:r w:rsidRPr="00910970">
        <w:rPr>
          <w:rFonts w:asciiTheme="majorBidi" w:eastAsia="ＭＳ 明朝" w:hAnsiTheme="majorBidi" w:cstheme="majorBidi"/>
          <w:snapToGrid w:val="0"/>
          <w:color w:val="000000" w:themeColor="text1"/>
          <w:kern w:val="2"/>
          <w:sz w:val="21"/>
          <w:szCs w:val="21"/>
        </w:rPr>
        <w:t>Incineration of general waste</w:t>
      </w:r>
    </w:p>
    <w:p w14:paraId="6231AF1E" w14:textId="77777777" w:rsidR="0002111C" w:rsidRPr="00910970" w:rsidRDefault="0002111C" w:rsidP="0002111C">
      <w:pPr>
        <w:overflowPunct w:val="0"/>
        <w:spacing w:line="108" w:lineRule="exact"/>
        <w:textAlignment w:val="baseline"/>
        <w:rPr>
          <w:rFonts w:asciiTheme="majorBidi" w:hAnsiTheme="majorBidi" w:cstheme="majorBidi"/>
          <w:snapToGrid w:val="0"/>
          <w:color w:val="000000" w:themeColor="text1"/>
          <w:kern w:val="2"/>
          <w:sz w:val="20"/>
          <w:szCs w:val="20"/>
        </w:rPr>
      </w:pPr>
    </w:p>
    <w:p w14:paraId="271809C9" w14:textId="77777777" w:rsidR="0002111C" w:rsidRPr="00910970" w:rsidRDefault="0002111C" w:rsidP="0002111C">
      <w:pPr>
        <w:tabs>
          <w:tab w:val="left" w:pos="501"/>
        </w:tabs>
        <w:overflowPunct w:val="0"/>
        <w:spacing w:line="253" w:lineRule="exact"/>
        <w:ind w:left="501" w:hanging="501"/>
        <w:textAlignment w:val="baseline"/>
        <w:rPr>
          <w:rFonts w:asciiTheme="majorBidi" w:eastAsia="Century" w:hAnsiTheme="majorBidi" w:cstheme="majorBidi"/>
          <w:snapToGrid w:val="0"/>
          <w:color w:val="000000" w:themeColor="text1"/>
          <w:kern w:val="2"/>
          <w:sz w:val="21"/>
          <w:szCs w:val="21"/>
        </w:rPr>
      </w:pPr>
      <w:r w:rsidRPr="00910970">
        <w:rPr>
          <w:rFonts w:asciiTheme="majorBidi" w:eastAsia="Century" w:hAnsiTheme="majorBidi" w:cstheme="majorBidi"/>
          <w:snapToGrid w:val="0"/>
          <w:color w:val="000000" w:themeColor="text1"/>
          <w:kern w:val="2"/>
          <w:sz w:val="21"/>
          <w:szCs w:val="21"/>
        </w:rPr>
        <w:t>(1)</w:t>
      </w:r>
      <w:r w:rsidRPr="00910970">
        <w:rPr>
          <w:rFonts w:asciiTheme="majorBidi" w:eastAsia="Century" w:hAnsiTheme="majorBidi" w:cstheme="majorBidi"/>
          <w:snapToGrid w:val="0"/>
          <w:color w:val="000000" w:themeColor="text1"/>
          <w:kern w:val="2"/>
          <w:sz w:val="21"/>
          <w:szCs w:val="21"/>
        </w:rPr>
        <w:tab/>
      </w:r>
      <w:r w:rsidRPr="00910970">
        <w:rPr>
          <w:rFonts w:asciiTheme="majorBidi" w:eastAsia="ＭＳ 明朝" w:hAnsiTheme="majorBidi" w:cstheme="majorBidi"/>
          <w:snapToGrid w:val="0"/>
          <w:color w:val="000000" w:themeColor="text1"/>
          <w:kern w:val="2"/>
          <w:sz w:val="21"/>
          <w:szCs w:val="21"/>
        </w:rPr>
        <w:t>Outline of activity and pattern of emission</w:t>
      </w:r>
    </w:p>
    <w:p w14:paraId="603C2F78" w14:textId="77777777" w:rsidR="0002111C" w:rsidRPr="00910970" w:rsidRDefault="0002111C" w:rsidP="0002111C">
      <w:pPr>
        <w:overflowPunct w:val="0"/>
        <w:spacing w:line="124" w:lineRule="exact"/>
        <w:textAlignment w:val="baseline"/>
        <w:rPr>
          <w:rFonts w:asciiTheme="majorBidi" w:hAnsiTheme="majorBidi" w:cstheme="majorBidi"/>
          <w:snapToGrid w:val="0"/>
          <w:color w:val="000000" w:themeColor="text1"/>
          <w:kern w:val="2"/>
          <w:sz w:val="20"/>
          <w:szCs w:val="20"/>
        </w:rPr>
      </w:pPr>
    </w:p>
    <w:p w14:paraId="7FF60B6C" w14:textId="77777777" w:rsidR="0002111C" w:rsidRPr="00910970" w:rsidRDefault="0002111C" w:rsidP="00E46E45">
      <w:pPr>
        <w:pStyle w:val="Body"/>
        <w:rPr>
          <w:sz w:val="20"/>
          <w:szCs w:val="20"/>
        </w:rPr>
      </w:pPr>
      <w:r w:rsidRPr="00910970">
        <w:t xml:space="preserve">Incineration of general waste in general waste incineration facilities* emits </w:t>
      </w:r>
      <w:r w:rsidRPr="00910970">
        <w:rPr>
          <w:rFonts w:eastAsia="Century"/>
        </w:rPr>
        <w:t>N</w:t>
      </w:r>
      <w:r w:rsidRPr="00910970">
        <w:rPr>
          <w:rFonts w:eastAsia="Century"/>
          <w:vertAlign w:val="subscript"/>
        </w:rPr>
        <w:t>2</w:t>
      </w:r>
      <w:r w:rsidRPr="00910970">
        <w:rPr>
          <w:rFonts w:eastAsia="Century"/>
        </w:rPr>
        <w:t>O</w:t>
      </w:r>
      <w:r w:rsidRPr="00910970">
        <w:t>.</w:t>
      </w:r>
    </w:p>
    <w:p w14:paraId="1D211F9A" w14:textId="77777777" w:rsidR="0002111C" w:rsidRPr="00910970" w:rsidRDefault="0002111C" w:rsidP="0002111C">
      <w:pPr>
        <w:overflowPunct w:val="0"/>
        <w:spacing w:line="251" w:lineRule="exact"/>
        <w:textAlignment w:val="baseline"/>
        <w:rPr>
          <w:rFonts w:asciiTheme="majorBidi" w:hAnsiTheme="majorBidi" w:cstheme="majorBidi"/>
          <w:snapToGrid w:val="0"/>
          <w:color w:val="000000" w:themeColor="text1"/>
          <w:kern w:val="2"/>
          <w:sz w:val="20"/>
          <w:szCs w:val="20"/>
        </w:rPr>
      </w:pPr>
    </w:p>
    <w:p w14:paraId="1AC62A0B" w14:textId="77777777" w:rsidR="0002111C" w:rsidRPr="00910970" w:rsidRDefault="0002111C" w:rsidP="0002111C">
      <w:pPr>
        <w:overflowPunct w:val="0"/>
        <w:spacing w:line="201" w:lineRule="exact"/>
        <w:ind w:left="641"/>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 General waste incineration facilities are classified into the following types:</w:t>
      </w:r>
    </w:p>
    <w:p w14:paraId="3F47AC55" w14:textId="77777777" w:rsidR="0002111C" w:rsidRPr="00910970" w:rsidRDefault="0002111C" w:rsidP="0002111C">
      <w:pPr>
        <w:overflowPunct w:val="0"/>
        <w:spacing w:line="20" w:lineRule="exact"/>
        <w:textAlignment w:val="baseline"/>
        <w:rPr>
          <w:rFonts w:asciiTheme="majorBidi" w:hAnsiTheme="majorBidi" w:cstheme="majorBidi"/>
          <w:snapToGrid w:val="0"/>
          <w:color w:val="000000" w:themeColor="text1"/>
          <w:kern w:val="2"/>
          <w:sz w:val="20"/>
          <w:szCs w:val="20"/>
        </w:rPr>
      </w:pPr>
    </w:p>
    <w:p w14:paraId="3BAB0588" w14:textId="77777777" w:rsidR="0002111C" w:rsidRPr="00910970" w:rsidRDefault="0002111C" w:rsidP="0002111C">
      <w:pPr>
        <w:overflowPunct w:val="0"/>
        <w:spacing w:line="150" w:lineRule="exact"/>
        <w:textAlignment w:val="baseline"/>
        <w:rPr>
          <w:rFonts w:asciiTheme="majorBidi" w:hAnsiTheme="majorBidi" w:cstheme="majorBidi"/>
          <w:snapToGrid w:val="0"/>
          <w:color w:val="000000" w:themeColor="text1"/>
          <w:kern w:val="2"/>
          <w:sz w:val="20"/>
          <w:szCs w:val="20"/>
        </w:rPr>
      </w:pPr>
    </w:p>
    <w:tbl>
      <w:tblPr>
        <w:tblStyle w:val="a9"/>
        <w:tblW w:w="0" w:type="auto"/>
        <w:jc w:val="center"/>
        <w:tblLook w:val="04A0" w:firstRow="1" w:lastRow="0" w:firstColumn="1" w:lastColumn="0" w:noHBand="0" w:noVBand="1"/>
      </w:tblPr>
      <w:tblGrid>
        <w:gridCol w:w="4852"/>
      </w:tblGrid>
      <w:tr w:rsidR="0002111C" w:rsidRPr="006E5904" w14:paraId="3AD74A96" w14:textId="77777777" w:rsidTr="00E46E45">
        <w:trPr>
          <w:jc w:val="center"/>
        </w:trPr>
        <w:tc>
          <w:tcPr>
            <w:tcW w:w="4852" w:type="dxa"/>
          </w:tcPr>
          <w:p w14:paraId="2B000547" w14:textId="77777777" w:rsidR="0002111C" w:rsidRPr="00910970" w:rsidRDefault="0002111C" w:rsidP="0002111C">
            <w:pPr>
              <w:overflowPunct w:val="0"/>
              <w:snapToGrid w:val="0"/>
              <w:spacing w:before="40" w:after="40"/>
              <w:textAlignment w:val="baseline"/>
              <w:rPr>
                <w:rFonts w:asciiTheme="majorBidi" w:hAnsiTheme="majorBidi" w:cstheme="majorBidi"/>
                <w:snapToGrid w:val="0"/>
                <w:color w:val="000000" w:themeColor="text1"/>
                <w:kern w:val="2"/>
                <w:sz w:val="20"/>
                <w:szCs w:val="20"/>
                <w:lang w:eastAsia="zh-TW"/>
              </w:rPr>
            </w:pPr>
            <w:r w:rsidRPr="00910970">
              <w:rPr>
                <w:rFonts w:asciiTheme="majorBidi" w:eastAsia="ＭＳ 明朝" w:hAnsiTheme="majorBidi" w:cstheme="majorBidi"/>
                <w:snapToGrid w:val="0"/>
                <w:color w:val="000000" w:themeColor="text1"/>
                <w:kern w:val="2"/>
                <w:sz w:val="20"/>
                <w:szCs w:val="20"/>
                <w:lang w:eastAsia="zh-TW"/>
              </w:rPr>
              <w:t>Continuous combustion type incineration facilities</w:t>
            </w:r>
          </w:p>
        </w:tc>
      </w:tr>
      <w:tr w:rsidR="0002111C" w:rsidRPr="006E5904" w14:paraId="0FF28DFA" w14:textId="77777777" w:rsidTr="00E46E45">
        <w:trPr>
          <w:jc w:val="center"/>
        </w:trPr>
        <w:tc>
          <w:tcPr>
            <w:tcW w:w="4852" w:type="dxa"/>
          </w:tcPr>
          <w:p w14:paraId="70553581" w14:textId="77777777" w:rsidR="0002111C" w:rsidRPr="00910970" w:rsidRDefault="0002111C" w:rsidP="0002111C">
            <w:pPr>
              <w:overflowPunct w:val="0"/>
              <w:snapToGrid w:val="0"/>
              <w:spacing w:before="40" w:after="40"/>
              <w:textAlignment w:val="baseline"/>
              <w:rPr>
                <w:rFonts w:asciiTheme="majorBidi" w:hAnsiTheme="majorBidi" w:cstheme="majorBidi"/>
                <w:snapToGrid w:val="0"/>
                <w:color w:val="000000" w:themeColor="text1"/>
                <w:kern w:val="2"/>
                <w:sz w:val="20"/>
                <w:szCs w:val="20"/>
                <w:lang w:eastAsia="zh-TW"/>
              </w:rPr>
            </w:pPr>
            <w:r w:rsidRPr="00910970">
              <w:rPr>
                <w:rFonts w:asciiTheme="majorBidi" w:eastAsia="ＭＳ 明朝" w:hAnsiTheme="majorBidi" w:cstheme="majorBidi"/>
                <w:snapToGrid w:val="0"/>
                <w:color w:val="000000" w:themeColor="text1"/>
                <w:kern w:val="2"/>
                <w:sz w:val="20"/>
                <w:szCs w:val="20"/>
                <w:lang w:eastAsia="zh-TW"/>
              </w:rPr>
              <w:t>Quasi-continuous combustion type incineration facilities</w:t>
            </w:r>
          </w:p>
        </w:tc>
      </w:tr>
      <w:tr w:rsidR="0002111C" w:rsidRPr="006E5904" w14:paraId="3A1420E7" w14:textId="77777777" w:rsidTr="00E46E45">
        <w:trPr>
          <w:jc w:val="center"/>
        </w:trPr>
        <w:tc>
          <w:tcPr>
            <w:tcW w:w="4852" w:type="dxa"/>
          </w:tcPr>
          <w:p w14:paraId="673D69E3" w14:textId="77777777" w:rsidR="0002111C" w:rsidRPr="00910970" w:rsidRDefault="0002111C" w:rsidP="0002111C">
            <w:pPr>
              <w:overflowPunct w:val="0"/>
              <w:snapToGrid w:val="0"/>
              <w:spacing w:before="40" w:after="40"/>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Batch combustion type incineration facilities</w:t>
            </w:r>
          </w:p>
        </w:tc>
      </w:tr>
    </w:tbl>
    <w:p w14:paraId="313F05ED" w14:textId="77777777" w:rsidR="0002111C" w:rsidRPr="00910970" w:rsidRDefault="0002111C" w:rsidP="0002111C">
      <w:pPr>
        <w:overflowPunct w:val="0"/>
        <w:spacing w:line="20" w:lineRule="exact"/>
        <w:textAlignment w:val="baseline"/>
        <w:rPr>
          <w:rFonts w:asciiTheme="majorBidi" w:hAnsiTheme="majorBidi" w:cstheme="majorBidi"/>
          <w:snapToGrid w:val="0"/>
          <w:color w:val="000000" w:themeColor="text1"/>
          <w:kern w:val="2"/>
          <w:sz w:val="20"/>
          <w:szCs w:val="20"/>
        </w:rPr>
      </w:pPr>
    </w:p>
    <w:p w14:paraId="59D31DED" w14:textId="77777777" w:rsidR="0002111C" w:rsidRPr="00910970" w:rsidRDefault="0002111C" w:rsidP="0002111C">
      <w:pPr>
        <w:overflowPunct w:val="0"/>
        <w:spacing w:line="150" w:lineRule="exact"/>
        <w:textAlignment w:val="baseline"/>
        <w:rPr>
          <w:rFonts w:asciiTheme="majorBidi" w:hAnsiTheme="majorBidi" w:cstheme="majorBidi"/>
          <w:snapToGrid w:val="0"/>
          <w:color w:val="000000" w:themeColor="text1"/>
          <w:kern w:val="2"/>
          <w:sz w:val="20"/>
          <w:szCs w:val="20"/>
        </w:rPr>
      </w:pPr>
    </w:p>
    <w:p w14:paraId="132FFC38" w14:textId="712202C7" w:rsidR="0002111C" w:rsidRPr="00910970" w:rsidRDefault="0002111C" w:rsidP="00E46E45">
      <w:pPr>
        <w:pStyle w:val="Body"/>
        <w:ind w:left="709"/>
      </w:pPr>
      <w:r w:rsidRPr="00910970">
        <w:t xml:space="preserve">Calculate emissions from incineration of general waste in industrial furnaces, etc. licensed as general waste incineration facilities in the category of </w:t>
      </w:r>
      <w:r w:rsidR="00852D15">
        <w:t>"</w:t>
      </w:r>
      <w:r w:rsidRPr="00910970">
        <w:t>2) Incineration of waste or use of waste to make products in industrial furnaces, etc.</w:t>
      </w:r>
      <w:r w:rsidR="00852D15">
        <w:t>"</w:t>
      </w:r>
    </w:p>
    <w:p w14:paraId="32EBB222" w14:textId="77777777" w:rsidR="0002111C" w:rsidRPr="00910970" w:rsidRDefault="0002111C" w:rsidP="0002111C">
      <w:pPr>
        <w:overflowPunct w:val="0"/>
        <w:spacing w:line="200" w:lineRule="exact"/>
        <w:textAlignment w:val="baseline"/>
        <w:rPr>
          <w:rFonts w:asciiTheme="majorBidi" w:hAnsiTheme="majorBidi" w:cstheme="majorBidi"/>
          <w:snapToGrid w:val="0"/>
          <w:color w:val="000000" w:themeColor="text1"/>
          <w:kern w:val="2"/>
          <w:sz w:val="20"/>
          <w:szCs w:val="20"/>
        </w:rPr>
      </w:pPr>
    </w:p>
    <w:p w14:paraId="171D8843" w14:textId="77777777" w:rsidR="0002111C" w:rsidRPr="00910970" w:rsidRDefault="0002111C" w:rsidP="0002111C">
      <w:pPr>
        <w:overflowPunct w:val="0"/>
        <w:spacing w:line="275" w:lineRule="exact"/>
        <w:textAlignment w:val="baseline"/>
        <w:rPr>
          <w:rFonts w:asciiTheme="majorBidi" w:hAnsiTheme="majorBidi" w:cstheme="majorBidi"/>
          <w:snapToGrid w:val="0"/>
          <w:color w:val="000000" w:themeColor="text1"/>
          <w:kern w:val="2"/>
          <w:sz w:val="20"/>
          <w:szCs w:val="20"/>
        </w:rPr>
      </w:pPr>
    </w:p>
    <w:p w14:paraId="630137DF" w14:textId="77777777" w:rsidR="0002111C" w:rsidRPr="00910970" w:rsidRDefault="0002111C" w:rsidP="0002111C">
      <w:pPr>
        <w:tabs>
          <w:tab w:val="left" w:pos="501"/>
        </w:tabs>
        <w:overflowPunct w:val="0"/>
        <w:spacing w:line="253" w:lineRule="exact"/>
        <w:ind w:left="501" w:hanging="501"/>
        <w:textAlignment w:val="baseline"/>
        <w:rPr>
          <w:rFonts w:asciiTheme="majorBidi" w:eastAsia="Century" w:hAnsiTheme="majorBidi" w:cstheme="majorBidi"/>
          <w:snapToGrid w:val="0"/>
          <w:color w:val="000000" w:themeColor="text1"/>
          <w:kern w:val="2"/>
          <w:sz w:val="21"/>
          <w:szCs w:val="21"/>
        </w:rPr>
      </w:pPr>
      <w:r w:rsidRPr="00910970">
        <w:rPr>
          <w:rFonts w:asciiTheme="majorBidi" w:eastAsia="Century" w:hAnsiTheme="majorBidi" w:cstheme="majorBidi"/>
          <w:snapToGrid w:val="0"/>
          <w:color w:val="000000" w:themeColor="text1"/>
          <w:kern w:val="2"/>
          <w:sz w:val="21"/>
          <w:szCs w:val="21"/>
        </w:rPr>
        <w:t>(2)</w:t>
      </w:r>
      <w:r w:rsidRPr="00910970">
        <w:rPr>
          <w:rFonts w:asciiTheme="majorBidi" w:eastAsia="Century" w:hAnsiTheme="majorBidi" w:cstheme="majorBidi"/>
          <w:snapToGrid w:val="0"/>
          <w:color w:val="000000" w:themeColor="text1"/>
          <w:kern w:val="2"/>
          <w:sz w:val="21"/>
          <w:szCs w:val="21"/>
        </w:rPr>
        <w:tab/>
      </w:r>
      <w:r w:rsidRPr="00910970">
        <w:rPr>
          <w:rFonts w:asciiTheme="majorBidi" w:eastAsia="ＭＳ 明朝" w:hAnsiTheme="majorBidi" w:cstheme="majorBidi"/>
          <w:snapToGrid w:val="0"/>
          <w:color w:val="000000" w:themeColor="text1"/>
          <w:kern w:val="2"/>
          <w:sz w:val="21"/>
          <w:szCs w:val="21"/>
        </w:rPr>
        <w:t>Calculation formula</w:t>
      </w:r>
    </w:p>
    <w:p w14:paraId="40C9556E" w14:textId="77777777" w:rsidR="0002111C" w:rsidRPr="00910970" w:rsidRDefault="0002111C" w:rsidP="0002111C">
      <w:pPr>
        <w:overflowPunct w:val="0"/>
        <w:spacing w:line="124" w:lineRule="exact"/>
        <w:textAlignment w:val="baseline"/>
        <w:rPr>
          <w:rFonts w:asciiTheme="majorBidi" w:hAnsiTheme="majorBidi" w:cstheme="majorBidi"/>
          <w:snapToGrid w:val="0"/>
          <w:color w:val="000000" w:themeColor="text1"/>
          <w:kern w:val="2"/>
          <w:sz w:val="20"/>
          <w:szCs w:val="20"/>
        </w:rPr>
      </w:pPr>
    </w:p>
    <w:p w14:paraId="06DF3AA0" w14:textId="77777777" w:rsidR="0002111C" w:rsidRPr="00910970" w:rsidRDefault="0002111C" w:rsidP="003A177F">
      <w:pPr>
        <w:pStyle w:val="Body"/>
        <w:rPr>
          <w:sz w:val="20"/>
          <w:szCs w:val="20"/>
        </w:rPr>
      </w:pPr>
      <w:r w:rsidRPr="00910970">
        <w:t xml:space="preserve">Calculate </w:t>
      </w:r>
      <w:r w:rsidRPr="00910970">
        <w:rPr>
          <w:rFonts w:eastAsia="Century"/>
        </w:rPr>
        <w:t>N</w:t>
      </w:r>
      <w:r w:rsidRPr="00910970">
        <w:rPr>
          <w:rFonts w:eastAsia="Century"/>
          <w:vertAlign w:val="subscript"/>
        </w:rPr>
        <w:t>2</w:t>
      </w:r>
      <w:r w:rsidRPr="00910970">
        <w:rPr>
          <w:rFonts w:eastAsia="Century"/>
        </w:rPr>
        <w:t>O</w:t>
      </w:r>
      <w:r w:rsidRPr="00910970">
        <w:t xml:space="preserve"> emissions by multiplying the amount of general waste incinerated by </w:t>
      </w:r>
      <w:r w:rsidRPr="00910970">
        <w:rPr>
          <w:rFonts w:eastAsia="Century"/>
        </w:rPr>
        <w:t>N</w:t>
      </w:r>
      <w:r w:rsidRPr="00910970">
        <w:rPr>
          <w:rFonts w:eastAsia="Century"/>
          <w:vertAlign w:val="subscript"/>
        </w:rPr>
        <w:t>2</w:t>
      </w:r>
      <w:r w:rsidRPr="00910970">
        <w:rPr>
          <w:rFonts w:eastAsia="Century"/>
        </w:rPr>
        <w:t>O</w:t>
      </w:r>
      <w:r w:rsidRPr="00910970">
        <w:t xml:space="preserve"> emissions per unit amount of incineration by facility type.</w:t>
      </w:r>
    </w:p>
    <w:p w14:paraId="3CD8C18D" w14:textId="77777777" w:rsidR="0002111C" w:rsidRPr="00910970" w:rsidRDefault="0002111C" w:rsidP="0002111C">
      <w:pPr>
        <w:overflowPunct w:val="0"/>
        <w:spacing w:line="20" w:lineRule="exact"/>
        <w:textAlignment w:val="baseline"/>
        <w:rPr>
          <w:rFonts w:asciiTheme="majorBidi" w:hAnsiTheme="majorBidi" w:cstheme="majorBidi"/>
          <w:snapToGrid w:val="0"/>
          <w:color w:val="000000" w:themeColor="text1"/>
          <w:kern w:val="2"/>
          <w:sz w:val="20"/>
          <w:szCs w:val="20"/>
        </w:rPr>
      </w:pPr>
    </w:p>
    <w:p w14:paraId="62860541" w14:textId="77777777" w:rsidR="0002111C" w:rsidRPr="00910970" w:rsidRDefault="0002111C" w:rsidP="0002111C">
      <w:pPr>
        <w:overflowPunct w:val="0"/>
        <w:spacing w:line="200" w:lineRule="exact"/>
        <w:textAlignment w:val="baseline"/>
        <w:rPr>
          <w:rFonts w:asciiTheme="majorBidi" w:hAnsiTheme="majorBidi" w:cstheme="majorBidi"/>
          <w:snapToGrid w:val="0"/>
          <w:color w:val="000000" w:themeColor="text1"/>
          <w:kern w:val="2"/>
          <w:sz w:val="20"/>
          <w:szCs w:val="20"/>
        </w:rPr>
      </w:pPr>
    </w:p>
    <w:tbl>
      <w:tblPr>
        <w:tblStyle w:val="a9"/>
        <w:tblW w:w="0" w:type="auto"/>
        <w:tblInd w:w="392" w:type="dxa"/>
        <w:tblLook w:val="04A0" w:firstRow="1" w:lastRow="0" w:firstColumn="1" w:lastColumn="0" w:noHBand="0" w:noVBand="1"/>
      </w:tblPr>
      <w:tblGrid>
        <w:gridCol w:w="8870"/>
      </w:tblGrid>
      <w:tr w:rsidR="0002111C" w:rsidRPr="006E5904" w14:paraId="5EF59104" w14:textId="77777777" w:rsidTr="00A4519F">
        <w:tc>
          <w:tcPr>
            <w:tcW w:w="8870" w:type="dxa"/>
            <w:tcMar>
              <w:top w:w="85" w:type="dxa"/>
              <w:bottom w:w="85" w:type="dxa"/>
            </w:tcMar>
          </w:tcPr>
          <w:p w14:paraId="4A846FF2" w14:textId="77777777" w:rsidR="0002111C" w:rsidRPr="00910970" w:rsidRDefault="0002111C" w:rsidP="0002111C">
            <w:pPr>
              <w:overflowPunct w:val="0"/>
              <w:spacing w:line="253" w:lineRule="exact"/>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0"/>
                <w:szCs w:val="20"/>
              </w:rPr>
              <w:t>N</w:t>
            </w:r>
            <w:r w:rsidRPr="00910970">
              <w:rPr>
                <w:rFonts w:asciiTheme="majorBidi" w:eastAsia="Century" w:hAnsiTheme="majorBidi" w:cstheme="majorBidi"/>
                <w:snapToGrid w:val="0"/>
                <w:color w:val="000000" w:themeColor="text1"/>
                <w:kern w:val="2"/>
                <w:sz w:val="20"/>
                <w:szCs w:val="20"/>
                <w:vertAlign w:val="subscript"/>
              </w:rPr>
              <w:t>2</w:t>
            </w:r>
            <w:r w:rsidRPr="00910970">
              <w:rPr>
                <w:rFonts w:asciiTheme="majorBidi" w:eastAsia="Century" w:hAnsiTheme="majorBidi" w:cstheme="majorBidi"/>
                <w:snapToGrid w:val="0"/>
                <w:color w:val="000000" w:themeColor="text1"/>
                <w:kern w:val="2"/>
                <w:sz w:val="20"/>
                <w:szCs w:val="20"/>
              </w:rPr>
              <w:t xml:space="preserve">O </w:t>
            </w:r>
            <w:r w:rsidRPr="00910970">
              <w:rPr>
                <w:rFonts w:asciiTheme="majorBidi" w:hAnsiTheme="majorBidi" w:cstheme="majorBidi"/>
                <w:snapToGrid w:val="0"/>
                <w:color w:val="000000" w:themeColor="text1"/>
                <w:kern w:val="2"/>
                <w:sz w:val="20"/>
                <w:szCs w:val="20"/>
              </w:rPr>
              <w:t>emissions (</w:t>
            </w:r>
            <w:r w:rsidRPr="00910970">
              <w:rPr>
                <w:rFonts w:asciiTheme="majorBidi" w:eastAsia="Century" w:hAnsiTheme="majorBidi" w:cstheme="majorBidi"/>
                <w:snapToGrid w:val="0"/>
                <w:color w:val="000000" w:themeColor="text1"/>
                <w:kern w:val="2"/>
                <w:sz w:val="20"/>
                <w:szCs w:val="20"/>
              </w:rPr>
              <w:t>tN</w:t>
            </w:r>
            <w:r w:rsidRPr="00910970">
              <w:rPr>
                <w:rFonts w:asciiTheme="majorBidi" w:eastAsia="Century" w:hAnsiTheme="majorBidi" w:cstheme="majorBidi"/>
                <w:snapToGrid w:val="0"/>
                <w:color w:val="000000" w:themeColor="text1"/>
                <w:kern w:val="2"/>
                <w:sz w:val="20"/>
                <w:szCs w:val="20"/>
                <w:vertAlign w:val="subscript"/>
              </w:rPr>
              <w:t>2</w:t>
            </w:r>
            <w:r w:rsidRPr="00910970">
              <w:rPr>
                <w:rFonts w:asciiTheme="majorBidi" w:eastAsia="Century" w:hAnsiTheme="majorBidi" w:cstheme="majorBidi"/>
                <w:snapToGrid w:val="0"/>
                <w:color w:val="000000" w:themeColor="text1"/>
                <w:kern w:val="2"/>
                <w:sz w:val="20"/>
                <w:szCs w:val="20"/>
              </w:rPr>
              <w:t>O</w:t>
            </w:r>
            <w:r w:rsidRPr="00910970">
              <w:rPr>
                <w:rFonts w:asciiTheme="majorBidi" w:hAnsiTheme="majorBidi" w:cstheme="majorBidi"/>
                <w:snapToGrid w:val="0"/>
                <w:color w:val="000000" w:themeColor="text1"/>
                <w:kern w:val="2"/>
                <w:sz w:val="20"/>
                <w:szCs w:val="20"/>
              </w:rPr>
              <w:t xml:space="preserve">) = </w:t>
            </w:r>
            <w:r w:rsidRPr="00910970">
              <w:rPr>
                <w:rFonts w:asciiTheme="majorBidi" w:eastAsia="ＭＳ 明朝" w:hAnsiTheme="majorBidi" w:cstheme="majorBidi"/>
                <w:snapToGrid w:val="0"/>
                <w:color w:val="000000" w:themeColor="text1"/>
                <w:kern w:val="2"/>
                <w:sz w:val="20"/>
                <w:szCs w:val="20"/>
              </w:rPr>
              <w:t>amount of general waste incinerated (t)</w:t>
            </w:r>
          </w:p>
          <w:p w14:paraId="55C76EE1" w14:textId="40D187C6" w:rsidR="0002111C" w:rsidRPr="00910970" w:rsidRDefault="0002111C" w:rsidP="003A177F">
            <w:pPr>
              <w:overflowPunct w:val="0"/>
              <w:spacing w:line="253" w:lineRule="exact"/>
              <w:ind w:left="1932"/>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 xml:space="preserve">× </w:t>
            </w:r>
            <w:r w:rsidRPr="00910970">
              <w:rPr>
                <w:rFonts w:asciiTheme="majorBidi" w:eastAsia="Century" w:hAnsiTheme="majorBidi" w:cstheme="majorBidi"/>
                <w:snapToGrid w:val="0"/>
                <w:color w:val="000000" w:themeColor="text1"/>
                <w:kern w:val="2"/>
                <w:sz w:val="20"/>
                <w:szCs w:val="20"/>
              </w:rPr>
              <w:t>N</w:t>
            </w:r>
            <w:r w:rsidRPr="00910970">
              <w:rPr>
                <w:rFonts w:asciiTheme="majorBidi" w:eastAsia="Century" w:hAnsiTheme="majorBidi" w:cstheme="majorBidi"/>
                <w:snapToGrid w:val="0"/>
                <w:color w:val="000000" w:themeColor="text1"/>
                <w:kern w:val="2"/>
                <w:sz w:val="20"/>
                <w:szCs w:val="20"/>
                <w:vertAlign w:val="subscript"/>
              </w:rPr>
              <w:t>2</w:t>
            </w:r>
            <w:r w:rsidRPr="00910970">
              <w:rPr>
                <w:rFonts w:asciiTheme="majorBidi" w:eastAsia="Century" w:hAnsiTheme="majorBidi" w:cstheme="majorBidi"/>
                <w:snapToGrid w:val="0"/>
                <w:color w:val="000000" w:themeColor="text1"/>
                <w:kern w:val="2"/>
                <w:sz w:val="20"/>
                <w:szCs w:val="20"/>
              </w:rPr>
              <w:t>O</w:t>
            </w:r>
            <w:r w:rsidRPr="00910970">
              <w:rPr>
                <w:rFonts w:asciiTheme="majorBidi" w:eastAsia="ＭＳ 明朝" w:hAnsiTheme="majorBidi" w:cstheme="majorBidi"/>
                <w:snapToGrid w:val="0"/>
                <w:color w:val="000000" w:themeColor="text1"/>
                <w:kern w:val="2"/>
                <w:sz w:val="20"/>
                <w:szCs w:val="20"/>
              </w:rPr>
              <w:t xml:space="preserve"> emissions per unit amount of incineration</w:t>
            </w:r>
            <w:r w:rsidRPr="00910970">
              <w:rPr>
                <w:rFonts w:asciiTheme="majorBidi" w:eastAsia="Century" w:hAnsiTheme="majorBidi" w:cstheme="majorBidi"/>
                <w:snapToGrid w:val="0"/>
                <w:color w:val="000000" w:themeColor="text1"/>
                <w:kern w:val="2"/>
                <w:sz w:val="20"/>
                <w:szCs w:val="20"/>
              </w:rPr>
              <w:t xml:space="preserve"> </w:t>
            </w:r>
            <w:r w:rsidRPr="00910970">
              <w:rPr>
                <w:rFonts w:asciiTheme="majorBidi" w:hAnsiTheme="majorBidi" w:cstheme="majorBidi"/>
                <w:snapToGrid w:val="0"/>
                <w:color w:val="000000" w:themeColor="text1"/>
                <w:kern w:val="2"/>
                <w:sz w:val="20"/>
                <w:szCs w:val="20"/>
              </w:rPr>
              <w:t>(</w:t>
            </w:r>
            <w:r w:rsidRPr="00910970">
              <w:rPr>
                <w:rFonts w:asciiTheme="majorBidi" w:eastAsia="Century" w:hAnsiTheme="majorBidi" w:cstheme="majorBidi"/>
                <w:snapToGrid w:val="0"/>
                <w:color w:val="000000" w:themeColor="text1"/>
                <w:kern w:val="2"/>
                <w:sz w:val="20"/>
                <w:szCs w:val="20"/>
              </w:rPr>
              <w:t>tN</w:t>
            </w:r>
            <w:r w:rsidRPr="00910970">
              <w:rPr>
                <w:rFonts w:asciiTheme="majorBidi" w:eastAsia="Century" w:hAnsiTheme="majorBidi" w:cstheme="majorBidi"/>
                <w:snapToGrid w:val="0"/>
                <w:color w:val="000000" w:themeColor="text1"/>
                <w:kern w:val="2"/>
                <w:sz w:val="20"/>
                <w:szCs w:val="20"/>
                <w:vertAlign w:val="subscript"/>
              </w:rPr>
              <w:t>2</w:t>
            </w:r>
            <w:r w:rsidRPr="00910970">
              <w:rPr>
                <w:rFonts w:asciiTheme="majorBidi" w:eastAsia="Century" w:hAnsiTheme="majorBidi" w:cstheme="majorBidi"/>
                <w:snapToGrid w:val="0"/>
                <w:color w:val="000000" w:themeColor="text1"/>
                <w:kern w:val="2"/>
                <w:sz w:val="20"/>
                <w:szCs w:val="20"/>
              </w:rPr>
              <w:t>O/t</w:t>
            </w:r>
            <w:r w:rsidRPr="00910970">
              <w:rPr>
                <w:rFonts w:asciiTheme="majorBidi" w:hAnsiTheme="majorBidi" w:cstheme="majorBidi"/>
                <w:snapToGrid w:val="0"/>
                <w:color w:val="000000" w:themeColor="text1"/>
                <w:kern w:val="2"/>
                <w:sz w:val="20"/>
                <w:szCs w:val="20"/>
              </w:rPr>
              <w:t>)</w:t>
            </w:r>
            <w:r w:rsidR="003A177F" w:rsidRPr="00910970">
              <w:rPr>
                <w:rFonts w:asciiTheme="majorBidi" w:hAnsiTheme="majorBidi" w:cstheme="majorBidi"/>
                <w:snapToGrid w:val="0"/>
                <w:color w:val="000000" w:themeColor="text1"/>
                <w:kern w:val="2"/>
                <w:sz w:val="20"/>
                <w:szCs w:val="20"/>
              </w:rPr>
              <w:br/>
            </w:r>
            <w:r w:rsidR="00587B2A" w:rsidRPr="00910970">
              <w:rPr>
                <w:rFonts w:asciiTheme="majorBidi" w:eastAsia="ＭＳ 明朝" w:hAnsiTheme="majorBidi" w:cstheme="majorBidi"/>
                <w:snapToGrid w:val="0"/>
                <w:color w:val="000000" w:themeColor="text1"/>
                <w:kern w:val="2"/>
                <w:sz w:val="20"/>
                <w:szCs w:val="20"/>
              </w:rPr>
              <w:t xml:space="preserve"> </w:t>
            </w:r>
            <w:r w:rsidRPr="00910970">
              <w:rPr>
                <w:rFonts w:asciiTheme="majorBidi" w:eastAsia="ＭＳ 明朝" w:hAnsiTheme="majorBidi" w:cstheme="majorBidi"/>
                <w:snapToGrid w:val="0"/>
                <w:color w:val="000000" w:themeColor="text1"/>
                <w:kern w:val="2"/>
                <w:sz w:val="20"/>
                <w:szCs w:val="20"/>
              </w:rPr>
              <w:t>(Calculate by facility type)</w:t>
            </w:r>
          </w:p>
        </w:tc>
      </w:tr>
    </w:tbl>
    <w:p w14:paraId="0DC93A25" w14:textId="77777777" w:rsidR="0002111C" w:rsidRPr="00910970" w:rsidRDefault="0002111C" w:rsidP="0002111C">
      <w:pPr>
        <w:overflowPunct w:val="0"/>
        <w:spacing w:line="277" w:lineRule="exact"/>
        <w:textAlignment w:val="baseline"/>
        <w:rPr>
          <w:rFonts w:asciiTheme="majorBidi" w:hAnsiTheme="majorBidi" w:cstheme="majorBidi"/>
          <w:snapToGrid w:val="0"/>
          <w:color w:val="000000" w:themeColor="text1"/>
          <w:kern w:val="2"/>
          <w:sz w:val="20"/>
          <w:szCs w:val="20"/>
        </w:rPr>
      </w:pPr>
    </w:p>
    <w:p w14:paraId="7BC8624C" w14:textId="77777777" w:rsidR="0002111C" w:rsidRPr="00910970" w:rsidRDefault="0002111C" w:rsidP="0002111C">
      <w:pPr>
        <w:tabs>
          <w:tab w:val="left" w:pos="501"/>
        </w:tabs>
        <w:overflowPunct w:val="0"/>
        <w:spacing w:line="253" w:lineRule="exact"/>
        <w:ind w:left="501" w:hanging="501"/>
        <w:textAlignment w:val="baseline"/>
        <w:rPr>
          <w:rFonts w:asciiTheme="majorBidi" w:eastAsia="Century" w:hAnsiTheme="majorBidi" w:cstheme="majorBidi"/>
          <w:snapToGrid w:val="0"/>
          <w:color w:val="000000" w:themeColor="text1"/>
          <w:kern w:val="2"/>
          <w:sz w:val="21"/>
          <w:szCs w:val="21"/>
        </w:rPr>
      </w:pPr>
      <w:r w:rsidRPr="00910970">
        <w:rPr>
          <w:rFonts w:asciiTheme="majorBidi" w:eastAsia="Century" w:hAnsiTheme="majorBidi" w:cstheme="majorBidi"/>
          <w:snapToGrid w:val="0"/>
          <w:color w:val="000000" w:themeColor="text1"/>
          <w:kern w:val="2"/>
          <w:sz w:val="21"/>
          <w:szCs w:val="21"/>
        </w:rPr>
        <w:t>(3)</w:t>
      </w:r>
      <w:r w:rsidRPr="00910970">
        <w:rPr>
          <w:rFonts w:asciiTheme="majorBidi" w:eastAsia="Century" w:hAnsiTheme="majorBidi" w:cstheme="majorBidi"/>
          <w:snapToGrid w:val="0"/>
          <w:color w:val="000000" w:themeColor="text1"/>
          <w:kern w:val="2"/>
          <w:sz w:val="21"/>
          <w:szCs w:val="21"/>
        </w:rPr>
        <w:tab/>
      </w:r>
      <w:r w:rsidRPr="00910970">
        <w:rPr>
          <w:rFonts w:asciiTheme="majorBidi" w:eastAsia="ＭＳ 明朝" w:hAnsiTheme="majorBidi" w:cstheme="majorBidi"/>
          <w:snapToGrid w:val="0"/>
          <w:color w:val="000000" w:themeColor="text1"/>
          <w:kern w:val="2"/>
          <w:sz w:val="21"/>
          <w:szCs w:val="21"/>
        </w:rPr>
        <w:t>Emission factors</w:t>
      </w:r>
    </w:p>
    <w:p w14:paraId="516FFB0A" w14:textId="77777777" w:rsidR="0002111C" w:rsidRPr="00910970" w:rsidRDefault="0002111C" w:rsidP="0002111C">
      <w:pPr>
        <w:overflowPunct w:val="0"/>
        <w:spacing w:line="150" w:lineRule="exact"/>
        <w:textAlignment w:val="baseline"/>
        <w:rPr>
          <w:rFonts w:asciiTheme="majorBidi" w:eastAsia="Century" w:hAnsiTheme="majorBidi" w:cstheme="majorBidi"/>
          <w:snapToGrid w:val="0"/>
          <w:color w:val="000000" w:themeColor="text1"/>
          <w:kern w:val="2"/>
          <w:sz w:val="21"/>
          <w:szCs w:val="21"/>
        </w:rPr>
      </w:pPr>
    </w:p>
    <w:p w14:paraId="4FFE8B2B" w14:textId="77777777" w:rsidR="0002111C" w:rsidRPr="00910970" w:rsidRDefault="0002111C" w:rsidP="00AE4AAB">
      <w:pPr>
        <w:pStyle w:val="Body"/>
        <w:rPr>
          <w:rFonts w:eastAsia="Century"/>
        </w:rPr>
      </w:pPr>
      <w:r w:rsidRPr="00910970">
        <w:t>The emission factors for different facility types are specified by the Ministerial Ordinance Concerning the Calculation of GHG Emissions from Business Activities of Specified Emitters as listed below:</w:t>
      </w:r>
    </w:p>
    <w:p w14:paraId="732DD6F8" w14:textId="77777777" w:rsidR="0002111C" w:rsidRPr="00910970" w:rsidRDefault="0002111C" w:rsidP="0002111C">
      <w:pPr>
        <w:overflowPunct w:val="0"/>
        <w:spacing w:line="55" w:lineRule="exact"/>
        <w:textAlignment w:val="baseline"/>
        <w:rPr>
          <w:rFonts w:asciiTheme="majorBidi" w:hAnsiTheme="majorBidi" w:cstheme="majorBidi"/>
          <w:snapToGrid w:val="0"/>
          <w:color w:val="000000" w:themeColor="text1"/>
          <w:kern w:val="2"/>
          <w:sz w:val="20"/>
          <w:szCs w:val="20"/>
        </w:rPr>
      </w:pPr>
    </w:p>
    <w:tbl>
      <w:tblPr>
        <w:tblW w:w="0" w:type="auto"/>
        <w:tblInd w:w="291" w:type="dxa"/>
        <w:tblLayout w:type="fixed"/>
        <w:tblCellMar>
          <w:left w:w="0" w:type="dxa"/>
          <w:right w:w="0" w:type="dxa"/>
        </w:tblCellMar>
        <w:tblLook w:val="04A0" w:firstRow="1" w:lastRow="0" w:firstColumn="1" w:lastColumn="0" w:noHBand="0" w:noVBand="1"/>
      </w:tblPr>
      <w:tblGrid>
        <w:gridCol w:w="580"/>
        <w:gridCol w:w="5540"/>
        <w:gridCol w:w="1340"/>
        <w:gridCol w:w="1060"/>
      </w:tblGrid>
      <w:tr w:rsidR="0002111C" w:rsidRPr="006E5904" w14:paraId="701EFB8B" w14:textId="77777777" w:rsidTr="00A4519F">
        <w:trPr>
          <w:trHeight w:val="316"/>
        </w:trPr>
        <w:tc>
          <w:tcPr>
            <w:tcW w:w="580" w:type="dxa"/>
            <w:tcBorders>
              <w:top w:val="single" w:sz="8" w:space="0" w:color="auto"/>
              <w:left w:val="single" w:sz="8" w:space="0" w:color="auto"/>
              <w:right w:val="single" w:sz="8" w:space="0" w:color="auto"/>
            </w:tcBorders>
            <w:vAlign w:val="bottom"/>
          </w:tcPr>
          <w:p w14:paraId="409CECF1" w14:textId="77777777" w:rsidR="0002111C" w:rsidRPr="00910970" w:rsidRDefault="0002111C" w:rsidP="0002111C">
            <w:pPr>
              <w:overflowPunct w:val="0"/>
              <w:jc w:val="center"/>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No</w:t>
            </w:r>
            <w:r w:rsidRPr="00910970">
              <w:rPr>
                <w:rFonts w:asciiTheme="majorBidi" w:hAnsiTheme="majorBidi" w:cstheme="majorBidi"/>
                <w:snapToGrid w:val="0"/>
                <w:color w:val="000000" w:themeColor="text1"/>
                <w:kern w:val="2"/>
                <w:sz w:val="21"/>
                <w:szCs w:val="21"/>
              </w:rPr>
              <w:t>.</w:t>
            </w:r>
          </w:p>
        </w:tc>
        <w:tc>
          <w:tcPr>
            <w:tcW w:w="5540" w:type="dxa"/>
            <w:tcBorders>
              <w:top w:val="single" w:sz="8" w:space="0" w:color="auto"/>
              <w:right w:val="single" w:sz="8" w:space="0" w:color="auto"/>
            </w:tcBorders>
            <w:vAlign w:val="bottom"/>
          </w:tcPr>
          <w:p w14:paraId="5F3AB556" w14:textId="77777777" w:rsidR="0002111C" w:rsidRPr="00910970" w:rsidRDefault="0002111C" w:rsidP="0002111C">
            <w:pPr>
              <w:overflowPunct w:val="0"/>
              <w:spacing w:line="211" w:lineRule="exact"/>
              <w:jc w:val="center"/>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1"/>
                <w:szCs w:val="21"/>
              </w:rPr>
              <w:t>Facility type</w:t>
            </w:r>
          </w:p>
        </w:tc>
        <w:tc>
          <w:tcPr>
            <w:tcW w:w="2400" w:type="dxa"/>
            <w:gridSpan w:val="2"/>
            <w:tcBorders>
              <w:top w:val="single" w:sz="8" w:space="0" w:color="auto"/>
              <w:right w:val="single" w:sz="8" w:space="0" w:color="auto"/>
            </w:tcBorders>
            <w:vAlign w:val="bottom"/>
          </w:tcPr>
          <w:p w14:paraId="6A4B91A3" w14:textId="77777777" w:rsidR="0002111C" w:rsidRPr="00910970" w:rsidRDefault="0002111C" w:rsidP="0002111C">
            <w:pPr>
              <w:overflowPunct w:val="0"/>
              <w:spacing w:line="211" w:lineRule="exact"/>
              <w:jc w:val="center"/>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1"/>
                <w:szCs w:val="21"/>
              </w:rPr>
              <w:t>Emission factor</w:t>
            </w:r>
          </w:p>
        </w:tc>
      </w:tr>
      <w:tr w:rsidR="0002111C" w:rsidRPr="006E5904" w14:paraId="11935AE9" w14:textId="77777777" w:rsidTr="00A4519F">
        <w:trPr>
          <w:trHeight w:val="58"/>
        </w:trPr>
        <w:tc>
          <w:tcPr>
            <w:tcW w:w="580" w:type="dxa"/>
            <w:tcBorders>
              <w:left w:val="single" w:sz="8" w:space="0" w:color="auto"/>
              <w:bottom w:val="single" w:sz="8" w:space="0" w:color="auto"/>
              <w:right w:val="single" w:sz="8" w:space="0" w:color="auto"/>
            </w:tcBorders>
            <w:vAlign w:val="bottom"/>
          </w:tcPr>
          <w:p w14:paraId="6FA501D3"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5540" w:type="dxa"/>
            <w:tcBorders>
              <w:bottom w:val="single" w:sz="8" w:space="0" w:color="auto"/>
              <w:right w:val="single" w:sz="8" w:space="0" w:color="auto"/>
            </w:tcBorders>
            <w:vAlign w:val="bottom"/>
          </w:tcPr>
          <w:p w14:paraId="2843DF15"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1340" w:type="dxa"/>
            <w:tcBorders>
              <w:bottom w:val="single" w:sz="8" w:space="0" w:color="auto"/>
            </w:tcBorders>
            <w:vAlign w:val="bottom"/>
          </w:tcPr>
          <w:p w14:paraId="4ED203F7"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1060" w:type="dxa"/>
            <w:tcBorders>
              <w:bottom w:val="single" w:sz="8" w:space="0" w:color="auto"/>
              <w:right w:val="single" w:sz="8" w:space="0" w:color="auto"/>
            </w:tcBorders>
            <w:vAlign w:val="bottom"/>
          </w:tcPr>
          <w:p w14:paraId="69EF04AD"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r>
      <w:tr w:rsidR="0002111C" w:rsidRPr="006E5904" w14:paraId="7126EBB5" w14:textId="77777777" w:rsidTr="00A4519F">
        <w:trPr>
          <w:trHeight w:val="20"/>
        </w:trPr>
        <w:tc>
          <w:tcPr>
            <w:tcW w:w="580" w:type="dxa"/>
            <w:tcBorders>
              <w:left w:val="single" w:sz="8" w:space="0" w:color="auto"/>
              <w:bottom w:val="single" w:sz="8" w:space="0" w:color="auto"/>
            </w:tcBorders>
            <w:vAlign w:val="bottom"/>
          </w:tcPr>
          <w:p w14:paraId="5D134BFF" w14:textId="77777777" w:rsidR="0002111C" w:rsidRPr="00910970" w:rsidRDefault="0002111C" w:rsidP="0002111C">
            <w:pPr>
              <w:overflowPunct w:val="0"/>
              <w:spacing w:line="20" w:lineRule="exact"/>
              <w:textAlignment w:val="baseline"/>
              <w:rPr>
                <w:rFonts w:asciiTheme="majorBidi" w:hAnsiTheme="majorBidi" w:cstheme="majorBidi"/>
                <w:snapToGrid w:val="0"/>
                <w:color w:val="000000" w:themeColor="text1"/>
                <w:kern w:val="2"/>
                <w:sz w:val="1"/>
                <w:szCs w:val="1"/>
              </w:rPr>
            </w:pPr>
          </w:p>
        </w:tc>
        <w:tc>
          <w:tcPr>
            <w:tcW w:w="5540" w:type="dxa"/>
            <w:tcBorders>
              <w:bottom w:val="single" w:sz="8" w:space="0" w:color="auto"/>
            </w:tcBorders>
            <w:vAlign w:val="bottom"/>
          </w:tcPr>
          <w:p w14:paraId="48576E0C" w14:textId="77777777" w:rsidR="0002111C" w:rsidRPr="00910970" w:rsidRDefault="0002111C" w:rsidP="0002111C">
            <w:pPr>
              <w:overflowPunct w:val="0"/>
              <w:spacing w:line="20" w:lineRule="exact"/>
              <w:textAlignment w:val="baseline"/>
              <w:rPr>
                <w:rFonts w:asciiTheme="majorBidi" w:hAnsiTheme="majorBidi" w:cstheme="majorBidi"/>
                <w:snapToGrid w:val="0"/>
                <w:color w:val="000000" w:themeColor="text1"/>
                <w:kern w:val="2"/>
                <w:sz w:val="1"/>
                <w:szCs w:val="1"/>
              </w:rPr>
            </w:pPr>
          </w:p>
        </w:tc>
        <w:tc>
          <w:tcPr>
            <w:tcW w:w="1340" w:type="dxa"/>
            <w:tcBorders>
              <w:bottom w:val="single" w:sz="8" w:space="0" w:color="auto"/>
            </w:tcBorders>
            <w:vAlign w:val="bottom"/>
          </w:tcPr>
          <w:p w14:paraId="5D25983A" w14:textId="77777777" w:rsidR="0002111C" w:rsidRPr="00910970" w:rsidRDefault="0002111C" w:rsidP="0002111C">
            <w:pPr>
              <w:overflowPunct w:val="0"/>
              <w:spacing w:line="20" w:lineRule="exact"/>
              <w:textAlignment w:val="baseline"/>
              <w:rPr>
                <w:rFonts w:asciiTheme="majorBidi" w:hAnsiTheme="majorBidi" w:cstheme="majorBidi"/>
                <w:snapToGrid w:val="0"/>
                <w:color w:val="000000" w:themeColor="text1"/>
                <w:kern w:val="2"/>
                <w:sz w:val="1"/>
                <w:szCs w:val="1"/>
              </w:rPr>
            </w:pPr>
          </w:p>
        </w:tc>
        <w:tc>
          <w:tcPr>
            <w:tcW w:w="1060" w:type="dxa"/>
            <w:tcBorders>
              <w:bottom w:val="single" w:sz="8" w:space="0" w:color="auto"/>
              <w:right w:val="single" w:sz="8" w:space="0" w:color="auto"/>
            </w:tcBorders>
            <w:vAlign w:val="bottom"/>
          </w:tcPr>
          <w:p w14:paraId="064DC90F" w14:textId="77777777" w:rsidR="0002111C" w:rsidRPr="00910970" w:rsidRDefault="0002111C" w:rsidP="0002111C">
            <w:pPr>
              <w:overflowPunct w:val="0"/>
              <w:spacing w:line="20" w:lineRule="exact"/>
              <w:textAlignment w:val="baseline"/>
              <w:rPr>
                <w:rFonts w:asciiTheme="majorBidi" w:hAnsiTheme="majorBidi" w:cstheme="majorBidi"/>
                <w:snapToGrid w:val="0"/>
                <w:color w:val="000000" w:themeColor="text1"/>
                <w:kern w:val="2"/>
                <w:sz w:val="1"/>
                <w:szCs w:val="1"/>
              </w:rPr>
            </w:pPr>
          </w:p>
        </w:tc>
      </w:tr>
      <w:tr w:rsidR="0002111C" w:rsidRPr="006E5904" w14:paraId="450DA7C2" w14:textId="77777777" w:rsidTr="00A4519F">
        <w:trPr>
          <w:trHeight w:val="287"/>
        </w:trPr>
        <w:tc>
          <w:tcPr>
            <w:tcW w:w="580" w:type="dxa"/>
            <w:tcBorders>
              <w:left w:val="single" w:sz="8" w:space="0" w:color="auto"/>
              <w:right w:val="single" w:sz="8" w:space="0" w:color="auto"/>
            </w:tcBorders>
            <w:vAlign w:val="bottom"/>
          </w:tcPr>
          <w:p w14:paraId="7D2D85D9" w14:textId="77777777" w:rsidR="0002111C" w:rsidRPr="00910970" w:rsidRDefault="0002111C" w:rsidP="0002111C">
            <w:pPr>
              <w:overflowPunct w:val="0"/>
              <w:jc w:val="center"/>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1</w:t>
            </w:r>
          </w:p>
        </w:tc>
        <w:tc>
          <w:tcPr>
            <w:tcW w:w="5540" w:type="dxa"/>
            <w:tcBorders>
              <w:right w:val="single" w:sz="8" w:space="0" w:color="auto"/>
            </w:tcBorders>
            <w:vAlign w:val="bottom"/>
          </w:tcPr>
          <w:p w14:paraId="5674C2DA" w14:textId="77777777" w:rsidR="0002111C" w:rsidRPr="00910970" w:rsidRDefault="0002111C" w:rsidP="0002111C">
            <w:pPr>
              <w:overflowPunct w:val="0"/>
              <w:spacing w:line="211" w:lineRule="exact"/>
              <w:ind w:left="180"/>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1"/>
                <w:szCs w:val="21"/>
              </w:rPr>
              <w:t>Continuous combustion type incineration facilities</w:t>
            </w:r>
          </w:p>
        </w:tc>
        <w:tc>
          <w:tcPr>
            <w:tcW w:w="1340" w:type="dxa"/>
            <w:vAlign w:val="bottom"/>
          </w:tcPr>
          <w:p w14:paraId="58640A1F" w14:textId="77777777" w:rsidR="0002111C" w:rsidRPr="00910970" w:rsidRDefault="0002111C" w:rsidP="0002111C">
            <w:pPr>
              <w:overflowPunct w:val="0"/>
              <w:jc w:val="right"/>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0.0000567</w:t>
            </w:r>
          </w:p>
        </w:tc>
        <w:tc>
          <w:tcPr>
            <w:tcW w:w="1060" w:type="dxa"/>
            <w:tcBorders>
              <w:right w:val="single" w:sz="8" w:space="0" w:color="auto"/>
            </w:tcBorders>
            <w:vAlign w:val="bottom"/>
          </w:tcPr>
          <w:p w14:paraId="10E53ACE" w14:textId="77777777" w:rsidR="0002111C" w:rsidRPr="00910970" w:rsidRDefault="0002111C" w:rsidP="0002111C">
            <w:pPr>
              <w:overflowPunct w:val="0"/>
              <w:ind w:left="60"/>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tN</w:t>
            </w:r>
            <w:r w:rsidRPr="00910970">
              <w:rPr>
                <w:rFonts w:asciiTheme="majorBidi" w:eastAsia="Century" w:hAnsiTheme="majorBidi" w:cstheme="majorBidi"/>
                <w:snapToGrid w:val="0"/>
                <w:color w:val="000000" w:themeColor="text1"/>
                <w:kern w:val="2"/>
                <w:sz w:val="21"/>
                <w:szCs w:val="21"/>
                <w:vertAlign w:val="subscript"/>
              </w:rPr>
              <w:t>2</w:t>
            </w:r>
            <w:r w:rsidRPr="00910970">
              <w:rPr>
                <w:rFonts w:asciiTheme="majorBidi" w:eastAsia="Century" w:hAnsiTheme="majorBidi" w:cstheme="majorBidi"/>
                <w:snapToGrid w:val="0"/>
                <w:color w:val="000000" w:themeColor="text1"/>
                <w:kern w:val="2"/>
                <w:sz w:val="21"/>
                <w:szCs w:val="21"/>
              </w:rPr>
              <w:t>O/t</w:t>
            </w:r>
          </w:p>
        </w:tc>
      </w:tr>
      <w:tr w:rsidR="0002111C" w:rsidRPr="006E5904" w14:paraId="5067D8C3" w14:textId="77777777" w:rsidTr="00A4519F">
        <w:trPr>
          <w:trHeight w:val="58"/>
        </w:trPr>
        <w:tc>
          <w:tcPr>
            <w:tcW w:w="580" w:type="dxa"/>
            <w:tcBorders>
              <w:left w:val="single" w:sz="8" w:space="0" w:color="auto"/>
              <w:bottom w:val="single" w:sz="8" w:space="0" w:color="auto"/>
              <w:right w:val="single" w:sz="8" w:space="0" w:color="auto"/>
            </w:tcBorders>
            <w:vAlign w:val="bottom"/>
          </w:tcPr>
          <w:p w14:paraId="37E99CC9"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5540" w:type="dxa"/>
            <w:tcBorders>
              <w:bottom w:val="single" w:sz="8" w:space="0" w:color="auto"/>
              <w:right w:val="single" w:sz="8" w:space="0" w:color="auto"/>
            </w:tcBorders>
            <w:vAlign w:val="bottom"/>
          </w:tcPr>
          <w:p w14:paraId="1830A6A9"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1340" w:type="dxa"/>
            <w:tcBorders>
              <w:bottom w:val="single" w:sz="8" w:space="0" w:color="auto"/>
            </w:tcBorders>
            <w:vAlign w:val="bottom"/>
          </w:tcPr>
          <w:p w14:paraId="1D765A7E"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1060" w:type="dxa"/>
            <w:tcBorders>
              <w:bottom w:val="single" w:sz="8" w:space="0" w:color="auto"/>
              <w:right w:val="single" w:sz="8" w:space="0" w:color="auto"/>
            </w:tcBorders>
            <w:vAlign w:val="bottom"/>
          </w:tcPr>
          <w:p w14:paraId="607A56FC"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r>
      <w:tr w:rsidR="0002111C" w:rsidRPr="006E5904" w14:paraId="6CED9DEE" w14:textId="77777777" w:rsidTr="00A4519F">
        <w:trPr>
          <w:trHeight w:val="296"/>
        </w:trPr>
        <w:tc>
          <w:tcPr>
            <w:tcW w:w="580" w:type="dxa"/>
            <w:tcBorders>
              <w:left w:val="single" w:sz="8" w:space="0" w:color="auto"/>
              <w:right w:val="single" w:sz="8" w:space="0" w:color="auto"/>
            </w:tcBorders>
            <w:vAlign w:val="bottom"/>
          </w:tcPr>
          <w:p w14:paraId="3AF39B2A" w14:textId="77777777" w:rsidR="0002111C" w:rsidRPr="00910970" w:rsidRDefault="0002111C" w:rsidP="0002111C">
            <w:pPr>
              <w:overflowPunct w:val="0"/>
              <w:jc w:val="center"/>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2</w:t>
            </w:r>
          </w:p>
        </w:tc>
        <w:tc>
          <w:tcPr>
            <w:tcW w:w="5540" w:type="dxa"/>
            <w:tcBorders>
              <w:right w:val="single" w:sz="8" w:space="0" w:color="auto"/>
            </w:tcBorders>
            <w:vAlign w:val="bottom"/>
          </w:tcPr>
          <w:p w14:paraId="2E946A6F" w14:textId="77777777" w:rsidR="0002111C" w:rsidRPr="00910970" w:rsidRDefault="0002111C" w:rsidP="0002111C">
            <w:pPr>
              <w:overflowPunct w:val="0"/>
              <w:spacing w:line="211" w:lineRule="exact"/>
              <w:ind w:left="180"/>
              <w:textAlignment w:val="baseline"/>
              <w:rPr>
                <w:rFonts w:asciiTheme="majorBidi" w:hAnsiTheme="majorBidi" w:cstheme="majorBidi"/>
                <w:snapToGrid w:val="0"/>
                <w:color w:val="000000" w:themeColor="text1"/>
                <w:kern w:val="2"/>
                <w:sz w:val="20"/>
                <w:szCs w:val="20"/>
                <w:lang w:eastAsia="zh-TW"/>
              </w:rPr>
            </w:pPr>
            <w:r w:rsidRPr="00910970">
              <w:rPr>
                <w:rFonts w:asciiTheme="majorBidi" w:eastAsia="ＭＳ 明朝" w:hAnsiTheme="majorBidi" w:cstheme="majorBidi"/>
                <w:snapToGrid w:val="0"/>
                <w:color w:val="000000" w:themeColor="text1"/>
                <w:kern w:val="2"/>
                <w:sz w:val="21"/>
                <w:szCs w:val="21"/>
                <w:lang w:eastAsia="zh-TW"/>
              </w:rPr>
              <w:t>Quasi-continuous combustion type incineration facilities</w:t>
            </w:r>
          </w:p>
        </w:tc>
        <w:tc>
          <w:tcPr>
            <w:tcW w:w="1340" w:type="dxa"/>
            <w:vAlign w:val="bottom"/>
          </w:tcPr>
          <w:p w14:paraId="0EC3E571" w14:textId="77777777" w:rsidR="0002111C" w:rsidRPr="00910970" w:rsidRDefault="0002111C" w:rsidP="0002111C">
            <w:pPr>
              <w:overflowPunct w:val="0"/>
              <w:jc w:val="right"/>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0.0000539</w:t>
            </w:r>
          </w:p>
        </w:tc>
        <w:tc>
          <w:tcPr>
            <w:tcW w:w="1060" w:type="dxa"/>
            <w:tcBorders>
              <w:right w:val="single" w:sz="8" w:space="0" w:color="auto"/>
            </w:tcBorders>
            <w:vAlign w:val="bottom"/>
          </w:tcPr>
          <w:p w14:paraId="0C45CD9C" w14:textId="77777777" w:rsidR="0002111C" w:rsidRPr="00910970" w:rsidRDefault="0002111C" w:rsidP="0002111C">
            <w:pPr>
              <w:overflowPunct w:val="0"/>
              <w:ind w:left="60"/>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tN</w:t>
            </w:r>
            <w:r w:rsidRPr="00910970">
              <w:rPr>
                <w:rFonts w:asciiTheme="majorBidi" w:eastAsia="Century" w:hAnsiTheme="majorBidi" w:cstheme="majorBidi"/>
                <w:snapToGrid w:val="0"/>
                <w:color w:val="000000" w:themeColor="text1"/>
                <w:kern w:val="2"/>
                <w:sz w:val="21"/>
                <w:szCs w:val="21"/>
                <w:vertAlign w:val="subscript"/>
              </w:rPr>
              <w:t>2</w:t>
            </w:r>
            <w:r w:rsidRPr="00910970">
              <w:rPr>
                <w:rFonts w:asciiTheme="majorBidi" w:eastAsia="Century" w:hAnsiTheme="majorBidi" w:cstheme="majorBidi"/>
                <w:snapToGrid w:val="0"/>
                <w:color w:val="000000" w:themeColor="text1"/>
                <w:kern w:val="2"/>
                <w:sz w:val="21"/>
                <w:szCs w:val="21"/>
              </w:rPr>
              <w:t>O/t</w:t>
            </w:r>
          </w:p>
        </w:tc>
      </w:tr>
      <w:tr w:rsidR="0002111C" w:rsidRPr="006E5904" w14:paraId="0D1D1E87" w14:textId="77777777" w:rsidTr="00A4519F">
        <w:trPr>
          <w:trHeight w:val="58"/>
        </w:trPr>
        <w:tc>
          <w:tcPr>
            <w:tcW w:w="580" w:type="dxa"/>
            <w:tcBorders>
              <w:left w:val="single" w:sz="8" w:space="0" w:color="auto"/>
              <w:bottom w:val="single" w:sz="8" w:space="0" w:color="auto"/>
              <w:right w:val="single" w:sz="8" w:space="0" w:color="auto"/>
            </w:tcBorders>
            <w:vAlign w:val="bottom"/>
          </w:tcPr>
          <w:p w14:paraId="72D09F81"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5540" w:type="dxa"/>
            <w:tcBorders>
              <w:bottom w:val="single" w:sz="8" w:space="0" w:color="auto"/>
              <w:right w:val="single" w:sz="8" w:space="0" w:color="auto"/>
            </w:tcBorders>
            <w:vAlign w:val="bottom"/>
          </w:tcPr>
          <w:p w14:paraId="4884155E"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1340" w:type="dxa"/>
            <w:tcBorders>
              <w:bottom w:val="single" w:sz="8" w:space="0" w:color="auto"/>
            </w:tcBorders>
            <w:vAlign w:val="bottom"/>
          </w:tcPr>
          <w:p w14:paraId="0E349A95"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1060" w:type="dxa"/>
            <w:tcBorders>
              <w:bottom w:val="single" w:sz="8" w:space="0" w:color="auto"/>
              <w:right w:val="single" w:sz="8" w:space="0" w:color="auto"/>
            </w:tcBorders>
            <w:vAlign w:val="bottom"/>
          </w:tcPr>
          <w:p w14:paraId="131AFB08"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r>
      <w:tr w:rsidR="0002111C" w:rsidRPr="006E5904" w14:paraId="48549B51" w14:textId="77777777" w:rsidTr="00A4519F">
        <w:trPr>
          <w:trHeight w:val="296"/>
        </w:trPr>
        <w:tc>
          <w:tcPr>
            <w:tcW w:w="580" w:type="dxa"/>
            <w:tcBorders>
              <w:left w:val="single" w:sz="8" w:space="0" w:color="auto"/>
              <w:right w:val="single" w:sz="8" w:space="0" w:color="auto"/>
            </w:tcBorders>
            <w:vAlign w:val="bottom"/>
          </w:tcPr>
          <w:p w14:paraId="3128D27F" w14:textId="77777777" w:rsidR="0002111C" w:rsidRPr="00910970" w:rsidRDefault="0002111C" w:rsidP="0002111C">
            <w:pPr>
              <w:overflowPunct w:val="0"/>
              <w:jc w:val="center"/>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3</w:t>
            </w:r>
          </w:p>
        </w:tc>
        <w:tc>
          <w:tcPr>
            <w:tcW w:w="5540" w:type="dxa"/>
            <w:tcBorders>
              <w:right w:val="single" w:sz="8" w:space="0" w:color="auto"/>
            </w:tcBorders>
            <w:vAlign w:val="bottom"/>
          </w:tcPr>
          <w:p w14:paraId="0620277C" w14:textId="77777777" w:rsidR="0002111C" w:rsidRPr="00910970" w:rsidRDefault="0002111C" w:rsidP="0002111C">
            <w:pPr>
              <w:overflowPunct w:val="0"/>
              <w:spacing w:line="211" w:lineRule="exact"/>
              <w:ind w:left="180"/>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1"/>
                <w:szCs w:val="21"/>
              </w:rPr>
              <w:t>Batch combustion type incineration facilities</w:t>
            </w:r>
          </w:p>
        </w:tc>
        <w:tc>
          <w:tcPr>
            <w:tcW w:w="1340" w:type="dxa"/>
            <w:vAlign w:val="bottom"/>
          </w:tcPr>
          <w:p w14:paraId="1A976F41" w14:textId="77777777" w:rsidR="0002111C" w:rsidRPr="00910970" w:rsidRDefault="0002111C" w:rsidP="0002111C">
            <w:pPr>
              <w:overflowPunct w:val="0"/>
              <w:jc w:val="right"/>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0.0000724</w:t>
            </w:r>
          </w:p>
        </w:tc>
        <w:tc>
          <w:tcPr>
            <w:tcW w:w="1060" w:type="dxa"/>
            <w:tcBorders>
              <w:right w:val="single" w:sz="8" w:space="0" w:color="auto"/>
            </w:tcBorders>
            <w:vAlign w:val="bottom"/>
          </w:tcPr>
          <w:p w14:paraId="3E93D4B9" w14:textId="77777777" w:rsidR="0002111C" w:rsidRPr="00910970" w:rsidRDefault="0002111C" w:rsidP="0002111C">
            <w:pPr>
              <w:overflowPunct w:val="0"/>
              <w:ind w:left="60"/>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tN</w:t>
            </w:r>
            <w:r w:rsidRPr="00910970">
              <w:rPr>
                <w:rFonts w:asciiTheme="majorBidi" w:eastAsia="Century" w:hAnsiTheme="majorBidi" w:cstheme="majorBidi"/>
                <w:snapToGrid w:val="0"/>
                <w:color w:val="000000" w:themeColor="text1"/>
                <w:kern w:val="2"/>
                <w:sz w:val="21"/>
                <w:szCs w:val="21"/>
                <w:vertAlign w:val="subscript"/>
              </w:rPr>
              <w:t>2</w:t>
            </w:r>
            <w:r w:rsidRPr="00910970">
              <w:rPr>
                <w:rFonts w:asciiTheme="majorBidi" w:eastAsia="Century" w:hAnsiTheme="majorBidi" w:cstheme="majorBidi"/>
                <w:snapToGrid w:val="0"/>
                <w:color w:val="000000" w:themeColor="text1"/>
                <w:kern w:val="2"/>
                <w:sz w:val="21"/>
                <w:szCs w:val="21"/>
              </w:rPr>
              <w:t>O/t</w:t>
            </w:r>
          </w:p>
        </w:tc>
      </w:tr>
      <w:tr w:rsidR="0002111C" w:rsidRPr="006E5904" w14:paraId="24125491" w14:textId="77777777" w:rsidTr="00A4519F">
        <w:trPr>
          <w:trHeight w:val="61"/>
        </w:trPr>
        <w:tc>
          <w:tcPr>
            <w:tcW w:w="580" w:type="dxa"/>
            <w:tcBorders>
              <w:left w:val="single" w:sz="8" w:space="0" w:color="auto"/>
              <w:bottom w:val="single" w:sz="8" w:space="0" w:color="auto"/>
              <w:right w:val="single" w:sz="8" w:space="0" w:color="auto"/>
            </w:tcBorders>
            <w:vAlign w:val="bottom"/>
          </w:tcPr>
          <w:p w14:paraId="70D751A8"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5540" w:type="dxa"/>
            <w:tcBorders>
              <w:bottom w:val="single" w:sz="8" w:space="0" w:color="auto"/>
              <w:right w:val="single" w:sz="8" w:space="0" w:color="auto"/>
            </w:tcBorders>
            <w:vAlign w:val="bottom"/>
          </w:tcPr>
          <w:p w14:paraId="0F649511"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1340" w:type="dxa"/>
            <w:tcBorders>
              <w:bottom w:val="single" w:sz="8" w:space="0" w:color="auto"/>
            </w:tcBorders>
            <w:vAlign w:val="bottom"/>
          </w:tcPr>
          <w:p w14:paraId="20B76A8B"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1060" w:type="dxa"/>
            <w:tcBorders>
              <w:bottom w:val="single" w:sz="8" w:space="0" w:color="auto"/>
              <w:right w:val="single" w:sz="8" w:space="0" w:color="auto"/>
            </w:tcBorders>
            <w:vAlign w:val="bottom"/>
          </w:tcPr>
          <w:p w14:paraId="377F2745"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r>
    </w:tbl>
    <w:p w14:paraId="6E42F1A0" w14:textId="77777777" w:rsidR="0002111C" w:rsidRPr="00910970" w:rsidRDefault="0002111C" w:rsidP="0002111C">
      <w:pPr>
        <w:overflowPunct w:val="0"/>
        <w:spacing w:line="80" w:lineRule="exact"/>
        <w:textAlignment w:val="baseline"/>
        <w:rPr>
          <w:rFonts w:asciiTheme="majorBidi" w:hAnsiTheme="majorBidi" w:cstheme="majorBidi"/>
          <w:snapToGrid w:val="0"/>
          <w:color w:val="000000" w:themeColor="text1"/>
          <w:kern w:val="2"/>
          <w:sz w:val="20"/>
          <w:szCs w:val="20"/>
        </w:rPr>
      </w:pPr>
    </w:p>
    <w:p w14:paraId="193C74BF" w14:textId="77777777" w:rsidR="0002111C" w:rsidRPr="00910970" w:rsidRDefault="0002111C" w:rsidP="0002111C">
      <w:pPr>
        <w:overflowPunct w:val="0"/>
        <w:spacing w:line="201" w:lineRule="exact"/>
        <w:ind w:left="1"/>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(Reference)</w:t>
      </w:r>
    </w:p>
    <w:p w14:paraId="3F579356" w14:textId="77777777" w:rsidR="0002111C" w:rsidRPr="00910970" w:rsidRDefault="0002111C" w:rsidP="0002111C">
      <w:pPr>
        <w:overflowPunct w:val="0"/>
        <w:spacing w:line="110" w:lineRule="exact"/>
        <w:textAlignment w:val="baseline"/>
        <w:rPr>
          <w:rFonts w:asciiTheme="majorBidi" w:hAnsiTheme="majorBidi" w:cstheme="majorBidi"/>
          <w:snapToGrid w:val="0"/>
          <w:color w:val="000000" w:themeColor="text1"/>
          <w:kern w:val="2"/>
          <w:sz w:val="20"/>
          <w:szCs w:val="20"/>
        </w:rPr>
      </w:pPr>
    </w:p>
    <w:p w14:paraId="1DBC1CD1" w14:textId="2A50A6FE" w:rsidR="0002111C" w:rsidRPr="00910970" w:rsidRDefault="0002111C" w:rsidP="0002111C">
      <w:pPr>
        <w:overflowPunct w:val="0"/>
        <w:spacing w:line="249" w:lineRule="exact"/>
        <w:ind w:left="421"/>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 xml:space="preserve">The emission factors in this table were set by calculating factors using actual measurements given in various documents (refer to the </w:t>
      </w:r>
      <w:r w:rsidR="00852D15">
        <w:rPr>
          <w:rFonts w:asciiTheme="majorBidi" w:eastAsia="ＭＳ 明朝" w:hAnsiTheme="majorBidi" w:cstheme="majorBidi"/>
          <w:snapToGrid w:val="0"/>
          <w:color w:val="000000" w:themeColor="text1"/>
          <w:kern w:val="2"/>
          <w:sz w:val="20"/>
          <w:szCs w:val="20"/>
        </w:rPr>
        <w:t>"</w:t>
      </w:r>
      <w:r w:rsidRPr="00910970">
        <w:rPr>
          <w:rFonts w:asciiTheme="majorBidi" w:eastAsia="ＭＳ 明朝" w:hAnsiTheme="majorBidi" w:cstheme="majorBidi"/>
          <w:snapToGrid w:val="0"/>
          <w:color w:val="000000" w:themeColor="text1"/>
          <w:kern w:val="2"/>
          <w:sz w:val="20"/>
          <w:szCs w:val="20"/>
        </w:rPr>
        <w:t>Report of the Subcommittee on Waste - Committee for Greenhouse Gas Emissions Estimation Methods in 2005</w:t>
      </w:r>
      <w:r w:rsidR="00852D15">
        <w:rPr>
          <w:rFonts w:asciiTheme="majorBidi" w:eastAsia="ＭＳ 明朝" w:hAnsiTheme="majorBidi" w:cstheme="majorBidi"/>
          <w:snapToGrid w:val="0"/>
          <w:color w:val="000000" w:themeColor="text1"/>
          <w:kern w:val="2"/>
          <w:sz w:val="20"/>
          <w:szCs w:val="20"/>
        </w:rPr>
        <w:t>"</w:t>
      </w:r>
      <w:r w:rsidRPr="00910970">
        <w:rPr>
          <w:rFonts w:asciiTheme="majorBidi" w:eastAsia="ＭＳ 明朝" w:hAnsiTheme="majorBidi" w:cstheme="majorBidi"/>
          <w:snapToGrid w:val="0"/>
          <w:color w:val="000000" w:themeColor="text1"/>
          <w:kern w:val="2"/>
          <w:sz w:val="20"/>
          <w:szCs w:val="20"/>
        </w:rPr>
        <w:t xml:space="preserve"> (2006) by the Committee for Greenhouse Gas Emissions Estimation Methods of the Ministry of the Environment) based on the method for calculating aspiration correction emission factors given in the </w:t>
      </w:r>
      <w:r w:rsidR="00852D15">
        <w:rPr>
          <w:rFonts w:asciiTheme="majorBidi" w:eastAsia="ＭＳ 明朝" w:hAnsiTheme="majorBidi" w:cstheme="majorBidi"/>
          <w:snapToGrid w:val="0"/>
          <w:color w:val="000000" w:themeColor="text1"/>
          <w:kern w:val="2"/>
          <w:sz w:val="20"/>
          <w:szCs w:val="20"/>
        </w:rPr>
        <w:t>"</w:t>
      </w:r>
      <w:r w:rsidRPr="00910970">
        <w:rPr>
          <w:rFonts w:asciiTheme="majorBidi" w:eastAsia="ＭＳ 明朝" w:hAnsiTheme="majorBidi" w:cstheme="majorBidi"/>
          <w:snapToGrid w:val="0"/>
          <w:color w:val="000000" w:themeColor="text1"/>
          <w:kern w:val="2"/>
          <w:sz w:val="20"/>
          <w:szCs w:val="20"/>
        </w:rPr>
        <w:t>Report of the Subcommittee on Waste - Committee for Greenhouse Gas Emissions Estimation Methods in 2002</w:t>
      </w:r>
      <w:r w:rsidR="00852D15">
        <w:rPr>
          <w:rFonts w:asciiTheme="majorBidi" w:eastAsia="ＭＳ 明朝" w:hAnsiTheme="majorBidi" w:cstheme="majorBidi"/>
          <w:snapToGrid w:val="0"/>
          <w:color w:val="000000" w:themeColor="text1"/>
          <w:kern w:val="2"/>
          <w:sz w:val="20"/>
          <w:szCs w:val="20"/>
        </w:rPr>
        <w:t>"</w:t>
      </w:r>
      <w:r w:rsidRPr="00910970">
        <w:rPr>
          <w:rFonts w:asciiTheme="majorBidi" w:eastAsia="ＭＳ 明朝" w:hAnsiTheme="majorBidi" w:cstheme="majorBidi"/>
          <w:snapToGrid w:val="0"/>
          <w:color w:val="000000" w:themeColor="text1"/>
          <w:kern w:val="2"/>
          <w:sz w:val="20"/>
          <w:szCs w:val="20"/>
        </w:rPr>
        <w:t xml:space="preserve"> (2002) by the Committee for Greenhouse Gas Emissions Estimation Methods of the Ministry of the Environment, and then calculating the weighted average of the factors based on the amounts of waste incinerated in different incineration facility types/furnace types (actual amounts based on </w:t>
      </w:r>
      <w:r w:rsidR="00852D15">
        <w:rPr>
          <w:rFonts w:asciiTheme="majorBidi" w:eastAsia="ＭＳ 明朝" w:hAnsiTheme="majorBidi" w:cstheme="majorBidi"/>
          <w:snapToGrid w:val="0"/>
          <w:color w:val="000000" w:themeColor="text1"/>
          <w:kern w:val="2"/>
          <w:sz w:val="20"/>
          <w:szCs w:val="20"/>
        </w:rPr>
        <w:t>"</w:t>
      </w:r>
      <w:r w:rsidRPr="00910970">
        <w:rPr>
          <w:rFonts w:asciiTheme="majorBidi" w:eastAsia="ＭＳ 明朝" w:hAnsiTheme="majorBidi" w:cstheme="majorBidi"/>
          <w:snapToGrid w:val="0"/>
          <w:color w:val="000000" w:themeColor="text1"/>
          <w:kern w:val="2"/>
          <w:sz w:val="20"/>
          <w:szCs w:val="20"/>
        </w:rPr>
        <w:t>Waste Disposal in Japan</w:t>
      </w:r>
      <w:r w:rsidR="00852D15">
        <w:rPr>
          <w:rFonts w:asciiTheme="majorBidi" w:eastAsia="ＭＳ 明朝" w:hAnsiTheme="majorBidi" w:cstheme="majorBidi"/>
          <w:snapToGrid w:val="0"/>
          <w:color w:val="000000" w:themeColor="text1"/>
          <w:kern w:val="2"/>
          <w:sz w:val="20"/>
          <w:szCs w:val="20"/>
        </w:rPr>
        <w:t>"</w:t>
      </w:r>
      <w:r w:rsidRPr="00910970">
        <w:rPr>
          <w:rFonts w:asciiTheme="majorBidi" w:eastAsia="ＭＳ 明朝" w:hAnsiTheme="majorBidi" w:cstheme="majorBidi"/>
          <w:snapToGrid w:val="0"/>
          <w:color w:val="000000" w:themeColor="text1"/>
          <w:kern w:val="2"/>
          <w:sz w:val="20"/>
          <w:szCs w:val="20"/>
        </w:rPr>
        <w:t xml:space="preserve"> by the Ministry of the Environment).</w:t>
      </w:r>
    </w:p>
    <w:p w14:paraId="54AA37D8" w14:textId="77777777" w:rsidR="0002111C" w:rsidRPr="00910970" w:rsidRDefault="0002111C" w:rsidP="0002111C">
      <w:pPr>
        <w:overflowPunct w:val="0"/>
        <w:spacing w:line="200" w:lineRule="exact"/>
        <w:textAlignment w:val="baseline"/>
        <w:rPr>
          <w:rFonts w:asciiTheme="majorBidi" w:hAnsiTheme="majorBidi" w:cstheme="majorBidi"/>
          <w:snapToGrid w:val="0"/>
          <w:color w:val="000000" w:themeColor="text1"/>
          <w:kern w:val="2"/>
          <w:sz w:val="20"/>
          <w:szCs w:val="20"/>
        </w:rPr>
      </w:pPr>
    </w:p>
    <w:p w14:paraId="212D42F8" w14:textId="77777777" w:rsidR="0002111C" w:rsidRPr="00910970" w:rsidRDefault="0002111C" w:rsidP="0002111C">
      <w:pPr>
        <w:tabs>
          <w:tab w:val="left" w:pos="501"/>
        </w:tabs>
        <w:overflowPunct w:val="0"/>
        <w:spacing w:line="253" w:lineRule="exact"/>
        <w:ind w:left="501" w:hanging="501"/>
        <w:textAlignment w:val="baseline"/>
        <w:rPr>
          <w:rFonts w:asciiTheme="majorBidi" w:eastAsia="Century" w:hAnsiTheme="majorBidi" w:cstheme="majorBidi"/>
          <w:snapToGrid w:val="0"/>
          <w:color w:val="000000" w:themeColor="text1"/>
          <w:kern w:val="2"/>
          <w:sz w:val="21"/>
          <w:szCs w:val="21"/>
        </w:rPr>
      </w:pPr>
      <w:r w:rsidRPr="00910970">
        <w:rPr>
          <w:rFonts w:asciiTheme="majorBidi" w:eastAsia="Century" w:hAnsiTheme="majorBidi" w:cstheme="majorBidi"/>
          <w:snapToGrid w:val="0"/>
          <w:color w:val="000000" w:themeColor="text1"/>
          <w:kern w:val="2"/>
          <w:sz w:val="21"/>
          <w:szCs w:val="21"/>
        </w:rPr>
        <w:t>(4)</w:t>
      </w:r>
      <w:r w:rsidRPr="00910970">
        <w:rPr>
          <w:rFonts w:asciiTheme="majorBidi" w:eastAsia="Century" w:hAnsiTheme="majorBidi" w:cstheme="majorBidi"/>
          <w:snapToGrid w:val="0"/>
          <w:color w:val="000000" w:themeColor="text1"/>
          <w:kern w:val="2"/>
          <w:sz w:val="21"/>
          <w:szCs w:val="21"/>
        </w:rPr>
        <w:tab/>
      </w:r>
      <w:r w:rsidRPr="00910970">
        <w:rPr>
          <w:rFonts w:asciiTheme="majorBidi" w:eastAsia="ＭＳ 明朝" w:hAnsiTheme="majorBidi" w:cstheme="majorBidi"/>
          <w:snapToGrid w:val="0"/>
          <w:color w:val="000000" w:themeColor="text1"/>
          <w:kern w:val="2"/>
          <w:sz w:val="21"/>
          <w:szCs w:val="21"/>
        </w:rPr>
        <w:t>Active mass</w:t>
      </w:r>
    </w:p>
    <w:p w14:paraId="606EF457" w14:textId="77777777" w:rsidR="0002111C" w:rsidRPr="00910970" w:rsidRDefault="0002111C" w:rsidP="0002111C">
      <w:pPr>
        <w:overflowPunct w:val="0"/>
        <w:spacing w:line="150" w:lineRule="exact"/>
        <w:textAlignment w:val="baseline"/>
        <w:rPr>
          <w:rFonts w:asciiTheme="majorBidi" w:eastAsia="Century" w:hAnsiTheme="majorBidi" w:cstheme="majorBidi"/>
          <w:snapToGrid w:val="0"/>
          <w:color w:val="000000" w:themeColor="text1"/>
          <w:kern w:val="2"/>
          <w:sz w:val="21"/>
          <w:szCs w:val="21"/>
        </w:rPr>
      </w:pPr>
    </w:p>
    <w:p w14:paraId="1BA09C0D" w14:textId="77777777" w:rsidR="0002111C" w:rsidRPr="00910970" w:rsidRDefault="0002111C" w:rsidP="00547FEC">
      <w:pPr>
        <w:pStyle w:val="Body"/>
        <w:rPr>
          <w:sz w:val="20"/>
          <w:szCs w:val="20"/>
        </w:rPr>
      </w:pPr>
      <w:r w:rsidRPr="00910970">
        <w:t>The active mass is the amount of general waste incinerated (on a wet basis). Determine the amount of general waste incinerated based on records of treatment, etc. Consider the weight of all general waste, including waste of biological origin, incinerated as the amount of general waste incinerated.</w:t>
      </w:r>
    </w:p>
    <w:p w14:paraId="7B8F6E85" w14:textId="77777777" w:rsidR="0002111C" w:rsidRPr="00910970" w:rsidRDefault="0002111C" w:rsidP="0002111C">
      <w:pPr>
        <w:overflowPunct w:val="0"/>
        <w:spacing w:line="200" w:lineRule="exact"/>
        <w:textAlignment w:val="baseline"/>
        <w:rPr>
          <w:rFonts w:asciiTheme="majorBidi" w:hAnsiTheme="majorBidi" w:cstheme="majorBidi"/>
          <w:snapToGrid w:val="0"/>
          <w:color w:val="000000" w:themeColor="text1"/>
          <w:kern w:val="2"/>
          <w:sz w:val="20"/>
          <w:szCs w:val="20"/>
        </w:rPr>
      </w:pPr>
    </w:p>
    <w:p w14:paraId="488FCF50" w14:textId="77777777" w:rsidR="0002111C" w:rsidRPr="00910970" w:rsidRDefault="0002111C" w:rsidP="0002111C">
      <w:pPr>
        <w:tabs>
          <w:tab w:val="left" w:pos="180"/>
        </w:tabs>
        <w:overflowPunct w:val="0"/>
        <w:spacing w:line="211" w:lineRule="exact"/>
        <w:jc w:val="center"/>
        <w:textAlignment w:val="baseline"/>
        <w:rPr>
          <w:rFonts w:asciiTheme="majorBidi" w:hAnsiTheme="majorBidi" w:cstheme="majorBidi"/>
          <w:snapToGrid w:val="0"/>
          <w:color w:val="000000" w:themeColor="text1"/>
          <w:kern w:val="2"/>
          <w:sz w:val="20"/>
          <w:szCs w:val="20"/>
        </w:rPr>
      </w:pPr>
      <w:r w:rsidRPr="00910970">
        <w:rPr>
          <w:rFonts w:asciiTheme="majorBidi" w:hAnsiTheme="majorBidi" w:cstheme="majorBidi"/>
          <w:snapToGrid w:val="0"/>
          <w:color w:val="000000" w:themeColor="text1"/>
          <w:kern w:val="2"/>
        </w:rPr>
        <w:br w:type="page"/>
      </w:r>
    </w:p>
    <w:p w14:paraId="50111896" w14:textId="77777777" w:rsidR="0002111C" w:rsidRPr="00910970" w:rsidRDefault="0002111C" w:rsidP="0002111C">
      <w:pPr>
        <w:tabs>
          <w:tab w:val="left" w:pos="361"/>
        </w:tabs>
        <w:overflowPunct w:val="0"/>
        <w:spacing w:line="253" w:lineRule="exact"/>
        <w:ind w:left="361" w:hanging="361"/>
        <w:textAlignment w:val="baseline"/>
        <w:rPr>
          <w:rFonts w:asciiTheme="majorBidi" w:eastAsia="Century" w:hAnsiTheme="majorBidi" w:cstheme="majorBidi"/>
          <w:snapToGrid w:val="0"/>
          <w:color w:val="000000" w:themeColor="text1"/>
          <w:kern w:val="2"/>
          <w:sz w:val="21"/>
          <w:szCs w:val="21"/>
        </w:rPr>
      </w:pPr>
      <w:r w:rsidRPr="00910970">
        <w:rPr>
          <w:rFonts w:asciiTheme="majorBidi" w:eastAsia="Century" w:hAnsiTheme="majorBidi" w:cstheme="majorBidi"/>
          <w:snapToGrid w:val="0"/>
          <w:color w:val="000000" w:themeColor="text1"/>
          <w:kern w:val="2"/>
          <w:sz w:val="21"/>
          <w:szCs w:val="21"/>
        </w:rPr>
        <w:lastRenderedPageBreak/>
        <w:t>2)</w:t>
      </w:r>
      <w:r w:rsidRPr="00910970">
        <w:rPr>
          <w:rFonts w:asciiTheme="majorBidi" w:eastAsia="Century" w:hAnsiTheme="majorBidi" w:cstheme="majorBidi"/>
          <w:snapToGrid w:val="0"/>
          <w:color w:val="000000" w:themeColor="text1"/>
          <w:kern w:val="2"/>
          <w:sz w:val="21"/>
          <w:szCs w:val="21"/>
        </w:rPr>
        <w:tab/>
      </w:r>
      <w:r w:rsidRPr="00910970">
        <w:rPr>
          <w:rFonts w:asciiTheme="majorBidi" w:eastAsia="ＭＳ 明朝" w:hAnsiTheme="majorBidi" w:cstheme="majorBidi"/>
          <w:snapToGrid w:val="0"/>
          <w:color w:val="000000" w:themeColor="text1"/>
          <w:kern w:val="2"/>
          <w:sz w:val="21"/>
          <w:szCs w:val="21"/>
        </w:rPr>
        <w:t>Incineration of waste or use of waste to make products in industrial furnaces, etc.</w:t>
      </w:r>
    </w:p>
    <w:p w14:paraId="3AE91B3E" w14:textId="77777777" w:rsidR="0002111C" w:rsidRPr="00910970" w:rsidRDefault="0002111C" w:rsidP="0002111C">
      <w:pPr>
        <w:overflowPunct w:val="0"/>
        <w:spacing w:line="108" w:lineRule="exact"/>
        <w:textAlignment w:val="baseline"/>
        <w:rPr>
          <w:rFonts w:asciiTheme="majorBidi" w:hAnsiTheme="majorBidi" w:cstheme="majorBidi"/>
          <w:snapToGrid w:val="0"/>
          <w:color w:val="000000" w:themeColor="text1"/>
          <w:kern w:val="2"/>
          <w:sz w:val="20"/>
          <w:szCs w:val="20"/>
        </w:rPr>
      </w:pPr>
    </w:p>
    <w:p w14:paraId="1BC6F0D1" w14:textId="77777777" w:rsidR="0002111C" w:rsidRPr="00910970" w:rsidRDefault="0002111C" w:rsidP="0002111C">
      <w:pPr>
        <w:tabs>
          <w:tab w:val="left" w:pos="501"/>
        </w:tabs>
        <w:overflowPunct w:val="0"/>
        <w:spacing w:line="253" w:lineRule="exact"/>
        <w:ind w:left="501" w:hanging="501"/>
        <w:textAlignment w:val="baseline"/>
        <w:rPr>
          <w:rFonts w:asciiTheme="majorBidi" w:eastAsia="Century" w:hAnsiTheme="majorBidi" w:cstheme="majorBidi"/>
          <w:snapToGrid w:val="0"/>
          <w:color w:val="000000" w:themeColor="text1"/>
          <w:kern w:val="2"/>
          <w:sz w:val="21"/>
          <w:szCs w:val="21"/>
        </w:rPr>
      </w:pPr>
      <w:r w:rsidRPr="00910970">
        <w:rPr>
          <w:rFonts w:asciiTheme="majorBidi" w:eastAsia="Century" w:hAnsiTheme="majorBidi" w:cstheme="majorBidi"/>
          <w:snapToGrid w:val="0"/>
          <w:color w:val="000000" w:themeColor="text1"/>
          <w:kern w:val="2"/>
          <w:sz w:val="21"/>
          <w:szCs w:val="21"/>
        </w:rPr>
        <w:t>(1)</w:t>
      </w:r>
      <w:r w:rsidRPr="00910970">
        <w:rPr>
          <w:rFonts w:asciiTheme="majorBidi" w:eastAsia="Century" w:hAnsiTheme="majorBidi" w:cstheme="majorBidi"/>
          <w:snapToGrid w:val="0"/>
          <w:color w:val="000000" w:themeColor="text1"/>
          <w:kern w:val="2"/>
          <w:sz w:val="21"/>
          <w:szCs w:val="21"/>
        </w:rPr>
        <w:tab/>
      </w:r>
      <w:r w:rsidRPr="00910970">
        <w:rPr>
          <w:rFonts w:asciiTheme="majorBidi" w:eastAsia="ＭＳ 明朝" w:hAnsiTheme="majorBidi" w:cstheme="majorBidi"/>
          <w:snapToGrid w:val="0"/>
          <w:color w:val="000000" w:themeColor="text1"/>
          <w:kern w:val="2"/>
          <w:sz w:val="21"/>
          <w:szCs w:val="21"/>
        </w:rPr>
        <w:t>Outline of activity and pattern of emission</w:t>
      </w:r>
    </w:p>
    <w:p w14:paraId="3A114CDB" w14:textId="77777777" w:rsidR="0002111C" w:rsidRPr="00910970" w:rsidRDefault="0002111C" w:rsidP="0002111C">
      <w:pPr>
        <w:overflowPunct w:val="0"/>
        <w:spacing w:line="150" w:lineRule="exact"/>
        <w:textAlignment w:val="baseline"/>
        <w:rPr>
          <w:rFonts w:asciiTheme="majorBidi" w:eastAsia="Century" w:hAnsiTheme="majorBidi" w:cstheme="majorBidi"/>
          <w:snapToGrid w:val="0"/>
          <w:color w:val="000000" w:themeColor="text1"/>
          <w:kern w:val="2"/>
          <w:sz w:val="21"/>
          <w:szCs w:val="21"/>
        </w:rPr>
      </w:pPr>
    </w:p>
    <w:p w14:paraId="44BE399C" w14:textId="77777777" w:rsidR="0002111C" w:rsidRPr="00910970" w:rsidRDefault="0002111C" w:rsidP="00A55611">
      <w:pPr>
        <w:pStyle w:val="Body"/>
        <w:rPr>
          <w:sz w:val="20"/>
          <w:szCs w:val="20"/>
        </w:rPr>
      </w:pPr>
      <w:r w:rsidRPr="00910970">
        <w:t xml:space="preserve">Incineration of waste (waste oil (including specially controlled industrial waste), waste rubber tires, or waste plastics (other than waste rubber tires)) or use of such waste to make products in industrial furnaces, etc. emits </w:t>
      </w:r>
      <w:r w:rsidRPr="00910970">
        <w:rPr>
          <w:rFonts w:eastAsia="Century"/>
        </w:rPr>
        <w:t>N</w:t>
      </w:r>
      <w:r w:rsidRPr="00910970">
        <w:rPr>
          <w:rFonts w:eastAsia="Century"/>
          <w:vertAlign w:val="subscript"/>
        </w:rPr>
        <w:t>2</w:t>
      </w:r>
      <w:r w:rsidRPr="00910970">
        <w:rPr>
          <w:rFonts w:eastAsia="Century"/>
        </w:rPr>
        <w:t>O</w:t>
      </w:r>
      <w:r w:rsidRPr="00910970">
        <w:t>.</w:t>
      </w:r>
    </w:p>
    <w:p w14:paraId="50B4FD86" w14:textId="77777777" w:rsidR="0002111C" w:rsidRPr="00910970" w:rsidRDefault="0002111C" w:rsidP="0002111C">
      <w:pPr>
        <w:overflowPunct w:val="0"/>
        <w:spacing w:line="200" w:lineRule="exact"/>
        <w:textAlignment w:val="baseline"/>
        <w:rPr>
          <w:rFonts w:asciiTheme="majorBidi" w:hAnsiTheme="majorBidi" w:cstheme="majorBidi"/>
          <w:snapToGrid w:val="0"/>
          <w:color w:val="000000" w:themeColor="text1"/>
          <w:kern w:val="2"/>
          <w:sz w:val="20"/>
          <w:szCs w:val="20"/>
        </w:rPr>
      </w:pPr>
    </w:p>
    <w:p w14:paraId="4A6ECE14" w14:textId="77777777" w:rsidR="0002111C" w:rsidRPr="00910970" w:rsidRDefault="0002111C" w:rsidP="0002111C">
      <w:pPr>
        <w:tabs>
          <w:tab w:val="left" w:pos="501"/>
        </w:tabs>
        <w:overflowPunct w:val="0"/>
        <w:spacing w:line="253" w:lineRule="exact"/>
        <w:ind w:left="501" w:hanging="501"/>
        <w:textAlignment w:val="baseline"/>
        <w:rPr>
          <w:rFonts w:asciiTheme="majorBidi" w:eastAsia="Century" w:hAnsiTheme="majorBidi" w:cstheme="majorBidi"/>
          <w:snapToGrid w:val="0"/>
          <w:color w:val="000000" w:themeColor="text1"/>
          <w:kern w:val="2"/>
          <w:sz w:val="21"/>
          <w:szCs w:val="21"/>
        </w:rPr>
      </w:pPr>
      <w:r w:rsidRPr="00910970">
        <w:rPr>
          <w:rFonts w:asciiTheme="majorBidi" w:eastAsia="Century" w:hAnsiTheme="majorBidi" w:cstheme="majorBidi"/>
          <w:snapToGrid w:val="0"/>
          <w:color w:val="000000" w:themeColor="text1"/>
          <w:kern w:val="2"/>
          <w:sz w:val="21"/>
          <w:szCs w:val="21"/>
        </w:rPr>
        <w:t>(2)</w:t>
      </w:r>
      <w:r w:rsidRPr="00910970">
        <w:rPr>
          <w:rFonts w:asciiTheme="majorBidi" w:eastAsia="Century" w:hAnsiTheme="majorBidi" w:cstheme="majorBidi"/>
          <w:snapToGrid w:val="0"/>
          <w:color w:val="000000" w:themeColor="text1"/>
          <w:kern w:val="2"/>
          <w:sz w:val="21"/>
          <w:szCs w:val="21"/>
        </w:rPr>
        <w:tab/>
      </w:r>
      <w:r w:rsidRPr="00910970">
        <w:rPr>
          <w:rFonts w:asciiTheme="majorBidi" w:hAnsiTheme="majorBidi" w:cstheme="majorBidi"/>
          <w:snapToGrid w:val="0"/>
          <w:color w:val="000000" w:themeColor="text1"/>
          <w:kern w:val="2"/>
          <w:sz w:val="21"/>
          <w:szCs w:val="21"/>
        </w:rPr>
        <w:t>Calculation formula</w:t>
      </w:r>
    </w:p>
    <w:p w14:paraId="17E4AB49" w14:textId="77777777" w:rsidR="0002111C" w:rsidRPr="00910970" w:rsidRDefault="0002111C" w:rsidP="0002111C">
      <w:pPr>
        <w:overflowPunct w:val="0"/>
        <w:spacing w:line="150" w:lineRule="exact"/>
        <w:textAlignment w:val="baseline"/>
        <w:rPr>
          <w:rFonts w:asciiTheme="majorBidi" w:eastAsia="Century" w:hAnsiTheme="majorBidi" w:cstheme="majorBidi"/>
          <w:snapToGrid w:val="0"/>
          <w:color w:val="000000" w:themeColor="text1"/>
          <w:kern w:val="2"/>
          <w:sz w:val="21"/>
          <w:szCs w:val="21"/>
        </w:rPr>
      </w:pPr>
    </w:p>
    <w:p w14:paraId="3A8BD714" w14:textId="77777777" w:rsidR="0002111C" w:rsidRPr="00910970" w:rsidRDefault="0002111C" w:rsidP="00A55611">
      <w:pPr>
        <w:pStyle w:val="Body"/>
        <w:rPr>
          <w:sz w:val="20"/>
          <w:szCs w:val="20"/>
        </w:rPr>
      </w:pPr>
      <w:r w:rsidRPr="00910970">
        <w:t xml:space="preserve">Calculate </w:t>
      </w:r>
      <w:r w:rsidRPr="00910970">
        <w:rPr>
          <w:rFonts w:eastAsia="Century"/>
        </w:rPr>
        <w:t>N</w:t>
      </w:r>
      <w:r w:rsidRPr="00910970">
        <w:rPr>
          <w:rFonts w:eastAsia="Century"/>
          <w:vertAlign w:val="subscript"/>
        </w:rPr>
        <w:t>2</w:t>
      </w:r>
      <w:r w:rsidRPr="00910970">
        <w:rPr>
          <w:rFonts w:eastAsia="Century"/>
        </w:rPr>
        <w:t>O</w:t>
      </w:r>
      <w:r w:rsidRPr="00910970">
        <w:t xml:space="preserve"> emissions by multiplying the amount of waste incinerated or used to make products by </w:t>
      </w:r>
      <w:r w:rsidRPr="00910970">
        <w:rPr>
          <w:rFonts w:eastAsia="Century"/>
        </w:rPr>
        <w:t>N</w:t>
      </w:r>
      <w:r w:rsidRPr="00910970">
        <w:rPr>
          <w:rFonts w:eastAsia="Century"/>
          <w:vertAlign w:val="subscript"/>
        </w:rPr>
        <w:t>2</w:t>
      </w:r>
      <w:r w:rsidRPr="00910970">
        <w:rPr>
          <w:rFonts w:eastAsia="Century"/>
        </w:rPr>
        <w:t>O</w:t>
      </w:r>
      <w:r w:rsidRPr="00910970">
        <w:t xml:space="preserve"> emissions per unit amount of incineration or use by furnace type and waste type.</w:t>
      </w:r>
    </w:p>
    <w:p w14:paraId="21C6DFA7" w14:textId="77777777" w:rsidR="0002111C" w:rsidRPr="00910970" w:rsidRDefault="0002111C" w:rsidP="0002111C">
      <w:pPr>
        <w:overflowPunct w:val="0"/>
        <w:spacing w:line="20" w:lineRule="exact"/>
        <w:textAlignment w:val="baseline"/>
        <w:rPr>
          <w:rFonts w:asciiTheme="majorBidi" w:hAnsiTheme="majorBidi" w:cstheme="majorBidi"/>
          <w:snapToGrid w:val="0"/>
          <w:color w:val="000000" w:themeColor="text1"/>
          <w:kern w:val="2"/>
          <w:sz w:val="20"/>
          <w:szCs w:val="20"/>
        </w:rPr>
      </w:pPr>
    </w:p>
    <w:p w14:paraId="657EC4C9" w14:textId="77777777" w:rsidR="0002111C" w:rsidRPr="00910970" w:rsidRDefault="0002111C" w:rsidP="0002111C">
      <w:pPr>
        <w:overflowPunct w:val="0"/>
        <w:spacing w:line="200" w:lineRule="exact"/>
        <w:textAlignment w:val="baseline"/>
        <w:rPr>
          <w:rFonts w:asciiTheme="majorBidi" w:hAnsiTheme="majorBidi" w:cstheme="majorBidi"/>
          <w:snapToGrid w:val="0"/>
          <w:color w:val="000000" w:themeColor="text1"/>
          <w:kern w:val="2"/>
          <w:sz w:val="20"/>
          <w:szCs w:val="20"/>
        </w:rPr>
      </w:pPr>
    </w:p>
    <w:tbl>
      <w:tblPr>
        <w:tblStyle w:val="a9"/>
        <w:tblW w:w="0" w:type="auto"/>
        <w:tblInd w:w="392" w:type="dxa"/>
        <w:tblLook w:val="04A0" w:firstRow="1" w:lastRow="0" w:firstColumn="1" w:lastColumn="0" w:noHBand="0" w:noVBand="1"/>
      </w:tblPr>
      <w:tblGrid>
        <w:gridCol w:w="8870"/>
      </w:tblGrid>
      <w:tr w:rsidR="0002111C" w:rsidRPr="006E5904" w14:paraId="4E1C6C8B" w14:textId="77777777" w:rsidTr="00A4519F">
        <w:tc>
          <w:tcPr>
            <w:tcW w:w="8870" w:type="dxa"/>
            <w:tcMar>
              <w:top w:w="85" w:type="dxa"/>
              <w:bottom w:w="85" w:type="dxa"/>
            </w:tcMar>
          </w:tcPr>
          <w:p w14:paraId="4B5038EC" w14:textId="77777777" w:rsidR="0002111C" w:rsidRPr="00910970" w:rsidRDefault="0002111C" w:rsidP="0002111C">
            <w:pPr>
              <w:overflowPunct w:val="0"/>
              <w:spacing w:line="253" w:lineRule="exact"/>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N</w:t>
            </w:r>
            <w:r w:rsidRPr="00910970">
              <w:rPr>
                <w:rFonts w:asciiTheme="majorBidi" w:eastAsia="Century" w:hAnsiTheme="majorBidi" w:cstheme="majorBidi"/>
                <w:snapToGrid w:val="0"/>
                <w:color w:val="000000" w:themeColor="text1"/>
                <w:kern w:val="2"/>
                <w:sz w:val="21"/>
                <w:szCs w:val="21"/>
                <w:vertAlign w:val="subscript"/>
              </w:rPr>
              <w:t>2</w:t>
            </w:r>
            <w:r w:rsidRPr="00910970">
              <w:rPr>
                <w:rFonts w:asciiTheme="majorBidi" w:eastAsia="Century" w:hAnsiTheme="majorBidi" w:cstheme="majorBidi"/>
                <w:snapToGrid w:val="0"/>
                <w:color w:val="000000" w:themeColor="text1"/>
                <w:kern w:val="2"/>
                <w:sz w:val="21"/>
                <w:szCs w:val="21"/>
              </w:rPr>
              <w:t xml:space="preserve">O </w:t>
            </w:r>
            <w:r w:rsidRPr="00910970">
              <w:rPr>
                <w:rFonts w:asciiTheme="majorBidi" w:hAnsiTheme="majorBidi" w:cstheme="majorBidi"/>
                <w:snapToGrid w:val="0"/>
                <w:color w:val="000000" w:themeColor="text1"/>
                <w:kern w:val="2"/>
                <w:sz w:val="21"/>
                <w:szCs w:val="21"/>
              </w:rPr>
              <w:t>emissions (</w:t>
            </w:r>
            <w:r w:rsidRPr="00910970">
              <w:rPr>
                <w:rFonts w:asciiTheme="majorBidi" w:eastAsia="Century" w:hAnsiTheme="majorBidi" w:cstheme="majorBidi"/>
                <w:snapToGrid w:val="0"/>
                <w:color w:val="000000" w:themeColor="text1"/>
                <w:kern w:val="2"/>
                <w:sz w:val="21"/>
                <w:szCs w:val="21"/>
              </w:rPr>
              <w:t>tN</w:t>
            </w:r>
            <w:r w:rsidRPr="00910970">
              <w:rPr>
                <w:rFonts w:asciiTheme="majorBidi" w:eastAsia="Century" w:hAnsiTheme="majorBidi" w:cstheme="majorBidi"/>
                <w:snapToGrid w:val="0"/>
                <w:color w:val="000000" w:themeColor="text1"/>
                <w:kern w:val="2"/>
                <w:sz w:val="21"/>
                <w:szCs w:val="21"/>
                <w:vertAlign w:val="subscript"/>
              </w:rPr>
              <w:t>2</w:t>
            </w:r>
            <w:r w:rsidRPr="00910970">
              <w:rPr>
                <w:rFonts w:asciiTheme="majorBidi" w:eastAsia="Century" w:hAnsiTheme="majorBidi" w:cstheme="majorBidi"/>
                <w:snapToGrid w:val="0"/>
                <w:color w:val="000000" w:themeColor="text1"/>
                <w:kern w:val="2"/>
                <w:sz w:val="21"/>
                <w:szCs w:val="21"/>
              </w:rPr>
              <w:t>O</w:t>
            </w:r>
            <w:r w:rsidRPr="00910970">
              <w:rPr>
                <w:rFonts w:asciiTheme="majorBidi" w:hAnsiTheme="majorBidi" w:cstheme="majorBidi"/>
                <w:snapToGrid w:val="0"/>
                <w:color w:val="000000" w:themeColor="text1"/>
                <w:kern w:val="2"/>
                <w:sz w:val="21"/>
                <w:szCs w:val="21"/>
              </w:rPr>
              <w:t>)</w:t>
            </w:r>
          </w:p>
          <w:p w14:paraId="5FA490C5" w14:textId="77777777" w:rsidR="0002111C" w:rsidRPr="00910970" w:rsidRDefault="0002111C" w:rsidP="0002111C">
            <w:pPr>
              <w:overflowPunct w:val="0"/>
              <w:spacing w:line="253" w:lineRule="exact"/>
              <w:ind w:left="454"/>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1"/>
                <w:szCs w:val="21"/>
              </w:rPr>
              <w:t>= amount of waste incinerated or used to make products (t)</w:t>
            </w:r>
          </w:p>
          <w:p w14:paraId="4752CA01" w14:textId="73233689" w:rsidR="0002111C" w:rsidRPr="00910970" w:rsidRDefault="0002111C" w:rsidP="00A55611">
            <w:pPr>
              <w:overflowPunct w:val="0"/>
              <w:spacing w:line="253" w:lineRule="exact"/>
              <w:ind w:left="616"/>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1"/>
                <w:szCs w:val="21"/>
              </w:rPr>
              <w:t xml:space="preserve">× </w:t>
            </w:r>
            <w:r w:rsidRPr="00910970">
              <w:rPr>
                <w:rFonts w:asciiTheme="majorBidi" w:eastAsia="Century" w:hAnsiTheme="majorBidi" w:cstheme="majorBidi"/>
                <w:snapToGrid w:val="0"/>
                <w:color w:val="000000" w:themeColor="text1"/>
                <w:kern w:val="2"/>
                <w:sz w:val="21"/>
                <w:szCs w:val="21"/>
              </w:rPr>
              <w:t>N</w:t>
            </w:r>
            <w:r w:rsidRPr="00910970">
              <w:rPr>
                <w:rFonts w:asciiTheme="majorBidi" w:eastAsia="Century" w:hAnsiTheme="majorBidi" w:cstheme="majorBidi"/>
                <w:snapToGrid w:val="0"/>
                <w:color w:val="000000" w:themeColor="text1"/>
                <w:kern w:val="2"/>
                <w:sz w:val="21"/>
                <w:szCs w:val="21"/>
                <w:vertAlign w:val="subscript"/>
              </w:rPr>
              <w:t>2</w:t>
            </w:r>
            <w:r w:rsidRPr="00910970">
              <w:rPr>
                <w:rFonts w:asciiTheme="majorBidi" w:eastAsia="Century" w:hAnsiTheme="majorBidi" w:cstheme="majorBidi"/>
                <w:snapToGrid w:val="0"/>
                <w:color w:val="000000" w:themeColor="text1"/>
                <w:kern w:val="2"/>
                <w:sz w:val="21"/>
                <w:szCs w:val="21"/>
              </w:rPr>
              <w:t xml:space="preserve">O </w:t>
            </w:r>
            <w:r w:rsidRPr="00910970">
              <w:rPr>
                <w:rFonts w:asciiTheme="majorBidi" w:eastAsia="ＭＳ 明朝" w:hAnsiTheme="majorBidi" w:cstheme="majorBidi"/>
                <w:snapToGrid w:val="0"/>
                <w:color w:val="000000" w:themeColor="text1"/>
                <w:kern w:val="2"/>
                <w:sz w:val="21"/>
                <w:szCs w:val="21"/>
              </w:rPr>
              <w:t>emissions per unit amount of incineration or use</w:t>
            </w:r>
            <w:r w:rsidR="00A55611" w:rsidRPr="00910970">
              <w:rPr>
                <w:rFonts w:asciiTheme="majorBidi" w:eastAsia="ＭＳ 明朝" w:hAnsiTheme="majorBidi" w:cstheme="majorBidi"/>
                <w:snapToGrid w:val="0"/>
                <w:color w:val="000000" w:themeColor="text1"/>
                <w:kern w:val="2"/>
                <w:sz w:val="21"/>
                <w:szCs w:val="21"/>
              </w:rPr>
              <w:t xml:space="preserve"> (</w:t>
            </w:r>
            <w:r w:rsidRPr="00910970">
              <w:rPr>
                <w:rFonts w:asciiTheme="majorBidi" w:eastAsia="Century" w:hAnsiTheme="majorBidi" w:cstheme="majorBidi"/>
                <w:snapToGrid w:val="0"/>
                <w:color w:val="000000" w:themeColor="text1"/>
                <w:kern w:val="2"/>
                <w:sz w:val="21"/>
                <w:szCs w:val="21"/>
              </w:rPr>
              <w:t>tN</w:t>
            </w:r>
            <w:r w:rsidRPr="00910970">
              <w:rPr>
                <w:rFonts w:asciiTheme="majorBidi" w:eastAsia="Century" w:hAnsiTheme="majorBidi" w:cstheme="majorBidi"/>
                <w:snapToGrid w:val="0"/>
                <w:color w:val="000000" w:themeColor="text1"/>
                <w:kern w:val="2"/>
                <w:sz w:val="21"/>
                <w:szCs w:val="21"/>
                <w:vertAlign w:val="subscript"/>
              </w:rPr>
              <w:t>2</w:t>
            </w:r>
            <w:r w:rsidRPr="00910970">
              <w:rPr>
                <w:rFonts w:asciiTheme="majorBidi" w:eastAsia="Century" w:hAnsiTheme="majorBidi" w:cstheme="majorBidi"/>
                <w:snapToGrid w:val="0"/>
                <w:color w:val="000000" w:themeColor="text1"/>
                <w:kern w:val="2"/>
                <w:sz w:val="21"/>
                <w:szCs w:val="21"/>
              </w:rPr>
              <w:t>O/t</w:t>
            </w:r>
            <w:r w:rsidR="00A55611" w:rsidRPr="00910970">
              <w:rPr>
                <w:rFonts w:asciiTheme="majorBidi" w:eastAsia="ＭＳ 明朝" w:hAnsiTheme="majorBidi" w:cstheme="majorBidi"/>
                <w:snapToGrid w:val="0"/>
                <w:color w:val="000000" w:themeColor="text1"/>
                <w:kern w:val="2"/>
                <w:sz w:val="21"/>
                <w:szCs w:val="21"/>
              </w:rPr>
              <w:t>)</w:t>
            </w:r>
            <w:r w:rsidR="00A55611" w:rsidRPr="00910970">
              <w:rPr>
                <w:rFonts w:asciiTheme="majorBidi" w:eastAsia="ＭＳ 明朝" w:hAnsiTheme="majorBidi" w:cstheme="majorBidi"/>
                <w:snapToGrid w:val="0"/>
                <w:color w:val="000000" w:themeColor="text1"/>
                <w:kern w:val="2"/>
                <w:sz w:val="21"/>
                <w:szCs w:val="21"/>
              </w:rPr>
              <w:br/>
            </w:r>
            <w:r w:rsidR="000822DC" w:rsidRPr="00910970">
              <w:rPr>
                <w:rFonts w:asciiTheme="majorBidi" w:eastAsia="ＭＳ 明朝" w:hAnsiTheme="majorBidi" w:cstheme="majorBidi"/>
                <w:snapToGrid w:val="0"/>
                <w:color w:val="000000" w:themeColor="text1"/>
                <w:kern w:val="2"/>
                <w:sz w:val="21"/>
                <w:szCs w:val="21"/>
              </w:rPr>
              <w:t xml:space="preserve"> </w:t>
            </w:r>
            <w:r w:rsidRPr="00910970">
              <w:rPr>
                <w:rFonts w:asciiTheme="majorBidi" w:eastAsia="ＭＳ 明朝" w:hAnsiTheme="majorBidi" w:cstheme="majorBidi"/>
                <w:snapToGrid w:val="0"/>
                <w:color w:val="000000" w:themeColor="text1"/>
                <w:kern w:val="2"/>
                <w:sz w:val="21"/>
                <w:szCs w:val="21"/>
              </w:rPr>
              <w:t>(Calculate by furnace type and waste type)</w:t>
            </w:r>
          </w:p>
        </w:tc>
      </w:tr>
    </w:tbl>
    <w:p w14:paraId="337CE4B7" w14:textId="77777777" w:rsidR="0002111C" w:rsidRPr="00910970" w:rsidRDefault="0002111C" w:rsidP="0002111C">
      <w:pPr>
        <w:overflowPunct w:val="0"/>
        <w:spacing w:line="200" w:lineRule="exact"/>
        <w:textAlignment w:val="baseline"/>
        <w:rPr>
          <w:rFonts w:asciiTheme="majorBidi" w:hAnsiTheme="majorBidi" w:cstheme="majorBidi"/>
          <w:snapToGrid w:val="0"/>
          <w:color w:val="000000" w:themeColor="text1"/>
          <w:kern w:val="2"/>
          <w:sz w:val="20"/>
          <w:szCs w:val="20"/>
        </w:rPr>
      </w:pPr>
    </w:p>
    <w:p w14:paraId="595F209D" w14:textId="77777777" w:rsidR="0002111C" w:rsidRPr="00910970" w:rsidRDefault="0002111C" w:rsidP="0002111C">
      <w:pPr>
        <w:tabs>
          <w:tab w:val="left" w:pos="501"/>
        </w:tabs>
        <w:overflowPunct w:val="0"/>
        <w:spacing w:line="253" w:lineRule="exact"/>
        <w:ind w:left="501" w:hanging="501"/>
        <w:textAlignment w:val="baseline"/>
        <w:rPr>
          <w:rFonts w:asciiTheme="majorBidi" w:eastAsia="Century" w:hAnsiTheme="majorBidi" w:cstheme="majorBidi"/>
          <w:snapToGrid w:val="0"/>
          <w:color w:val="000000" w:themeColor="text1"/>
          <w:kern w:val="2"/>
          <w:sz w:val="21"/>
          <w:szCs w:val="21"/>
        </w:rPr>
      </w:pPr>
      <w:r w:rsidRPr="00910970">
        <w:rPr>
          <w:rFonts w:asciiTheme="majorBidi" w:eastAsia="Century" w:hAnsiTheme="majorBidi" w:cstheme="majorBidi"/>
          <w:snapToGrid w:val="0"/>
          <w:color w:val="000000" w:themeColor="text1"/>
          <w:kern w:val="2"/>
          <w:sz w:val="21"/>
          <w:szCs w:val="21"/>
        </w:rPr>
        <w:t>(3)</w:t>
      </w:r>
      <w:r w:rsidRPr="00910970">
        <w:rPr>
          <w:rFonts w:asciiTheme="majorBidi" w:eastAsia="Century" w:hAnsiTheme="majorBidi" w:cstheme="majorBidi"/>
          <w:snapToGrid w:val="0"/>
          <w:color w:val="000000" w:themeColor="text1"/>
          <w:kern w:val="2"/>
          <w:sz w:val="21"/>
          <w:szCs w:val="21"/>
        </w:rPr>
        <w:tab/>
      </w:r>
      <w:r w:rsidRPr="00910970">
        <w:rPr>
          <w:rFonts w:asciiTheme="majorBidi" w:eastAsia="ＭＳ 明朝" w:hAnsiTheme="majorBidi" w:cstheme="majorBidi"/>
          <w:snapToGrid w:val="0"/>
          <w:color w:val="000000" w:themeColor="text1"/>
          <w:kern w:val="2"/>
          <w:sz w:val="21"/>
          <w:szCs w:val="21"/>
        </w:rPr>
        <w:t>Emission factors</w:t>
      </w:r>
    </w:p>
    <w:p w14:paraId="31730299" w14:textId="77777777" w:rsidR="0002111C" w:rsidRPr="00910970" w:rsidRDefault="0002111C" w:rsidP="0002111C">
      <w:pPr>
        <w:overflowPunct w:val="0"/>
        <w:spacing w:line="150" w:lineRule="exact"/>
        <w:textAlignment w:val="baseline"/>
        <w:rPr>
          <w:rFonts w:asciiTheme="majorBidi" w:eastAsia="Century" w:hAnsiTheme="majorBidi" w:cstheme="majorBidi"/>
          <w:snapToGrid w:val="0"/>
          <w:color w:val="000000" w:themeColor="text1"/>
          <w:kern w:val="2"/>
          <w:sz w:val="21"/>
          <w:szCs w:val="21"/>
        </w:rPr>
      </w:pPr>
    </w:p>
    <w:p w14:paraId="24378013" w14:textId="77777777" w:rsidR="0002111C" w:rsidRPr="00910970" w:rsidRDefault="0002111C" w:rsidP="00422DF2">
      <w:pPr>
        <w:pStyle w:val="Body"/>
        <w:rPr>
          <w:rFonts w:eastAsia="Century"/>
        </w:rPr>
      </w:pPr>
      <w:r w:rsidRPr="00910970">
        <w:t>The emission factors for different furnace types and different waste types are specified by the Ministerial Ordinance Concerning the Calculation of GHG Emissions from Business Activities of Specified Emitters as listed below:</w:t>
      </w:r>
    </w:p>
    <w:p w14:paraId="0039203D" w14:textId="77777777" w:rsidR="0002111C" w:rsidRPr="00910970" w:rsidRDefault="0002111C" w:rsidP="0002111C">
      <w:pPr>
        <w:overflowPunct w:val="0"/>
        <w:spacing w:line="55" w:lineRule="exact"/>
        <w:textAlignment w:val="baseline"/>
        <w:rPr>
          <w:rFonts w:asciiTheme="majorBidi" w:hAnsiTheme="majorBidi" w:cstheme="majorBidi"/>
          <w:snapToGrid w:val="0"/>
          <w:color w:val="000000" w:themeColor="text1"/>
          <w:kern w:val="2"/>
          <w:sz w:val="20"/>
          <w:szCs w:val="20"/>
        </w:rPr>
      </w:pPr>
    </w:p>
    <w:tbl>
      <w:tblPr>
        <w:tblW w:w="0" w:type="auto"/>
        <w:tblInd w:w="271" w:type="dxa"/>
        <w:tblLayout w:type="fixed"/>
        <w:tblCellMar>
          <w:left w:w="0" w:type="dxa"/>
          <w:right w:w="0" w:type="dxa"/>
        </w:tblCellMar>
        <w:tblLook w:val="04A0" w:firstRow="1" w:lastRow="0" w:firstColumn="1" w:lastColumn="0" w:noHBand="0" w:noVBand="1"/>
      </w:tblPr>
      <w:tblGrid>
        <w:gridCol w:w="600"/>
        <w:gridCol w:w="5540"/>
        <w:gridCol w:w="1320"/>
        <w:gridCol w:w="1080"/>
        <w:gridCol w:w="30"/>
      </w:tblGrid>
      <w:tr w:rsidR="0002111C" w:rsidRPr="006E5904" w14:paraId="28DC5405" w14:textId="77777777" w:rsidTr="00A4519F">
        <w:trPr>
          <w:trHeight w:val="318"/>
        </w:trPr>
        <w:tc>
          <w:tcPr>
            <w:tcW w:w="600" w:type="dxa"/>
            <w:tcBorders>
              <w:top w:val="single" w:sz="8" w:space="0" w:color="auto"/>
              <w:left w:val="single" w:sz="8" w:space="0" w:color="auto"/>
              <w:right w:val="single" w:sz="8" w:space="0" w:color="auto"/>
            </w:tcBorders>
            <w:vAlign w:val="bottom"/>
          </w:tcPr>
          <w:p w14:paraId="2A9674A4" w14:textId="77777777" w:rsidR="0002111C" w:rsidRPr="00910970" w:rsidRDefault="0002111C" w:rsidP="0002111C">
            <w:pPr>
              <w:overflowPunct w:val="0"/>
              <w:ind w:left="160"/>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No</w:t>
            </w:r>
            <w:r w:rsidRPr="00910970">
              <w:rPr>
                <w:rFonts w:asciiTheme="majorBidi" w:hAnsiTheme="majorBidi" w:cstheme="majorBidi"/>
                <w:snapToGrid w:val="0"/>
                <w:color w:val="000000" w:themeColor="text1"/>
                <w:kern w:val="2"/>
                <w:sz w:val="21"/>
                <w:szCs w:val="21"/>
              </w:rPr>
              <w:t>.</w:t>
            </w:r>
          </w:p>
        </w:tc>
        <w:tc>
          <w:tcPr>
            <w:tcW w:w="5540" w:type="dxa"/>
            <w:tcBorders>
              <w:top w:val="single" w:sz="8" w:space="0" w:color="auto"/>
              <w:right w:val="single" w:sz="8" w:space="0" w:color="auto"/>
            </w:tcBorders>
            <w:vAlign w:val="bottom"/>
          </w:tcPr>
          <w:p w14:paraId="69057F0F" w14:textId="77777777" w:rsidR="0002111C" w:rsidRPr="00910970" w:rsidRDefault="0002111C" w:rsidP="0002111C">
            <w:pPr>
              <w:overflowPunct w:val="0"/>
              <w:spacing w:line="211" w:lineRule="exact"/>
              <w:jc w:val="center"/>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1"/>
                <w:szCs w:val="21"/>
              </w:rPr>
              <w:t>Furnace and waste types</w:t>
            </w:r>
          </w:p>
        </w:tc>
        <w:tc>
          <w:tcPr>
            <w:tcW w:w="2400" w:type="dxa"/>
            <w:gridSpan w:val="2"/>
            <w:tcBorders>
              <w:top w:val="single" w:sz="8" w:space="0" w:color="auto"/>
              <w:right w:val="single" w:sz="8" w:space="0" w:color="auto"/>
            </w:tcBorders>
            <w:vAlign w:val="bottom"/>
          </w:tcPr>
          <w:p w14:paraId="12E8559E" w14:textId="77777777" w:rsidR="0002111C" w:rsidRPr="00910970" w:rsidRDefault="0002111C" w:rsidP="0002111C">
            <w:pPr>
              <w:overflowPunct w:val="0"/>
              <w:spacing w:line="211" w:lineRule="exact"/>
              <w:jc w:val="center"/>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1"/>
                <w:szCs w:val="21"/>
              </w:rPr>
              <w:t>Emission factor</w:t>
            </w:r>
          </w:p>
        </w:tc>
        <w:tc>
          <w:tcPr>
            <w:tcW w:w="30" w:type="dxa"/>
            <w:vAlign w:val="bottom"/>
          </w:tcPr>
          <w:p w14:paraId="762948D7"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23BEC98A" w14:textId="77777777" w:rsidTr="00A4519F">
        <w:trPr>
          <w:trHeight w:val="58"/>
        </w:trPr>
        <w:tc>
          <w:tcPr>
            <w:tcW w:w="600" w:type="dxa"/>
            <w:tcBorders>
              <w:left w:val="single" w:sz="8" w:space="0" w:color="auto"/>
              <w:bottom w:val="single" w:sz="8" w:space="0" w:color="auto"/>
              <w:right w:val="single" w:sz="8" w:space="0" w:color="auto"/>
            </w:tcBorders>
            <w:vAlign w:val="bottom"/>
          </w:tcPr>
          <w:p w14:paraId="27901DA8"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5540" w:type="dxa"/>
            <w:tcBorders>
              <w:bottom w:val="single" w:sz="8" w:space="0" w:color="auto"/>
              <w:right w:val="single" w:sz="8" w:space="0" w:color="auto"/>
            </w:tcBorders>
            <w:vAlign w:val="bottom"/>
          </w:tcPr>
          <w:p w14:paraId="5ECE87B4" w14:textId="77777777" w:rsidR="0002111C" w:rsidRPr="00910970" w:rsidRDefault="0002111C" w:rsidP="0002111C">
            <w:pPr>
              <w:overflowPunct w:val="0"/>
              <w:jc w:val="center"/>
              <w:textAlignment w:val="baseline"/>
              <w:rPr>
                <w:rFonts w:asciiTheme="majorBidi" w:hAnsiTheme="majorBidi" w:cstheme="majorBidi"/>
                <w:snapToGrid w:val="0"/>
                <w:color w:val="000000" w:themeColor="text1"/>
                <w:kern w:val="2"/>
                <w:sz w:val="5"/>
                <w:szCs w:val="5"/>
              </w:rPr>
            </w:pPr>
          </w:p>
        </w:tc>
        <w:tc>
          <w:tcPr>
            <w:tcW w:w="1320" w:type="dxa"/>
            <w:tcBorders>
              <w:bottom w:val="single" w:sz="8" w:space="0" w:color="auto"/>
            </w:tcBorders>
            <w:vAlign w:val="bottom"/>
          </w:tcPr>
          <w:p w14:paraId="3438DDC8" w14:textId="77777777" w:rsidR="0002111C" w:rsidRPr="00910970" w:rsidRDefault="0002111C" w:rsidP="0002111C">
            <w:pPr>
              <w:overflowPunct w:val="0"/>
              <w:jc w:val="center"/>
              <w:textAlignment w:val="baseline"/>
              <w:rPr>
                <w:rFonts w:asciiTheme="majorBidi" w:hAnsiTheme="majorBidi" w:cstheme="majorBidi"/>
                <w:snapToGrid w:val="0"/>
                <w:color w:val="000000" w:themeColor="text1"/>
                <w:kern w:val="2"/>
                <w:sz w:val="5"/>
                <w:szCs w:val="5"/>
              </w:rPr>
            </w:pPr>
          </w:p>
        </w:tc>
        <w:tc>
          <w:tcPr>
            <w:tcW w:w="1080" w:type="dxa"/>
            <w:tcBorders>
              <w:bottom w:val="single" w:sz="8" w:space="0" w:color="auto"/>
              <w:right w:val="single" w:sz="8" w:space="0" w:color="auto"/>
            </w:tcBorders>
            <w:vAlign w:val="bottom"/>
          </w:tcPr>
          <w:p w14:paraId="04A10FE3"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30" w:type="dxa"/>
            <w:vAlign w:val="bottom"/>
          </w:tcPr>
          <w:p w14:paraId="31EB1CDB"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767814B4" w14:textId="77777777" w:rsidTr="00A4519F">
        <w:trPr>
          <w:trHeight w:val="20"/>
        </w:trPr>
        <w:tc>
          <w:tcPr>
            <w:tcW w:w="600" w:type="dxa"/>
            <w:tcBorders>
              <w:left w:val="single" w:sz="8" w:space="0" w:color="auto"/>
              <w:bottom w:val="single" w:sz="8" w:space="0" w:color="auto"/>
            </w:tcBorders>
            <w:vAlign w:val="bottom"/>
          </w:tcPr>
          <w:p w14:paraId="69466DA6" w14:textId="77777777" w:rsidR="0002111C" w:rsidRPr="00910970" w:rsidRDefault="0002111C" w:rsidP="0002111C">
            <w:pPr>
              <w:overflowPunct w:val="0"/>
              <w:spacing w:line="20" w:lineRule="exact"/>
              <w:textAlignment w:val="baseline"/>
              <w:rPr>
                <w:rFonts w:asciiTheme="majorBidi" w:hAnsiTheme="majorBidi" w:cstheme="majorBidi"/>
                <w:snapToGrid w:val="0"/>
                <w:color w:val="000000" w:themeColor="text1"/>
                <w:kern w:val="2"/>
                <w:sz w:val="1"/>
                <w:szCs w:val="1"/>
              </w:rPr>
            </w:pPr>
          </w:p>
        </w:tc>
        <w:tc>
          <w:tcPr>
            <w:tcW w:w="5540" w:type="dxa"/>
            <w:tcBorders>
              <w:bottom w:val="single" w:sz="8" w:space="0" w:color="auto"/>
            </w:tcBorders>
            <w:vAlign w:val="bottom"/>
          </w:tcPr>
          <w:p w14:paraId="4DE97430" w14:textId="77777777" w:rsidR="0002111C" w:rsidRPr="00910970" w:rsidRDefault="0002111C" w:rsidP="0002111C">
            <w:pPr>
              <w:overflowPunct w:val="0"/>
              <w:spacing w:line="20" w:lineRule="exact"/>
              <w:textAlignment w:val="baseline"/>
              <w:rPr>
                <w:rFonts w:asciiTheme="majorBidi" w:hAnsiTheme="majorBidi" w:cstheme="majorBidi"/>
                <w:snapToGrid w:val="0"/>
                <w:color w:val="000000" w:themeColor="text1"/>
                <w:kern w:val="2"/>
                <w:sz w:val="1"/>
                <w:szCs w:val="1"/>
              </w:rPr>
            </w:pPr>
          </w:p>
        </w:tc>
        <w:tc>
          <w:tcPr>
            <w:tcW w:w="1320" w:type="dxa"/>
            <w:tcBorders>
              <w:bottom w:val="single" w:sz="8" w:space="0" w:color="auto"/>
            </w:tcBorders>
            <w:vAlign w:val="bottom"/>
          </w:tcPr>
          <w:p w14:paraId="101B2B15" w14:textId="77777777" w:rsidR="0002111C" w:rsidRPr="00910970" w:rsidRDefault="0002111C" w:rsidP="0002111C">
            <w:pPr>
              <w:overflowPunct w:val="0"/>
              <w:spacing w:line="20" w:lineRule="exact"/>
              <w:textAlignment w:val="baseline"/>
              <w:rPr>
                <w:rFonts w:asciiTheme="majorBidi" w:hAnsiTheme="majorBidi" w:cstheme="majorBidi"/>
                <w:snapToGrid w:val="0"/>
                <w:color w:val="000000" w:themeColor="text1"/>
                <w:kern w:val="2"/>
                <w:sz w:val="1"/>
                <w:szCs w:val="1"/>
              </w:rPr>
            </w:pPr>
          </w:p>
        </w:tc>
        <w:tc>
          <w:tcPr>
            <w:tcW w:w="1080" w:type="dxa"/>
            <w:tcBorders>
              <w:bottom w:val="single" w:sz="8" w:space="0" w:color="auto"/>
              <w:right w:val="single" w:sz="8" w:space="0" w:color="auto"/>
            </w:tcBorders>
            <w:vAlign w:val="bottom"/>
          </w:tcPr>
          <w:p w14:paraId="7D508FB4" w14:textId="77777777" w:rsidR="0002111C" w:rsidRPr="00910970" w:rsidRDefault="0002111C" w:rsidP="0002111C">
            <w:pPr>
              <w:overflowPunct w:val="0"/>
              <w:spacing w:line="20" w:lineRule="exact"/>
              <w:textAlignment w:val="baseline"/>
              <w:rPr>
                <w:rFonts w:asciiTheme="majorBidi" w:hAnsiTheme="majorBidi" w:cstheme="majorBidi"/>
                <w:snapToGrid w:val="0"/>
                <w:color w:val="000000" w:themeColor="text1"/>
                <w:kern w:val="2"/>
                <w:sz w:val="1"/>
                <w:szCs w:val="1"/>
              </w:rPr>
            </w:pPr>
          </w:p>
        </w:tc>
        <w:tc>
          <w:tcPr>
            <w:tcW w:w="30" w:type="dxa"/>
            <w:vAlign w:val="bottom"/>
          </w:tcPr>
          <w:p w14:paraId="16A5ECBF" w14:textId="77777777" w:rsidR="0002111C" w:rsidRPr="00910970" w:rsidRDefault="0002111C" w:rsidP="0002111C">
            <w:pPr>
              <w:overflowPunct w:val="0"/>
              <w:spacing w:line="20" w:lineRule="exact"/>
              <w:textAlignment w:val="baseline"/>
              <w:rPr>
                <w:rFonts w:asciiTheme="majorBidi" w:hAnsiTheme="majorBidi" w:cstheme="majorBidi"/>
                <w:snapToGrid w:val="0"/>
                <w:color w:val="000000" w:themeColor="text1"/>
                <w:kern w:val="2"/>
                <w:sz w:val="1"/>
                <w:szCs w:val="1"/>
              </w:rPr>
            </w:pPr>
          </w:p>
        </w:tc>
      </w:tr>
      <w:tr w:rsidR="0002111C" w:rsidRPr="006E5904" w14:paraId="105651F9" w14:textId="77777777" w:rsidTr="00A4519F">
        <w:trPr>
          <w:trHeight w:val="222"/>
        </w:trPr>
        <w:tc>
          <w:tcPr>
            <w:tcW w:w="600" w:type="dxa"/>
            <w:vMerge w:val="restart"/>
            <w:tcBorders>
              <w:left w:val="single" w:sz="8" w:space="0" w:color="auto"/>
              <w:right w:val="single" w:sz="8" w:space="0" w:color="auto"/>
            </w:tcBorders>
            <w:vAlign w:val="center"/>
          </w:tcPr>
          <w:p w14:paraId="77BF3BDE" w14:textId="77777777" w:rsidR="0002111C" w:rsidRPr="00910970" w:rsidRDefault="0002111C" w:rsidP="0002111C">
            <w:pPr>
              <w:overflowPunct w:val="0"/>
              <w:jc w:val="center"/>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1</w:t>
            </w:r>
          </w:p>
        </w:tc>
        <w:tc>
          <w:tcPr>
            <w:tcW w:w="5540" w:type="dxa"/>
            <w:vMerge w:val="restart"/>
            <w:tcBorders>
              <w:right w:val="single" w:sz="8" w:space="0" w:color="auto"/>
            </w:tcBorders>
            <w:vAlign w:val="center"/>
          </w:tcPr>
          <w:p w14:paraId="7E68A4DD" w14:textId="77777777" w:rsidR="0002111C" w:rsidRPr="00910970" w:rsidRDefault="0002111C" w:rsidP="0002111C">
            <w:pPr>
              <w:overflowPunct w:val="0"/>
              <w:spacing w:line="211" w:lineRule="exact"/>
              <w:ind w:left="60"/>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Incineration of waste tires or use of waste tires to make products in atmospheric fluidized bed boilers</w:t>
            </w:r>
          </w:p>
        </w:tc>
        <w:tc>
          <w:tcPr>
            <w:tcW w:w="1320" w:type="dxa"/>
            <w:vMerge w:val="restart"/>
            <w:vAlign w:val="center"/>
          </w:tcPr>
          <w:p w14:paraId="0F899DCF" w14:textId="77777777" w:rsidR="0002111C" w:rsidRPr="00910970" w:rsidRDefault="0002111C" w:rsidP="0002111C">
            <w:pPr>
              <w:overflowPunct w:val="0"/>
              <w:jc w:val="right"/>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0.0011</w:t>
            </w:r>
          </w:p>
        </w:tc>
        <w:tc>
          <w:tcPr>
            <w:tcW w:w="1080" w:type="dxa"/>
            <w:vMerge w:val="restart"/>
            <w:tcBorders>
              <w:right w:val="single" w:sz="8" w:space="0" w:color="auto"/>
            </w:tcBorders>
            <w:vAlign w:val="center"/>
          </w:tcPr>
          <w:p w14:paraId="2D77DADA" w14:textId="77777777" w:rsidR="0002111C" w:rsidRPr="00910970" w:rsidRDefault="0002111C" w:rsidP="0002111C">
            <w:pPr>
              <w:overflowPunct w:val="0"/>
              <w:ind w:left="80"/>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tN</w:t>
            </w:r>
            <w:r w:rsidRPr="00910970">
              <w:rPr>
                <w:rFonts w:asciiTheme="majorBidi" w:eastAsia="Century" w:hAnsiTheme="majorBidi" w:cstheme="majorBidi"/>
                <w:snapToGrid w:val="0"/>
                <w:color w:val="000000" w:themeColor="text1"/>
                <w:kern w:val="2"/>
                <w:sz w:val="21"/>
                <w:szCs w:val="21"/>
                <w:vertAlign w:val="subscript"/>
              </w:rPr>
              <w:t>2</w:t>
            </w:r>
            <w:r w:rsidRPr="00910970">
              <w:rPr>
                <w:rFonts w:asciiTheme="majorBidi" w:eastAsia="Century" w:hAnsiTheme="majorBidi" w:cstheme="majorBidi"/>
                <w:snapToGrid w:val="0"/>
                <w:color w:val="000000" w:themeColor="text1"/>
                <w:kern w:val="2"/>
                <w:sz w:val="21"/>
                <w:szCs w:val="21"/>
              </w:rPr>
              <w:t>O/t</w:t>
            </w:r>
          </w:p>
        </w:tc>
        <w:tc>
          <w:tcPr>
            <w:tcW w:w="30" w:type="dxa"/>
            <w:vAlign w:val="bottom"/>
          </w:tcPr>
          <w:p w14:paraId="6A13B010"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53DB063D" w14:textId="77777777" w:rsidTr="00A4519F">
        <w:trPr>
          <w:trHeight w:val="156"/>
        </w:trPr>
        <w:tc>
          <w:tcPr>
            <w:tcW w:w="600" w:type="dxa"/>
            <w:vMerge/>
            <w:tcBorders>
              <w:left w:val="single" w:sz="8" w:space="0" w:color="auto"/>
              <w:right w:val="single" w:sz="8" w:space="0" w:color="auto"/>
            </w:tcBorders>
            <w:vAlign w:val="center"/>
          </w:tcPr>
          <w:p w14:paraId="5A93701B"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3"/>
                <w:szCs w:val="13"/>
              </w:rPr>
            </w:pPr>
          </w:p>
        </w:tc>
        <w:tc>
          <w:tcPr>
            <w:tcW w:w="5540" w:type="dxa"/>
            <w:vMerge/>
            <w:tcBorders>
              <w:right w:val="single" w:sz="8" w:space="0" w:color="auto"/>
            </w:tcBorders>
            <w:vAlign w:val="center"/>
          </w:tcPr>
          <w:p w14:paraId="6540B3EB" w14:textId="77777777" w:rsidR="0002111C" w:rsidRPr="00910970" w:rsidRDefault="0002111C" w:rsidP="0002111C">
            <w:pPr>
              <w:overflowPunct w:val="0"/>
              <w:spacing w:line="211" w:lineRule="exact"/>
              <w:ind w:left="60"/>
              <w:textAlignment w:val="baseline"/>
              <w:rPr>
                <w:rFonts w:asciiTheme="majorBidi" w:hAnsiTheme="majorBidi" w:cstheme="majorBidi"/>
                <w:snapToGrid w:val="0"/>
                <w:color w:val="000000" w:themeColor="text1"/>
                <w:kern w:val="2"/>
                <w:sz w:val="20"/>
                <w:szCs w:val="20"/>
              </w:rPr>
            </w:pPr>
          </w:p>
        </w:tc>
        <w:tc>
          <w:tcPr>
            <w:tcW w:w="1320" w:type="dxa"/>
            <w:vMerge/>
            <w:vAlign w:val="center"/>
          </w:tcPr>
          <w:p w14:paraId="7E431EBA"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3"/>
                <w:szCs w:val="13"/>
              </w:rPr>
            </w:pPr>
          </w:p>
        </w:tc>
        <w:tc>
          <w:tcPr>
            <w:tcW w:w="1080" w:type="dxa"/>
            <w:vMerge/>
            <w:tcBorders>
              <w:right w:val="single" w:sz="8" w:space="0" w:color="auto"/>
            </w:tcBorders>
            <w:vAlign w:val="center"/>
          </w:tcPr>
          <w:p w14:paraId="6FFEB609"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3"/>
                <w:szCs w:val="13"/>
              </w:rPr>
            </w:pPr>
          </w:p>
        </w:tc>
        <w:tc>
          <w:tcPr>
            <w:tcW w:w="30" w:type="dxa"/>
            <w:vAlign w:val="bottom"/>
          </w:tcPr>
          <w:p w14:paraId="199A69D6"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59ED016D" w14:textId="77777777" w:rsidTr="00A4519F">
        <w:trPr>
          <w:trHeight w:val="118"/>
        </w:trPr>
        <w:tc>
          <w:tcPr>
            <w:tcW w:w="600" w:type="dxa"/>
            <w:vMerge/>
            <w:tcBorders>
              <w:left w:val="single" w:sz="8" w:space="0" w:color="auto"/>
              <w:right w:val="single" w:sz="8" w:space="0" w:color="auto"/>
            </w:tcBorders>
            <w:vAlign w:val="center"/>
          </w:tcPr>
          <w:p w14:paraId="148B47A7"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0"/>
                <w:szCs w:val="10"/>
              </w:rPr>
            </w:pPr>
          </w:p>
        </w:tc>
        <w:tc>
          <w:tcPr>
            <w:tcW w:w="5540" w:type="dxa"/>
            <w:vMerge/>
            <w:tcBorders>
              <w:right w:val="single" w:sz="8" w:space="0" w:color="auto"/>
            </w:tcBorders>
            <w:vAlign w:val="center"/>
          </w:tcPr>
          <w:p w14:paraId="3E487DF3"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0"/>
                <w:szCs w:val="20"/>
              </w:rPr>
            </w:pPr>
          </w:p>
        </w:tc>
        <w:tc>
          <w:tcPr>
            <w:tcW w:w="1320" w:type="dxa"/>
            <w:vMerge/>
            <w:vAlign w:val="center"/>
          </w:tcPr>
          <w:p w14:paraId="7E14BA86"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0"/>
                <w:szCs w:val="10"/>
              </w:rPr>
            </w:pPr>
          </w:p>
        </w:tc>
        <w:tc>
          <w:tcPr>
            <w:tcW w:w="1080" w:type="dxa"/>
            <w:vMerge/>
            <w:tcBorders>
              <w:right w:val="single" w:sz="8" w:space="0" w:color="auto"/>
            </w:tcBorders>
            <w:vAlign w:val="center"/>
          </w:tcPr>
          <w:p w14:paraId="7C44B26B"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0"/>
                <w:szCs w:val="10"/>
              </w:rPr>
            </w:pPr>
          </w:p>
        </w:tc>
        <w:tc>
          <w:tcPr>
            <w:tcW w:w="30" w:type="dxa"/>
            <w:vAlign w:val="bottom"/>
          </w:tcPr>
          <w:p w14:paraId="727DA9EE"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1B055569" w14:textId="77777777" w:rsidTr="00A4519F">
        <w:trPr>
          <w:trHeight w:val="32"/>
        </w:trPr>
        <w:tc>
          <w:tcPr>
            <w:tcW w:w="600" w:type="dxa"/>
            <w:vMerge/>
            <w:tcBorders>
              <w:left w:val="single" w:sz="8" w:space="0" w:color="auto"/>
              <w:bottom w:val="single" w:sz="8" w:space="0" w:color="auto"/>
              <w:right w:val="single" w:sz="8" w:space="0" w:color="auto"/>
            </w:tcBorders>
            <w:vAlign w:val="center"/>
          </w:tcPr>
          <w:p w14:paraId="745C9713"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
                <w:szCs w:val="2"/>
              </w:rPr>
            </w:pPr>
          </w:p>
        </w:tc>
        <w:tc>
          <w:tcPr>
            <w:tcW w:w="5540" w:type="dxa"/>
            <w:vMerge/>
            <w:tcBorders>
              <w:bottom w:val="single" w:sz="8" w:space="0" w:color="auto"/>
              <w:right w:val="single" w:sz="8" w:space="0" w:color="auto"/>
            </w:tcBorders>
            <w:vAlign w:val="center"/>
          </w:tcPr>
          <w:p w14:paraId="1F1CA3FF"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0"/>
                <w:szCs w:val="20"/>
              </w:rPr>
            </w:pPr>
          </w:p>
        </w:tc>
        <w:tc>
          <w:tcPr>
            <w:tcW w:w="1320" w:type="dxa"/>
            <w:vMerge/>
            <w:tcBorders>
              <w:bottom w:val="single" w:sz="8" w:space="0" w:color="auto"/>
            </w:tcBorders>
            <w:vAlign w:val="center"/>
          </w:tcPr>
          <w:p w14:paraId="28CC3D4A"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
                <w:szCs w:val="2"/>
              </w:rPr>
            </w:pPr>
          </w:p>
        </w:tc>
        <w:tc>
          <w:tcPr>
            <w:tcW w:w="1080" w:type="dxa"/>
            <w:vMerge/>
            <w:tcBorders>
              <w:bottom w:val="single" w:sz="8" w:space="0" w:color="auto"/>
              <w:right w:val="single" w:sz="8" w:space="0" w:color="auto"/>
            </w:tcBorders>
            <w:vAlign w:val="center"/>
          </w:tcPr>
          <w:p w14:paraId="3E57F695"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
                <w:szCs w:val="2"/>
              </w:rPr>
            </w:pPr>
          </w:p>
        </w:tc>
        <w:tc>
          <w:tcPr>
            <w:tcW w:w="30" w:type="dxa"/>
            <w:vAlign w:val="bottom"/>
          </w:tcPr>
          <w:p w14:paraId="4F9B7C88"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2F470A97" w14:textId="77777777" w:rsidTr="00A4519F">
        <w:trPr>
          <w:trHeight w:val="236"/>
        </w:trPr>
        <w:tc>
          <w:tcPr>
            <w:tcW w:w="600" w:type="dxa"/>
            <w:vMerge w:val="restart"/>
            <w:tcBorders>
              <w:left w:val="single" w:sz="8" w:space="0" w:color="auto"/>
              <w:right w:val="single" w:sz="8" w:space="0" w:color="auto"/>
            </w:tcBorders>
            <w:vAlign w:val="center"/>
          </w:tcPr>
          <w:p w14:paraId="36AA551E" w14:textId="77777777" w:rsidR="0002111C" w:rsidRPr="00910970" w:rsidRDefault="0002111C" w:rsidP="0002111C">
            <w:pPr>
              <w:overflowPunct w:val="0"/>
              <w:jc w:val="center"/>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2</w:t>
            </w:r>
          </w:p>
        </w:tc>
        <w:tc>
          <w:tcPr>
            <w:tcW w:w="5540" w:type="dxa"/>
            <w:vMerge w:val="restart"/>
            <w:tcBorders>
              <w:right w:val="single" w:sz="8" w:space="0" w:color="auto"/>
            </w:tcBorders>
            <w:vAlign w:val="center"/>
          </w:tcPr>
          <w:p w14:paraId="3F902DAD" w14:textId="77777777" w:rsidR="0002111C" w:rsidRPr="00910970" w:rsidRDefault="0002111C" w:rsidP="0002111C">
            <w:pPr>
              <w:overflowPunct w:val="0"/>
              <w:spacing w:line="211" w:lineRule="exact"/>
              <w:ind w:left="60"/>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Incineration of waste plastics (other than waste tires) or use of such waste plastics to make products in atmospheric fluidized bed boilers</w:t>
            </w:r>
          </w:p>
        </w:tc>
        <w:tc>
          <w:tcPr>
            <w:tcW w:w="1320" w:type="dxa"/>
            <w:vMerge w:val="restart"/>
            <w:vAlign w:val="center"/>
          </w:tcPr>
          <w:p w14:paraId="19350E28" w14:textId="77777777" w:rsidR="0002111C" w:rsidRPr="00910970" w:rsidRDefault="0002111C" w:rsidP="0002111C">
            <w:pPr>
              <w:overflowPunct w:val="0"/>
              <w:jc w:val="right"/>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0.0016</w:t>
            </w:r>
          </w:p>
        </w:tc>
        <w:tc>
          <w:tcPr>
            <w:tcW w:w="1080" w:type="dxa"/>
            <w:vMerge w:val="restart"/>
            <w:tcBorders>
              <w:right w:val="single" w:sz="8" w:space="0" w:color="auto"/>
            </w:tcBorders>
            <w:vAlign w:val="center"/>
          </w:tcPr>
          <w:p w14:paraId="236CD2E0" w14:textId="77777777" w:rsidR="0002111C" w:rsidRPr="00910970" w:rsidRDefault="0002111C" w:rsidP="0002111C">
            <w:pPr>
              <w:overflowPunct w:val="0"/>
              <w:ind w:left="80"/>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tN</w:t>
            </w:r>
            <w:r w:rsidRPr="00910970">
              <w:rPr>
                <w:rFonts w:asciiTheme="majorBidi" w:eastAsia="Century" w:hAnsiTheme="majorBidi" w:cstheme="majorBidi"/>
                <w:snapToGrid w:val="0"/>
                <w:color w:val="000000" w:themeColor="text1"/>
                <w:kern w:val="2"/>
                <w:sz w:val="21"/>
                <w:szCs w:val="21"/>
                <w:vertAlign w:val="subscript"/>
              </w:rPr>
              <w:t>2</w:t>
            </w:r>
            <w:r w:rsidRPr="00910970">
              <w:rPr>
                <w:rFonts w:asciiTheme="majorBidi" w:eastAsia="Century" w:hAnsiTheme="majorBidi" w:cstheme="majorBidi"/>
                <w:snapToGrid w:val="0"/>
                <w:color w:val="000000" w:themeColor="text1"/>
                <w:kern w:val="2"/>
                <w:sz w:val="21"/>
                <w:szCs w:val="21"/>
              </w:rPr>
              <w:t>O/t</w:t>
            </w:r>
          </w:p>
        </w:tc>
        <w:tc>
          <w:tcPr>
            <w:tcW w:w="30" w:type="dxa"/>
            <w:vAlign w:val="bottom"/>
          </w:tcPr>
          <w:p w14:paraId="20E293A6"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118671D6" w14:textId="77777777" w:rsidTr="00A4519F">
        <w:trPr>
          <w:trHeight w:val="154"/>
        </w:trPr>
        <w:tc>
          <w:tcPr>
            <w:tcW w:w="600" w:type="dxa"/>
            <w:vMerge/>
            <w:tcBorders>
              <w:left w:val="single" w:sz="8" w:space="0" w:color="auto"/>
              <w:right w:val="single" w:sz="8" w:space="0" w:color="auto"/>
            </w:tcBorders>
            <w:vAlign w:val="center"/>
          </w:tcPr>
          <w:p w14:paraId="536E210A"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3"/>
                <w:szCs w:val="13"/>
              </w:rPr>
            </w:pPr>
          </w:p>
        </w:tc>
        <w:tc>
          <w:tcPr>
            <w:tcW w:w="5540" w:type="dxa"/>
            <w:vMerge/>
            <w:tcBorders>
              <w:right w:val="single" w:sz="8" w:space="0" w:color="auto"/>
            </w:tcBorders>
            <w:vAlign w:val="center"/>
          </w:tcPr>
          <w:p w14:paraId="42F662D6" w14:textId="77777777" w:rsidR="0002111C" w:rsidRPr="00910970" w:rsidRDefault="0002111C" w:rsidP="0002111C">
            <w:pPr>
              <w:overflowPunct w:val="0"/>
              <w:spacing w:line="211" w:lineRule="exact"/>
              <w:ind w:left="60"/>
              <w:textAlignment w:val="baseline"/>
              <w:rPr>
                <w:rFonts w:asciiTheme="majorBidi" w:hAnsiTheme="majorBidi" w:cstheme="majorBidi"/>
                <w:snapToGrid w:val="0"/>
                <w:color w:val="000000" w:themeColor="text1"/>
                <w:kern w:val="2"/>
                <w:sz w:val="20"/>
                <w:szCs w:val="20"/>
              </w:rPr>
            </w:pPr>
          </w:p>
        </w:tc>
        <w:tc>
          <w:tcPr>
            <w:tcW w:w="1320" w:type="dxa"/>
            <w:vMerge/>
            <w:vAlign w:val="center"/>
          </w:tcPr>
          <w:p w14:paraId="013A7C4B"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3"/>
                <w:szCs w:val="13"/>
              </w:rPr>
            </w:pPr>
          </w:p>
        </w:tc>
        <w:tc>
          <w:tcPr>
            <w:tcW w:w="1080" w:type="dxa"/>
            <w:vMerge/>
            <w:tcBorders>
              <w:right w:val="single" w:sz="8" w:space="0" w:color="auto"/>
            </w:tcBorders>
            <w:vAlign w:val="center"/>
          </w:tcPr>
          <w:p w14:paraId="3BBF06D6"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3"/>
                <w:szCs w:val="13"/>
              </w:rPr>
            </w:pPr>
          </w:p>
        </w:tc>
        <w:tc>
          <w:tcPr>
            <w:tcW w:w="30" w:type="dxa"/>
            <w:vAlign w:val="bottom"/>
          </w:tcPr>
          <w:p w14:paraId="2A76256C"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43AB8D34" w14:textId="77777777" w:rsidTr="00A4519F">
        <w:trPr>
          <w:trHeight w:val="118"/>
        </w:trPr>
        <w:tc>
          <w:tcPr>
            <w:tcW w:w="600" w:type="dxa"/>
            <w:vMerge/>
            <w:tcBorders>
              <w:left w:val="single" w:sz="8" w:space="0" w:color="auto"/>
              <w:right w:val="single" w:sz="8" w:space="0" w:color="auto"/>
            </w:tcBorders>
            <w:vAlign w:val="center"/>
          </w:tcPr>
          <w:p w14:paraId="6DC9CACC"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0"/>
                <w:szCs w:val="10"/>
              </w:rPr>
            </w:pPr>
          </w:p>
        </w:tc>
        <w:tc>
          <w:tcPr>
            <w:tcW w:w="5540" w:type="dxa"/>
            <w:vMerge/>
            <w:tcBorders>
              <w:right w:val="single" w:sz="8" w:space="0" w:color="auto"/>
            </w:tcBorders>
            <w:vAlign w:val="center"/>
          </w:tcPr>
          <w:p w14:paraId="7175ECD1"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0"/>
                <w:szCs w:val="20"/>
              </w:rPr>
            </w:pPr>
          </w:p>
        </w:tc>
        <w:tc>
          <w:tcPr>
            <w:tcW w:w="1320" w:type="dxa"/>
            <w:vMerge/>
            <w:vAlign w:val="center"/>
          </w:tcPr>
          <w:p w14:paraId="540AFFBE"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0"/>
                <w:szCs w:val="10"/>
              </w:rPr>
            </w:pPr>
          </w:p>
        </w:tc>
        <w:tc>
          <w:tcPr>
            <w:tcW w:w="1080" w:type="dxa"/>
            <w:vMerge/>
            <w:tcBorders>
              <w:right w:val="single" w:sz="8" w:space="0" w:color="auto"/>
            </w:tcBorders>
            <w:vAlign w:val="center"/>
          </w:tcPr>
          <w:p w14:paraId="4501F291"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0"/>
                <w:szCs w:val="10"/>
              </w:rPr>
            </w:pPr>
          </w:p>
        </w:tc>
        <w:tc>
          <w:tcPr>
            <w:tcW w:w="30" w:type="dxa"/>
            <w:vAlign w:val="bottom"/>
          </w:tcPr>
          <w:p w14:paraId="76C376A5"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3F430A1B" w14:textId="77777777" w:rsidTr="00A4519F">
        <w:trPr>
          <w:trHeight w:val="32"/>
        </w:trPr>
        <w:tc>
          <w:tcPr>
            <w:tcW w:w="600" w:type="dxa"/>
            <w:vMerge/>
            <w:tcBorders>
              <w:left w:val="single" w:sz="8" w:space="0" w:color="auto"/>
              <w:bottom w:val="single" w:sz="8" w:space="0" w:color="auto"/>
              <w:right w:val="single" w:sz="8" w:space="0" w:color="auto"/>
            </w:tcBorders>
            <w:vAlign w:val="center"/>
          </w:tcPr>
          <w:p w14:paraId="2754E812"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
                <w:szCs w:val="2"/>
              </w:rPr>
            </w:pPr>
          </w:p>
        </w:tc>
        <w:tc>
          <w:tcPr>
            <w:tcW w:w="5540" w:type="dxa"/>
            <w:vMerge/>
            <w:tcBorders>
              <w:bottom w:val="single" w:sz="8" w:space="0" w:color="auto"/>
              <w:right w:val="single" w:sz="8" w:space="0" w:color="auto"/>
            </w:tcBorders>
            <w:vAlign w:val="center"/>
          </w:tcPr>
          <w:p w14:paraId="7F57CEC1"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0"/>
                <w:szCs w:val="20"/>
              </w:rPr>
            </w:pPr>
          </w:p>
        </w:tc>
        <w:tc>
          <w:tcPr>
            <w:tcW w:w="1320" w:type="dxa"/>
            <w:vMerge/>
            <w:tcBorders>
              <w:bottom w:val="single" w:sz="8" w:space="0" w:color="auto"/>
            </w:tcBorders>
            <w:vAlign w:val="center"/>
          </w:tcPr>
          <w:p w14:paraId="66A3C89C"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
                <w:szCs w:val="2"/>
              </w:rPr>
            </w:pPr>
          </w:p>
        </w:tc>
        <w:tc>
          <w:tcPr>
            <w:tcW w:w="1080" w:type="dxa"/>
            <w:vMerge/>
            <w:tcBorders>
              <w:bottom w:val="single" w:sz="8" w:space="0" w:color="auto"/>
              <w:right w:val="single" w:sz="8" w:space="0" w:color="auto"/>
            </w:tcBorders>
            <w:vAlign w:val="center"/>
          </w:tcPr>
          <w:p w14:paraId="3453E44F"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
                <w:szCs w:val="2"/>
              </w:rPr>
            </w:pPr>
          </w:p>
        </w:tc>
        <w:tc>
          <w:tcPr>
            <w:tcW w:w="30" w:type="dxa"/>
            <w:vAlign w:val="bottom"/>
          </w:tcPr>
          <w:p w14:paraId="116A8A29"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032E2BD5" w14:textId="77777777" w:rsidTr="00A4519F">
        <w:trPr>
          <w:trHeight w:val="236"/>
        </w:trPr>
        <w:tc>
          <w:tcPr>
            <w:tcW w:w="600" w:type="dxa"/>
            <w:vMerge w:val="restart"/>
            <w:tcBorders>
              <w:left w:val="single" w:sz="8" w:space="0" w:color="auto"/>
              <w:right w:val="single" w:sz="8" w:space="0" w:color="auto"/>
            </w:tcBorders>
            <w:vAlign w:val="center"/>
          </w:tcPr>
          <w:p w14:paraId="09E78507" w14:textId="77777777" w:rsidR="0002111C" w:rsidRPr="00910970" w:rsidRDefault="0002111C" w:rsidP="0002111C">
            <w:pPr>
              <w:overflowPunct w:val="0"/>
              <w:jc w:val="center"/>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3</w:t>
            </w:r>
          </w:p>
        </w:tc>
        <w:tc>
          <w:tcPr>
            <w:tcW w:w="5540" w:type="dxa"/>
            <w:vMerge w:val="restart"/>
            <w:tcBorders>
              <w:right w:val="single" w:sz="8" w:space="0" w:color="auto"/>
            </w:tcBorders>
            <w:vAlign w:val="center"/>
          </w:tcPr>
          <w:p w14:paraId="11E72182" w14:textId="77777777" w:rsidR="0002111C" w:rsidRPr="00910970" w:rsidRDefault="0002111C" w:rsidP="0002111C">
            <w:pPr>
              <w:overflowPunct w:val="0"/>
              <w:spacing w:line="211" w:lineRule="exact"/>
              <w:ind w:left="60"/>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Incineration of waste tires or use of waste tires to make products in boilers</w:t>
            </w:r>
          </w:p>
        </w:tc>
        <w:tc>
          <w:tcPr>
            <w:tcW w:w="1320" w:type="dxa"/>
            <w:vMerge w:val="restart"/>
            <w:vAlign w:val="center"/>
          </w:tcPr>
          <w:p w14:paraId="6AFD2209" w14:textId="77777777" w:rsidR="0002111C" w:rsidRPr="00910970" w:rsidRDefault="0002111C" w:rsidP="0002111C">
            <w:pPr>
              <w:overflowPunct w:val="0"/>
              <w:jc w:val="right"/>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0.000012</w:t>
            </w:r>
          </w:p>
        </w:tc>
        <w:tc>
          <w:tcPr>
            <w:tcW w:w="1080" w:type="dxa"/>
            <w:vMerge w:val="restart"/>
            <w:tcBorders>
              <w:right w:val="single" w:sz="8" w:space="0" w:color="auto"/>
            </w:tcBorders>
            <w:vAlign w:val="center"/>
          </w:tcPr>
          <w:p w14:paraId="0C0F9AC0" w14:textId="77777777" w:rsidR="0002111C" w:rsidRPr="00910970" w:rsidRDefault="0002111C" w:rsidP="0002111C">
            <w:pPr>
              <w:overflowPunct w:val="0"/>
              <w:ind w:left="80"/>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tN</w:t>
            </w:r>
            <w:r w:rsidRPr="00910970">
              <w:rPr>
                <w:rFonts w:asciiTheme="majorBidi" w:eastAsia="Century" w:hAnsiTheme="majorBidi" w:cstheme="majorBidi"/>
                <w:snapToGrid w:val="0"/>
                <w:color w:val="000000" w:themeColor="text1"/>
                <w:kern w:val="2"/>
                <w:sz w:val="21"/>
                <w:szCs w:val="21"/>
                <w:vertAlign w:val="subscript"/>
              </w:rPr>
              <w:t>2</w:t>
            </w:r>
            <w:r w:rsidRPr="00910970">
              <w:rPr>
                <w:rFonts w:asciiTheme="majorBidi" w:eastAsia="Century" w:hAnsiTheme="majorBidi" w:cstheme="majorBidi"/>
                <w:snapToGrid w:val="0"/>
                <w:color w:val="000000" w:themeColor="text1"/>
                <w:kern w:val="2"/>
                <w:sz w:val="21"/>
                <w:szCs w:val="21"/>
              </w:rPr>
              <w:t>O/t</w:t>
            </w:r>
          </w:p>
        </w:tc>
        <w:tc>
          <w:tcPr>
            <w:tcW w:w="30" w:type="dxa"/>
            <w:vAlign w:val="bottom"/>
          </w:tcPr>
          <w:p w14:paraId="4DB06561"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27403D49" w14:textId="77777777" w:rsidTr="00A4519F">
        <w:trPr>
          <w:trHeight w:val="154"/>
        </w:trPr>
        <w:tc>
          <w:tcPr>
            <w:tcW w:w="600" w:type="dxa"/>
            <w:vMerge/>
            <w:tcBorders>
              <w:left w:val="single" w:sz="8" w:space="0" w:color="auto"/>
              <w:right w:val="single" w:sz="8" w:space="0" w:color="auto"/>
            </w:tcBorders>
            <w:vAlign w:val="center"/>
          </w:tcPr>
          <w:p w14:paraId="1D544BF2"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3"/>
                <w:szCs w:val="13"/>
              </w:rPr>
            </w:pPr>
          </w:p>
        </w:tc>
        <w:tc>
          <w:tcPr>
            <w:tcW w:w="5540" w:type="dxa"/>
            <w:vMerge/>
            <w:tcBorders>
              <w:right w:val="single" w:sz="8" w:space="0" w:color="auto"/>
            </w:tcBorders>
            <w:vAlign w:val="center"/>
          </w:tcPr>
          <w:p w14:paraId="45F233EB" w14:textId="77777777" w:rsidR="0002111C" w:rsidRPr="00910970" w:rsidRDefault="0002111C" w:rsidP="0002111C">
            <w:pPr>
              <w:overflowPunct w:val="0"/>
              <w:spacing w:line="211" w:lineRule="exact"/>
              <w:ind w:left="60"/>
              <w:textAlignment w:val="baseline"/>
              <w:rPr>
                <w:rFonts w:asciiTheme="majorBidi" w:hAnsiTheme="majorBidi" w:cstheme="majorBidi"/>
                <w:snapToGrid w:val="0"/>
                <w:color w:val="000000" w:themeColor="text1"/>
                <w:kern w:val="2"/>
                <w:sz w:val="20"/>
                <w:szCs w:val="20"/>
              </w:rPr>
            </w:pPr>
          </w:p>
        </w:tc>
        <w:tc>
          <w:tcPr>
            <w:tcW w:w="1320" w:type="dxa"/>
            <w:vMerge/>
            <w:vAlign w:val="center"/>
          </w:tcPr>
          <w:p w14:paraId="77BEA745"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3"/>
                <w:szCs w:val="13"/>
              </w:rPr>
            </w:pPr>
          </w:p>
        </w:tc>
        <w:tc>
          <w:tcPr>
            <w:tcW w:w="1080" w:type="dxa"/>
            <w:vMerge/>
            <w:tcBorders>
              <w:right w:val="single" w:sz="8" w:space="0" w:color="auto"/>
            </w:tcBorders>
            <w:vAlign w:val="center"/>
          </w:tcPr>
          <w:p w14:paraId="6823E74B"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3"/>
                <w:szCs w:val="13"/>
              </w:rPr>
            </w:pPr>
          </w:p>
        </w:tc>
        <w:tc>
          <w:tcPr>
            <w:tcW w:w="30" w:type="dxa"/>
            <w:vAlign w:val="bottom"/>
          </w:tcPr>
          <w:p w14:paraId="446D115F"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7C09AF56" w14:textId="77777777" w:rsidTr="00A4519F">
        <w:trPr>
          <w:trHeight w:val="118"/>
        </w:trPr>
        <w:tc>
          <w:tcPr>
            <w:tcW w:w="600" w:type="dxa"/>
            <w:vMerge/>
            <w:tcBorders>
              <w:left w:val="single" w:sz="8" w:space="0" w:color="auto"/>
              <w:right w:val="single" w:sz="8" w:space="0" w:color="auto"/>
            </w:tcBorders>
            <w:vAlign w:val="center"/>
          </w:tcPr>
          <w:p w14:paraId="667BCFD7"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0"/>
                <w:szCs w:val="10"/>
              </w:rPr>
            </w:pPr>
          </w:p>
        </w:tc>
        <w:tc>
          <w:tcPr>
            <w:tcW w:w="5540" w:type="dxa"/>
            <w:vMerge/>
            <w:tcBorders>
              <w:right w:val="single" w:sz="8" w:space="0" w:color="auto"/>
            </w:tcBorders>
            <w:vAlign w:val="center"/>
          </w:tcPr>
          <w:p w14:paraId="36E15F65"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0"/>
                <w:szCs w:val="20"/>
              </w:rPr>
            </w:pPr>
          </w:p>
        </w:tc>
        <w:tc>
          <w:tcPr>
            <w:tcW w:w="1320" w:type="dxa"/>
            <w:vMerge/>
            <w:vAlign w:val="center"/>
          </w:tcPr>
          <w:p w14:paraId="7F157BEE"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0"/>
                <w:szCs w:val="10"/>
              </w:rPr>
            </w:pPr>
          </w:p>
        </w:tc>
        <w:tc>
          <w:tcPr>
            <w:tcW w:w="1080" w:type="dxa"/>
            <w:vMerge/>
            <w:tcBorders>
              <w:right w:val="single" w:sz="8" w:space="0" w:color="auto"/>
            </w:tcBorders>
            <w:vAlign w:val="center"/>
          </w:tcPr>
          <w:p w14:paraId="76405C48"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0"/>
                <w:szCs w:val="10"/>
              </w:rPr>
            </w:pPr>
          </w:p>
        </w:tc>
        <w:tc>
          <w:tcPr>
            <w:tcW w:w="30" w:type="dxa"/>
            <w:vAlign w:val="bottom"/>
          </w:tcPr>
          <w:p w14:paraId="1E213C0E"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4D6DCC00" w14:textId="77777777" w:rsidTr="00A4519F">
        <w:trPr>
          <w:trHeight w:val="35"/>
        </w:trPr>
        <w:tc>
          <w:tcPr>
            <w:tcW w:w="600" w:type="dxa"/>
            <w:vMerge/>
            <w:tcBorders>
              <w:left w:val="single" w:sz="8" w:space="0" w:color="auto"/>
              <w:bottom w:val="single" w:sz="8" w:space="0" w:color="auto"/>
              <w:right w:val="single" w:sz="8" w:space="0" w:color="auto"/>
            </w:tcBorders>
            <w:vAlign w:val="center"/>
          </w:tcPr>
          <w:p w14:paraId="1A9876AC"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3"/>
                <w:szCs w:val="3"/>
              </w:rPr>
            </w:pPr>
          </w:p>
        </w:tc>
        <w:tc>
          <w:tcPr>
            <w:tcW w:w="5540" w:type="dxa"/>
            <w:vMerge/>
            <w:tcBorders>
              <w:bottom w:val="single" w:sz="8" w:space="0" w:color="auto"/>
              <w:right w:val="single" w:sz="8" w:space="0" w:color="auto"/>
            </w:tcBorders>
            <w:vAlign w:val="center"/>
          </w:tcPr>
          <w:p w14:paraId="660D64D9"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0"/>
                <w:szCs w:val="20"/>
              </w:rPr>
            </w:pPr>
          </w:p>
        </w:tc>
        <w:tc>
          <w:tcPr>
            <w:tcW w:w="1320" w:type="dxa"/>
            <w:vMerge/>
            <w:tcBorders>
              <w:bottom w:val="single" w:sz="8" w:space="0" w:color="auto"/>
            </w:tcBorders>
            <w:vAlign w:val="center"/>
          </w:tcPr>
          <w:p w14:paraId="2AE2B3CC"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3"/>
                <w:szCs w:val="3"/>
              </w:rPr>
            </w:pPr>
          </w:p>
        </w:tc>
        <w:tc>
          <w:tcPr>
            <w:tcW w:w="1080" w:type="dxa"/>
            <w:vMerge/>
            <w:tcBorders>
              <w:bottom w:val="single" w:sz="8" w:space="0" w:color="auto"/>
              <w:right w:val="single" w:sz="8" w:space="0" w:color="auto"/>
            </w:tcBorders>
            <w:vAlign w:val="center"/>
          </w:tcPr>
          <w:p w14:paraId="56186037"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3"/>
                <w:szCs w:val="3"/>
              </w:rPr>
            </w:pPr>
          </w:p>
        </w:tc>
        <w:tc>
          <w:tcPr>
            <w:tcW w:w="30" w:type="dxa"/>
            <w:vAlign w:val="bottom"/>
          </w:tcPr>
          <w:p w14:paraId="00300649"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45CC34A3" w14:textId="77777777" w:rsidTr="00A4519F">
        <w:trPr>
          <w:trHeight w:val="234"/>
        </w:trPr>
        <w:tc>
          <w:tcPr>
            <w:tcW w:w="600" w:type="dxa"/>
            <w:vMerge w:val="restart"/>
            <w:tcBorders>
              <w:left w:val="single" w:sz="8" w:space="0" w:color="auto"/>
              <w:right w:val="single" w:sz="8" w:space="0" w:color="auto"/>
            </w:tcBorders>
            <w:vAlign w:val="center"/>
          </w:tcPr>
          <w:p w14:paraId="0837FFA9" w14:textId="77777777" w:rsidR="0002111C" w:rsidRPr="00910970" w:rsidRDefault="0002111C" w:rsidP="0002111C">
            <w:pPr>
              <w:overflowPunct w:val="0"/>
              <w:jc w:val="center"/>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4</w:t>
            </w:r>
          </w:p>
        </w:tc>
        <w:tc>
          <w:tcPr>
            <w:tcW w:w="5540" w:type="dxa"/>
            <w:vMerge w:val="restart"/>
            <w:tcBorders>
              <w:right w:val="single" w:sz="8" w:space="0" w:color="auto"/>
            </w:tcBorders>
            <w:vAlign w:val="center"/>
          </w:tcPr>
          <w:p w14:paraId="6757A838" w14:textId="77777777" w:rsidR="0002111C" w:rsidRPr="00910970" w:rsidRDefault="0002111C" w:rsidP="0002111C">
            <w:pPr>
              <w:overflowPunct w:val="0"/>
              <w:spacing w:line="211" w:lineRule="exact"/>
              <w:ind w:left="60"/>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Incineration of waste plastics (other than waste tires) or use of such waste plastics to make products in boilers</w:t>
            </w:r>
          </w:p>
        </w:tc>
        <w:tc>
          <w:tcPr>
            <w:tcW w:w="1320" w:type="dxa"/>
            <w:vMerge w:val="restart"/>
            <w:vAlign w:val="center"/>
          </w:tcPr>
          <w:p w14:paraId="28DD6488" w14:textId="77777777" w:rsidR="0002111C" w:rsidRPr="00910970" w:rsidRDefault="0002111C" w:rsidP="0002111C">
            <w:pPr>
              <w:overflowPunct w:val="0"/>
              <w:jc w:val="right"/>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0.000017</w:t>
            </w:r>
          </w:p>
        </w:tc>
        <w:tc>
          <w:tcPr>
            <w:tcW w:w="1080" w:type="dxa"/>
            <w:vMerge w:val="restart"/>
            <w:tcBorders>
              <w:right w:val="single" w:sz="8" w:space="0" w:color="auto"/>
            </w:tcBorders>
            <w:vAlign w:val="center"/>
          </w:tcPr>
          <w:p w14:paraId="5066765E" w14:textId="77777777" w:rsidR="0002111C" w:rsidRPr="00910970" w:rsidRDefault="0002111C" w:rsidP="0002111C">
            <w:pPr>
              <w:overflowPunct w:val="0"/>
              <w:ind w:left="80"/>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tN</w:t>
            </w:r>
            <w:r w:rsidRPr="00910970">
              <w:rPr>
                <w:rFonts w:asciiTheme="majorBidi" w:eastAsia="Century" w:hAnsiTheme="majorBidi" w:cstheme="majorBidi"/>
                <w:snapToGrid w:val="0"/>
                <w:color w:val="000000" w:themeColor="text1"/>
                <w:kern w:val="2"/>
                <w:sz w:val="21"/>
                <w:szCs w:val="21"/>
                <w:vertAlign w:val="subscript"/>
              </w:rPr>
              <w:t>2</w:t>
            </w:r>
            <w:r w:rsidRPr="00910970">
              <w:rPr>
                <w:rFonts w:asciiTheme="majorBidi" w:eastAsia="Century" w:hAnsiTheme="majorBidi" w:cstheme="majorBidi"/>
                <w:snapToGrid w:val="0"/>
                <w:color w:val="000000" w:themeColor="text1"/>
                <w:kern w:val="2"/>
                <w:sz w:val="21"/>
                <w:szCs w:val="21"/>
              </w:rPr>
              <w:t>O/t</w:t>
            </w:r>
          </w:p>
        </w:tc>
        <w:tc>
          <w:tcPr>
            <w:tcW w:w="30" w:type="dxa"/>
            <w:vAlign w:val="bottom"/>
          </w:tcPr>
          <w:p w14:paraId="05D7E080"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5CD4FE2A" w14:textId="77777777" w:rsidTr="00A4519F">
        <w:trPr>
          <w:trHeight w:val="154"/>
        </w:trPr>
        <w:tc>
          <w:tcPr>
            <w:tcW w:w="600" w:type="dxa"/>
            <w:vMerge/>
            <w:tcBorders>
              <w:left w:val="single" w:sz="8" w:space="0" w:color="auto"/>
              <w:right w:val="single" w:sz="8" w:space="0" w:color="auto"/>
            </w:tcBorders>
            <w:vAlign w:val="center"/>
          </w:tcPr>
          <w:p w14:paraId="460C3C83"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3"/>
                <w:szCs w:val="13"/>
              </w:rPr>
            </w:pPr>
          </w:p>
        </w:tc>
        <w:tc>
          <w:tcPr>
            <w:tcW w:w="5540" w:type="dxa"/>
            <w:vMerge/>
            <w:tcBorders>
              <w:right w:val="single" w:sz="8" w:space="0" w:color="auto"/>
            </w:tcBorders>
            <w:vAlign w:val="center"/>
          </w:tcPr>
          <w:p w14:paraId="5E7A4BA0" w14:textId="77777777" w:rsidR="0002111C" w:rsidRPr="00910970" w:rsidRDefault="0002111C" w:rsidP="0002111C">
            <w:pPr>
              <w:overflowPunct w:val="0"/>
              <w:spacing w:line="211" w:lineRule="exact"/>
              <w:ind w:left="60"/>
              <w:textAlignment w:val="baseline"/>
              <w:rPr>
                <w:rFonts w:asciiTheme="majorBidi" w:hAnsiTheme="majorBidi" w:cstheme="majorBidi"/>
                <w:snapToGrid w:val="0"/>
                <w:color w:val="000000" w:themeColor="text1"/>
                <w:kern w:val="2"/>
                <w:sz w:val="20"/>
                <w:szCs w:val="20"/>
              </w:rPr>
            </w:pPr>
          </w:p>
        </w:tc>
        <w:tc>
          <w:tcPr>
            <w:tcW w:w="1320" w:type="dxa"/>
            <w:vMerge/>
            <w:vAlign w:val="center"/>
          </w:tcPr>
          <w:p w14:paraId="14B41165"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3"/>
                <w:szCs w:val="13"/>
              </w:rPr>
            </w:pPr>
          </w:p>
        </w:tc>
        <w:tc>
          <w:tcPr>
            <w:tcW w:w="1080" w:type="dxa"/>
            <w:vMerge/>
            <w:tcBorders>
              <w:right w:val="single" w:sz="8" w:space="0" w:color="auto"/>
            </w:tcBorders>
            <w:vAlign w:val="center"/>
          </w:tcPr>
          <w:p w14:paraId="5B0C021E"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3"/>
                <w:szCs w:val="13"/>
              </w:rPr>
            </w:pPr>
          </w:p>
        </w:tc>
        <w:tc>
          <w:tcPr>
            <w:tcW w:w="30" w:type="dxa"/>
            <w:vAlign w:val="bottom"/>
          </w:tcPr>
          <w:p w14:paraId="76BA1C1A"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0A68C681" w14:textId="77777777" w:rsidTr="00A4519F">
        <w:trPr>
          <w:trHeight w:val="118"/>
        </w:trPr>
        <w:tc>
          <w:tcPr>
            <w:tcW w:w="600" w:type="dxa"/>
            <w:vMerge/>
            <w:tcBorders>
              <w:left w:val="single" w:sz="8" w:space="0" w:color="auto"/>
              <w:right w:val="single" w:sz="8" w:space="0" w:color="auto"/>
            </w:tcBorders>
            <w:vAlign w:val="center"/>
          </w:tcPr>
          <w:p w14:paraId="722780AC"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0"/>
                <w:szCs w:val="10"/>
              </w:rPr>
            </w:pPr>
          </w:p>
        </w:tc>
        <w:tc>
          <w:tcPr>
            <w:tcW w:w="5540" w:type="dxa"/>
            <w:vMerge/>
            <w:tcBorders>
              <w:right w:val="single" w:sz="8" w:space="0" w:color="auto"/>
            </w:tcBorders>
            <w:vAlign w:val="center"/>
          </w:tcPr>
          <w:p w14:paraId="70804A81"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0"/>
                <w:szCs w:val="20"/>
              </w:rPr>
            </w:pPr>
          </w:p>
        </w:tc>
        <w:tc>
          <w:tcPr>
            <w:tcW w:w="1320" w:type="dxa"/>
            <w:vMerge/>
            <w:vAlign w:val="center"/>
          </w:tcPr>
          <w:p w14:paraId="04B7392B"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0"/>
                <w:szCs w:val="10"/>
              </w:rPr>
            </w:pPr>
          </w:p>
        </w:tc>
        <w:tc>
          <w:tcPr>
            <w:tcW w:w="1080" w:type="dxa"/>
            <w:vMerge/>
            <w:tcBorders>
              <w:right w:val="single" w:sz="8" w:space="0" w:color="auto"/>
            </w:tcBorders>
            <w:vAlign w:val="center"/>
          </w:tcPr>
          <w:p w14:paraId="0418D54E"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0"/>
                <w:szCs w:val="10"/>
              </w:rPr>
            </w:pPr>
          </w:p>
        </w:tc>
        <w:tc>
          <w:tcPr>
            <w:tcW w:w="30" w:type="dxa"/>
            <w:vAlign w:val="bottom"/>
          </w:tcPr>
          <w:p w14:paraId="47BBCB08"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2DBB4D2E" w14:textId="77777777" w:rsidTr="00A4519F">
        <w:trPr>
          <w:trHeight w:val="34"/>
        </w:trPr>
        <w:tc>
          <w:tcPr>
            <w:tcW w:w="600" w:type="dxa"/>
            <w:vMerge/>
            <w:tcBorders>
              <w:left w:val="single" w:sz="8" w:space="0" w:color="auto"/>
              <w:bottom w:val="single" w:sz="8" w:space="0" w:color="auto"/>
              <w:right w:val="single" w:sz="8" w:space="0" w:color="auto"/>
            </w:tcBorders>
            <w:vAlign w:val="center"/>
          </w:tcPr>
          <w:p w14:paraId="7093F91C"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
                <w:szCs w:val="2"/>
              </w:rPr>
            </w:pPr>
          </w:p>
        </w:tc>
        <w:tc>
          <w:tcPr>
            <w:tcW w:w="5540" w:type="dxa"/>
            <w:vMerge/>
            <w:tcBorders>
              <w:bottom w:val="single" w:sz="8" w:space="0" w:color="auto"/>
              <w:right w:val="single" w:sz="8" w:space="0" w:color="auto"/>
            </w:tcBorders>
            <w:vAlign w:val="center"/>
          </w:tcPr>
          <w:p w14:paraId="77C8947D"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0"/>
                <w:szCs w:val="20"/>
              </w:rPr>
            </w:pPr>
          </w:p>
        </w:tc>
        <w:tc>
          <w:tcPr>
            <w:tcW w:w="1320" w:type="dxa"/>
            <w:vMerge/>
            <w:tcBorders>
              <w:bottom w:val="single" w:sz="8" w:space="0" w:color="auto"/>
            </w:tcBorders>
            <w:vAlign w:val="center"/>
          </w:tcPr>
          <w:p w14:paraId="64F58036"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
                <w:szCs w:val="2"/>
              </w:rPr>
            </w:pPr>
          </w:p>
        </w:tc>
        <w:tc>
          <w:tcPr>
            <w:tcW w:w="1080" w:type="dxa"/>
            <w:vMerge/>
            <w:tcBorders>
              <w:bottom w:val="single" w:sz="8" w:space="0" w:color="auto"/>
              <w:right w:val="single" w:sz="8" w:space="0" w:color="auto"/>
            </w:tcBorders>
            <w:vAlign w:val="center"/>
          </w:tcPr>
          <w:p w14:paraId="39447AC0"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
                <w:szCs w:val="2"/>
              </w:rPr>
            </w:pPr>
          </w:p>
        </w:tc>
        <w:tc>
          <w:tcPr>
            <w:tcW w:w="30" w:type="dxa"/>
            <w:vAlign w:val="bottom"/>
          </w:tcPr>
          <w:p w14:paraId="1325D724"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1EEF4243" w14:textId="77777777" w:rsidTr="00A4519F">
        <w:trPr>
          <w:trHeight w:val="234"/>
        </w:trPr>
        <w:tc>
          <w:tcPr>
            <w:tcW w:w="600" w:type="dxa"/>
            <w:vMerge w:val="restart"/>
            <w:tcBorders>
              <w:left w:val="single" w:sz="8" w:space="0" w:color="auto"/>
              <w:right w:val="single" w:sz="8" w:space="0" w:color="auto"/>
            </w:tcBorders>
            <w:vAlign w:val="center"/>
          </w:tcPr>
          <w:p w14:paraId="058CB408" w14:textId="77777777" w:rsidR="0002111C" w:rsidRPr="00910970" w:rsidRDefault="0002111C" w:rsidP="0002111C">
            <w:pPr>
              <w:overflowPunct w:val="0"/>
              <w:jc w:val="center"/>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5</w:t>
            </w:r>
          </w:p>
        </w:tc>
        <w:tc>
          <w:tcPr>
            <w:tcW w:w="5540" w:type="dxa"/>
            <w:vMerge w:val="restart"/>
            <w:tcBorders>
              <w:right w:val="single" w:sz="8" w:space="0" w:color="auto"/>
            </w:tcBorders>
            <w:vAlign w:val="center"/>
          </w:tcPr>
          <w:p w14:paraId="01E353FA" w14:textId="77777777" w:rsidR="0002111C" w:rsidRPr="00910970" w:rsidRDefault="0002111C" w:rsidP="0002111C">
            <w:pPr>
              <w:overflowPunct w:val="0"/>
              <w:spacing w:line="211" w:lineRule="exact"/>
              <w:ind w:left="60"/>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Incineration of waste oil or use of waste oil to make products in cement firing furnaces</w:t>
            </w:r>
          </w:p>
        </w:tc>
        <w:tc>
          <w:tcPr>
            <w:tcW w:w="1320" w:type="dxa"/>
            <w:vMerge w:val="restart"/>
            <w:vAlign w:val="center"/>
          </w:tcPr>
          <w:p w14:paraId="091952B9" w14:textId="77777777" w:rsidR="0002111C" w:rsidRPr="00910970" w:rsidRDefault="0002111C" w:rsidP="0002111C">
            <w:pPr>
              <w:overflowPunct w:val="0"/>
              <w:jc w:val="right"/>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0.000046</w:t>
            </w:r>
          </w:p>
        </w:tc>
        <w:tc>
          <w:tcPr>
            <w:tcW w:w="1080" w:type="dxa"/>
            <w:vMerge w:val="restart"/>
            <w:tcBorders>
              <w:right w:val="single" w:sz="8" w:space="0" w:color="auto"/>
            </w:tcBorders>
            <w:vAlign w:val="center"/>
          </w:tcPr>
          <w:p w14:paraId="2B873FD4" w14:textId="77777777" w:rsidR="0002111C" w:rsidRPr="00910970" w:rsidRDefault="0002111C" w:rsidP="0002111C">
            <w:pPr>
              <w:overflowPunct w:val="0"/>
              <w:ind w:left="80"/>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tN</w:t>
            </w:r>
            <w:r w:rsidRPr="00910970">
              <w:rPr>
                <w:rFonts w:asciiTheme="majorBidi" w:eastAsia="Century" w:hAnsiTheme="majorBidi" w:cstheme="majorBidi"/>
                <w:snapToGrid w:val="0"/>
                <w:color w:val="000000" w:themeColor="text1"/>
                <w:kern w:val="2"/>
                <w:sz w:val="21"/>
                <w:szCs w:val="21"/>
                <w:vertAlign w:val="subscript"/>
              </w:rPr>
              <w:t>2</w:t>
            </w:r>
            <w:r w:rsidRPr="00910970">
              <w:rPr>
                <w:rFonts w:asciiTheme="majorBidi" w:eastAsia="Century" w:hAnsiTheme="majorBidi" w:cstheme="majorBidi"/>
                <w:snapToGrid w:val="0"/>
                <w:color w:val="000000" w:themeColor="text1"/>
                <w:kern w:val="2"/>
                <w:sz w:val="21"/>
                <w:szCs w:val="21"/>
              </w:rPr>
              <w:t>O/t</w:t>
            </w:r>
          </w:p>
        </w:tc>
        <w:tc>
          <w:tcPr>
            <w:tcW w:w="30" w:type="dxa"/>
            <w:vAlign w:val="bottom"/>
          </w:tcPr>
          <w:p w14:paraId="7EA87075"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7C73F61F" w14:textId="77777777" w:rsidTr="00A4519F">
        <w:trPr>
          <w:trHeight w:val="156"/>
        </w:trPr>
        <w:tc>
          <w:tcPr>
            <w:tcW w:w="600" w:type="dxa"/>
            <w:vMerge/>
            <w:tcBorders>
              <w:left w:val="single" w:sz="8" w:space="0" w:color="auto"/>
              <w:right w:val="single" w:sz="8" w:space="0" w:color="auto"/>
            </w:tcBorders>
            <w:vAlign w:val="center"/>
          </w:tcPr>
          <w:p w14:paraId="5BCDC90C"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3"/>
                <w:szCs w:val="13"/>
              </w:rPr>
            </w:pPr>
          </w:p>
        </w:tc>
        <w:tc>
          <w:tcPr>
            <w:tcW w:w="5540" w:type="dxa"/>
            <w:vMerge/>
            <w:tcBorders>
              <w:right w:val="single" w:sz="8" w:space="0" w:color="auto"/>
            </w:tcBorders>
            <w:vAlign w:val="center"/>
          </w:tcPr>
          <w:p w14:paraId="00A6C0DB" w14:textId="77777777" w:rsidR="0002111C" w:rsidRPr="00910970" w:rsidRDefault="0002111C" w:rsidP="0002111C">
            <w:pPr>
              <w:overflowPunct w:val="0"/>
              <w:spacing w:line="211" w:lineRule="exact"/>
              <w:ind w:left="60"/>
              <w:textAlignment w:val="baseline"/>
              <w:rPr>
                <w:rFonts w:asciiTheme="majorBidi" w:hAnsiTheme="majorBidi" w:cstheme="majorBidi"/>
                <w:snapToGrid w:val="0"/>
                <w:color w:val="000000" w:themeColor="text1"/>
                <w:kern w:val="2"/>
                <w:sz w:val="20"/>
                <w:szCs w:val="20"/>
              </w:rPr>
            </w:pPr>
          </w:p>
        </w:tc>
        <w:tc>
          <w:tcPr>
            <w:tcW w:w="1320" w:type="dxa"/>
            <w:vMerge/>
            <w:vAlign w:val="center"/>
          </w:tcPr>
          <w:p w14:paraId="18414FD4"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3"/>
                <w:szCs w:val="13"/>
              </w:rPr>
            </w:pPr>
          </w:p>
        </w:tc>
        <w:tc>
          <w:tcPr>
            <w:tcW w:w="1080" w:type="dxa"/>
            <w:vMerge/>
            <w:tcBorders>
              <w:right w:val="single" w:sz="8" w:space="0" w:color="auto"/>
            </w:tcBorders>
            <w:vAlign w:val="center"/>
          </w:tcPr>
          <w:p w14:paraId="1CA02952"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3"/>
                <w:szCs w:val="13"/>
              </w:rPr>
            </w:pPr>
          </w:p>
        </w:tc>
        <w:tc>
          <w:tcPr>
            <w:tcW w:w="30" w:type="dxa"/>
            <w:vAlign w:val="bottom"/>
          </w:tcPr>
          <w:p w14:paraId="475E01B2"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4F7374C6" w14:textId="77777777" w:rsidTr="00A4519F">
        <w:trPr>
          <w:trHeight w:val="118"/>
        </w:trPr>
        <w:tc>
          <w:tcPr>
            <w:tcW w:w="600" w:type="dxa"/>
            <w:vMerge/>
            <w:tcBorders>
              <w:left w:val="single" w:sz="8" w:space="0" w:color="auto"/>
              <w:right w:val="single" w:sz="8" w:space="0" w:color="auto"/>
            </w:tcBorders>
            <w:vAlign w:val="center"/>
          </w:tcPr>
          <w:p w14:paraId="07B5ED5D"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0"/>
                <w:szCs w:val="10"/>
              </w:rPr>
            </w:pPr>
          </w:p>
        </w:tc>
        <w:tc>
          <w:tcPr>
            <w:tcW w:w="5540" w:type="dxa"/>
            <w:vMerge/>
            <w:tcBorders>
              <w:right w:val="single" w:sz="8" w:space="0" w:color="auto"/>
            </w:tcBorders>
            <w:vAlign w:val="center"/>
          </w:tcPr>
          <w:p w14:paraId="695FC40D"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0"/>
                <w:szCs w:val="20"/>
              </w:rPr>
            </w:pPr>
          </w:p>
        </w:tc>
        <w:tc>
          <w:tcPr>
            <w:tcW w:w="1320" w:type="dxa"/>
            <w:vMerge/>
            <w:vAlign w:val="center"/>
          </w:tcPr>
          <w:p w14:paraId="19F11A90"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0"/>
                <w:szCs w:val="10"/>
              </w:rPr>
            </w:pPr>
          </w:p>
        </w:tc>
        <w:tc>
          <w:tcPr>
            <w:tcW w:w="1080" w:type="dxa"/>
            <w:vMerge/>
            <w:tcBorders>
              <w:right w:val="single" w:sz="8" w:space="0" w:color="auto"/>
            </w:tcBorders>
            <w:vAlign w:val="center"/>
          </w:tcPr>
          <w:p w14:paraId="5194D91C"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0"/>
                <w:szCs w:val="10"/>
              </w:rPr>
            </w:pPr>
          </w:p>
        </w:tc>
        <w:tc>
          <w:tcPr>
            <w:tcW w:w="30" w:type="dxa"/>
            <w:vAlign w:val="bottom"/>
          </w:tcPr>
          <w:p w14:paraId="5659D5FF"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0E3F441C" w14:textId="77777777" w:rsidTr="00A4519F">
        <w:trPr>
          <w:trHeight w:val="32"/>
        </w:trPr>
        <w:tc>
          <w:tcPr>
            <w:tcW w:w="600" w:type="dxa"/>
            <w:vMerge/>
            <w:tcBorders>
              <w:left w:val="single" w:sz="8" w:space="0" w:color="auto"/>
              <w:bottom w:val="single" w:sz="8" w:space="0" w:color="auto"/>
              <w:right w:val="single" w:sz="8" w:space="0" w:color="auto"/>
            </w:tcBorders>
            <w:vAlign w:val="center"/>
          </w:tcPr>
          <w:p w14:paraId="1B53A14E"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
                <w:szCs w:val="2"/>
              </w:rPr>
            </w:pPr>
          </w:p>
        </w:tc>
        <w:tc>
          <w:tcPr>
            <w:tcW w:w="5540" w:type="dxa"/>
            <w:vMerge/>
            <w:tcBorders>
              <w:bottom w:val="single" w:sz="8" w:space="0" w:color="auto"/>
              <w:right w:val="single" w:sz="8" w:space="0" w:color="auto"/>
            </w:tcBorders>
            <w:vAlign w:val="center"/>
          </w:tcPr>
          <w:p w14:paraId="725FEAD9"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0"/>
                <w:szCs w:val="20"/>
              </w:rPr>
            </w:pPr>
          </w:p>
        </w:tc>
        <w:tc>
          <w:tcPr>
            <w:tcW w:w="1320" w:type="dxa"/>
            <w:vMerge/>
            <w:tcBorders>
              <w:bottom w:val="single" w:sz="8" w:space="0" w:color="auto"/>
            </w:tcBorders>
            <w:vAlign w:val="center"/>
          </w:tcPr>
          <w:p w14:paraId="64C18BE7"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
                <w:szCs w:val="2"/>
              </w:rPr>
            </w:pPr>
          </w:p>
        </w:tc>
        <w:tc>
          <w:tcPr>
            <w:tcW w:w="1080" w:type="dxa"/>
            <w:vMerge/>
            <w:tcBorders>
              <w:bottom w:val="single" w:sz="8" w:space="0" w:color="auto"/>
              <w:right w:val="single" w:sz="8" w:space="0" w:color="auto"/>
            </w:tcBorders>
            <w:vAlign w:val="center"/>
          </w:tcPr>
          <w:p w14:paraId="70210D88"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
                <w:szCs w:val="2"/>
              </w:rPr>
            </w:pPr>
          </w:p>
        </w:tc>
        <w:tc>
          <w:tcPr>
            <w:tcW w:w="30" w:type="dxa"/>
            <w:vAlign w:val="bottom"/>
          </w:tcPr>
          <w:p w14:paraId="3F111AD5"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6EE60747" w14:textId="77777777" w:rsidTr="00A4519F">
        <w:trPr>
          <w:trHeight w:val="234"/>
        </w:trPr>
        <w:tc>
          <w:tcPr>
            <w:tcW w:w="600" w:type="dxa"/>
            <w:vMerge w:val="restart"/>
            <w:tcBorders>
              <w:left w:val="single" w:sz="8" w:space="0" w:color="auto"/>
              <w:right w:val="single" w:sz="8" w:space="0" w:color="auto"/>
            </w:tcBorders>
            <w:vAlign w:val="center"/>
          </w:tcPr>
          <w:p w14:paraId="2C249AC6" w14:textId="77777777" w:rsidR="0002111C" w:rsidRPr="00910970" w:rsidRDefault="0002111C" w:rsidP="0002111C">
            <w:pPr>
              <w:overflowPunct w:val="0"/>
              <w:jc w:val="center"/>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6</w:t>
            </w:r>
          </w:p>
        </w:tc>
        <w:tc>
          <w:tcPr>
            <w:tcW w:w="5540" w:type="dxa"/>
            <w:vMerge w:val="restart"/>
            <w:tcBorders>
              <w:right w:val="single" w:sz="8" w:space="0" w:color="auto"/>
            </w:tcBorders>
            <w:vAlign w:val="center"/>
          </w:tcPr>
          <w:p w14:paraId="1352650A" w14:textId="77777777" w:rsidR="0002111C" w:rsidRPr="00910970" w:rsidRDefault="0002111C" w:rsidP="0002111C">
            <w:pPr>
              <w:overflowPunct w:val="0"/>
              <w:spacing w:line="211" w:lineRule="exact"/>
              <w:ind w:left="60"/>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Incineration of waste tires or use of waste tires to make products in cement firing furnaces</w:t>
            </w:r>
          </w:p>
        </w:tc>
        <w:tc>
          <w:tcPr>
            <w:tcW w:w="1320" w:type="dxa"/>
            <w:vMerge w:val="restart"/>
            <w:vAlign w:val="center"/>
          </w:tcPr>
          <w:p w14:paraId="5AFAF292" w14:textId="77777777" w:rsidR="0002111C" w:rsidRPr="00910970" w:rsidRDefault="0002111C" w:rsidP="0002111C">
            <w:pPr>
              <w:overflowPunct w:val="0"/>
              <w:jc w:val="right"/>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0.000014</w:t>
            </w:r>
          </w:p>
        </w:tc>
        <w:tc>
          <w:tcPr>
            <w:tcW w:w="1080" w:type="dxa"/>
            <w:vMerge w:val="restart"/>
            <w:tcBorders>
              <w:right w:val="single" w:sz="8" w:space="0" w:color="auto"/>
            </w:tcBorders>
            <w:vAlign w:val="center"/>
          </w:tcPr>
          <w:p w14:paraId="68389EE2" w14:textId="77777777" w:rsidR="0002111C" w:rsidRPr="00910970" w:rsidRDefault="0002111C" w:rsidP="0002111C">
            <w:pPr>
              <w:overflowPunct w:val="0"/>
              <w:ind w:left="80"/>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tN</w:t>
            </w:r>
            <w:r w:rsidRPr="00910970">
              <w:rPr>
                <w:rFonts w:asciiTheme="majorBidi" w:eastAsia="Century" w:hAnsiTheme="majorBidi" w:cstheme="majorBidi"/>
                <w:snapToGrid w:val="0"/>
                <w:color w:val="000000" w:themeColor="text1"/>
                <w:kern w:val="2"/>
                <w:sz w:val="21"/>
                <w:szCs w:val="21"/>
                <w:vertAlign w:val="subscript"/>
              </w:rPr>
              <w:t>2</w:t>
            </w:r>
            <w:r w:rsidRPr="00910970">
              <w:rPr>
                <w:rFonts w:asciiTheme="majorBidi" w:eastAsia="Century" w:hAnsiTheme="majorBidi" w:cstheme="majorBidi"/>
                <w:snapToGrid w:val="0"/>
                <w:color w:val="000000" w:themeColor="text1"/>
                <w:kern w:val="2"/>
                <w:sz w:val="21"/>
                <w:szCs w:val="21"/>
              </w:rPr>
              <w:t>O/t</w:t>
            </w:r>
          </w:p>
        </w:tc>
        <w:tc>
          <w:tcPr>
            <w:tcW w:w="30" w:type="dxa"/>
            <w:vAlign w:val="bottom"/>
          </w:tcPr>
          <w:p w14:paraId="5F3427C1"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38F97E1A" w14:textId="77777777" w:rsidTr="00A4519F">
        <w:trPr>
          <w:trHeight w:val="156"/>
        </w:trPr>
        <w:tc>
          <w:tcPr>
            <w:tcW w:w="600" w:type="dxa"/>
            <w:vMerge/>
            <w:tcBorders>
              <w:left w:val="single" w:sz="8" w:space="0" w:color="auto"/>
              <w:right w:val="single" w:sz="8" w:space="0" w:color="auto"/>
            </w:tcBorders>
            <w:vAlign w:val="center"/>
          </w:tcPr>
          <w:p w14:paraId="09B22BC7"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3"/>
                <w:szCs w:val="13"/>
              </w:rPr>
            </w:pPr>
          </w:p>
        </w:tc>
        <w:tc>
          <w:tcPr>
            <w:tcW w:w="5540" w:type="dxa"/>
            <w:vMerge/>
            <w:tcBorders>
              <w:right w:val="single" w:sz="8" w:space="0" w:color="auto"/>
            </w:tcBorders>
            <w:vAlign w:val="center"/>
          </w:tcPr>
          <w:p w14:paraId="134623DF" w14:textId="77777777" w:rsidR="0002111C" w:rsidRPr="00910970" w:rsidRDefault="0002111C" w:rsidP="0002111C">
            <w:pPr>
              <w:overflowPunct w:val="0"/>
              <w:spacing w:line="211" w:lineRule="exact"/>
              <w:ind w:left="60"/>
              <w:textAlignment w:val="baseline"/>
              <w:rPr>
                <w:rFonts w:asciiTheme="majorBidi" w:hAnsiTheme="majorBidi" w:cstheme="majorBidi"/>
                <w:snapToGrid w:val="0"/>
                <w:color w:val="000000" w:themeColor="text1"/>
                <w:kern w:val="2"/>
                <w:sz w:val="20"/>
                <w:szCs w:val="20"/>
              </w:rPr>
            </w:pPr>
          </w:p>
        </w:tc>
        <w:tc>
          <w:tcPr>
            <w:tcW w:w="1320" w:type="dxa"/>
            <w:vMerge/>
            <w:vAlign w:val="center"/>
          </w:tcPr>
          <w:p w14:paraId="04DAECCB"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3"/>
                <w:szCs w:val="13"/>
              </w:rPr>
            </w:pPr>
          </w:p>
        </w:tc>
        <w:tc>
          <w:tcPr>
            <w:tcW w:w="1080" w:type="dxa"/>
            <w:vMerge/>
            <w:tcBorders>
              <w:right w:val="single" w:sz="8" w:space="0" w:color="auto"/>
            </w:tcBorders>
            <w:vAlign w:val="center"/>
          </w:tcPr>
          <w:p w14:paraId="5DBAE5DC"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3"/>
                <w:szCs w:val="13"/>
              </w:rPr>
            </w:pPr>
          </w:p>
        </w:tc>
        <w:tc>
          <w:tcPr>
            <w:tcW w:w="30" w:type="dxa"/>
            <w:vAlign w:val="bottom"/>
          </w:tcPr>
          <w:p w14:paraId="66111903"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2AE21270" w14:textId="77777777" w:rsidTr="00A4519F">
        <w:trPr>
          <w:trHeight w:val="118"/>
        </w:trPr>
        <w:tc>
          <w:tcPr>
            <w:tcW w:w="600" w:type="dxa"/>
            <w:vMerge/>
            <w:tcBorders>
              <w:left w:val="single" w:sz="8" w:space="0" w:color="auto"/>
              <w:right w:val="single" w:sz="8" w:space="0" w:color="auto"/>
            </w:tcBorders>
            <w:vAlign w:val="center"/>
          </w:tcPr>
          <w:p w14:paraId="56678881"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0"/>
                <w:szCs w:val="10"/>
              </w:rPr>
            </w:pPr>
          </w:p>
        </w:tc>
        <w:tc>
          <w:tcPr>
            <w:tcW w:w="5540" w:type="dxa"/>
            <w:vMerge/>
            <w:tcBorders>
              <w:right w:val="single" w:sz="8" w:space="0" w:color="auto"/>
            </w:tcBorders>
            <w:vAlign w:val="center"/>
          </w:tcPr>
          <w:p w14:paraId="5CECADA1"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0"/>
                <w:szCs w:val="20"/>
              </w:rPr>
            </w:pPr>
          </w:p>
        </w:tc>
        <w:tc>
          <w:tcPr>
            <w:tcW w:w="1320" w:type="dxa"/>
            <w:vMerge/>
            <w:vAlign w:val="center"/>
          </w:tcPr>
          <w:p w14:paraId="7ECDE17C"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0"/>
                <w:szCs w:val="10"/>
              </w:rPr>
            </w:pPr>
          </w:p>
        </w:tc>
        <w:tc>
          <w:tcPr>
            <w:tcW w:w="1080" w:type="dxa"/>
            <w:vMerge/>
            <w:tcBorders>
              <w:right w:val="single" w:sz="8" w:space="0" w:color="auto"/>
            </w:tcBorders>
            <w:vAlign w:val="center"/>
          </w:tcPr>
          <w:p w14:paraId="3B5056BF"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0"/>
                <w:szCs w:val="10"/>
              </w:rPr>
            </w:pPr>
          </w:p>
        </w:tc>
        <w:tc>
          <w:tcPr>
            <w:tcW w:w="30" w:type="dxa"/>
            <w:vAlign w:val="bottom"/>
          </w:tcPr>
          <w:p w14:paraId="141CAB3D"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5A0A0777" w14:textId="77777777" w:rsidTr="00A4519F">
        <w:trPr>
          <w:trHeight w:val="32"/>
        </w:trPr>
        <w:tc>
          <w:tcPr>
            <w:tcW w:w="600" w:type="dxa"/>
            <w:vMerge/>
            <w:tcBorders>
              <w:left w:val="single" w:sz="8" w:space="0" w:color="auto"/>
              <w:bottom w:val="single" w:sz="8" w:space="0" w:color="auto"/>
              <w:right w:val="single" w:sz="8" w:space="0" w:color="auto"/>
            </w:tcBorders>
            <w:vAlign w:val="center"/>
          </w:tcPr>
          <w:p w14:paraId="3DEA0CE8"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
                <w:szCs w:val="2"/>
              </w:rPr>
            </w:pPr>
          </w:p>
        </w:tc>
        <w:tc>
          <w:tcPr>
            <w:tcW w:w="5540" w:type="dxa"/>
            <w:vMerge/>
            <w:tcBorders>
              <w:bottom w:val="single" w:sz="8" w:space="0" w:color="auto"/>
              <w:right w:val="single" w:sz="8" w:space="0" w:color="auto"/>
            </w:tcBorders>
            <w:vAlign w:val="center"/>
          </w:tcPr>
          <w:p w14:paraId="56FDFF4A"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0"/>
                <w:szCs w:val="20"/>
              </w:rPr>
            </w:pPr>
          </w:p>
        </w:tc>
        <w:tc>
          <w:tcPr>
            <w:tcW w:w="1320" w:type="dxa"/>
            <w:vMerge/>
            <w:tcBorders>
              <w:bottom w:val="single" w:sz="8" w:space="0" w:color="auto"/>
            </w:tcBorders>
            <w:vAlign w:val="center"/>
          </w:tcPr>
          <w:p w14:paraId="6937A002"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
                <w:szCs w:val="2"/>
              </w:rPr>
            </w:pPr>
          </w:p>
        </w:tc>
        <w:tc>
          <w:tcPr>
            <w:tcW w:w="1080" w:type="dxa"/>
            <w:vMerge/>
            <w:tcBorders>
              <w:bottom w:val="single" w:sz="8" w:space="0" w:color="auto"/>
              <w:right w:val="single" w:sz="8" w:space="0" w:color="auto"/>
            </w:tcBorders>
            <w:vAlign w:val="center"/>
          </w:tcPr>
          <w:p w14:paraId="16025CAC"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
                <w:szCs w:val="2"/>
              </w:rPr>
            </w:pPr>
          </w:p>
        </w:tc>
        <w:tc>
          <w:tcPr>
            <w:tcW w:w="30" w:type="dxa"/>
            <w:vAlign w:val="bottom"/>
          </w:tcPr>
          <w:p w14:paraId="73A9F432"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5B794BF9" w14:textId="77777777" w:rsidTr="00A4519F">
        <w:trPr>
          <w:trHeight w:val="236"/>
        </w:trPr>
        <w:tc>
          <w:tcPr>
            <w:tcW w:w="600" w:type="dxa"/>
            <w:vMerge w:val="restart"/>
            <w:tcBorders>
              <w:left w:val="single" w:sz="8" w:space="0" w:color="auto"/>
              <w:right w:val="single" w:sz="8" w:space="0" w:color="auto"/>
            </w:tcBorders>
            <w:vAlign w:val="center"/>
          </w:tcPr>
          <w:p w14:paraId="4DCD503F" w14:textId="77777777" w:rsidR="0002111C" w:rsidRPr="00910970" w:rsidRDefault="0002111C" w:rsidP="0002111C">
            <w:pPr>
              <w:overflowPunct w:val="0"/>
              <w:jc w:val="center"/>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7</w:t>
            </w:r>
          </w:p>
        </w:tc>
        <w:tc>
          <w:tcPr>
            <w:tcW w:w="5540" w:type="dxa"/>
            <w:vMerge w:val="restart"/>
            <w:tcBorders>
              <w:right w:val="single" w:sz="8" w:space="0" w:color="auto"/>
            </w:tcBorders>
            <w:vAlign w:val="center"/>
          </w:tcPr>
          <w:p w14:paraId="588C6FEE" w14:textId="77777777" w:rsidR="0002111C" w:rsidRPr="00910970" w:rsidRDefault="0002111C" w:rsidP="0002111C">
            <w:pPr>
              <w:overflowPunct w:val="0"/>
              <w:spacing w:line="211" w:lineRule="exact"/>
              <w:ind w:left="60"/>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Incineration of waste plastics (other than waste tires) or use of such waste plastics to make products in cement firing furnaces</w:t>
            </w:r>
          </w:p>
        </w:tc>
        <w:tc>
          <w:tcPr>
            <w:tcW w:w="1320" w:type="dxa"/>
            <w:vMerge w:val="restart"/>
            <w:vAlign w:val="center"/>
          </w:tcPr>
          <w:p w14:paraId="1EAEDEA5" w14:textId="77777777" w:rsidR="0002111C" w:rsidRPr="00910970" w:rsidRDefault="0002111C" w:rsidP="0002111C">
            <w:pPr>
              <w:overflowPunct w:val="0"/>
              <w:jc w:val="right"/>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0.000019</w:t>
            </w:r>
          </w:p>
        </w:tc>
        <w:tc>
          <w:tcPr>
            <w:tcW w:w="1080" w:type="dxa"/>
            <w:vMerge w:val="restart"/>
            <w:tcBorders>
              <w:right w:val="single" w:sz="8" w:space="0" w:color="auto"/>
            </w:tcBorders>
            <w:vAlign w:val="center"/>
          </w:tcPr>
          <w:p w14:paraId="35A029F9" w14:textId="77777777" w:rsidR="0002111C" w:rsidRPr="00910970" w:rsidRDefault="0002111C" w:rsidP="0002111C">
            <w:pPr>
              <w:overflowPunct w:val="0"/>
              <w:ind w:left="80"/>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tN</w:t>
            </w:r>
            <w:r w:rsidRPr="00910970">
              <w:rPr>
                <w:rFonts w:asciiTheme="majorBidi" w:eastAsia="Century" w:hAnsiTheme="majorBidi" w:cstheme="majorBidi"/>
                <w:snapToGrid w:val="0"/>
                <w:color w:val="000000" w:themeColor="text1"/>
                <w:kern w:val="2"/>
                <w:sz w:val="21"/>
                <w:szCs w:val="21"/>
                <w:vertAlign w:val="subscript"/>
              </w:rPr>
              <w:t>2</w:t>
            </w:r>
            <w:r w:rsidRPr="00910970">
              <w:rPr>
                <w:rFonts w:asciiTheme="majorBidi" w:eastAsia="Century" w:hAnsiTheme="majorBidi" w:cstheme="majorBidi"/>
                <w:snapToGrid w:val="0"/>
                <w:color w:val="000000" w:themeColor="text1"/>
                <w:kern w:val="2"/>
                <w:sz w:val="21"/>
                <w:szCs w:val="21"/>
              </w:rPr>
              <w:t>O/t</w:t>
            </w:r>
          </w:p>
        </w:tc>
        <w:tc>
          <w:tcPr>
            <w:tcW w:w="30" w:type="dxa"/>
            <w:vAlign w:val="bottom"/>
          </w:tcPr>
          <w:p w14:paraId="5C76FA9D"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128673DE" w14:textId="77777777" w:rsidTr="00A4519F">
        <w:trPr>
          <w:trHeight w:val="154"/>
        </w:trPr>
        <w:tc>
          <w:tcPr>
            <w:tcW w:w="600" w:type="dxa"/>
            <w:vMerge/>
            <w:tcBorders>
              <w:left w:val="single" w:sz="8" w:space="0" w:color="auto"/>
              <w:right w:val="single" w:sz="8" w:space="0" w:color="auto"/>
            </w:tcBorders>
            <w:vAlign w:val="center"/>
          </w:tcPr>
          <w:p w14:paraId="576481B9"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3"/>
                <w:szCs w:val="13"/>
              </w:rPr>
            </w:pPr>
          </w:p>
        </w:tc>
        <w:tc>
          <w:tcPr>
            <w:tcW w:w="5540" w:type="dxa"/>
            <w:vMerge/>
            <w:tcBorders>
              <w:right w:val="single" w:sz="8" w:space="0" w:color="auto"/>
            </w:tcBorders>
            <w:vAlign w:val="center"/>
          </w:tcPr>
          <w:p w14:paraId="45D1701F" w14:textId="77777777" w:rsidR="0002111C" w:rsidRPr="00910970" w:rsidRDefault="0002111C" w:rsidP="0002111C">
            <w:pPr>
              <w:overflowPunct w:val="0"/>
              <w:spacing w:line="211" w:lineRule="exact"/>
              <w:ind w:left="60"/>
              <w:textAlignment w:val="baseline"/>
              <w:rPr>
                <w:rFonts w:asciiTheme="majorBidi" w:hAnsiTheme="majorBidi" w:cstheme="majorBidi"/>
                <w:snapToGrid w:val="0"/>
                <w:color w:val="000000" w:themeColor="text1"/>
                <w:kern w:val="2"/>
                <w:sz w:val="20"/>
                <w:szCs w:val="20"/>
              </w:rPr>
            </w:pPr>
          </w:p>
        </w:tc>
        <w:tc>
          <w:tcPr>
            <w:tcW w:w="1320" w:type="dxa"/>
            <w:vMerge/>
            <w:vAlign w:val="center"/>
          </w:tcPr>
          <w:p w14:paraId="0EC72DE8"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3"/>
                <w:szCs w:val="13"/>
              </w:rPr>
            </w:pPr>
          </w:p>
        </w:tc>
        <w:tc>
          <w:tcPr>
            <w:tcW w:w="1080" w:type="dxa"/>
            <w:vMerge/>
            <w:tcBorders>
              <w:right w:val="single" w:sz="8" w:space="0" w:color="auto"/>
            </w:tcBorders>
            <w:vAlign w:val="center"/>
          </w:tcPr>
          <w:p w14:paraId="0A38CC31"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3"/>
                <w:szCs w:val="13"/>
              </w:rPr>
            </w:pPr>
          </w:p>
        </w:tc>
        <w:tc>
          <w:tcPr>
            <w:tcW w:w="30" w:type="dxa"/>
            <w:vAlign w:val="bottom"/>
          </w:tcPr>
          <w:p w14:paraId="3FFE1C0A"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0F38FCC5" w14:textId="77777777" w:rsidTr="00A4519F">
        <w:trPr>
          <w:trHeight w:val="118"/>
        </w:trPr>
        <w:tc>
          <w:tcPr>
            <w:tcW w:w="600" w:type="dxa"/>
            <w:vMerge/>
            <w:tcBorders>
              <w:left w:val="single" w:sz="8" w:space="0" w:color="auto"/>
              <w:right w:val="single" w:sz="8" w:space="0" w:color="auto"/>
            </w:tcBorders>
            <w:vAlign w:val="center"/>
          </w:tcPr>
          <w:p w14:paraId="4B17C305"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0"/>
                <w:szCs w:val="10"/>
              </w:rPr>
            </w:pPr>
          </w:p>
        </w:tc>
        <w:tc>
          <w:tcPr>
            <w:tcW w:w="5540" w:type="dxa"/>
            <w:vMerge/>
            <w:tcBorders>
              <w:right w:val="single" w:sz="8" w:space="0" w:color="auto"/>
            </w:tcBorders>
            <w:vAlign w:val="center"/>
          </w:tcPr>
          <w:p w14:paraId="69A17992"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0"/>
                <w:szCs w:val="20"/>
              </w:rPr>
            </w:pPr>
          </w:p>
        </w:tc>
        <w:tc>
          <w:tcPr>
            <w:tcW w:w="1320" w:type="dxa"/>
            <w:vMerge/>
            <w:vAlign w:val="center"/>
          </w:tcPr>
          <w:p w14:paraId="72C1BF4F"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0"/>
                <w:szCs w:val="10"/>
              </w:rPr>
            </w:pPr>
          </w:p>
        </w:tc>
        <w:tc>
          <w:tcPr>
            <w:tcW w:w="1080" w:type="dxa"/>
            <w:vMerge/>
            <w:tcBorders>
              <w:right w:val="single" w:sz="8" w:space="0" w:color="auto"/>
            </w:tcBorders>
            <w:vAlign w:val="center"/>
          </w:tcPr>
          <w:p w14:paraId="0DD541C6"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0"/>
                <w:szCs w:val="10"/>
              </w:rPr>
            </w:pPr>
          </w:p>
        </w:tc>
        <w:tc>
          <w:tcPr>
            <w:tcW w:w="30" w:type="dxa"/>
            <w:vAlign w:val="bottom"/>
          </w:tcPr>
          <w:p w14:paraId="4948F703"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226E1738" w14:textId="77777777" w:rsidTr="00A4519F">
        <w:trPr>
          <w:trHeight w:val="34"/>
        </w:trPr>
        <w:tc>
          <w:tcPr>
            <w:tcW w:w="600" w:type="dxa"/>
            <w:vMerge/>
            <w:tcBorders>
              <w:left w:val="single" w:sz="8" w:space="0" w:color="auto"/>
              <w:bottom w:val="single" w:sz="8" w:space="0" w:color="auto"/>
              <w:right w:val="single" w:sz="8" w:space="0" w:color="auto"/>
            </w:tcBorders>
            <w:vAlign w:val="center"/>
          </w:tcPr>
          <w:p w14:paraId="1845BA68"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
                <w:szCs w:val="2"/>
              </w:rPr>
            </w:pPr>
          </w:p>
        </w:tc>
        <w:tc>
          <w:tcPr>
            <w:tcW w:w="5540" w:type="dxa"/>
            <w:vMerge/>
            <w:tcBorders>
              <w:bottom w:val="single" w:sz="8" w:space="0" w:color="auto"/>
              <w:right w:val="single" w:sz="8" w:space="0" w:color="auto"/>
            </w:tcBorders>
            <w:vAlign w:val="center"/>
          </w:tcPr>
          <w:p w14:paraId="460CDB08"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0"/>
                <w:szCs w:val="20"/>
              </w:rPr>
            </w:pPr>
          </w:p>
        </w:tc>
        <w:tc>
          <w:tcPr>
            <w:tcW w:w="1320" w:type="dxa"/>
            <w:vMerge/>
            <w:tcBorders>
              <w:bottom w:val="single" w:sz="8" w:space="0" w:color="auto"/>
            </w:tcBorders>
            <w:vAlign w:val="center"/>
          </w:tcPr>
          <w:p w14:paraId="763BA509"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
                <w:szCs w:val="2"/>
              </w:rPr>
            </w:pPr>
          </w:p>
        </w:tc>
        <w:tc>
          <w:tcPr>
            <w:tcW w:w="1080" w:type="dxa"/>
            <w:vMerge/>
            <w:tcBorders>
              <w:bottom w:val="single" w:sz="8" w:space="0" w:color="auto"/>
              <w:right w:val="single" w:sz="8" w:space="0" w:color="auto"/>
            </w:tcBorders>
            <w:vAlign w:val="center"/>
          </w:tcPr>
          <w:p w14:paraId="69373005"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
                <w:szCs w:val="2"/>
              </w:rPr>
            </w:pPr>
          </w:p>
        </w:tc>
        <w:tc>
          <w:tcPr>
            <w:tcW w:w="30" w:type="dxa"/>
            <w:vAlign w:val="bottom"/>
          </w:tcPr>
          <w:p w14:paraId="053A236F"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49C3ED7A" w14:textId="77777777" w:rsidTr="00A4519F">
        <w:trPr>
          <w:trHeight w:val="234"/>
        </w:trPr>
        <w:tc>
          <w:tcPr>
            <w:tcW w:w="600" w:type="dxa"/>
            <w:vMerge w:val="restart"/>
            <w:tcBorders>
              <w:left w:val="single" w:sz="8" w:space="0" w:color="auto"/>
              <w:right w:val="single" w:sz="8" w:space="0" w:color="auto"/>
            </w:tcBorders>
            <w:vAlign w:val="center"/>
          </w:tcPr>
          <w:p w14:paraId="747D742A" w14:textId="77777777" w:rsidR="0002111C" w:rsidRPr="00910970" w:rsidRDefault="0002111C" w:rsidP="0002111C">
            <w:pPr>
              <w:overflowPunct w:val="0"/>
              <w:jc w:val="center"/>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8</w:t>
            </w:r>
          </w:p>
        </w:tc>
        <w:tc>
          <w:tcPr>
            <w:tcW w:w="5540" w:type="dxa"/>
            <w:vMerge w:val="restart"/>
            <w:tcBorders>
              <w:right w:val="single" w:sz="8" w:space="0" w:color="auto"/>
            </w:tcBorders>
            <w:vAlign w:val="center"/>
          </w:tcPr>
          <w:p w14:paraId="0BDE71A3" w14:textId="77777777" w:rsidR="0002111C" w:rsidRPr="00910970" w:rsidRDefault="0002111C" w:rsidP="0002111C">
            <w:pPr>
              <w:overflowPunct w:val="0"/>
              <w:spacing w:line="211" w:lineRule="exact"/>
              <w:ind w:left="60"/>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Incineration of waste oil or use of waste oil to make products in other industrial furnaces</w:t>
            </w:r>
          </w:p>
        </w:tc>
        <w:tc>
          <w:tcPr>
            <w:tcW w:w="1320" w:type="dxa"/>
            <w:vMerge w:val="restart"/>
            <w:vAlign w:val="center"/>
          </w:tcPr>
          <w:p w14:paraId="6FBA2FC9" w14:textId="77777777" w:rsidR="0002111C" w:rsidRPr="00910970" w:rsidRDefault="0002111C" w:rsidP="0002111C">
            <w:pPr>
              <w:overflowPunct w:val="0"/>
              <w:jc w:val="right"/>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0.000046</w:t>
            </w:r>
          </w:p>
        </w:tc>
        <w:tc>
          <w:tcPr>
            <w:tcW w:w="1080" w:type="dxa"/>
            <w:vMerge w:val="restart"/>
            <w:tcBorders>
              <w:right w:val="single" w:sz="8" w:space="0" w:color="auto"/>
            </w:tcBorders>
            <w:vAlign w:val="center"/>
          </w:tcPr>
          <w:p w14:paraId="54C82D5A" w14:textId="77777777" w:rsidR="0002111C" w:rsidRPr="00910970" w:rsidRDefault="0002111C" w:rsidP="0002111C">
            <w:pPr>
              <w:overflowPunct w:val="0"/>
              <w:ind w:left="80"/>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tN</w:t>
            </w:r>
            <w:r w:rsidRPr="00910970">
              <w:rPr>
                <w:rFonts w:asciiTheme="majorBidi" w:eastAsia="Century" w:hAnsiTheme="majorBidi" w:cstheme="majorBidi"/>
                <w:snapToGrid w:val="0"/>
                <w:color w:val="000000" w:themeColor="text1"/>
                <w:kern w:val="2"/>
                <w:sz w:val="21"/>
                <w:szCs w:val="21"/>
                <w:vertAlign w:val="subscript"/>
              </w:rPr>
              <w:t>2</w:t>
            </w:r>
            <w:r w:rsidRPr="00910970">
              <w:rPr>
                <w:rFonts w:asciiTheme="majorBidi" w:eastAsia="Century" w:hAnsiTheme="majorBidi" w:cstheme="majorBidi"/>
                <w:snapToGrid w:val="0"/>
                <w:color w:val="000000" w:themeColor="text1"/>
                <w:kern w:val="2"/>
                <w:sz w:val="21"/>
                <w:szCs w:val="21"/>
              </w:rPr>
              <w:t>O/t</w:t>
            </w:r>
          </w:p>
        </w:tc>
        <w:tc>
          <w:tcPr>
            <w:tcW w:w="30" w:type="dxa"/>
            <w:vAlign w:val="bottom"/>
          </w:tcPr>
          <w:p w14:paraId="1E80AEF0"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5BF2DD4C" w14:textId="77777777" w:rsidTr="00A4519F">
        <w:trPr>
          <w:trHeight w:val="154"/>
        </w:trPr>
        <w:tc>
          <w:tcPr>
            <w:tcW w:w="600" w:type="dxa"/>
            <w:vMerge/>
            <w:tcBorders>
              <w:left w:val="single" w:sz="8" w:space="0" w:color="auto"/>
              <w:right w:val="single" w:sz="8" w:space="0" w:color="auto"/>
            </w:tcBorders>
            <w:vAlign w:val="center"/>
          </w:tcPr>
          <w:p w14:paraId="7C7A3550"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3"/>
                <w:szCs w:val="13"/>
              </w:rPr>
            </w:pPr>
          </w:p>
        </w:tc>
        <w:tc>
          <w:tcPr>
            <w:tcW w:w="5540" w:type="dxa"/>
            <w:vMerge/>
            <w:tcBorders>
              <w:right w:val="single" w:sz="8" w:space="0" w:color="auto"/>
            </w:tcBorders>
            <w:vAlign w:val="center"/>
          </w:tcPr>
          <w:p w14:paraId="775C2FA7" w14:textId="77777777" w:rsidR="0002111C" w:rsidRPr="00910970" w:rsidRDefault="0002111C" w:rsidP="0002111C">
            <w:pPr>
              <w:overflowPunct w:val="0"/>
              <w:spacing w:line="211" w:lineRule="exact"/>
              <w:ind w:left="60"/>
              <w:textAlignment w:val="baseline"/>
              <w:rPr>
                <w:rFonts w:asciiTheme="majorBidi" w:hAnsiTheme="majorBidi" w:cstheme="majorBidi"/>
                <w:snapToGrid w:val="0"/>
                <w:color w:val="000000" w:themeColor="text1"/>
                <w:kern w:val="2"/>
                <w:sz w:val="20"/>
                <w:szCs w:val="20"/>
              </w:rPr>
            </w:pPr>
          </w:p>
        </w:tc>
        <w:tc>
          <w:tcPr>
            <w:tcW w:w="1320" w:type="dxa"/>
            <w:vMerge/>
            <w:vAlign w:val="center"/>
          </w:tcPr>
          <w:p w14:paraId="269D0198"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3"/>
                <w:szCs w:val="13"/>
              </w:rPr>
            </w:pPr>
          </w:p>
        </w:tc>
        <w:tc>
          <w:tcPr>
            <w:tcW w:w="1080" w:type="dxa"/>
            <w:vMerge/>
            <w:tcBorders>
              <w:right w:val="single" w:sz="8" w:space="0" w:color="auto"/>
            </w:tcBorders>
            <w:vAlign w:val="center"/>
          </w:tcPr>
          <w:p w14:paraId="7052FBA8"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3"/>
                <w:szCs w:val="13"/>
              </w:rPr>
            </w:pPr>
          </w:p>
        </w:tc>
        <w:tc>
          <w:tcPr>
            <w:tcW w:w="30" w:type="dxa"/>
            <w:vAlign w:val="bottom"/>
          </w:tcPr>
          <w:p w14:paraId="3A8D5B43"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275CFAA3" w14:textId="77777777" w:rsidTr="00A4519F">
        <w:trPr>
          <w:trHeight w:val="118"/>
        </w:trPr>
        <w:tc>
          <w:tcPr>
            <w:tcW w:w="600" w:type="dxa"/>
            <w:vMerge/>
            <w:tcBorders>
              <w:left w:val="single" w:sz="8" w:space="0" w:color="auto"/>
              <w:right w:val="single" w:sz="8" w:space="0" w:color="auto"/>
            </w:tcBorders>
            <w:vAlign w:val="center"/>
          </w:tcPr>
          <w:p w14:paraId="0F20A326"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0"/>
                <w:szCs w:val="10"/>
              </w:rPr>
            </w:pPr>
          </w:p>
        </w:tc>
        <w:tc>
          <w:tcPr>
            <w:tcW w:w="5540" w:type="dxa"/>
            <w:vMerge/>
            <w:tcBorders>
              <w:right w:val="single" w:sz="8" w:space="0" w:color="auto"/>
            </w:tcBorders>
            <w:vAlign w:val="center"/>
          </w:tcPr>
          <w:p w14:paraId="721FA9EA"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0"/>
                <w:szCs w:val="20"/>
              </w:rPr>
            </w:pPr>
          </w:p>
        </w:tc>
        <w:tc>
          <w:tcPr>
            <w:tcW w:w="1320" w:type="dxa"/>
            <w:vMerge/>
            <w:vAlign w:val="center"/>
          </w:tcPr>
          <w:p w14:paraId="43C6704A"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0"/>
                <w:szCs w:val="10"/>
              </w:rPr>
            </w:pPr>
          </w:p>
        </w:tc>
        <w:tc>
          <w:tcPr>
            <w:tcW w:w="1080" w:type="dxa"/>
            <w:vMerge/>
            <w:tcBorders>
              <w:right w:val="single" w:sz="8" w:space="0" w:color="auto"/>
            </w:tcBorders>
            <w:vAlign w:val="center"/>
          </w:tcPr>
          <w:p w14:paraId="2ECEB182"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0"/>
                <w:szCs w:val="10"/>
              </w:rPr>
            </w:pPr>
          </w:p>
        </w:tc>
        <w:tc>
          <w:tcPr>
            <w:tcW w:w="30" w:type="dxa"/>
            <w:vAlign w:val="bottom"/>
          </w:tcPr>
          <w:p w14:paraId="4A7C8DE9"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4E340EF3" w14:textId="77777777" w:rsidTr="00A4519F">
        <w:trPr>
          <w:trHeight w:val="34"/>
        </w:trPr>
        <w:tc>
          <w:tcPr>
            <w:tcW w:w="600" w:type="dxa"/>
            <w:vMerge/>
            <w:tcBorders>
              <w:left w:val="single" w:sz="8" w:space="0" w:color="auto"/>
              <w:bottom w:val="single" w:sz="8" w:space="0" w:color="auto"/>
              <w:right w:val="single" w:sz="8" w:space="0" w:color="auto"/>
            </w:tcBorders>
            <w:vAlign w:val="center"/>
          </w:tcPr>
          <w:p w14:paraId="350814A2"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
                <w:szCs w:val="2"/>
              </w:rPr>
            </w:pPr>
          </w:p>
        </w:tc>
        <w:tc>
          <w:tcPr>
            <w:tcW w:w="5540" w:type="dxa"/>
            <w:vMerge/>
            <w:tcBorders>
              <w:bottom w:val="single" w:sz="8" w:space="0" w:color="auto"/>
              <w:right w:val="single" w:sz="8" w:space="0" w:color="auto"/>
            </w:tcBorders>
            <w:vAlign w:val="center"/>
          </w:tcPr>
          <w:p w14:paraId="120C6764"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0"/>
                <w:szCs w:val="20"/>
              </w:rPr>
            </w:pPr>
          </w:p>
        </w:tc>
        <w:tc>
          <w:tcPr>
            <w:tcW w:w="1320" w:type="dxa"/>
            <w:vMerge/>
            <w:tcBorders>
              <w:bottom w:val="single" w:sz="8" w:space="0" w:color="auto"/>
            </w:tcBorders>
            <w:vAlign w:val="center"/>
          </w:tcPr>
          <w:p w14:paraId="00E72752"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
                <w:szCs w:val="2"/>
              </w:rPr>
            </w:pPr>
          </w:p>
        </w:tc>
        <w:tc>
          <w:tcPr>
            <w:tcW w:w="1080" w:type="dxa"/>
            <w:vMerge/>
            <w:tcBorders>
              <w:bottom w:val="single" w:sz="8" w:space="0" w:color="auto"/>
              <w:right w:val="single" w:sz="8" w:space="0" w:color="auto"/>
            </w:tcBorders>
            <w:vAlign w:val="center"/>
          </w:tcPr>
          <w:p w14:paraId="3EDC2CE9"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
                <w:szCs w:val="2"/>
              </w:rPr>
            </w:pPr>
          </w:p>
        </w:tc>
        <w:tc>
          <w:tcPr>
            <w:tcW w:w="30" w:type="dxa"/>
            <w:vAlign w:val="bottom"/>
          </w:tcPr>
          <w:p w14:paraId="1FB3C25C"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6A03F649" w14:textId="77777777" w:rsidTr="00A4519F">
        <w:trPr>
          <w:trHeight w:val="234"/>
        </w:trPr>
        <w:tc>
          <w:tcPr>
            <w:tcW w:w="600" w:type="dxa"/>
            <w:vMerge w:val="restart"/>
            <w:tcBorders>
              <w:left w:val="single" w:sz="8" w:space="0" w:color="auto"/>
              <w:right w:val="single" w:sz="8" w:space="0" w:color="auto"/>
            </w:tcBorders>
            <w:vAlign w:val="center"/>
          </w:tcPr>
          <w:p w14:paraId="3E2E5DB7" w14:textId="77777777" w:rsidR="0002111C" w:rsidRPr="00910970" w:rsidRDefault="0002111C" w:rsidP="0002111C">
            <w:pPr>
              <w:overflowPunct w:val="0"/>
              <w:jc w:val="center"/>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9</w:t>
            </w:r>
          </w:p>
        </w:tc>
        <w:tc>
          <w:tcPr>
            <w:tcW w:w="5540" w:type="dxa"/>
            <w:vMerge w:val="restart"/>
            <w:tcBorders>
              <w:right w:val="single" w:sz="8" w:space="0" w:color="auto"/>
            </w:tcBorders>
            <w:vAlign w:val="center"/>
          </w:tcPr>
          <w:p w14:paraId="13CDFC5E" w14:textId="77777777" w:rsidR="0002111C" w:rsidRPr="00910970" w:rsidRDefault="0002111C" w:rsidP="0002111C">
            <w:pPr>
              <w:overflowPunct w:val="0"/>
              <w:spacing w:line="211" w:lineRule="exact"/>
              <w:ind w:left="60"/>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Incineration of waste tires or use of waste tires to make products in other industrial furnaces</w:t>
            </w:r>
          </w:p>
        </w:tc>
        <w:tc>
          <w:tcPr>
            <w:tcW w:w="1320" w:type="dxa"/>
            <w:vMerge w:val="restart"/>
            <w:vAlign w:val="center"/>
          </w:tcPr>
          <w:p w14:paraId="60574F2E" w14:textId="77777777" w:rsidR="0002111C" w:rsidRPr="00910970" w:rsidRDefault="0002111C" w:rsidP="0002111C">
            <w:pPr>
              <w:overflowPunct w:val="0"/>
              <w:jc w:val="right"/>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0.000014</w:t>
            </w:r>
          </w:p>
        </w:tc>
        <w:tc>
          <w:tcPr>
            <w:tcW w:w="1080" w:type="dxa"/>
            <w:vMerge w:val="restart"/>
            <w:tcBorders>
              <w:right w:val="single" w:sz="8" w:space="0" w:color="auto"/>
            </w:tcBorders>
            <w:vAlign w:val="center"/>
          </w:tcPr>
          <w:p w14:paraId="108577EC" w14:textId="77777777" w:rsidR="0002111C" w:rsidRPr="00910970" w:rsidRDefault="0002111C" w:rsidP="0002111C">
            <w:pPr>
              <w:overflowPunct w:val="0"/>
              <w:ind w:left="80"/>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tN</w:t>
            </w:r>
            <w:r w:rsidRPr="00910970">
              <w:rPr>
                <w:rFonts w:asciiTheme="majorBidi" w:eastAsia="Century" w:hAnsiTheme="majorBidi" w:cstheme="majorBidi"/>
                <w:snapToGrid w:val="0"/>
                <w:color w:val="000000" w:themeColor="text1"/>
                <w:kern w:val="2"/>
                <w:sz w:val="21"/>
                <w:szCs w:val="21"/>
                <w:vertAlign w:val="subscript"/>
              </w:rPr>
              <w:t>2</w:t>
            </w:r>
            <w:r w:rsidRPr="00910970">
              <w:rPr>
                <w:rFonts w:asciiTheme="majorBidi" w:eastAsia="Century" w:hAnsiTheme="majorBidi" w:cstheme="majorBidi"/>
                <w:snapToGrid w:val="0"/>
                <w:color w:val="000000" w:themeColor="text1"/>
                <w:kern w:val="2"/>
                <w:sz w:val="21"/>
                <w:szCs w:val="21"/>
              </w:rPr>
              <w:t>O/t</w:t>
            </w:r>
          </w:p>
        </w:tc>
        <w:tc>
          <w:tcPr>
            <w:tcW w:w="30" w:type="dxa"/>
            <w:vAlign w:val="bottom"/>
          </w:tcPr>
          <w:p w14:paraId="6B5654E6"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1E6FF8CE" w14:textId="77777777" w:rsidTr="00A4519F">
        <w:trPr>
          <w:trHeight w:val="154"/>
        </w:trPr>
        <w:tc>
          <w:tcPr>
            <w:tcW w:w="600" w:type="dxa"/>
            <w:vMerge/>
            <w:tcBorders>
              <w:left w:val="single" w:sz="8" w:space="0" w:color="auto"/>
              <w:right w:val="single" w:sz="8" w:space="0" w:color="auto"/>
            </w:tcBorders>
            <w:vAlign w:val="center"/>
          </w:tcPr>
          <w:p w14:paraId="350C3CBD"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3"/>
                <w:szCs w:val="13"/>
              </w:rPr>
            </w:pPr>
          </w:p>
        </w:tc>
        <w:tc>
          <w:tcPr>
            <w:tcW w:w="5540" w:type="dxa"/>
            <w:vMerge/>
            <w:tcBorders>
              <w:right w:val="single" w:sz="8" w:space="0" w:color="auto"/>
            </w:tcBorders>
            <w:vAlign w:val="center"/>
          </w:tcPr>
          <w:p w14:paraId="3182FFEB" w14:textId="77777777" w:rsidR="0002111C" w:rsidRPr="00910970" w:rsidRDefault="0002111C" w:rsidP="0002111C">
            <w:pPr>
              <w:overflowPunct w:val="0"/>
              <w:spacing w:line="211" w:lineRule="exact"/>
              <w:ind w:left="60"/>
              <w:textAlignment w:val="baseline"/>
              <w:rPr>
                <w:rFonts w:asciiTheme="majorBidi" w:hAnsiTheme="majorBidi" w:cstheme="majorBidi"/>
                <w:snapToGrid w:val="0"/>
                <w:color w:val="000000" w:themeColor="text1"/>
                <w:kern w:val="2"/>
                <w:sz w:val="20"/>
                <w:szCs w:val="20"/>
              </w:rPr>
            </w:pPr>
          </w:p>
        </w:tc>
        <w:tc>
          <w:tcPr>
            <w:tcW w:w="1320" w:type="dxa"/>
            <w:vMerge/>
            <w:vAlign w:val="center"/>
          </w:tcPr>
          <w:p w14:paraId="09A0AB5F"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3"/>
                <w:szCs w:val="13"/>
              </w:rPr>
            </w:pPr>
          </w:p>
        </w:tc>
        <w:tc>
          <w:tcPr>
            <w:tcW w:w="1080" w:type="dxa"/>
            <w:vMerge/>
            <w:tcBorders>
              <w:right w:val="single" w:sz="8" w:space="0" w:color="auto"/>
            </w:tcBorders>
            <w:vAlign w:val="center"/>
          </w:tcPr>
          <w:p w14:paraId="73DB1C8C"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3"/>
                <w:szCs w:val="13"/>
              </w:rPr>
            </w:pPr>
          </w:p>
        </w:tc>
        <w:tc>
          <w:tcPr>
            <w:tcW w:w="30" w:type="dxa"/>
            <w:vAlign w:val="bottom"/>
          </w:tcPr>
          <w:p w14:paraId="37E31A2D"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2D2CE31A" w14:textId="77777777" w:rsidTr="00A4519F">
        <w:trPr>
          <w:trHeight w:val="118"/>
        </w:trPr>
        <w:tc>
          <w:tcPr>
            <w:tcW w:w="600" w:type="dxa"/>
            <w:vMerge/>
            <w:tcBorders>
              <w:left w:val="single" w:sz="8" w:space="0" w:color="auto"/>
              <w:right w:val="single" w:sz="8" w:space="0" w:color="auto"/>
            </w:tcBorders>
            <w:vAlign w:val="center"/>
          </w:tcPr>
          <w:p w14:paraId="48A8C31D"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0"/>
                <w:szCs w:val="10"/>
              </w:rPr>
            </w:pPr>
          </w:p>
        </w:tc>
        <w:tc>
          <w:tcPr>
            <w:tcW w:w="5540" w:type="dxa"/>
            <w:vMerge/>
            <w:tcBorders>
              <w:right w:val="single" w:sz="8" w:space="0" w:color="auto"/>
            </w:tcBorders>
            <w:vAlign w:val="center"/>
          </w:tcPr>
          <w:p w14:paraId="0D5205EE"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0"/>
                <w:szCs w:val="20"/>
              </w:rPr>
            </w:pPr>
          </w:p>
        </w:tc>
        <w:tc>
          <w:tcPr>
            <w:tcW w:w="1320" w:type="dxa"/>
            <w:vMerge/>
            <w:vAlign w:val="center"/>
          </w:tcPr>
          <w:p w14:paraId="1EBA3F80"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0"/>
                <w:szCs w:val="10"/>
              </w:rPr>
            </w:pPr>
          </w:p>
        </w:tc>
        <w:tc>
          <w:tcPr>
            <w:tcW w:w="1080" w:type="dxa"/>
            <w:vMerge/>
            <w:tcBorders>
              <w:right w:val="single" w:sz="8" w:space="0" w:color="auto"/>
            </w:tcBorders>
            <w:vAlign w:val="center"/>
          </w:tcPr>
          <w:p w14:paraId="6A22C247"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0"/>
                <w:szCs w:val="10"/>
              </w:rPr>
            </w:pPr>
          </w:p>
        </w:tc>
        <w:tc>
          <w:tcPr>
            <w:tcW w:w="30" w:type="dxa"/>
            <w:vAlign w:val="bottom"/>
          </w:tcPr>
          <w:p w14:paraId="52840126"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57F544EE" w14:textId="77777777" w:rsidTr="00A4519F">
        <w:trPr>
          <w:trHeight w:val="34"/>
        </w:trPr>
        <w:tc>
          <w:tcPr>
            <w:tcW w:w="600" w:type="dxa"/>
            <w:vMerge w:val="restart"/>
            <w:tcBorders>
              <w:left w:val="single" w:sz="8" w:space="0" w:color="auto"/>
              <w:right w:val="single" w:sz="8" w:space="0" w:color="auto"/>
            </w:tcBorders>
            <w:vAlign w:val="center"/>
          </w:tcPr>
          <w:p w14:paraId="2E111D2F" w14:textId="77777777" w:rsidR="0002111C" w:rsidRPr="00910970" w:rsidRDefault="0002111C" w:rsidP="0002111C">
            <w:pPr>
              <w:overflowPunct w:val="0"/>
              <w:jc w:val="center"/>
              <w:textAlignment w:val="baseline"/>
              <w:rPr>
                <w:rFonts w:asciiTheme="majorBidi" w:hAnsiTheme="majorBidi" w:cstheme="majorBidi"/>
                <w:snapToGrid w:val="0"/>
                <w:color w:val="000000" w:themeColor="text1"/>
                <w:kern w:val="2"/>
                <w:sz w:val="2"/>
                <w:szCs w:val="2"/>
              </w:rPr>
            </w:pPr>
            <w:r w:rsidRPr="00910970">
              <w:rPr>
                <w:rFonts w:asciiTheme="majorBidi" w:eastAsia="Century" w:hAnsiTheme="majorBidi" w:cstheme="majorBidi"/>
                <w:snapToGrid w:val="0"/>
                <w:color w:val="000000" w:themeColor="text1"/>
                <w:kern w:val="2"/>
                <w:sz w:val="21"/>
                <w:szCs w:val="21"/>
              </w:rPr>
              <w:t>10</w:t>
            </w:r>
          </w:p>
        </w:tc>
        <w:tc>
          <w:tcPr>
            <w:tcW w:w="5540" w:type="dxa"/>
            <w:vMerge/>
            <w:tcBorders>
              <w:bottom w:val="single" w:sz="8" w:space="0" w:color="auto"/>
              <w:right w:val="single" w:sz="8" w:space="0" w:color="auto"/>
            </w:tcBorders>
            <w:vAlign w:val="center"/>
          </w:tcPr>
          <w:p w14:paraId="61996B84"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0"/>
                <w:szCs w:val="20"/>
              </w:rPr>
            </w:pPr>
          </w:p>
        </w:tc>
        <w:tc>
          <w:tcPr>
            <w:tcW w:w="1320" w:type="dxa"/>
            <w:vMerge/>
            <w:tcBorders>
              <w:bottom w:val="single" w:sz="8" w:space="0" w:color="auto"/>
            </w:tcBorders>
            <w:vAlign w:val="center"/>
          </w:tcPr>
          <w:p w14:paraId="55BE7FD1"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
                <w:szCs w:val="2"/>
              </w:rPr>
            </w:pPr>
          </w:p>
        </w:tc>
        <w:tc>
          <w:tcPr>
            <w:tcW w:w="1080" w:type="dxa"/>
            <w:vMerge/>
            <w:tcBorders>
              <w:bottom w:val="single" w:sz="8" w:space="0" w:color="auto"/>
              <w:right w:val="single" w:sz="8" w:space="0" w:color="auto"/>
            </w:tcBorders>
            <w:vAlign w:val="center"/>
          </w:tcPr>
          <w:p w14:paraId="083A5F1A"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
                <w:szCs w:val="2"/>
              </w:rPr>
            </w:pPr>
          </w:p>
        </w:tc>
        <w:tc>
          <w:tcPr>
            <w:tcW w:w="30" w:type="dxa"/>
            <w:vAlign w:val="bottom"/>
          </w:tcPr>
          <w:p w14:paraId="425F2AAF"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2DB7ADD2" w14:textId="77777777" w:rsidTr="00A4519F">
        <w:trPr>
          <w:trHeight w:val="234"/>
        </w:trPr>
        <w:tc>
          <w:tcPr>
            <w:tcW w:w="600" w:type="dxa"/>
            <w:vMerge/>
            <w:tcBorders>
              <w:left w:val="single" w:sz="8" w:space="0" w:color="auto"/>
              <w:right w:val="single" w:sz="8" w:space="0" w:color="auto"/>
            </w:tcBorders>
            <w:vAlign w:val="center"/>
          </w:tcPr>
          <w:p w14:paraId="776231A1" w14:textId="77777777" w:rsidR="0002111C" w:rsidRPr="00910970" w:rsidRDefault="0002111C" w:rsidP="0002111C">
            <w:pPr>
              <w:overflowPunct w:val="0"/>
              <w:jc w:val="center"/>
              <w:textAlignment w:val="baseline"/>
              <w:rPr>
                <w:rFonts w:asciiTheme="majorBidi" w:hAnsiTheme="majorBidi" w:cstheme="majorBidi"/>
                <w:snapToGrid w:val="0"/>
                <w:color w:val="000000" w:themeColor="text1"/>
                <w:kern w:val="2"/>
                <w:sz w:val="20"/>
                <w:szCs w:val="20"/>
              </w:rPr>
            </w:pPr>
          </w:p>
        </w:tc>
        <w:tc>
          <w:tcPr>
            <w:tcW w:w="5540" w:type="dxa"/>
            <w:vMerge w:val="restart"/>
            <w:tcBorders>
              <w:right w:val="single" w:sz="8" w:space="0" w:color="auto"/>
            </w:tcBorders>
            <w:vAlign w:val="center"/>
          </w:tcPr>
          <w:p w14:paraId="0D16DF28" w14:textId="77777777" w:rsidR="0002111C" w:rsidRPr="00910970" w:rsidRDefault="0002111C" w:rsidP="0002111C">
            <w:pPr>
              <w:overflowPunct w:val="0"/>
              <w:spacing w:line="211" w:lineRule="exact"/>
              <w:ind w:left="60"/>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Incineration of waste plastics (other than waste tires) or use of such waste plastics to make products in other industrial furnaces</w:t>
            </w:r>
          </w:p>
        </w:tc>
        <w:tc>
          <w:tcPr>
            <w:tcW w:w="1320" w:type="dxa"/>
            <w:vMerge w:val="restart"/>
            <w:vAlign w:val="center"/>
          </w:tcPr>
          <w:p w14:paraId="417BCA23" w14:textId="77777777" w:rsidR="0002111C" w:rsidRPr="00910970" w:rsidRDefault="0002111C" w:rsidP="0002111C">
            <w:pPr>
              <w:overflowPunct w:val="0"/>
              <w:jc w:val="right"/>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0.000019</w:t>
            </w:r>
          </w:p>
        </w:tc>
        <w:tc>
          <w:tcPr>
            <w:tcW w:w="1080" w:type="dxa"/>
            <w:vMerge w:val="restart"/>
            <w:tcBorders>
              <w:right w:val="single" w:sz="8" w:space="0" w:color="auto"/>
            </w:tcBorders>
            <w:vAlign w:val="center"/>
          </w:tcPr>
          <w:p w14:paraId="45067AEE" w14:textId="77777777" w:rsidR="0002111C" w:rsidRPr="00910970" w:rsidRDefault="0002111C" w:rsidP="0002111C">
            <w:pPr>
              <w:overflowPunct w:val="0"/>
              <w:ind w:left="80"/>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tN</w:t>
            </w:r>
            <w:r w:rsidRPr="00910970">
              <w:rPr>
                <w:rFonts w:asciiTheme="majorBidi" w:eastAsia="Century" w:hAnsiTheme="majorBidi" w:cstheme="majorBidi"/>
                <w:snapToGrid w:val="0"/>
                <w:color w:val="000000" w:themeColor="text1"/>
                <w:kern w:val="2"/>
                <w:sz w:val="21"/>
                <w:szCs w:val="21"/>
                <w:vertAlign w:val="subscript"/>
              </w:rPr>
              <w:t>2</w:t>
            </w:r>
            <w:r w:rsidRPr="00910970">
              <w:rPr>
                <w:rFonts w:asciiTheme="majorBidi" w:eastAsia="Century" w:hAnsiTheme="majorBidi" w:cstheme="majorBidi"/>
                <w:snapToGrid w:val="0"/>
                <w:color w:val="000000" w:themeColor="text1"/>
                <w:kern w:val="2"/>
                <w:sz w:val="21"/>
                <w:szCs w:val="21"/>
              </w:rPr>
              <w:t>O/t</w:t>
            </w:r>
          </w:p>
        </w:tc>
        <w:tc>
          <w:tcPr>
            <w:tcW w:w="30" w:type="dxa"/>
            <w:vAlign w:val="bottom"/>
          </w:tcPr>
          <w:p w14:paraId="24A6CA9D"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15B424B9" w14:textId="77777777" w:rsidTr="00A4519F">
        <w:trPr>
          <w:trHeight w:val="157"/>
        </w:trPr>
        <w:tc>
          <w:tcPr>
            <w:tcW w:w="600" w:type="dxa"/>
            <w:vMerge/>
            <w:tcBorders>
              <w:left w:val="single" w:sz="8" w:space="0" w:color="auto"/>
              <w:right w:val="single" w:sz="8" w:space="0" w:color="auto"/>
            </w:tcBorders>
            <w:vAlign w:val="bottom"/>
          </w:tcPr>
          <w:p w14:paraId="7A942162"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3"/>
                <w:szCs w:val="13"/>
              </w:rPr>
            </w:pPr>
          </w:p>
        </w:tc>
        <w:tc>
          <w:tcPr>
            <w:tcW w:w="5540" w:type="dxa"/>
            <w:vMerge/>
            <w:tcBorders>
              <w:right w:val="single" w:sz="8" w:space="0" w:color="auto"/>
            </w:tcBorders>
            <w:vAlign w:val="bottom"/>
          </w:tcPr>
          <w:p w14:paraId="1FD1B37A" w14:textId="77777777" w:rsidR="0002111C" w:rsidRPr="00910970" w:rsidRDefault="0002111C" w:rsidP="0002111C">
            <w:pPr>
              <w:overflowPunct w:val="0"/>
              <w:spacing w:line="211" w:lineRule="exact"/>
              <w:ind w:left="60"/>
              <w:textAlignment w:val="baseline"/>
              <w:rPr>
                <w:rFonts w:asciiTheme="majorBidi" w:hAnsiTheme="majorBidi" w:cstheme="majorBidi"/>
                <w:snapToGrid w:val="0"/>
                <w:color w:val="000000" w:themeColor="text1"/>
                <w:kern w:val="2"/>
                <w:sz w:val="20"/>
                <w:szCs w:val="20"/>
              </w:rPr>
            </w:pPr>
          </w:p>
        </w:tc>
        <w:tc>
          <w:tcPr>
            <w:tcW w:w="1320" w:type="dxa"/>
            <w:vMerge/>
            <w:vAlign w:val="bottom"/>
          </w:tcPr>
          <w:p w14:paraId="4ADF00FF"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3"/>
                <w:szCs w:val="13"/>
              </w:rPr>
            </w:pPr>
          </w:p>
        </w:tc>
        <w:tc>
          <w:tcPr>
            <w:tcW w:w="1080" w:type="dxa"/>
            <w:vMerge/>
            <w:tcBorders>
              <w:right w:val="single" w:sz="8" w:space="0" w:color="auto"/>
            </w:tcBorders>
            <w:vAlign w:val="bottom"/>
          </w:tcPr>
          <w:p w14:paraId="683620E2"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3"/>
                <w:szCs w:val="13"/>
              </w:rPr>
            </w:pPr>
          </w:p>
        </w:tc>
        <w:tc>
          <w:tcPr>
            <w:tcW w:w="30" w:type="dxa"/>
            <w:vAlign w:val="bottom"/>
          </w:tcPr>
          <w:p w14:paraId="7F986DAB"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6DD4A6DF" w14:textId="77777777" w:rsidTr="00A4519F">
        <w:trPr>
          <w:trHeight w:val="118"/>
        </w:trPr>
        <w:tc>
          <w:tcPr>
            <w:tcW w:w="600" w:type="dxa"/>
            <w:vMerge/>
            <w:tcBorders>
              <w:left w:val="single" w:sz="8" w:space="0" w:color="auto"/>
              <w:right w:val="single" w:sz="8" w:space="0" w:color="auto"/>
            </w:tcBorders>
            <w:vAlign w:val="bottom"/>
          </w:tcPr>
          <w:p w14:paraId="3AF17A64"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0"/>
                <w:szCs w:val="10"/>
              </w:rPr>
            </w:pPr>
          </w:p>
        </w:tc>
        <w:tc>
          <w:tcPr>
            <w:tcW w:w="5540" w:type="dxa"/>
            <w:vMerge/>
            <w:tcBorders>
              <w:right w:val="single" w:sz="8" w:space="0" w:color="auto"/>
            </w:tcBorders>
            <w:vAlign w:val="bottom"/>
          </w:tcPr>
          <w:p w14:paraId="5CF1161C"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0"/>
                <w:szCs w:val="10"/>
              </w:rPr>
            </w:pPr>
          </w:p>
        </w:tc>
        <w:tc>
          <w:tcPr>
            <w:tcW w:w="1320" w:type="dxa"/>
            <w:vMerge/>
            <w:vAlign w:val="bottom"/>
          </w:tcPr>
          <w:p w14:paraId="27EA0A76"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0"/>
                <w:szCs w:val="10"/>
              </w:rPr>
            </w:pPr>
          </w:p>
        </w:tc>
        <w:tc>
          <w:tcPr>
            <w:tcW w:w="1080" w:type="dxa"/>
            <w:vMerge/>
            <w:tcBorders>
              <w:right w:val="single" w:sz="8" w:space="0" w:color="auto"/>
            </w:tcBorders>
            <w:vAlign w:val="bottom"/>
          </w:tcPr>
          <w:p w14:paraId="58A025FC"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0"/>
                <w:szCs w:val="10"/>
              </w:rPr>
            </w:pPr>
          </w:p>
        </w:tc>
        <w:tc>
          <w:tcPr>
            <w:tcW w:w="30" w:type="dxa"/>
            <w:vAlign w:val="bottom"/>
          </w:tcPr>
          <w:p w14:paraId="12DE1B94"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1A7FA25D" w14:textId="77777777" w:rsidTr="00A4519F">
        <w:trPr>
          <w:trHeight w:val="32"/>
        </w:trPr>
        <w:tc>
          <w:tcPr>
            <w:tcW w:w="600" w:type="dxa"/>
            <w:vMerge/>
            <w:tcBorders>
              <w:left w:val="single" w:sz="8" w:space="0" w:color="auto"/>
              <w:bottom w:val="single" w:sz="8" w:space="0" w:color="auto"/>
              <w:right w:val="single" w:sz="8" w:space="0" w:color="auto"/>
            </w:tcBorders>
            <w:vAlign w:val="bottom"/>
          </w:tcPr>
          <w:p w14:paraId="1212BC5D"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
                <w:szCs w:val="2"/>
              </w:rPr>
            </w:pPr>
          </w:p>
        </w:tc>
        <w:tc>
          <w:tcPr>
            <w:tcW w:w="5540" w:type="dxa"/>
            <w:vMerge/>
            <w:tcBorders>
              <w:bottom w:val="single" w:sz="8" w:space="0" w:color="auto"/>
              <w:right w:val="single" w:sz="8" w:space="0" w:color="auto"/>
            </w:tcBorders>
            <w:vAlign w:val="bottom"/>
          </w:tcPr>
          <w:p w14:paraId="73D0FF4B"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
                <w:szCs w:val="2"/>
              </w:rPr>
            </w:pPr>
          </w:p>
        </w:tc>
        <w:tc>
          <w:tcPr>
            <w:tcW w:w="1320" w:type="dxa"/>
            <w:vMerge/>
            <w:tcBorders>
              <w:bottom w:val="single" w:sz="8" w:space="0" w:color="auto"/>
            </w:tcBorders>
            <w:vAlign w:val="bottom"/>
          </w:tcPr>
          <w:p w14:paraId="33DED356"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
                <w:szCs w:val="2"/>
              </w:rPr>
            </w:pPr>
          </w:p>
        </w:tc>
        <w:tc>
          <w:tcPr>
            <w:tcW w:w="1080" w:type="dxa"/>
            <w:vMerge/>
            <w:tcBorders>
              <w:bottom w:val="single" w:sz="8" w:space="0" w:color="auto"/>
              <w:right w:val="single" w:sz="8" w:space="0" w:color="auto"/>
            </w:tcBorders>
            <w:vAlign w:val="bottom"/>
          </w:tcPr>
          <w:p w14:paraId="065E6416"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
                <w:szCs w:val="2"/>
              </w:rPr>
            </w:pPr>
          </w:p>
        </w:tc>
        <w:tc>
          <w:tcPr>
            <w:tcW w:w="30" w:type="dxa"/>
            <w:vAlign w:val="bottom"/>
          </w:tcPr>
          <w:p w14:paraId="6E324B4C"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bl>
    <w:p w14:paraId="2D849816" w14:textId="77777777" w:rsidR="0002111C" w:rsidRPr="00910970" w:rsidRDefault="0002111C" w:rsidP="0002111C">
      <w:pPr>
        <w:overflowPunct w:val="0"/>
        <w:spacing w:line="272" w:lineRule="exact"/>
        <w:textAlignment w:val="baseline"/>
        <w:rPr>
          <w:rFonts w:asciiTheme="majorBidi" w:hAnsiTheme="majorBidi" w:cstheme="majorBidi"/>
          <w:snapToGrid w:val="0"/>
          <w:color w:val="000000" w:themeColor="text1"/>
          <w:kern w:val="2"/>
          <w:sz w:val="20"/>
          <w:szCs w:val="20"/>
        </w:rPr>
      </w:pPr>
    </w:p>
    <w:p w14:paraId="52CB56B6" w14:textId="77777777" w:rsidR="0002111C" w:rsidRPr="00910970" w:rsidRDefault="0002111C" w:rsidP="0002111C">
      <w:pPr>
        <w:overflowPunct w:val="0"/>
        <w:spacing w:line="201" w:lineRule="exact"/>
        <w:ind w:left="1"/>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(Reference)</w:t>
      </w:r>
    </w:p>
    <w:p w14:paraId="5DCA7256" w14:textId="77777777" w:rsidR="0002111C" w:rsidRPr="00910970" w:rsidRDefault="0002111C" w:rsidP="0002111C">
      <w:pPr>
        <w:overflowPunct w:val="0"/>
        <w:spacing w:line="59" w:lineRule="exact"/>
        <w:textAlignment w:val="baseline"/>
        <w:rPr>
          <w:rFonts w:asciiTheme="majorBidi" w:hAnsiTheme="majorBidi" w:cstheme="majorBidi"/>
          <w:snapToGrid w:val="0"/>
          <w:color w:val="000000" w:themeColor="text1"/>
          <w:kern w:val="2"/>
          <w:sz w:val="20"/>
          <w:szCs w:val="20"/>
        </w:rPr>
      </w:pPr>
    </w:p>
    <w:p w14:paraId="3A912E80" w14:textId="77777777" w:rsidR="0002111C" w:rsidRPr="00910970" w:rsidRDefault="0002111C" w:rsidP="0002111C">
      <w:pPr>
        <w:overflowPunct w:val="0"/>
        <w:spacing w:line="201" w:lineRule="exact"/>
        <w:ind w:left="421"/>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The emission factors in this table are based on the following:</w:t>
      </w:r>
    </w:p>
    <w:p w14:paraId="6EB1B57F" w14:textId="77777777" w:rsidR="0002111C" w:rsidRPr="00910970" w:rsidRDefault="0002111C" w:rsidP="0002111C">
      <w:pPr>
        <w:overflowPunct w:val="0"/>
        <w:spacing w:line="29" w:lineRule="exact"/>
        <w:textAlignment w:val="baseline"/>
        <w:rPr>
          <w:rFonts w:asciiTheme="majorBidi" w:hAnsiTheme="majorBidi" w:cstheme="majorBidi"/>
          <w:snapToGrid w:val="0"/>
          <w:color w:val="000000" w:themeColor="text1"/>
          <w:kern w:val="2"/>
          <w:sz w:val="20"/>
          <w:szCs w:val="20"/>
        </w:rPr>
      </w:pPr>
    </w:p>
    <w:p w14:paraId="328CB08A" w14:textId="77777777" w:rsidR="0002111C" w:rsidRPr="00910970" w:rsidRDefault="0002111C" w:rsidP="0002111C">
      <w:pPr>
        <w:overflowPunct w:val="0"/>
        <w:spacing w:line="241" w:lineRule="exact"/>
        <w:ind w:left="421"/>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&lt;&lt;</w:t>
      </w:r>
      <w:r w:rsidRPr="00910970">
        <w:rPr>
          <w:rFonts w:asciiTheme="majorBidi" w:eastAsia="Century" w:hAnsiTheme="majorBidi" w:cstheme="majorBidi"/>
          <w:snapToGrid w:val="0"/>
          <w:color w:val="000000" w:themeColor="text1"/>
          <w:kern w:val="2"/>
          <w:sz w:val="20"/>
          <w:szCs w:val="20"/>
        </w:rPr>
        <w:t>No.1</w:t>
      </w:r>
      <w:r w:rsidRPr="00910970">
        <w:rPr>
          <w:rFonts w:asciiTheme="majorBidi" w:hAnsiTheme="majorBidi" w:cstheme="majorBidi"/>
          <w:snapToGrid w:val="0"/>
          <w:color w:val="000000" w:themeColor="text1"/>
          <w:kern w:val="2"/>
          <w:sz w:val="20"/>
          <w:szCs w:val="20"/>
        </w:rPr>
        <w:t xml:space="preserve"> to </w:t>
      </w:r>
      <w:r w:rsidRPr="00910970">
        <w:rPr>
          <w:rFonts w:asciiTheme="majorBidi" w:eastAsia="Century" w:hAnsiTheme="majorBidi" w:cstheme="majorBidi"/>
          <w:snapToGrid w:val="0"/>
          <w:color w:val="000000" w:themeColor="text1"/>
          <w:kern w:val="2"/>
          <w:sz w:val="20"/>
          <w:szCs w:val="20"/>
        </w:rPr>
        <w:t>4</w:t>
      </w:r>
      <w:r w:rsidRPr="00910970">
        <w:rPr>
          <w:rFonts w:asciiTheme="majorBidi" w:hAnsiTheme="majorBidi" w:cstheme="majorBidi"/>
          <w:snapToGrid w:val="0"/>
          <w:color w:val="000000" w:themeColor="text1"/>
          <w:kern w:val="2"/>
          <w:sz w:val="20"/>
          <w:szCs w:val="20"/>
        </w:rPr>
        <w:t xml:space="preserve">, </w:t>
      </w:r>
      <w:r w:rsidRPr="00910970">
        <w:rPr>
          <w:rFonts w:asciiTheme="majorBidi" w:eastAsia="Century" w:hAnsiTheme="majorBidi" w:cstheme="majorBidi"/>
          <w:snapToGrid w:val="0"/>
          <w:color w:val="000000" w:themeColor="text1"/>
          <w:kern w:val="2"/>
          <w:sz w:val="20"/>
          <w:szCs w:val="20"/>
        </w:rPr>
        <w:t>6</w:t>
      </w:r>
      <w:r w:rsidRPr="00910970">
        <w:rPr>
          <w:rFonts w:asciiTheme="majorBidi" w:hAnsiTheme="majorBidi" w:cstheme="majorBidi"/>
          <w:snapToGrid w:val="0"/>
          <w:color w:val="000000" w:themeColor="text1"/>
          <w:kern w:val="2"/>
          <w:sz w:val="20"/>
          <w:szCs w:val="20"/>
        </w:rPr>
        <w:t xml:space="preserve">, </w:t>
      </w:r>
      <w:r w:rsidRPr="00910970">
        <w:rPr>
          <w:rFonts w:asciiTheme="majorBidi" w:eastAsia="Century" w:hAnsiTheme="majorBidi" w:cstheme="majorBidi"/>
          <w:snapToGrid w:val="0"/>
          <w:color w:val="000000" w:themeColor="text1"/>
          <w:kern w:val="2"/>
          <w:sz w:val="20"/>
          <w:szCs w:val="20"/>
        </w:rPr>
        <w:t>7</w:t>
      </w:r>
      <w:r w:rsidRPr="00910970">
        <w:rPr>
          <w:rFonts w:asciiTheme="majorBidi" w:hAnsiTheme="majorBidi" w:cstheme="majorBidi"/>
          <w:snapToGrid w:val="0"/>
          <w:color w:val="000000" w:themeColor="text1"/>
          <w:kern w:val="2"/>
          <w:sz w:val="20"/>
          <w:szCs w:val="20"/>
        </w:rPr>
        <w:t xml:space="preserve">, </w:t>
      </w:r>
      <w:r w:rsidRPr="00910970">
        <w:rPr>
          <w:rFonts w:asciiTheme="majorBidi" w:eastAsia="Century" w:hAnsiTheme="majorBidi" w:cstheme="majorBidi"/>
          <w:snapToGrid w:val="0"/>
          <w:color w:val="000000" w:themeColor="text1"/>
          <w:kern w:val="2"/>
          <w:sz w:val="20"/>
          <w:szCs w:val="20"/>
        </w:rPr>
        <w:t>9</w:t>
      </w:r>
      <w:r w:rsidRPr="00910970">
        <w:rPr>
          <w:rFonts w:asciiTheme="majorBidi" w:hAnsiTheme="majorBidi" w:cstheme="majorBidi"/>
          <w:snapToGrid w:val="0"/>
          <w:color w:val="000000" w:themeColor="text1"/>
          <w:kern w:val="2"/>
          <w:sz w:val="20"/>
          <w:szCs w:val="20"/>
        </w:rPr>
        <w:t xml:space="preserve">, and </w:t>
      </w:r>
      <w:r w:rsidRPr="00910970">
        <w:rPr>
          <w:rFonts w:asciiTheme="majorBidi" w:eastAsia="Century" w:hAnsiTheme="majorBidi" w:cstheme="majorBidi"/>
          <w:snapToGrid w:val="0"/>
          <w:color w:val="000000" w:themeColor="text1"/>
          <w:kern w:val="2"/>
          <w:sz w:val="20"/>
          <w:szCs w:val="20"/>
        </w:rPr>
        <w:t>10</w:t>
      </w:r>
      <w:r w:rsidRPr="00910970">
        <w:rPr>
          <w:rFonts w:asciiTheme="majorBidi" w:hAnsiTheme="majorBidi" w:cstheme="majorBidi"/>
          <w:snapToGrid w:val="0"/>
          <w:color w:val="000000" w:themeColor="text1"/>
          <w:kern w:val="2"/>
          <w:sz w:val="20"/>
          <w:szCs w:val="20"/>
        </w:rPr>
        <w:t>&gt;&gt;&gt;</w:t>
      </w:r>
    </w:p>
    <w:p w14:paraId="5A5D6B15" w14:textId="77777777" w:rsidR="0002111C" w:rsidRPr="00910970" w:rsidRDefault="0002111C" w:rsidP="0002111C">
      <w:pPr>
        <w:overflowPunct w:val="0"/>
        <w:spacing w:line="50" w:lineRule="exact"/>
        <w:textAlignment w:val="baseline"/>
        <w:rPr>
          <w:rFonts w:asciiTheme="majorBidi" w:hAnsiTheme="majorBidi" w:cstheme="majorBidi"/>
          <w:snapToGrid w:val="0"/>
          <w:color w:val="000000" w:themeColor="text1"/>
          <w:kern w:val="2"/>
          <w:sz w:val="20"/>
          <w:szCs w:val="20"/>
        </w:rPr>
      </w:pPr>
    </w:p>
    <w:p w14:paraId="4CE1F35F" w14:textId="78DD8883" w:rsidR="0002111C" w:rsidRPr="00910970" w:rsidRDefault="0002111C" w:rsidP="00452259">
      <w:pPr>
        <w:overflowPunct w:val="0"/>
        <w:spacing w:line="244" w:lineRule="exact"/>
        <w:ind w:left="641"/>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 xml:space="preserve">The set values were found by converting the emissions per unit amount of heat (after aspiration correction) for different furnace types in the activity type of </w:t>
      </w:r>
      <w:r w:rsidR="00194B60">
        <w:rPr>
          <w:rFonts w:asciiTheme="majorBidi" w:eastAsia="ＭＳ 明朝" w:hAnsiTheme="majorBidi" w:cstheme="majorBidi"/>
          <w:snapToGrid w:val="0"/>
          <w:color w:val="000000" w:themeColor="text1"/>
          <w:kern w:val="2"/>
          <w:sz w:val="20"/>
          <w:szCs w:val="20"/>
        </w:rPr>
        <w:t>"</w:t>
      </w:r>
      <w:r w:rsidRPr="00910970">
        <w:rPr>
          <w:rFonts w:asciiTheme="majorBidi" w:eastAsia="ＭＳ 明朝" w:hAnsiTheme="majorBidi" w:cstheme="majorBidi"/>
          <w:snapToGrid w:val="0"/>
          <w:color w:val="000000" w:themeColor="text1"/>
          <w:kern w:val="2"/>
          <w:sz w:val="20"/>
          <w:szCs w:val="20"/>
        </w:rPr>
        <w:t>Use of fuel in facilities and machines/appliances for fuel combustion</w:t>
      </w:r>
      <w:r w:rsidR="00194B60">
        <w:rPr>
          <w:rFonts w:asciiTheme="majorBidi" w:eastAsia="ＭＳ 明朝" w:hAnsiTheme="majorBidi" w:cstheme="majorBidi"/>
          <w:snapToGrid w:val="0"/>
          <w:color w:val="000000" w:themeColor="text1"/>
          <w:kern w:val="2"/>
          <w:sz w:val="20"/>
          <w:szCs w:val="20"/>
        </w:rPr>
        <w:t>"</w:t>
      </w:r>
      <w:r w:rsidRPr="00910970">
        <w:rPr>
          <w:rFonts w:asciiTheme="majorBidi" w:eastAsia="ＭＳ 明朝" w:hAnsiTheme="majorBidi" w:cstheme="majorBidi"/>
          <w:snapToGrid w:val="0"/>
          <w:color w:val="000000" w:themeColor="text1"/>
          <w:kern w:val="2"/>
          <w:sz w:val="20"/>
          <w:szCs w:val="20"/>
        </w:rPr>
        <w:t xml:space="preserve"> to their weight equivalents based on the calorific values of different waste types (based on the calorific values of different energy sources (list of reference values) in the </w:t>
      </w:r>
      <w:r w:rsidR="00852D15">
        <w:rPr>
          <w:rFonts w:asciiTheme="majorBidi" w:eastAsia="ＭＳ 明朝" w:hAnsiTheme="majorBidi" w:cstheme="majorBidi"/>
          <w:snapToGrid w:val="0"/>
          <w:color w:val="000000" w:themeColor="text1"/>
          <w:kern w:val="2"/>
          <w:sz w:val="20"/>
          <w:szCs w:val="20"/>
        </w:rPr>
        <w:t>"</w:t>
      </w:r>
      <w:r w:rsidRPr="00910970">
        <w:rPr>
          <w:rFonts w:asciiTheme="majorBidi" w:eastAsia="ＭＳ 明朝" w:hAnsiTheme="majorBidi" w:cstheme="majorBidi"/>
          <w:snapToGrid w:val="0"/>
          <w:color w:val="000000" w:themeColor="text1"/>
          <w:kern w:val="2"/>
          <w:sz w:val="20"/>
          <w:szCs w:val="20"/>
        </w:rPr>
        <w:t>General Energy Statistics of Japan</w:t>
      </w:r>
      <w:r w:rsidR="00852D15">
        <w:rPr>
          <w:rFonts w:asciiTheme="majorBidi" w:eastAsia="ＭＳ 明朝" w:hAnsiTheme="majorBidi" w:cstheme="majorBidi"/>
          <w:snapToGrid w:val="0"/>
          <w:color w:val="000000" w:themeColor="text1"/>
          <w:kern w:val="2"/>
          <w:sz w:val="20"/>
          <w:szCs w:val="20"/>
        </w:rPr>
        <w:t>"</w:t>
      </w:r>
      <w:r w:rsidRPr="00910970">
        <w:rPr>
          <w:rFonts w:asciiTheme="majorBidi" w:eastAsia="ＭＳ 明朝" w:hAnsiTheme="majorBidi" w:cstheme="majorBidi"/>
          <w:snapToGrid w:val="0"/>
          <w:color w:val="000000" w:themeColor="text1"/>
          <w:kern w:val="2"/>
          <w:sz w:val="20"/>
          <w:szCs w:val="20"/>
        </w:rPr>
        <w:t xml:space="preserve"> by the Agency for Natural Resources and Energy).</w:t>
      </w:r>
    </w:p>
    <w:p w14:paraId="13426F30" w14:textId="77777777" w:rsidR="0002111C" w:rsidRPr="00910970" w:rsidRDefault="0002111C" w:rsidP="0002111C">
      <w:pPr>
        <w:tabs>
          <w:tab w:val="left" w:pos="180"/>
        </w:tabs>
        <w:overflowPunct w:val="0"/>
        <w:spacing w:line="211" w:lineRule="exact"/>
        <w:jc w:val="center"/>
        <w:textAlignment w:val="baseline"/>
        <w:rPr>
          <w:rFonts w:asciiTheme="majorBidi" w:hAnsiTheme="majorBidi" w:cstheme="majorBidi"/>
          <w:snapToGrid w:val="0"/>
          <w:color w:val="000000" w:themeColor="text1"/>
          <w:kern w:val="2"/>
          <w:sz w:val="20"/>
          <w:szCs w:val="20"/>
        </w:rPr>
      </w:pPr>
      <w:r w:rsidRPr="00910970">
        <w:rPr>
          <w:rFonts w:asciiTheme="majorBidi" w:hAnsiTheme="majorBidi" w:cstheme="majorBidi"/>
          <w:snapToGrid w:val="0"/>
          <w:color w:val="000000" w:themeColor="text1"/>
          <w:kern w:val="2"/>
        </w:rPr>
        <w:br w:type="page"/>
      </w:r>
    </w:p>
    <w:p w14:paraId="76B03896" w14:textId="77777777" w:rsidR="0002111C" w:rsidRPr="00910970" w:rsidRDefault="0002111C" w:rsidP="0002111C">
      <w:pPr>
        <w:overflowPunct w:val="0"/>
        <w:spacing w:line="241" w:lineRule="exact"/>
        <w:ind w:left="421"/>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lastRenderedPageBreak/>
        <w:t>&lt;&lt;</w:t>
      </w:r>
      <w:r w:rsidRPr="00910970">
        <w:rPr>
          <w:rFonts w:asciiTheme="majorBidi" w:eastAsia="Century" w:hAnsiTheme="majorBidi" w:cstheme="majorBidi"/>
          <w:snapToGrid w:val="0"/>
          <w:color w:val="000000" w:themeColor="text1"/>
          <w:kern w:val="2"/>
          <w:sz w:val="20"/>
          <w:szCs w:val="20"/>
        </w:rPr>
        <w:t>No.5</w:t>
      </w:r>
      <w:r w:rsidRPr="00910970">
        <w:rPr>
          <w:rFonts w:asciiTheme="majorBidi" w:hAnsiTheme="majorBidi" w:cstheme="majorBidi"/>
          <w:snapToGrid w:val="0"/>
          <w:color w:val="000000" w:themeColor="text1"/>
          <w:kern w:val="2"/>
          <w:sz w:val="20"/>
          <w:szCs w:val="20"/>
        </w:rPr>
        <w:t xml:space="preserve"> and </w:t>
      </w:r>
      <w:r w:rsidRPr="00910970">
        <w:rPr>
          <w:rFonts w:asciiTheme="majorBidi" w:eastAsia="Century" w:hAnsiTheme="majorBidi" w:cstheme="majorBidi"/>
          <w:snapToGrid w:val="0"/>
          <w:color w:val="000000" w:themeColor="text1"/>
          <w:kern w:val="2"/>
          <w:sz w:val="20"/>
          <w:szCs w:val="20"/>
        </w:rPr>
        <w:t>8</w:t>
      </w:r>
      <w:r w:rsidRPr="00910970">
        <w:rPr>
          <w:rFonts w:asciiTheme="majorBidi" w:hAnsiTheme="majorBidi" w:cstheme="majorBidi"/>
          <w:snapToGrid w:val="0"/>
          <w:color w:val="000000" w:themeColor="text1"/>
          <w:kern w:val="2"/>
          <w:sz w:val="20"/>
          <w:szCs w:val="20"/>
        </w:rPr>
        <w:t>&gt;&gt;</w:t>
      </w:r>
    </w:p>
    <w:p w14:paraId="6177BC84" w14:textId="77777777" w:rsidR="0002111C" w:rsidRPr="00910970" w:rsidRDefault="0002111C" w:rsidP="0002111C">
      <w:pPr>
        <w:overflowPunct w:val="0"/>
        <w:spacing w:line="50" w:lineRule="exact"/>
        <w:textAlignment w:val="baseline"/>
        <w:rPr>
          <w:rFonts w:asciiTheme="majorBidi" w:hAnsiTheme="majorBidi" w:cstheme="majorBidi"/>
          <w:snapToGrid w:val="0"/>
          <w:color w:val="000000" w:themeColor="text1"/>
          <w:kern w:val="2"/>
          <w:sz w:val="20"/>
          <w:szCs w:val="20"/>
        </w:rPr>
      </w:pPr>
    </w:p>
    <w:p w14:paraId="4987EEB1" w14:textId="40C1688C" w:rsidR="0002111C" w:rsidRPr="00910970" w:rsidRDefault="0002111C" w:rsidP="003008D2">
      <w:pPr>
        <w:overflowPunct w:val="0"/>
        <w:spacing w:line="247" w:lineRule="exact"/>
        <w:ind w:left="641"/>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 xml:space="preserve">The set values were found by converting the emissions per unit amount of heat (after aspiration correction) for different furnace types in the activity type of </w:t>
      </w:r>
      <w:r w:rsidR="00852D15">
        <w:rPr>
          <w:rFonts w:asciiTheme="majorBidi" w:eastAsia="ＭＳ 明朝" w:hAnsiTheme="majorBidi" w:cstheme="majorBidi"/>
          <w:snapToGrid w:val="0"/>
          <w:color w:val="000000" w:themeColor="text1"/>
          <w:kern w:val="2"/>
          <w:sz w:val="20"/>
          <w:szCs w:val="20"/>
        </w:rPr>
        <w:t>"</w:t>
      </w:r>
      <w:r w:rsidRPr="00910970">
        <w:rPr>
          <w:rFonts w:asciiTheme="majorBidi" w:eastAsia="ＭＳ 明朝" w:hAnsiTheme="majorBidi" w:cstheme="majorBidi"/>
          <w:snapToGrid w:val="0"/>
          <w:color w:val="000000" w:themeColor="text1"/>
          <w:kern w:val="2"/>
          <w:sz w:val="20"/>
          <w:szCs w:val="20"/>
        </w:rPr>
        <w:t>Use of fuel in facilities and machines/appliances for fuel combustion</w:t>
      </w:r>
      <w:r w:rsidR="00852D15">
        <w:rPr>
          <w:rFonts w:asciiTheme="majorBidi" w:eastAsia="ＭＳ 明朝" w:hAnsiTheme="majorBidi" w:cstheme="majorBidi"/>
          <w:snapToGrid w:val="0"/>
          <w:color w:val="000000" w:themeColor="text1"/>
          <w:kern w:val="2"/>
          <w:sz w:val="20"/>
          <w:szCs w:val="20"/>
        </w:rPr>
        <w:t>"</w:t>
      </w:r>
      <w:r w:rsidRPr="00910970">
        <w:rPr>
          <w:rFonts w:asciiTheme="majorBidi" w:eastAsia="ＭＳ 明朝" w:hAnsiTheme="majorBidi" w:cstheme="majorBidi"/>
          <w:snapToGrid w:val="0"/>
          <w:color w:val="000000" w:themeColor="text1"/>
          <w:kern w:val="2"/>
          <w:sz w:val="20"/>
          <w:szCs w:val="20"/>
        </w:rPr>
        <w:t xml:space="preserve"> to their weight equivalents based on the calorific value of waste oil (based on the calorific value of recycled oil in the </w:t>
      </w:r>
      <w:r w:rsidR="00852D15">
        <w:rPr>
          <w:rFonts w:asciiTheme="majorBidi" w:eastAsia="ＭＳ 明朝" w:hAnsiTheme="majorBidi" w:cstheme="majorBidi"/>
          <w:snapToGrid w:val="0"/>
          <w:color w:val="000000" w:themeColor="text1"/>
          <w:kern w:val="2"/>
          <w:sz w:val="20"/>
          <w:szCs w:val="20"/>
        </w:rPr>
        <w:t>"</w:t>
      </w:r>
      <w:r w:rsidRPr="00910970">
        <w:rPr>
          <w:rFonts w:asciiTheme="majorBidi" w:eastAsia="ＭＳ 明朝" w:hAnsiTheme="majorBidi" w:cstheme="majorBidi"/>
          <w:snapToGrid w:val="0"/>
          <w:color w:val="000000" w:themeColor="text1"/>
          <w:kern w:val="2"/>
          <w:sz w:val="20"/>
          <w:szCs w:val="20"/>
        </w:rPr>
        <w:t>General Energy Statistics of Japan</w:t>
      </w:r>
      <w:r w:rsidR="00852D15">
        <w:rPr>
          <w:rFonts w:asciiTheme="majorBidi" w:eastAsia="ＭＳ 明朝" w:hAnsiTheme="majorBidi" w:cstheme="majorBidi"/>
          <w:snapToGrid w:val="0"/>
          <w:color w:val="000000" w:themeColor="text1"/>
          <w:kern w:val="2"/>
          <w:sz w:val="20"/>
          <w:szCs w:val="20"/>
        </w:rPr>
        <w:t>"</w:t>
      </w:r>
      <w:r w:rsidRPr="00910970">
        <w:rPr>
          <w:rFonts w:asciiTheme="majorBidi" w:eastAsia="ＭＳ 明朝" w:hAnsiTheme="majorBidi" w:cstheme="majorBidi"/>
          <w:snapToGrid w:val="0"/>
          <w:color w:val="000000" w:themeColor="text1"/>
          <w:kern w:val="2"/>
          <w:sz w:val="20"/>
          <w:szCs w:val="20"/>
        </w:rPr>
        <w:t xml:space="preserve"> by the Agency for Natural Resources and Energy (The calorific value of lubricant was substituted for the calorific value of recycled oil). The volume based value was converted to the weight equivalent using a specific gravity of </w:t>
      </w:r>
      <w:r w:rsidRPr="00910970">
        <w:rPr>
          <w:rFonts w:asciiTheme="majorBidi" w:eastAsia="Century" w:hAnsiTheme="majorBidi" w:cstheme="majorBidi"/>
          <w:snapToGrid w:val="0"/>
          <w:color w:val="000000" w:themeColor="text1"/>
          <w:kern w:val="2"/>
          <w:sz w:val="20"/>
          <w:szCs w:val="20"/>
        </w:rPr>
        <w:t>0.9</w:t>
      </w:r>
      <w:r w:rsidRPr="00910970">
        <w:rPr>
          <w:rFonts w:asciiTheme="majorBidi" w:hAnsiTheme="majorBidi" w:cstheme="majorBidi"/>
          <w:snapToGrid w:val="0"/>
          <w:color w:val="000000" w:themeColor="text1"/>
          <w:kern w:val="2"/>
          <w:sz w:val="20"/>
          <w:szCs w:val="20"/>
        </w:rPr>
        <w:t xml:space="preserve"> </w:t>
      </w:r>
      <w:r w:rsidRPr="00910970">
        <w:rPr>
          <w:rFonts w:asciiTheme="majorBidi" w:eastAsia="ＭＳ 明朝" w:hAnsiTheme="majorBidi" w:cstheme="majorBidi"/>
          <w:snapToGrid w:val="0"/>
          <w:color w:val="000000" w:themeColor="text1"/>
          <w:kern w:val="2"/>
          <w:sz w:val="20"/>
          <w:szCs w:val="20"/>
        </w:rPr>
        <w:t xml:space="preserve">(based on </w:t>
      </w:r>
      <w:r w:rsidR="00852D15">
        <w:rPr>
          <w:rFonts w:asciiTheme="majorBidi" w:eastAsia="ＭＳ 明朝" w:hAnsiTheme="majorBidi" w:cstheme="majorBidi"/>
          <w:snapToGrid w:val="0"/>
          <w:color w:val="000000" w:themeColor="text1"/>
          <w:kern w:val="2"/>
          <w:sz w:val="20"/>
          <w:szCs w:val="20"/>
        </w:rPr>
        <w:t>"</w:t>
      </w:r>
      <w:r w:rsidRPr="00910970">
        <w:rPr>
          <w:rFonts w:asciiTheme="majorBidi" w:eastAsia="ＭＳ 明朝" w:hAnsiTheme="majorBidi" w:cstheme="majorBidi"/>
          <w:snapToGrid w:val="0"/>
          <w:color w:val="000000" w:themeColor="text1"/>
          <w:kern w:val="2"/>
          <w:sz w:val="20"/>
          <w:szCs w:val="20"/>
        </w:rPr>
        <w:t>Waste Handbook</w:t>
      </w:r>
      <w:r w:rsidR="00852D15">
        <w:rPr>
          <w:rFonts w:asciiTheme="majorBidi" w:eastAsia="ＭＳ 明朝" w:hAnsiTheme="majorBidi" w:cstheme="majorBidi"/>
          <w:snapToGrid w:val="0"/>
          <w:color w:val="000000" w:themeColor="text1"/>
          <w:kern w:val="2"/>
          <w:sz w:val="20"/>
          <w:szCs w:val="20"/>
        </w:rPr>
        <w:t>"</w:t>
      </w:r>
      <w:r w:rsidRPr="00910970">
        <w:rPr>
          <w:rFonts w:asciiTheme="majorBidi" w:eastAsia="ＭＳ 明朝" w:hAnsiTheme="majorBidi" w:cstheme="majorBidi"/>
          <w:snapToGrid w:val="0"/>
          <w:color w:val="000000" w:themeColor="text1"/>
          <w:kern w:val="2"/>
          <w:sz w:val="20"/>
          <w:szCs w:val="20"/>
        </w:rPr>
        <w:t xml:space="preserve"> edited by the Japan Society of Waste Management)).</w:t>
      </w:r>
    </w:p>
    <w:p w14:paraId="7EDCD4DD" w14:textId="77777777" w:rsidR="0002111C" w:rsidRPr="00910970" w:rsidRDefault="0002111C" w:rsidP="0002111C">
      <w:pPr>
        <w:overflowPunct w:val="0"/>
        <w:spacing w:line="200" w:lineRule="exact"/>
        <w:textAlignment w:val="baseline"/>
        <w:rPr>
          <w:rFonts w:asciiTheme="majorBidi" w:hAnsiTheme="majorBidi" w:cstheme="majorBidi"/>
          <w:snapToGrid w:val="0"/>
          <w:color w:val="000000" w:themeColor="text1"/>
          <w:kern w:val="2"/>
          <w:sz w:val="20"/>
          <w:szCs w:val="20"/>
        </w:rPr>
      </w:pPr>
    </w:p>
    <w:p w14:paraId="78DF16F2" w14:textId="77777777" w:rsidR="0002111C" w:rsidRPr="00910970" w:rsidRDefault="0002111C" w:rsidP="0002111C">
      <w:pPr>
        <w:overflowPunct w:val="0"/>
        <w:spacing w:line="224" w:lineRule="exact"/>
        <w:textAlignment w:val="baseline"/>
        <w:rPr>
          <w:rFonts w:asciiTheme="majorBidi" w:hAnsiTheme="majorBidi" w:cstheme="majorBidi"/>
          <w:snapToGrid w:val="0"/>
          <w:color w:val="000000" w:themeColor="text1"/>
          <w:kern w:val="2"/>
          <w:sz w:val="20"/>
          <w:szCs w:val="20"/>
        </w:rPr>
      </w:pPr>
    </w:p>
    <w:p w14:paraId="21803B13" w14:textId="77777777" w:rsidR="0002111C" w:rsidRPr="00910970" w:rsidRDefault="0002111C" w:rsidP="0002111C">
      <w:pPr>
        <w:tabs>
          <w:tab w:val="left" w:pos="501"/>
        </w:tabs>
        <w:overflowPunct w:val="0"/>
        <w:spacing w:line="253" w:lineRule="exact"/>
        <w:ind w:left="501" w:hanging="501"/>
        <w:textAlignment w:val="baseline"/>
        <w:rPr>
          <w:rFonts w:asciiTheme="majorBidi" w:eastAsia="Century" w:hAnsiTheme="majorBidi" w:cstheme="majorBidi"/>
          <w:snapToGrid w:val="0"/>
          <w:color w:val="000000" w:themeColor="text1"/>
          <w:kern w:val="2"/>
          <w:sz w:val="21"/>
          <w:szCs w:val="21"/>
        </w:rPr>
      </w:pPr>
      <w:r w:rsidRPr="00910970">
        <w:rPr>
          <w:rFonts w:asciiTheme="majorBidi" w:eastAsia="Century" w:hAnsiTheme="majorBidi" w:cstheme="majorBidi"/>
          <w:snapToGrid w:val="0"/>
          <w:color w:val="000000" w:themeColor="text1"/>
          <w:kern w:val="2"/>
          <w:sz w:val="21"/>
          <w:szCs w:val="21"/>
        </w:rPr>
        <w:t>(4)</w:t>
      </w:r>
      <w:r w:rsidRPr="00910970">
        <w:rPr>
          <w:rFonts w:asciiTheme="majorBidi" w:eastAsia="Century" w:hAnsiTheme="majorBidi" w:cstheme="majorBidi"/>
          <w:snapToGrid w:val="0"/>
          <w:color w:val="000000" w:themeColor="text1"/>
          <w:kern w:val="2"/>
          <w:sz w:val="21"/>
          <w:szCs w:val="21"/>
        </w:rPr>
        <w:tab/>
      </w:r>
      <w:r w:rsidRPr="00910970">
        <w:rPr>
          <w:rFonts w:asciiTheme="majorBidi" w:hAnsiTheme="majorBidi" w:cstheme="majorBidi"/>
          <w:snapToGrid w:val="0"/>
          <w:color w:val="000000" w:themeColor="text1"/>
          <w:kern w:val="2"/>
          <w:sz w:val="21"/>
          <w:szCs w:val="21"/>
        </w:rPr>
        <w:t>Active mass</w:t>
      </w:r>
    </w:p>
    <w:p w14:paraId="4F6716CD" w14:textId="77777777" w:rsidR="0002111C" w:rsidRPr="00910970" w:rsidRDefault="0002111C" w:rsidP="0002111C">
      <w:pPr>
        <w:overflowPunct w:val="0"/>
        <w:spacing w:line="150" w:lineRule="exact"/>
        <w:textAlignment w:val="baseline"/>
        <w:rPr>
          <w:rFonts w:asciiTheme="majorBidi" w:eastAsia="Century" w:hAnsiTheme="majorBidi" w:cstheme="majorBidi"/>
          <w:snapToGrid w:val="0"/>
          <w:color w:val="000000" w:themeColor="text1"/>
          <w:kern w:val="2"/>
          <w:sz w:val="21"/>
          <w:szCs w:val="21"/>
        </w:rPr>
      </w:pPr>
    </w:p>
    <w:p w14:paraId="40E29A94" w14:textId="77777777" w:rsidR="0002111C" w:rsidRPr="00910970" w:rsidRDefault="0002111C" w:rsidP="00B440F2">
      <w:pPr>
        <w:pStyle w:val="Body"/>
        <w:rPr>
          <w:sz w:val="20"/>
          <w:szCs w:val="20"/>
        </w:rPr>
      </w:pPr>
      <w:r w:rsidRPr="00910970">
        <w:t xml:space="preserve">The active mass is the amount of waste incinerated or the amount of waste used to make products. Determine the amount of waste incinerated or used (on a wet basis) by furnace type and waste type based on records of treatment, records of use, etc. </w:t>
      </w:r>
      <w:r w:rsidRPr="00910970">
        <w:rPr>
          <w:sz w:val="20"/>
          <w:szCs w:val="20"/>
        </w:rPr>
        <w:t>For waste oil containing water, deduct the water content in calculating the active mass.</w:t>
      </w:r>
    </w:p>
    <w:p w14:paraId="5050ED04" w14:textId="77777777" w:rsidR="0002111C" w:rsidRPr="00910970" w:rsidRDefault="0002111C" w:rsidP="0002111C">
      <w:pPr>
        <w:overflowPunct w:val="0"/>
        <w:spacing w:line="125" w:lineRule="exact"/>
        <w:textAlignment w:val="baseline"/>
        <w:rPr>
          <w:rFonts w:asciiTheme="majorBidi" w:hAnsiTheme="majorBidi" w:cstheme="majorBidi"/>
          <w:snapToGrid w:val="0"/>
          <w:color w:val="000000" w:themeColor="text1"/>
          <w:kern w:val="2"/>
          <w:sz w:val="20"/>
          <w:szCs w:val="20"/>
        </w:rPr>
      </w:pPr>
    </w:p>
    <w:p w14:paraId="4BA196B5" w14:textId="77777777" w:rsidR="0002111C" w:rsidRPr="00910970" w:rsidRDefault="0002111C" w:rsidP="00B440F2">
      <w:pPr>
        <w:pStyle w:val="Body"/>
        <w:rPr>
          <w:sz w:val="20"/>
          <w:szCs w:val="20"/>
        </w:rPr>
      </w:pPr>
      <w:r w:rsidRPr="00910970">
        <w:t>Emissions from incineration of waste not listed in (3) or their use to make products in furnaces listed in (3) are not reportable under the Systems for Calculation, Reporting and Public Disclosure of Greenhouse Gas Emission.</w:t>
      </w:r>
    </w:p>
    <w:p w14:paraId="111F78F2" w14:textId="77777777" w:rsidR="0002111C" w:rsidRPr="00910970" w:rsidRDefault="0002111C" w:rsidP="0002111C">
      <w:pPr>
        <w:overflowPunct w:val="0"/>
        <w:spacing w:line="200" w:lineRule="exact"/>
        <w:textAlignment w:val="baseline"/>
        <w:rPr>
          <w:rFonts w:asciiTheme="majorBidi" w:hAnsiTheme="majorBidi" w:cstheme="majorBidi"/>
          <w:snapToGrid w:val="0"/>
          <w:color w:val="000000" w:themeColor="text1"/>
          <w:kern w:val="2"/>
          <w:sz w:val="20"/>
          <w:szCs w:val="20"/>
        </w:rPr>
      </w:pPr>
    </w:p>
    <w:p w14:paraId="7F6F918F" w14:textId="77777777" w:rsidR="0002111C" w:rsidRPr="00910970" w:rsidRDefault="0002111C" w:rsidP="0002111C">
      <w:pPr>
        <w:overflowPunct w:val="0"/>
        <w:spacing w:line="200" w:lineRule="exact"/>
        <w:textAlignment w:val="baseline"/>
        <w:rPr>
          <w:rFonts w:asciiTheme="majorBidi" w:hAnsiTheme="majorBidi" w:cstheme="majorBidi"/>
          <w:snapToGrid w:val="0"/>
          <w:color w:val="000000" w:themeColor="text1"/>
          <w:kern w:val="2"/>
          <w:sz w:val="20"/>
          <w:szCs w:val="20"/>
        </w:rPr>
      </w:pPr>
    </w:p>
    <w:p w14:paraId="76301D3F" w14:textId="77777777" w:rsidR="0002111C" w:rsidRPr="00910970" w:rsidRDefault="0002111C" w:rsidP="0002111C">
      <w:pPr>
        <w:overflowPunct w:val="0"/>
        <w:spacing w:line="200" w:lineRule="exact"/>
        <w:textAlignment w:val="baseline"/>
        <w:rPr>
          <w:rFonts w:asciiTheme="majorBidi" w:hAnsiTheme="majorBidi" w:cstheme="majorBidi"/>
          <w:snapToGrid w:val="0"/>
          <w:color w:val="000000" w:themeColor="text1"/>
          <w:kern w:val="2"/>
          <w:sz w:val="20"/>
          <w:szCs w:val="20"/>
        </w:rPr>
      </w:pPr>
    </w:p>
    <w:p w14:paraId="2EDEF54C" w14:textId="77777777" w:rsidR="0002111C" w:rsidRPr="00910970" w:rsidRDefault="0002111C" w:rsidP="0002111C">
      <w:pPr>
        <w:overflowPunct w:val="0"/>
        <w:spacing w:line="200" w:lineRule="exact"/>
        <w:textAlignment w:val="baseline"/>
        <w:rPr>
          <w:rFonts w:asciiTheme="majorBidi" w:hAnsiTheme="majorBidi" w:cstheme="majorBidi"/>
          <w:snapToGrid w:val="0"/>
          <w:color w:val="000000" w:themeColor="text1"/>
          <w:kern w:val="2"/>
          <w:sz w:val="20"/>
          <w:szCs w:val="20"/>
        </w:rPr>
      </w:pPr>
    </w:p>
    <w:p w14:paraId="3A751E61" w14:textId="77777777" w:rsidR="0002111C" w:rsidRPr="00910970" w:rsidRDefault="0002111C" w:rsidP="0002111C">
      <w:pPr>
        <w:overflowPunct w:val="0"/>
        <w:spacing w:line="200" w:lineRule="exact"/>
        <w:textAlignment w:val="baseline"/>
        <w:rPr>
          <w:rFonts w:asciiTheme="majorBidi" w:hAnsiTheme="majorBidi" w:cstheme="majorBidi"/>
          <w:snapToGrid w:val="0"/>
          <w:color w:val="000000" w:themeColor="text1"/>
          <w:kern w:val="2"/>
          <w:sz w:val="20"/>
          <w:szCs w:val="20"/>
        </w:rPr>
      </w:pPr>
    </w:p>
    <w:p w14:paraId="3A1B4ACD" w14:textId="77777777" w:rsidR="0002111C" w:rsidRPr="00910970" w:rsidRDefault="0002111C" w:rsidP="0002111C">
      <w:pPr>
        <w:overflowPunct w:val="0"/>
        <w:spacing w:line="200" w:lineRule="exact"/>
        <w:textAlignment w:val="baseline"/>
        <w:rPr>
          <w:rFonts w:asciiTheme="majorBidi" w:hAnsiTheme="majorBidi" w:cstheme="majorBidi"/>
          <w:snapToGrid w:val="0"/>
          <w:color w:val="000000" w:themeColor="text1"/>
          <w:kern w:val="2"/>
          <w:sz w:val="20"/>
          <w:szCs w:val="20"/>
        </w:rPr>
      </w:pPr>
    </w:p>
    <w:p w14:paraId="441172F7" w14:textId="77777777" w:rsidR="0002111C" w:rsidRPr="00910970" w:rsidRDefault="0002111C" w:rsidP="0002111C">
      <w:pPr>
        <w:tabs>
          <w:tab w:val="left" w:pos="180"/>
        </w:tabs>
        <w:overflowPunct w:val="0"/>
        <w:spacing w:line="211" w:lineRule="exact"/>
        <w:jc w:val="center"/>
        <w:textAlignment w:val="baseline"/>
        <w:rPr>
          <w:rFonts w:asciiTheme="majorBidi" w:hAnsiTheme="majorBidi" w:cstheme="majorBidi"/>
          <w:snapToGrid w:val="0"/>
          <w:color w:val="000000" w:themeColor="text1"/>
          <w:kern w:val="2"/>
          <w:sz w:val="20"/>
          <w:szCs w:val="20"/>
        </w:rPr>
      </w:pPr>
      <w:r w:rsidRPr="00910970">
        <w:rPr>
          <w:rFonts w:asciiTheme="majorBidi" w:hAnsiTheme="majorBidi" w:cstheme="majorBidi"/>
          <w:snapToGrid w:val="0"/>
          <w:color w:val="000000" w:themeColor="text1"/>
          <w:kern w:val="2"/>
        </w:rPr>
        <w:br w:type="page"/>
      </w:r>
    </w:p>
    <w:p w14:paraId="6C74350F" w14:textId="77777777" w:rsidR="0002111C" w:rsidRPr="00910970" w:rsidRDefault="0002111C" w:rsidP="0002111C">
      <w:pPr>
        <w:tabs>
          <w:tab w:val="left" w:pos="361"/>
        </w:tabs>
        <w:overflowPunct w:val="0"/>
        <w:spacing w:line="253" w:lineRule="exact"/>
        <w:ind w:left="361" w:hanging="361"/>
        <w:textAlignment w:val="baseline"/>
        <w:rPr>
          <w:rFonts w:asciiTheme="majorBidi" w:eastAsia="Century" w:hAnsiTheme="majorBidi" w:cstheme="majorBidi"/>
          <w:snapToGrid w:val="0"/>
          <w:color w:val="000000" w:themeColor="text1"/>
          <w:kern w:val="2"/>
          <w:sz w:val="21"/>
          <w:szCs w:val="21"/>
        </w:rPr>
      </w:pPr>
      <w:r w:rsidRPr="00910970">
        <w:rPr>
          <w:rFonts w:asciiTheme="majorBidi" w:eastAsia="Century" w:hAnsiTheme="majorBidi" w:cstheme="majorBidi"/>
          <w:snapToGrid w:val="0"/>
          <w:color w:val="000000" w:themeColor="text1"/>
          <w:kern w:val="2"/>
          <w:sz w:val="21"/>
          <w:szCs w:val="21"/>
        </w:rPr>
        <w:lastRenderedPageBreak/>
        <w:t>3)</w:t>
      </w:r>
      <w:r w:rsidRPr="00910970">
        <w:rPr>
          <w:rFonts w:asciiTheme="majorBidi" w:eastAsia="Century" w:hAnsiTheme="majorBidi" w:cstheme="majorBidi"/>
          <w:snapToGrid w:val="0"/>
          <w:color w:val="000000" w:themeColor="text1"/>
          <w:kern w:val="2"/>
          <w:sz w:val="21"/>
          <w:szCs w:val="21"/>
        </w:rPr>
        <w:tab/>
      </w:r>
      <w:r w:rsidRPr="00910970">
        <w:rPr>
          <w:rFonts w:asciiTheme="majorBidi" w:eastAsia="ＭＳ 明朝" w:hAnsiTheme="majorBidi" w:cstheme="majorBidi"/>
          <w:snapToGrid w:val="0"/>
          <w:color w:val="000000" w:themeColor="text1"/>
          <w:kern w:val="2"/>
          <w:sz w:val="21"/>
          <w:szCs w:val="21"/>
        </w:rPr>
        <w:t xml:space="preserve">Incineration of waste (other than </w:t>
      </w:r>
      <w:r w:rsidRPr="00910970">
        <w:rPr>
          <w:rFonts w:asciiTheme="majorBidi" w:eastAsia="Century" w:hAnsiTheme="majorBidi" w:cstheme="majorBidi"/>
          <w:snapToGrid w:val="0"/>
          <w:color w:val="000000" w:themeColor="text1"/>
          <w:kern w:val="2"/>
          <w:sz w:val="21"/>
          <w:szCs w:val="21"/>
        </w:rPr>
        <w:t>1</w:t>
      </w:r>
      <w:r w:rsidRPr="00910970">
        <w:rPr>
          <w:rFonts w:asciiTheme="majorBidi" w:hAnsiTheme="majorBidi" w:cstheme="majorBidi"/>
          <w:snapToGrid w:val="0"/>
          <w:color w:val="000000" w:themeColor="text1"/>
          <w:kern w:val="2"/>
          <w:sz w:val="21"/>
          <w:szCs w:val="21"/>
        </w:rPr>
        <w:t>) and 2))</w:t>
      </w:r>
    </w:p>
    <w:p w14:paraId="41247DA8" w14:textId="77777777" w:rsidR="0002111C" w:rsidRPr="00910970" w:rsidRDefault="0002111C" w:rsidP="0002111C">
      <w:pPr>
        <w:overflowPunct w:val="0"/>
        <w:spacing w:line="96" w:lineRule="exact"/>
        <w:textAlignment w:val="baseline"/>
        <w:rPr>
          <w:rFonts w:asciiTheme="majorBidi" w:hAnsiTheme="majorBidi" w:cstheme="majorBidi"/>
          <w:snapToGrid w:val="0"/>
          <w:color w:val="000000" w:themeColor="text1"/>
          <w:kern w:val="2"/>
          <w:sz w:val="20"/>
          <w:szCs w:val="20"/>
        </w:rPr>
      </w:pPr>
    </w:p>
    <w:p w14:paraId="2FF55D97" w14:textId="77777777" w:rsidR="0002111C" w:rsidRPr="00910970" w:rsidRDefault="0002111C" w:rsidP="0002111C">
      <w:pPr>
        <w:tabs>
          <w:tab w:val="left" w:pos="501"/>
        </w:tabs>
        <w:overflowPunct w:val="0"/>
        <w:spacing w:line="253" w:lineRule="exact"/>
        <w:ind w:left="501" w:hanging="501"/>
        <w:textAlignment w:val="baseline"/>
        <w:rPr>
          <w:rFonts w:asciiTheme="majorBidi" w:eastAsia="Century" w:hAnsiTheme="majorBidi" w:cstheme="majorBidi"/>
          <w:snapToGrid w:val="0"/>
          <w:color w:val="000000" w:themeColor="text1"/>
          <w:kern w:val="2"/>
          <w:sz w:val="21"/>
          <w:szCs w:val="21"/>
        </w:rPr>
      </w:pPr>
      <w:r w:rsidRPr="00910970">
        <w:rPr>
          <w:rFonts w:asciiTheme="majorBidi" w:eastAsia="Century" w:hAnsiTheme="majorBidi" w:cstheme="majorBidi"/>
          <w:snapToGrid w:val="0"/>
          <w:color w:val="000000" w:themeColor="text1"/>
          <w:kern w:val="2"/>
          <w:sz w:val="21"/>
          <w:szCs w:val="21"/>
        </w:rPr>
        <w:t>(1)</w:t>
      </w:r>
      <w:r w:rsidRPr="00910970">
        <w:rPr>
          <w:rFonts w:asciiTheme="majorBidi" w:eastAsia="Century" w:hAnsiTheme="majorBidi" w:cstheme="majorBidi"/>
          <w:snapToGrid w:val="0"/>
          <w:color w:val="000000" w:themeColor="text1"/>
          <w:kern w:val="2"/>
          <w:sz w:val="21"/>
          <w:szCs w:val="21"/>
        </w:rPr>
        <w:tab/>
      </w:r>
      <w:r w:rsidRPr="00910970">
        <w:rPr>
          <w:rFonts w:asciiTheme="majorBidi" w:eastAsia="ＭＳ 明朝" w:hAnsiTheme="majorBidi" w:cstheme="majorBidi"/>
          <w:snapToGrid w:val="0"/>
          <w:color w:val="000000" w:themeColor="text1"/>
          <w:kern w:val="2"/>
          <w:sz w:val="21"/>
          <w:szCs w:val="21"/>
        </w:rPr>
        <w:t>Outline of activity and pattern of emission</w:t>
      </w:r>
    </w:p>
    <w:p w14:paraId="73142F3C" w14:textId="77777777" w:rsidR="0002111C" w:rsidRPr="00910970" w:rsidRDefault="0002111C" w:rsidP="0002111C">
      <w:pPr>
        <w:overflowPunct w:val="0"/>
        <w:spacing w:line="124" w:lineRule="exact"/>
        <w:textAlignment w:val="baseline"/>
        <w:rPr>
          <w:rFonts w:asciiTheme="majorBidi" w:hAnsiTheme="majorBidi" w:cstheme="majorBidi"/>
          <w:snapToGrid w:val="0"/>
          <w:color w:val="000000" w:themeColor="text1"/>
          <w:kern w:val="2"/>
          <w:sz w:val="20"/>
          <w:szCs w:val="20"/>
        </w:rPr>
      </w:pPr>
    </w:p>
    <w:p w14:paraId="686518A4" w14:textId="56D49FCF" w:rsidR="0002111C" w:rsidRPr="00910970" w:rsidRDefault="0002111C" w:rsidP="00880E8E">
      <w:pPr>
        <w:pStyle w:val="Body"/>
        <w:rPr>
          <w:sz w:val="20"/>
          <w:szCs w:val="20"/>
        </w:rPr>
      </w:pPr>
      <w:r w:rsidRPr="00910970">
        <w:t>Incineration of waste</w:t>
      </w:r>
      <w:r w:rsidRPr="00910970">
        <w:rPr>
          <w:vertAlign w:val="superscript"/>
        </w:rPr>
        <w:t>*</w:t>
      </w:r>
      <w:r w:rsidRPr="00910970">
        <w:t xml:space="preserve"> in incineration facilities emits </w:t>
      </w:r>
      <w:r w:rsidRPr="00910970">
        <w:rPr>
          <w:rFonts w:eastAsia="Century"/>
        </w:rPr>
        <w:t>N</w:t>
      </w:r>
      <w:r w:rsidRPr="00910970">
        <w:rPr>
          <w:rFonts w:eastAsia="Century"/>
          <w:vertAlign w:val="subscript"/>
        </w:rPr>
        <w:t>2</w:t>
      </w:r>
      <w:r w:rsidRPr="00910970">
        <w:rPr>
          <w:rFonts w:eastAsia="Century"/>
        </w:rPr>
        <w:t>O</w:t>
      </w:r>
      <w:r w:rsidRPr="00910970">
        <w:t>.</w:t>
      </w:r>
    </w:p>
    <w:p w14:paraId="096F318F" w14:textId="77777777" w:rsidR="0002111C" w:rsidRPr="00910970" w:rsidRDefault="0002111C" w:rsidP="0002111C">
      <w:pPr>
        <w:overflowPunct w:val="0"/>
        <w:spacing w:line="200" w:lineRule="exact"/>
        <w:textAlignment w:val="baseline"/>
        <w:rPr>
          <w:rFonts w:asciiTheme="majorBidi" w:hAnsiTheme="majorBidi" w:cstheme="majorBidi"/>
          <w:snapToGrid w:val="0"/>
          <w:color w:val="000000" w:themeColor="text1"/>
          <w:kern w:val="2"/>
          <w:sz w:val="20"/>
          <w:szCs w:val="20"/>
        </w:rPr>
      </w:pPr>
    </w:p>
    <w:p w14:paraId="09CCF699" w14:textId="77777777" w:rsidR="0002111C" w:rsidRPr="00910970" w:rsidRDefault="0002111C" w:rsidP="0002111C">
      <w:pPr>
        <w:overflowPunct w:val="0"/>
        <w:spacing w:line="201" w:lineRule="exact"/>
        <w:ind w:left="641"/>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 Calculate emissions from the following types of waste:</w:t>
      </w:r>
    </w:p>
    <w:p w14:paraId="171CEF2D" w14:textId="77777777" w:rsidR="0002111C" w:rsidRPr="00910970" w:rsidRDefault="0002111C" w:rsidP="0002111C">
      <w:pPr>
        <w:overflowPunct w:val="0"/>
        <w:spacing w:line="20" w:lineRule="exact"/>
        <w:textAlignment w:val="baseline"/>
        <w:rPr>
          <w:rFonts w:asciiTheme="majorBidi" w:hAnsiTheme="majorBidi" w:cstheme="majorBidi"/>
          <w:snapToGrid w:val="0"/>
          <w:color w:val="000000" w:themeColor="text1"/>
          <w:kern w:val="2"/>
          <w:sz w:val="20"/>
          <w:szCs w:val="20"/>
        </w:rPr>
      </w:pPr>
    </w:p>
    <w:p w14:paraId="4C104F8A" w14:textId="77777777" w:rsidR="0002111C" w:rsidRPr="00910970" w:rsidRDefault="0002111C" w:rsidP="0002111C">
      <w:pPr>
        <w:overflowPunct w:val="0"/>
        <w:spacing w:line="104" w:lineRule="exact"/>
        <w:textAlignment w:val="baseline"/>
        <w:rPr>
          <w:rFonts w:asciiTheme="majorBidi" w:hAnsiTheme="majorBidi" w:cstheme="majorBidi"/>
          <w:snapToGrid w:val="0"/>
          <w:color w:val="000000" w:themeColor="text1"/>
          <w:kern w:val="2"/>
          <w:sz w:val="20"/>
          <w:szCs w:val="20"/>
        </w:rPr>
      </w:pPr>
    </w:p>
    <w:tbl>
      <w:tblPr>
        <w:tblW w:w="8661" w:type="dxa"/>
        <w:tblInd w:w="42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211"/>
        <w:gridCol w:w="1827"/>
        <w:gridCol w:w="5623"/>
      </w:tblGrid>
      <w:tr w:rsidR="006C09AA" w:rsidRPr="006E5904" w14:paraId="4505B1BA" w14:textId="77777777" w:rsidTr="00E16AF1">
        <w:trPr>
          <w:cantSplit/>
          <w:trHeight w:val="250"/>
        </w:trPr>
        <w:tc>
          <w:tcPr>
            <w:tcW w:w="1211" w:type="dxa"/>
            <w:vMerge w:val="restart"/>
            <w:tcMar>
              <w:left w:w="57" w:type="dxa"/>
              <w:right w:w="57" w:type="dxa"/>
            </w:tcMar>
          </w:tcPr>
          <w:p w14:paraId="28C831D5" w14:textId="77777777" w:rsidR="006C09AA" w:rsidRPr="00910970" w:rsidRDefault="006C09AA" w:rsidP="00A01FDD">
            <w:pPr>
              <w:overflowPunct w:val="0"/>
              <w:snapToGrid w:val="0"/>
              <w:spacing w:before="20" w:after="20"/>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Sewage sludge</w:t>
            </w:r>
          </w:p>
        </w:tc>
        <w:tc>
          <w:tcPr>
            <w:tcW w:w="1827" w:type="dxa"/>
            <w:vMerge w:val="restart"/>
            <w:tcMar>
              <w:left w:w="57" w:type="dxa"/>
              <w:right w:w="57" w:type="dxa"/>
            </w:tcMar>
          </w:tcPr>
          <w:p w14:paraId="232C83E9" w14:textId="77777777" w:rsidR="006C09AA" w:rsidRPr="00910970" w:rsidRDefault="006C09AA" w:rsidP="00A01FDD">
            <w:pPr>
              <w:overflowPunct w:val="0"/>
              <w:snapToGrid w:val="0"/>
              <w:spacing w:before="20" w:after="20"/>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Sewage sludge dewatered after the addition of a polymer coagulant</w:t>
            </w:r>
          </w:p>
        </w:tc>
        <w:tc>
          <w:tcPr>
            <w:tcW w:w="5623" w:type="dxa"/>
            <w:vMerge w:val="restart"/>
            <w:tcMar>
              <w:left w:w="57" w:type="dxa"/>
              <w:right w:w="57" w:type="dxa"/>
            </w:tcMar>
          </w:tcPr>
          <w:p w14:paraId="7DCD38B7" w14:textId="77777777" w:rsidR="006C09AA" w:rsidRPr="00910970" w:rsidRDefault="00037512" w:rsidP="00E16AF1">
            <w:pPr>
              <w:overflowPunct w:val="0"/>
              <w:snapToGrid w:val="0"/>
              <w:spacing w:before="20" w:after="20"/>
              <w:ind w:left="369" w:hanging="369"/>
              <w:textAlignment w:val="baseline"/>
              <w:rPr>
                <w:rFonts w:asciiTheme="majorBidi" w:hAnsiTheme="majorBidi" w:cstheme="majorBidi"/>
                <w:snapToGrid w:val="0"/>
                <w:color w:val="000000" w:themeColor="text1"/>
                <w:kern w:val="2"/>
                <w:sz w:val="18"/>
                <w:szCs w:val="18"/>
              </w:rPr>
            </w:pPr>
            <w:r w:rsidRPr="00910970">
              <w:rPr>
                <w:rFonts w:asciiTheme="majorBidi" w:eastAsia="ＭＳ 明朝" w:hAnsiTheme="majorBidi" w:cstheme="majorBidi"/>
                <w:snapToGrid w:val="0"/>
                <w:color w:val="000000" w:themeColor="text1"/>
                <w:kern w:val="2"/>
                <w:sz w:val="18"/>
                <w:szCs w:val="18"/>
              </w:rPr>
              <w:t>(1)</w:t>
            </w:r>
            <w:r w:rsidR="00E16AF1" w:rsidRPr="00910970">
              <w:rPr>
                <w:rFonts w:asciiTheme="majorBidi" w:eastAsia="ＭＳ 明朝" w:hAnsiTheme="majorBidi" w:cstheme="majorBidi"/>
                <w:snapToGrid w:val="0"/>
                <w:color w:val="000000" w:themeColor="text1"/>
                <w:kern w:val="2"/>
                <w:sz w:val="18"/>
                <w:szCs w:val="18"/>
              </w:rPr>
              <w:tab/>
            </w:r>
            <w:r w:rsidR="006C09AA" w:rsidRPr="00910970">
              <w:rPr>
                <w:rFonts w:asciiTheme="majorBidi" w:eastAsia="ＭＳ 明朝" w:hAnsiTheme="majorBidi" w:cstheme="majorBidi"/>
                <w:snapToGrid w:val="0"/>
                <w:color w:val="000000" w:themeColor="text1"/>
                <w:kern w:val="2"/>
                <w:sz w:val="18"/>
                <w:szCs w:val="18"/>
              </w:rPr>
              <w:t>Sewage sludge incinerated at a standard combustion temperature in fluidized bed furnaces</w:t>
            </w:r>
          </w:p>
        </w:tc>
      </w:tr>
      <w:tr w:rsidR="006C09AA" w:rsidRPr="006E5904" w14:paraId="1B3012B2" w14:textId="77777777" w:rsidTr="00E16AF1">
        <w:trPr>
          <w:cantSplit/>
          <w:trHeight w:val="86"/>
        </w:trPr>
        <w:tc>
          <w:tcPr>
            <w:tcW w:w="1211" w:type="dxa"/>
            <w:vMerge/>
            <w:tcMar>
              <w:left w:w="57" w:type="dxa"/>
              <w:right w:w="57" w:type="dxa"/>
            </w:tcMar>
          </w:tcPr>
          <w:p w14:paraId="0680001F" w14:textId="77777777" w:rsidR="006C09AA" w:rsidRPr="00910970" w:rsidRDefault="006C09AA" w:rsidP="00A01FDD">
            <w:pPr>
              <w:overflowPunct w:val="0"/>
              <w:snapToGrid w:val="0"/>
              <w:spacing w:before="20" w:after="20"/>
              <w:textAlignment w:val="baseline"/>
              <w:rPr>
                <w:rFonts w:asciiTheme="majorBidi" w:hAnsiTheme="majorBidi" w:cstheme="majorBidi"/>
                <w:snapToGrid w:val="0"/>
                <w:color w:val="000000" w:themeColor="text1"/>
                <w:kern w:val="2"/>
                <w:sz w:val="4"/>
                <w:szCs w:val="4"/>
              </w:rPr>
            </w:pPr>
          </w:p>
        </w:tc>
        <w:tc>
          <w:tcPr>
            <w:tcW w:w="1827" w:type="dxa"/>
            <w:vMerge/>
            <w:tcMar>
              <w:left w:w="57" w:type="dxa"/>
              <w:right w:w="57" w:type="dxa"/>
            </w:tcMar>
          </w:tcPr>
          <w:p w14:paraId="779146AD" w14:textId="77777777" w:rsidR="006C09AA" w:rsidRPr="00910970" w:rsidRDefault="006C09AA" w:rsidP="00A01FDD">
            <w:pPr>
              <w:overflowPunct w:val="0"/>
              <w:snapToGrid w:val="0"/>
              <w:spacing w:before="20" w:after="20"/>
              <w:textAlignment w:val="baseline"/>
              <w:rPr>
                <w:rFonts w:asciiTheme="majorBidi" w:hAnsiTheme="majorBidi" w:cstheme="majorBidi"/>
                <w:snapToGrid w:val="0"/>
                <w:color w:val="000000" w:themeColor="text1"/>
                <w:kern w:val="2"/>
                <w:sz w:val="4"/>
                <w:szCs w:val="4"/>
              </w:rPr>
            </w:pPr>
          </w:p>
        </w:tc>
        <w:tc>
          <w:tcPr>
            <w:tcW w:w="5623" w:type="dxa"/>
            <w:vMerge/>
            <w:tcMar>
              <w:left w:w="57" w:type="dxa"/>
              <w:right w:w="57" w:type="dxa"/>
            </w:tcMar>
          </w:tcPr>
          <w:p w14:paraId="1B515B81" w14:textId="77777777" w:rsidR="006C09AA" w:rsidRPr="00910970" w:rsidRDefault="006C09AA" w:rsidP="00E16AF1">
            <w:pPr>
              <w:overflowPunct w:val="0"/>
              <w:snapToGrid w:val="0"/>
              <w:spacing w:before="20" w:after="20"/>
              <w:ind w:left="369" w:hanging="369"/>
              <w:textAlignment w:val="baseline"/>
              <w:rPr>
                <w:rFonts w:asciiTheme="majorBidi" w:hAnsiTheme="majorBidi" w:cstheme="majorBidi"/>
                <w:snapToGrid w:val="0"/>
                <w:color w:val="000000" w:themeColor="text1"/>
                <w:kern w:val="2"/>
                <w:sz w:val="18"/>
                <w:szCs w:val="18"/>
              </w:rPr>
            </w:pPr>
          </w:p>
        </w:tc>
      </w:tr>
      <w:tr w:rsidR="006C09AA" w:rsidRPr="006E5904" w14:paraId="4F6734D9" w14:textId="77777777" w:rsidTr="00E16AF1">
        <w:trPr>
          <w:cantSplit/>
          <w:trHeight w:val="258"/>
        </w:trPr>
        <w:tc>
          <w:tcPr>
            <w:tcW w:w="1211" w:type="dxa"/>
            <w:vMerge/>
            <w:tcMar>
              <w:left w:w="57" w:type="dxa"/>
              <w:right w:w="57" w:type="dxa"/>
            </w:tcMar>
          </w:tcPr>
          <w:p w14:paraId="1E49FE4C" w14:textId="77777777" w:rsidR="006C09AA" w:rsidRPr="00910970" w:rsidRDefault="006C09AA" w:rsidP="00A01FDD">
            <w:pPr>
              <w:overflowPunct w:val="0"/>
              <w:snapToGrid w:val="0"/>
              <w:spacing w:before="20" w:after="20"/>
              <w:textAlignment w:val="baseline"/>
              <w:rPr>
                <w:rFonts w:asciiTheme="majorBidi" w:hAnsiTheme="majorBidi" w:cstheme="majorBidi"/>
                <w:snapToGrid w:val="0"/>
                <w:color w:val="000000" w:themeColor="text1"/>
                <w:kern w:val="2"/>
                <w:sz w:val="19"/>
                <w:szCs w:val="19"/>
              </w:rPr>
            </w:pPr>
          </w:p>
        </w:tc>
        <w:tc>
          <w:tcPr>
            <w:tcW w:w="1827" w:type="dxa"/>
            <w:vMerge/>
            <w:tcMar>
              <w:left w:w="57" w:type="dxa"/>
              <w:right w:w="57" w:type="dxa"/>
            </w:tcMar>
          </w:tcPr>
          <w:p w14:paraId="17AD75F7" w14:textId="77777777" w:rsidR="006C09AA" w:rsidRPr="00910970" w:rsidRDefault="006C09AA" w:rsidP="00A01FDD">
            <w:pPr>
              <w:overflowPunct w:val="0"/>
              <w:snapToGrid w:val="0"/>
              <w:spacing w:before="20" w:after="20"/>
              <w:textAlignment w:val="baseline"/>
              <w:rPr>
                <w:rFonts w:asciiTheme="majorBidi" w:hAnsiTheme="majorBidi" w:cstheme="majorBidi"/>
                <w:snapToGrid w:val="0"/>
                <w:color w:val="000000" w:themeColor="text1"/>
                <w:kern w:val="2"/>
                <w:sz w:val="20"/>
                <w:szCs w:val="20"/>
              </w:rPr>
            </w:pPr>
          </w:p>
        </w:tc>
        <w:tc>
          <w:tcPr>
            <w:tcW w:w="5623" w:type="dxa"/>
            <w:vMerge w:val="restart"/>
            <w:tcMar>
              <w:left w:w="57" w:type="dxa"/>
              <w:right w:w="57" w:type="dxa"/>
            </w:tcMar>
          </w:tcPr>
          <w:p w14:paraId="74933BBA" w14:textId="77777777" w:rsidR="006C09AA" w:rsidRPr="00910970" w:rsidRDefault="00037512" w:rsidP="00E16AF1">
            <w:pPr>
              <w:overflowPunct w:val="0"/>
              <w:snapToGrid w:val="0"/>
              <w:spacing w:before="20" w:after="20"/>
              <w:ind w:left="369" w:hanging="369"/>
              <w:textAlignment w:val="baseline"/>
              <w:rPr>
                <w:rFonts w:asciiTheme="majorBidi" w:hAnsiTheme="majorBidi" w:cstheme="majorBidi"/>
                <w:snapToGrid w:val="0"/>
                <w:color w:val="000000" w:themeColor="text1"/>
                <w:kern w:val="2"/>
                <w:sz w:val="18"/>
                <w:szCs w:val="18"/>
              </w:rPr>
            </w:pPr>
            <w:r w:rsidRPr="00910970">
              <w:rPr>
                <w:rFonts w:asciiTheme="majorBidi" w:eastAsia="ＭＳ 明朝" w:hAnsiTheme="majorBidi" w:cstheme="majorBidi"/>
                <w:snapToGrid w:val="0"/>
                <w:color w:val="000000" w:themeColor="text1"/>
                <w:kern w:val="2"/>
                <w:sz w:val="18"/>
                <w:szCs w:val="18"/>
              </w:rPr>
              <w:t>(2)</w:t>
            </w:r>
            <w:r w:rsidR="00E16AF1" w:rsidRPr="00910970">
              <w:rPr>
                <w:rFonts w:asciiTheme="majorBidi" w:eastAsia="ＭＳ 明朝" w:hAnsiTheme="majorBidi" w:cstheme="majorBidi"/>
                <w:snapToGrid w:val="0"/>
                <w:color w:val="000000" w:themeColor="text1"/>
                <w:kern w:val="2"/>
                <w:sz w:val="18"/>
                <w:szCs w:val="18"/>
              </w:rPr>
              <w:tab/>
            </w:r>
            <w:r w:rsidR="006C09AA" w:rsidRPr="00910970">
              <w:rPr>
                <w:rFonts w:asciiTheme="majorBidi" w:eastAsia="ＭＳ 明朝" w:hAnsiTheme="majorBidi" w:cstheme="majorBidi"/>
                <w:snapToGrid w:val="0"/>
                <w:color w:val="000000" w:themeColor="text1"/>
                <w:kern w:val="2"/>
                <w:sz w:val="18"/>
                <w:szCs w:val="18"/>
              </w:rPr>
              <w:t xml:space="preserve">Sewage sludge incinerated at a high combustion temperature (an annual average maximum furnace combustion temperature of over </w:t>
            </w:r>
            <w:r w:rsidR="006C09AA" w:rsidRPr="00910970">
              <w:rPr>
                <w:rFonts w:asciiTheme="majorBidi" w:eastAsia="Century" w:hAnsiTheme="majorBidi" w:cstheme="majorBidi"/>
                <w:snapToGrid w:val="0"/>
                <w:color w:val="000000" w:themeColor="text1"/>
                <w:kern w:val="2"/>
                <w:sz w:val="18"/>
                <w:szCs w:val="18"/>
              </w:rPr>
              <w:t>850</w:t>
            </w:r>
            <w:r w:rsidR="006C09AA" w:rsidRPr="00910970">
              <w:rPr>
                <w:rFonts w:asciiTheme="majorBidi" w:hAnsiTheme="majorBidi" w:cstheme="majorBidi"/>
                <w:snapToGrid w:val="0"/>
                <w:color w:val="000000" w:themeColor="text1"/>
                <w:kern w:val="2"/>
                <w:sz w:val="18"/>
                <w:szCs w:val="18"/>
              </w:rPr>
              <w:t>°C) in fluidized bed furnaces</w:t>
            </w:r>
          </w:p>
        </w:tc>
      </w:tr>
      <w:tr w:rsidR="006C09AA" w:rsidRPr="006E5904" w14:paraId="5E0682E0" w14:textId="77777777" w:rsidTr="00E16AF1">
        <w:trPr>
          <w:cantSplit/>
          <w:trHeight w:val="304"/>
        </w:trPr>
        <w:tc>
          <w:tcPr>
            <w:tcW w:w="1211" w:type="dxa"/>
            <w:vMerge/>
            <w:tcMar>
              <w:left w:w="57" w:type="dxa"/>
              <w:right w:w="57" w:type="dxa"/>
            </w:tcMar>
          </w:tcPr>
          <w:p w14:paraId="4563406C" w14:textId="77777777" w:rsidR="006C09AA" w:rsidRPr="00910970" w:rsidRDefault="006C09AA" w:rsidP="00A01FDD">
            <w:pPr>
              <w:overflowPunct w:val="0"/>
              <w:snapToGrid w:val="0"/>
              <w:spacing w:before="20" w:after="20"/>
              <w:textAlignment w:val="baseline"/>
              <w:rPr>
                <w:rFonts w:asciiTheme="majorBidi" w:hAnsiTheme="majorBidi" w:cstheme="majorBidi"/>
                <w:snapToGrid w:val="0"/>
                <w:color w:val="000000" w:themeColor="text1"/>
                <w:kern w:val="2"/>
                <w:sz w:val="23"/>
                <w:szCs w:val="23"/>
              </w:rPr>
            </w:pPr>
          </w:p>
        </w:tc>
        <w:tc>
          <w:tcPr>
            <w:tcW w:w="1827" w:type="dxa"/>
            <w:vMerge/>
            <w:tcMar>
              <w:left w:w="57" w:type="dxa"/>
              <w:right w:w="57" w:type="dxa"/>
            </w:tcMar>
          </w:tcPr>
          <w:p w14:paraId="0BAB560A" w14:textId="77777777" w:rsidR="006C09AA" w:rsidRPr="00910970" w:rsidRDefault="006C09AA" w:rsidP="00A01FDD">
            <w:pPr>
              <w:overflowPunct w:val="0"/>
              <w:snapToGrid w:val="0"/>
              <w:spacing w:before="20" w:after="20"/>
              <w:textAlignment w:val="baseline"/>
              <w:rPr>
                <w:rFonts w:asciiTheme="majorBidi" w:hAnsiTheme="majorBidi" w:cstheme="majorBidi"/>
                <w:snapToGrid w:val="0"/>
                <w:color w:val="000000" w:themeColor="text1"/>
                <w:kern w:val="2"/>
                <w:sz w:val="23"/>
                <w:szCs w:val="23"/>
              </w:rPr>
            </w:pPr>
          </w:p>
        </w:tc>
        <w:tc>
          <w:tcPr>
            <w:tcW w:w="5623" w:type="dxa"/>
            <w:vMerge/>
            <w:tcMar>
              <w:left w:w="57" w:type="dxa"/>
              <w:right w:w="57" w:type="dxa"/>
            </w:tcMar>
          </w:tcPr>
          <w:p w14:paraId="47107933" w14:textId="77777777" w:rsidR="006C09AA" w:rsidRPr="00910970" w:rsidRDefault="006C09AA" w:rsidP="00E16AF1">
            <w:pPr>
              <w:overflowPunct w:val="0"/>
              <w:snapToGrid w:val="0"/>
              <w:spacing w:before="20" w:after="20"/>
              <w:ind w:left="369" w:hanging="369"/>
              <w:textAlignment w:val="baseline"/>
              <w:rPr>
                <w:rFonts w:asciiTheme="majorBidi" w:hAnsiTheme="majorBidi" w:cstheme="majorBidi"/>
                <w:snapToGrid w:val="0"/>
                <w:color w:val="000000" w:themeColor="text1"/>
                <w:kern w:val="2"/>
                <w:sz w:val="18"/>
                <w:szCs w:val="18"/>
              </w:rPr>
            </w:pPr>
          </w:p>
        </w:tc>
      </w:tr>
      <w:tr w:rsidR="006C09AA" w:rsidRPr="006E5904" w14:paraId="42D175D3" w14:textId="77777777" w:rsidTr="00E16AF1">
        <w:trPr>
          <w:cantSplit/>
          <w:trHeight w:val="20"/>
        </w:trPr>
        <w:tc>
          <w:tcPr>
            <w:tcW w:w="1211" w:type="dxa"/>
            <w:vMerge/>
            <w:tcMar>
              <w:left w:w="57" w:type="dxa"/>
              <w:right w:w="57" w:type="dxa"/>
            </w:tcMar>
          </w:tcPr>
          <w:p w14:paraId="3AD7B40D" w14:textId="77777777" w:rsidR="006C09AA" w:rsidRPr="00910970" w:rsidRDefault="006C09AA" w:rsidP="00A01FDD">
            <w:pPr>
              <w:overflowPunct w:val="0"/>
              <w:snapToGrid w:val="0"/>
              <w:spacing w:before="20" w:after="20"/>
              <w:textAlignment w:val="baseline"/>
              <w:rPr>
                <w:rFonts w:asciiTheme="majorBidi" w:hAnsiTheme="majorBidi" w:cstheme="majorBidi"/>
                <w:snapToGrid w:val="0"/>
                <w:color w:val="000000" w:themeColor="text1"/>
                <w:kern w:val="2"/>
                <w:sz w:val="24"/>
                <w:szCs w:val="24"/>
              </w:rPr>
            </w:pPr>
          </w:p>
        </w:tc>
        <w:tc>
          <w:tcPr>
            <w:tcW w:w="1827" w:type="dxa"/>
            <w:vMerge/>
            <w:tcMar>
              <w:left w:w="57" w:type="dxa"/>
              <w:right w:w="57" w:type="dxa"/>
            </w:tcMar>
          </w:tcPr>
          <w:p w14:paraId="0023270D" w14:textId="77777777" w:rsidR="006C09AA" w:rsidRPr="00910970" w:rsidRDefault="006C09AA" w:rsidP="00A01FDD">
            <w:pPr>
              <w:overflowPunct w:val="0"/>
              <w:snapToGrid w:val="0"/>
              <w:spacing w:before="20" w:after="20"/>
              <w:textAlignment w:val="baseline"/>
              <w:rPr>
                <w:rFonts w:asciiTheme="majorBidi" w:hAnsiTheme="majorBidi" w:cstheme="majorBidi"/>
                <w:snapToGrid w:val="0"/>
                <w:color w:val="000000" w:themeColor="text1"/>
                <w:kern w:val="2"/>
                <w:sz w:val="24"/>
                <w:szCs w:val="24"/>
              </w:rPr>
            </w:pPr>
          </w:p>
        </w:tc>
        <w:tc>
          <w:tcPr>
            <w:tcW w:w="5623" w:type="dxa"/>
            <w:tcMar>
              <w:left w:w="57" w:type="dxa"/>
              <w:right w:w="57" w:type="dxa"/>
            </w:tcMar>
          </w:tcPr>
          <w:p w14:paraId="5F9DC668" w14:textId="77777777" w:rsidR="006C09AA" w:rsidRPr="00910970" w:rsidRDefault="00037512" w:rsidP="00E16AF1">
            <w:pPr>
              <w:overflowPunct w:val="0"/>
              <w:snapToGrid w:val="0"/>
              <w:spacing w:before="20" w:after="20"/>
              <w:ind w:left="369" w:hanging="369"/>
              <w:textAlignment w:val="baseline"/>
              <w:rPr>
                <w:rFonts w:asciiTheme="majorBidi" w:hAnsiTheme="majorBidi" w:cstheme="majorBidi"/>
                <w:snapToGrid w:val="0"/>
                <w:color w:val="000000" w:themeColor="text1"/>
                <w:kern w:val="2"/>
                <w:sz w:val="18"/>
                <w:szCs w:val="18"/>
              </w:rPr>
            </w:pPr>
            <w:r w:rsidRPr="00910970">
              <w:rPr>
                <w:rFonts w:asciiTheme="majorBidi" w:eastAsia="ＭＳ 明朝" w:hAnsiTheme="majorBidi" w:cstheme="majorBidi"/>
                <w:snapToGrid w:val="0"/>
                <w:color w:val="000000" w:themeColor="text1"/>
                <w:kern w:val="2"/>
                <w:sz w:val="18"/>
                <w:szCs w:val="18"/>
              </w:rPr>
              <w:t>(3)</w:t>
            </w:r>
            <w:r w:rsidR="00E16AF1" w:rsidRPr="00910970">
              <w:rPr>
                <w:rFonts w:asciiTheme="majorBidi" w:eastAsia="ＭＳ 明朝" w:hAnsiTheme="majorBidi" w:cstheme="majorBidi"/>
                <w:snapToGrid w:val="0"/>
                <w:color w:val="000000" w:themeColor="text1"/>
                <w:kern w:val="2"/>
                <w:sz w:val="18"/>
                <w:szCs w:val="18"/>
              </w:rPr>
              <w:tab/>
            </w:r>
            <w:r w:rsidR="006C09AA" w:rsidRPr="00910970">
              <w:rPr>
                <w:rFonts w:asciiTheme="majorBidi" w:eastAsia="ＭＳ 明朝" w:hAnsiTheme="majorBidi" w:cstheme="majorBidi"/>
                <w:snapToGrid w:val="0"/>
                <w:color w:val="000000" w:themeColor="text1"/>
                <w:kern w:val="2"/>
                <w:sz w:val="18"/>
                <w:szCs w:val="18"/>
              </w:rPr>
              <w:t>Sewage sludge incinerated in multistage furnaces</w:t>
            </w:r>
          </w:p>
        </w:tc>
      </w:tr>
      <w:tr w:rsidR="006C09AA" w:rsidRPr="006E5904" w14:paraId="318DE435" w14:textId="77777777" w:rsidTr="00E16AF1">
        <w:trPr>
          <w:cantSplit/>
          <w:trHeight w:val="20"/>
        </w:trPr>
        <w:tc>
          <w:tcPr>
            <w:tcW w:w="1211" w:type="dxa"/>
            <w:vMerge/>
            <w:tcMar>
              <w:left w:w="57" w:type="dxa"/>
              <w:right w:w="57" w:type="dxa"/>
            </w:tcMar>
          </w:tcPr>
          <w:p w14:paraId="78A1F30B" w14:textId="77777777" w:rsidR="006C09AA" w:rsidRPr="00910970" w:rsidRDefault="006C09AA" w:rsidP="00A01FDD">
            <w:pPr>
              <w:overflowPunct w:val="0"/>
              <w:snapToGrid w:val="0"/>
              <w:spacing w:before="20" w:after="20"/>
              <w:textAlignment w:val="baseline"/>
              <w:rPr>
                <w:rFonts w:asciiTheme="majorBidi" w:hAnsiTheme="majorBidi" w:cstheme="majorBidi"/>
                <w:snapToGrid w:val="0"/>
                <w:color w:val="000000" w:themeColor="text1"/>
                <w:kern w:val="2"/>
                <w:sz w:val="24"/>
                <w:szCs w:val="24"/>
              </w:rPr>
            </w:pPr>
          </w:p>
        </w:tc>
        <w:tc>
          <w:tcPr>
            <w:tcW w:w="7450" w:type="dxa"/>
            <w:gridSpan w:val="2"/>
            <w:tcMar>
              <w:left w:w="57" w:type="dxa"/>
              <w:right w:w="57" w:type="dxa"/>
            </w:tcMar>
          </w:tcPr>
          <w:p w14:paraId="77F5F390" w14:textId="77777777" w:rsidR="006C09AA" w:rsidRPr="00910970" w:rsidRDefault="00037512" w:rsidP="00E16AF1">
            <w:pPr>
              <w:overflowPunct w:val="0"/>
              <w:snapToGrid w:val="0"/>
              <w:spacing w:before="20" w:after="20"/>
              <w:ind w:left="353" w:hanging="353"/>
              <w:textAlignment w:val="baseline"/>
              <w:rPr>
                <w:rFonts w:asciiTheme="majorBidi" w:hAnsiTheme="majorBidi" w:cstheme="majorBidi"/>
                <w:snapToGrid w:val="0"/>
                <w:color w:val="000000" w:themeColor="text1"/>
                <w:kern w:val="2"/>
                <w:sz w:val="18"/>
                <w:szCs w:val="18"/>
              </w:rPr>
            </w:pPr>
            <w:r w:rsidRPr="00910970">
              <w:rPr>
                <w:rFonts w:asciiTheme="majorBidi" w:eastAsia="ＭＳ 明朝" w:hAnsiTheme="majorBidi" w:cstheme="majorBidi"/>
                <w:snapToGrid w:val="0"/>
                <w:color w:val="000000" w:themeColor="text1"/>
                <w:kern w:val="2"/>
                <w:sz w:val="18"/>
                <w:szCs w:val="18"/>
              </w:rPr>
              <w:t>(4)</w:t>
            </w:r>
            <w:r w:rsidR="00E16AF1" w:rsidRPr="00910970">
              <w:rPr>
                <w:rFonts w:asciiTheme="majorBidi" w:eastAsia="ＭＳ 明朝" w:hAnsiTheme="majorBidi" w:cstheme="majorBidi"/>
                <w:snapToGrid w:val="0"/>
                <w:color w:val="000000" w:themeColor="text1"/>
                <w:kern w:val="2"/>
                <w:sz w:val="18"/>
                <w:szCs w:val="18"/>
              </w:rPr>
              <w:tab/>
            </w:r>
            <w:r w:rsidR="006C09AA" w:rsidRPr="00910970">
              <w:rPr>
                <w:rFonts w:asciiTheme="majorBidi" w:eastAsia="ＭＳ 明朝" w:hAnsiTheme="majorBidi" w:cstheme="majorBidi"/>
                <w:snapToGrid w:val="0"/>
                <w:color w:val="000000" w:themeColor="text1"/>
                <w:kern w:val="2"/>
                <w:sz w:val="18"/>
                <w:szCs w:val="18"/>
              </w:rPr>
              <w:t>Sewage sludge dewatered after the addition of a lime-based coagulant</w:t>
            </w:r>
          </w:p>
        </w:tc>
      </w:tr>
      <w:tr w:rsidR="006C09AA" w:rsidRPr="006E5904" w14:paraId="2C186697" w14:textId="77777777" w:rsidTr="00E16AF1">
        <w:trPr>
          <w:cantSplit/>
          <w:trHeight w:val="20"/>
        </w:trPr>
        <w:tc>
          <w:tcPr>
            <w:tcW w:w="1211" w:type="dxa"/>
            <w:vMerge/>
            <w:tcMar>
              <w:left w:w="57" w:type="dxa"/>
              <w:right w:w="57" w:type="dxa"/>
            </w:tcMar>
          </w:tcPr>
          <w:p w14:paraId="2B7899B3" w14:textId="77777777" w:rsidR="006C09AA" w:rsidRPr="00910970" w:rsidRDefault="006C09AA" w:rsidP="00A01FDD">
            <w:pPr>
              <w:overflowPunct w:val="0"/>
              <w:snapToGrid w:val="0"/>
              <w:spacing w:before="20" w:after="20"/>
              <w:textAlignment w:val="baseline"/>
              <w:rPr>
                <w:rFonts w:asciiTheme="majorBidi" w:hAnsiTheme="majorBidi" w:cstheme="majorBidi"/>
                <w:snapToGrid w:val="0"/>
                <w:color w:val="000000" w:themeColor="text1"/>
                <w:kern w:val="2"/>
                <w:sz w:val="24"/>
                <w:szCs w:val="24"/>
              </w:rPr>
            </w:pPr>
          </w:p>
        </w:tc>
        <w:tc>
          <w:tcPr>
            <w:tcW w:w="7450" w:type="dxa"/>
            <w:gridSpan w:val="2"/>
            <w:tcMar>
              <w:left w:w="57" w:type="dxa"/>
              <w:right w:w="57" w:type="dxa"/>
            </w:tcMar>
          </w:tcPr>
          <w:p w14:paraId="4CAD36B4" w14:textId="77777777" w:rsidR="006C09AA" w:rsidRPr="00910970" w:rsidRDefault="006C09AA" w:rsidP="00037512">
            <w:pPr>
              <w:overflowPunct w:val="0"/>
              <w:snapToGrid w:val="0"/>
              <w:spacing w:before="20" w:after="20"/>
              <w:textAlignment w:val="baseline"/>
              <w:rPr>
                <w:rFonts w:asciiTheme="majorBidi" w:eastAsia="ＭＳ 明朝"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 xml:space="preserve">Sewage sludge other than </w:t>
            </w:r>
            <w:r w:rsidR="00037512" w:rsidRPr="00910970">
              <w:rPr>
                <w:rFonts w:asciiTheme="majorBidi" w:eastAsia="ＭＳ 明朝" w:hAnsiTheme="majorBidi" w:cstheme="majorBidi"/>
                <w:snapToGrid w:val="0"/>
                <w:color w:val="000000" w:themeColor="text1"/>
                <w:kern w:val="2"/>
                <w:sz w:val="20"/>
                <w:szCs w:val="20"/>
              </w:rPr>
              <w:t>(1)</w:t>
            </w:r>
            <w:r w:rsidRPr="00910970">
              <w:rPr>
                <w:rFonts w:asciiTheme="majorBidi" w:eastAsia="ＭＳ 明朝" w:hAnsiTheme="majorBidi" w:cstheme="majorBidi"/>
                <w:snapToGrid w:val="0"/>
                <w:color w:val="000000" w:themeColor="text1"/>
                <w:kern w:val="2"/>
                <w:sz w:val="20"/>
                <w:szCs w:val="20"/>
              </w:rPr>
              <w:t xml:space="preserve"> to </w:t>
            </w:r>
            <w:r w:rsidR="00037512" w:rsidRPr="00910970">
              <w:rPr>
                <w:rFonts w:asciiTheme="majorBidi" w:eastAsia="ＭＳ 明朝" w:hAnsiTheme="majorBidi" w:cstheme="majorBidi"/>
                <w:snapToGrid w:val="0"/>
                <w:color w:val="000000" w:themeColor="text1"/>
                <w:kern w:val="2"/>
                <w:sz w:val="20"/>
                <w:szCs w:val="20"/>
              </w:rPr>
              <w:t>(4)</w:t>
            </w:r>
          </w:p>
        </w:tc>
      </w:tr>
      <w:tr w:rsidR="006C09AA" w:rsidRPr="006E5904" w14:paraId="779446B9" w14:textId="77777777" w:rsidTr="00E16AF1">
        <w:trPr>
          <w:cantSplit/>
          <w:trHeight w:val="20"/>
        </w:trPr>
        <w:tc>
          <w:tcPr>
            <w:tcW w:w="8661" w:type="dxa"/>
            <w:gridSpan w:val="3"/>
            <w:tcMar>
              <w:left w:w="57" w:type="dxa"/>
              <w:right w:w="57" w:type="dxa"/>
            </w:tcMar>
          </w:tcPr>
          <w:p w14:paraId="3F248878" w14:textId="77777777" w:rsidR="006C09AA" w:rsidRPr="00910970" w:rsidRDefault="006C09AA" w:rsidP="00A01FDD">
            <w:pPr>
              <w:overflowPunct w:val="0"/>
              <w:snapToGrid w:val="0"/>
              <w:spacing w:before="20" w:after="20"/>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Sludge (other than sewage sludge)</w:t>
            </w:r>
          </w:p>
        </w:tc>
      </w:tr>
      <w:tr w:rsidR="006C09AA" w:rsidRPr="006E5904" w14:paraId="1580069F" w14:textId="77777777" w:rsidTr="00E16AF1">
        <w:trPr>
          <w:cantSplit/>
          <w:trHeight w:val="20"/>
        </w:trPr>
        <w:tc>
          <w:tcPr>
            <w:tcW w:w="8661" w:type="dxa"/>
            <w:gridSpan w:val="3"/>
            <w:tcMar>
              <w:left w:w="57" w:type="dxa"/>
              <w:right w:w="57" w:type="dxa"/>
            </w:tcMar>
          </w:tcPr>
          <w:p w14:paraId="0E6A0CF7" w14:textId="77777777" w:rsidR="006C09AA" w:rsidRPr="00910970" w:rsidRDefault="006C09AA" w:rsidP="00A01FDD">
            <w:pPr>
              <w:overflowPunct w:val="0"/>
              <w:snapToGrid w:val="0"/>
              <w:spacing w:before="20" w:after="20"/>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Waste oil (including specially controlled industrial waste)</w:t>
            </w:r>
          </w:p>
        </w:tc>
      </w:tr>
      <w:tr w:rsidR="006C09AA" w:rsidRPr="006E5904" w14:paraId="44E744DB" w14:textId="77777777" w:rsidTr="00E16AF1">
        <w:trPr>
          <w:cantSplit/>
          <w:trHeight w:val="20"/>
        </w:trPr>
        <w:tc>
          <w:tcPr>
            <w:tcW w:w="8661" w:type="dxa"/>
            <w:gridSpan w:val="3"/>
            <w:tcMar>
              <w:left w:w="57" w:type="dxa"/>
              <w:right w:w="57" w:type="dxa"/>
            </w:tcMar>
          </w:tcPr>
          <w:p w14:paraId="6B8ABFA6" w14:textId="77777777" w:rsidR="006C09AA" w:rsidRPr="00910970" w:rsidRDefault="006C09AA" w:rsidP="00A01FDD">
            <w:pPr>
              <w:overflowPunct w:val="0"/>
              <w:snapToGrid w:val="0"/>
              <w:spacing w:before="20" w:after="20"/>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Waste rubber tires</w:t>
            </w:r>
          </w:p>
        </w:tc>
      </w:tr>
      <w:tr w:rsidR="006C09AA" w:rsidRPr="006E5904" w14:paraId="5533D9D9" w14:textId="77777777" w:rsidTr="00E16AF1">
        <w:trPr>
          <w:cantSplit/>
          <w:trHeight w:val="20"/>
        </w:trPr>
        <w:tc>
          <w:tcPr>
            <w:tcW w:w="8661" w:type="dxa"/>
            <w:gridSpan w:val="3"/>
            <w:tcMar>
              <w:left w:w="57" w:type="dxa"/>
              <w:right w:w="57" w:type="dxa"/>
            </w:tcMar>
          </w:tcPr>
          <w:p w14:paraId="774961A4" w14:textId="77777777" w:rsidR="006C09AA" w:rsidRPr="00910970" w:rsidRDefault="006C09AA" w:rsidP="00A01FDD">
            <w:pPr>
              <w:overflowPunct w:val="0"/>
              <w:snapToGrid w:val="0"/>
              <w:spacing w:before="20" w:after="20"/>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Waste plastics (other than waste rubber tires)</w:t>
            </w:r>
          </w:p>
        </w:tc>
      </w:tr>
      <w:tr w:rsidR="006C09AA" w:rsidRPr="006E5904" w14:paraId="49272EAD" w14:textId="77777777" w:rsidTr="00E16AF1">
        <w:trPr>
          <w:cantSplit/>
          <w:trHeight w:val="20"/>
        </w:trPr>
        <w:tc>
          <w:tcPr>
            <w:tcW w:w="8661" w:type="dxa"/>
            <w:gridSpan w:val="3"/>
            <w:tcMar>
              <w:left w:w="57" w:type="dxa"/>
              <w:right w:w="57" w:type="dxa"/>
            </w:tcMar>
          </w:tcPr>
          <w:p w14:paraId="41392AAE" w14:textId="77777777" w:rsidR="006C09AA" w:rsidRPr="00910970" w:rsidRDefault="006C09AA" w:rsidP="00A01FDD">
            <w:pPr>
              <w:overflowPunct w:val="0"/>
              <w:snapToGrid w:val="0"/>
              <w:spacing w:before="20" w:after="20"/>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Paper waste or wood waste</w:t>
            </w:r>
          </w:p>
        </w:tc>
      </w:tr>
      <w:tr w:rsidR="006C09AA" w:rsidRPr="006E5904" w14:paraId="67A805A0" w14:textId="77777777" w:rsidTr="00E16AF1">
        <w:trPr>
          <w:cantSplit/>
          <w:trHeight w:val="20"/>
        </w:trPr>
        <w:tc>
          <w:tcPr>
            <w:tcW w:w="8661" w:type="dxa"/>
            <w:gridSpan w:val="3"/>
            <w:tcMar>
              <w:left w:w="57" w:type="dxa"/>
              <w:right w:w="57" w:type="dxa"/>
            </w:tcMar>
          </w:tcPr>
          <w:p w14:paraId="7F36780A" w14:textId="77777777" w:rsidR="006C09AA" w:rsidRPr="00910970" w:rsidRDefault="006C09AA" w:rsidP="00A01FDD">
            <w:pPr>
              <w:overflowPunct w:val="0"/>
              <w:snapToGrid w:val="0"/>
              <w:spacing w:before="20" w:after="20"/>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Textile waste</w:t>
            </w:r>
          </w:p>
        </w:tc>
      </w:tr>
      <w:tr w:rsidR="006C09AA" w:rsidRPr="006E5904" w14:paraId="1C3BBE78" w14:textId="77777777" w:rsidTr="00E16AF1">
        <w:trPr>
          <w:cantSplit/>
          <w:trHeight w:val="20"/>
        </w:trPr>
        <w:tc>
          <w:tcPr>
            <w:tcW w:w="8661" w:type="dxa"/>
            <w:gridSpan w:val="3"/>
            <w:tcMar>
              <w:left w:w="57" w:type="dxa"/>
              <w:right w:w="57" w:type="dxa"/>
            </w:tcMar>
          </w:tcPr>
          <w:p w14:paraId="33ECBDD7" w14:textId="77777777" w:rsidR="006C09AA" w:rsidRPr="00910970" w:rsidRDefault="006C09AA" w:rsidP="00A01FDD">
            <w:pPr>
              <w:overflowPunct w:val="0"/>
              <w:snapToGrid w:val="0"/>
              <w:spacing w:before="20" w:after="20"/>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Animal and plant residues or livestock carcasses</w:t>
            </w:r>
          </w:p>
        </w:tc>
      </w:tr>
      <w:tr w:rsidR="006C09AA" w:rsidRPr="006E5904" w14:paraId="15DDABDC" w14:textId="77777777" w:rsidTr="00E16AF1">
        <w:trPr>
          <w:cantSplit/>
          <w:trHeight w:val="20"/>
        </w:trPr>
        <w:tc>
          <w:tcPr>
            <w:tcW w:w="1211" w:type="dxa"/>
            <w:vMerge w:val="restart"/>
            <w:tcMar>
              <w:left w:w="57" w:type="dxa"/>
              <w:right w:w="57" w:type="dxa"/>
            </w:tcMar>
          </w:tcPr>
          <w:p w14:paraId="3B06C182" w14:textId="77777777" w:rsidR="006C09AA" w:rsidRPr="00910970" w:rsidRDefault="006C09AA" w:rsidP="00A01FDD">
            <w:pPr>
              <w:overflowPunct w:val="0"/>
              <w:snapToGrid w:val="0"/>
              <w:spacing w:before="20" w:after="20"/>
              <w:textAlignment w:val="baseline"/>
              <w:rPr>
                <w:rFonts w:asciiTheme="majorBidi" w:hAnsiTheme="majorBidi" w:cstheme="majorBidi"/>
                <w:snapToGrid w:val="0"/>
                <w:color w:val="000000" w:themeColor="text1"/>
                <w:kern w:val="2"/>
                <w:sz w:val="24"/>
                <w:szCs w:val="24"/>
              </w:rPr>
            </w:pPr>
            <w:r w:rsidRPr="00910970">
              <w:rPr>
                <w:rFonts w:asciiTheme="majorBidi" w:eastAsia="ＭＳ 明朝" w:hAnsiTheme="majorBidi" w:cstheme="majorBidi"/>
                <w:snapToGrid w:val="0"/>
                <w:color w:val="000000" w:themeColor="text1"/>
                <w:kern w:val="2"/>
                <w:sz w:val="20"/>
                <w:szCs w:val="20"/>
              </w:rPr>
              <w:t>Refuse derived fuel</w:t>
            </w:r>
          </w:p>
        </w:tc>
        <w:tc>
          <w:tcPr>
            <w:tcW w:w="7450" w:type="dxa"/>
            <w:gridSpan w:val="2"/>
            <w:tcMar>
              <w:left w:w="57" w:type="dxa"/>
              <w:right w:w="57" w:type="dxa"/>
            </w:tcMar>
          </w:tcPr>
          <w:p w14:paraId="0D3A6FBF" w14:textId="77777777" w:rsidR="006C09AA" w:rsidRPr="00910970" w:rsidRDefault="006C09AA" w:rsidP="00A01FDD">
            <w:pPr>
              <w:overflowPunct w:val="0"/>
              <w:snapToGrid w:val="0"/>
              <w:spacing w:before="20" w:after="20"/>
              <w:textAlignment w:val="baseline"/>
              <w:rPr>
                <w:rFonts w:asciiTheme="majorBidi" w:eastAsia="ＭＳ 明朝"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0"/>
                <w:szCs w:val="20"/>
              </w:rPr>
              <w:t>RPF</w:t>
            </w:r>
            <w:r w:rsidRPr="00910970">
              <w:rPr>
                <w:rFonts w:asciiTheme="majorBidi" w:hAnsiTheme="majorBidi" w:cstheme="majorBidi"/>
                <w:snapToGrid w:val="0"/>
                <w:color w:val="000000" w:themeColor="text1"/>
                <w:kern w:val="2"/>
                <w:sz w:val="20"/>
                <w:szCs w:val="20"/>
              </w:rPr>
              <w:t xml:space="preserve"> (</w:t>
            </w:r>
            <w:r w:rsidRPr="00910970">
              <w:rPr>
                <w:rFonts w:asciiTheme="majorBidi" w:eastAsia="ＭＳ 明朝" w:hAnsiTheme="majorBidi" w:cstheme="majorBidi"/>
                <w:snapToGrid w:val="0"/>
                <w:color w:val="000000" w:themeColor="text1"/>
                <w:kern w:val="2"/>
                <w:sz w:val="20"/>
                <w:szCs w:val="20"/>
              </w:rPr>
              <w:t>those comprised mainly of used paper or waste plastics)</w:t>
            </w:r>
          </w:p>
        </w:tc>
      </w:tr>
      <w:tr w:rsidR="006C09AA" w:rsidRPr="006E5904" w14:paraId="06163137" w14:textId="77777777" w:rsidTr="00E16AF1">
        <w:trPr>
          <w:cantSplit/>
          <w:trHeight w:val="20"/>
        </w:trPr>
        <w:tc>
          <w:tcPr>
            <w:tcW w:w="1211" w:type="dxa"/>
            <w:vMerge/>
            <w:tcMar>
              <w:left w:w="57" w:type="dxa"/>
              <w:right w:w="57" w:type="dxa"/>
            </w:tcMar>
          </w:tcPr>
          <w:p w14:paraId="7416D69C" w14:textId="77777777" w:rsidR="006C09AA" w:rsidRPr="00910970" w:rsidRDefault="006C09AA" w:rsidP="00A01FDD">
            <w:pPr>
              <w:overflowPunct w:val="0"/>
              <w:snapToGrid w:val="0"/>
              <w:spacing w:before="20" w:after="20"/>
              <w:textAlignment w:val="baseline"/>
              <w:rPr>
                <w:rFonts w:asciiTheme="majorBidi" w:hAnsiTheme="majorBidi" w:cstheme="majorBidi"/>
                <w:snapToGrid w:val="0"/>
                <w:color w:val="000000" w:themeColor="text1"/>
                <w:kern w:val="2"/>
                <w:sz w:val="24"/>
                <w:szCs w:val="24"/>
              </w:rPr>
            </w:pPr>
          </w:p>
        </w:tc>
        <w:tc>
          <w:tcPr>
            <w:tcW w:w="7450" w:type="dxa"/>
            <w:gridSpan w:val="2"/>
            <w:tcMar>
              <w:left w:w="57" w:type="dxa"/>
              <w:right w:w="57" w:type="dxa"/>
            </w:tcMar>
          </w:tcPr>
          <w:p w14:paraId="2B3407A6" w14:textId="77777777" w:rsidR="006C09AA" w:rsidRPr="00910970" w:rsidRDefault="006C09AA" w:rsidP="00A01FDD">
            <w:pPr>
              <w:overflowPunct w:val="0"/>
              <w:snapToGrid w:val="0"/>
              <w:spacing w:before="20" w:after="20"/>
              <w:textAlignment w:val="baseline"/>
              <w:rPr>
                <w:rFonts w:asciiTheme="majorBidi" w:eastAsia="ＭＳ 明朝"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0"/>
                <w:szCs w:val="20"/>
              </w:rPr>
              <w:t>RDF</w:t>
            </w:r>
            <w:r w:rsidRPr="00910970">
              <w:rPr>
                <w:rFonts w:asciiTheme="majorBidi" w:hAnsiTheme="majorBidi" w:cstheme="majorBidi"/>
                <w:snapToGrid w:val="0"/>
                <w:color w:val="000000" w:themeColor="text1"/>
                <w:kern w:val="2"/>
                <w:sz w:val="20"/>
                <w:szCs w:val="20"/>
              </w:rPr>
              <w:t xml:space="preserve"> (other than </w:t>
            </w:r>
            <w:r w:rsidRPr="00910970">
              <w:rPr>
                <w:rFonts w:asciiTheme="majorBidi" w:eastAsia="Century" w:hAnsiTheme="majorBidi" w:cstheme="majorBidi"/>
                <w:snapToGrid w:val="0"/>
                <w:color w:val="000000" w:themeColor="text1"/>
                <w:kern w:val="2"/>
                <w:sz w:val="20"/>
                <w:szCs w:val="20"/>
              </w:rPr>
              <w:t>RPF</w:t>
            </w:r>
            <w:r w:rsidRPr="00910970">
              <w:rPr>
                <w:rFonts w:asciiTheme="majorBidi" w:hAnsiTheme="majorBidi" w:cstheme="majorBidi"/>
                <w:snapToGrid w:val="0"/>
                <w:color w:val="000000" w:themeColor="text1"/>
                <w:kern w:val="2"/>
                <w:sz w:val="20"/>
                <w:szCs w:val="20"/>
              </w:rPr>
              <w:t>)</w:t>
            </w:r>
          </w:p>
        </w:tc>
      </w:tr>
    </w:tbl>
    <w:p w14:paraId="1C6AD084" w14:textId="77777777" w:rsidR="0002111C" w:rsidRPr="00910970" w:rsidRDefault="0002111C" w:rsidP="0002111C">
      <w:pPr>
        <w:overflowPunct w:val="0"/>
        <w:spacing w:line="20" w:lineRule="exact"/>
        <w:textAlignment w:val="baseline"/>
        <w:rPr>
          <w:rFonts w:asciiTheme="majorBidi" w:hAnsiTheme="majorBidi" w:cstheme="majorBidi"/>
          <w:snapToGrid w:val="0"/>
          <w:color w:val="000000" w:themeColor="text1"/>
          <w:kern w:val="2"/>
          <w:sz w:val="20"/>
          <w:szCs w:val="20"/>
        </w:rPr>
      </w:pPr>
    </w:p>
    <w:p w14:paraId="48CE2102" w14:textId="77777777" w:rsidR="0002111C" w:rsidRPr="00910970" w:rsidRDefault="0002111C" w:rsidP="0002111C">
      <w:pPr>
        <w:overflowPunct w:val="0"/>
        <w:spacing w:line="46" w:lineRule="exact"/>
        <w:textAlignment w:val="baseline"/>
        <w:rPr>
          <w:rFonts w:asciiTheme="majorBidi" w:hAnsiTheme="majorBidi" w:cstheme="majorBidi"/>
          <w:snapToGrid w:val="0"/>
          <w:color w:val="000000" w:themeColor="text1"/>
          <w:kern w:val="2"/>
          <w:sz w:val="20"/>
          <w:szCs w:val="20"/>
        </w:rPr>
      </w:pPr>
    </w:p>
    <w:p w14:paraId="26D52764"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rPr>
      </w:pPr>
    </w:p>
    <w:p w14:paraId="5A54DCC0" w14:textId="77777777" w:rsidR="0002111C" w:rsidRPr="00910970" w:rsidRDefault="0002111C" w:rsidP="0002111C">
      <w:pPr>
        <w:tabs>
          <w:tab w:val="left" w:pos="501"/>
        </w:tabs>
        <w:overflowPunct w:val="0"/>
        <w:spacing w:line="253" w:lineRule="exact"/>
        <w:ind w:left="501" w:hanging="501"/>
        <w:textAlignment w:val="baseline"/>
        <w:rPr>
          <w:rFonts w:asciiTheme="majorBidi" w:eastAsia="Century" w:hAnsiTheme="majorBidi" w:cstheme="majorBidi"/>
          <w:snapToGrid w:val="0"/>
          <w:color w:val="000000" w:themeColor="text1"/>
          <w:kern w:val="2"/>
          <w:sz w:val="21"/>
          <w:szCs w:val="21"/>
        </w:rPr>
      </w:pPr>
      <w:r w:rsidRPr="00910970">
        <w:rPr>
          <w:rFonts w:asciiTheme="majorBidi" w:eastAsia="Century" w:hAnsiTheme="majorBidi" w:cstheme="majorBidi"/>
          <w:snapToGrid w:val="0"/>
          <w:color w:val="000000" w:themeColor="text1"/>
          <w:kern w:val="2"/>
          <w:sz w:val="21"/>
          <w:szCs w:val="21"/>
        </w:rPr>
        <w:t>(2)</w:t>
      </w:r>
      <w:r w:rsidRPr="00910970">
        <w:rPr>
          <w:rFonts w:asciiTheme="majorBidi" w:eastAsia="Century" w:hAnsiTheme="majorBidi" w:cstheme="majorBidi"/>
          <w:snapToGrid w:val="0"/>
          <w:color w:val="000000" w:themeColor="text1"/>
          <w:kern w:val="2"/>
          <w:sz w:val="21"/>
          <w:szCs w:val="21"/>
        </w:rPr>
        <w:tab/>
      </w:r>
      <w:r w:rsidRPr="00910970">
        <w:rPr>
          <w:rFonts w:asciiTheme="majorBidi" w:hAnsiTheme="majorBidi" w:cstheme="majorBidi"/>
          <w:snapToGrid w:val="0"/>
          <w:color w:val="000000" w:themeColor="text1"/>
          <w:kern w:val="2"/>
          <w:sz w:val="21"/>
          <w:szCs w:val="21"/>
        </w:rPr>
        <w:t>Calculation formula</w:t>
      </w:r>
    </w:p>
    <w:p w14:paraId="04A59F26" w14:textId="77777777" w:rsidR="0002111C" w:rsidRPr="00910970" w:rsidRDefault="0002111C" w:rsidP="0002111C">
      <w:pPr>
        <w:overflowPunct w:val="0"/>
        <w:spacing w:line="124" w:lineRule="exact"/>
        <w:textAlignment w:val="baseline"/>
        <w:rPr>
          <w:rFonts w:asciiTheme="majorBidi" w:hAnsiTheme="majorBidi" w:cstheme="majorBidi"/>
          <w:snapToGrid w:val="0"/>
          <w:color w:val="000000" w:themeColor="text1"/>
          <w:kern w:val="2"/>
          <w:sz w:val="20"/>
          <w:szCs w:val="20"/>
        </w:rPr>
      </w:pPr>
    </w:p>
    <w:p w14:paraId="60D72FC6" w14:textId="77777777" w:rsidR="0002111C" w:rsidRPr="00910970" w:rsidRDefault="0002111C" w:rsidP="0003004C">
      <w:pPr>
        <w:pStyle w:val="Body"/>
      </w:pPr>
      <w:r w:rsidRPr="00910970">
        <w:t>Calculate N</w:t>
      </w:r>
      <w:r w:rsidRPr="00910970">
        <w:rPr>
          <w:vertAlign w:val="subscript"/>
        </w:rPr>
        <w:t>2</w:t>
      </w:r>
      <w:r w:rsidRPr="00910970">
        <w:t>O emissions by multiplying the amount of waste incinerated by</w:t>
      </w:r>
      <w:r w:rsidRPr="00910970">
        <w:rPr>
          <w:rFonts w:eastAsia="Century"/>
        </w:rPr>
        <w:t xml:space="preserve"> N</w:t>
      </w:r>
      <w:r w:rsidRPr="00910970">
        <w:rPr>
          <w:rFonts w:eastAsia="Century"/>
          <w:sz w:val="12"/>
          <w:szCs w:val="12"/>
        </w:rPr>
        <w:t>2</w:t>
      </w:r>
      <w:r w:rsidRPr="00910970">
        <w:rPr>
          <w:rFonts w:eastAsia="Century"/>
        </w:rPr>
        <w:t>O</w:t>
      </w:r>
      <w:r w:rsidRPr="00910970">
        <w:t xml:space="preserve"> emissions per unit amount of incineration by waste type.</w:t>
      </w:r>
    </w:p>
    <w:p w14:paraId="3A5096E5" w14:textId="77777777" w:rsidR="0002111C" w:rsidRPr="00910970" w:rsidRDefault="0002111C" w:rsidP="0002111C">
      <w:pPr>
        <w:overflowPunct w:val="0"/>
        <w:spacing w:line="20" w:lineRule="exact"/>
        <w:textAlignment w:val="baseline"/>
        <w:rPr>
          <w:rFonts w:asciiTheme="majorBidi" w:hAnsiTheme="majorBidi" w:cstheme="majorBidi"/>
          <w:snapToGrid w:val="0"/>
          <w:color w:val="000000" w:themeColor="text1"/>
          <w:kern w:val="2"/>
          <w:sz w:val="20"/>
          <w:szCs w:val="20"/>
        </w:rPr>
      </w:pPr>
    </w:p>
    <w:p w14:paraId="40B9B279" w14:textId="77777777" w:rsidR="0002111C" w:rsidRPr="00910970" w:rsidRDefault="0002111C" w:rsidP="0002111C">
      <w:pPr>
        <w:overflowPunct w:val="0"/>
        <w:spacing w:line="200" w:lineRule="exact"/>
        <w:textAlignment w:val="baseline"/>
        <w:rPr>
          <w:rFonts w:asciiTheme="majorBidi" w:hAnsiTheme="majorBidi" w:cstheme="majorBidi"/>
          <w:snapToGrid w:val="0"/>
          <w:color w:val="000000" w:themeColor="text1"/>
          <w:kern w:val="2"/>
          <w:sz w:val="20"/>
          <w:szCs w:val="20"/>
        </w:rPr>
      </w:pPr>
    </w:p>
    <w:tbl>
      <w:tblPr>
        <w:tblStyle w:val="a9"/>
        <w:tblW w:w="0" w:type="auto"/>
        <w:tblInd w:w="392" w:type="dxa"/>
        <w:tblLook w:val="04A0" w:firstRow="1" w:lastRow="0" w:firstColumn="1" w:lastColumn="0" w:noHBand="0" w:noVBand="1"/>
      </w:tblPr>
      <w:tblGrid>
        <w:gridCol w:w="8870"/>
      </w:tblGrid>
      <w:tr w:rsidR="0002111C" w:rsidRPr="006E5904" w14:paraId="7703424D" w14:textId="77777777" w:rsidTr="00A4519F">
        <w:tc>
          <w:tcPr>
            <w:tcW w:w="8870" w:type="dxa"/>
            <w:tcMar>
              <w:top w:w="85" w:type="dxa"/>
              <w:bottom w:w="85" w:type="dxa"/>
            </w:tcMar>
          </w:tcPr>
          <w:p w14:paraId="2F009949" w14:textId="77777777" w:rsidR="0002111C" w:rsidRPr="00910970" w:rsidRDefault="0002111C" w:rsidP="0002111C">
            <w:pPr>
              <w:overflowPunct w:val="0"/>
              <w:spacing w:line="253" w:lineRule="exact"/>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N</w:t>
            </w:r>
            <w:r w:rsidRPr="00910970">
              <w:rPr>
                <w:rFonts w:asciiTheme="majorBidi" w:eastAsia="Century" w:hAnsiTheme="majorBidi" w:cstheme="majorBidi"/>
                <w:snapToGrid w:val="0"/>
                <w:color w:val="000000" w:themeColor="text1"/>
                <w:kern w:val="2"/>
                <w:sz w:val="21"/>
                <w:szCs w:val="21"/>
                <w:vertAlign w:val="subscript"/>
              </w:rPr>
              <w:t>2</w:t>
            </w:r>
            <w:r w:rsidRPr="00910970">
              <w:rPr>
                <w:rFonts w:asciiTheme="majorBidi" w:eastAsia="Century" w:hAnsiTheme="majorBidi" w:cstheme="majorBidi"/>
                <w:snapToGrid w:val="0"/>
                <w:color w:val="000000" w:themeColor="text1"/>
                <w:kern w:val="2"/>
                <w:sz w:val="21"/>
                <w:szCs w:val="21"/>
              </w:rPr>
              <w:t xml:space="preserve">O </w:t>
            </w:r>
            <w:r w:rsidRPr="00910970">
              <w:rPr>
                <w:rFonts w:asciiTheme="majorBidi" w:hAnsiTheme="majorBidi" w:cstheme="majorBidi"/>
                <w:snapToGrid w:val="0"/>
                <w:color w:val="000000" w:themeColor="text1"/>
                <w:kern w:val="2"/>
                <w:sz w:val="21"/>
                <w:szCs w:val="21"/>
              </w:rPr>
              <w:t>emissions (</w:t>
            </w:r>
            <w:r w:rsidRPr="00910970">
              <w:rPr>
                <w:rFonts w:asciiTheme="majorBidi" w:eastAsia="Century" w:hAnsiTheme="majorBidi" w:cstheme="majorBidi"/>
                <w:snapToGrid w:val="0"/>
                <w:color w:val="000000" w:themeColor="text1"/>
                <w:kern w:val="2"/>
                <w:sz w:val="21"/>
                <w:szCs w:val="21"/>
              </w:rPr>
              <w:t>tN</w:t>
            </w:r>
            <w:r w:rsidRPr="00910970">
              <w:rPr>
                <w:rFonts w:asciiTheme="majorBidi" w:eastAsia="Century" w:hAnsiTheme="majorBidi" w:cstheme="majorBidi"/>
                <w:snapToGrid w:val="0"/>
                <w:color w:val="000000" w:themeColor="text1"/>
                <w:kern w:val="2"/>
                <w:sz w:val="21"/>
                <w:szCs w:val="21"/>
                <w:vertAlign w:val="subscript"/>
              </w:rPr>
              <w:t>2</w:t>
            </w:r>
            <w:r w:rsidRPr="00910970">
              <w:rPr>
                <w:rFonts w:asciiTheme="majorBidi" w:eastAsia="Century" w:hAnsiTheme="majorBidi" w:cstheme="majorBidi"/>
                <w:snapToGrid w:val="0"/>
                <w:color w:val="000000" w:themeColor="text1"/>
                <w:kern w:val="2"/>
                <w:sz w:val="21"/>
                <w:szCs w:val="21"/>
              </w:rPr>
              <w:t>O</w:t>
            </w:r>
            <w:r w:rsidRPr="00910970">
              <w:rPr>
                <w:rFonts w:asciiTheme="majorBidi" w:hAnsiTheme="majorBidi" w:cstheme="majorBidi"/>
                <w:snapToGrid w:val="0"/>
                <w:color w:val="000000" w:themeColor="text1"/>
                <w:kern w:val="2"/>
                <w:sz w:val="21"/>
                <w:szCs w:val="21"/>
              </w:rPr>
              <w:t xml:space="preserve">) = </w:t>
            </w:r>
            <w:r w:rsidRPr="00910970">
              <w:rPr>
                <w:rFonts w:asciiTheme="majorBidi" w:eastAsia="ＭＳ 明朝" w:hAnsiTheme="majorBidi" w:cstheme="majorBidi"/>
                <w:snapToGrid w:val="0"/>
                <w:color w:val="000000" w:themeColor="text1"/>
                <w:kern w:val="2"/>
                <w:sz w:val="21"/>
                <w:szCs w:val="21"/>
              </w:rPr>
              <w:t>amount of waste incinerated (</w:t>
            </w:r>
            <w:r w:rsidRPr="00910970">
              <w:rPr>
                <w:rFonts w:asciiTheme="majorBidi" w:eastAsia="Century" w:hAnsiTheme="majorBidi" w:cstheme="majorBidi"/>
                <w:snapToGrid w:val="0"/>
                <w:color w:val="000000" w:themeColor="text1"/>
                <w:kern w:val="2"/>
                <w:sz w:val="21"/>
                <w:szCs w:val="21"/>
              </w:rPr>
              <w:t>t</w:t>
            </w:r>
            <w:r w:rsidRPr="00910970">
              <w:rPr>
                <w:rFonts w:asciiTheme="majorBidi" w:hAnsiTheme="majorBidi" w:cstheme="majorBidi"/>
                <w:snapToGrid w:val="0"/>
                <w:color w:val="000000" w:themeColor="text1"/>
                <w:kern w:val="2"/>
                <w:sz w:val="21"/>
                <w:szCs w:val="21"/>
              </w:rPr>
              <w:t>)</w:t>
            </w:r>
          </w:p>
          <w:p w14:paraId="45054A61" w14:textId="36039B5F" w:rsidR="0002111C" w:rsidRPr="00910970" w:rsidRDefault="0002111C" w:rsidP="005C794D">
            <w:pPr>
              <w:overflowPunct w:val="0"/>
              <w:spacing w:line="253" w:lineRule="exact"/>
              <w:ind w:left="2128"/>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1"/>
                <w:szCs w:val="21"/>
              </w:rPr>
              <w:t xml:space="preserve">× </w:t>
            </w:r>
            <w:r w:rsidRPr="00910970">
              <w:rPr>
                <w:rFonts w:asciiTheme="majorBidi" w:eastAsia="Century" w:hAnsiTheme="majorBidi" w:cstheme="majorBidi"/>
                <w:snapToGrid w:val="0"/>
                <w:color w:val="000000" w:themeColor="text1"/>
                <w:kern w:val="2"/>
                <w:sz w:val="21"/>
                <w:szCs w:val="21"/>
              </w:rPr>
              <w:t>N</w:t>
            </w:r>
            <w:r w:rsidRPr="00910970">
              <w:rPr>
                <w:rFonts w:asciiTheme="majorBidi" w:eastAsia="Century" w:hAnsiTheme="majorBidi" w:cstheme="majorBidi"/>
                <w:snapToGrid w:val="0"/>
                <w:color w:val="000000" w:themeColor="text1"/>
                <w:kern w:val="2"/>
                <w:sz w:val="21"/>
                <w:szCs w:val="21"/>
                <w:vertAlign w:val="subscript"/>
              </w:rPr>
              <w:t>2</w:t>
            </w:r>
            <w:r w:rsidRPr="00910970">
              <w:rPr>
                <w:rFonts w:asciiTheme="majorBidi" w:eastAsia="Century" w:hAnsiTheme="majorBidi" w:cstheme="majorBidi"/>
                <w:snapToGrid w:val="0"/>
                <w:color w:val="000000" w:themeColor="text1"/>
                <w:kern w:val="2"/>
                <w:sz w:val="21"/>
                <w:szCs w:val="21"/>
              </w:rPr>
              <w:t xml:space="preserve">O </w:t>
            </w:r>
            <w:r w:rsidRPr="00910970">
              <w:rPr>
                <w:rFonts w:asciiTheme="majorBidi" w:hAnsiTheme="majorBidi" w:cstheme="majorBidi"/>
                <w:snapToGrid w:val="0"/>
                <w:color w:val="000000" w:themeColor="text1"/>
                <w:kern w:val="2"/>
                <w:sz w:val="21"/>
                <w:szCs w:val="21"/>
              </w:rPr>
              <w:t>emissions per unit amount of incineration (</w:t>
            </w:r>
            <w:r w:rsidRPr="00910970">
              <w:rPr>
                <w:rFonts w:asciiTheme="majorBidi" w:eastAsia="Century" w:hAnsiTheme="majorBidi" w:cstheme="majorBidi"/>
                <w:snapToGrid w:val="0"/>
                <w:color w:val="000000" w:themeColor="text1"/>
                <w:kern w:val="2"/>
                <w:sz w:val="21"/>
                <w:szCs w:val="21"/>
              </w:rPr>
              <w:t>tN</w:t>
            </w:r>
            <w:r w:rsidRPr="00910970">
              <w:rPr>
                <w:rFonts w:asciiTheme="majorBidi" w:eastAsia="Century" w:hAnsiTheme="majorBidi" w:cstheme="majorBidi"/>
                <w:snapToGrid w:val="0"/>
                <w:color w:val="000000" w:themeColor="text1"/>
                <w:kern w:val="2"/>
                <w:sz w:val="21"/>
                <w:szCs w:val="21"/>
                <w:vertAlign w:val="subscript"/>
              </w:rPr>
              <w:t>2</w:t>
            </w:r>
            <w:r w:rsidRPr="00910970">
              <w:rPr>
                <w:rFonts w:asciiTheme="majorBidi" w:eastAsia="Century" w:hAnsiTheme="majorBidi" w:cstheme="majorBidi"/>
                <w:snapToGrid w:val="0"/>
                <w:color w:val="000000" w:themeColor="text1"/>
                <w:kern w:val="2"/>
                <w:sz w:val="21"/>
                <w:szCs w:val="21"/>
              </w:rPr>
              <w:t>O/t</w:t>
            </w:r>
            <w:r w:rsidRPr="00910970">
              <w:rPr>
                <w:rFonts w:asciiTheme="majorBidi" w:hAnsiTheme="majorBidi" w:cstheme="majorBidi"/>
                <w:snapToGrid w:val="0"/>
                <w:color w:val="000000" w:themeColor="text1"/>
                <w:kern w:val="2"/>
                <w:sz w:val="21"/>
                <w:szCs w:val="21"/>
              </w:rPr>
              <w:t>)</w:t>
            </w:r>
            <w:r w:rsidR="005C794D" w:rsidRPr="00910970">
              <w:rPr>
                <w:rFonts w:asciiTheme="majorBidi" w:hAnsiTheme="majorBidi" w:cstheme="majorBidi"/>
                <w:snapToGrid w:val="0"/>
                <w:color w:val="000000" w:themeColor="text1"/>
                <w:kern w:val="2"/>
                <w:sz w:val="21"/>
                <w:szCs w:val="21"/>
              </w:rPr>
              <w:br/>
            </w:r>
            <w:r w:rsidR="00B5294F" w:rsidRPr="00910970">
              <w:rPr>
                <w:rFonts w:asciiTheme="majorBidi" w:eastAsia="ＭＳ 明朝" w:hAnsiTheme="majorBidi" w:cstheme="majorBidi"/>
                <w:snapToGrid w:val="0"/>
                <w:color w:val="000000" w:themeColor="text1"/>
                <w:kern w:val="2"/>
                <w:sz w:val="21"/>
                <w:szCs w:val="21"/>
              </w:rPr>
              <w:t xml:space="preserve"> </w:t>
            </w:r>
            <w:r w:rsidRPr="00910970">
              <w:rPr>
                <w:rFonts w:asciiTheme="majorBidi" w:eastAsia="ＭＳ 明朝" w:hAnsiTheme="majorBidi" w:cstheme="majorBidi"/>
                <w:snapToGrid w:val="0"/>
                <w:color w:val="000000" w:themeColor="text1"/>
                <w:kern w:val="2"/>
                <w:sz w:val="21"/>
                <w:szCs w:val="21"/>
              </w:rPr>
              <w:t>(Calculate by waste type)</w:t>
            </w:r>
          </w:p>
        </w:tc>
      </w:tr>
    </w:tbl>
    <w:p w14:paraId="531386B9" w14:textId="77777777" w:rsidR="0002111C" w:rsidRPr="00910970" w:rsidRDefault="0002111C" w:rsidP="0002111C">
      <w:pPr>
        <w:overflowPunct w:val="0"/>
        <w:spacing w:line="270" w:lineRule="exact"/>
        <w:textAlignment w:val="baseline"/>
        <w:rPr>
          <w:rFonts w:asciiTheme="majorBidi" w:hAnsiTheme="majorBidi" w:cstheme="majorBidi"/>
          <w:snapToGrid w:val="0"/>
          <w:color w:val="000000" w:themeColor="text1"/>
          <w:kern w:val="2"/>
          <w:sz w:val="20"/>
          <w:szCs w:val="20"/>
        </w:rPr>
      </w:pPr>
    </w:p>
    <w:p w14:paraId="2F243FB3" w14:textId="77777777" w:rsidR="0002111C" w:rsidRPr="00910970" w:rsidRDefault="0002111C" w:rsidP="0002111C">
      <w:pPr>
        <w:tabs>
          <w:tab w:val="left" w:pos="501"/>
        </w:tabs>
        <w:overflowPunct w:val="0"/>
        <w:spacing w:line="253" w:lineRule="exact"/>
        <w:ind w:left="501" w:hanging="501"/>
        <w:textAlignment w:val="baseline"/>
        <w:rPr>
          <w:rFonts w:asciiTheme="majorBidi" w:eastAsia="Century" w:hAnsiTheme="majorBidi" w:cstheme="majorBidi"/>
          <w:snapToGrid w:val="0"/>
          <w:color w:val="000000" w:themeColor="text1"/>
          <w:kern w:val="2"/>
          <w:sz w:val="21"/>
          <w:szCs w:val="21"/>
        </w:rPr>
      </w:pPr>
      <w:r w:rsidRPr="00910970">
        <w:rPr>
          <w:rFonts w:asciiTheme="majorBidi" w:eastAsia="Century" w:hAnsiTheme="majorBidi" w:cstheme="majorBidi"/>
          <w:snapToGrid w:val="0"/>
          <w:color w:val="000000" w:themeColor="text1"/>
          <w:kern w:val="2"/>
          <w:sz w:val="21"/>
          <w:szCs w:val="21"/>
        </w:rPr>
        <w:t>(3)</w:t>
      </w:r>
      <w:r w:rsidRPr="00910970">
        <w:rPr>
          <w:rFonts w:asciiTheme="majorBidi" w:eastAsia="Century" w:hAnsiTheme="majorBidi" w:cstheme="majorBidi"/>
          <w:snapToGrid w:val="0"/>
          <w:color w:val="000000" w:themeColor="text1"/>
          <w:kern w:val="2"/>
          <w:sz w:val="21"/>
          <w:szCs w:val="21"/>
        </w:rPr>
        <w:tab/>
      </w:r>
      <w:r w:rsidRPr="00910970">
        <w:rPr>
          <w:rFonts w:asciiTheme="majorBidi" w:eastAsia="ＭＳ 明朝" w:hAnsiTheme="majorBidi" w:cstheme="majorBidi"/>
          <w:snapToGrid w:val="0"/>
          <w:color w:val="000000" w:themeColor="text1"/>
          <w:kern w:val="2"/>
          <w:sz w:val="21"/>
          <w:szCs w:val="21"/>
        </w:rPr>
        <w:t>Emission factors</w:t>
      </w:r>
    </w:p>
    <w:p w14:paraId="1CAC7D5D" w14:textId="77777777" w:rsidR="0002111C" w:rsidRPr="00910970" w:rsidRDefault="0002111C" w:rsidP="0002111C">
      <w:pPr>
        <w:overflowPunct w:val="0"/>
        <w:spacing w:line="150" w:lineRule="exact"/>
        <w:textAlignment w:val="baseline"/>
        <w:rPr>
          <w:rFonts w:asciiTheme="majorBidi" w:eastAsia="Century" w:hAnsiTheme="majorBidi" w:cstheme="majorBidi"/>
          <w:snapToGrid w:val="0"/>
          <w:color w:val="000000" w:themeColor="text1"/>
          <w:kern w:val="2"/>
          <w:sz w:val="21"/>
          <w:szCs w:val="21"/>
        </w:rPr>
      </w:pPr>
    </w:p>
    <w:p w14:paraId="20520944" w14:textId="77777777" w:rsidR="0002111C" w:rsidRPr="00910970" w:rsidRDefault="0002111C" w:rsidP="0003004C">
      <w:pPr>
        <w:pStyle w:val="Body"/>
        <w:rPr>
          <w:rFonts w:eastAsia="Century"/>
        </w:rPr>
      </w:pPr>
      <w:r w:rsidRPr="00910970">
        <w:t>The emission factors for different industrial waste types are specified by the Ministerial Ordinance Concerning the Calculation of GHG Emissions from Business Activities of Specified Emitters as listed below:</w:t>
      </w:r>
    </w:p>
    <w:p w14:paraId="063A3D30" w14:textId="77777777" w:rsidR="0002111C" w:rsidRPr="00910970" w:rsidRDefault="0002111C" w:rsidP="0002111C">
      <w:pPr>
        <w:overflowPunct w:val="0"/>
        <w:spacing w:line="55" w:lineRule="exact"/>
        <w:textAlignment w:val="baseline"/>
        <w:rPr>
          <w:rFonts w:asciiTheme="majorBidi" w:hAnsiTheme="majorBidi" w:cstheme="majorBidi"/>
          <w:snapToGrid w:val="0"/>
          <w:color w:val="000000" w:themeColor="text1"/>
          <w:kern w:val="2"/>
          <w:sz w:val="20"/>
          <w:szCs w:val="20"/>
        </w:rPr>
      </w:pPr>
    </w:p>
    <w:tbl>
      <w:tblPr>
        <w:tblW w:w="0" w:type="auto"/>
        <w:tblInd w:w="291" w:type="dxa"/>
        <w:tblLayout w:type="fixed"/>
        <w:tblCellMar>
          <w:left w:w="0" w:type="dxa"/>
          <w:right w:w="0" w:type="dxa"/>
        </w:tblCellMar>
        <w:tblLook w:val="04A0" w:firstRow="1" w:lastRow="0" w:firstColumn="1" w:lastColumn="0" w:noHBand="0" w:noVBand="1"/>
      </w:tblPr>
      <w:tblGrid>
        <w:gridCol w:w="580"/>
        <w:gridCol w:w="5844"/>
        <w:gridCol w:w="1160"/>
        <w:gridCol w:w="940"/>
        <w:gridCol w:w="30"/>
      </w:tblGrid>
      <w:tr w:rsidR="0002111C" w:rsidRPr="006E5904" w14:paraId="08D01CFC" w14:textId="77777777" w:rsidTr="00A4519F">
        <w:trPr>
          <w:trHeight w:val="318"/>
          <w:tblHeader/>
        </w:trPr>
        <w:tc>
          <w:tcPr>
            <w:tcW w:w="580" w:type="dxa"/>
            <w:vMerge w:val="restart"/>
            <w:tcBorders>
              <w:top w:val="single" w:sz="8" w:space="0" w:color="auto"/>
              <w:left w:val="single" w:sz="8" w:space="0" w:color="auto"/>
              <w:right w:val="single" w:sz="8" w:space="0" w:color="auto"/>
            </w:tcBorders>
            <w:vAlign w:val="center"/>
          </w:tcPr>
          <w:p w14:paraId="034A18DB" w14:textId="77777777" w:rsidR="0002111C" w:rsidRPr="00910970" w:rsidRDefault="0002111C" w:rsidP="00FB7D41">
            <w:pPr>
              <w:overflowPunct w:val="0"/>
              <w:jc w:val="center"/>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No</w:t>
            </w:r>
            <w:r w:rsidRPr="00910970">
              <w:rPr>
                <w:rFonts w:asciiTheme="majorBidi" w:hAnsiTheme="majorBidi" w:cstheme="majorBidi"/>
                <w:snapToGrid w:val="0"/>
                <w:color w:val="000000" w:themeColor="text1"/>
                <w:kern w:val="2"/>
                <w:sz w:val="21"/>
                <w:szCs w:val="21"/>
              </w:rPr>
              <w:t>.</w:t>
            </w:r>
          </w:p>
        </w:tc>
        <w:tc>
          <w:tcPr>
            <w:tcW w:w="5840" w:type="dxa"/>
            <w:vMerge w:val="restart"/>
            <w:tcBorders>
              <w:top w:val="single" w:sz="8" w:space="0" w:color="auto"/>
              <w:right w:val="single" w:sz="8" w:space="0" w:color="auto"/>
            </w:tcBorders>
            <w:vAlign w:val="center"/>
          </w:tcPr>
          <w:p w14:paraId="4CA848CC" w14:textId="77777777" w:rsidR="0002111C" w:rsidRPr="00910970" w:rsidRDefault="0002111C" w:rsidP="00FB7D41">
            <w:pPr>
              <w:overflowPunct w:val="0"/>
              <w:spacing w:line="211" w:lineRule="exact"/>
              <w:jc w:val="center"/>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1"/>
                <w:szCs w:val="21"/>
              </w:rPr>
              <w:t>Waste type</w:t>
            </w:r>
          </w:p>
        </w:tc>
        <w:tc>
          <w:tcPr>
            <w:tcW w:w="2100" w:type="dxa"/>
            <w:gridSpan w:val="2"/>
            <w:vMerge w:val="restart"/>
            <w:tcBorders>
              <w:top w:val="single" w:sz="8" w:space="0" w:color="auto"/>
              <w:right w:val="single" w:sz="8" w:space="0" w:color="auto"/>
            </w:tcBorders>
            <w:vAlign w:val="center"/>
          </w:tcPr>
          <w:p w14:paraId="6EFD9FA3" w14:textId="77777777" w:rsidR="0002111C" w:rsidRPr="00910970" w:rsidRDefault="0002111C" w:rsidP="00FB7D41">
            <w:pPr>
              <w:overflowPunct w:val="0"/>
              <w:spacing w:line="211" w:lineRule="exact"/>
              <w:jc w:val="center"/>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1"/>
                <w:szCs w:val="21"/>
              </w:rPr>
              <w:t>Emission factor</w:t>
            </w:r>
          </w:p>
        </w:tc>
        <w:tc>
          <w:tcPr>
            <w:tcW w:w="30" w:type="dxa"/>
            <w:vAlign w:val="center"/>
          </w:tcPr>
          <w:p w14:paraId="12E225C8"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39C11F69" w14:textId="77777777" w:rsidTr="00A4519F">
        <w:trPr>
          <w:trHeight w:val="58"/>
        </w:trPr>
        <w:tc>
          <w:tcPr>
            <w:tcW w:w="580" w:type="dxa"/>
            <w:vMerge/>
            <w:tcBorders>
              <w:left w:val="single" w:sz="8" w:space="0" w:color="auto"/>
              <w:bottom w:val="single" w:sz="8" w:space="0" w:color="auto"/>
              <w:right w:val="single" w:sz="8" w:space="0" w:color="auto"/>
            </w:tcBorders>
            <w:vAlign w:val="center"/>
          </w:tcPr>
          <w:p w14:paraId="32F4B348"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5840" w:type="dxa"/>
            <w:vMerge/>
            <w:tcBorders>
              <w:bottom w:val="single" w:sz="8" w:space="0" w:color="auto"/>
              <w:right w:val="single" w:sz="8" w:space="0" w:color="auto"/>
            </w:tcBorders>
            <w:vAlign w:val="center"/>
          </w:tcPr>
          <w:p w14:paraId="708EB2C9"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2100" w:type="dxa"/>
            <w:gridSpan w:val="2"/>
            <w:vMerge/>
            <w:tcBorders>
              <w:bottom w:val="single" w:sz="8" w:space="0" w:color="auto"/>
              <w:right w:val="single" w:sz="8" w:space="0" w:color="auto"/>
            </w:tcBorders>
            <w:vAlign w:val="center"/>
          </w:tcPr>
          <w:p w14:paraId="2D6DBCDC"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30" w:type="dxa"/>
            <w:tcBorders>
              <w:left w:val="single" w:sz="8" w:space="0" w:color="auto"/>
            </w:tcBorders>
            <w:vAlign w:val="center"/>
          </w:tcPr>
          <w:p w14:paraId="65F316DE"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5FEEA67A" w14:textId="77777777" w:rsidTr="00A4519F">
        <w:trPr>
          <w:trHeight w:val="20"/>
        </w:trPr>
        <w:tc>
          <w:tcPr>
            <w:tcW w:w="580" w:type="dxa"/>
            <w:tcBorders>
              <w:left w:val="single" w:sz="8" w:space="0" w:color="auto"/>
              <w:bottom w:val="single" w:sz="8" w:space="0" w:color="auto"/>
            </w:tcBorders>
            <w:vAlign w:val="center"/>
          </w:tcPr>
          <w:p w14:paraId="40DED40A" w14:textId="77777777" w:rsidR="0002111C" w:rsidRPr="00910970" w:rsidRDefault="0002111C" w:rsidP="0002111C">
            <w:pPr>
              <w:overflowPunct w:val="0"/>
              <w:spacing w:line="20" w:lineRule="exact"/>
              <w:textAlignment w:val="baseline"/>
              <w:rPr>
                <w:rFonts w:asciiTheme="majorBidi" w:hAnsiTheme="majorBidi" w:cstheme="majorBidi"/>
                <w:snapToGrid w:val="0"/>
                <w:color w:val="000000" w:themeColor="text1"/>
                <w:kern w:val="2"/>
                <w:sz w:val="1"/>
                <w:szCs w:val="1"/>
              </w:rPr>
            </w:pPr>
          </w:p>
        </w:tc>
        <w:tc>
          <w:tcPr>
            <w:tcW w:w="5840" w:type="dxa"/>
            <w:tcBorders>
              <w:bottom w:val="single" w:sz="8" w:space="0" w:color="auto"/>
            </w:tcBorders>
            <w:vAlign w:val="center"/>
          </w:tcPr>
          <w:p w14:paraId="3F7955C1" w14:textId="77777777" w:rsidR="0002111C" w:rsidRPr="00910970" w:rsidRDefault="0002111C" w:rsidP="0002111C">
            <w:pPr>
              <w:overflowPunct w:val="0"/>
              <w:spacing w:line="20" w:lineRule="exact"/>
              <w:textAlignment w:val="baseline"/>
              <w:rPr>
                <w:rFonts w:asciiTheme="majorBidi" w:hAnsiTheme="majorBidi" w:cstheme="majorBidi"/>
                <w:snapToGrid w:val="0"/>
                <w:color w:val="000000" w:themeColor="text1"/>
                <w:kern w:val="2"/>
                <w:sz w:val="1"/>
                <w:szCs w:val="1"/>
              </w:rPr>
            </w:pPr>
          </w:p>
        </w:tc>
        <w:tc>
          <w:tcPr>
            <w:tcW w:w="1160" w:type="dxa"/>
            <w:tcBorders>
              <w:bottom w:val="single" w:sz="8" w:space="0" w:color="auto"/>
            </w:tcBorders>
            <w:vAlign w:val="center"/>
          </w:tcPr>
          <w:p w14:paraId="2CDBA9F3" w14:textId="77777777" w:rsidR="0002111C" w:rsidRPr="00910970" w:rsidRDefault="0002111C" w:rsidP="0002111C">
            <w:pPr>
              <w:overflowPunct w:val="0"/>
              <w:spacing w:line="20" w:lineRule="exact"/>
              <w:textAlignment w:val="baseline"/>
              <w:rPr>
                <w:rFonts w:asciiTheme="majorBidi" w:hAnsiTheme="majorBidi" w:cstheme="majorBidi"/>
                <w:snapToGrid w:val="0"/>
                <w:color w:val="000000" w:themeColor="text1"/>
                <w:kern w:val="2"/>
                <w:sz w:val="1"/>
                <w:szCs w:val="1"/>
              </w:rPr>
            </w:pPr>
          </w:p>
        </w:tc>
        <w:tc>
          <w:tcPr>
            <w:tcW w:w="940" w:type="dxa"/>
            <w:tcBorders>
              <w:bottom w:val="single" w:sz="8" w:space="0" w:color="auto"/>
              <w:right w:val="single" w:sz="8" w:space="0" w:color="auto"/>
            </w:tcBorders>
            <w:vAlign w:val="center"/>
          </w:tcPr>
          <w:p w14:paraId="0213AB25" w14:textId="77777777" w:rsidR="0002111C" w:rsidRPr="00910970" w:rsidRDefault="0002111C" w:rsidP="0002111C">
            <w:pPr>
              <w:overflowPunct w:val="0"/>
              <w:spacing w:line="20" w:lineRule="exact"/>
              <w:textAlignment w:val="baseline"/>
              <w:rPr>
                <w:rFonts w:asciiTheme="majorBidi" w:hAnsiTheme="majorBidi" w:cstheme="majorBidi"/>
                <w:snapToGrid w:val="0"/>
                <w:color w:val="000000" w:themeColor="text1"/>
                <w:kern w:val="2"/>
                <w:sz w:val="1"/>
                <w:szCs w:val="1"/>
              </w:rPr>
            </w:pPr>
          </w:p>
        </w:tc>
        <w:tc>
          <w:tcPr>
            <w:tcW w:w="30" w:type="dxa"/>
            <w:vAlign w:val="center"/>
          </w:tcPr>
          <w:p w14:paraId="47995214" w14:textId="77777777" w:rsidR="0002111C" w:rsidRPr="00910970" w:rsidRDefault="0002111C" w:rsidP="0002111C">
            <w:pPr>
              <w:overflowPunct w:val="0"/>
              <w:spacing w:line="20" w:lineRule="exact"/>
              <w:textAlignment w:val="baseline"/>
              <w:rPr>
                <w:rFonts w:asciiTheme="majorBidi" w:hAnsiTheme="majorBidi" w:cstheme="majorBidi"/>
                <w:snapToGrid w:val="0"/>
                <w:color w:val="000000" w:themeColor="text1"/>
                <w:kern w:val="2"/>
                <w:sz w:val="1"/>
                <w:szCs w:val="1"/>
              </w:rPr>
            </w:pPr>
          </w:p>
        </w:tc>
      </w:tr>
      <w:tr w:rsidR="00E83D61" w:rsidRPr="006E5904" w14:paraId="24F5E91D" w14:textId="77777777" w:rsidTr="00A4519F">
        <w:trPr>
          <w:trHeight w:val="285"/>
        </w:trPr>
        <w:tc>
          <w:tcPr>
            <w:tcW w:w="580" w:type="dxa"/>
            <w:vMerge w:val="restart"/>
            <w:tcBorders>
              <w:left w:val="single" w:sz="8" w:space="0" w:color="auto"/>
              <w:right w:val="single" w:sz="8" w:space="0" w:color="auto"/>
            </w:tcBorders>
            <w:vAlign w:val="center"/>
          </w:tcPr>
          <w:p w14:paraId="617585A9" w14:textId="77777777" w:rsidR="00E83D61" w:rsidRPr="00910970" w:rsidRDefault="00E83D61" w:rsidP="0002111C">
            <w:pPr>
              <w:overflowPunct w:val="0"/>
              <w:jc w:val="center"/>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1</w:t>
            </w:r>
          </w:p>
        </w:tc>
        <w:tc>
          <w:tcPr>
            <w:tcW w:w="5840" w:type="dxa"/>
            <w:vMerge w:val="restart"/>
            <w:tcBorders>
              <w:right w:val="single" w:sz="8" w:space="0" w:color="auto"/>
            </w:tcBorders>
            <w:vAlign w:val="center"/>
          </w:tcPr>
          <w:p w14:paraId="7495A172" w14:textId="77777777" w:rsidR="00E83D61" w:rsidRPr="00910970" w:rsidRDefault="00E83D61" w:rsidP="0002111C">
            <w:pPr>
              <w:overflowPunct w:val="0"/>
              <w:spacing w:line="211" w:lineRule="exact"/>
              <w:ind w:left="140"/>
              <w:textAlignment w:val="baseline"/>
              <w:rPr>
                <w:rFonts w:asciiTheme="majorBidi" w:hAnsiTheme="majorBidi" w:cstheme="majorBidi"/>
                <w:snapToGrid w:val="0"/>
                <w:color w:val="000000" w:themeColor="text1"/>
                <w:kern w:val="2"/>
                <w:sz w:val="18"/>
                <w:szCs w:val="18"/>
              </w:rPr>
            </w:pPr>
            <w:r w:rsidRPr="00910970">
              <w:rPr>
                <w:rFonts w:asciiTheme="majorBidi" w:eastAsia="ＭＳ 明朝" w:hAnsiTheme="majorBidi" w:cstheme="majorBidi"/>
                <w:snapToGrid w:val="0"/>
                <w:color w:val="000000" w:themeColor="text1"/>
                <w:kern w:val="2"/>
                <w:sz w:val="18"/>
                <w:szCs w:val="18"/>
              </w:rPr>
              <w:t>Incineration of sewage sludge (sewage sludge dewatered after the addition of a polymer coagulant) in fluidized bed furnaces (at a standard combustion temperature)</w:t>
            </w:r>
          </w:p>
        </w:tc>
        <w:tc>
          <w:tcPr>
            <w:tcW w:w="1160" w:type="dxa"/>
            <w:vMerge w:val="restart"/>
            <w:vAlign w:val="center"/>
          </w:tcPr>
          <w:p w14:paraId="2B5F98B0" w14:textId="77777777" w:rsidR="00E83D61" w:rsidRPr="00910970" w:rsidRDefault="00E83D61" w:rsidP="0002111C">
            <w:pPr>
              <w:overflowPunct w:val="0"/>
              <w:jc w:val="right"/>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0.00151</w:t>
            </w:r>
          </w:p>
        </w:tc>
        <w:tc>
          <w:tcPr>
            <w:tcW w:w="940" w:type="dxa"/>
            <w:vMerge w:val="restart"/>
            <w:tcBorders>
              <w:right w:val="single" w:sz="8" w:space="0" w:color="auto"/>
            </w:tcBorders>
            <w:vAlign w:val="center"/>
          </w:tcPr>
          <w:p w14:paraId="0D715E99" w14:textId="77777777" w:rsidR="00E83D61" w:rsidRPr="00910970" w:rsidRDefault="00E83D61" w:rsidP="0002111C">
            <w:pPr>
              <w:overflowPunct w:val="0"/>
              <w:ind w:left="80"/>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tN</w:t>
            </w:r>
            <w:r w:rsidRPr="00910970">
              <w:rPr>
                <w:rFonts w:asciiTheme="majorBidi" w:eastAsia="Century" w:hAnsiTheme="majorBidi" w:cstheme="majorBidi"/>
                <w:snapToGrid w:val="0"/>
                <w:color w:val="000000" w:themeColor="text1"/>
                <w:kern w:val="2"/>
                <w:sz w:val="21"/>
                <w:szCs w:val="21"/>
                <w:vertAlign w:val="subscript"/>
              </w:rPr>
              <w:t>2</w:t>
            </w:r>
            <w:r w:rsidRPr="00910970">
              <w:rPr>
                <w:rFonts w:asciiTheme="majorBidi" w:eastAsia="Century" w:hAnsiTheme="majorBidi" w:cstheme="majorBidi"/>
                <w:snapToGrid w:val="0"/>
                <w:color w:val="000000" w:themeColor="text1"/>
                <w:kern w:val="2"/>
                <w:sz w:val="21"/>
                <w:szCs w:val="21"/>
              </w:rPr>
              <w:t>O/t</w:t>
            </w:r>
          </w:p>
        </w:tc>
        <w:tc>
          <w:tcPr>
            <w:tcW w:w="30" w:type="dxa"/>
            <w:vAlign w:val="center"/>
          </w:tcPr>
          <w:p w14:paraId="5146D212" w14:textId="77777777" w:rsidR="00E83D61" w:rsidRPr="00910970" w:rsidRDefault="00E83D61" w:rsidP="0002111C">
            <w:pPr>
              <w:overflowPunct w:val="0"/>
              <w:textAlignment w:val="baseline"/>
              <w:rPr>
                <w:rFonts w:asciiTheme="majorBidi" w:hAnsiTheme="majorBidi" w:cstheme="majorBidi"/>
                <w:snapToGrid w:val="0"/>
                <w:color w:val="000000" w:themeColor="text1"/>
                <w:kern w:val="2"/>
                <w:sz w:val="1"/>
                <w:szCs w:val="1"/>
              </w:rPr>
            </w:pPr>
          </w:p>
        </w:tc>
      </w:tr>
      <w:tr w:rsidR="00E83D61" w:rsidRPr="006E5904" w14:paraId="64AC6E55" w14:textId="77777777" w:rsidTr="00A4519F">
        <w:trPr>
          <w:trHeight w:val="94"/>
        </w:trPr>
        <w:tc>
          <w:tcPr>
            <w:tcW w:w="580" w:type="dxa"/>
            <w:vMerge/>
            <w:tcBorders>
              <w:left w:val="single" w:sz="8" w:space="0" w:color="auto"/>
              <w:right w:val="single" w:sz="8" w:space="0" w:color="auto"/>
            </w:tcBorders>
            <w:vAlign w:val="center"/>
          </w:tcPr>
          <w:p w14:paraId="08FCB895" w14:textId="77777777" w:rsidR="00E83D61" w:rsidRPr="00910970" w:rsidRDefault="00E83D61" w:rsidP="0002111C">
            <w:pPr>
              <w:overflowPunct w:val="0"/>
              <w:textAlignment w:val="baseline"/>
              <w:rPr>
                <w:rFonts w:asciiTheme="majorBidi" w:hAnsiTheme="majorBidi" w:cstheme="majorBidi"/>
                <w:snapToGrid w:val="0"/>
                <w:color w:val="000000" w:themeColor="text1"/>
                <w:kern w:val="2"/>
                <w:sz w:val="8"/>
                <w:szCs w:val="8"/>
              </w:rPr>
            </w:pPr>
          </w:p>
        </w:tc>
        <w:tc>
          <w:tcPr>
            <w:tcW w:w="5840" w:type="dxa"/>
            <w:vMerge/>
            <w:tcBorders>
              <w:right w:val="single" w:sz="8" w:space="0" w:color="auto"/>
            </w:tcBorders>
            <w:vAlign w:val="center"/>
          </w:tcPr>
          <w:p w14:paraId="6241E4B3" w14:textId="77777777" w:rsidR="00E83D61" w:rsidRPr="00910970" w:rsidRDefault="00E83D61" w:rsidP="0002111C">
            <w:pPr>
              <w:overflowPunct w:val="0"/>
              <w:spacing w:line="211" w:lineRule="exact"/>
              <w:ind w:left="140"/>
              <w:textAlignment w:val="baseline"/>
              <w:rPr>
                <w:rFonts w:asciiTheme="majorBidi" w:hAnsiTheme="majorBidi" w:cstheme="majorBidi"/>
                <w:snapToGrid w:val="0"/>
                <w:color w:val="000000" w:themeColor="text1"/>
                <w:kern w:val="2"/>
                <w:sz w:val="20"/>
                <w:szCs w:val="20"/>
              </w:rPr>
            </w:pPr>
          </w:p>
        </w:tc>
        <w:tc>
          <w:tcPr>
            <w:tcW w:w="1160" w:type="dxa"/>
            <w:vMerge/>
            <w:vAlign w:val="center"/>
          </w:tcPr>
          <w:p w14:paraId="14EF8630" w14:textId="77777777" w:rsidR="00E83D61" w:rsidRPr="00910970" w:rsidRDefault="00E83D61" w:rsidP="0002111C">
            <w:pPr>
              <w:overflowPunct w:val="0"/>
              <w:textAlignment w:val="baseline"/>
              <w:rPr>
                <w:rFonts w:asciiTheme="majorBidi" w:hAnsiTheme="majorBidi" w:cstheme="majorBidi"/>
                <w:snapToGrid w:val="0"/>
                <w:color w:val="000000" w:themeColor="text1"/>
                <w:kern w:val="2"/>
                <w:sz w:val="8"/>
                <w:szCs w:val="8"/>
              </w:rPr>
            </w:pPr>
          </w:p>
        </w:tc>
        <w:tc>
          <w:tcPr>
            <w:tcW w:w="940" w:type="dxa"/>
            <w:vMerge/>
            <w:tcBorders>
              <w:right w:val="single" w:sz="8" w:space="0" w:color="auto"/>
            </w:tcBorders>
            <w:vAlign w:val="center"/>
          </w:tcPr>
          <w:p w14:paraId="43FBAD23" w14:textId="77777777" w:rsidR="00E83D61" w:rsidRPr="00910970" w:rsidRDefault="00E83D61" w:rsidP="0002111C">
            <w:pPr>
              <w:overflowPunct w:val="0"/>
              <w:textAlignment w:val="baseline"/>
              <w:rPr>
                <w:rFonts w:asciiTheme="majorBidi" w:hAnsiTheme="majorBidi" w:cstheme="majorBidi"/>
                <w:snapToGrid w:val="0"/>
                <w:color w:val="000000" w:themeColor="text1"/>
                <w:kern w:val="2"/>
                <w:sz w:val="8"/>
                <w:szCs w:val="8"/>
              </w:rPr>
            </w:pPr>
          </w:p>
        </w:tc>
        <w:tc>
          <w:tcPr>
            <w:tcW w:w="30" w:type="dxa"/>
            <w:vAlign w:val="center"/>
          </w:tcPr>
          <w:p w14:paraId="292DFF6B" w14:textId="77777777" w:rsidR="00E83D61" w:rsidRPr="00910970" w:rsidRDefault="00E83D61" w:rsidP="0002111C">
            <w:pPr>
              <w:overflowPunct w:val="0"/>
              <w:textAlignment w:val="baseline"/>
              <w:rPr>
                <w:rFonts w:asciiTheme="majorBidi" w:hAnsiTheme="majorBidi" w:cstheme="majorBidi"/>
                <w:snapToGrid w:val="0"/>
                <w:color w:val="000000" w:themeColor="text1"/>
                <w:kern w:val="2"/>
                <w:sz w:val="1"/>
                <w:szCs w:val="1"/>
              </w:rPr>
            </w:pPr>
          </w:p>
        </w:tc>
      </w:tr>
      <w:tr w:rsidR="00E83D61" w:rsidRPr="006E5904" w14:paraId="2B93C6D4" w14:textId="77777777" w:rsidTr="00A4519F">
        <w:trPr>
          <w:trHeight w:val="118"/>
        </w:trPr>
        <w:tc>
          <w:tcPr>
            <w:tcW w:w="580" w:type="dxa"/>
            <w:vMerge/>
            <w:tcBorders>
              <w:left w:val="single" w:sz="8" w:space="0" w:color="auto"/>
              <w:right w:val="single" w:sz="8" w:space="0" w:color="auto"/>
            </w:tcBorders>
            <w:vAlign w:val="center"/>
          </w:tcPr>
          <w:p w14:paraId="46119123" w14:textId="77777777" w:rsidR="00E83D61" w:rsidRPr="00910970" w:rsidRDefault="00E83D61" w:rsidP="0002111C">
            <w:pPr>
              <w:overflowPunct w:val="0"/>
              <w:textAlignment w:val="baseline"/>
              <w:rPr>
                <w:rFonts w:asciiTheme="majorBidi" w:hAnsiTheme="majorBidi" w:cstheme="majorBidi"/>
                <w:snapToGrid w:val="0"/>
                <w:color w:val="000000" w:themeColor="text1"/>
                <w:kern w:val="2"/>
                <w:sz w:val="10"/>
                <w:szCs w:val="10"/>
              </w:rPr>
            </w:pPr>
          </w:p>
        </w:tc>
        <w:tc>
          <w:tcPr>
            <w:tcW w:w="5840" w:type="dxa"/>
            <w:vMerge/>
            <w:tcBorders>
              <w:right w:val="single" w:sz="8" w:space="0" w:color="auto"/>
            </w:tcBorders>
            <w:vAlign w:val="center"/>
          </w:tcPr>
          <w:p w14:paraId="2AF9D8E3" w14:textId="77777777" w:rsidR="00E83D61" w:rsidRPr="00910970" w:rsidRDefault="00E83D61" w:rsidP="0002111C">
            <w:pPr>
              <w:overflowPunct w:val="0"/>
              <w:textAlignment w:val="baseline"/>
              <w:rPr>
                <w:rFonts w:asciiTheme="majorBidi" w:hAnsiTheme="majorBidi" w:cstheme="majorBidi"/>
                <w:snapToGrid w:val="0"/>
                <w:color w:val="000000" w:themeColor="text1"/>
                <w:kern w:val="2"/>
                <w:sz w:val="20"/>
                <w:szCs w:val="20"/>
              </w:rPr>
            </w:pPr>
          </w:p>
        </w:tc>
        <w:tc>
          <w:tcPr>
            <w:tcW w:w="1160" w:type="dxa"/>
            <w:vMerge/>
            <w:vAlign w:val="center"/>
          </w:tcPr>
          <w:p w14:paraId="4E0248E4" w14:textId="77777777" w:rsidR="00E83D61" w:rsidRPr="00910970" w:rsidRDefault="00E83D61" w:rsidP="0002111C">
            <w:pPr>
              <w:overflowPunct w:val="0"/>
              <w:textAlignment w:val="baseline"/>
              <w:rPr>
                <w:rFonts w:asciiTheme="majorBidi" w:hAnsiTheme="majorBidi" w:cstheme="majorBidi"/>
                <w:snapToGrid w:val="0"/>
                <w:color w:val="000000" w:themeColor="text1"/>
                <w:kern w:val="2"/>
                <w:sz w:val="10"/>
                <w:szCs w:val="10"/>
              </w:rPr>
            </w:pPr>
          </w:p>
        </w:tc>
        <w:tc>
          <w:tcPr>
            <w:tcW w:w="940" w:type="dxa"/>
            <w:vMerge/>
            <w:tcBorders>
              <w:right w:val="single" w:sz="8" w:space="0" w:color="auto"/>
            </w:tcBorders>
            <w:vAlign w:val="center"/>
          </w:tcPr>
          <w:p w14:paraId="48B33728" w14:textId="77777777" w:rsidR="00E83D61" w:rsidRPr="00910970" w:rsidRDefault="00E83D61" w:rsidP="0002111C">
            <w:pPr>
              <w:overflowPunct w:val="0"/>
              <w:textAlignment w:val="baseline"/>
              <w:rPr>
                <w:rFonts w:asciiTheme="majorBidi" w:hAnsiTheme="majorBidi" w:cstheme="majorBidi"/>
                <w:snapToGrid w:val="0"/>
                <w:color w:val="000000" w:themeColor="text1"/>
                <w:kern w:val="2"/>
                <w:sz w:val="10"/>
                <w:szCs w:val="10"/>
              </w:rPr>
            </w:pPr>
          </w:p>
        </w:tc>
        <w:tc>
          <w:tcPr>
            <w:tcW w:w="30" w:type="dxa"/>
            <w:vAlign w:val="center"/>
          </w:tcPr>
          <w:p w14:paraId="1E57DBB1" w14:textId="77777777" w:rsidR="00E83D61" w:rsidRPr="00910970" w:rsidRDefault="00E83D61" w:rsidP="0002111C">
            <w:pPr>
              <w:overflowPunct w:val="0"/>
              <w:textAlignment w:val="baseline"/>
              <w:rPr>
                <w:rFonts w:asciiTheme="majorBidi" w:hAnsiTheme="majorBidi" w:cstheme="majorBidi"/>
                <w:snapToGrid w:val="0"/>
                <w:color w:val="000000" w:themeColor="text1"/>
                <w:kern w:val="2"/>
                <w:sz w:val="1"/>
                <w:szCs w:val="1"/>
              </w:rPr>
            </w:pPr>
          </w:p>
        </w:tc>
      </w:tr>
      <w:tr w:rsidR="00E83D61" w:rsidRPr="006E5904" w14:paraId="63AACFA9" w14:textId="77777777" w:rsidTr="00A4519F">
        <w:trPr>
          <w:trHeight w:val="32"/>
        </w:trPr>
        <w:tc>
          <w:tcPr>
            <w:tcW w:w="580" w:type="dxa"/>
            <w:vMerge/>
            <w:tcBorders>
              <w:left w:val="single" w:sz="8" w:space="0" w:color="auto"/>
              <w:bottom w:val="single" w:sz="8" w:space="0" w:color="auto"/>
              <w:right w:val="single" w:sz="8" w:space="0" w:color="auto"/>
            </w:tcBorders>
            <w:vAlign w:val="center"/>
          </w:tcPr>
          <w:p w14:paraId="5F3F8F53" w14:textId="77777777" w:rsidR="00E83D61" w:rsidRPr="00910970" w:rsidRDefault="00E83D61" w:rsidP="0002111C">
            <w:pPr>
              <w:overflowPunct w:val="0"/>
              <w:textAlignment w:val="baseline"/>
              <w:rPr>
                <w:rFonts w:asciiTheme="majorBidi" w:hAnsiTheme="majorBidi" w:cstheme="majorBidi"/>
                <w:snapToGrid w:val="0"/>
                <w:color w:val="000000" w:themeColor="text1"/>
                <w:kern w:val="2"/>
                <w:sz w:val="2"/>
                <w:szCs w:val="2"/>
              </w:rPr>
            </w:pPr>
          </w:p>
        </w:tc>
        <w:tc>
          <w:tcPr>
            <w:tcW w:w="5840" w:type="dxa"/>
            <w:vMerge/>
            <w:tcBorders>
              <w:bottom w:val="single" w:sz="8" w:space="0" w:color="auto"/>
              <w:right w:val="single" w:sz="8" w:space="0" w:color="auto"/>
            </w:tcBorders>
            <w:vAlign w:val="center"/>
          </w:tcPr>
          <w:p w14:paraId="246A5AF7" w14:textId="77777777" w:rsidR="00E83D61" w:rsidRPr="00910970" w:rsidRDefault="00E83D61" w:rsidP="0002111C">
            <w:pPr>
              <w:overflowPunct w:val="0"/>
              <w:textAlignment w:val="baseline"/>
              <w:rPr>
                <w:rFonts w:asciiTheme="majorBidi" w:hAnsiTheme="majorBidi" w:cstheme="majorBidi"/>
                <w:snapToGrid w:val="0"/>
                <w:color w:val="000000" w:themeColor="text1"/>
                <w:kern w:val="2"/>
                <w:sz w:val="20"/>
                <w:szCs w:val="20"/>
              </w:rPr>
            </w:pPr>
          </w:p>
        </w:tc>
        <w:tc>
          <w:tcPr>
            <w:tcW w:w="1160" w:type="dxa"/>
            <w:vMerge/>
            <w:tcBorders>
              <w:bottom w:val="single" w:sz="8" w:space="0" w:color="auto"/>
            </w:tcBorders>
            <w:vAlign w:val="center"/>
          </w:tcPr>
          <w:p w14:paraId="1F307A38" w14:textId="77777777" w:rsidR="00E83D61" w:rsidRPr="00910970" w:rsidRDefault="00E83D61" w:rsidP="0002111C">
            <w:pPr>
              <w:overflowPunct w:val="0"/>
              <w:textAlignment w:val="baseline"/>
              <w:rPr>
                <w:rFonts w:asciiTheme="majorBidi" w:hAnsiTheme="majorBidi" w:cstheme="majorBidi"/>
                <w:snapToGrid w:val="0"/>
                <w:color w:val="000000" w:themeColor="text1"/>
                <w:kern w:val="2"/>
                <w:sz w:val="2"/>
                <w:szCs w:val="2"/>
              </w:rPr>
            </w:pPr>
          </w:p>
        </w:tc>
        <w:tc>
          <w:tcPr>
            <w:tcW w:w="940" w:type="dxa"/>
            <w:vMerge/>
            <w:tcBorders>
              <w:bottom w:val="single" w:sz="8" w:space="0" w:color="auto"/>
              <w:right w:val="single" w:sz="8" w:space="0" w:color="auto"/>
            </w:tcBorders>
            <w:vAlign w:val="center"/>
          </w:tcPr>
          <w:p w14:paraId="21CD6A92" w14:textId="77777777" w:rsidR="00E83D61" w:rsidRPr="00910970" w:rsidRDefault="00E83D61" w:rsidP="0002111C">
            <w:pPr>
              <w:overflowPunct w:val="0"/>
              <w:textAlignment w:val="baseline"/>
              <w:rPr>
                <w:rFonts w:asciiTheme="majorBidi" w:hAnsiTheme="majorBidi" w:cstheme="majorBidi"/>
                <w:snapToGrid w:val="0"/>
                <w:color w:val="000000" w:themeColor="text1"/>
                <w:kern w:val="2"/>
                <w:sz w:val="2"/>
                <w:szCs w:val="2"/>
              </w:rPr>
            </w:pPr>
          </w:p>
        </w:tc>
        <w:tc>
          <w:tcPr>
            <w:tcW w:w="30" w:type="dxa"/>
            <w:vAlign w:val="center"/>
          </w:tcPr>
          <w:p w14:paraId="607E2DAA" w14:textId="77777777" w:rsidR="00E83D61" w:rsidRPr="00910970" w:rsidRDefault="00E83D61"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2D267BA0" w14:textId="77777777" w:rsidTr="00A4519F">
        <w:trPr>
          <w:trHeight w:val="298"/>
        </w:trPr>
        <w:tc>
          <w:tcPr>
            <w:tcW w:w="580" w:type="dxa"/>
            <w:vMerge w:val="restart"/>
            <w:tcBorders>
              <w:left w:val="single" w:sz="8" w:space="0" w:color="auto"/>
              <w:right w:val="single" w:sz="8" w:space="0" w:color="auto"/>
            </w:tcBorders>
            <w:vAlign w:val="center"/>
          </w:tcPr>
          <w:p w14:paraId="2AED7EBB" w14:textId="77777777" w:rsidR="0002111C" w:rsidRPr="00910970" w:rsidRDefault="0002111C" w:rsidP="0002111C">
            <w:pPr>
              <w:overflowPunct w:val="0"/>
              <w:jc w:val="center"/>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2</w:t>
            </w:r>
          </w:p>
        </w:tc>
        <w:tc>
          <w:tcPr>
            <w:tcW w:w="5840" w:type="dxa"/>
            <w:vMerge w:val="restart"/>
            <w:tcBorders>
              <w:right w:val="single" w:sz="8" w:space="0" w:color="auto"/>
            </w:tcBorders>
            <w:vAlign w:val="center"/>
          </w:tcPr>
          <w:p w14:paraId="74239AD5" w14:textId="77777777" w:rsidR="0002111C" w:rsidRPr="00910970" w:rsidRDefault="0002111C" w:rsidP="0002111C">
            <w:pPr>
              <w:overflowPunct w:val="0"/>
              <w:spacing w:line="211" w:lineRule="exact"/>
              <w:ind w:left="140"/>
              <w:textAlignment w:val="baseline"/>
              <w:rPr>
                <w:rFonts w:asciiTheme="majorBidi" w:hAnsiTheme="majorBidi" w:cstheme="majorBidi"/>
                <w:snapToGrid w:val="0"/>
                <w:color w:val="000000" w:themeColor="text1"/>
                <w:kern w:val="2"/>
                <w:sz w:val="18"/>
                <w:szCs w:val="18"/>
              </w:rPr>
            </w:pPr>
            <w:r w:rsidRPr="00910970">
              <w:rPr>
                <w:rFonts w:asciiTheme="majorBidi" w:eastAsia="ＭＳ 明朝" w:hAnsiTheme="majorBidi" w:cstheme="majorBidi"/>
                <w:snapToGrid w:val="0"/>
                <w:color w:val="000000" w:themeColor="text1"/>
                <w:kern w:val="2"/>
                <w:sz w:val="18"/>
                <w:szCs w:val="18"/>
              </w:rPr>
              <w:t>Incineration of sewage sludge (sewage sludge dewatered after the addition of a polymer coagulant) in fluidized bed furnaces (at a high combustion temperature)</w:t>
            </w:r>
          </w:p>
        </w:tc>
        <w:tc>
          <w:tcPr>
            <w:tcW w:w="1160" w:type="dxa"/>
            <w:vMerge w:val="restart"/>
            <w:vAlign w:val="center"/>
          </w:tcPr>
          <w:p w14:paraId="14F7C17C" w14:textId="77777777" w:rsidR="0002111C" w:rsidRPr="00910970" w:rsidRDefault="0002111C" w:rsidP="0002111C">
            <w:pPr>
              <w:overflowPunct w:val="0"/>
              <w:jc w:val="right"/>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0.000645</w:t>
            </w:r>
          </w:p>
        </w:tc>
        <w:tc>
          <w:tcPr>
            <w:tcW w:w="940" w:type="dxa"/>
            <w:vMerge w:val="restart"/>
            <w:tcBorders>
              <w:right w:val="single" w:sz="8" w:space="0" w:color="auto"/>
            </w:tcBorders>
            <w:vAlign w:val="center"/>
          </w:tcPr>
          <w:p w14:paraId="7FC67F4B" w14:textId="77777777" w:rsidR="0002111C" w:rsidRPr="00910970" w:rsidRDefault="0002111C" w:rsidP="0002111C">
            <w:pPr>
              <w:overflowPunct w:val="0"/>
              <w:ind w:left="80"/>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tN</w:t>
            </w:r>
            <w:r w:rsidRPr="00910970">
              <w:rPr>
                <w:rFonts w:asciiTheme="majorBidi" w:eastAsia="Century" w:hAnsiTheme="majorBidi" w:cstheme="majorBidi"/>
                <w:snapToGrid w:val="0"/>
                <w:color w:val="000000" w:themeColor="text1"/>
                <w:kern w:val="2"/>
                <w:sz w:val="21"/>
                <w:szCs w:val="21"/>
                <w:vertAlign w:val="subscript"/>
              </w:rPr>
              <w:t>2</w:t>
            </w:r>
            <w:r w:rsidRPr="00910970">
              <w:rPr>
                <w:rFonts w:asciiTheme="majorBidi" w:eastAsia="Century" w:hAnsiTheme="majorBidi" w:cstheme="majorBidi"/>
                <w:snapToGrid w:val="0"/>
                <w:color w:val="000000" w:themeColor="text1"/>
                <w:kern w:val="2"/>
                <w:sz w:val="21"/>
                <w:szCs w:val="21"/>
              </w:rPr>
              <w:t>O/t</w:t>
            </w:r>
          </w:p>
        </w:tc>
        <w:tc>
          <w:tcPr>
            <w:tcW w:w="30" w:type="dxa"/>
            <w:vAlign w:val="center"/>
          </w:tcPr>
          <w:p w14:paraId="7D0E6ADC"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30743B5E" w14:textId="77777777" w:rsidTr="00A4519F">
        <w:trPr>
          <w:trHeight w:val="92"/>
        </w:trPr>
        <w:tc>
          <w:tcPr>
            <w:tcW w:w="580" w:type="dxa"/>
            <w:vMerge/>
            <w:tcBorders>
              <w:left w:val="single" w:sz="8" w:space="0" w:color="auto"/>
              <w:right w:val="single" w:sz="8" w:space="0" w:color="auto"/>
            </w:tcBorders>
            <w:vAlign w:val="center"/>
          </w:tcPr>
          <w:p w14:paraId="38616CC9"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7"/>
                <w:szCs w:val="7"/>
              </w:rPr>
            </w:pPr>
          </w:p>
        </w:tc>
        <w:tc>
          <w:tcPr>
            <w:tcW w:w="5840" w:type="dxa"/>
            <w:vMerge/>
            <w:tcBorders>
              <w:right w:val="single" w:sz="8" w:space="0" w:color="auto"/>
            </w:tcBorders>
            <w:vAlign w:val="center"/>
          </w:tcPr>
          <w:p w14:paraId="0C9735B0" w14:textId="77777777" w:rsidR="0002111C" w:rsidRPr="00910970" w:rsidRDefault="0002111C" w:rsidP="0002111C">
            <w:pPr>
              <w:overflowPunct w:val="0"/>
              <w:spacing w:line="211" w:lineRule="exact"/>
              <w:ind w:left="140"/>
              <w:textAlignment w:val="baseline"/>
              <w:rPr>
                <w:rFonts w:asciiTheme="majorBidi" w:hAnsiTheme="majorBidi" w:cstheme="majorBidi"/>
                <w:snapToGrid w:val="0"/>
                <w:color w:val="000000" w:themeColor="text1"/>
                <w:kern w:val="2"/>
                <w:sz w:val="20"/>
                <w:szCs w:val="20"/>
              </w:rPr>
            </w:pPr>
          </w:p>
        </w:tc>
        <w:tc>
          <w:tcPr>
            <w:tcW w:w="1160" w:type="dxa"/>
            <w:vMerge/>
            <w:vAlign w:val="center"/>
          </w:tcPr>
          <w:p w14:paraId="1FF34C2C"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7"/>
                <w:szCs w:val="7"/>
              </w:rPr>
            </w:pPr>
          </w:p>
        </w:tc>
        <w:tc>
          <w:tcPr>
            <w:tcW w:w="940" w:type="dxa"/>
            <w:vMerge/>
            <w:tcBorders>
              <w:right w:val="single" w:sz="8" w:space="0" w:color="auto"/>
            </w:tcBorders>
            <w:vAlign w:val="center"/>
          </w:tcPr>
          <w:p w14:paraId="53BE0668"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7"/>
                <w:szCs w:val="7"/>
              </w:rPr>
            </w:pPr>
          </w:p>
        </w:tc>
        <w:tc>
          <w:tcPr>
            <w:tcW w:w="30" w:type="dxa"/>
            <w:vAlign w:val="center"/>
          </w:tcPr>
          <w:p w14:paraId="3C089621"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63AF5FF4" w14:textId="77777777" w:rsidTr="00A4519F">
        <w:trPr>
          <w:trHeight w:val="118"/>
        </w:trPr>
        <w:tc>
          <w:tcPr>
            <w:tcW w:w="580" w:type="dxa"/>
            <w:vMerge/>
            <w:tcBorders>
              <w:left w:val="single" w:sz="8" w:space="0" w:color="auto"/>
              <w:right w:val="single" w:sz="8" w:space="0" w:color="auto"/>
            </w:tcBorders>
            <w:vAlign w:val="center"/>
          </w:tcPr>
          <w:p w14:paraId="761654A5"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0"/>
                <w:szCs w:val="10"/>
              </w:rPr>
            </w:pPr>
          </w:p>
        </w:tc>
        <w:tc>
          <w:tcPr>
            <w:tcW w:w="5840" w:type="dxa"/>
            <w:vMerge/>
            <w:tcBorders>
              <w:right w:val="single" w:sz="8" w:space="0" w:color="auto"/>
            </w:tcBorders>
            <w:vAlign w:val="center"/>
          </w:tcPr>
          <w:p w14:paraId="51BA336E"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0"/>
                <w:szCs w:val="10"/>
              </w:rPr>
            </w:pPr>
          </w:p>
        </w:tc>
        <w:tc>
          <w:tcPr>
            <w:tcW w:w="1160" w:type="dxa"/>
            <w:vMerge/>
            <w:vAlign w:val="center"/>
          </w:tcPr>
          <w:p w14:paraId="6F53D59B"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0"/>
                <w:szCs w:val="10"/>
              </w:rPr>
            </w:pPr>
          </w:p>
        </w:tc>
        <w:tc>
          <w:tcPr>
            <w:tcW w:w="940" w:type="dxa"/>
            <w:vMerge/>
            <w:tcBorders>
              <w:right w:val="single" w:sz="8" w:space="0" w:color="auto"/>
            </w:tcBorders>
            <w:vAlign w:val="center"/>
          </w:tcPr>
          <w:p w14:paraId="7E36828E"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0"/>
                <w:szCs w:val="10"/>
              </w:rPr>
            </w:pPr>
          </w:p>
        </w:tc>
        <w:tc>
          <w:tcPr>
            <w:tcW w:w="30" w:type="dxa"/>
            <w:vAlign w:val="center"/>
          </w:tcPr>
          <w:p w14:paraId="0C3B8D7B"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2F814923" w14:textId="77777777" w:rsidTr="00A4519F">
        <w:trPr>
          <w:trHeight w:val="32"/>
        </w:trPr>
        <w:tc>
          <w:tcPr>
            <w:tcW w:w="580" w:type="dxa"/>
            <w:vMerge/>
            <w:tcBorders>
              <w:left w:val="single" w:sz="8" w:space="0" w:color="auto"/>
              <w:bottom w:val="single" w:sz="8" w:space="0" w:color="auto"/>
              <w:right w:val="single" w:sz="8" w:space="0" w:color="auto"/>
            </w:tcBorders>
            <w:vAlign w:val="center"/>
          </w:tcPr>
          <w:p w14:paraId="5A00FD4A"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
                <w:szCs w:val="2"/>
              </w:rPr>
            </w:pPr>
          </w:p>
        </w:tc>
        <w:tc>
          <w:tcPr>
            <w:tcW w:w="5840" w:type="dxa"/>
            <w:vMerge/>
            <w:tcBorders>
              <w:bottom w:val="single" w:sz="8" w:space="0" w:color="auto"/>
              <w:right w:val="single" w:sz="8" w:space="0" w:color="auto"/>
            </w:tcBorders>
            <w:vAlign w:val="center"/>
          </w:tcPr>
          <w:p w14:paraId="7301DE11"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
                <w:szCs w:val="2"/>
              </w:rPr>
            </w:pPr>
          </w:p>
        </w:tc>
        <w:tc>
          <w:tcPr>
            <w:tcW w:w="1160" w:type="dxa"/>
            <w:tcBorders>
              <w:bottom w:val="single" w:sz="8" w:space="0" w:color="auto"/>
            </w:tcBorders>
            <w:vAlign w:val="center"/>
          </w:tcPr>
          <w:p w14:paraId="29B11861"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
                <w:szCs w:val="2"/>
              </w:rPr>
            </w:pPr>
          </w:p>
        </w:tc>
        <w:tc>
          <w:tcPr>
            <w:tcW w:w="940" w:type="dxa"/>
            <w:vMerge/>
            <w:tcBorders>
              <w:bottom w:val="single" w:sz="8" w:space="0" w:color="auto"/>
              <w:right w:val="single" w:sz="8" w:space="0" w:color="auto"/>
            </w:tcBorders>
            <w:vAlign w:val="center"/>
          </w:tcPr>
          <w:p w14:paraId="0A0111CA"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
                <w:szCs w:val="2"/>
              </w:rPr>
            </w:pPr>
          </w:p>
        </w:tc>
        <w:tc>
          <w:tcPr>
            <w:tcW w:w="30" w:type="dxa"/>
            <w:vAlign w:val="center"/>
          </w:tcPr>
          <w:p w14:paraId="66142FF9"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308A5D13" w14:textId="77777777" w:rsidTr="00A4519F">
        <w:trPr>
          <w:trHeight w:val="298"/>
        </w:trPr>
        <w:tc>
          <w:tcPr>
            <w:tcW w:w="580" w:type="dxa"/>
            <w:vMerge w:val="restart"/>
            <w:tcBorders>
              <w:left w:val="single" w:sz="8" w:space="0" w:color="auto"/>
              <w:right w:val="single" w:sz="8" w:space="0" w:color="auto"/>
            </w:tcBorders>
            <w:vAlign w:val="center"/>
          </w:tcPr>
          <w:p w14:paraId="0DDF89DA" w14:textId="77777777" w:rsidR="0002111C" w:rsidRPr="00910970" w:rsidRDefault="0002111C" w:rsidP="0002111C">
            <w:pPr>
              <w:overflowPunct w:val="0"/>
              <w:jc w:val="center"/>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3</w:t>
            </w:r>
          </w:p>
        </w:tc>
        <w:tc>
          <w:tcPr>
            <w:tcW w:w="5840" w:type="dxa"/>
            <w:vMerge w:val="restart"/>
            <w:tcBorders>
              <w:right w:val="single" w:sz="8" w:space="0" w:color="auto"/>
            </w:tcBorders>
            <w:vAlign w:val="center"/>
          </w:tcPr>
          <w:p w14:paraId="53B82445" w14:textId="77777777" w:rsidR="0002111C" w:rsidRPr="00910970" w:rsidRDefault="0002111C" w:rsidP="0002111C">
            <w:pPr>
              <w:overflowPunct w:val="0"/>
              <w:spacing w:line="211" w:lineRule="exact"/>
              <w:ind w:left="140"/>
              <w:textAlignment w:val="baseline"/>
              <w:rPr>
                <w:rFonts w:asciiTheme="majorBidi" w:hAnsiTheme="majorBidi" w:cstheme="majorBidi"/>
                <w:snapToGrid w:val="0"/>
                <w:color w:val="000000" w:themeColor="text1"/>
                <w:kern w:val="2"/>
                <w:sz w:val="18"/>
                <w:szCs w:val="18"/>
              </w:rPr>
            </w:pPr>
            <w:r w:rsidRPr="00910970">
              <w:rPr>
                <w:rFonts w:asciiTheme="majorBidi" w:eastAsia="ＭＳ 明朝" w:hAnsiTheme="majorBidi" w:cstheme="majorBidi"/>
                <w:snapToGrid w:val="0"/>
                <w:color w:val="000000" w:themeColor="text1"/>
                <w:kern w:val="2"/>
                <w:sz w:val="18"/>
                <w:szCs w:val="18"/>
              </w:rPr>
              <w:t>Incineration of sewage sludge (sewage sludge dewatered after the addition of a polymer coagulant) in multistage furnaces</w:t>
            </w:r>
          </w:p>
        </w:tc>
        <w:tc>
          <w:tcPr>
            <w:tcW w:w="1160" w:type="dxa"/>
            <w:vMerge w:val="restart"/>
            <w:vAlign w:val="center"/>
          </w:tcPr>
          <w:p w14:paraId="5A544E1F" w14:textId="77777777" w:rsidR="0002111C" w:rsidRPr="00910970" w:rsidRDefault="0002111C" w:rsidP="0002111C">
            <w:pPr>
              <w:overflowPunct w:val="0"/>
              <w:jc w:val="right"/>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0.000882</w:t>
            </w:r>
          </w:p>
        </w:tc>
        <w:tc>
          <w:tcPr>
            <w:tcW w:w="940" w:type="dxa"/>
            <w:vMerge w:val="restart"/>
            <w:tcBorders>
              <w:right w:val="single" w:sz="8" w:space="0" w:color="auto"/>
            </w:tcBorders>
            <w:vAlign w:val="center"/>
          </w:tcPr>
          <w:p w14:paraId="6F45DA0B" w14:textId="77777777" w:rsidR="0002111C" w:rsidRPr="00910970" w:rsidRDefault="0002111C" w:rsidP="0002111C">
            <w:pPr>
              <w:overflowPunct w:val="0"/>
              <w:ind w:left="80"/>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tN</w:t>
            </w:r>
            <w:r w:rsidRPr="00910970">
              <w:rPr>
                <w:rFonts w:asciiTheme="majorBidi" w:eastAsia="Century" w:hAnsiTheme="majorBidi" w:cstheme="majorBidi"/>
                <w:snapToGrid w:val="0"/>
                <w:color w:val="000000" w:themeColor="text1"/>
                <w:kern w:val="2"/>
                <w:sz w:val="21"/>
                <w:szCs w:val="21"/>
                <w:vertAlign w:val="subscript"/>
              </w:rPr>
              <w:t>2</w:t>
            </w:r>
            <w:r w:rsidRPr="00910970">
              <w:rPr>
                <w:rFonts w:asciiTheme="majorBidi" w:eastAsia="Century" w:hAnsiTheme="majorBidi" w:cstheme="majorBidi"/>
                <w:snapToGrid w:val="0"/>
                <w:color w:val="000000" w:themeColor="text1"/>
                <w:kern w:val="2"/>
                <w:sz w:val="21"/>
                <w:szCs w:val="21"/>
              </w:rPr>
              <w:t>O/t</w:t>
            </w:r>
          </w:p>
        </w:tc>
        <w:tc>
          <w:tcPr>
            <w:tcW w:w="30" w:type="dxa"/>
            <w:vAlign w:val="center"/>
          </w:tcPr>
          <w:p w14:paraId="65CACF94"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58C0F895" w14:textId="77777777" w:rsidTr="00A4519F">
        <w:trPr>
          <w:trHeight w:val="92"/>
        </w:trPr>
        <w:tc>
          <w:tcPr>
            <w:tcW w:w="580" w:type="dxa"/>
            <w:vMerge/>
            <w:tcBorders>
              <w:left w:val="single" w:sz="8" w:space="0" w:color="auto"/>
              <w:right w:val="single" w:sz="8" w:space="0" w:color="auto"/>
            </w:tcBorders>
            <w:vAlign w:val="center"/>
          </w:tcPr>
          <w:p w14:paraId="4721627E"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7"/>
                <w:szCs w:val="7"/>
              </w:rPr>
            </w:pPr>
          </w:p>
        </w:tc>
        <w:tc>
          <w:tcPr>
            <w:tcW w:w="5840" w:type="dxa"/>
            <w:vMerge/>
            <w:tcBorders>
              <w:right w:val="single" w:sz="8" w:space="0" w:color="auto"/>
            </w:tcBorders>
            <w:vAlign w:val="center"/>
          </w:tcPr>
          <w:p w14:paraId="66CC4547" w14:textId="77777777" w:rsidR="0002111C" w:rsidRPr="00910970" w:rsidRDefault="0002111C" w:rsidP="0002111C">
            <w:pPr>
              <w:overflowPunct w:val="0"/>
              <w:spacing w:line="211" w:lineRule="exact"/>
              <w:ind w:left="140"/>
              <w:textAlignment w:val="baseline"/>
              <w:rPr>
                <w:rFonts w:asciiTheme="majorBidi" w:hAnsiTheme="majorBidi" w:cstheme="majorBidi"/>
                <w:snapToGrid w:val="0"/>
                <w:color w:val="000000" w:themeColor="text1"/>
                <w:kern w:val="2"/>
                <w:sz w:val="20"/>
                <w:szCs w:val="20"/>
              </w:rPr>
            </w:pPr>
          </w:p>
        </w:tc>
        <w:tc>
          <w:tcPr>
            <w:tcW w:w="1160" w:type="dxa"/>
            <w:vMerge/>
            <w:vAlign w:val="center"/>
          </w:tcPr>
          <w:p w14:paraId="458A95E6"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7"/>
                <w:szCs w:val="7"/>
              </w:rPr>
            </w:pPr>
          </w:p>
        </w:tc>
        <w:tc>
          <w:tcPr>
            <w:tcW w:w="940" w:type="dxa"/>
            <w:vMerge/>
            <w:tcBorders>
              <w:right w:val="single" w:sz="8" w:space="0" w:color="auto"/>
            </w:tcBorders>
            <w:vAlign w:val="center"/>
          </w:tcPr>
          <w:p w14:paraId="70A581FA"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7"/>
                <w:szCs w:val="7"/>
              </w:rPr>
            </w:pPr>
          </w:p>
        </w:tc>
        <w:tc>
          <w:tcPr>
            <w:tcW w:w="30" w:type="dxa"/>
            <w:vAlign w:val="center"/>
          </w:tcPr>
          <w:p w14:paraId="18784377"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23AA7468" w14:textId="77777777" w:rsidTr="00A4519F">
        <w:trPr>
          <w:trHeight w:val="118"/>
        </w:trPr>
        <w:tc>
          <w:tcPr>
            <w:tcW w:w="580" w:type="dxa"/>
            <w:vMerge/>
            <w:tcBorders>
              <w:left w:val="single" w:sz="8" w:space="0" w:color="auto"/>
              <w:right w:val="single" w:sz="8" w:space="0" w:color="auto"/>
            </w:tcBorders>
            <w:vAlign w:val="center"/>
          </w:tcPr>
          <w:p w14:paraId="7E0D497C"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0"/>
                <w:szCs w:val="10"/>
              </w:rPr>
            </w:pPr>
          </w:p>
        </w:tc>
        <w:tc>
          <w:tcPr>
            <w:tcW w:w="5840" w:type="dxa"/>
            <w:vMerge/>
            <w:tcBorders>
              <w:right w:val="single" w:sz="8" w:space="0" w:color="auto"/>
            </w:tcBorders>
            <w:vAlign w:val="center"/>
          </w:tcPr>
          <w:p w14:paraId="5EC926B0"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0"/>
                <w:szCs w:val="10"/>
              </w:rPr>
            </w:pPr>
          </w:p>
        </w:tc>
        <w:tc>
          <w:tcPr>
            <w:tcW w:w="1160" w:type="dxa"/>
            <w:vMerge/>
            <w:vAlign w:val="center"/>
          </w:tcPr>
          <w:p w14:paraId="65DE0587"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0"/>
                <w:szCs w:val="10"/>
              </w:rPr>
            </w:pPr>
          </w:p>
        </w:tc>
        <w:tc>
          <w:tcPr>
            <w:tcW w:w="940" w:type="dxa"/>
            <w:vMerge/>
            <w:tcBorders>
              <w:right w:val="single" w:sz="8" w:space="0" w:color="auto"/>
            </w:tcBorders>
            <w:vAlign w:val="center"/>
          </w:tcPr>
          <w:p w14:paraId="1186F2D9"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0"/>
                <w:szCs w:val="10"/>
              </w:rPr>
            </w:pPr>
          </w:p>
        </w:tc>
        <w:tc>
          <w:tcPr>
            <w:tcW w:w="30" w:type="dxa"/>
            <w:vAlign w:val="center"/>
          </w:tcPr>
          <w:p w14:paraId="011F2A67"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3DFC4D9F" w14:textId="77777777" w:rsidTr="00A4519F">
        <w:trPr>
          <w:trHeight w:val="34"/>
        </w:trPr>
        <w:tc>
          <w:tcPr>
            <w:tcW w:w="580" w:type="dxa"/>
            <w:vMerge/>
            <w:tcBorders>
              <w:left w:val="single" w:sz="8" w:space="0" w:color="auto"/>
              <w:bottom w:val="single" w:sz="8" w:space="0" w:color="auto"/>
              <w:right w:val="single" w:sz="8" w:space="0" w:color="auto"/>
            </w:tcBorders>
            <w:vAlign w:val="center"/>
          </w:tcPr>
          <w:p w14:paraId="5D407C18"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
                <w:szCs w:val="2"/>
              </w:rPr>
            </w:pPr>
          </w:p>
        </w:tc>
        <w:tc>
          <w:tcPr>
            <w:tcW w:w="5840" w:type="dxa"/>
            <w:vMerge/>
            <w:tcBorders>
              <w:bottom w:val="single" w:sz="8" w:space="0" w:color="auto"/>
              <w:right w:val="single" w:sz="8" w:space="0" w:color="auto"/>
            </w:tcBorders>
            <w:vAlign w:val="center"/>
          </w:tcPr>
          <w:p w14:paraId="0DE5808C"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
                <w:szCs w:val="2"/>
              </w:rPr>
            </w:pPr>
          </w:p>
        </w:tc>
        <w:tc>
          <w:tcPr>
            <w:tcW w:w="1160" w:type="dxa"/>
            <w:vMerge/>
            <w:tcBorders>
              <w:bottom w:val="single" w:sz="8" w:space="0" w:color="auto"/>
            </w:tcBorders>
            <w:vAlign w:val="center"/>
          </w:tcPr>
          <w:p w14:paraId="38813228"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
                <w:szCs w:val="2"/>
              </w:rPr>
            </w:pPr>
          </w:p>
        </w:tc>
        <w:tc>
          <w:tcPr>
            <w:tcW w:w="940" w:type="dxa"/>
            <w:vMerge/>
            <w:tcBorders>
              <w:bottom w:val="single" w:sz="8" w:space="0" w:color="auto"/>
              <w:right w:val="single" w:sz="8" w:space="0" w:color="auto"/>
            </w:tcBorders>
            <w:vAlign w:val="center"/>
          </w:tcPr>
          <w:p w14:paraId="4F6E0451"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
                <w:szCs w:val="2"/>
              </w:rPr>
            </w:pPr>
          </w:p>
        </w:tc>
        <w:tc>
          <w:tcPr>
            <w:tcW w:w="30" w:type="dxa"/>
            <w:vAlign w:val="center"/>
          </w:tcPr>
          <w:p w14:paraId="4AA884D2"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01B0C0EB" w14:textId="77777777" w:rsidTr="00A4519F">
        <w:trPr>
          <w:trHeight w:val="296"/>
        </w:trPr>
        <w:tc>
          <w:tcPr>
            <w:tcW w:w="580" w:type="dxa"/>
            <w:tcBorders>
              <w:left w:val="single" w:sz="8" w:space="0" w:color="auto"/>
              <w:right w:val="single" w:sz="8" w:space="0" w:color="auto"/>
            </w:tcBorders>
            <w:vAlign w:val="center"/>
          </w:tcPr>
          <w:p w14:paraId="133AA4BB" w14:textId="77777777" w:rsidR="0002111C" w:rsidRPr="00910970" w:rsidRDefault="0002111C" w:rsidP="0002111C">
            <w:pPr>
              <w:overflowPunct w:val="0"/>
              <w:jc w:val="center"/>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4</w:t>
            </w:r>
          </w:p>
        </w:tc>
        <w:tc>
          <w:tcPr>
            <w:tcW w:w="5840" w:type="dxa"/>
            <w:tcBorders>
              <w:right w:val="single" w:sz="8" w:space="0" w:color="auto"/>
            </w:tcBorders>
            <w:vAlign w:val="center"/>
          </w:tcPr>
          <w:p w14:paraId="4BCE56DA" w14:textId="77777777" w:rsidR="0002111C" w:rsidRPr="00910970" w:rsidRDefault="0002111C" w:rsidP="0002111C">
            <w:pPr>
              <w:overflowPunct w:val="0"/>
              <w:spacing w:line="211" w:lineRule="exact"/>
              <w:ind w:left="140"/>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Incineration of sewage sludge (sewage sludge dewatered after the addition of a lime-based coagulant)</w:t>
            </w:r>
          </w:p>
        </w:tc>
        <w:tc>
          <w:tcPr>
            <w:tcW w:w="1160" w:type="dxa"/>
            <w:vAlign w:val="center"/>
          </w:tcPr>
          <w:p w14:paraId="45E6B685" w14:textId="77777777" w:rsidR="0002111C" w:rsidRPr="00910970" w:rsidRDefault="0002111C" w:rsidP="0002111C">
            <w:pPr>
              <w:overflowPunct w:val="0"/>
              <w:jc w:val="right"/>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0.000294</w:t>
            </w:r>
          </w:p>
        </w:tc>
        <w:tc>
          <w:tcPr>
            <w:tcW w:w="940" w:type="dxa"/>
            <w:tcBorders>
              <w:right w:val="single" w:sz="8" w:space="0" w:color="auto"/>
            </w:tcBorders>
            <w:vAlign w:val="center"/>
          </w:tcPr>
          <w:p w14:paraId="3EF4F78A" w14:textId="77777777" w:rsidR="0002111C" w:rsidRPr="00910970" w:rsidRDefault="0002111C" w:rsidP="0002111C">
            <w:pPr>
              <w:overflowPunct w:val="0"/>
              <w:ind w:left="80"/>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tN</w:t>
            </w:r>
            <w:r w:rsidRPr="00910970">
              <w:rPr>
                <w:rFonts w:asciiTheme="majorBidi" w:eastAsia="Century" w:hAnsiTheme="majorBidi" w:cstheme="majorBidi"/>
                <w:snapToGrid w:val="0"/>
                <w:color w:val="000000" w:themeColor="text1"/>
                <w:kern w:val="2"/>
                <w:sz w:val="21"/>
                <w:szCs w:val="21"/>
                <w:vertAlign w:val="subscript"/>
              </w:rPr>
              <w:t>2</w:t>
            </w:r>
            <w:r w:rsidRPr="00910970">
              <w:rPr>
                <w:rFonts w:asciiTheme="majorBidi" w:eastAsia="Century" w:hAnsiTheme="majorBidi" w:cstheme="majorBidi"/>
                <w:snapToGrid w:val="0"/>
                <w:color w:val="000000" w:themeColor="text1"/>
                <w:kern w:val="2"/>
                <w:sz w:val="21"/>
                <w:szCs w:val="21"/>
              </w:rPr>
              <w:t>O/t</w:t>
            </w:r>
          </w:p>
        </w:tc>
        <w:tc>
          <w:tcPr>
            <w:tcW w:w="30" w:type="dxa"/>
            <w:vAlign w:val="center"/>
          </w:tcPr>
          <w:p w14:paraId="56C94033"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0CDDB2EE" w14:textId="77777777" w:rsidTr="00A4519F">
        <w:trPr>
          <w:trHeight w:val="58"/>
        </w:trPr>
        <w:tc>
          <w:tcPr>
            <w:tcW w:w="580" w:type="dxa"/>
            <w:tcBorders>
              <w:left w:val="single" w:sz="8" w:space="0" w:color="auto"/>
              <w:bottom w:val="single" w:sz="8" w:space="0" w:color="auto"/>
              <w:right w:val="single" w:sz="8" w:space="0" w:color="auto"/>
            </w:tcBorders>
            <w:vAlign w:val="center"/>
          </w:tcPr>
          <w:p w14:paraId="74E5A96C"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5840" w:type="dxa"/>
            <w:tcBorders>
              <w:bottom w:val="single" w:sz="8" w:space="0" w:color="auto"/>
              <w:right w:val="single" w:sz="8" w:space="0" w:color="auto"/>
            </w:tcBorders>
            <w:vAlign w:val="center"/>
          </w:tcPr>
          <w:p w14:paraId="29A17AF7"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1160" w:type="dxa"/>
            <w:tcBorders>
              <w:bottom w:val="single" w:sz="8" w:space="0" w:color="auto"/>
            </w:tcBorders>
            <w:vAlign w:val="center"/>
          </w:tcPr>
          <w:p w14:paraId="32F72156"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940" w:type="dxa"/>
            <w:tcBorders>
              <w:bottom w:val="single" w:sz="8" w:space="0" w:color="auto"/>
              <w:right w:val="single" w:sz="8" w:space="0" w:color="auto"/>
            </w:tcBorders>
            <w:vAlign w:val="center"/>
          </w:tcPr>
          <w:p w14:paraId="4DC69E48"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30" w:type="dxa"/>
            <w:vAlign w:val="center"/>
          </w:tcPr>
          <w:p w14:paraId="57B31948"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72B37CA2" w14:textId="77777777" w:rsidTr="00A4519F">
        <w:trPr>
          <w:trHeight w:val="296"/>
        </w:trPr>
        <w:tc>
          <w:tcPr>
            <w:tcW w:w="580" w:type="dxa"/>
            <w:tcBorders>
              <w:left w:val="single" w:sz="8" w:space="0" w:color="auto"/>
              <w:right w:val="single" w:sz="8" w:space="0" w:color="auto"/>
            </w:tcBorders>
            <w:vAlign w:val="center"/>
          </w:tcPr>
          <w:p w14:paraId="30260AC9" w14:textId="77777777" w:rsidR="0002111C" w:rsidRPr="00910970" w:rsidRDefault="0002111C" w:rsidP="0002111C">
            <w:pPr>
              <w:overflowPunct w:val="0"/>
              <w:jc w:val="center"/>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5</w:t>
            </w:r>
          </w:p>
        </w:tc>
        <w:tc>
          <w:tcPr>
            <w:tcW w:w="5840" w:type="dxa"/>
            <w:tcBorders>
              <w:right w:val="single" w:sz="8" w:space="0" w:color="auto"/>
            </w:tcBorders>
            <w:vAlign w:val="center"/>
          </w:tcPr>
          <w:p w14:paraId="3E788EF2" w14:textId="77777777" w:rsidR="0002111C" w:rsidRPr="00910970" w:rsidRDefault="0002111C" w:rsidP="0002111C">
            <w:pPr>
              <w:overflowPunct w:val="0"/>
              <w:spacing w:line="253" w:lineRule="exact"/>
              <w:ind w:left="140"/>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1"/>
                <w:szCs w:val="21"/>
              </w:rPr>
              <w:t>Incineration of sewage sludge (other than 1 to 4)</w:t>
            </w:r>
          </w:p>
        </w:tc>
        <w:tc>
          <w:tcPr>
            <w:tcW w:w="1160" w:type="dxa"/>
            <w:vAlign w:val="center"/>
          </w:tcPr>
          <w:p w14:paraId="3210B028" w14:textId="77777777" w:rsidR="0002111C" w:rsidRPr="00910970" w:rsidRDefault="0002111C" w:rsidP="0002111C">
            <w:pPr>
              <w:overflowPunct w:val="0"/>
              <w:jc w:val="right"/>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0.000882</w:t>
            </w:r>
          </w:p>
        </w:tc>
        <w:tc>
          <w:tcPr>
            <w:tcW w:w="940" w:type="dxa"/>
            <w:tcBorders>
              <w:right w:val="single" w:sz="8" w:space="0" w:color="auto"/>
            </w:tcBorders>
            <w:vAlign w:val="center"/>
          </w:tcPr>
          <w:p w14:paraId="4542CAFE" w14:textId="77777777" w:rsidR="0002111C" w:rsidRPr="00910970" w:rsidRDefault="0002111C" w:rsidP="0002111C">
            <w:pPr>
              <w:overflowPunct w:val="0"/>
              <w:ind w:left="80"/>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tN</w:t>
            </w:r>
            <w:r w:rsidRPr="00910970">
              <w:rPr>
                <w:rFonts w:asciiTheme="majorBidi" w:eastAsia="Century" w:hAnsiTheme="majorBidi" w:cstheme="majorBidi"/>
                <w:snapToGrid w:val="0"/>
                <w:color w:val="000000" w:themeColor="text1"/>
                <w:kern w:val="2"/>
                <w:sz w:val="21"/>
                <w:szCs w:val="21"/>
                <w:vertAlign w:val="subscript"/>
              </w:rPr>
              <w:t>2</w:t>
            </w:r>
            <w:r w:rsidRPr="00910970">
              <w:rPr>
                <w:rFonts w:asciiTheme="majorBidi" w:eastAsia="Century" w:hAnsiTheme="majorBidi" w:cstheme="majorBidi"/>
                <w:snapToGrid w:val="0"/>
                <w:color w:val="000000" w:themeColor="text1"/>
                <w:kern w:val="2"/>
                <w:sz w:val="21"/>
                <w:szCs w:val="21"/>
              </w:rPr>
              <w:t>O/t</w:t>
            </w:r>
          </w:p>
        </w:tc>
        <w:tc>
          <w:tcPr>
            <w:tcW w:w="30" w:type="dxa"/>
            <w:vAlign w:val="center"/>
          </w:tcPr>
          <w:p w14:paraId="2E7251A9"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5B763276" w14:textId="77777777" w:rsidTr="00A4519F">
        <w:trPr>
          <w:trHeight w:val="58"/>
        </w:trPr>
        <w:tc>
          <w:tcPr>
            <w:tcW w:w="580" w:type="dxa"/>
            <w:tcBorders>
              <w:left w:val="single" w:sz="8" w:space="0" w:color="auto"/>
              <w:bottom w:val="single" w:sz="8" w:space="0" w:color="auto"/>
              <w:right w:val="single" w:sz="8" w:space="0" w:color="auto"/>
            </w:tcBorders>
            <w:vAlign w:val="center"/>
          </w:tcPr>
          <w:p w14:paraId="6AC1548D"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5840" w:type="dxa"/>
            <w:tcBorders>
              <w:bottom w:val="single" w:sz="8" w:space="0" w:color="auto"/>
              <w:right w:val="single" w:sz="8" w:space="0" w:color="auto"/>
            </w:tcBorders>
            <w:vAlign w:val="center"/>
          </w:tcPr>
          <w:p w14:paraId="15D58F40"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1160" w:type="dxa"/>
            <w:tcBorders>
              <w:bottom w:val="single" w:sz="8" w:space="0" w:color="auto"/>
            </w:tcBorders>
            <w:vAlign w:val="center"/>
          </w:tcPr>
          <w:p w14:paraId="3CE53E8D"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940" w:type="dxa"/>
            <w:tcBorders>
              <w:bottom w:val="single" w:sz="8" w:space="0" w:color="auto"/>
              <w:right w:val="single" w:sz="8" w:space="0" w:color="auto"/>
            </w:tcBorders>
            <w:vAlign w:val="center"/>
          </w:tcPr>
          <w:p w14:paraId="419D78D2"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30" w:type="dxa"/>
            <w:vAlign w:val="center"/>
          </w:tcPr>
          <w:p w14:paraId="5130E2B6"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6DA691AB" w14:textId="77777777" w:rsidTr="00A4519F">
        <w:trPr>
          <w:trHeight w:val="296"/>
        </w:trPr>
        <w:tc>
          <w:tcPr>
            <w:tcW w:w="580" w:type="dxa"/>
            <w:tcBorders>
              <w:left w:val="single" w:sz="8" w:space="0" w:color="auto"/>
              <w:right w:val="single" w:sz="8" w:space="0" w:color="auto"/>
            </w:tcBorders>
            <w:vAlign w:val="center"/>
          </w:tcPr>
          <w:p w14:paraId="607ACA9B" w14:textId="77777777" w:rsidR="0002111C" w:rsidRPr="00910970" w:rsidRDefault="0002111C" w:rsidP="0002111C">
            <w:pPr>
              <w:overflowPunct w:val="0"/>
              <w:jc w:val="center"/>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6</w:t>
            </w:r>
          </w:p>
        </w:tc>
        <w:tc>
          <w:tcPr>
            <w:tcW w:w="5840" w:type="dxa"/>
            <w:tcBorders>
              <w:right w:val="single" w:sz="8" w:space="0" w:color="auto"/>
            </w:tcBorders>
            <w:vAlign w:val="center"/>
          </w:tcPr>
          <w:p w14:paraId="61BB922B" w14:textId="77777777" w:rsidR="0002111C" w:rsidRPr="00910970" w:rsidRDefault="0002111C" w:rsidP="0002111C">
            <w:pPr>
              <w:overflowPunct w:val="0"/>
              <w:spacing w:line="211" w:lineRule="exact"/>
              <w:ind w:left="140"/>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1"/>
                <w:szCs w:val="21"/>
              </w:rPr>
              <w:t>Incineration of sludge (other than sewage sludge)</w:t>
            </w:r>
          </w:p>
        </w:tc>
        <w:tc>
          <w:tcPr>
            <w:tcW w:w="1160" w:type="dxa"/>
            <w:vAlign w:val="center"/>
          </w:tcPr>
          <w:p w14:paraId="73E3711B" w14:textId="77777777" w:rsidR="0002111C" w:rsidRPr="00910970" w:rsidRDefault="0002111C" w:rsidP="0002111C">
            <w:pPr>
              <w:overflowPunct w:val="0"/>
              <w:jc w:val="right"/>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0.00045</w:t>
            </w:r>
          </w:p>
        </w:tc>
        <w:tc>
          <w:tcPr>
            <w:tcW w:w="940" w:type="dxa"/>
            <w:tcBorders>
              <w:right w:val="single" w:sz="8" w:space="0" w:color="auto"/>
            </w:tcBorders>
            <w:vAlign w:val="center"/>
          </w:tcPr>
          <w:p w14:paraId="777711D1" w14:textId="77777777" w:rsidR="0002111C" w:rsidRPr="00910970" w:rsidRDefault="0002111C" w:rsidP="0002111C">
            <w:pPr>
              <w:overflowPunct w:val="0"/>
              <w:ind w:left="80"/>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tN</w:t>
            </w:r>
            <w:r w:rsidRPr="00910970">
              <w:rPr>
                <w:rFonts w:asciiTheme="majorBidi" w:eastAsia="Century" w:hAnsiTheme="majorBidi" w:cstheme="majorBidi"/>
                <w:snapToGrid w:val="0"/>
                <w:color w:val="000000" w:themeColor="text1"/>
                <w:kern w:val="2"/>
                <w:sz w:val="21"/>
                <w:szCs w:val="21"/>
                <w:vertAlign w:val="subscript"/>
              </w:rPr>
              <w:t>2</w:t>
            </w:r>
            <w:r w:rsidRPr="00910970">
              <w:rPr>
                <w:rFonts w:asciiTheme="majorBidi" w:eastAsia="Century" w:hAnsiTheme="majorBidi" w:cstheme="majorBidi"/>
                <w:snapToGrid w:val="0"/>
                <w:color w:val="000000" w:themeColor="text1"/>
                <w:kern w:val="2"/>
                <w:sz w:val="21"/>
                <w:szCs w:val="21"/>
              </w:rPr>
              <w:t>O/t</w:t>
            </w:r>
          </w:p>
        </w:tc>
        <w:tc>
          <w:tcPr>
            <w:tcW w:w="30" w:type="dxa"/>
            <w:vAlign w:val="center"/>
          </w:tcPr>
          <w:p w14:paraId="2DF36641"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2933CA52" w14:textId="77777777" w:rsidTr="00A4519F">
        <w:trPr>
          <w:trHeight w:val="58"/>
        </w:trPr>
        <w:tc>
          <w:tcPr>
            <w:tcW w:w="580" w:type="dxa"/>
            <w:tcBorders>
              <w:left w:val="single" w:sz="8" w:space="0" w:color="auto"/>
              <w:bottom w:val="single" w:sz="8" w:space="0" w:color="auto"/>
              <w:right w:val="single" w:sz="8" w:space="0" w:color="auto"/>
            </w:tcBorders>
            <w:vAlign w:val="center"/>
          </w:tcPr>
          <w:p w14:paraId="2A2F46F5"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5840" w:type="dxa"/>
            <w:tcBorders>
              <w:bottom w:val="single" w:sz="8" w:space="0" w:color="auto"/>
              <w:right w:val="single" w:sz="8" w:space="0" w:color="auto"/>
            </w:tcBorders>
            <w:vAlign w:val="center"/>
          </w:tcPr>
          <w:p w14:paraId="72C1E5F7"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1160" w:type="dxa"/>
            <w:tcBorders>
              <w:bottom w:val="single" w:sz="8" w:space="0" w:color="auto"/>
            </w:tcBorders>
            <w:vAlign w:val="center"/>
          </w:tcPr>
          <w:p w14:paraId="13A02114"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940" w:type="dxa"/>
            <w:tcBorders>
              <w:bottom w:val="single" w:sz="8" w:space="0" w:color="auto"/>
              <w:right w:val="single" w:sz="8" w:space="0" w:color="auto"/>
            </w:tcBorders>
            <w:vAlign w:val="center"/>
          </w:tcPr>
          <w:p w14:paraId="0121C8EC"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30" w:type="dxa"/>
            <w:vAlign w:val="center"/>
          </w:tcPr>
          <w:p w14:paraId="0825B23F"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50785D19" w14:textId="77777777" w:rsidTr="00A4519F">
        <w:trPr>
          <w:trHeight w:val="298"/>
        </w:trPr>
        <w:tc>
          <w:tcPr>
            <w:tcW w:w="580" w:type="dxa"/>
            <w:tcBorders>
              <w:left w:val="single" w:sz="8" w:space="0" w:color="auto"/>
              <w:right w:val="single" w:sz="8" w:space="0" w:color="auto"/>
            </w:tcBorders>
            <w:vAlign w:val="center"/>
          </w:tcPr>
          <w:p w14:paraId="42E569F1" w14:textId="77777777" w:rsidR="0002111C" w:rsidRPr="00910970" w:rsidRDefault="0002111C" w:rsidP="0002111C">
            <w:pPr>
              <w:overflowPunct w:val="0"/>
              <w:jc w:val="center"/>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7</w:t>
            </w:r>
          </w:p>
        </w:tc>
        <w:tc>
          <w:tcPr>
            <w:tcW w:w="5840" w:type="dxa"/>
            <w:tcBorders>
              <w:right w:val="single" w:sz="8" w:space="0" w:color="auto"/>
            </w:tcBorders>
            <w:vAlign w:val="center"/>
          </w:tcPr>
          <w:p w14:paraId="761E22F1" w14:textId="77777777" w:rsidR="0002111C" w:rsidRPr="00910970" w:rsidRDefault="0002111C" w:rsidP="0002111C">
            <w:pPr>
              <w:overflowPunct w:val="0"/>
              <w:spacing w:line="211" w:lineRule="exact"/>
              <w:ind w:left="140"/>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1"/>
                <w:szCs w:val="21"/>
              </w:rPr>
              <w:t>Incineration of waste oil</w:t>
            </w:r>
          </w:p>
        </w:tc>
        <w:tc>
          <w:tcPr>
            <w:tcW w:w="1160" w:type="dxa"/>
            <w:vAlign w:val="center"/>
          </w:tcPr>
          <w:p w14:paraId="7D2F7EB8" w14:textId="77777777" w:rsidR="0002111C" w:rsidRPr="00910970" w:rsidRDefault="0002111C" w:rsidP="0002111C">
            <w:pPr>
              <w:overflowPunct w:val="0"/>
              <w:jc w:val="right"/>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0.0000098</w:t>
            </w:r>
          </w:p>
        </w:tc>
        <w:tc>
          <w:tcPr>
            <w:tcW w:w="940" w:type="dxa"/>
            <w:tcBorders>
              <w:right w:val="single" w:sz="8" w:space="0" w:color="auto"/>
            </w:tcBorders>
            <w:vAlign w:val="center"/>
          </w:tcPr>
          <w:p w14:paraId="221D4CC3" w14:textId="77777777" w:rsidR="0002111C" w:rsidRPr="00910970" w:rsidRDefault="0002111C" w:rsidP="0002111C">
            <w:pPr>
              <w:overflowPunct w:val="0"/>
              <w:ind w:left="80"/>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tN</w:t>
            </w:r>
            <w:r w:rsidRPr="00910970">
              <w:rPr>
                <w:rFonts w:asciiTheme="majorBidi" w:eastAsia="Century" w:hAnsiTheme="majorBidi" w:cstheme="majorBidi"/>
                <w:snapToGrid w:val="0"/>
                <w:color w:val="000000" w:themeColor="text1"/>
                <w:kern w:val="2"/>
                <w:sz w:val="21"/>
                <w:szCs w:val="21"/>
                <w:vertAlign w:val="subscript"/>
              </w:rPr>
              <w:t>2</w:t>
            </w:r>
            <w:r w:rsidRPr="00910970">
              <w:rPr>
                <w:rFonts w:asciiTheme="majorBidi" w:eastAsia="Century" w:hAnsiTheme="majorBidi" w:cstheme="majorBidi"/>
                <w:snapToGrid w:val="0"/>
                <w:color w:val="000000" w:themeColor="text1"/>
                <w:kern w:val="2"/>
                <w:sz w:val="21"/>
                <w:szCs w:val="21"/>
              </w:rPr>
              <w:t>O/t</w:t>
            </w:r>
          </w:p>
        </w:tc>
        <w:tc>
          <w:tcPr>
            <w:tcW w:w="30" w:type="dxa"/>
            <w:vAlign w:val="center"/>
          </w:tcPr>
          <w:p w14:paraId="59168850"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3E5A5B0D" w14:textId="77777777" w:rsidTr="00A4519F">
        <w:trPr>
          <w:trHeight w:val="58"/>
        </w:trPr>
        <w:tc>
          <w:tcPr>
            <w:tcW w:w="580" w:type="dxa"/>
            <w:tcBorders>
              <w:left w:val="single" w:sz="8" w:space="0" w:color="auto"/>
              <w:bottom w:val="single" w:sz="8" w:space="0" w:color="auto"/>
              <w:right w:val="single" w:sz="8" w:space="0" w:color="auto"/>
            </w:tcBorders>
            <w:vAlign w:val="center"/>
          </w:tcPr>
          <w:p w14:paraId="34986179"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5840" w:type="dxa"/>
            <w:tcBorders>
              <w:bottom w:val="single" w:sz="8" w:space="0" w:color="auto"/>
              <w:right w:val="single" w:sz="8" w:space="0" w:color="auto"/>
            </w:tcBorders>
            <w:vAlign w:val="center"/>
          </w:tcPr>
          <w:p w14:paraId="54E02D2E"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1160" w:type="dxa"/>
            <w:tcBorders>
              <w:bottom w:val="single" w:sz="8" w:space="0" w:color="auto"/>
            </w:tcBorders>
            <w:vAlign w:val="center"/>
          </w:tcPr>
          <w:p w14:paraId="37322FD4"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940" w:type="dxa"/>
            <w:tcBorders>
              <w:bottom w:val="single" w:sz="8" w:space="0" w:color="auto"/>
              <w:right w:val="single" w:sz="8" w:space="0" w:color="auto"/>
            </w:tcBorders>
            <w:vAlign w:val="center"/>
          </w:tcPr>
          <w:p w14:paraId="1B61A3FF"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30" w:type="dxa"/>
            <w:vAlign w:val="center"/>
          </w:tcPr>
          <w:p w14:paraId="0BDD2829"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1"/>
                <w:szCs w:val="1"/>
              </w:rPr>
            </w:pPr>
          </w:p>
        </w:tc>
      </w:tr>
      <w:tr w:rsidR="0002111C" w:rsidRPr="006E5904" w14:paraId="0102629A" w14:textId="77777777" w:rsidTr="003A6EAD">
        <w:trPr>
          <w:gridAfter w:val="1"/>
          <w:wAfter w:w="30" w:type="dxa"/>
          <w:trHeight w:val="288"/>
        </w:trPr>
        <w:tc>
          <w:tcPr>
            <w:tcW w:w="580" w:type="dxa"/>
            <w:tcBorders>
              <w:left w:val="single" w:sz="8" w:space="0" w:color="auto"/>
              <w:right w:val="single" w:sz="8" w:space="0" w:color="auto"/>
            </w:tcBorders>
            <w:vAlign w:val="center"/>
          </w:tcPr>
          <w:p w14:paraId="2B63D75E" w14:textId="77777777" w:rsidR="0002111C" w:rsidRPr="00910970" w:rsidRDefault="0002111C" w:rsidP="0002111C">
            <w:pPr>
              <w:pageBreakBefore/>
              <w:overflowPunct w:val="0"/>
              <w:jc w:val="center"/>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lastRenderedPageBreak/>
              <w:t>8</w:t>
            </w:r>
          </w:p>
        </w:tc>
        <w:tc>
          <w:tcPr>
            <w:tcW w:w="5844" w:type="dxa"/>
            <w:tcBorders>
              <w:right w:val="single" w:sz="8" w:space="0" w:color="auto"/>
            </w:tcBorders>
            <w:vAlign w:val="center"/>
          </w:tcPr>
          <w:p w14:paraId="3049FC3A" w14:textId="77777777" w:rsidR="0002111C" w:rsidRPr="00910970" w:rsidRDefault="0002111C" w:rsidP="0002111C">
            <w:pPr>
              <w:overflowPunct w:val="0"/>
              <w:spacing w:line="211" w:lineRule="exact"/>
              <w:ind w:left="140"/>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1"/>
                <w:szCs w:val="21"/>
              </w:rPr>
              <w:t>Incineration of waste rubber tires</w:t>
            </w:r>
          </w:p>
        </w:tc>
        <w:tc>
          <w:tcPr>
            <w:tcW w:w="1156" w:type="dxa"/>
            <w:vAlign w:val="center"/>
          </w:tcPr>
          <w:p w14:paraId="215E1710" w14:textId="77777777" w:rsidR="0002111C" w:rsidRPr="00910970" w:rsidRDefault="0002111C" w:rsidP="0002111C">
            <w:pPr>
              <w:overflowPunct w:val="0"/>
              <w:jc w:val="right"/>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0.00017</w:t>
            </w:r>
          </w:p>
        </w:tc>
        <w:tc>
          <w:tcPr>
            <w:tcW w:w="940" w:type="dxa"/>
            <w:tcBorders>
              <w:right w:val="single" w:sz="8" w:space="0" w:color="auto"/>
            </w:tcBorders>
            <w:vAlign w:val="center"/>
          </w:tcPr>
          <w:p w14:paraId="31A77A0F" w14:textId="77777777" w:rsidR="0002111C" w:rsidRPr="00910970" w:rsidRDefault="0002111C" w:rsidP="0002111C">
            <w:pPr>
              <w:overflowPunct w:val="0"/>
              <w:ind w:left="80"/>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tN</w:t>
            </w:r>
            <w:r w:rsidRPr="00910970">
              <w:rPr>
                <w:rFonts w:asciiTheme="majorBidi" w:eastAsia="Century" w:hAnsiTheme="majorBidi" w:cstheme="majorBidi"/>
                <w:snapToGrid w:val="0"/>
                <w:color w:val="000000" w:themeColor="text1"/>
                <w:kern w:val="2"/>
                <w:sz w:val="21"/>
                <w:szCs w:val="21"/>
                <w:vertAlign w:val="subscript"/>
              </w:rPr>
              <w:t>2</w:t>
            </w:r>
            <w:r w:rsidRPr="00910970">
              <w:rPr>
                <w:rFonts w:asciiTheme="majorBidi" w:eastAsia="Century" w:hAnsiTheme="majorBidi" w:cstheme="majorBidi"/>
                <w:snapToGrid w:val="0"/>
                <w:color w:val="000000" w:themeColor="text1"/>
                <w:kern w:val="2"/>
                <w:sz w:val="21"/>
                <w:szCs w:val="21"/>
              </w:rPr>
              <w:t>O/t</w:t>
            </w:r>
          </w:p>
        </w:tc>
      </w:tr>
      <w:tr w:rsidR="0002111C" w:rsidRPr="006E5904" w14:paraId="63717881" w14:textId="77777777" w:rsidTr="003A6EAD">
        <w:trPr>
          <w:gridAfter w:val="1"/>
          <w:wAfter w:w="30" w:type="dxa"/>
          <w:trHeight w:val="58"/>
        </w:trPr>
        <w:tc>
          <w:tcPr>
            <w:tcW w:w="580" w:type="dxa"/>
            <w:tcBorders>
              <w:left w:val="single" w:sz="8" w:space="0" w:color="auto"/>
              <w:bottom w:val="single" w:sz="8" w:space="0" w:color="auto"/>
              <w:right w:val="single" w:sz="8" w:space="0" w:color="auto"/>
            </w:tcBorders>
            <w:vAlign w:val="center"/>
          </w:tcPr>
          <w:p w14:paraId="538D568E"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5844" w:type="dxa"/>
            <w:tcBorders>
              <w:bottom w:val="single" w:sz="8" w:space="0" w:color="auto"/>
              <w:right w:val="single" w:sz="8" w:space="0" w:color="auto"/>
            </w:tcBorders>
            <w:vAlign w:val="center"/>
          </w:tcPr>
          <w:p w14:paraId="703E70A8"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1156" w:type="dxa"/>
            <w:tcBorders>
              <w:bottom w:val="single" w:sz="8" w:space="0" w:color="auto"/>
            </w:tcBorders>
            <w:vAlign w:val="center"/>
          </w:tcPr>
          <w:p w14:paraId="2674D7FE"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940" w:type="dxa"/>
            <w:tcBorders>
              <w:bottom w:val="single" w:sz="8" w:space="0" w:color="auto"/>
              <w:right w:val="single" w:sz="8" w:space="0" w:color="auto"/>
            </w:tcBorders>
            <w:vAlign w:val="center"/>
          </w:tcPr>
          <w:p w14:paraId="6B8EE198"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r>
      <w:tr w:rsidR="0002111C" w:rsidRPr="006E5904" w14:paraId="40974EDD" w14:textId="77777777" w:rsidTr="003A6EAD">
        <w:trPr>
          <w:gridAfter w:val="1"/>
          <w:wAfter w:w="30" w:type="dxa"/>
          <w:trHeight w:val="296"/>
        </w:trPr>
        <w:tc>
          <w:tcPr>
            <w:tcW w:w="580" w:type="dxa"/>
            <w:tcBorders>
              <w:left w:val="single" w:sz="8" w:space="0" w:color="auto"/>
              <w:right w:val="single" w:sz="8" w:space="0" w:color="auto"/>
            </w:tcBorders>
            <w:vAlign w:val="center"/>
          </w:tcPr>
          <w:p w14:paraId="1328E979" w14:textId="77777777" w:rsidR="0002111C" w:rsidRPr="00910970" w:rsidRDefault="0002111C" w:rsidP="0002111C">
            <w:pPr>
              <w:overflowPunct w:val="0"/>
              <w:jc w:val="center"/>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9</w:t>
            </w:r>
          </w:p>
        </w:tc>
        <w:tc>
          <w:tcPr>
            <w:tcW w:w="5844" w:type="dxa"/>
            <w:tcBorders>
              <w:right w:val="single" w:sz="8" w:space="0" w:color="auto"/>
            </w:tcBorders>
            <w:vAlign w:val="center"/>
          </w:tcPr>
          <w:p w14:paraId="23917D0F" w14:textId="77777777" w:rsidR="0002111C" w:rsidRPr="00910970" w:rsidRDefault="0002111C" w:rsidP="0002111C">
            <w:pPr>
              <w:overflowPunct w:val="0"/>
              <w:spacing w:line="211" w:lineRule="exact"/>
              <w:ind w:left="140"/>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1"/>
                <w:szCs w:val="21"/>
              </w:rPr>
              <w:t>Incineration of waste plastics (other than waste rubber tires)</w:t>
            </w:r>
          </w:p>
        </w:tc>
        <w:tc>
          <w:tcPr>
            <w:tcW w:w="1156" w:type="dxa"/>
            <w:vAlign w:val="center"/>
          </w:tcPr>
          <w:p w14:paraId="1F776179" w14:textId="77777777" w:rsidR="0002111C" w:rsidRPr="00910970" w:rsidRDefault="0002111C" w:rsidP="0002111C">
            <w:pPr>
              <w:overflowPunct w:val="0"/>
              <w:jc w:val="right"/>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0.00017</w:t>
            </w:r>
          </w:p>
        </w:tc>
        <w:tc>
          <w:tcPr>
            <w:tcW w:w="940" w:type="dxa"/>
            <w:tcBorders>
              <w:right w:val="single" w:sz="8" w:space="0" w:color="auto"/>
            </w:tcBorders>
            <w:vAlign w:val="center"/>
          </w:tcPr>
          <w:p w14:paraId="41E31B33" w14:textId="77777777" w:rsidR="0002111C" w:rsidRPr="00910970" w:rsidRDefault="0002111C" w:rsidP="0002111C">
            <w:pPr>
              <w:overflowPunct w:val="0"/>
              <w:ind w:left="80"/>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tN</w:t>
            </w:r>
            <w:r w:rsidRPr="00910970">
              <w:rPr>
                <w:rFonts w:asciiTheme="majorBidi" w:eastAsia="Century" w:hAnsiTheme="majorBidi" w:cstheme="majorBidi"/>
                <w:snapToGrid w:val="0"/>
                <w:color w:val="000000" w:themeColor="text1"/>
                <w:kern w:val="2"/>
                <w:sz w:val="21"/>
                <w:szCs w:val="21"/>
                <w:vertAlign w:val="subscript"/>
              </w:rPr>
              <w:t>2</w:t>
            </w:r>
            <w:r w:rsidRPr="00910970">
              <w:rPr>
                <w:rFonts w:asciiTheme="majorBidi" w:eastAsia="Century" w:hAnsiTheme="majorBidi" w:cstheme="majorBidi"/>
                <w:snapToGrid w:val="0"/>
                <w:color w:val="000000" w:themeColor="text1"/>
                <w:kern w:val="2"/>
                <w:sz w:val="21"/>
                <w:szCs w:val="21"/>
              </w:rPr>
              <w:t>O/t</w:t>
            </w:r>
          </w:p>
        </w:tc>
      </w:tr>
      <w:tr w:rsidR="0002111C" w:rsidRPr="006E5904" w14:paraId="6220D728" w14:textId="77777777" w:rsidTr="003A6EAD">
        <w:trPr>
          <w:gridAfter w:val="1"/>
          <w:wAfter w:w="30" w:type="dxa"/>
          <w:trHeight w:val="58"/>
        </w:trPr>
        <w:tc>
          <w:tcPr>
            <w:tcW w:w="580" w:type="dxa"/>
            <w:tcBorders>
              <w:left w:val="single" w:sz="8" w:space="0" w:color="auto"/>
              <w:bottom w:val="single" w:sz="8" w:space="0" w:color="auto"/>
              <w:right w:val="single" w:sz="8" w:space="0" w:color="auto"/>
            </w:tcBorders>
            <w:vAlign w:val="center"/>
          </w:tcPr>
          <w:p w14:paraId="07B95E3D"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5844" w:type="dxa"/>
            <w:tcBorders>
              <w:bottom w:val="single" w:sz="8" w:space="0" w:color="auto"/>
              <w:right w:val="single" w:sz="8" w:space="0" w:color="auto"/>
            </w:tcBorders>
            <w:vAlign w:val="center"/>
          </w:tcPr>
          <w:p w14:paraId="6D60F77D"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1156" w:type="dxa"/>
            <w:tcBorders>
              <w:bottom w:val="single" w:sz="8" w:space="0" w:color="auto"/>
            </w:tcBorders>
            <w:vAlign w:val="center"/>
          </w:tcPr>
          <w:p w14:paraId="3C03727E"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940" w:type="dxa"/>
            <w:tcBorders>
              <w:bottom w:val="single" w:sz="8" w:space="0" w:color="auto"/>
              <w:right w:val="single" w:sz="8" w:space="0" w:color="auto"/>
            </w:tcBorders>
            <w:vAlign w:val="center"/>
          </w:tcPr>
          <w:p w14:paraId="6B4C1DD1"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r>
      <w:tr w:rsidR="0002111C" w:rsidRPr="006E5904" w14:paraId="3839C320" w14:textId="77777777" w:rsidTr="003A6EAD">
        <w:trPr>
          <w:gridAfter w:val="1"/>
          <w:wAfter w:w="30" w:type="dxa"/>
          <w:trHeight w:val="296"/>
        </w:trPr>
        <w:tc>
          <w:tcPr>
            <w:tcW w:w="580" w:type="dxa"/>
            <w:tcBorders>
              <w:left w:val="single" w:sz="8" w:space="0" w:color="auto"/>
              <w:right w:val="single" w:sz="8" w:space="0" w:color="auto"/>
            </w:tcBorders>
            <w:vAlign w:val="center"/>
          </w:tcPr>
          <w:p w14:paraId="20EAF9AB" w14:textId="77777777" w:rsidR="0002111C" w:rsidRPr="00910970" w:rsidRDefault="0002111C" w:rsidP="0002111C">
            <w:pPr>
              <w:overflowPunct w:val="0"/>
              <w:jc w:val="center"/>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10</w:t>
            </w:r>
          </w:p>
        </w:tc>
        <w:tc>
          <w:tcPr>
            <w:tcW w:w="5844" w:type="dxa"/>
            <w:tcBorders>
              <w:right w:val="single" w:sz="8" w:space="0" w:color="auto"/>
            </w:tcBorders>
            <w:vAlign w:val="center"/>
          </w:tcPr>
          <w:p w14:paraId="7178CA51" w14:textId="77777777" w:rsidR="0002111C" w:rsidRPr="00910970" w:rsidRDefault="0002111C" w:rsidP="0002111C">
            <w:pPr>
              <w:overflowPunct w:val="0"/>
              <w:spacing w:line="211" w:lineRule="exact"/>
              <w:ind w:left="140"/>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1"/>
                <w:szCs w:val="21"/>
              </w:rPr>
              <w:t>Incineration of paper waste or wood waste</w:t>
            </w:r>
          </w:p>
        </w:tc>
        <w:tc>
          <w:tcPr>
            <w:tcW w:w="1156" w:type="dxa"/>
            <w:vAlign w:val="center"/>
          </w:tcPr>
          <w:p w14:paraId="41F68448" w14:textId="77777777" w:rsidR="0002111C" w:rsidRPr="00910970" w:rsidRDefault="0002111C" w:rsidP="0002111C">
            <w:pPr>
              <w:overflowPunct w:val="0"/>
              <w:jc w:val="right"/>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0.000010</w:t>
            </w:r>
          </w:p>
        </w:tc>
        <w:tc>
          <w:tcPr>
            <w:tcW w:w="940" w:type="dxa"/>
            <w:tcBorders>
              <w:right w:val="single" w:sz="8" w:space="0" w:color="auto"/>
            </w:tcBorders>
            <w:vAlign w:val="center"/>
          </w:tcPr>
          <w:p w14:paraId="293D8591" w14:textId="77777777" w:rsidR="0002111C" w:rsidRPr="00910970" w:rsidRDefault="0002111C" w:rsidP="0002111C">
            <w:pPr>
              <w:overflowPunct w:val="0"/>
              <w:ind w:left="80"/>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tN</w:t>
            </w:r>
            <w:r w:rsidRPr="00910970">
              <w:rPr>
                <w:rFonts w:asciiTheme="majorBidi" w:eastAsia="Century" w:hAnsiTheme="majorBidi" w:cstheme="majorBidi"/>
                <w:snapToGrid w:val="0"/>
                <w:color w:val="000000" w:themeColor="text1"/>
                <w:kern w:val="2"/>
                <w:sz w:val="21"/>
                <w:szCs w:val="21"/>
                <w:vertAlign w:val="subscript"/>
              </w:rPr>
              <w:t>2</w:t>
            </w:r>
            <w:r w:rsidRPr="00910970">
              <w:rPr>
                <w:rFonts w:asciiTheme="majorBidi" w:eastAsia="Century" w:hAnsiTheme="majorBidi" w:cstheme="majorBidi"/>
                <w:snapToGrid w:val="0"/>
                <w:color w:val="000000" w:themeColor="text1"/>
                <w:kern w:val="2"/>
                <w:sz w:val="21"/>
                <w:szCs w:val="21"/>
              </w:rPr>
              <w:t>O/t</w:t>
            </w:r>
          </w:p>
        </w:tc>
      </w:tr>
      <w:tr w:rsidR="0002111C" w:rsidRPr="006E5904" w14:paraId="23E06A27" w14:textId="77777777" w:rsidTr="003A6EAD">
        <w:trPr>
          <w:gridAfter w:val="1"/>
          <w:wAfter w:w="30" w:type="dxa"/>
          <w:trHeight w:val="58"/>
        </w:trPr>
        <w:tc>
          <w:tcPr>
            <w:tcW w:w="580" w:type="dxa"/>
            <w:tcBorders>
              <w:left w:val="single" w:sz="8" w:space="0" w:color="auto"/>
              <w:bottom w:val="single" w:sz="8" w:space="0" w:color="auto"/>
              <w:right w:val="single" w:sz="8" w:space="0" w:color="auto"/>
            </w:tcBorders>
            <w:vAlign w:val="center"/>
          </w:tcPr>
          <w:p w14:paraId="1AFF65FD"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5844" w:type="dxa"/>
            <w:tcBorders>
              <w:bottom w:val="single" w:sz="8" w:space="0" w:color="auto"/>
              <w:right w:val="single" w:sz="8" w:space="0" w:color="auto"/>
            </w:tcBorders>
            <w:vAlign w:val="center"/>
          </w:tcPr>
          <w:p w14:paraId="52F859B3"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1156" w:type="dxa"/>
            <w:tcBorders>
              <w:bottom w:val="single" w:sz="8" w:space="0" w:color="auto"/>
            </w:tcBorders>
            <w:vAlign w:val="center"/>
          </w:tcPr>
          <w:p w14:paraId="1C960A1C"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940" w:type="dxa"/>
            <w:tcBorders>
              <w:bottom w:val="single" w:sz="8" w:space="0" w:color="auto"/>
              <w:right w:val="single" w:sz="8" w:space="0" w:color="auto"/>
            </w:tcBorders>
            <w:vAlign w:val="center"/>
          </w:tcPr>
          <w:p w14:paraId="430EA518"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r>
      <w:tr w:rsidR="0002111C" w:rsidRPr="006E5904" w14:paraId="28D48E0D" w14:textId="77777777" w:rsidTr="003A6EAD">
        <w:trPr>
          <w:gridAfter w:val="1"/>
          <w:wAfter w:w="30" w:type="dxa"/>
          <w:trHeight w:val="298"/>
        </w:trPr>
        <w:tc>
          <w:tcPr>
            <w:tcW w:w="580" w:type="dxa"/>
            <w:tcBorders>
              <w:left w:val="single" w:sz="8" w:space="0" w:color="auto"/>
              <w:right w:val="single" w:sz="8" w:space="0" w:color="auto"/>
            </w:tcBorders>
            <w:vAlign w:val="center"/>
          </w:tcPr>
          <w:p w14:paraId="73552B3D" w14:textId="77777777" w:rsidR="0002111C" w:rsidRPr="00910970" w:rsidRDefault="0002111C" w:rsidP="0002111C">
            <w:pPr>
              <w:overflowPunct w:val="0"/>
              <w:jc w:val="center"/>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11</w:t>
            </w:r>
          </w:p>
        </w:tc>
        <w:tc>
          <w:tcPr>
            <w:tcW w:w="5844" w:type="dxa"/>
            <w:tcBorders>
              <w:right w:val="single" w:sz="8" w:space="0" w:color="auto"/>
            </w:tcBorders>
            <w:vAlign w:val="center"/>
          </w:tcPr>
          <w:p w14:paraId="2568B188" w14:textId="77777777" w:rsidR="0002111C" w:rsidRPr="00910970" w:rsidRDefault="0002111C" w:rsidP="0002111C">
            <w:pPr>
              <w:overflowPunct w:val="0"/>
              <w:spacing w:line="211" w:lineRule="exact"/>
              <w:ind w:left="140"/>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1"/>
                <w:szCs w:val="21"/>
              </w:rPr>
              <w:t>Incineration of textile waste</w:t>
            </w:r>
          </w:p>
        </w:tc>
        <w:tc>
          <w:tcPr>
            <w:tcW w:w="1156" w:type="dxa"/>
            <w:vAlign w:val="center"/>
          </w:tcPr>
          <w:p w14:paraId="3C6F7750" w14:textId="77777777" w:rsidR="0002111C" w:rsidRPr="00910970" w:rsidRDefault="0002111C" w:rsidP="0002111C">
            <w:pPr>
              <w:overflowPunct w:val="0"/>
              <w:jc w:val="right"/>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0.000010</w:t>
            </w:r>
          </w:p>
        </w:tc>
        <w:tc>
          <w:tcPr>
            <w:tcW w:w="940" w:type="dxa"/>
            <w:tcBorders>
              <w:right w:val="single" w:sz="8" w:space="0" w:color="auto"/>
            </w:tcBorders>
            <w:vAlign w:val="center"/>
          </w:tcPr>
          <w:p w14:paraId="1B4107CA" w14:textId="77777777" w:rsidR="0002111C" w:rsidRPr="00910970" w:rsidRDefault="0002111C" w:rsidP="0002111C">
            <w:pPr>
              <w:overflowPunct w:val="0"/>
              <w:ind w:left="80"/>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tN</w:t>
            </w:r>
            <w:r w:rsidRPr="00910970">
              <w:rPr>
                <w:rFonts w:asciiTheme="majorBidi" w:eastAsia="Century" w:hAnsiTheme="majorBidi" w:cstheme="majorBidi"/>
                <w:snapToGrid w:val="0"/>
                <w:color w:val="000000" w:themeColor="text1"/>
                <w:kern w:val="2"/>
                <w:sz w:val="21"/>
                <w:szCs w:val="21"/>
                <w:vertAlign w:val="subscript"/>
              </w:rPr>
              <w:t>2</w:t>
            </w:r>
            <w:r w:rsidRPr="00910970">
              <w:rPr>
                <w:rFonts w:asciiTheme="majorBidi" w:eastAsia="Century" w:hAnsiTheme="majorBidi" w:cstheme="majorBidi"/>
                <w:snapToGrid w:val="0"/>
                <w:color w:val="000000" w:themeColor="text1"/>
                <w:kern w:val="2"/>
                <w:sz w:val="21"/>
                <w:szCs w:val="21"/>
              </w:rPr>
              <w:t>O/t</w:t>
            </w:r>
          </w:p>
        </w:tc>
      </w:tr>
      <w:tr w:rsidR="0002111C" w:rsidRPr="006E5904" w14:paraId="1B118CD8" w14:textId="77777777" w:rsidTr="003A6EAD">
        <w:trPr>
          <w:gridAfter w:val="1"/>
          <w:wAfter w:w="30" w:type="dxa"/>
          <w:trHeight w:val="58"/>
        </w:trPr>
        <w:tc>
          <w:tcPr>
            <w:tcW w:w="580" w:type="dxa"/>
            <w:tcBorders>
              <w:left w:val="single" w:sz="8" w:space="0" w:color="auto"/>
              <w:bottom w:val="single" w:sz="8" w:space="0" w:color="auto"/>
              <w:right w:val="single" w:sz="8" w:space="0" w:color="auto"/>
            </w:tcBorders>
            <w:vAlign w:val="center"/>
          </w:tcPr>
          <w:p w14:paraId="7D5A4F01"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5844" w:type="dxa"/>
            <w:tcBorders>
              <w:bottom w:val="single" w:sz="8" w:space="0" w:color="auto"/>
              <w:right w:val="single" w:sz="8" w:space="0" w:color="auto"/>
            </w:tcBorders>
            <w:vAlign w:val="center"/>
          </w:tcPr>
          <w:p w14:paraId="0C95C1BE"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1156" w:type="dxa"/>
            <w:tcBorders>
              <w:bottom w:val="single" w:sz="8" w:space="0" w:color="auto"/>
            </w:tcBorders>
            <w:vAlign w:val="center"/>
          </w:tcPr>
          <w:p w14:paraId="68364A8C"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940" w:type="dxa"/>
            <w:tcBorders>
              <w:bottom w:val="single" w:sz="8" w:space="0" w:color="auto"/>
              <w:right w:val="single" w:sz="8" w:space="0" w:color="auto"/>
            </w:tcBorders>
            <w:vAlign w:val="center"/>
          </w:tcPr>
          <w:p w14:paraId="05D6C35D"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r>
      <w:tr w:rsidR="0002111C" w:rsidRPr="006E5904" w14:paraId="01EE29D5" w14:textId="77777777" w:rsidTr="003A6EAD">
        <w:trPr>
          <w:gridAfter w:val="1"/>
          <w:wAfter w:w="30" w:type="dxa"/>
          <w:trHeight w:val="296"/>
        </w:trPr>
        <w:tc>
          <w:tcPr>
            <w:tcW w:w="580" w:type="dxa"/>
            <w:tcBorders>
              <w:left w:val="single" w:sz="8" w:space="0" w:color="auto"/>
              <w:right w:val="single" w:sz="8" w:space="0" w:color="auto"/>
            </w:tcBorders>
            <w:vAlign w:val="center"/>
          </w:tcPr>
          <w:p w14:paraId="0B550DF1" w14:textId="77777777" w:rsidR="0002111C" w:rsidRPr="00910970" w:rsidRDefault="0002111C" w:rsidP="0002111C">
            <w:pPr>
              <w:overflowPunct w:val="0"/>
              <w:jc w:val="center"/>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12</w:t>
            </w:r>
          </w:p>
        </w:tc>
        <w:tc>
          <w:tcPr>
            <w:tcW w:w="5844" w:type="dxa"/>
            <w:tcBorders>
              <w:right w:val="single" w:sz="8" w:space="0" w:color="auto"/>
            </w:tcBorders>
            <w:vAlign w:val="center"/>
          </w:tcPr>
          <w:p w14:paraId="5904975D" w14:textId="77777777" w:rsidR="0002111C" w:rsidRPr="00910970" w:rsidRDefault="0002111C" w:rsidP="0002111C">
            <w:pPr>
              <w:overflowPunct w:val="0"/>
              <w:spacing w:line="211" w:lineRule="exact"/>
              <w:ind w:left="140"/>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1"/>
                <w:szCs w:val="21"/>
              </w:rPr>
              <w:t>Incineration of animal and plant residues or livestock carcasses</w:t>
            </w:r>
          </w:p>
        </w:tc>
        <w:tc>
          <w:tcPr>
            <w:tcW w:w="1156" w:type="dxa"/>
            <w:vAlign w:val="center"/>
          </w:tcPr>
          <w:p w14:paraId="202FA932" w14:textId="77777777" w:rsidR="0002111C" w:rsidRPr="00910970" w:rsidRDefault="0002111C" w:rsidP="0002111C">
            <w:pPr>
              <w:overflowPunct w:val="0"/>
              <w:jc w:val="right"/>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0.000010</w:t>
            </w:r>
          </w:p>
        </w:tc>
        <w:tc>
          <w:tcPr>
            <w:tcW w:w="940" w:type="dxa"/>
            <w:tcBorders>
              <w:right w:val="single" w:sz="8" w:space="0" w:color="auto"/>
            </w:tcBorders>
            <w:vAlign w:val="center"/>
          </w:tcPr>
          <w:p w14:paraId="5F7AB7E8" w14:textId="77777777" w:rsidR="0002111C" w:rsidRPr="00910970" w:rsidRDefault="0002111C" w:rsidP="0002111C">
            <w:pPr>
              <w:overflowPunct w:val="0"/>
              <w:ind w:left="80"/>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tN</w:t>
            </w:r>
            <w:r w:rsidRPr="00910970">
              <w:rPr>
                <w:rFonts w:asciiTheme="majorBidi" w:eastAsia="Century" w:hAnsiTheme="majorBidi" w:cstheme="majorBidi"/>
                <w:snapToGrid w:val="0"/>
                <w:color w:val="000000" w:themeColor="text1"/>
                <w:kern w:val="2"/>
                <w:sz w:val="21"/>
                <w:szCs w:val="21"/>
                <w:vertAlign w:val="subscript"/>
              </w:rPr>
              <w:t>2</w:t>
            </w:r>
            <w:r w:rsidRPr="00910970">
              <w:rPr>
                <w:rFonts w:asciiTheme="majorBidi" w:eastAsia="Century" w:hAnsiTheme="majorBidi" w:cstheme="majorBidi"/>
                <w:snapToGrid w:val="0"/>
                <w:color w:val="000000" w:themeColor="text1"/>
                <w:kern w:val="2"/>
                <w:sz w:val="21"/>
                <w:szCs w:val="21"/>
              </w:rPr>
              <w:t>O/t</w:t>
            </w:r>
          </w:p>
        </w:tc>
      </w:tr>
      <w:tr w:rsidR="0002111C" w:rsidRPr="006E5904" w14:paraId="42D33F59" w14:textId="77777777" w:rsidTr="003A6EAD">
        <w:trPr>
          <w:gridAfter w:val="1"/>
          <w:wAfter w:w="30" w:type="dxa"/>
          <w:trHeight w:val="58"/>
        </w:trPr>
        <w:tc>
          <w:tcPr>
            <w:tcW w:w="580" w:type="dxa"/>
            <w:tcBorders>
              <w:left w:val="single" w:sz="8" w:space="0" w:color="auto"/>
              <w:bottom w:val="single" w:sz="8" w:space="0" w:color="auto"/>
              <w:right w:val="single" w:sz="8" w:space="0" w:color="auto"/>
            </w:tcBorders>
            <w:vAlign w:val="center"/>
          </w:tcPr>
          <w:p w14:paraId="28C78F18"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5844" w:type="dxa"/>
            <w:tcBorders>
              <w:bottom w:val="single" w:sz="8" w:space="0" w:color="auto"/>
              <w:right w:val="single" w:sz="8" w:space="0" w:color="auto"/>
            </w:tcBorders>
            <w:vAlign w:val="center"/>
          </w:tcPr>
          <w:p w14:paraId="0AC966D6"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1156" w:type="dxa"/>
            <w:tcBorders>
              <w:bottom w:val="single" w:sz="8" w:space="0" w:color="auto"/>
            </w:tcBorders>
            <w:vAlign w:val="center"/>
          </w:tcPr>
          <w:p w14:paraId="6B7AE56C"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940" w:type="dxa"/>
            <w:tcBorders>
              <w:bottom w:val="single" w:sz="8" w:space="0" w:color="auto"/>
              <w:right w:val="single" w:sz="8" w:space="0" w:color="auto"/>
            </w:tcBorders>
            <w:vAlign w:val="center"/>
          </w:tcPr>
          <w:p w14:paraId="64C05D96"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r>
      <w:tr w:rsidR="0002111C" w:rsidRPr="006E5904" w14:paraId="2E793039" w14:textId="77777777" w:rsidTr="003A6EAD">
        <w:trPr>
          <w:gridAfter w:val="1"/>
          <w:wAfter w:w="30" w:type="dxa"/>
          <w:trHeight w:val="296"/>
        </w:trPr>
        <w:tc>
          <w:tcPr>
            <w:tcW w:w="580" w:type="dxa"/>
            <w:tcBorders>
              <w:left w:val="single" w:sz="8" w:space="0" w:color="auto"/>
              <w:right w:val="single" w:sz="8" w:space="0" w:color="auto"/>
            </w:tcBorders>
            <w:vAlign w:val="center"/>
          </w:tcPr>
          <w:p w14:paraId="3D321CD6" w14:textId="77777777" w:rsidR="0002111C" w:rsidRPr="00910970" w:rsidRDefault="0002111C" w:rsidP="0002111C">
            <w:pPr>
              <w:overflowPunct w:val="0"/>
              <w:jc w:val="center"/>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13</w:t>
            </w:r>
          </w:p>
        </w:tc>
        <w:tc>
          <w:tcPr>
            <w:tcW w:w="5844" w:type="dxa"/>
            <w:tcBorders>
              <w:right w:val="single" w:sz="8" w:space="0" w:color="auto"/>
            </w:tcBorders>
            <w:vAlign w:val="center"/>
          </w:tcPr>
          <w:p w14:paraId="46891FF9" w14:textId="77777777" w:rsidR="0002111C" w:rsidRPr="00910970" w:rsidRDefault="0002111C" w:rsidP="0002111C">
            <w:pPr>
              <w:overflowPunct w:val="0"/>
              <w:spacing w:line="253" w:lineRule="exact"/>
              <w:ind w:left="140"/>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1"/>
                <w:szCs w:val="21"/>
              </w:rPr>
              <w:t>Incineration of refuse derived fuel (</w:t>
            </w:r>
            <w:r w:rsidRPr="00910970">
              <w:rPr>
                <w:rFonts w:asciiTheme="majorBidi" w:eastAsia="Century" w:hAnsiTheme="majorBidi" w:cstheme="majorBidi"/>
                <w:snapToGrid w:val="0"/>
                <w:color w:val="000000" w:themeColor="text1"/>
                <w:kern w:val="2"/>
                <w:sz w:val="21"/>
                <w:szCs w:val="21"/>
              </w:rPr>
              <w:t>RDF</w:t>
            </w:r>
            <w:r w:rsidRPr="00910970">
              <w:rPr>
                <w:rFonts w:asciiTheme="majorBidi" w:hAnsiTheme="majorBidi" w:cstheme="majorBidi"/>
                <w:snapToGrid w:val="0"/>
                <w:color w:val="000000" w:themeColor="text1"/>
                <w:kern w:val="2"/>
                <w:sz w:val="21"/>
                <w:szCs w:val="21"/>
              </w:rPr>
              <w:t>)</w:t>
            </w:r>
          </w:p>
        </w:tc>
        <w:tc>
          <w:tcPr>
            <w:tcW w:w="1156" w:type="dxa"/>
            <w:vAlign w:val="center"/>
          </w:tcPr>
          <w:p w14:paraId="159C7252" w14:textId="77777777" w:rsidR="0002111C" w:rsidRPr="00910970" w:rsidRDefault="0002111C" w:rsidP="0002111C">
            <w:pPr>
              <w:overflowPunct w:val="0"/>
              <w:jc w:val="right"/>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0.00017</w:t>
            </w:r>
          </w:p>
        </w:tc>
        <w:tc>
          <w:tcPr>
            <w:tcW w:w="940" w:type="dxa"/>
            <w:tcBorders>
              <w:right w:val="single" w:sz="8" w:space="0" w:color="auto"/>
            </w:tcBorders>
            <w:vAlign w:val="center"/>
          </w:tcPr>
          <w:p w14:paraId="2DDA659E" w14:textId="77777777" w:rsidR="0002111C" w:rsidRPr="00910970" w:rsidRDefault="0002111C" w:rsidP="0002111C">
            <w:pPr>
              <w:overflowPunct w:val="0"/>
              <w:ind w:left="80"/>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tN</w:t>
            </w:r>
            <w:r w:rsidRPr="00910970">
              <w:rPr>
                <w:rFonts w:asciiTheme="majorBidi" w:eastAsia="Century" w:hAnsiTheme="majorBidi" w:cstheme="majorBidi"/>
                <w:snapToGrid w:val="0"/>
                <w:color w:val="000000" w:themeColor="text1"/>
                <w:kern w:val="2"/>
                <w:sz w:val="21"/>
                <w:szCs w:val="21"/>
                <w:vertAlign w:val="subscript"/>
              </w:rPr>
              <w:t>2</w:t>
            </w:r>
            <w:r w:rsidRPr="00910970">
              <w:rPr>
                <w:rFonts w:asciiTheme="majorBidi" w:eastAsia="Century" w:hAnsiTheme="majorBidi" w:cstheme="majorBidi"/>
                <w:snapToGrid w:val="0"/>
                <w:color w:val="000000" w:themeColor="text1"/>
                <w:kern w:val="2"/>
                <w:sz w:val="21"/>
                <w:szCs w:val="21"/>
              </w:rPr>
              <w:t>O/t</w:t>
            </w:r>
          </w:p>
        </w:tc>
      </w:tr>
      <w:tr w:rsidR="0002111C" w:rsidRPr="006E5904" w14:paraId="3926AE45" w14:textId="77777777" w:rsidTr="003A6EAD">
        <w:trPr>
          <w:gridAfter w:val="1"/>
          <w:wAfter w:w="30" w:type="dxa"/>
          <w:trHeight w:val="58"/>
        </w:trPr>
        <w:tc>
          <w:tcPr>
            <w:tcW w:w="580" w:type="dxa"/>
            <w:tcBorders>
              <w:left w:val="single" w:sz="8" w:space="0" w:color="auto"/>
              <w:bottom w:val="single" w:sz="8" w:space="0" w:color="auto"/>
              <w:right w:val="single" w:sz="8" w:space="0" w:color="auto"/>
            </w:tcBorders>
            <w:vAlign w:val="center"/>
          </w:tcPr>
          <w:p w14:paraId="7A3BBBAB"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5844" w:type="dxa"/>
            <w:tcBorders>
              <w:bottom w:val="single" w:sz="8" w:space="0" w:color="auto"/>
              <w:right w:val="single" w:sz="8" w:space="0" w:color="auto"/>
            </w:tcBorders>
            <w:vAlign w:val="center"/>
          </w:tcPr>
          <w:p w14:paraId="609B7B77"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1156" w:type="dxa"/>
            <w:tcBorders>
              <w:bottom w:val="single" w:sz="8" w:space="0" w:color="auto"/>
            </w:tcBorders>
            <w:vAlign w:val="center"/>
          </w:tcPr>
          <w:p w14:paraId="47DC773F"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940" w:type="dxa"/>
            <w:tcBorders>
              <w:bottom w:val="single" w:sz="8" w:space="0" w:color="auto"/>
              <w:right w:val="single" w:sz="8" w:space="0" w:color="auto"/>
            </w:tcBorders>
            <w:vAlign w:val="center"/>
          </w:tcPr>
          <w:p w14:paraId="6FD77EC1"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r>
      <w:tr w:rsidR="0002111C" w:rsidRPr="006E5904" w14:paraId="363F406A" w14:textId="77777777" w:rsidTr="003A6EAD">
        <w:trPr>
          <w:gridAfter w:val="1"/>
          <w:wAfter w:w="30" w:type="dxa"/>
          <w:trHeight w:val="296"/>
        </w:trPr>
        <w:tc>
          <w:tcPr>
            <w:tcW w:w="580" w:type="dxa"/>
            <w:tcBorders>
              <w:left w:val="single" w:sz="8" w:space="0" w:color="auto"/>
              <w:right w:val="single" w:sz="8" w:space="0" w:color="auto"/>
            </w:tcBorders>
            <w:vAlign w:val="center"/>
          </w:tcPr>
          <w:p w14:paraId="1BF86629" w14:textId="77777777" w:rsidR="0002111C" w:rsidRPr="00910970" w:rsidRDefault="0002111C" w:rsidP="0002111C">
            <w:pPr>
              <w:overflowPunct w:val="0"/>
              <w:jc w:val="center"/>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14</w:t>
            </w:r>
          </w:p>
        </w:tc>
        <w:tc>
          <w:tcPr>
            <w:tcW w:w="5844" w:type="dxa"/>
            <w:tcBorders>
              <w:right w:val="single" w:sz="8" w:space="0" w:color="auto"/>
            </w:tcBorders>
            <w:vAlign w:val="center"/>
          </w:tcPr>
          <w:p w14:paraId="2373E540" w14:textId="77777777" w:rsidR="0002111C" w:rsidRPr="00910970" w:rsidRDefault="0002111C" w:rsidP="0002111C">
            <w:pPr>
              <w:overflowPunct w:val="0"/>
              <w:spacing w:line="253" w:lineRule="exact"/>
              <w:ind w:left="140"/>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1"/>
                <w:szCs w:val="21"/>
              </w:rPr>
              <w:t>Incineration of refuse derived fuel (</w:t>
            </w:r>
            <w:r w:rsidRPr="00910970">
              <w:rPr>
                <w:rFonts w:asciiTheme="majorBidi" w:eastAsia="Century" w:hAnsiTheme="majorBidi" w:cstheme="majorBidi"/>
                <w:snapToGrid w:val="0"/>
                <w:color w:val="000000" w:themeColor="text1"/>
                <w:kern w:val="2"/>
                <w:sz w:val="21"/>
                <w:szCs w:val="21"/>
              </w:rPr>
              <w:t>RPF</w:t>
            </w:r>
            <w:r w:rsidRPr="00910970">
              <w:rPr>
                <w:rFonts w:asciiTheme="majorBidi" w:hAnsiTheme="majorBidi" w:cstheme="majorBidi"/>
                <w:snapToGrid w:val="0"/>
                <w:color w:val="000000" w:themeColor="text1"/>
                <w:kern w:val="2"/>
                <w:sz w:val="21"/>
                <w:szCs w:val="21"/>
              </w:rPr>
              <w:t>)</w:t>
            </w:r>
          </w:p>
        </w:tc>
        <w:tc>
          <w:tcPr>
            <w:tcW w:w="1156" w:type="dxa"/>
            <w:vAlign w:val="center"/>
          </w:tcPr>
          <w:p w14:paraId="302E7E20" w14:textId="77777777" w:rsidR="0002111C" w:rsidRPr="00910970" w:rsidRDefault="0002111C" w:rsidP="0002111C">
            <w:pPr>
              <w:overflowPunct w:val="0"/>
              <w:jc w:val="right"/>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0.00017</w:t>
            </w:r>
          </w:p>
        </w:tc>
        <w:tc>
          <w:tcPr>
            <w:tcW w:w="940" w:type="dxa"/>
            <w:tcBorders>
              <w:right w:val="single" w:sz="8" w:space="0" w:color="auto"/>
            </w:tcBorders>
            <w:vAlign w:val="center"/>
          </w:tcPr>
          <w:p w14:paraId="02A95C1C" w14:textId="77777777" w:rsidR="0002111C" w:rsidRPr="00910970" w:rsidRDefault="0002111C" w:rsidP="0002111C">
            <w:pPr>
              <w:overflowPunct w:val="0"/>
              <w:ind w:left="80"/>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tN</w:t>
            </w:r>
            <w:r w:rsidRPr="00910970">
              <w:rPr>
                <w:rFonts w:asciiTheme="majorBidi" w:eastAsia="Century" w:hAnsiTheme="majorBidi" w:cstheme="majorBidi"/>
                <w:snapToGrid w:val="0"/>
                <w:color w:val="000000" w:themeColor="text1"/>
                <w:kern w:val="2"/>
                <w:sz w:val="21"/>
                <w:szCs w:val="21"/>
                <w:vertAlign w:val="subscript"/>
              </w:rPr>
              <w:t>2</w:t>
            </w:r>
            <w:r w:rsidRPr="00910970">
              <w:rPr>
                <w:rFonts w:asciiTheme="majorBidi" w:eastAsia="Century" w:hAnsiTheme="majorBidi" w:cstheme="majorBidi"/>
                <w:snapToGrid w:val="0"/>
                <w:color w:val="000000" w:themeColor="text1"/>
                <w:kern w:val="2"/>
                <w:sz w:val="21"/>
                <w:szCs w:val="21"/>
              </w:rPr>
              <w:t>O/t</w:t>
            </w:r>
          </w:p>
        </w:tc>
      </w:tr>
      <w:tr w:rsidR="0002111C" w:rsidRPr="006E5904" w14:paraId="23688574" w14:textId="77777777" w:rsidTr="003A6EAD">
        <w:trPr>
          <w:gridAfter w:val="1"/>
          <w:wAfter w:w="30" w:type="dxa"/>
          <w:trHeight w:val="61"/>
        </w:trPr>
        <w:tc>
          <w:tcPr>
            <w:tcW w:w="580" w:type="dxa"/>
            <w:tcBorders>
              <w:left w:val="single" w:sz="8" w:space="0" w:color="auto"/>
              <w:bottom w:val="single" w:sz="8" w:space="0" w:color="auto"/>
              <w:right w:val="single" w:sz="8" w:space="0" w:color="auto"/>
            </w:tcBorders>
            <w:vAlign w:val="center"/>
          </w:tcPr>
          <w:p w14:paraId="3396FCBA"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5844" w:type="dxa"/>
            <w:tcBorders>
              <w:bottom w:val="single" w:sz="8" w:space="0" w:color="auto"/>
              <w:right w:val="single" w:sz="8" w:space="0" w:color="auto"/>
            </w:tcBorders>
            <w:vAlign w:val="center"/>
          </w:tcPr>
          <w:p w14:paraId="426A2A5C"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1156" w:type="dxa"/>
            <w:tcBorders>
              <w:bottom w:val="single" w:sz="8" w:space="0" w:color="auto"/>
            </w:tcBorders>
            <w:vAlign w:val="center"/>
          </w:tcPr>
          <w:p w14:paraId="7DE7ED80"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940" w:type="dxa"/>
            <w:tcBorders>
              <w:bottom w:val="single" w:sz="8" w:space="0" w:color="auto"/>
              <w:right w:val="single" w:sz="8" w:space="0" w:color="auto"/>
            </w:tcBorders>
            <w:vAlign w:val="center"/>
          </w:tcPr>
          <w:p w14:paraId="458F3EC9"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r>
    </w:tbl>
    <w:p w14:paraId="7BD48436" w14:textId="77777777" w:rsidR="0002111C" w:rsidRPr="00910970" w:rsidRDefault="0002111C" w:rsidP="0002111C">
      <w:pPr>
        <w:overflowPunct w:val="0"/>
        <w:spacing w:line="30" w:lineRule="exact"/>
        <w:textAlignment w:val="baseline"/>
        <w:rPr>
          <w:rFonts w:asciiTheme="majorBidi" w:hAnsiTheme="majorBidi" w:cstheme="majorBidi"/>
          <w:snapToGrid w:val="0"/>
          <w:color w:val="000000" w:themeColor="text1"/>
          <w:kern w:val="2"/>
          <w:sz w:val="20"/>
          <w:szCs w:val="20"/>
        </w:rPr>
      </w:pPr>
    </w:p>
    <w:p w14:paraId="22E0F9FD" w14:textId="77777777" w:rsidR="0002111C" w:rsidRPr="00910970" w:rsidRDefault="0002111C" w:rsidP="0002111C">
      <w:pPr>
        <w:overflowPunct w:val="0"/>
        <w:spacing w:line="201" w:lineRule="exact"/>
        <w:ind w:left="1"/>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(Reference)</w:t>
      </w:r>
    </w:p>
    <w:p w14:paraId="2BE327D1" w14:textId="77777777" w:rsidR="0002111C" w:rsidRPr="00910970" w:rsidRDefault="0002111C" w:rsidP="0002111C">
      <w:pPr>
        <w:overflowPunct w:val="0"/>
        <w:spacing w:line="59" w:lineRule="exact"/>
        <w:textAlignment w:val="baseline"/>
        <w:rPr>
          <w:rFonts w:asciiTheme="majorBidi" w:hAnsiTheme="majorBidi" w:cstheme="majorBidi"/>
          <w:snapToGrid w:val="0"/>
          <w:color w:val="000000" w:themeColor="text1"/>
          <w:kern w:val="2"/>
          <w:sz w:val="20"/>
          <w:szCs w:val="20"/>
        </w:rPr>
      </w:pPr>
    </w:p>
    <w:p w14:paraId="447B4CA6" w14:textId="77777777" w:rsidR="0002111C" w:rsidRPr="00910970" w:rsidRDefault="0002111C" w:rsidP="0002111C">
      <w:pPr>
        <w:overflowPunct w:val="0"/>
        <w:spacing w:line="201" w:lineRule="exact"/>
        <w:ind w:left="421"/>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The emission factors in this table are based on the following:</w:t>
      </w:r>
    </w:p>
    <w:p w14:paraId="49386055" w14:textId="77777777" w:rsidR="0002111C" w:rsidRPr="00910970" w:rsidRDefault="0002111C" w:rsidP="0002111C">
      <w:pPr>
        <w:overflowPunct w:val="0"/>
        <w:spacing w:line="29" w:lineRule="exact"/>
        <w:textAlignment w:val="baseline"/>
        <w:rPr>
          <w:rFonts w:asciiTheme="majorBidi" w:hAnsiTheme="majorBidi" w:cstheme="majorBidi"/>
          <w:snapToGrid w:val="0"/>
          <w:color w:val="000000" w:themeColor="text1"/>
          <w:kern w:val="2"/>
          <w:sz w:val="20"/>
          <w:szCs w:val="20"/>
        </w:rPr>
      </w:pPr>
    </w:p>
    <w:p w14:paraId="12D48987" w14:textId="77777777" w:rsidR="0002111C" w:rsidRPr="00910970" w:rsidRDefault="0002111C" w:rsidP="0002111C">
      <w:pPr>
        <w:overflowPunct w:val="0"/>
        <w:spacing w:line="241" w:lineRule="exact"/>
        <w:ind w:left="421"/>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&lt;&lt;</w:t>
      </w:r>
      <w:r w:rsidRPr="00910970">
        <w:rPr>
          <w:rFonts w:asciiTheme="majorBidi" w:eastAsia="Century" w:hAnsiTheme="majorBidi" w:cstheme="majorBidi"/>
          <w:snapToGrid w:val="0"/>
          <w:color w:val="000000" w:themeColor="text1"/>
          <w:kern w:val="2"/>
          <w:sz w:val="20"/>
          <w:szCs w:val="20"/>
        </w:rPr>
        <w:t>No.1</w:t>
      </w:r>
      <w:r w:rsidRPr="00910970">
        <w:rPr>
          <w:rFonts w:asciiTheme="majorBidi" w:hAnsiTheme="majorBidi" w:cstheme="majorBidi"/>
          <w:snapToGrid w:val="0"/>
          <w:color w:val="000000" w:themeColor="text1"/>
          <w:kern w:val="2"/>
          <w:sz w:val="20"/>
          <w:szCs w:val="20"/>
        </w:rPr>
        <w:t xml:space="preserve"> to </w:t>
      </w:r>
      <w:r w:rsidRPr="00910970">
        <w:rPr>
          <w:rFonts w:asciiTheme="majorBidi" w:eastAsia="Century" w:hAnsiTheme="majorBidi" w:cstheme="majorBidi"/>
          <w:snapToGrid w:val="0"/>
          <w:color w:val="000000" w:themeColor="text1"/>
          <w:kern w:val="2"/>
          <w:sz w:val="20"/>
          <w:szCs w:val="20"/>
        </w:rPr>
        <w:t>7</w:t>
      </w:r>
      <w:r w:rsidRPr="00910970">
        <w:rPr>
          <w:rFonts w:asciiTheme="majorBidi" w:hAnsiTheme="majorBidi" w:cstheme="majorBidi"/>
          <w:snapToGrid w:val="0"/>
          <w:color w:val="000000" w:themeColor="text1"/>
          <w:kern w:val="2"/>
          <w:sz w:val="20"/>
          <w:szCs w:val="20"/>
        </w:rPr>
        <w:t xml:space="preserve">, </w:t>
      </w:r>
      <w:r w:rsidRPr="00910970">
        <w:rPr>
          <w:rFonts w:asciiTheme="majorBidi" w:eastAsia="Century" w:hAnsiTheme="majorBidi" w:cstheme="majorBidi"/>
          <w:snapToGrid w:val="0"/>
          <w:color w:val="000000" w:themeColor="text1"/>
          <w:kern w:val="2"/>
          <w:sz w:val="20"/>
          <w:szCs w:val="20"/>
        </w:rPr>
        <w:t>9</w:t>
      </w:r>
      <w:r w:rsidRPr="00910970">
        <w:rPr>
          <w:rFonts w:asciiTheme="majorBidi" w:hAnsiTheme="majorBidi" w:cstheme="majorBidi"/>
          <w:snapToGrid w:val="0"/>
          <w:color w:val="000000" w:themeColor="text1"/>
          <w:kern w:val="2"/>
          <w:sz w:val="20"/>
          <w:szCs w:val="20"/>
        </w:rPr>
        <w:t xml:space="preserve">, and </w:t>
      </w:r>
      <w:r w:rsidRPr="00910970">
        <w:rPr>
          <w:rFonts w:asciiTheme="majorBidi" w:eastAsia="Century" w:hAnsiTheme="majorBidi" w:cstheme="majorBidi"/>
          <w:snapToGrid w:val="0"/>
          <w:color w:val="000000" w:themeColor="text1"/>
          <w:kern w:val="2"/>
          <w:sz w:val="20"/>
          <w:szCs w:val="20"/>
        </w:rPr>
        <w:t>10</w:t>
      </w:r>
      <w:r w:rsidRPr="00910970">
        <w:rPr>
          <w:rFonts w:asciiTheme="majorBidi" w:hAnsiTheme="majorBidi" w:cstheme="majorBidi"/>
          <w:snapToGrid w:val="0"/>
          <w:color w:val="000000" w:themeColor="text1"/>
          <w:kern w:val="2"/>
          <w:sz w:val="20"/>
          <w:szCs w:val="20"/>
        </w:rPr>
        <w:t>&gt;&gt;</w:t>
      </w:r>
    </w:p>
    <w:p w14:paraId="7EACC20D" w14:textId="77777777" w:rsidR="0002111C" w:rsidRPr="00910970" w:rsidRDefault="0002111C" w:rsidP="0002111C">
      <w:pPr>
        <w:overflowPunct w:val="0"/>
        <w:spacing w:line="25" w:lineRule="exact"/>
        <w:textAlignment w:val="baseline"/>
        <w:rPr>
          <w:rFonts w:asciiTheme="majorBidi" w:hAnsiTheme="majorBidi" w:cstheme="majorBidi"/>
          <w:snapToGrid w:val="0"/>
          <w:color w:val="000000" w:themeColor="text1"/>
          <w:kern w:val="2"/>
          <w:sz w:val="20"/>
          <w:szCs w:val="20"/>
        </w:rPr>
      </w:pPr>
    </w:p>
    <w:p w14:paraId="449D6DE6" w14:textId="17D2BF06" w:rsidR="0002111C" w:rsidRPr="00910970" w:rsidRDefault="0002111C" w:rsidP="0002111C">
      <w:pPr>
        <w:overflowPunct w:val="0"/>
        <w:spacing w:line="254" w:lineRule="exact"/>
        <w:ind w:left="641"/>
        <w:jc w:val="both"/>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 xml:space="preserve">The set values were found by calculating factors using data given in various documents including the </w:t>
      </w:r>
      <w:r w:rsidR="00103AB1">
        <w:rPr>
          <w:rFonts w:asciiTheme="majorBidi" w:eastAsia="ＭＳ 明朝" w:hAnsiTheme="majorBidi" w:cstheme="majorBidi"/>
          <w:snapToGrid w:val="0"/>
          <w:color w:val="000000" w:themeColor="text1"/>
          <w:kern w:val="2"/>
          <w:sz w:val="20"/>
          <w:szCs w:val="20"/>
        </w:rPr>
        <w:t>"</w:t>
      </w:r>
      <w:r w:rsidRPr="00910970">
        <w:rPr>
          <w:rFonts w:asciiTheme="majorBidi" w:eastAsia="ＭＳ 明朝" w:hAnsiTheme="majorBidi" w:cstheme="majorBidi"/>
          <w:snapToGrid w:val="0"/>
          <w:color w:val="000000" w:themeColor="text1"/>
          <w:kern w:val="2"/>
          <w:sz w:val="20"/>
          <w:szCs w:val="20"/>
        </w:rPr>
        <w:t>Committee for Greenhouse Gas Emissions Estimation Methods</w:t>
      </w:r>
      <w:r w:rsidR="00103AB1">
        <w:rPr>
          <w:rFonts w:asciiTheme="majorBidi" w:eastAsia="ＭＳ 明朝" w:hAnsiTheme="majorBidi" w:cstheme="majorBidi"/>
          <w:snapToGrid w:val="0"/>
          <w:color w:val="000000" w:themeColor="text1"/>
          <w:kern w:val="2"/>
          <w:sz w:val="20"/>
          <w:szCs w:val="20"/>
        </w:rPr>
        <w:t>"</w:t>
      </w:r>
      <w:r w:rsidRPr="00910970">
        <w:rPr>
          <w:rFonts w:asciiTheme="majorBidi" w:eastAsia="ＭＳ 明朝" w:hAnsiTheme="majorBidi" w:cstheme="majorBidi"/>
          <w:snapToGrid w:val="0"/>
          <w:color w:val="000000" w:themeColor="text1"/>
          <w:kern w:val="2"/>
          <w:sz w:val="20"/>
          <w:szCs w:val="20"/>
        </w:rPr>
        <w:t xml:space="preserve"> (2000) by the Ministry of the Environment (refer to the </w:t>
      </w:r>
      <w:r w:rsidR="00103AB1">
        <w:rPr>
          <w:rFonts w:asciiTheme="majorBidi" w:eastAsia="ＭＳ 明朝" w:hAnsiTheme="majorBidi" w:cstheme="majorBidi"/>
          <w:snapToGrid w:val="0"/>
          <w:color w:val="000000" w:themeColor="text1"/>
          <w:kern w:val="2"/>
          <w:sz w:val="20"/>
          <w:szCs w:val="20"/>
        </w:rPr>
        <w:t>"</w:t>
      </w:r>
      <w:r w:rsidRPr="00910970">
        <w:rPr>
          <w:rFonts w:asciiTheme="majorBidi" w:eastAsia="ＭＳ 明朝" w:hAnsiTheme="majorBidi" w:cstheme="majorBidi"/>
          <w:snapToGrid w:val="0"/>
          <w:color w:val="000000" w:themeColor="text1"/>
          <w:kern w:val="2"/>
          <w:sz w:val="20"/>
          <w:szCs w:val="20"/>
        </w:rPr>
        <w:t xml:space="preserve">Report of the Subcommittee on Waste - Committee for Greenhouse Gas Emissions Estimation Methods in 2005" (2006) by the Committee for Greenhouse Gas Emissions Estimation Methods of the Ministry of the Environment) based on the method for calculating aspiration correction emission factors given in the </w:t>
      </w:r>
      <w:r w:rsidR="00103AB1">
        <w:rPr>
          <w:rFonts w:asciiTheme="majorBidi" w:eastAsia="ＭＳ 明朝" w:hAnsiTheme="majorBidi" w:cstheme="majorBidi"/>
          <w:snapToGrid w:val="0"/>
          <w:color w:val="000000" w:themeColor="text1"/>
          <w:kern w:val="2"/>
          <w:sz w:val="20"/>
          <w:szCs w:val="20"/>
        </w:rPr>
        <w:t>"</w:t>
      </w:r>
      <w:r w:rsidRPr="00910970">
        <w:rPr>
          <w:rFonts w:asciiTheme="majorBidi" w:eastAsia="ＭＳ 明朝" w:hAnsiTheme="majorBidi" w:cstheme="majorBidi"/>
          <w:snapToGrid w:val="0"/>
          <w:color w:val="000000" w:themeColor="text1"/>
          <w:kern w:val="2"/>
          <w:sz w:val="20"/>
          <w:szCs w:val="20"/>
        </w:rPr>
        <w:t>Report of the Subcommittee on Waste - Committee for Greenhouse Gas Emissions Estimation Methods in 2002" (2002) by the Committee for Greenhouse Gas Emissions Estimation Methods of the Ministry of the Environment, and then calculating the weighted average of the factors based on the amounts of waste of different types incinerated in different facilities.</w:t>
      </w:r>
    </w:p>
    <w:p w14:paraId="668DF016" w14:textId="77777777" w:rsidR="0002111C" w:rsidRPr="00910970" w:rsidRDefault="0002111C" w:rsidP="0002111C">
      <w:pPr>
        <w:overflowPunct w:val="0"/>
        <w:spacing w:line="211" w:lineRule="exact"/>
        <w:textAlignment w:val="baseline"/>
        <w:rPr>
          <w:rFonts w:asciiTheme="majorBidi" w:hAnsiTheme="majorBidi" w:cstheme="majorBidi"/>
          <w:snapToGrid w:val="0"/>
          <w:color w:val="000000" w:themeColor="text1"/>
          <w:kern w:val="2"/>
          <w:sz w:val="20"/>
          <w:szCs w:val="20"/>
        </w:rPr>
      </w:pPr>
    </w:p>
    <w:p w14:paraId="6E406C88" w14:textId="2FA4E869" w:rsidR="0002111C" w:rsidRPr="00910970" w:rsidRDefault="0002111C" w:rsidP="003871FC">
      <w:pPr>
        <w:overflowPunct w:val="0"/>
        <w:spacing w:line="241" w:lineRule="exact"/>
        <w:ind w:left="421"/>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&lt;&lt;</w:t>
      </w:r>
      <w:r w:rsidRPr="00910970">
        <w:rPr>
          <w:rFonts w:asciiTheme="majorBidi" w:eastAsia="Century" w:hAnsiTheme="majorBidi" w:cstheme="majorBidi"/>
          <w:snapToGrid w:val="0"/>
          <w:color w:val="000000" w:themeColor="text1"/>
          <w:kern w:val="2"/>
          <w:sz w:val="20"/>
          <w:szCs w:val="20"/>
        </w:rPr>
        <w:t>No.8</w:t>
      </w:r>
      <w:r w:rsidRPr="00910970">
        <w:rPr>
          <w:rFonts w:asciiTheme="majorBidi" w:hAnsiTheme="majorBidi" w:cstheme="majorBidi"/>
          <w:snapToGrid w:val="0"/>
          <w:color w:val="000000" w:themeColor="text1"/>
          <w:kern w:val="2"/>
          <w:sz w:val="20"/>
          <w:szCs w:val="20"/>
        </w:rPr>
        <w:t xml:space="preserve">, </w:t>
      </w:r>
      <w:r w:rsidRPr="00910970">
        <w:rPr>
          <w:rFonts w:asciiTheme="majorBidi" w:eastAsia="Century" w:hAnsiTheme="majorBidi" w:cstheme="majorBidi"/>
          <w:snapToGrid w:val="0"/>
          <w:color w:val="000000" w:themeColor="text1"/>
          <w:kern w:val="2"/>
          <w:sz w:val="20"/>
          <w:szCs w:val="20"/>
        </w:rPr>
        <w:t>13</w:t>
      </w:r>
      <w:r w:rsidRPr="00910970">
        <w:rPr>
          <w:rFonts w:asciiTheme="majorBidi" w:hAnsiTheme="majorBidi" w:cstheme="majorBidi"/>
          <w:snapToGrid w:val="0"/>
          <w:color w:val="000000" w:themeColor="text1"/>
          <w:kern w:val="2"/>
          <w:sz w:val="20"/>
          <w:szCs w:val="20"/>
        </w:rPr>
        <w:t>, and</w:t>
      </w:r>
      <w:r w:rsidR="00103AB1">
        <w:rPr>
          <w:rFonts w:asciiTheme="majorBidi" w:hAnsiTheme="majorBidi" w:cstheme="majorBidi"/>
          <w:snapToGrid w:val="0"/>
          <w:color w:val="000000" w:themeColor="text1"/>
          <w:kern w:val="2"/>
          <w:sz w:val="20"/>
          <w:szCs w:val="20"/>
        </w:rPr>
        <w:t xml:space="preserve"> </w:t>
      </w:r>
      <w:r w:rsidRPr="00910970">
        <w:rPr>
          <w:rFonts w:asciiTheme="majorBidi" w:eastAsia="Century" w:hAnsiTheme="majorBidi" w:cstheme="majorBidi"/>
          <w:snapToGrid w:val="0"/>
          <w:color w:val="000000" w:themeColor="text1"/>
          <w:kern w:val="2"/>
          <w:sz w:val="20"/>
          <w:szCs w:val="20"/>
        </w:rPr>
        <w:t>14</w:t>
      </w:r>
      <w:r w:rsidR="003871FC" w:rsidRPr="00910970">
        <w:rPr>
          <w:rFonts w:asciiTheme="majorBidi" w:hAnsiTheme="majorBidi" w:cstheme="majorBidi"/>
          <w:snapToGrid w:val="0"/>
          <w:color w:val="000000" w:themeColor="text1"/>
          <w:kern w:val="2"/>
          <w:sz w:val="20"/>
          <w:szCs w:val="20"/>
        </w:rPr>
        <w:t>&gt;&gt;</w:t>
      </w:r>
    </w:p>
    <w:p w14:paraId="389096DE" w14:textId="77777777" w:rsidR="0002111C" w:rsidRPr="00910970" w:rsidRDefault="0002111C" w:rsidP="0002111C">
      <w:pPr>
        <w:overflowPunct w:val="0"/>
        <w:spacing w:line="25" w:lineRule="exact"/>
        <w:textAlignment w:val="baseline"/>
        <w:rPr>
          <w:rFonts w:asciiTheme="majorBidi" w:hAnsiTheme="majorBidi" w:cstheme="majorBidi"/>
          <w:snapToGrid w:val="0"/>
          <w:color w:val="000000" w:themeColor="text1"/>
          <w:kern w:val="2"/>
          <w:sz w:val="20"/>
          <w:szCs w:val="20"/>
        </w:rPr>
      </w:pPr>
    </w:p>
    <w:p w14:paraId="1DF8870F" w14:textId="77777777" w:rsidR="0002111C" w:rsidRPr="00910970" w:rsidRDefault="0002111C" w:rsidP="0002111C">
      <w:pPr>
        <w:overflowPunct w:val="0"/>
        <w:spacing w:line="242" w:lineRule="exact"/>
        <w:ind w:left="641"/>
        <w:jc w:val="both"/>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 xml:space="preserve">The </w:t>
      </w:r>
      <w:r w:rsidRPr="00910970">
        <w:rPr>
          <w:rFonts w:asciiTheme="majorBidi" w:eastAsia="Century" w:hAnsiTheme="majorBidi" w:cstheme="majorBidi"/>
          <w:snapToGrid w:val="0"/>
          <w:color w:val="000000" w:themeColor="text1"/>
          <w:kern w:val="2"/>
          <w:sz w:val="20"/>
          <w:szCs w:val="20"/>
        </w:rPr>
        <w:t>N</w:t>
      </w:r>
      <w:r w:rsidRPr="00910970">
        <w:rPr>
          <w:rFonts w:asciiTheme="majorBidi" w:eastAsia="Century" w:hAnsiTheme="majorBidi" w:cstheme="majorBidi"/>
          <w:snapToGrid w:val="0"/>
          <w:color w:val="000000" w:themeColor="text1"/>
          <w:kern w:val="2"/>
          <w:sz w:val="12"/>
          <w:szCs w:val="12"/>
        </w:rPr>
        <w:t>2</w:t>
      </w:r>
      <w:r w:rsidRPr="00910970">
        <w:rPr>
          <w:rFonts w:asciiTheme="majorBidi" w:eastAsia="Century" w:hAnsiTheme="majorBidi" w:cstheme="majorBidi"/>
          <w:snapToGrid w:val="0"/>
          <w:color w:val="000000" w:themeColor="text1"/>
          <w:kern w:val="2"/>
          <w:sz w:val="20"/>
          <w:szCs w:val="20"/>
        </w:rPr>
        <w:t>O</w:t>
      </w:r>
      <w:r w:rsidRPr="00910970">
        <w:rPr>
          <w:rFonts w:asciiTheme="majorBidi" w:eastAsia="ＭＳ 明朝" w:hAnsiTheme="majorBidi" w:cstheme="majorBidi"/>
          <w:snapToGrid w:val="0"/>
          <w:color w:val="000000" w:themeColor="text1"/>
          <w:kern w:val="2"/>
          <w:sz w:val="20"/>
          <w:szCs w:val="20"/>
        </w:rPr>
        <w:t xml:space="preserve"> emission factor for waste plastics (No.9), which are considered to have relatively similar properties, was set.</w:t>
      </w:r>
    </w:p>
    <w:p w14:paraId="62621E11" w14:textId="77777777" w:rsidR="0002111C" w:rsidRPr="00910970" w:rsidRDefault="0002111C" w:rsidP="0002111C">
      <w:pPr>
        <w:overflowPunct w:val="0"/>
        <w:spacing w:line="209" w:lineRule="exact"/>
        <w:textAlignment w:val="baseline"/>
        <w:rPr>
          <w:rFonts w:asciiTheme="majorBidi" w:hAnsiTheme="majorBidi" w:cstheme="majorBidi"/>
          <w:snapToGrid w:val="0"/>
          <w:color w:val="000000" w:themeColor="text1"/>
          <w:kern w:val="2"/>
          <w:sz w:val="20"/>
          <w:szCs w:val="20"/>
        </w:rPr>
      </w:pPr>
    </w:p>
    <w:p w14:paraId="69286749" w14:textId="18634F6D" w:rsidR="0002111C" w:rsidRPr="00910970" w:rsidRDefault="0002111C" w:rsidP="0002111C">
      <w:pPr>
        <w:overflowPunct w:val="0"/>
        <w:spacing w:line="241" w:lineRule="exact"/>
        <w:ind w:left="421"/>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&lt;&lt;</w:t>
      </w:r>
      <w:r w:rsidRPr="00910970">
        <w:rPr>
          <w:rFonts w:asciiTheme="majorBidi" w:eastAsia="Century" w:hAnsiTheme="majorBidi" w:cstheme="majorBidi"/>
          <w:snapToGrid w:val="0"/>
          <w:color w:val="000000" w:themeColor="text1"/>
          <w:kern w:val="2"/>
          <w:sz w:val="20"/>
          <w:szCs w:val="20"/>
        </w:rPr>
        <w:t>No.11</w:t>
      </w:r>
      <w:r w:rsidRPr="00910970">
        <w:rPr>
          <w:rFonts w:asciiTheme="majorBidi" w:hAnsiTheme="majorBidi" w:cstheme="majorBidi"/>
          <w:snapToGrid w:val="0"/>
          <w:color w:val="000000" w:themeColor="text1"/>
          <w:kern w:val="2"/>
          <w:sz w:val="20"/>
          <w:szCs w:val="20"/>
        </w:rPr>
        <w:t xml:space="preserve"> and</w:t>
      </w:r>
      <w:r w:rsidR="00103AB1">
        <w:rPr>
          <w:rFonts w:asciiTheme="majorBidi" w:hAnsiTheme="majorBidi" w:cstheme="majorBidi"/>
          <w:snapToGrid w:val="0"/>
          <w:color w:val="000000" w:themeColor="text1"/>
          <w:kern w:val="2"/>
          <w:sz w:val="20"/>
          <w:szCs w:val="20"/>
        </w:rPr>
        <w:t xml:space="preserve"> </w:t>
      </w:r>
      <w:r w:rsidRPr="00910970">
        <w:rPr>
          <w:rFonts w:asciiTheme="majorBidi" w:eastAsia="Century" w:hAnsiTheme="majorBidi" w:cstheme="majorBidi"/>
          <w:snapToGrid w:val="0"/>
          <w:color w:val="000000" w:themeColor="text1"/>
          <w:kern w:val="2"/>
          <w:sz w:val="20"/>
          <w:szCs w:val="20"/>
        </w:rPr>
        <w:t>12</w:t>
      </w:r>
      <w:r w:rsidRPr="00910970">
        <w:rPr>
          <w:rFonts w:asciiTheme="majorBidi" w:hAnsiTheme="majorBidi" w:cstheme="majorBidi"/>
          <w:snapToGrid w:val="0"/>
          <w:color w:val="000000" w:themeColor="text1"/>
          <w:kern w:val="2"/>
          <w:sz w:val="20"/>
          <w:szCs w:val="20"/>
        </w:rPr>
        <w:t>&gt;&gt;</w:t>
      </w:r>
    </w:p>
    <w:p w14:paraId="4E0F580D" w14:textId="77777777" w:rsidR="0002111C" w:rsidRPr="00910970" w:rsidRDefault="0002111C" w:rsidP="0002111C">
      <w:pPr>
        <w:overflowPunct w:val="0"/>
        <w:spacing w:line="27" w:lineRule="exact"/>
        <w:textAlignment w:val="baseline"/>
        <w:rPr>
          <w:rFonts w:asciiTheme="majorBidi" w:hAnsiTheme="majorBidi" w:cstheme="majorBidi"/>
          <w:snapToGrid w:val="0"/>
          <w:color w:val="000000" w:themeColor="text1"/>
          <w:kern w:val="2"/>
          <w:sz w:val="20"/>
          <w:szCs w:val="20"/>
        </w:rPr>
      </w:pPr>
    </w:p>
    <w:p w14:paraId="3DB1C037" w14:textId="77777777" w:rsidR="0002111C" w:rsidRPr="00910970" w:rsidRDefault="0002111C" w:rsidP="0002111C">
      <w:pPr>
        <w:overflowPunct w:val="0"/>
        <w:spacing w:line="242" w:lineRule="exact"/>
        <w:ind w:left="641"/>
        <w:jc w:val="both"/>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 xml:space="preserve">The </w:t>
      </w:r>
      <w:r w:rsidRPr="00910970">
        <w:rPr>
          <w:rFonts w:asciiTheme="majorBidi" w:eastAsia="Century" w:hAnsiTheme="majorBidi" w:cstheme="majorBidi"/>
          <w:snapToGrid w:val="0"/>
          <w:color w:val="000000" w:themeColor="text1"/>
          <w:kern w:val="2"/>
          <w:sz w:val="20"/>
          <w:szCs w:val="20"/>
        </w:rPr>
        <w:t>N</w:t>
      </w:r>
      <w:r w:rsidRPr="00910970">
        <w:rPr>
          <w:rFonts w:asciiTheme="majorBidi" w:eastAsia="Century" w:hAnsiTheme="majorBidi" w:cstheme="majorBidi"/>
          <w:snapToGrid w:val="0"/>
          <w:color w:val="000000" w:themeColor="text1"/>
          <w:kern w:val="2"/>
          <w:sz w:val="12"/>
          <w:szCs w:val="12"/>
        </w:rPr>
        <w:t>2</w:t>
      </w:r>
      <w:r w:rsidRPr="00910970">
        <w:rPr>
          <w:rFonts w:asciiTheme="majorBidi" w:eastAsia="Century" w:hAnsiTheme="majorBidi" w:cstheme="majorBidi"/>
          <w:snapToGrid w:val="0"/>
          <w:color w:val="000000" w:themeColor="text1"/>
          <w:kern w:val="2"/>
          <w:sz w:val="20"/>
          <w:szCs w:val="20"/>
        </w:rPr>
        <w:t>O</w:t>
      </w:r>
      <w:r w:rsidRPr="00910970">
        <w:rPr>
          <w:rFonts w:asciiTheme="majorBidi" w:eastAsia="ＭＳ 明朝" w:hAnsiTheme="majorBidi" w:cstheme="majorBidi"/>
          <w:snapToGrid w:val="0"/>
          <w:color w:val="000000" w:themeColor="text1"/>
          <w:kern w:val="2"/>
          <w:sz w:val="20"/>
          <w:szCs w:val="20"/>
        </w:rPr>
        <w:t xml:space="preserve"> emission factor for paper waste or wood waste (No. 10), which is considered to have relatively similar properties, was set.</w:t>
      </w:r>
    </w:p>
    <w:p w14:paraId="6727E17C" w14:textId="77777777" w:rsidR="0002111C" w:rsidRPr="00910970" w:rsidRDefault="0002111C" w:rsidP="0002111C">
      <w:pPr>
        <w:overflowPunct w:val="0"/>
        <w:spacing w:line="200" w:lineRule="exact"/>
        <w:textAlignment w:val="baseline"/>
        <w:rPr>
          <w:rFonts w:asciiTheme="majorBidi" w:hAnsiTheme="majorBidi" w:cstheme="majorBidi"/>
          <w:snapToGrid w:val="0"/>
          <w:color w:val="000000" w:themeColor="text1"/>
          <w:kern w:val="2"/>
          <w:sz w:val="20"/>
          <w:szCs w:val="20"/>
        </w:rPr>
      </w:pPr>
    </w:p>
    <w:p w14:paraId="00023448" w14:textId="77777777" w:rsidR="0002111C" w:rsidRPr="00910970" w:rsidRDefault="0002111C" w:rsidP="0002111C">
      <w:pPr>
        <w:overflowPunct w:val="0"/>
        <w:spacing w:line="223" w:lineRule="exact"/>
        <w:textAlignment w:val="baseline"/>
        <w:rPr>
          <w:rFonts w:asciiTheme="majorBidi" w:hAnsiTheme="majorBidi" w:cstheme="majorBidi"/>
          <w:snapToGrid w:val="0"/>
          <w:color w:val="000000" w:themeColor="text1"/>
          <w:kern w:val="2"/>
          <w:sz w:val="20"/>
          <w:szCs w:val="20"/>
        </w:rPr>
      </w:pPr>
    </w:p>
    <w:p w14:paraId="6F9C66A6" w14:textId="77777777" w:rsidR="0002111C" w:rsidRPr="00910970" w:rsidRDefault="0002111C" w:rsidP="0002111C">
      <w:pPr>
        <w:tabs>
          <w:tab w:val="left" w:pos="501"/>
        </w:tabs>
        <w:overflowPunct w:val="0"/>
        <w:spacing w:line="253" w:lineRule="exact"/>
        <w:ind w:left="501" w:hanging="501"/>
        <w:textAlignment w:val="baseline"/>
        <w:rPr>
          <w:rFonts w:asciiTheme="majorBidi" w:eastAsia="Century" w:hAnsiTheme="majorBidi" w:cstheme="majorBidi"/>
          <w:snapToGrid w:val="0"/>
          <w:color w:val="000000" w:themeColor="text1"/>
          <w:kern w:val="2"/>
          <w:sz w:val="21"/>
          <w:szCs w:val="21"/>
        </w:rPr>
      </w:pPr>
      <w:r w:rsidRPr="00910970">
        <w:rPr>
          <w:rFonts w:asciiTheme="majorBidi" w:eastAsia="Century" w:hAnsiTheme="majorBidi" w:cstheme="majorBidi"/>
          <w:snapToGrid w:val="0"/>
          <w:color w:val="000000" w:themeColor="text1"/>
          <w:kern w:val="2"/>
          <w:sz w:val="21"/>
          <w:szCs w:val="21"/>
        </w:rPr>
        <w:t>(4)</w:t>
      </w:r>
      <w:r w:rsidRPr="00910970">
        <w:rPr>
          <w:rFonts w:asciiTheme="majorBidi" w:eastAsia="Century" w:hAnsiTheme="majorBidi" w:cstheme="majorBidi"/>
          <w:snapToGrid w:val="0"/>
          <w:color w:val="000000" w:themeColor="text1"/>
          <w:kern w:val="2"/>
          <w:sz w:val="21"/>
          <w:szCs w:val="21"/>
        </w:rPr>
        <w:tab/>
      </w:r>
      <w:r w:rsidRPr="00910970">
        <w:rPr>
          <w:rFonts w:asciiTheme="majorBidi" w:eastAsia="ＭＳ 明朝" w:hAnsiTheme="majorBidi" w:cstheme="majorBidi"/>
          <w:snapToGrid w:val="0"/>
          <w:color w:val="000000" w:themeColor="text1"/>
          <w:kern w:val="2"/>
          <w:sz w:val="21"/>
          <w:szCs w:val="21"/>
        </w:rPr>
        <w:t>Active mass</w:t>
      </w:r>
    </w:p>
    <w:p w14:paraId="5E1AECDC" w14:textId="77777777" w:rsidR="0002111C" w:rsidRPr="00910970" w:rsidRDefault="0002111C" w:rsidP="0002111C">
      <w:pPr>
        <w:overflowPunct w:val="0"/>
        <w:spacing w:line="150" w:lineRule="exact"/>
        <w:textAlignment w:val="baseline"/>
        <w:rPr>
          <w:rFonts w:asciiTheme="majorBidi" w:eastAsia="Century" w:hAnsiTheme="majorBidi" w:cstheme="majorBidi"/>
          <w:snapToGrid w:val="0"/>
          <w:color w:val="000000" w:themeColor="text1"/>
          <w:kern w:val="2"/>
          <w:sz w:val="21"/>
          <w:szCs w:val="21"/>
        </w:rPr>
      </w:pPr>
    </w:p>
    <w:p w14:paraId="49FD939B" w14:textId="77777777" w:rsidR="0002111C" w:rsidRPr="00910970" w:rsidRDefault="0002111C" w:rsidP="000B5E88">
      <w:pPr>
        <w:pStyle w:val="Body"/>
        <w:rPr>
          <w:sz w:val="20"/>
          <w:szCs w:val="20"/>
        </w:rPr>
      </w:pPr>
      <w:r w:rsidRPr="00910970">
        <w:t>The active mass is the amount of waste incinerated (on a wet basis). Determine the amounts of waste of different types incinerated based on records of treatment, etc.</w:t>
      </w:r>
    </w:p>
    <w:p w14:paraId="2014796D" w14:textId="77777777" w:rsidR="0002111C" w:rsidRPr="00910970" w:rsidRDefault="0002111C" w:rsidP="0002111C">
      <w:pPr>
        <w:overflowPunct w:val="0"/>
        <w:spacing w:line="151" w:lineRule="exact"/>
        <w:textAlignment w:val="baseline"/>
        <w:rPr>
          <w:rFonts w:asciiTheme="majorBidi" w:hAnsiTheme="majorBidi" w:cstheme="majorBidi"/>
          <w:snapToGrid w:val="0"/>
          <w:color w:val="000000" w:themeColor="text1"/>
          <w:kern w:val="2"/>
          <w:sz w:val="20"/>
          <w:szCs w:val="20"/>
        </w:rPr>
      </w:pPr>
    </w:p>
    <w:p w14:paraId="4C831573" w14:textId="77777777" w:rsidR="0002111C" w:rsidRPr="00910970" w:rsidRDefault="0002111C" w:rsidP="000B5E88">
      <w:pPr>
        <w:pStyle w:val="Body"/>
        <w:rPr>
          <w:sz w:val="20"/>
          <w:szCs w:val="20"/>
        </w:rPr>
      </w:pPr>
      <w:r w:rsidRPr="00910970">
        <w:t>If sewage sludge is dried before it is incinerated, consider the amount of sludge after drying as the active mass (If it is not dried, consider the amount of sludge after dewatering as the active mass). For waste oil containing water, deduct the water content in calculating the active mass.</w:t>
      </w:r>
    </w:p>
    <w:p w14:paraId="5BDAC839" w14:textId="77777777" w:rsidR="0002111C" w:rsidRPr="00910970" w:rsidRDefault="0002111C" w:rsidP="0002111C">
      <w:pPr>
        <w:overflowPunct w:val="0"/>
        <w:spacing w:line="200" w:lineRule="exact"/>
        <w:textAlignment w:val="baseline"/>
        <w:rPr>
          <w:rFonts w:asciiTheme="majorBidi" w:hAnsiTheme="majorBidi" w:cstheme="majorBidi"/>
          <w:snapToGrid w:val="0"/>
          <w:color w:val="000000" w:themeColor="text1"/>
          <w:kern w:val="2"/>
          <w:sz w:val="20"/>
          <w:szCs w:val="20"/>
        </w:rPr>
      </w:pPr>
    </w:p>
    <w:p w14:paraId="73401EAD" w14:textId="77777777" w:rsidR="0002111C" w:rsidRPr="00910970" w:rsidRDefault="0002111C" w:rsidP="0002111C">
      <w:pPr>
        <w:overflowPunct w:val="0"/>
        <w:spacing w:line="200" w:lineRule="exact"/>
        <w:textAlignment w:val="baseline"/>
        <w:rPr>
          <w:rFonts w:asciiTheme="majorBidi" w:hAnsiTheme="majorBidi" w:cstheme="majorBidi"/>
          <w:snapToGrid w:val="0"/>
          <w:color w:val="000000" w:themeColor="text1"/>
          <w:kern w:val="2"/>
          <w:sz w:val="20"/>
          <w:szCs w:val="20"/>
        </w:rPr>
      </w:pPr>
    </w:p>
    <w:p w14:paraId="7DE5C93B" w14:textId="77777777" w:rsidR="0002111C" w:rsidRPr="00910970" w:rsidRDefault="0002111C" w:rsidP="0002111C">
      <w:pPr>
        <w:overflowPunct w:val="0"/>
        <w:spacing w:line="200" w:lineRule="exact"/>
        <w:textAlignment w:val="baseline"/>
        <w:rPr>
          <w:rFonts w:asciiTheme="majorBidi" w:hAnsiTheme="majorBidi" w:cstheme="majorBidi"/>
          <w:snapToGrid w:val="0"/>
          <w:color w:val="000000" w:themeColor="text1"/>
          <w:kern w:val="2"/>
          <w:sz w:val="20"/>
          <w:szCs w:val="20"/>
        </w:rPr>
      </w:pPr>
    </w:p>
    <w:p w14:paraId="7365DC55" w14:textId="77777777" w:rsidR="0002111C" w:rsidRPr="00910970" w:rsidRDefault="0002111C" w:rsidP="0002111C">
      <w:pPr>
        <w:overflowPunct w:val="0"/>
        <w:spacing w:line="200" w:lineRule="exact"/>
        <w:textAlignment w:val="baseline"/>
        <w:rPr>
          <w:rFonts w:asciiTheme="majorBidi" w:hAnsiTheme="majorBidi" w:cstheme="majorBidi"/>
          <w:snapToGrid w:val="0"/>
          <w:color w:val="000000" w:themeColor="text1"/>
          <w:kern w:val="2"/>
          <w:sz w:val="20"/>
          <w:szCs w:val="20"/>
        </w:rPr>
      </w:pPr>
    </w:p>
    <w:p w14:paraId="25C2AB7B" w14:textId="77777777" w:rsidR="0002111C" w:rsidRPr="00910970" w:rsidRDefault="0002111C" w:rsidP="0002111C">
      <w:pPr>
        <w:overflowPunct w:val="0"/>
        <w:spacing w:line="200" w:lineRule="exact"/>
        <w:textAlignment w:val="baseline"/>
        <w:rPr>
          <w:rFonts w:asciiTheme="majorBidi" w:hAnsiTheme="majorBidi" w:cstheme="majorBidi"/>
          <w:snapToGrid w:val="0"/>
          <w:color w:val="000000" w:themeColor="text1"/>
          <w:kern w:val="2"/>
          <w:sz w:val="20"/>
          <w:szCs w:val="20"/>
        </w:rPr>
      </w:pPr>
    </w:p>
    <w:p w14:paraId="3839583D" w14:textId="77777777" w:rsidR="0002111C" w:rsidRPr="00910970" w:rsidRDefault="0002111C" w:rsidP="0002111C">
      <w:pPr>
        <w:tabs>
          <w:tab w:val="left" w:pos="180"/>
        </w:tabs>
        <w:overflowPunct w:val="0"/>
        <w:spacing w:line="211" w:lineRule="exact"/>
        <w:jc w:val="center"/>
        <w:textAlignment w:val="baseline"/>
        <w:rPr>
          <w:rFonts w:asciiTheme="majorBidi" w:hAnsiTheme="majorBidi" w:cstheme="majorBidi"/>
          <w:snapToGrid w:val="0"/>
          <w:color w:val="000000" w:themeColor="text1"/>
          <w:kern w:val="2"/>
          <w:sz w:val="20"/>
          <w:szCs w:val="20"/>
        </w:rPr>
      </w:pPr>
      <w:r w:rsidRPr="00910970">
        <w:rPr>
          <w:rFonts w:asciiTheme="majorBidi" w:hAnsiTheme="majorBidi" w:cstheme="majorBidi"/>
          <w:snapToGrid w:val="0"/>
          <w:color w:val="000000" w:themeColor="text1"/>
          <w:kern w:val="2"/>
        </w:rPr>
        <w:br w:type="page"/>
      </w:r>
    </w:p>
    <w:p w14:paraId="0AFAEBBD" w14:textId="77777777" w:rsidR="0002111C" w:rsidRPr="00910970" w:rsidRDefault="0002111C" w:rsidP="0002111C">
      <w:pPr>
        <w:tabs>
          <w:tab w:val="left" w:pos="361"/>
        </w:tabs>
        <w:overflowPunct w:val="0"/>
        <w:spacing w:line="253" w:lineRule="exact"/>
        <w:ind w:left="361" w:hanging="361"/>
        <w:textAlignment w:val="baseline"/>
        <w:rPr>
          <w:rFonts w:asciiTheme="majorBidi" w:eastAsia="Century" w:hAnsiTheme="majorBidi" w:cstheme="majorBidi"/>
          <w:snapToGrid w:val="0"/>
          <w:color w:val="000000" w:themeColor="text1"/>
          <w:kern w:val="2"/>
          <w:sz w:val="21"/>
          <w:szCs w:val="21"/>
        </w:rPr>
      </w:pPr>
      <w:r w:rsidRPr="00910970">
        <w:rPr>
          <w:rFonts w:asciiTheme="majorBidi" w:eastAsia="Century" w:hAnsiTheme="majorBidi" w:cstheme="majorBidi"/>
          <w:snapToGrid w:val="0"/>
          <w:color w:val="000000" w:themeColor="text1"/>
          <w:kern w:val="2"/>
          <w:sz w:val="21"/>
          <w:szCs w:val="21"/>
        </w:rPr>
        <w:lastRenderedPageBreak/>
        <w:t>4)</w:t>
      </w:r>
      <w:r w:rsidRPr="00910970">
        <w:rPr>
          <w:rFonts w:asciiTheme="majorBidi" w:eastAsia="Century" w:hAnsiTheme="majorBidi" w:cstheme="majorBidi"/>
          <w:snapToGrid w:val="0"/>
          <w:color w:val="000000" w:themeColor="text1"/>
          <w:kern w:val="2"/>
          <w:sz w:val="21"/>
          <w:szCs w:val="21"/>
        </w:rPr>
        <w:tab/>
      </w:r>
      <w:r w:rsidRPr="00910970">
        <w:rPr>
          <w:rFonts w:asciiTheme="majorBidi" w:eastAsia="ＭＳ 明朝" w:hAnsiTheme="majorBidi" w:cstheme="majorBidi"/>
          <w:snapToGrid w:val="0"/>
          <w:color w:val="000000" w:themeColor="text1"/>
          <w:kern w:val="2"/>
          <w:sz w:val="21"/>
          <w:szCs w:val="21"/>
        </w:rPr>
        <w:t>Use of waste derived fuel in industrial furnaces, etc.</w:t>
      </w:r>
    </w:p>
    <w:p w14:paraId="57326163" w14:textId="77777777" w:rsidR="0002111C" w:rsidRPr="00910970" w:rsidRDefault="0002111C" w:rsidP="0002111C">
      <w:pPr>
        <w:overflowPunct w:val="0"/>
        <w:spacing w:line="108" w:lineRule="exact"/>
        <w:textAlignment w:val="baseline"/>
        <w:rPr>
          <w:rFonts w:asciiTheme="majorBidi" w:hAnsiTheme="majorBidi" w:cstheme="majorBidi"/>
          <w:snapToGrid w:val="0"/>
          <w:color w:val="000000" w:themeColor="text1"/>
          <w:kern w:val="2"/>
          <w:sz w:val="20"/>
          <w:szCs w:val="20"/>
        </w:rPr>
      </w:pPr>
    </w:p>
    <w:p w14:paraId="42CF07DA" w14:textId="77777777" w:rsidR="0002111C" w:rsidRPr="00910970" w:rsidRDefault="0002111C" w:rsidP="0002111C">
      <w:pPr>
        <w:tabs>
          <w:tab w:val="left" w:pos="501"/>
        </w:tabs>
        <w:overflowPunct w:val="0"/>
        <w:spacing w:line="253" w:lineRule="exact"/>
        <w:ind w:left="501" w:hanging="501"/>
        <w:textAlignment w:val="baseline"/>
        <w:rPr>
          <w:rFonts w:asciiTheme="majorBidi" w:eastAsia="Century" w:hAnsiTheme="majorBidi" w:cstheme="majorBidi"/>
          <w:snapToGrid w:val="0"/>
          <w:color w:val="000000" w:themeColor="text1"/>
          <w:kern w:val="2"/>
          <w:sz w:val="21"/>
          <w:szCs w:val="21"/>
        </w:rPr>
      </w:pPr>
      <w:r w:rsidRPr="00910970">
        <w:rPr>
          <w:rFonts w:asciiTheme="majorBidi" w:eastAsia="Century" w:hAnsiTheme="majorBidi" w:cstheme="majorBidi"/>
          <w:snapToGrid w:val="0"/>
          <w:color w:val="000000" w:themeColor="text1"/>
          <w:kern w:val="2"/>
          <w:sz w:val="21"/>
          <w:szCs w:val="21"/>
        </w:rPr>
        <w:t>(1)</w:t>
      </w:r>
      <w:r w:rsidRPr="00910970">
        <w:rPr>
          <w:rFonts w:asciiTheme="majorBidi" w:eastAsia="Century" w:hAnsiTheme="majorBidi" w:cstheme="majorBidi"/>
          <w:snapToGrid w:val="0"/>
          <w:color w:val="000000" w:themeColor="text1"/>
          <w:kern w:val="2"/>
          <w:sz w:val="21"/>
          <w:szCs w:val="21"/>
        </w:rPr>
        <w:tab/>
      </w:r>
      <w:r w:rsidRPr="00910970">
        <w:rPr>
          <w:rFonts w:asciiTheme="majorBidi" w:eastAsia="ＭＳ 明朝" w:hAnsiTheme="majorBidi" w:cstheme="majorBidi"/>
          <w:snapToGrid w:val="0"/>
          <w:color w:val="000000" w:themeColor="text1"/>
          <w:kern w:val="2"/>
          <w:sz w:val="21"/>
          <w:szCs w:val="21"/>
        </w:rPr>
        <w:t>Outline of activity and pattern of emission</w:t>
      </w:r>
    </w:p>
    <w:p w14:paraId="1B6D1DD3" w14:textId="77777777" w:rsidR="0002111C" w:rsidRPr="00910970" w:rsidRDefault="0002111C" w:rsidP="0002111C">
      <w:pPr>
        <w:overflowPunct w:val="0"/>
        <w:spacing w:line="124" w:lineRule="exact"/>
        <w:textAlignment w:val="baseline"/>
        <w:rPr>
          <w:rFonts w:asciiTheme="majorBidi" w:hAnsiTheme="majorBidi" w:cstheme="majorBidi"/>
          <w:snapToGrid w:val="0"/>
          <w:color w:val="000000" w:themeColor="text1"/>
          <w:kern w:val="2"/>
          <w:sz w:val="20"/>
          <w:szCs w:val="20"/>
        </w:rPr>
      </w:pPr>
    </w:p>
    <w:p w14:paraId="441DE325" w14:textId="77777777" w:rsidR="0002111C" w:rsidRPr="00910970" w:rsidRDefault="0002111C" w:rsidP="00085B93">
      <w:pPr>
        <w:pStyle w:val="Body"/>
        <w:rPr>
          <w:sz w:val="20"/>
          <w:szCs w:val="20"/>
        </w:rPr>
      </w:pPr>
      <w:r w:rsidRPr="00910970">
        <w:t>Use of waste derived fuel* in industrial furnaces, etc. emits</w:t>
      </w:r>
      <w:r w:rsidRPr="00910970">
        <w:rPr>
          <w:rFonts w:eastAsia="Century"/>
        </w:rPr>
        <w:t xml:space="preserve"> N</w:t>
      </w:r>
      <w:r w:rsidRPr="00910970">
        <w:rPr>
          <w:rFonts w:eastAsia="Century"/>
          <w:vertAlign w:val="subscript"/>
        </w:rPr>
        <w:t>2</w:t>
      </w:r>
      <w:r w:rsidRPr="00910970">
        <w:rPr>
          <w:rFonts w:eastAsia="Century"/>
        </w:rPr>
        <w:t>O</w:t>
      </w:r>
      <w:r w:rsidRPr="00910970">
        <w:t>.</w:t>
      </w:r>
    </w:p>
    <w:p w14:paraId="499FE4D2" w14:textId="77777777" w:rsidR="0002111C" w:rsidRPr="00910970" w:rsidRDefault="0002111C" w:rsidP="0002111C">
      <w:pPr>
        <w:overflowPunct w:val="0"/>
        <w:spacing w:line="200" w:lineRule="exact"/>
        <w:textAlignment w:val="baseline"/>
        <w:rPr>
          <w:rFonts w:asciiTheme="majorBidi" w:hAnsiTheme="majorBidi" w:cstheme="majorBidi"/>
          <w:snapToGrid w:val="0"/>
          <w:color w:val="000000" w:themeColor="text1"/>
          <w:kern w:val="2"/>
          <w:sz w:val="20"/>
          <w:szCs w:val="20"/>
        </w:rPr>
      </w:pPr>
    </w:p>
    <w:p w14:paraId="161A3916" w14:textId="77777777" w:rsidR="0002111C" w:rsidRPr="00910970" w:rsidRDefault="0002111C" w:rsidP="0002111C">
      <w:pPr>
        <w:overflowPunct w:val="0"/>
        <w:spacing w:line="201" w:lineRule="exact"/>
        <w:ind w:left="641"/>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 Types of waste derived fuel</w:t>
      </w:r>
    </w:p>
    <w:p w14:paraId="070CD0F2" w14:textId="77777777" w:rsidR="0002111C" w:rsidRPr="00910970" w:rsidRDefault="0002111C" w:rsidP="0002111C">
      <w:pPr>
        <w:overflowPunct w:val="0"/>
        <w:spacing w:line="20" w:lineRule="exact"/>
        <w:textAlignment w:val="baseline"/>
        <w:rPr>
          <w:rFonts w:asciiTheme="majorBidi" w:hAnsiTheme="majorBidi" w:cstheme="majorBidi"/>
          <w:snapToGrid w:val="0"/>
          <w:color w:val="000000" w:themeColor="text1"/>
          <w:kern w:val="2"/>
          <w:sz w:val="20"/>
          <w:szCs w:val="20"/>
        </w:rPr>
      </w:pPr>
    </w:p>
    <w:p w14:paraId="11B88020" w14:textId="77777777" w:rsidR="0002111C" w:rsidRPr="00910970" w:rsidRDefault="0002111C" w:rsidP="0002111C">
      <w:pPr>
        <w:overflowPunct w:val="0"/>
        <w:spacing w:line="119" w:lineRule="exact"/>
        <w:textAlignment w:val="baseline"/>
        <w:rPr>
          <w:rFonts w:asciiTheme="majorBidi" w:hAnsiTheme="majorBidi" w:cstheme="majorBidi"/>
          <w:snapToGrid w:val="0"/>
          <w:color w:val="000000" w:themeColor="text1"/>
          <w:kern w:val="2"/>
          <w:sz w:val="20"/>
          <w:szCs w:val="20"/>
        </w:rPr>
      </w:pPr>
    </w:p>
    <w:tbl>
      <w:tblPr>
        <w:tblStyle w:val="a9"/>
        <w:tblW w:w="0" w:type="auto"/>
        <w:tblInd w:w="661" w:type="dxa"/>
        <w:tblLook w:val="04A0" w:firstRow="1" w:lastRow="0" w:firstColumn="1" w:lastColumn="0" w:noHBand="0" w:noVBand="1"/>
      </w:tblPr>
      <w:tblGrid>
        <w:gridCol w:w="8619"/>
      </w:tblGrid>
      <w:tr w:rsidR="0002111C" w:rsidRPr="006E5904" w14:paraId="2A998EFF" w14:textId="77777777" w:rsidTr="00A4519F">
        <w:tc>
          <w:tcPr>
            <w:tcW w:w="9262" w:type="dxa"/>
          </w:tcPr>
          <w:p w14:paraId="6E18058B" w14:textId="77777777" w:rsidR="0002111C" w:rsidRPr="00910970" w:rsidRDefault="0002111C" w:rsidP="0002111C">
            <w:pPr>
              <w:overflowPunct w:val="0"/>
              <w:spacing w:before="40" w:after="40" w:line="241" w:lineRule="exact"/>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Refuse derived fuel (RPF: those comprised mainly of used paper or waste plastics)</w:t>
            </w:r>
          </w:p>
        </w:tc>
      </w:tr>
      <w:tr w:rsidR="0002111C" w:rsidRPr="006E5904" w14:paraId="5202788C" w14:textId="77777777" w:rsidTr="00A4519F">
        <w:tc>
          <w:tcPr>
            <w:tcW w:w="9262" w:type="dxa"/>
          </w:tcPr>
          <w:p w14:paraId="600F9CE2" w14:textId="77777777" w:rsidR="0002111C" w:rsidRPr="00910970" w:rsidRDefault="0002111C" w:rsidP="0002111C">
            <w:pPr>
              <w:overflowPunct w:val="0"/>
              <w:spacing w:before="40" w:after="40" w:line="241" w:lineRule="exact"/>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Refuse derived fuel (RDF: other than RPF and RDF comprised entirely of plant/animal derived waste)</w:t>
            </w:r>
          </w:p>
        </w:tc>
      </w:tr>
    </w:tbl>
    <w:p w14:paraId="43D762A8" w14:textId="77777777" w:rsidR="0002111C" w:rsidRPr="00910970" w:rsidRDefault="0002111C" w:rsidP="0002111C">
      <w:pPr>
        <w:overflowPunct w:val="0"/>
        <w:spacing w:line="272" w:lineRule="exact"/>
        <w:textAlignment w:val="baseline"/>
        <w:rPr>
          <w:rFonts w:asciiTheme="majorBidi" w:hAnsiTheme="majorBidi" w:cstheme="majorBidi"/>
          <w:snapToGrid w:val="0"/>
          <w:color w:val="000000" w:themeColor="text1"/>
          <w:kern w:val="2"/>
          <w:sz w:val="20"/>
          <w:szCs w:val="20"/>
        </w:rPr>
      </w:pPr>
    </w:p>
    <w:p w14:paraId="38F0B208" w14:textId="77777777" w:rsidR="0002111C" w:rsidRPr="00910970" w:rsidRDefault="0002111C" w:rsidP="0002111C">
      <w:pPr>
        <w:tabs>
          <w:tab w:val="left" w:pos="501"/>
        </w:tabs>
        <w:overflowPunct w:val="0"/>
        <w:spacing w:line="253" w:lineRule="exact"/>
        <w:ind w:left="501" w:hanging="501"/>
        <w:textAlignment w:val="baseline"/>
        <w:rPr>
          <w:rFonts w:asciiTheme="majorBidi" w:eastAsia="Century" w:hAnsiTheme="majorBidi" w:cstheme="majorBidi"/>
          <w:snapToGrid w:val="0"/>
          <w:color w:val="000000" w:themeColor="text1"/>
          <w:kern w:val="2"/>
          <w:sz w:val="21"/>
          <w:szCs w:val="21"/>
        </w:rPr>
      </w:pPr>
      <w:r w:rsidRPr="00910970">
        <w:rPr>
          <w:rFonts w:asciiTheme="majorBidi" w:eastAsia="Century" w:hAnsiTheme="majorBidi" w:cstheme="majorBidi"/>
          <w:snapToGrid w:val="0"/>
          <w:color w:val="000000" w:themeColor="text1"/>
          <w:kern w:val="2"/>
          <w:sz w:val="21"/>
          <w:szCs w:val="21"/>
        </w:rPr>
        <w:t>(2)</w:t>
      </w:r>
      <w:r w:rsidRPr="00910970">
        <w:rPr>
          <w:rFonts w:asciiTheme="majorBidi" w:eastAsia="Century" w:hAnsiTheme="majorBidi" w:cstheme="majorBidi"/>
          <w:snapToGrid w:val="0"/>
          <w:color w:val="000000" w:themeColor="text1"/>
          <w:kern w:val="2"/>
          <w:sz w:val="21"/>
          <w:szCs w:val="21"/>
        </w:rPr>
        <w:tab/>
      </w:r>
      <w:r w:rsidRPr="00910970">
        <w:rPr>
          <w:rFonts w:asciiTheme="majorBidi" w:eastAsia="ＭＳ 明朝" w:hAnsiTheme="majorBidi" w:cstheme="majorBidi"/>
          <w:snapToGrid w:val="0"/>
          <w:color w:val="000000" w:themeColor="text1"/>
          <w:kern w:val="2"/>
          <w:sz w:val="21"/>
          <w:szCs w:val="21"/>
        </w:rPr>
        <w:t>Calculation formula</w:t>
      </w:r>
    </w:p>
    <w:p w14:paraId="04EA9F12" w14:textId="77777777" w:rsidR="0002111C" w:rsidRPr="00910970" w:rsidRDefault="0002111C" w:rsidP="0002111C">
      <w:pPr>
        <w:overflowPunct w:val="0"/>
        <w:spacing w:line="124" w:lineRule="exact"/>
        <w:textAlignment w:val="baseline"/>
        <w:rPr>
          <w:rFonts w:asciiTheme="majorBidi" w:hAnsiTheme="majorBidi" w:cstheme="majorBidi"/>
          <w:snapToGrid w:val="0"/>
          <w:color w:val="000000" w:themeColor="text1"/>
          <w:kern w:val="2"/>
          <w:sz w:val="20"/>
          <w:szCs w:val="20"/>
        </w:rPr>
      </w:pPr>
    </w:p>
    <w:p w14:paraId="37E537ED" w14:textId="77777777" w:rsidR="0002111C" w:rsidRPr="00910970" w:rsidRDefault="0002111C" w:rsidP="00085B93">
      <w:pPr>
        <w:pStyle w:val="Body"/>
        <w:rPr>
          <w:sz w:val="20"/>
          <w:szCs w:val="20"/>
        </w:rPr>
      </w:pPr>
      <w:r w:rsidRPr="00910970">
        <w:t xml:space="preserve">Calculate </w:t>
      </w:r>
      <w:r w:rsidRPr="00910970">
        <w:rPr>
          <w:rFonts w:eastAsia="Century"/>
        </w:rPr>
        <w:t>N</w:t>
      </w:r>
      <w:r w:rsidRPr="00910970">
        <w:rPr>
          <w:rFonts w:eastAsia="Century"/>
          <w:vertAlign w:val="subscript"/>
        </w:rPr>
        <w:t>2</w:t>
      </w:r>
      <w:r w:rsidRPr="00910970">
        <w:rPr>
          <w:rFonts w:eastAsia="Century"/>
        </w:rPr>
        <w:t>O</w:t>
      </w:r>
      <w:r w:rsidRPr="00910970">
        <w:t xml:space="preserve"> emissions by multiplying the amount of waste derived fuel used by </w:t>
      </w:r>
      <w:r w:rsidRPr="00910970">
        <w:rPr>
          <w:rFonts w:eastAsia="Century"/>
        </w:rPr>
        <w:t>N</w:t>
      </w:r>
      <w:r w:rsidRPr="00910970">
        <w:rPr>
          <w:rFonts w:eastAsia="Century"/>
          <w:vertAlign w:val="subscript"/>
        </w:rPr>
        <w:t>2</w:t>
      </w:r>
      <w:r w:rsidRPr="00910970">
        <w:rPr>
          <w:rFonts w:eastAsia="Century"/>
        </w:rPr>
        <w:t>O</w:t>
      </w:r>
      <w:r w:rsidRPr="00910970">
        <w:t xml:space="preserve"> emissions per unit amount of use by furnace type and waste derived fuel type.</w:t>
      </w:r>
    </w:p>
    <w:p w14:paraId="6F9F5663" w14:textId="77777777" w:rsidR="0002111C" w:rsidRPr="00910970" w:rsidRDefault="0002111C" w:rsidP="0002111C">
      <w:pPr>
        <w:overflowPunct w:val="0"/>
        <w:spacing w:line="20" w:lineRule="exact"/>
        <w:textAlignment w:val="baseline"/>
        <w:rPr>
          <w:rFonts w:asciiTheme="majorBidi" w:hAnsiTheme="majorBidi" w:cstheme="majorBidi"/>
          <w:snapToGrid w:val="0"/>
          <w:color w:val="000000" w:themeColor="text1"/>
          <w:kern w:val="2"/>
          <w:sz w:val="20"/>
          <w:szCs w:val="20"/>
        </w:rPr>
      </w:pPr>
    </w:p>
    <w:p w14:paraId="4EC20541" w14:textId="77777777" w:rsidR="0002111C" w:rsidRPr="00910970" w:rsidRDefault="0002111C" w:rsidP="0002111C">
      <w:pPr>
        <w:overflowPunct w:val="0"/>
        <w:spacing w:line="200" w:lineRule="exact"/>
        <w:textAlignment w:val="baseline"/>
        <w:rPr>
          <w:rFonts w:asciiTheme="majorBidi" w:hAnsiTheme="majorBidi" w:cstheme="majorBidi"/>
          <w:snapToGrid w:val="0"/>
          <w:color w:val="000000" w:themeColor="text1"/>
          <w:kern w:val="2"/>
          <w:sz w:val="20"/>
          <w:szCs w:val="20"/>
        </w:rPr>
      </w:pPr>
    </w:p>
    <w:tbl>
      <w:tblPr>
        <w:tblStyle w:val="a9"/>
        <w:tblW w:w="0" w:type="auto"/>
        <w:tblInd w:w="392" w:type="dxa"/>
        <w:tblLook w:val="04A0" w:firstRow="1" w:lastRow="0" w:firstColumn="1" w:lastColumn="0" w:noHBand="0" w:noVBand="1"/>
      </w:tblPr>
      <w:tblGrid>
        <w:gridCol w:w="8870"/>
      </w:tblGrid>
      <w:tr w:rsidR="0002111C" w:rsidRPr="006E5904" w14:paraId="12D7E018" w14:textId="77777777" w:rsidTr="00A4519F">
        <w:tc>
          <w:tcPr>
            <w:tcW w:w="8870" w:type="dxa"/>
            <w:tcMar>
              <w:top w:w="85" w:type="dxa"/>
              <w:bottom w:w="85" w:type="dxa"/>
            </w:tcMar>
          </w:tcPr>
          <w:p w14:paraId="04508108" w14:textId="0AF70D98" w:rsidR="0002111C" w:rsidRPr="00910970" w:rsidRDefault="0002111C" w:rsidP="0002111C">
            <w:pPr>
              <w:overflowPunct w:val="0"/>
              <w:spacing w:line="253" w:lineRule="exact"/>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N</w:t>
            </w:r>
            <w:r w:rsidRPr="00910970">
              <w:rPr>
                <w:rFonts w:asciiTheme="majorBidi" w:eastAsia="Century" w:hAnsiTheme="majorBidi" w:cstheme="majorBidi"/>
                <w:snapToGrid w:val="0"/>
                <w:color w:val="000000" w:themeColor="text1"/>
                <w:kern w:val="2"/>
                <w:sz w:val="21"/>
                <w:szCs w:val="21"/>
                <w:vertAlign w:val="subscript"/>
              </w:rPr>
              <w:t>2</w:t>
            </w:r>
            <w:r w:rsidRPr="00910970">
              <w:rPr>
                <w:rFonts w:asciiTheme="majorBidi" w:eastAsia="Century" w:hAnsiTheme="majorBidi" w:cstheme="majorBidi"/>
                <w:snapToGrid w:val="0"/>
                <w:color w:val="000000" w:themeColor="text1"/>
                <w:kern w:val="2"/>
                <w:sz w:val="21"/>
                <w:szCs w:val="21"/>
              </w:rPr>
              <w:t>O</w:t>
            </w:r>
            <w:r w:rsidRPr="00910970">
              <w:rPr>
                <w:rFonts w:asciiTheme="majorBidi" w:hAnsiTheme="majorBidi" w:cstheme="majorBidi"/>
                <w:snapToGrid w:val="0"/>
                <w:color w:val="000000" w:themeColor="text1"/>
                <w:kern w:val="2"/>
                <w:sz w:val="21"/>
                <w:szCs w:val="21"/>
              </w:rPr>
              <w:t xml:space="preserve"> emissions (</w:t>
            </w:r>
            <w:r w:rsidRPr="00910970">
              <w:rPr>
                <w:rFonts w:asciiTheme="majorBidi" w:eastAsia="Century" w:hAnsiTheme="majorBidi" w:cstheme="majorBidi"/>
                <w:snapToGrid w:val="0"/>
                <w:color w:val="000000" w:themeColor="text1"/>
                <w:kern w:val="2"/>
                <w:sz w:val="21"/>
                <w:szCs w:val="21"/>
              </w:rPr>
              <w:t>tN</w:t>
            </w:r>
            <w:r w:rsidRPr="00910970">
              <w:rPr>
                <w:rFonts w:asciiTheme="majorBidi" w:eastAsia="Century" w:hAnsiTheme="majorBidi" w:cstheme="majorBidi"/>
                <w:snapToGrid w:val="0"/>
                <w:color w:val="000000" w:themeColor="text1"/>
                <w:kern w:val="2"/>
                <w:sz w:val="21"/>
                <w:szCs w:val="21"/>
                <w:vertAlign w:val="subscript"/>
              </w:rPr>
              <w:t>2</w:t>
            </w:r>
            <w:r w:rsidRPr="00910970">
              <w:rPr>
                <w:rFonts w:asciiTheme="majorBidi" w:eastAsia="Century" w:hAnsiTheme="majorBidi" w:cstheme="majorBidi"/>
                <w:snapToGrid w:val="0"/>
                <w:color w:val="000000" w:themeColor="text1"/>
                <w:kern w:val="2"/>
                <w:sz w:val="21"/>
                <w:szCs w:val="21"/>
              </w:rPr>
              <w:t>O</w:t>
            </w:r>
            <w:r w:rsidRPr="00910970">
              <w:rPr>
                <w:rFonts w:asciiTheme="majorBidi" w:hAnsiTheme="majorBidi" w:cstheme="majorBidi"/>
                <w:snapToGrid w:val="0"/>
                <w:color w:val="000000" w:themeColor="text1"/>
                <w:kern w:val="2"/>
                <w:sz w:val="21"/>
                <w:szCs w:val="21"/>
              </w:rPr>
              <w:t xml:space="preserve">) = </w:t>
            </w:r>
            <w:r w:rsidRPr="00910970">
              <w:rPr>
                <w:rFonts w:asciiTheme="majorBidi" w:eastAsia="ＭＳ 明朝" w:hAnsiTheme="majorBidi" w:cstheme="majorBidi"/>
                <w:snapToGrid w:val="0"/>
                <w:color w:val="000000" w:themeColor="text1"/>
                <w:kern w:val="2"/>
                <w:sz w:val="21"/>
                <w:szCs w:val="21"/>
              </w:rPr>
              <w:t>amount of waste derived fuel used (t)</w:t>
            </w:r>
          </w:p>
          <w:p w14:paraId="1F72D165" w14:textId="42D12D7A" w:rsidR="0002111C" w:rsidRPr="00910970" w:rsidRDefault="0002111C" w:rsidP="00085B93">
            <w:pPr>
              <w:overflowPunct w:val="0"/>
              <w:spacing w:line="253" w:lineRule="exact"/>
              <w:ind w:left="2160"/>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1"/>
                <w:szCs w:val="21"/>
              </w:rPr>
              <w:t xml:space="preserve">× </w:t>
            </w:r>
            <w:r w:rsidRPr="00910970">
              <w:rPr>
                <w:rFonts w:asciiTheme="majorBidi" w:eastAsia="Century" w:hAnsiTheme="majorBidi" w:cstheme="majorBidi"/>
                <w:snapToGrid w:val="0"/>
                <w:color w:val="000000" w:themeColor="text1"/>
                <w:kern w:val="2"/>
                <w:sz w:val="21"/>
                <w:szCs w:val="21"/>
              </w:rPr>
              <w:t>N</w:t>
            </w:r>
            <w:r w:rsidRPr="00910970">
              <w:rPr>
                <w:rFonts w:asciiTheme="majorBidi" w:eastAsia="Century" w:hAnsiTheme="majorBidi" w:cstheme="majorBidi"/>
                <w:snapToGrid w:val="0"/>
                <w:color w:val="000000" w:themeColor="text1"/>
                <w:kern w:val="2"/>
                <w:sz w:val="21"/>
                <w:szCs w:val="21"/>
                <w:vertAlign w:val="subscript"/>
              </w:rPr>
              <w:t>2</w:t>
            </w:r>
            <w:r w:rsidRPr="00910970">
              <w:rPr>
                <w:rFonts w:asciiTheme="majorBidi" w:eastAsia="Century" w:hAnsiTheme="majorBidi" w:cstheme="majorBidi"/>
                <w:snapToGrid w:val="0"/>
                <w:color w:val="000000" w:themeColor="text1"/>
                <w:kern w:val="2"/>
                <w:sz w:val="21"/>
                <w:szCs w:val="21"/>
              </w:rPr>
              <w:t>O</w:t>
            </w:r>
            <w:r w:rsidRPr="00910970">
              <w:rPr>
                <w:rFonts w:asciiTheme="majorBidi" w:hAnsiTheme="majorBidi" w:cstheme="majorBidi"/>
                <w:snapToGrid w:val="0"/>
                <w:color w:val="000000" w:themeColor="text1"/>
                <w:kern w:val="2"/>
                <w:sz w:val="21"/>
                <w:szCs w:val="21"/>
              </w:rPr>
              <w:t xml:space="preserve"> emissions per unit amount of use (</w:t>
            </w:r>
            <w:r w:rsidRPr="00910970">
              <w:rPr>
                <w:rFonts w:asciiTheme="majorBidi" w:eastAsia="Century" w:hAnsiTheme="majorBidi" w:cstheme="majorBidi"/>
                <w:snapToGrid w:val="0"/>
                <w:color w:val="000000" w:themeColor="text1"/>
                <w:kern w:val="2"/>
                <w:sz w:val="21"/>
                <w:szCs w:val="21"/>
              </w:rPr>
              <w:t>tN</w:t>
            </w:r>
            <w:r w:rsidRPr="00910970">
              <w:rPr>
                <w:rFonts w:asciiTheme="majorBidi" w:eastAsia="Century" w:hAnsiTheme="majorBidi" w:cstheme="majorBidi"/>
                <w:snapToGrid w:val="0"/>
                <w:color w:val="000000" w:themeColor="text1"/>
                <w:kern w:val="2"/>
                <w:sz w:val="21"/>
                <w:szCs w:val="21"/>
                <w:vertAlign w:val="subscript"/>
              </w:rPr>
              <w:t>2</w:t>
            </w:r>
            <w:r w:rsidRPr="00910970">
              <w:rPr>
                <w:rFonts w:asciiTheme="majorBidi" w:eastAsia="Century" w:hAnsiTheme="majorBidi" w:cstheme="majorBidi"/>
                <w:snapToGrid w:val="0"/>
                <w:color w:val="000000" w:themeColor="text1"/>
                <w:kern w:val="2"/>
                <w:sz w:val="21"/>
                <w:szCs w:val="21"/>
              </w:rPr>
              <w:t>O/t</w:t>
            </w:r>
            <w:r w:rsidRPr="00910970">
              <w:rPr>
                <w:rFonts w:asciiTheme="majorBidi" w:hAnsiTheme="majorBidi" w:cstheme="majorBidi"/>
                <w:snapToGrid w:val="0"/>
                <w:color w:val="000000" w:themeColor="text1"/>
                <w:kern w:val="2"/>
                <w:sz w:val="21"/>
                <w:szCs w:val="21"/>
              </w:rPr>
              <w:t>)</w:t>
            </w:r>
            <w:r w:rsidR="00085B93" w:rsidRPr="00910970">
              <w:rPr>
                <w:rFonts w:asciiTheme="majorBidi" w:hAnsiTheme="majorBidi" w:cstheme="majorBidi"/>
                <w:snapToGrid w:val="0"/>
                <w:color w:val="000000" w:themeColor="text1"/>
                <w:kern w:val="2"/>
                <w:sz w:val="21"/>
                <w:szCs w:val="21"/>
              </w:rPr>
              <w:br/>
              <w:t xml:space="preserve"> </w:t>
            </w:r>
            <w:r w:rsidRPr="00910970">
              <w:rPr>
                <w:rFonts w:asciiTheme="majorBidi" w:eastAsia="ＭＳ 明朝" w:hAnsiTheme="majorBidi" w:cstheme="majorBidi"/>
                <w:snapToGrid w:val="0"/>
                <w:color w:val="000000" w:themeColor="text1"/>
                <w:kern w:val="2"/>
                <w:sz w:val="21"/>
                <w:szCs w:val="21"/>
              </w:rPr>
              <w:t>(Calculate by furnace type and waste derived fuel type)</w:t>
            </w:r>
          </w:p>
        </w:tc>
      </w:tr>
    </w:tbl>
    <w:p w14:paraId="7EBCA85F" w14:textId="77777777" w:rsidR="0002111C" w:rsidRPr="00910970" w:rsidRDefault="0002111C" w:rsidP="0002111C">
      <w:pPr>
        <w:overflowPunct w:val="0"/>
        <w:spacing w:line="278" w:lineRule="exact"/>
        <w:textAlignment w:val="baseline"/>
        <w:rPr>
          <w:rFonts w:asciiTheme="majorBidi" w:hAnsiTheme="majorBidi" w:cstheme="majorBidi"/>
          <w:snapToGrid w:val="0"/>
          <w:color w:val="000000" w:themeColor="text1"/>
          <w:kern w:val="2"/>
          <w:sz w:val="20"/>
          <w:szCs w:val="20"/>
        </w:rPr>
      </w:pPr>
    </w:p>
    <w:p w14:paraId="2694326F" w14:textId="77777777" w:rsidR="0002111C" w:rsidRPr="00910970" w:rsidRDefault="0002111C" w:rsidP="0002111C">
      <w:pPr>
        <w:tabs>
          <w:tab w:val="left" w:pos="501"/>
        </w:tabs>
        <w:overflowPunct w:val="0"/>
        <w:spacing w:line="253" w:lineRule="exact"/>
        <w:ind w:left="501" w:hanging="501"/>
        <w:textAlignment w:val="baseline"/>
        <w:rPr>
          <w:rFonts w:asciiTheme="majorBidi" w:eastAsia="Century" w:hAnsiTheme="majorBidi" w:cstheme="majorBidi"/>
          <w:snapToGrid w:val="0"/>
          <w:color w:val="000000" w:themeColor="text1"/>
          <w:kern w:val="2"/>
          <w:sz w:val="21"/>
          <w:szCs w:val="21"/>
        </w:rPr>
      </w:pPr>
      <w:r w:rsidRPr="00910970">
        <w:rPr>
          <w:rFonts w:asciiTheme="majorBidi" w:eastAsia="Century" w:hAnsiTheme="majorBidi" w:cstheme="majorBidi"/>
          <w:snapToGrid w:val="0"/>
          <w:color w:val="000000" w:themeColor="text1"/>
          <w:kern w:val="2"/>
          <w:sz w:val="21"/>
          <w:szCs w:val="21"/>
        </w:rPr>
        <w:t>(3)</w:t>
      </w:r>
      <w:r w:rsidRPr="00910970">
        <w:rPr>
          <w:rFonts w:asciiTheme="majorBidi" w:eastAsia="Century" w:hAnsiTheme="majorBidi" w:cstheme="majorBidi"/>
          <w:snapToGrid w:val="0"/>
          <w:color w:val="000000" w:themeColor="text1"/>
          <w:kern w:val="2"/>
          <w:sz w:val="21"/>
          <w:szCs w:val="21"/>
        </w:rPr>
        <w:tab/>
      </w:r>
      <w:r w:rsidRPr="00910970">
        <w:rPr>
          <w:rFonts w:asciiTheme="majorBidi" w:eastAsia="ＭＳ 明朝" w:hAnsiTheme="majorBidi" w:cstheme="majorBidi"/>
          <w:snapToGrid w:val="0"/>
          <w:color w:val="000000" w:themeColor="text1"/>
          <w:kern w:val="2"/>
          <w:sz w:val="21"/>
          <w:szCs w:val="21"/>
        </w:rPr>
        <w:t>Emission factors</w:t>
      </w:r>
    </w:p>
    <w:p w14:paraId="1E5F91C9" w14:textId="77777777" w:rsidR="0002111C" w:rsidRPr="00910970" w:rsidRDefault="0002111C" w:rsidP="0002111C">
      <w:pPr>
        <w:overflowPunct w:val="0"/>
        <w:spacing w:line="150" w:lineRule="exact"/>
        <w:textAlignment w:val="baseline"/>
        <w:rPr>
          <w:rFonts w:asciiTheme="majorBidi" w:eastAsia="Century" w:hAnsiTheme="majorBidi" w:cstheme="majorBidi"/>
          <w:snapToGrid w:val="0"/>
          <w:color w:val="000000" w:themeColor="text1"/>
          <w:kern w:val="2"/>
          <w:sz w:val="21"/>
          <w:szCs w:val="21"/>
        </w:rPr>
      </w:pPr>
    </w:p>
    <w:p w14:paraId="53688E1B" w14:textId="77777777" w:rsidR="0002111C" w:rsidRPr="00910970" w:rsidRDefault="0002111C" w:rsidP="00D16F29">
      <w:pPr>
        <w:pStyle w:val="Body"/>
        <w:rPr>
          <w:rFonts w:eastAsia="Century"/>
        </w:rPr>
      </w:pPr>
      <w:r w:rsidRPr="00910970">
        <w:t>The emission factors for different furnace types and different waste derived fuel types are specified by the Ministerial Ordinance Concerning the Calculation of GHG Emissions from Business Activities of Specified Emitters as listed below:</w:t>
      </w:r>
    </w:p>
    <w:p w14:paraId="6D208396" w14:textId="77777777" w:rsidR="0002111C" w:rsidRPr="00910970" w:rsidRDefault="0002111C" w:rsidP="0002111C">
      <w:pPr>
        <w:overflowPunct w:val="0"/>
        <w:spacing w:line="65" w:lineRule="exact"/>
        <w:textAlignment w:val="baseline"/>
        <w:rPr>
          <w:rFonts w:asciiTheme="majorBidi" w:hAnsiTheme="majorBidi" w:cstheme="majorBidi"/>
          <w:snapToGrid w:val="0"/>
          <w:color w:val="000000" w:themeColor="text1"/>
          <w:kern w:val="2"/>
          <w:sz w:val="20"/>
          <w:szCs w:val="20"/>
        </w:rPr>
      </w:pPr>
    </w:p>
    <w:tbl>
      <w:tblPr>
        <w:tblW w:w="8805" w:type="dxa"/>
        <w:tblInd w:w="291" w:type="dxa"/>
        <w:tblLayout w:type="fixed"/>
        <w:tblCellMar>
          <w:left w:w="0" w:type="dxa"/>
          <w:right w:w="0" w:type="dxa"/>
        </w:tblCellMar>
        <w:tblLook w:val="04A0" w:firstRow="1" w:lastRow="0" w:firstColumn="1" w:lastColumn="0" w:noHBand="0" w:noVBand="1"/>
      </w:tblPr>
      <w:tblGrid>
        <w:gridCol w:w="580"/>
        <w:gridCol w:w="6085"/>
        <w:gridCol w:w="1060"/>
        <w:gridCol w:w="1080"/>
      </w:tblGrid>
      <w:tr w:rsidR="0002111C" w:rsidRPr="006E5904" w14:paraId="5FF23855" w14:textId="77777777" w:rsidTr="00A4519F">
        <w:trPr>
          <w:trHeight w:val="316"/>
        </w:trPr>
        <w:tc>
          <w:tcPr>
            <w:tcW w:w="580" w:type="dxa"/>
            <w:tcBorders>
              <w:top w:val="single" w:sz="8" w:space="0" w:color="auto"/>
              <w:left w:val="single" w:sz="8" w:space="0" w:color="auto"/>
              <w:right w:val="single" w:sz="8" w:space="0" w:color="auto"/>
            </w:tcBorders>
            <w:vAlign w:val="bottom"/>
          </w:tcPr>
          <w:p w14:paraId="13651345" w14:textId="77777777" w:rsidR="0002111C" w:rsidRPr="00910970" w:rsidRDefault="0002111C" w:rsidP="0002111C">
            <w:pPr>
              <w:overflowPunct w:val="0"/>
              <w:jc w:val="center"/>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No</w:t>
            </w:r>
            <w:r w:rsidRPr="00910970">
              <w:rPr>
                <w:rFonts w:asciiTheme="majorBidi" w:hAnsiTheme="majorBidi" w:cstheme="majorBidi"/>
                <w:snapToGrid w:val="0"/>
                <w:color w:val="000000" w:themeColor="text1"/>
                <w:kern w:val="2"/>
                <w:sz w:val="21"/>
                <w:szCs w:val="21"/>
              </w:rPr>
              <w:t>.</w:t>
            </w:r>
          </w:p>
        </w:tc>
        <w:tc>
          <w:tcPr>
            <w:tcW w:w="6085" w:type="dxa"/>
            <w:tcBorders>
              <w:top w:val="single" w:sz="8" w:space="0" w:color="auto"/>
              <w:right w:val="single" w:sz="8" w:space="0" w:color="auto"/>
            </w:tcBorders>
            <w:vAlign w:val="bottom"/>
          </w:tcPr>
          <w:p w14:paraId="27A1089F" w14:textId="77777777" w:rsidR="0002111C" w:rsidRPr="00910970" w:rsidRDefault="0002111C" w:rsidP="0002111C">
            <w:pPr>
              <w:overflowPunct w:val="0"/>
              <w:spacing w:line="211" w:lineRule="exact"/>
              <w:jc w:val="center"/>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1"/>
                <w:szCs w:val="21"/>
              </w:rPr>
              <w:t>Furnace and waste derived fuel types</w:t>
            </w:r>
          </w:p>
        </w:tc>
        <w:tc>
          <w:tcPr>
            <w:tcW w:w="2140" w:type="dxa"/>
            <w:gridSpan w:val="2"/>
            <w:tcBorders>
              <w:top w:val="single" w:sz="8" w:space="0" w:color="auto"/>
              <w:right w:val="single" w:sz="8" w:space="0" w:color="auto"/>
            </w:tcBorders>
            <w:vAlign w:val="bottom"/>
          </w:tcPr>
          <w:p w14:paraId="67D48B55" w14:textId="77777777" w:rsidR="0002111C" w:rsidRPr="00910970" w:rsidRDefault="0002111C" w:rsidP="0002111C">
            <w:pPr>
              <w:overflowPunct w:val="0"/>
              <w:spacing w:line="211" w:lineRule="exact"/>
              <w:jc w:val="center"/>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1"/>
                <w:szCs w:val="21"/>
              </w:rPr>
              <w:t>Emission factor</w:t>
            </w:r>
          </w:p>
        </w:tc>
      </w:tr>
      <w:tr w:rsidR="0002111C" w:rsidRPr="006E5904" w14:paraId="1C09EF20" w14:textId="77777777" w:rsidTr="00A4519F">
        <w:trPr>
          <w:trHeight w:val="58"/>
        </w:trPr>
        <w:tc>
          <w:tcPr>
            <w:tcW w:w="580" w:type="dxa"/>
            <w:tcBorders>
              <w:left w:val="single" w:sz="8" w:space="0" w:color="auto"/>
              <w:bottom w:val="single" w:sz="8" w:space="0" w:color="auto"/>
              <w:right w:val="single" w:sz="8" w:space="0" w:color="auto"/>
            </w:tcBorders>
            <w:vAlign w:val="bottom"/>
          </w:tcPr>
          <w:p w14:paraId="6A6809C4"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6085" w:type="dxa"/>
            <w:tcBorders>
              <w:bottom w:val="single" w:sz="8" w:space="0" w:color="auto"/>
              <w:right w:val="single" w:sz="8" w:space="0" w:color="auto"/>
            </w:tcBorders>
            <w:vAlign w:val="bottom"/>
          </w:tcPr>
          <w:p w14:paraId="344B8BD4"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1060" w:type="dxa"/>
            <w:tcBorders>
              <w:bottom w:val="single" w:sz="8" w:space="0" w:color="auto"/>
            </w:tcBorders>
            <w:vAlign w:val="bottom"/>
          </w:tcPr>
          <w:p w14:paraId="514025DF"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1080" w:type="dxa"/>
            <w:tcBorders>
              <w:bottom w:val="single" w:sz="8" w:space="0" w:color="auto"/>
              <w:right w:val="single" w:sz="8" w:space="0" w:color="auto"/>
            </w:tcBorders>
            <w:vAlign w:val="bottom"/>
          </w:tcPr>
          <w:p w14:paraId="24F9BE65"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r>
      <w:tr w:rsidR="0002111C" w:rsidRPr="006E5904" w14:paraId="2D767C25" w14:textId="77777777" w:rsidTr="00A4519F">
        <w:trPr>
          <w:trHeight w:val="20"/>
        </w:trPr>
        <w:tc>
          <w:tcPr>
            <w:tcW w:w="580" w:type="dxa"/>
            <w:tcBorders>
              <w:left w:val="single" w:sz="8" w:space="0" w:color="auto"/>
              <w:bottom w:val="single" w:sz="8" w:space="0" w:color="auto"/>
            </w:tcBorders>
            <w:vAlign w:val="bottom"/>
          </w:tcPr>
          <w:p w14:paraId="44276E93" w14:textId="77777777" w:rsidR="0002111C" w:rsidRPr="00910970" w:rsidRDefault="0002111C" w:rsidP="0002111C">
            <w:pPr>
              <w:overflowPunct w:val="0"/>
              <w:spacing w:line="20" w:lineRule="exact"/>
              <w:textAlignment w:val="baseline"/>
              <w:rPr>
                <w:rFonts w:asciiTheme="majorBidi" w:hAnsiTheme="majorBidi" w:cstheme="majorBidi"/>
                <w:snapToGrid w:val="0"/>
                <w:color w:val="000000" w:themeColor="text1"/>
                <w:kern w:val="2"/>
                <w:sz w:val="1"/>
                <w:szCs w:val="1"/>
              </w:rPr>
            </w:pPr>
          </w:p>
        </w:tc>
        <w:tc>
          <w:tcPr>
            <w:tcW w:w="6085" w:type="dxa"/>
            <w:tcBorders>
              <w:bottom w:val="single" w:sz="8" w:space="0" w:color="auto"/>
            </w:tcBorders>
            <w:vAlign w:val="bottom"/>
          </w:tcPr>
          <w:p w14:paraId="37C9CFF9" w14:textId="77777777" w:rsidR="0002111C" w:rsidRPr="00910970" w:rsidRDefault="0002111C" w:rsidP="0002111C">
            <w:pPr>
              <w:overflowPunct w:val="0"/>
              <w:spacing w:line="20" w:lineRule="exact"/>
              <w:textAlignment w:val="baseline"/>
              <w:rPr>
                <w:rFonts w:asciiTheme="majorBidi" w:hAnsiTheme="majorBidi" w:cstheme="majorBidi"/>
                <w:snapToGrid w:val="0"/>
                <w:color w:val="000000" w:themeColor="text1"/>
                <w:kern w:val="2"/>
                <w:sz w:val="1"/>
                <w:szCs w:val="1"/>
              </w:rPr>
            </w:pPr>
          </w:p>
        </w:tc>
        <w:tc>
          <w:tcPr>
            <w:tcW w:w="1060" w:type="dxa"/>
            <w:tcBorders>
              <w:bottom w:val="single" w:sz="8" w:space="0" w:color="auto"/>
            </w:tcBorders>
            <w:vAlign w:val="bottom"/>
          </w:tcPr>
          <w:p w14:paraId="543C63BD" w14:textId="77777777" w:rsidR="0002111C" w:rsidRPr="00910970" w:rsidRDefault="0002111C" w:rsidP="0002111C">
            <w:pPr>
              <w:overflowPunct w:val="0"/>
              <w:spacing w:line="20" w:lineRule="exact"/>
              <w:textAlignment w:val="baseline"/>
              <w:rPr>
                <w:rFonts w:asciiTheme="majorBidi" w:hAnsiTheme="majorBidi" w:cstheme="majorBidi"/>
                <w:snapToGrid w:val="0"/>
                <w:color w:val="000000" w:themeColor="text1"/>
                <w:kern w:val="2"/>
                <w:sz w:val="1"/>
                <w:szCs w:val="1"/>
              </w:rPr>
            </w:pPr>
          </w:p>
        </w:tc>
        <w:tc>
          <w:tcPr>
            <w:tcW w:w="1080" w:type="dxa"/>
            <w:tcBorders>
              <w:bottom w:val="single" w:sz="8" w:space="0" w:color="auto"/>
              <w:right w:val="single" w:sz="8" w:space="0" w:color="auto"/>
            </w:tcBorders>
            <w:vAlign w:val="bottom"/>
          </w:tcPr>
          <w:p w14:paraId="2BCB3329" w14:textId="77777777" w:rsidR="0002111C" w:rsidRPr="00910970" w:rsidRDefault="0002111C" w:rsidP="0002111C">
            <w:pPr>
              <w:overflowPunct w:val="0"/>
              <w:spacing w:line="20" w:lineRule="exact"/>
              <w:textAlignment w:val="baseline"/>
              <w:rPr>
                <w:rFonts w:asciiTheme="majorBidi" w:hAnsiTheme="majorBidi" w:cstheme="majorBidi"/>
                <w:snapToGrid w:val="0"/>
                <w:color w:val="000000" w:themeColor="text1"/>
                <w:kern w:val="2"/>
                <w:sz w:val="1"/>
                <w:szCs w:val="1"/>
              </w:rPr>
            </w:pPr>
          </w:p>
        </w:tc>
      </w:tr>
      <w:tr w:rsidR="0002111C" w:rsidRPr="006E5904" w14:paraId="6CF26006" w14:textId="77777777" w:rsidTr="00D84318">
        <w:trPr>
          <w:cantSplit/>
          <w:trHeight w:val="20"/>
        </w:trPr>
        <w:tc>
          <w:tcPr>
            <w:tcW w:w="580" w:type="dxa"/>
            <w:vMerge w:val="restart"/>
            <w:tcBorders>
              <w:left w:val="single" w:sz="8" w:space="0" w:color="auto"/>
              <w:right w:val="single" w:sz="8" w:space="0" w:color="auto"/>
            </w:tcBorders>
            <w:vAlign w:val="center"/>
          </w:tcPr>
          <w:p w14:paraId="35855F86" w14:textId="77777777" w:rsidR="0002111C" w:rsidRPr="00910970" w:rsidRDefault="0002111C" w:rsidP="0002111C">
            <w:pPr>
              <w:overflowPunct w:val="0"/>
              <w:jc w:val="center"/>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1</w:t>
            </w:r>
          </w:p>
        </w:tc>
        <w:tc>
          <w:tcPr>
            <w:tcW w:w="6085" w:type="dxa"/>
            <w:vMerge w:val="restart"/>
            <w:tcBorders>
              <w:right w:val="single" w:sz="8" w:space="0" w:color="auto"/>
            </w:tcBorders>
            <w:vAlign w:val="center"/>
          </w:tcPr>
          <w:p w14:paraId="58AE677A" w14:textId="77777777" w:rsidR="0002111C" w:rsidRPr="00910970" w:rsidRDefault="0002111C" w:rsidP="0002111C">
            <w:pPr>
              <w:overflowPunct w:val="0"/>
              <w:spacing w:line="253" w:lineRule="exact"/>
              <w:ind w:left="140"/>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Use of refuse derived fuel (</w:t>
            </w:r>
            <w:r w:rsidRPr="00910970">
              <w:rPr>
                <w:rFonts w:asciiTheme="majorBidi" w:eastAsia="Century" w:hAnsiTheme="majorBidi" w:cstheme="majorBidi"/>
                <w:snapToGrid w:val="0"/>
                <w:color w:val="000000" w:themeColor="text1"/>
                <w:kern w:val="2"/>
                <w:sz w:val="20"/>
                <w:szCs w:val="20"/>
              </w:rPr>
              <w:t>RPF</w:t>
            </w:r>
            <w:r w:rsidRPr="00910970">
              <w:rPr>
                <w:rFonts w:asciiTheme="majorBidi" w:hAnsiTheme="majorBidi" w:cstheme="majorBidi"/>
                <w:snapToGrid w:val="0"/>
                <w:color w:val="000000" w:themeColor="text1"/>
                <w:kern w:val="2"/>
                <w:sz w:val="20"/>
                <w:szCs w:val="20"/>
              </w:rPr>
              <w:t>) in atmospheric fluidized bed boilers</w:t>
            </w:r>
          </w:p>
        </w:tc>
        <w:tc>
          <w:tcPr>
            <w:tcW w:w="1060" w:type="dxa"/>
            <w:vAlign w:val="center"/>
          </w:tcPr>
          <w:p w14:paraId="35C49E52" w14:textId="77777777" w:rsidR="0002111C" w:rsidRPr="00910970" w:rsidRDefault="0002111C" w:rsidP="0002111C">
            <w:pPr>
              <w:overflowPunct w:val="0"/>
              <w:jc w:val="right"/>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0.0016</w:t>
            </w:r>
          </w:p>
        </w:tc>
        <w:tc>
          <w:tcPr>
            <w:tcW w:w="1080" w:type="dxa"/>
            <w:tcBorders>
              <w:right w:val="single" w:sz="8" w:space="0" w:color="auto"/>
            </w:tcBorders>
            <w:vAlign w:val="center"/>
          </w:tcPr>
          <w:p w14:paraId="52FA71F3" w14:textId="77777777" w:rsidR="0002111C" w:rsidRPr="00910970" w:rsidRDefault="0002111C" w:rsidP="0002111C">
            <w:pPr>
              <w:overflowPunct w:val="0"/>
              <w:ind w:left="80"/>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tN</w:t>
            </w:r>
            <w:r w:rsidRPr="00910970">
              <w:rPr>
                <w:rFonts w:asciiTheme="majorBidi" w:eastAsia="Century" w:hAnsiTheme="majorBidi" w:cstheme="majorBidi"/>
                <w:snapToGrid w:val="0"/>
                <w:color w:val="000000" w:themeColor="text1"/>
                <w:kern w:val="2"/>
                <w:sz w:val="21"/>
                <w:szCs w:val="21"/>
                <w:vertAlign w:val="subscript"/>
              </w:rPr>
              <w:t>2</w:t>
            </w:r>
            <w:r w:rsidRPr="00910970">
              <w:rPr>
                <w:rFonts w:asciiTheme="majorBidi" w:eastAsia="Century" w:hAnsiTheme="majorBidi" w:cstheme="majorBidi"/>
                <w:snapToGrid w:val="0"/>
                <w:color w:val="000000" w:themeColor="text1"/>
                <w:kern w:val="2"/>
                <w:sz w:val="21"/>
                <w:szCs w:val="21"/>
              </w:rPr>
              <w:t>O/t</w:t>
            </w:r>
          </w:p>
        </w:tc>
      </w:tr>
      <w:tr w:rsidR="0002111C" w:rsidRPr="006E5904" w14:paraId="3871685D" w14:textId="77777777" w:rsidTr="00D84318">
        <w:trPr>
          <w:cantSplit/>
          <w:trHeight w:val="20"/>
        </w:trPr>
        <w:tc>
          <w:tcPr>
            <w:tcW w:w="580" w:type="dxa"/>
            <w:vMerge/>
            <w:tcBorders>
              <w:left w:val="single" w:sz="8" w:space="0" w:color="auto"/>
              <w:bottom w:val="single" w:sz="8" w:space="0" w:color="auto"/>
              <w:right w:val="single" w:sz="8" w:space="0" w:color="auto"/>
            </w:tcBorders>
            <w:vAlign w:val="center"/>
          </w:tcPr>
          <w:p w14:paraId="295AC3D6"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6085" w:type="dxa"/>
            <w:vMerge/>
            <w:tcBorders>
              <w:bottom w:val="single" w:sz="8" w:space="0" w:color="auto"/>
              <w:right w:val="single" w:sz="8" w:space="0" w:color="auto"/>
            </w:tcBorders>
            <w:vAlign w:val="center"/>
          </w:tcPr>
          <w:p w14:paraId="1A17B3C0"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0"/>
                <w:szCs w:val="20"/>
              </w:rPr>
            </w:pPr>
          </w:p>
        </w:tc>
        <w:tc>
          <w:tcPr>
            <w:tcW w:w="1060" w:type="dxa"/>
            <w:tcBorders>
              <w:bottom w:val="single" w:sz="8" w:space="0" w:color="auto"/>
            </w:tcBorders>
            <w:vAlign w:val="center"/>
          </w:tcPr>
          <w:p w14:paraId="1A577969"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1080" w:type="dxa"/>
            <w:tcBorders>
              <w:bottom w:val="single" w:sz="8" w:space="0" w:color="auto"/>
              <w:right w:val="single" w:sz="8" w:space="0" w:color="auto"/>
            </w:tcBorders>
            <w:vAlign w:val="center"/>
          </w:tcPr>
          <w:p w14:paraId="28D96E83"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r>
      <w:tr w:rsidR="0002111C" w:rsidRPr="006E5904" w14:paraId="3C1D2029" w14:textId="77777777" w:rsidTr="00D84318">
        <w:trPr>
          <w:cantSplit/>
          <w:trHeight w:val="20"/>
        </w:trPr>
        <w:tc>
          <w:tcPr>
            <w:tcW w:w="580" w:type="dxa"/>
            <w:vMerge w:val="restart"/>
            <w:tcBorders>
              <w:left w:val="single" w:sz="8" w:space="0" w:color="auto"/>
              <w:right w:val="single" w:sz="8" w:space="0" w:color="auto"/>
            </w:tcBorders>
            <w:vAlign w:val="center"/>
          </w:tcPr>
          <w:p w14:paraId="71BD8A47" w14:textId="77777777" w:rsidR="0002111C" w:rsidRPr="00910970" w:rsidRDefault="0002111C" w:rsidP="0002111C">
            <w:pPr>
              <w:overflowPunct w:val="0"/>
              <w:jc w:val="center"/>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2</w:t>
            </w:r>
          </w:p>
        </w:tc>
        <w:tc>
          <w:tcPr>
            <w:tcW w:w="6085" w:type="dxa"/>
            <w:vMerge w:val="restart"/>
            <w:tcBorders>
              <w:right w:val="single" w:sz="8" w:space="0" w:color="auto"/>
            </w:tcBorders>
            <w:vAlign w:val="center"/>
          </w:tcPr>
          <w:p w14:paraId="0F6EC579" w14:textId="77777777" w:rsidR="0002111C" w:rsidRPr="00910970" w:rsidRDefault="0002111C" w:rsidP="0002111C">
            <w:pPr>
              <w:overflowPunct w:val="0"/>
              <w:spacing w:line="253" w:lineRule="exact"/>
              <w:ind w:left="140"/>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Use of refuse derived fuel (</w:t>
            </w:r>
            <w:r w:rsidRPr="00910970">
              <w:rPr>
                <w:rFonts w:asciiTheme="majorBidi" w:eastAsia="Century" w:hAnsiTheme="majorBidi" w:cstheme="majorBidi"/>
                <w:snapToGrid w:val="0"/>
                <w:color w:val="000000" w:themeColor="text1"/>
                <w:kern w:val="2"/>
                <w:sz w:val="20"/>
                <w:szCs w:val="20"/>
              </w:rPr>
              <w:t>RDF</w:t>
            </w:r>
            <w:r w:rsidRPr="00910970">
              <w:rPr>
                <w:rFonts w:asciiTheme="majorBidi" w:hAnsiTheme="majorBidi" w:cstheme="majorBidi"/>
                <w:snapToGrid w:val="0"/>
                <w:color w:val="000000" w:themeColor="text1"/>
                <w:kern w:val="2"/>
                <w:sz w:val="20"/>
                <w:szCs w:val="20"/>
              </w:rPr>
              <w:t>) in atmospheric fluidized bed boilers</w:t>
            </w:r>
          </w:p>
        </w:tc>
        <w:tc>
          <w:tcPr>
            <w:tcW w:w="1060" w:type="dxa"/>
            <w:vAlign w:val="center"/>
          </w:tcPr>
          <w:p w14:paraId="279A7A37" w14:textId="77777777" w:rsidR="0002111C" w:rsidRPr="00910970" w:rsidRDefault="0002111C" w:rsidP="0002111C">
            <w:pPr>
              <w:overflowPunct w:val="0"/>
              <w:jc w:val="right"/>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0.00097</w:t>
            </w:r>
          </w:p>
        </w:tc>
        <w:tc>
          <w:tcPr>
            <w:tcW w:w="1080" w:type="dxa"/>
            <w:tcBorders>
              <w:right w:val="single" w:sz="8" w:space="0" w:color="auto"/>
            </w:tcBorders>
            <w:vAlign w:val="center"/>
          </w:tcPr>
          <w:p w14:paraId="6C4F5FDA" w14:textId="77777777" w:rsidR="0002111C" w:rsidRPr="00910970" w:rsidRDefault="0002111C" w:rsidP="0002111C">
            <w:pPr>
              <w:overflowPunct w:val="0"/>
              <w:ind w:left="80"/>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tN</w:t>
            </w:r>
            <w:r w:rsidRPr="00910970">
              <w:rPr>
                <w:rFonts w:asciiTheme="majorBidi" w:eastAsia="Century" w:hAnsiTheme="majorBidi" w:cstheme="majorBidi"/>
                <w:snapToGrid w:val="0"/>
                <w:color w:val="000000" w:themeColor="text1"/>
                <w:kern w:val="2"/>
                <w:sz w:val="21"/>
                <w:szCs w:val="21"/>
                <w:vertAlign w:val="subscript"/>
              </w:rPr>
              <w:t>2</w:t>
            </w:r>
            <w:r w:rsidRPr="00910970">
              <w:rPr>
                <w:rFonts w:asciiTheme="majorBidi" w:eastAsia="Century" w:hAnsiTheme="majorBidi" w:cstheme="majorBidi"/>
                <w:snapToGrid w:val="0"/>
                <w:color w:val="000000" w:themeColor="text1"/>
                <w:kern w:val="2"/>
                <w:sz w:val="21"/>
                <w:szCs w:val="21"/>
              </w:rPr>
              <w:t>O/t</w:t>
            </w:r>
          </w:p>
        </w:tc>
      </w:tr>
      <w:tr w:rsidR="0002111C" w:rsidRPr="006E5904" w14:paraId="2C820095" w14:textId="77777777" w:rsidTr="00D84318">
        <w:trPr>
          <w:cantSplit/>
          <w:trHeight w:val="20"/>
        </w:trPr>
        <w:tc>
          <w:tcPr>
            <w:tcW w:w="580" w:type="dxa"/>
            <w:vMerge/>
            <w:tcBorders>
              <w:left w:val="single" w:sz="8" w:space="0" w:color="auto"/>
              <w:bottom w:val="single" w:sz="8" w:space="0" w:color="auto"/>
              <w:right w:val="single" w:sz="8" w:space="0" w:color="auto"/>
            </w:tcBorders>
            <w:vAlign w:val="center"/>
          </w:tcPr>
          <w:p w14:paraId="4467A960"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6085" w:type="dxa"/>
            <w:vMerge/>
            <w:tcBorders>
              <w:bottom w:val="single" w:sz="8" w:space="0" w:color="auto"/>
              <w:right w:val="single" w:sz="8" w:space="0" w:color="auto"/>
            </w:tcBorders>
            <w:vAlign w:val="center"/>
          </w:tcPr>
          <w:p w14:paraId="57D9919A"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0"/>
                <w:szCs w:val="20"/>
              </w:rPr>
            </w:pPr>
          </w:p>
        </w:tc>
        <w:tc>
          <w:tcPr>
            <w:tcW w:w="1060" w:type="dxa"/>
            <w:tcBorders>
              <w:bottom w:val="single" w:sz="8" w:space="0" w:color="auto"/>
            </w:tcBorders>
            <w:vAlign w:val="center"/>
          </w:tcPr>
          <w:p w14:paraId="50B3B6F5"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1080" w:type="dxa"/>
            <w:tcBorders>
              <w:bottom w:val="single" w:sz="8" w:space="0" w:color="auto"/>
              <w:right w:val="single" w:sz="8" w:space="0" w:color="auto"/>
            </w:tcBorders>
            <w:vAlign w:val="center"/>
          </w:tcPr>
          <w:p w14:paraId="197EB211"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r>
      <w:tr w:rsidR="0002111C" w:rsidRPr="006E5904" w14:paraId="39F5E1FB" w14:textId="77777777" w:rsidTr="00D84318">
        <w:trPr>
          <w:cantSplit/>
          <w:trHeight w:val="20"/>
        </w:trPr>
        <w:tc>
          <w:tcPr>
            <w:tcW w:w="580" w:type="dxa"/>
            <w:vMerge w:val="restart"/>
            <w:tcBorders>
              <w:left w:val="single" w:sz="8" w:space="0" w:color="auto"/>
              <w:right w:val="single" w:sz="8" w:space="0" w:color="auto"/>
            </w:tcBorders>
            <w:vAlign w:val="center"/>
          </w:tcPr>
          <w:p w14:paraId="125D15C5" w14:textId="77777777" w:rsidR="0002111C" w:rsidRPr="00910970" w:rsidRDefault="0002111C" w:rsidP="0002111C">
            <w:pPr>
              <w:overflowPunct w:val="0"/>
              <w:jc w:val="center"/>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3</w:t>
            </w:r>
          </w:p>
        </w:tc>
        <w:tc>
          <w:tcPr>
            <w:tcW w:w="6085" w:type="dxa"/>
            <w:vMerge w:val="restart"/>
            <w:tcBorders>
              <w:right w:val="single" w:sz="8" w:space="0" w:color="auto"/>
            </w:tcBorders>
            <w:vAlign w:val="center"/>
          </w:tcPr>
          <w:p w14:paraId="1818DE8A" w14:textId="77777777" w:rsidR="0002111C" w:rsidRPr="00910970" w:rsidRDefault="0002111C" w:rsidP="0002111C">
            <w:pPr>
              <w:overflowPunct w:val="0"/>
              <w:spacing w:line="253" w:lineRule="exact"/>
              <w:ind w:left="140"/>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Use of refuse derived fuel (RPF) in boilers</w:t>
            </w:r>
          </w:p>
        </w:tc>
        <w:tc>
          <w:tcPr>
            <w:tcW w:w="1060" w:type="dxa"/>
            <w:vAlign w:val="center"/>
          </w:tcPr>
          <w:p w14:paraId="0D1E21E9" w14:textId="77777777" w:rsidR="0002111C" w:rsidRPr="00910970" w:rsidRDefault="0002111C" w:rsidP="0002111C">
            <w:pPr>
              <w:overflowPunct w:val="0"/>
              <w:jc w:val="right"/>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0.000017</w:t>
            </w:r>
          </w:p>
        </w:tc>
        <w:tc>
          <w:tcPr>
            <w:tcW w:w="1080" w:type="dxa"/>
            <w:tcBorders>
              <w:right w:val="single" w:sz="8" w:space="0" w:color="auto"/>
            </w:tcBorders>
            <w:vAlign w:val="center"/>
          </w:tcPr>
          <w:p w14:paraId="5807AFF3" w14:textId="77777777" w:rsidR="0002111C" w:rsidRPr="00910970" w:rsidRDefault="0002111C" w:rsidP="0002111C">
            <w:pPr>
              <w:overflowPunct w:val="0"/>
              <w:ind w:left="80"/>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tN</w:t>
            </w:r>
            <w:r w:rsidRPr="00910970">
              <w:rPr>
                <w:rFonts w:asciiTheme="majorBidi" w:eastAsia="Century" w:hAnsiTheme="majorBidi" w:cstheme="majorBidi"/>
                <w:snapToGrid w:val="0"/>
                <w:color w:val="000000" w:themeColor="text1"/>
                <w:kern w:val="2"/>
                <w:sz w:val="21"/>
                <w:szCs w:val="21"/>
                <w:vertAlign w:val="subscript"/>
              </w:rPr>
              <w:t>2</w:t>
            </w:r>
            <w:r w:rsidRPr="00910970">
              <w:rPr>
                <w:rFonts w:asciiTheme="majorBidi" w:eastAsia="Century" w:hAnsiTheme="majorBidi" w:cstheme="majorBidi"/>
                <w:snapToGrid w:val="0"/>
                <w:color w:val="000000" w:themeColor="text1"/>
                <w:kern w:val="2"/>
                <w:sz w:val="21"/>
                <w:szCs w:val="21"/>
              </w:rPr>
              <w:t>O/t</w:t>
            </w:r>
          </w:p>
        </w:tc>
      </w:tr>
      <w:tr w:rsidR="0002111C" w:rsidRPr="006E5904" w14:paraId="663E0936" w14:textId="77777777" w:rsidTr="00D84318">
        <w:trPr>
          <w:cantSplit/>
          <w:trHeight w:val="20"/>
        </w:trPr>
        <w:tc>
          <w:tcPr>
            <w:tcW w:w="580" w:type="dxa"/>
            <w:vMerge/>
            <w:tcBorders>
              <w:left w:val="single" w:sz="8" w:space="0" w:color="auto"/>
              <w:bottom w:val="single" w:sz="8" w:space="0" w:color="auto"/>
              <w:right w:val="single" w:sz="8" w:space="0" w:color="auto"/>
            </w:tcBorders>
            <w:vAlign w:val="center"/>
          </w:tcPr>
          <w:p w14:paraId="28EB38D2"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6085" w:type="dxa"/>
            <w:vMerge/>
            <w:tcBorders>
              <w:bottom w:val="single" w:sz="8" w:space="0" w:color="auto"/>
              <w:right w:val="single" w:sz="8" w:space="0" w:color="auto"/>
            </w:tcBorders>
            <w:vAlign w:val="center"/>
          </w:tcPr>
          <w:p w14:paraId="62EF9393"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0"/>
                <w:szCs w:val="20"/>
              </w:rPr>
            </w:pPr>
          </w:p>
        </w:tc>
        <w:tc>
          <w:tcPr>
            <w:tcW w:w="1060" w:type="dxa"/>
            <w:tcBorders>
              <w:bottom w:val="single" w:sz="8" w:space="0" w:color="auto"/>
            </w:tcBorders>
            <w:vAlign w:val="center"/>
          </w:tcPr>
          <w:p w14:paraId="1BFD4C97"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1080" w:type="dxa"/>
            <w:tcBorders>
              <w:bottom w:val="single" w:sz="8" w:space="0" w:color="auto"/>
              <w:right w:val="single" w:sz="8" w:space="0" w:color="auto"/>
            </w:tcBorders>
            <w:vAlign w:val="center"/>
          </w:tcPr>
          <w:p w14:paraId="5F6FFCB1"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r>
      <w:tr w:rsidR="0002111C" w:rsidRPr="006E5904" w14:paraId="4BD5D3EC" w14:textId="77777777" w:rsidTr="00D84318">
        <w:trPr>
          <w:cantSplit/>
          <w:trHeight w:val="20"/>
        </w:trPr>
        <w:tc>
          <w:tcPr>
            <w:tcW w:w="580" w:type="dxa"/>
            <w:vMerge w:val="restart"/>
            <w:tcBorders>
              <w:left w:val="single" w:sz="8" w:space="0" w:color="auto"/>
              <w:right w:val="single" w:sz="8" w:space="0" w:color="auto"/>
            </w:tcBorders>
            <w:vAlign w:val="center"/>
          </w:tcPr>
          <w:p w14:paraId="74F44092" w14:textId="77777777" w:rsidR="0002111C" w:rsidRPr="00910970" w:rsidRDefault="0002111C" w:rsidP="0002111C">
            <w:pPr>
              <w:overflowPunct w:val="0"/>
              <w:jc w:val="center"/>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4</w:t>
            </w:r>
          </w:p>
        </w:tc>
        <w:tc>
          <w:tcPr>
            <w:tcW w:w="6085" w:type="dxa"/>
            <w:vMerge w:val="restart"/>
            <w:tcBorders>
              <w:right w:val="single" w:sz="8" w:space="0" w:color="auto"/>
            </w:tcBorders>
            <w:vAlign w:val="center"/>
          </w:tcPr>
          <w:p w14:paraId="595E06B7" w14:textId="77777777" w:rsidR="0002111C" w:rsidRPr="00910970" w:rsidRDefault="0002111C" w:rsidP="0002111C">
            <w:pPr>
              <w:overflowPunct w:val="0"/>
              <w:spacing w:line="253" w:lineRule="exact"/>
              <w:ind w:left="140"/>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Use of refuse derived fuel (RDF) in boilers</w:t>
            </w:r>
          </w:p>
        </w:tc>
        <w:tc>
          <w:tcPr>
            <w:tcW w:w="1060" w:type="dxa"/>
            <w:vAlign w:val="center"/>
          </w:tcPr>
          <w:p w14:paraId="0734870E" w14:textId="77777777" w:rsidR="0002111C" w:rsidRPr="00910970" w:rsidRDefault="0002111C" w:rsidP="0002111C">
            <w:pPr>
              <w:overflowPunct w:val="0"/>
              <w:jc w:val="right"/>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0.000010</w:t>
            </w:r>
          </w:p>
        </w:tc>
        <w:tc>
          <w:tcPr>
            <w:tcW w:w="1080" w:type="dxa"/>
            <w:tcBorders>
              <w:right w:val="single" w:sz="8" w:space="0" w:color="auto"/>
            </w:tcBorders>
            <w:vAlign w:val="center"/>
          </w:tcPr>
          <w:p w14:paraId="052DDF22" w14:textId="77777777" w:rsidR="0002111C" w:rsidRPr="00910970" w:rsidRDefault="0002111C" w:rsidP="0002111C">
            <w:pPr>
              <w:overflowPunct w:val="0"/>
              <w:ind w:left="80"/>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tN</w:t>
            </w:r>
            <w:r w:rsidRPr="00910970">
              <w:rPr>
                <w:rFonts w:asciiTheme="majorBidi" w:eastAsia="Century" w:hAnsiTheme="majorBidi" w:cstheme="majorBidi"/>
                <w:snapToGrid w:val="0"/>
                <w:color w:val="000000" w:themeColor="text1"/>
                <w:kern w:val="2"/>
                <w:sz w:val="21"/>
                <w:szCs w:val="21"/>
                <w:vertAlign w:val="subscript"/>
              </w:rPr>
              <w:t>2</w:t>
            </w:r>
            <w:r w:rsidRPr="00910970">
              <w:rPr>
                <w:rFonts w:asciiTheme="majorBidi" w:eastAsia="Century" w:hAnsiTheme="majorBidi" w:cstheme="majorBidi"/>
                <w:snapToGrid w:val="0"/>
                <w:color w:val="000000" w:themeColor="text1"/>
                <w:kern w:val="2"/>
                <w:sz w:val="21"/>
                <w:szCs w:val="21"/>
              </w:rPr>
              <w:t>O/t</w:t>
            </w:r>
          </w:p>
        </w:tc>
      </w:tr>
      <w:tr w:rsidR="0002111C" w:rsidRPr="006E5904" w14:paraId="3971E4E9" w14:textId="77777777" w:rsidTr="00D84318">
        <w:trPr>
          <w:cantSplit/>
          <w:trHeight w:val="20"/>
        </w:trPr>
        <w:tc>
          <w:tcPr>
            <w:tcW w:w="580" w:type="dxa"/>
            <w:vMerge/>
            <w:tcBorders>
              <w:left w:val="single" w:sz="8" w:space="0" w:color="auto"/>
              <w:bottom w:val="single" w:sz="8" w:space="0" w:color="auto"/>
              <w:right w:val="single" w:sz="8" w:space="0" w:color="auto"/>
            </w:tcBorders>
            <w:vAlign w:val="center"/>
          </w:tcPr>
          <w:p w14:paraId="652FE3E4"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6085" w:type="dxa"/>
            <w:vMerge/>
            <w:tcBorders>
              <w:bottom w:val="single" w:sz="8" w:space="0" w:color="auto"/>
              <w:right w:val="single" w:sz="8" w:space="0" w:color="auto"/>
            </w:tcBorders>
            <w:vAlign w:val="center"/>
          </w:tcPr>
          <w:p w14:paraId="794695E4"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0"/>
                <w:szCs w:val="20"/>
              </w:rPr>
            </w:pPr>
          </w:p>
        </w:tc>
        <w:tc>
          <w:tcPr>
            <w:tcW w:w="1060" w:type="dxa"/>
            <w:tcBorders>
              <w:bottom w:val="single" w:sz="8" w:space="0" w:color="auto"/>
            </w:tcBorders>
            <w:vAlign w:val="center"/>
          </w:tcPr>
          <w:p w14:paraId="23F13388"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1080" w:type="dxa"/>
            <w:tcBorders>
              <w:bottom w:val="single" w:sz="8" w:space="0" w:color="auto"/>
              <w:right w:val="single" w:sz="8" w:space="0" w:color="auto"/>
            </w:tcBorders>
            <w:vAlign w:val="center"/>
          </w:tcPr>
          <w:p w14:paraId="7752AADD"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r>
      <w:tr w:rsidR="0002111C" w:rsidRPr="006E5904" w14:paraId="3B6DAEF2" w14:textId="77777777" w:rsidTr="00D84318">
        <w:trPr>
          <w:cantSplit/>
          <w:trHeight w:val="20"/>
        </w:trPr>
        <w:tc>
          <w:tcPr>
            <w:tcW w:w="580" w:type="dxa"/>
            <w:vMerge w:val="restart"/>
            <w:tcBorders>
              <w:left w:val="single" w:sz="8" w:space="0" w:color="auto"/>
              <w:right w:val="single" w:sz="8" w:space="0" w:color="auto"/>
            </w:tcBorders>
            <w:vAlign w:val="center"/>
          </w:tcPr>
          <w:p w14:paraId="6167859A" w14:textId="77777777" w:rsidR="0002111C" w:rsidRPr="00910970" w:rsidRDefault="0002111C" w:rsidP="0002111C">
            <w:pPr>
              <w:overflowPunct w:val="0"/>
              <w:jc w:val="center"/>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5</w:t>
            </w:r>
          </w:p>
        </w:tc>
        <w:tc>
          <w:tcPr>
            <w:tcW w:w="6085" w:type="dxa"/>
            <w:vMerge w:val="restart"/>
            <w:tcBorders>
              <w:right w:val="single" w:sz="8" w:space="0" w:color="auto"/>
            </w:tcBorders>
            <w:vAlign w:val="center"/>
          </w:tcPr>
          <w:p w14:paraId="5B7D3F4F" w14:textId="77777777" w:rsidR="0002111C" w:rsidRPr="00910970" w:rsidRDefault="0002111C" w:rsidP="0002111C">
            <w:pPr>
              <w:overflowPunct w:val="0"/>
              <w:spacing w:line="253" w:lineRule="exact"/>
              <w:ind w:left="140"/>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Use of refuse derived fuel (</w:t>
            </w:r>
            <w:r w:rsidRPr="00910970">
              <w:rPr>
                <w:rFonts w:asciiTheme="majorBidi" w:eastAsia="Century" w:hAnsiTheme="majorBidi" w:cstheme="majorBidi"/>
                <w:snapToGrid w:val="0"/>
                <w:color w:val="000000" w:themeColor="text1"/>
                <w:kern w:val="2"/>
                <w:sz w:val="20"/>
                <w:szCs w:val="20"/>
              </w:rPr>
              <w:t>RPF</w:t>
            </w:r>
            <w:r w:rsidRPr="00910970">
              <w:rPr>
                <w:rFonts w:asciiTheme="majorBidi" w:hAnsiTheme="majorBidi" w:cstheme="majorBidi"/>
                <w:snapToGrid w:val="0"/>
                <w:color w:val="000000" w:themeColor="text1"/>
                <w:kern w:val="2"/>
                <w:sz w:val="20"/>
                <w:szCs w:val="20"/>
              </w:rPr>
              <w:t>) in cement firing furnaces</w:t>
            </w:r>
          </w:p>
        </w:tc>
        <w:tc>
          <w:tcPr>
            <w:tcW w:w="1060" w:type="dxa"/>
            <w:vAlign w:val="center"/>
          </w:tcPr>
          <w:p w14:paraId="6EF295C9" w14:textId="77777777" w:rsidR="0002111C" w:rsidRPr="00910970" w:rsidRDefault="0002111C" w:rsidP="0002111C">
            <w:pPr>
              <w:overflowPunct w:val="0"/>
              <w:jc w:val="right"/>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0.000019</w:t>
            </w:r>
          </w:p>
        </w:tc>
        <w:tc>
          <w:tcPr>
            <w:tcW w:w="1080" w:type="dxa"/>
            <w:tcBorders>
              <w:right w:val="single" w:sz="8" w:space="0" w:color="auto"/>
            </w:tcBorders>
            <w:vAlign w:val="center"/>
          </w:tcPr>
          <w:p w14:paraId="6B6922EC" w14:textId="77777777" w:rsidR="0002111C" w:rsidRPr="00910970" w:rsidRDefault="0002111C" w:rsidP="0002111C">
            <w:pPr>
              <w:overflowPunct w:val="0"/>
              <w:ind w:left="80"/>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tN</w:t>
            </w:r>
            <w:r w:rsidRPr="00910970">
              <w:rPr>
                <w:rFonts w:asciiTheme="majorBidi" w:eastAsia="Century" w:hAnsiTheme="majorBidi" w:cstheme="majorBidi"/>
                <w:snapToGrid w:val="0"/>
                <w:color w:val="000000" w:themeColor="text1"/>
                <w:kern w:val="2"/>
                <w:sz w:val="21"/>
                <w:szCs w:val="21"/>
                <w:vertAlign w:val="subscript"/>
              </w:rPr>
              <w:t>2</w:t>
            </w:r>
            <w:r w:rsidRPr="00910970">
              <w:rPr>
                <w:rFonts w:asciiTheme="majorBidi" w:eastAsia="Century" w:hAnsiTheme="majorBidi" w:cstheme="majorBidi"/>
                <w:snapToGrid w:val="0"/>
                <w:color w:val="000000" w:themeColor="text1"/>
                <w:kern w:val="2"/>
                <w:sz w:val="21"/>
                <w:szCs w:val="21"/>
              </w:rPr>
              <w:t>O/t</w:t>
            </w:r>
          </w:p>
        </w:tc>
      </w:tr>
      <w:tr w:rsidR="0002111C" w:rsidRPr="006E5904" w14:paraId="5D61CCB8" w14:textId="77777777" w:rsidTr="00D84318">
        <w:trPr>
          <w:cantSplit/>
          <w:trHeight w:val="20"/>
        </w:trPr>
        <w:tc>
          <w:tcPr>
            <w:tcW w:w="580" w:type="dxa"/>
            <w:vMerge/>
            <w:tcBorders>
              <w:left w:val="single" w:sz="8" w:space="0" w:color="auto"/>
              <w:bottom w:val="single" w:sz="8" w:space="0" w:color="auto"/>
              <w:right w:val="single" w:sz="8" w:space="0" w:color="auto"/>
            </w:tcBorders>
            <w:vAlign w:val="center"/>
          </w:tcPr>
          <w:p w14:paraId="79DD5373"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6085" w:type="dxa"/>
            <w:vMerge/>
            <w:tcBorders>
              <w:bottom w:val="single" w:sz="8" w:space="0" w:color="auto"/>
              <w:right w:val="single" w:sz="8" w:space="0" w:color="auto"/>
            </w:tcBorders>
            <w:vAlign w:val="center"/>
          </w:tcPr>
          <w:p w14:paraId="3AD7654E"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0"/>
                <w:szCs w:val="20"/>
              </w:rPr>
            </w:pPr>
          </w:p>
        </w:tc>
        <w:tc>
          <w:tcPr>
            <w:tcW w:w="1060" w:type="dxa"/>
            <w:tcBorders>
              <w:bottom w:val="single" w:sz="8" w:space="0" w:color="auto"/>
            </w:tcBorders>
            <w:vAlign w:val="center"/>
          </w:tcPr>
          <w:p w14:paraId="745624FE"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1080" w:type="dxa"/>
            <w:tcBorders>
              <w:bottom w:val="single" w:sz="8" w:space="0" w:color="auto"/>
              <w:right w:val="single" w:sz="8" w:space="0" w:color="auto"/>
            </w:tcBorders>
            <w:vAlign w:val="center"/>
          </w:tcPr>
          <w:p w14:paraId="27D6254D"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r>
      <w:tr w:rsidR="0002111C" w:rsidRPr="006E5904" w14:paraId="13727FAD" w14:textId="77777777" w:rsidTr="00D84318">
        <w:trPr>
          <w:cantSplit/>
          <w:trHeight w:val="20"/>
        </w:trPr>
        <w:tc>
          <w:tcPr>
            <w:tcW w:w="580" w:type="dxa"/>
            <w:vMerge w:val="restart"/>
            <w:tcBorders>
              <w:left w:val="single" w:sz="8" w:space="0" w:color="auto"/>
              <w:right w:val="single" w:sz="8" w:space="0" w:color="auto"/>
            </w:tcBorders>
            <w:vAlign w:val="center"/>
          </w:tcPr>
          <w:p w14:paraId="0BF78F34" w14:textId="77777777" w:rsidR="0002111C" w:rsidRPr="00910970" w:rsidRDefault="0002111C" w:rsidP="0002111C">
            <w:pPr>
              <w:overflowPunct w:val="0"/>
              <w:jc w:val="center"/>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6</w:t>
            </w:r>
          </w:p>
        </w:tc>
        <w:tc>
          <w:tcPr>
            <w:tcW w:w="6085" w:type="dxa"/>
            <w:vMerge w:val="restart"/>
            <w:tcBorders>
              <w:right w:val="single" w:sz="8" w:space="0" w:color="auto"/>
            </w:tcBorders>
            <w:vAlign w:val="center"/>
          </w:tcPr>
          <w:p w14:paraId="333D87FF" w14:textId="77777777" w:rsidR="0002111C" w:rsidRPr="00910970" w:rsidRDefault="0002111C" w:rsidP="0002111C">
            <w:pPr>
              <w:overflowPunct w:val="0"/>
              <w:spacing w:line="253" w:lineRule="exact"/>
              <w:ind w:left="140"/>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Use of refuse derived fuel (RDF) in cement firing furnaces</w:t>
            </w:r>
          </w:p>
        </w:tc>
        <w:tc>
          <w:tcPr>
            <w:tcW w:w="1060" w:type="dxa"/>
            <w:vAlign w:val="center"/>
          </w:tcPr>
          <w:p w14:paraId="5A970DC3" w14:textId="77777777" w:rsidR="0002111C" w:rsidRPr="00910970" w:rsidRDefault="0002111C" w:rsidP="0002111C">
            <w:pPr>
              <w:overflowPunct w:val="0"/>
              <w:jc w:val="right"/>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0.000012</w:t>
            </w:r>
          </w:p>
        </w:tc>
        <w:tc>
          <w:tcPr>
            <w:tcW w:w="1080" w:type="dxa"/>
            <w:tcBorders>
              <w:right w:val="single" w:sz="8" w:space="0" w:color="auto"/>
            </w:tcBorders>
            <w:vAlign w:val="center"/>
          </w:tcPr>
          <w:p w14:paraId="6FF7E0A8" w14:textId="77777777" w:rsidR="0002111C" w:rsidRPr="00910970" w:rsidRDefault="0002111C" w:rsidP="0002111C">
            <w:pPr>
              <w:overflowPunct w:val="0"/>
              <w:ind w:left="80"/>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tN</w:t>
            </w:r>
            <w:r w:rsidRPr="00910970">
              <w:rPr>
                <w:rFonts w:asciiTheme="majorBidi" w:eastAsia="Century" w:hAnsiTheme="majorBidi" w:cstheme="majorBidi"/>
                <w:snapToGrid w:val="0"/>
                <w:color w:val="000000" w:themeColor="text1"/>
                <w:kern w:val="2"/>
                <w:sz w:val="21"/>
                <w:szCs w:val="21"/>
                <w:vertAlign w:val="subscript"/>
              </w:rPr>
              <w:t>2</w:t>
            </w:r>
            <w:r w:rsidRPr="00910970">
              <w:rPr>
                <w:rFonts w:asciiTheme="majorBidi" w:eastAsia="Century" w:hAnsiTheme="majorBidi" w:cstheme="majorBidi"/>
                <w:snapToGrid w:val="0"/>
                <w:color w:val="000000" w:themeColor="text1"/>
                <w:kern w:val="2"/>
                <w:sz w:val="21"/>
                <w:szCs w:val="21"/>
              </w:rPr>
              <w:t>O/t</w:t>
            </w:r>
          </w:p>
        </w:tc>
      </w:tr>
      <w:tr w:rsidR="0002111C" w:rsidRPr="006E5904" w14:paraId="15DD263A" w14:textId="77777777" w:rsidTr="00D84318">
        <w:trPr>
          <w:cantSplit/>
          <w:trHeight w:val="20"/>
        </w:trPr>
        <w:tc>
          <w:tcPr>
            <w:tcW w:w="580" w:type="dxa"/>
            <w:vMerge/>
            <w:tcBorders>
              <w:left w:val="single" w:sz="8" w:space="0" w:color="auto"/>
              <w:bottom w:val="single" w:sz="8" w:space="0" w:color="auto"/>
              <w:right w:val="single" w:sz="8" w:space="0" w:color="auto"/>
            </w:tcBorders>
            <w:vAlign w:val="center"/>
          </w:tcPr>
          <w:p w14:paraId="2A98C007"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6085" w:type="dxa"/>
            <w:vMerge/>
            <w:tcBorders>
              <w:bottom w:val="single" w:sz="8" w:space="0" w:color="auto"/>
              <w:right w:val="single" w:sz="8" w:space="0" w:color="auto"/>
            </w:tcBorders>
            <w:vAlign w:val="center"/>
          </w:tcPr>
          <w:p w14:paraId="410B9E84"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0"/>
                <w:szCs w:val="20"/>
              </w:rPr>
            </w:pPr>
          </w:p>
        </w:tc>
        <w:tc>
          <w:tcPr>
            <w:tcW w:w="1060" w:type="dxa"/>
            <w:tcBorders>
              <w:bottom w:val="single" w:sz="8" w:space="0" w:color="auto"/>
            </w:tcBorders>
            <w:vAlign w:val="center"/>
          </w:tcPr>
          <w:p w14:paraId="75CCFCDA"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1080" w:type="dxa"/>
            <w:tcBorders>
              <w:bottom w:val="single" w:sz="8" w:space="0" w:color="auto"/>
              <w:right w:val="single" w:sz="8" w:space="0" w:color="auto"/>
            </w:tcBorders>
            <w:vAlign w:val="center"/>
          </w:tcPr>
          <w:p w14:paraId="540D1B4C"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r>
      <w:tr w:rsidR="0002111C" w:rsidRPr="006E5904" w14:paraId="62B8D749" w14:textId="77777777" w:rsidTr="00D84318">
        <w:trPr>
          <w:cantSplit/>
          <w:trHeight w:val="20"/>
        </w:trPr>
        <w:tc>
          <w:tcPr>
            <w:tcW w:w="580" w:type="dxa"/>
            <w:vMerge w:val="restart"/>
            <w:tcBorders>
              <w:left w:val="single" w:sz="8" w:space="0" w:color="auto"/>
              <w:right w:val="single" w:sz="8" w:space="0" w:color="auto"/>
            </w:tcBorders>
            <w:vAlign w:val="center"/>
          </w:tcPr>
          <w:p w14:paraId="60103CF6" w14:textId="77777777" w:rsidR="0002111C" w:rsidRPr="00910970" w:rsidRDefault="0002111C" w:rsidP="0002111C">
            <w:pPr>
              <w:overflowPunct w:val="0"/>
              <w:jc w:val="center"/>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7</w:t>
            </w:r>
          </w:p>
        </w:tc>
        <w:tc>
          <w:tcPr>
            <w:tcW w:w="6085" w:type="dxa"/>
            <w:vMerge w:val="restart"/>
            <w:tcBorders>
              <w:right w:val="single" w:sz="8" w:space="0" w:color="auto"/>
            </w:tcBorders>
            <w:vAlign w:val="center"/>
          </w:tcPr>
          <w:p w14:paraId="69FF848D" w14:textId="77777777" w:rsidR="0002111C" w:rsidRPr="00910970" w:rsidRDefault="0002111C" w:rsidP="0002111C">
            <w:pPr>
              <w:overflowPunct w:val="0"/>
              <w:spacing w:line="253" w:lineRule="exact"/>
              <w:ind w:left="140"/>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Use of refuse derived fuel (RPF) in other industrial furnaces</w:t>
            </w:r>
          </w:p>
        </w:tc>
        <w:tc>
          <w:tcPr>
            <w:tcW w:w="1060" w:type="dxa"/>
            <w:vAlign w:val="center"/>
          </w:tcPr>
          <w:p w14:paraId="0A8D179A" w14:textId="77777777" w:rsidR="0002111C" w:rsidRPr="00910970" w:rsidRDefault="0002111C" w:rsidP="0002111C">
            <w:pPr>
              <w:overflowPunct w:val="0"/>
              <w:jc w:val="right"/>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0.000019</w:t>
            </w:r>
          </w:p>
        </w:tc>
        <w:tc>
          <w:tcPr>
            <w:tcW w:w="1080" w:type="dxa"/>
            <w:tcBorders>
              <w:right w:val="single" w:sz="8" w:space="0" w:color="auto"/>
            </w:tcBorders>
            <w:vAlign w:val="center"/>
          </w:tcPr>
          <w:p w14:paraId="61CF2484" w14:textId="77777777" w:rsidR="0002111C" w:rsidRPr="00910970" w:rsidRDefault="0002111C" w:rsidP="0002111C">
            <w:pPr>
              <w:overflowPunct w:val="0"/>
              <w:ind w:left="80"/>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tN</w:t>
            </w:r>
            <w:r w:rsidRPr="00910970">
              <w:rPr>
                <w:rFonts w:asciiTheme="majorBidi" w:eastAsia="Century" w:hAnsiTheme="majorBidi" w:cstheme="majorBidi"/>
                <w:snapToGrid w:val="0"/>
                <w:color w:val="000000" w:themeColor="text1"/>
                <w:kern w:val="2"/>
                <w:sz w:val="21"/>
                <w:szCs w:val="21"/>
                <w:vertAlign w:val="subscript"/>
              </w:rPr>
              <w:t>2</w:t>
            </w:r>
            <w:r w:rsidRPr="00910970">
              <w:rPr>
                <w:rFonts w:asciiTheme="majorBidi" w:eastAsia="Century" w:hAnsiTheme="majorBidi" w:cstheme="majorBidi"/>
                <w:snapToGrid w:val="0"/>
                <w:color w:val="000000" w:themeColor="text1"/>
                <w:kern w:val="2"/>
                <w:sz w:val="21"/>
                <w:szCs w:val="21"/>
              </w:rPr>
              <w:t>O/t</w:t>
            </w:r>
          </w:p>
        </w:tc>
      </w:tr>
      <w:tr w:rsidR="0002111C" w:rsidRPr="006E5904" w14:paraId="6D66291D" w14:textId="77777777" w:rsidTr="00D84318">
        <w:trPr>
          <w:cantSplit/>
          <w:trHeight w:val="20"/>
        </w:trPr>
        <w:tc>
          <w:tcPr>
            <w:tcW w:w="580" w:type="dxa"/>
            <w:vMerge/>
            <w:tcBorders>
              <w:left w:val="single" w:sz="8" w:space="0" w:color="auto"/>
              <w:bottom w:val="single" w:sz="8" w:space="0" w:color="auto"/>
              <w:right w:val="single" w:sz="8" w:space="0" w:color="auto"/>
            </w:tcBorders>
            <w:vAlign w:val="center"/>
          </w:tcPr>
          <w:p w14:paraId="6827E49B"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6085" w:type="dxa"/>
            <w:vMerge/>
            <w:tcBorders>
              <w:bottom w:val="single" w:sz="8" w:space="0" w:color="auto"/>
              <w:right w:val="single" w:sz="8" w:space="0" w:color="auto"/>
            </w:tcBorders>
            <w:vAlign w:val="center"/>
          </w:tcPr>
          <w:p w14:paraId="5D7A0D63"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20"/>
                <w:szCs w:val="20"/>
              </w:rPr>
            </w:pPr>
          </w:p>
        </w:tc>
        <w:tc>
          <w:tcPr>
            <w:tcW w:w="1060" w:type="dxa"/>
            <w:tcBorders>
              <w:bottom w:val="single" w:sz="8" w:space="0" w:color="auto"/>
            </w:tcBorders>
            <w:vAlign w:val="center"/>
          </w:tcPr>
          <w:p w14:paraId="2E606B34"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1080" w:type="dxa"/>
            <w:tcBorders>
              <w:bottom w:val="single" w:sz="8" w:space="0" w:color="auto"/>
              <w:right w:val="single" w:sz="8" w:space="0" w:color="auto"/>
            </w:tcBorders>
            <w:vAlign w:val="center"/>
          </w:tcPr>
          <w:p w14:paraId="43FD745F"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r>
      <w:tr w:rsidR="0002111C" w:rsidRPr="006E5904" w14:paraId="329B4E03" w14:textId="77777777" w:rsidTr="00D84318">
        <w:trPr>
          <w:cantSplit/>
          <w:trHeight w:val="20"/>
        </w:trPr>
        <w:tc>
          <w:tcPr>
            <w:tcW w:w="580" w:type="dxa"/>
            <w:vMerge w:val="restart"/>
            <w:tcBorders>
              <w:left w:val="single" w:sz="8" w:space="0" w:color="auto"/>
              <w:right w:val="single" w:sz="8" w:space="0" w:color="auto"/>
            </w:tcBorders>
            <w:vAlign w:val="center"/>
          </w:tcPr>
          <w:p w14:paraId="03443E1E" w14:textId="77777777" w:rsidR="0002111C" w:rsidRPr="00910970" w:rsidRDefault="0002111C" w:rsidP="0002111C">
            <w:pPr>
              <w:overflowPunct w:val="0"/>
              <w:jc w:val="center"/>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8</w:t>
            </w:r>
          </w:p>
        </w:tc>
        <w:tc>
          <w:tcPr>
            <w:tcW w:w="6085" w:type="dxa"/>
            <w:vMerge w:val="restart"/>
            <w:tcBorders>
              <w:right w:val="single" w:sz="8" w:space="0" w:color="auto"/>
            </w:tcBorders>
            <w:vAlign w:val="center"/>
          </w:tcPr>
          <w:p w14:paraId="6C0FACAF" w14:textId="77777777" w:rsidR="0002111C" w:rsidRPr="00910970" w:rsidRDefault="0002111C" w:rsidP="0002111C">
            <w:pPr>
              <w:overflowPunct w:val="0"/>
              <w:spacing w:line="253" w:lineRule="exact"/>
              <w:ind w:left="140"/>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Use of refuse derived fuel (</w:t>
            </w:r>
            <w:r w:rsidRPr="00910970">
              <w:rPr>
                <w:rFonts w:asciiTheme="majorBidi" w:eastAsia="Century" w:hAnsiTheme="majorBidi" w:cstheme="majorBidi"/>
                <w:snapToGrid w:val="0"/>
                <w:color w:val="000000" w:themeColor="text1"/>
                <w:kern w:val="2"/>
                <w:sz w:val="20"/>
                <w:szCs w:val="20"/>
              </w:rPr>
              <w:t>RDF</w:t>
            </w:r>
            <w:r w:rsidRPr="00910970">
              <w:rPr>
                <w:rFonts w:asciiTheme="majorBidi" w:hAnsiTheme="majorBidi" w:cstheme="majorBidi"/>
                <w:snapToGrid w:val="0"/>
                <w:color w:val="000000" w:themeColor="text1"/>
                <w:kern w:val="2"/>
                <w:sz w:val="20"/>
                <w:szCs w:val="20"/>
              </w:rPr>
              <w:t>) in other industrial furnaces</w:t>
            </w:r>
          </w:p>
        </w:tc>
        <w:tc>
          <w:tcPr>
            <w:tcW w:w="1060" w:type="dxa"/>
            <w:vAlign w:val="center"/>
          </w:tcPr>
          <w:p w14:paraId="3060A0BA" w14:textId="77777777" w:rsidR="0002111C" w:rsidRPr="00910970" w:rsidRDefault="0002111C" w:rsidP="0002111C">
            <w:pPr>
              <w:overflowPunct w:val="0"/>
              <w:jc w:val="right"/>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0.000012</w:t>
            </w:r>
          </w:p>
        </w:tc>
        <w:tc>
          <w:tcPr>
            <w:tcW w:w="1080" w:type="dxa"/>
            <w:tcBorders>
              <w:right w:val="single" w:sz="8" w:space="0" w:color="auto"/>
            </w:tcBorders>
            <w:vAlign w:val="center"/>
          </w:tcPr>
          <w:p w14:paraId="0602C063" w14:textId="77777777" w:rsidR="0002111C" w:rsidRPr="00910970" w:rsidRDefault="0002111C" w:rsidP="0002111C">
            <w:pPr>
              <w:overflowPunct w:val="0"/>
              <w:ind w:left="80"/>
              <w:textAlignment w:val="baseline"/>
              <w:rPr>
                <w:rFonts w:asciiTheme="majorBidi" w:hAnsiTheme="majorBidi" w:cstheme="majorBidi"/>
                <w:snapToGrid w:val="0"/>
                <w:color w:val="000000" w:themeColor="text1"/>
                <w:kern w:val="2"/>
                <w:sz w:val="20"/>
                <w:szCs w:val="20"/>
              </w:rPr>
            </w:pPr>
            <w:r w:rsidRPr="00910970">
              <w:rPr>
                <w:rFonts w:asciiTheme="majorBidi" w:eastAsia="Century" w:hAnsiTheme="majorBidi" w:cstheme="majorBidi"/>
                <w:snapToGrid w:val="0"/>
                <w:color w:val="000000" w:themeColor="text1"/>
                <w:kern w:val="2"/>
                <w:sz w:val="21"/>
                <w:szCs w:val="21"/>
              </w:rPr>
              <w:t>tN</w:t>
            </w:r>
            <w:r w:rsidRPr="00910970">
              <w:rPr>
                <w:rFonts w:asciiTheme="majorBidi" w:eastAsia="Century" w:hAnsiTheme="majorBidi" w:cstheme="majorBidi"/>
                <w:snapToGrid w:val="0"/>
                <w:color w:val="000000" w:themeColor="text1"/>
                <w:kern w:val="2"/>
                <w:sz w:val="21"/>
                <w:szCs w:val="21"/>
                <w:vertAlign w:val="subscript"/>
              </w:rPr>
              <w:t>2</w:t>
            </w:r>
            <w:r w:rsidRPr="00910970">
              <w:rPr>
                <w:rFonts w:asciiTheme="majorBidi" w:eastAsia="Century" w:hAnsiTheme="majorBidi" w:cstheme="majorBidi"/>
                <w:snapToGrid w:val="0"/>
                <w:color w:val="000000" w:themeColor="text1"/>
                <w:kern w:val="2"/>
                <w:sz w:val="21"/>
                <w:szCs w:val="21"/>
              </w:rPr>
              <w:t>O/t</w:t>
            </w:r>
          </w:p>
        </w:tc>
      </w:tr>
      <w:tr w:rsidR="0002111C" w:rsidRPr="006E5904" w14:paraId="1D3CBFC9" w14:textId="77777777" w:rsidTr="00A4519F">
        <w:trPr>
          <w:trHeight w:val="58"/>
        </w:trPr>
        <w:tc>
          <w:tcPr>
            <w:tcW w:w="580" w:type="dxa"/>
            <w:vMerge/>
            <w:tcBorders>
              <w:left w:val="single" w:sz="8" w:space="0" w:color="auto"/>
              <w:bottom w:val="single" w:sz="8" w:space="0" w:color="auto"/>
              <w:right w:val="single" w:sz="8" w:space="0" w:color="auto"/>
            </w:tcBorders>
            <w:vAlign w:val="bottom"/>
          </w:tcPr>
          <w:p w14:paraId="0B0C9DD6"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6085" w:type="dxa"/>
            <w:vMerge/>
            <w:tcBorders>
              <w:bottom w:val="single" w:sz="8" w:space="0" w:color="auto"/>
              <w:right w:val="single" w:sz="8" w:space="0" w:color="auto"/>
            </w:tcBorders>
            <w:vAlign w:val="bottom"/>
          </w:tcPr>
          <w:p w14:paraId="7E0FDEEC"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1060" w:type="dxa"/>
            <w:tcBorders>
              <w:bottom w:val="single" w:sz="8" w:space="0" w:color="auto"/>
            </w:tcBorders>
            <w:vAlign w:val="bottom"/>
          </w:tcPr>
          <w:p w14:paraId="41E80F2D"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c>
          <w:tcPr>
            <w:tcW w:w="1080" w:type="dxa"/>
            <w:tcBorders>
              <w:bottom w:val="single" w:sz="8" w:space="0" w:color="auto"/>
              <w:right w:val="single" w:sz="8" w:space="0" w:color="auto"/>
            </w:tcBorders>
            <w:vAlign w:val="bottom"/>
          </w:tcPr>
          <w:p w14:paraId="7E9B0C88" w14:textId="77777777" w:rsidR="0002111C" w:rsidRPr="00910970" w:rsidRDefault="0002111C" w:rsidP="0002111C">
            <w:pPr>
              <w:overflowPunct w:val="0"/>
              <w:textAlignment w:val="baseline"/>
              <w:rPr>
                <w:rFonts w:asciiTheme="majorBidi" w:hAnsiTheme="majorBidi" w:cstheme="majorBidi"/>
                <w:snapToGrid w:val="0"/>
                <w:color w:val="000000" w:themeColor="text1"/>
                <w:kern w:val="2"/>
                <w:sz w:val="5"/>
                <w:szCs w:val="5"/>
              </w:rPr>
            </w:pPr>
          </w:p>
        </w:tc>
      </w:tr>
    </w:tbl>
    <w:p w14:paraId="3E963798" w14:textId="77777777" w:rsidR="0002111C" w:rsidRPr="00910970" w:rsidRDefault="0002111C" w:rsidP="0002111C">
      <w:pPr>
        <w:overflowPunct w:val="0"/>
        <w:spacing w:line="30" w:lineRule="exact"/>
        <w:textAlignment w:val="baseline"/>
        <w:rPr>
          <w:rFonts w:asciiTheme="majorBidi" w:hAnsiTheme="majorBidi" w:cstheme="majorBidi"/>
          <w:snapToGrid w:val="0"/>
          <w:color w:val="000000" w:themeColor="text1"/>
          <w:kern w:val="2"/>
          <w:sz w:val="20"/>
          <w:szCs w:val="20"/>
        </w:rPr>
      </w:pPr>
    </w:p>
    <w:p w14:paraId="23DF9731" w14:textId="77777777" w:rsidR="0002111C" w:rsidRPr="00910970" w:rsidRDefault="0002111C" w:rsidP="0002111C">
      <w:pPr>
        <w:overflowPunct w:val="0"/>
        <w:spacing w:line="201" w:lineRule="exact"/>
        <w:ind w:left="1"/>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(Reference)</w:t>
      </w:r>
    </w:p>
    <w:p w14:paraId="53B7E587" w14:textId="77777777" w:rsidR="0002111C" w:rsidRPr="00910970" w:rsidRDefault="0002111C" w:rsidP="0002111C">
      <w:pPr>
        <w:overflowPunct w:val="0"/>
        <w:spacing w:line="59" w:lineRule="exact"/>
        <w:textAlignment w:val="baseline"/>
        <w:rPr>
          <w:rFonts w:asciiTheme="majorBidi" w:hAnsiTheme="majorBidi" w:cstheme="majorBidi"/>
          <w:snapToGrid w:val="0"/>
          <w:color w:val="000000" w:themeColor="text1"/>
          <w:kern w:val="2"/>
          <w:sz w:val="20"/>
          <w:szCs w:val="20"/>
        </w:rPr>
      </w:pPr>
    </w:p>
    <w:p w14:paraId="50ED44C2" w14:textId="77777777" w:rsidR="0002111C" w:rsidRPr="00910970" w:rsidRDefault="0002111C" w:rsidP="0002111C">
      <w:pPr>
        <w:overflowPunct w:val="0"/>
        <w:spacing w:line="201" w:lineRule="exact"/>
        <w:ind w:left="421"/>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The emission factors in this table are based on the following:</w:t>
      </w:r>
    </w:p>
    <w:p w14:paraId="3973A2B7" w14:textId="77777777" w:rsidR="0002111C" w:rsidRPr="00910970" w:rsidRDefault="0002111C" w:rsidP="0002111C">
      <w:pPr>
        <w:overflowPunct w:val="0"/>
        <w:spacing w:line="29" w:lineRule="exact"/>
        <w:textAlignment w:val="baseline"/>
        <w:rPr>
          <w:rFonts w:asciiTheme="majorBidi" w:hAnsiTheme="majorBidi" w:cstheme="majorBidi"/>
          <w:snapToGrid w:val="0"/>
          <w:color w:val="000000" w:themeColor="text1"/>
          <w:kern w:val="2"/>
          <w:sz w:val="20"/>
          <w:szCs w:val="20"/>
        </w:rPr>
      </w:pPr>
    </w:p>
    <w:p w14:paraId="243610F6" w14:textId="77777777" w:rsidR="0002111C" w:rsidRPr="00910970" w:rsidRDefault="0002111C" w:rsidP="0002111C">
      <w:pPr>
        <w:overflowPunct w:val="0"/>
        <w:spacing w:line="241" w:lineRule="exact"/>
        <w:ind w:left="421"/>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&lt;&lt;</w:t>
      </w:r>
      <w:r w:rsidRPr="00910970">
        <w:rPr>
          <w:rFonts w:asciiTheme="majorBidi" w:eastAsia="Century" w:hAnsiTheme="majorBidi" w:cstheme="majorBidi"/>
          <w:snapToGrid w:val="0"/>
          <w:color w:val="000000" w:themeColor="text1"/>
          <w:kern w:val="2"/>
          <w:sz w:val="20"/>
          <w:szCs w:val="20"/>
        </w:rPr>
        <w:t>No.1</w:t>
      </w:r>
      <w:r w:rsidRPr="00910970">
        <w:rPr>
          <w:rFonts w:asciiTheme="majorBidi" w:hAnsiTheme="majorBidi" w:cstheme="majorBidi"/>
          <w:snapToGrid w:val="0"/>
          <w:color w:val="000000" w:themeColor="text1"/>
          <w:kern w:val="2"/>
          <w:sz w:val="20"/>
          <w:szCs w:val="20"/>
        </w:rPr>
        <w:t xml:space="preserve">, </w:t>
      </w:r>
      <w:r w:rsidRPr="00910970">
        <w:rPr>
          <w:rFonts w:asciiTheme="majorBidi" w:eastAsia="Century" w:hAnsiTheme="majorBidi" w:cstheme="majorBidi"/>
          <w:snapToGrid w:val="0"/>
          <w:color w:val="000000" w:themeColor="text1"/>
          <w:kern w:val="2"/>
          <w:sz w:val="20"/>
          <w:szCs w:val="20"/>
        </w:rPr>
        <w:t>3</w:t>
      </w:r>
      <w:r w:rsidRPr="00910970">
        <w:rPr>
          <w:rFonts w:asciiTheme="majorBidi" w:hAnsiTheme="majorBidi" w:cstheme="majorBidi"/>
          <w:snapToGrid w:val="0"/>
          <w:color w:val="000000" w:themeColor="text1"/>
          <w:kern w:val="2"/>
          <w:sz w:val="20"/>
          <w:szCs w:val="20"/>
        </w:rPr>
        <w:t xml:space="preserve">, </w:t>
      </w:r>
      <w:r w:rsidRPr="00910970">
        <w:rPr>
          <w:rFonts w:asciiTheme="majorBidi" w:eastAsia="Century" w:hAnsiTheme="majorBidi" w:cstheme="majorBidi"/>
          <w:snapToGrid w:val="0"/>
          <w:color w:val="000000" w:themeColor="text1"/>
          <w:kern w:val="2"/>
          <w:sz w:val="20"/>
          <w:szCs w:val="20"/>
        </w:rPr>
        <w:t>5</w:t>
      </w:r>
      <w:r w:rsidRPr="00910970">
        <w:rPr>
          <w:rFonts w:asciiTheme="majorBidi" w:hAnsiTheme="majorBidi" w:cstheme="majorBidi"/>
          <w:snapToGrid w:val="0"/>
          <w:color w:val="000000" w:themeColor="text1"/>
          <w:kern w:val="2"/>
          <w:sz w:val="20"/>
          <w:szCs w:val="20"/>
        </w:rPr>
        <w:t xml:space="preserve">, and </w:t>
      </w:r>
      <w:r w:rsidRPr="00910970">
        <w:rPr>
          <w:rFonts w:asciiTheme="majorBidi" w:eastAsia="Century" w:hAnsiTheme="majorBidi" w:cstheme="majorBidi"/>
          <w:snapToGrid w:val="0"/>
          <w:color w:val="000000" w:themeColor="text1"/>
          <w:kern w:val="2"/>
          <w:sz w:val="20"/>
          <w:szCs w:val="20"/>
        </w:rPr>
        <w:t>7</w:t>
      </w:r>
      <w:r w:rsidRPr="00910970">
        <w:rPr>
          <w:rFonts w:asciiTheme="majorBidi" w:eastAsia="ＭＳ 明朝" w:hAnsiTheme="majorBidi" w:cstheme="majorBidi"/>
          <w:snapToGrid w:val="0"/>
          <w:color w:val="000000" w:themeColor="text1"/>
          <w:kern w:val="2"/>
          <w:sz w:val="20"/>
          <w:szCs w:val="20"/>
        </w:rPr>
        <w:t>&gt;&gt;</w:t>
      </w:r>
    </w:p>
    <w:p w14:paraId="493575F9" w14:textId="77777777" w:rsidR="0002111C" w:rsidRPr="00910970" w:rsidRDefault="0002111C" w:rsidP="0002111C">
      <w:pPr>
        <w:overflowPunct w:val="0"/>
        <w:spacing w:line="50" w:lineRule="exact"/>
        <w:textAlignment w:val="baseline"/>
        <w:rPr>
          <w:rFonts w:asciiTheme="majorBidi" w:hAnsiTheme="majorBidi" w:cstheme="majorBidi"/>
          <w:snapToGrid w:val="0"/>
          <w:color w:val="000000" w:themeColor="text1"/>
          <w:kern w:val="2"/>
          <w:sz w:val="20"/>
          <w:szCs w:val="20"/>
        </w:rPr>
      </w:pPr>
    </w:p>
    <w:p w14:paraId="22FBABAC" w14:textId="320C0D22" w:rsidR="0002111C" w:rsidRPr="00910970" w:rsidRDefault="0002111C" w:rsidP="0002111C">
      <w:pPr>
        <w:overflowPunct w:val="0"/>
        <w:spacing w:line="239" w:lineRule="exact"/>
        <w:ind w:left="641"/>
        <w:jc w:val="both"/>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 xml:space="preserve">The set values were found by converting the emissions per unit amount of heat (after aspiration correction) for different furnace types in the activity type of </w:t>
      </w:r>
      <w:r w:rsidR="00103AB1">
        <w:rPr>
          <w:rFonts w:asciiTheme="majorBidi" w:eastAsia="ＭＳ 明朝" w:hAnsiTheme="majorBidi" w:cstheme="majorBidi"/>
          <w:snapToGrid w:val="0"/>
          <w:color w:val="000000" w:themeColor="text1"/>
          <w:kern w:val="2"/>
          <w:sz w:val="20"/>
          <w:szCs w:val="20"/>
        </w:rPr>
        <w:t>"</w:t>
      </w:r>
      <w:r w:rsidRPr="00910970">
        <w:rPr>
          <w:rFonts w:asciiTheme="majorBidi" w:eastAsia="ＭＳ 明朝" w:hAnsiTheme="majorBidi" w:cstheme="majorBidi"/>
          <w:snapToGrid w:val="0"/>
          <w:color w:val="000000" w:themeColor="text1"/>
          <w:kern w:val="2"/>
          <w:sz w:val="20"/>
          <w:szCs w:val="20"/>
        </w:rPr>
        <w:t>Use of fuel in facilities and machines/appliances for fuel combustion</w:t>
      </w:r>
      <w:r w:rsidR="00103AB1">
        <w:rPr>
          <w:rFonts w:asciiTheme="majorBidi" w:eastAsia="ＭＳ 明朝" w:hAnsiTheme="majorBidi" w:cstheme="majorBidi"/>
          <w:snapToGrid w:val="0"/>
          <w:color w:val="000000" w:themeColor="text1"/>
          <w:kern w:val="2"/>
          <w:sz w:val="20"/>
          <w:szCs w:val="20"/>
        </w:rPr>
        <w:t>"</w:t>
      </w:r>
      <w:r w:rsidRPr="00910970">
        <w:rPr>
          <w:rFonts w:asciiTheme="majorBidi" w:eastAsia="ＭＳ 明朝" w:hAnsiTheme="majorBidi" w:cstheme="majorBidi"/>
          <w:snapToGrid w:val="0"/>
          <w:color w:val="000000" w:themeColor="text1"/>
          <w:kern w:val="2"/>
          <w:sz w:val="20"/>
          <w:szCs w:val="20"/>
        </w:rPr>
        <w:t xml:space="preserve"> to their weight equivalents based on the calorific value of RPF (based on </w:t>
      </w:r>
      <w:r w:rsidR="00103AB1">
        <w:rPr>
          <w:rFonts w:asciiTheme="majorBidi" w:eastAsia="ＭＳ 明朝" w:hAnsiTheme="majorBidi" w:cstheme="majorBidi"/>
          <w:snapToGrid w:val="0"/>
          <w:color w:val="000000" w:themeColor="text1"/>
          <w:kern w:val="2"/>
          <w:sz w:val="20"/>
          <w:szCs w:val="20"/>
        </w:rPr>
        <w:t>"</w:t>
      </w:r>
      <w:r w:rsidRPr="00910970">
        <w:rPr>
          <w:rFonts w:asciiTheme="majorBidi" w:eastAsia="ＭＳ 明朝" w:hAnsiTheme="majorBidi" w:cstheme="majorBidi"/>
          <w:snapToGrid w:val="0"/>
          <w:color w:val="000000" w:themeColor="text1"/>
          <w:kern w:val="2"/>
          <w:sz w:val="20"/>
          <w:szCs w:val="20"/>
        </w:rPr>
        <w:t>Results of Review on Standard Calorific Values Applied in and after 2005 and the Revised Values</w:t>
      </w:r>
      <w:r w:rsidR="00103AB1">
        <w:rPr>
          <w:rFonts w:asciiTheme="majorBidi" w:eastAsia="ＭＳ 明朝" w:hAnsiTheme="majorBidi" w:cstheme="majorBidi"/>
          <w:snapToGrid w:val="0"/>
          <w:color w:val="000000" w:themeColor="text1"/>
          <w:kern w:val="2"/>
          <w:sz w:val="20"/>
          <w:szCs w:val="20"/>
        </w:rPr>
        <w:t>"</w:t>
      </w:r>
      <w:r w:rsidRPr="00910970">
        <w:rPr>
          <w:rFonts w:asciiTheme="majorBidi" w:eastAsia="ＭＳ 明朝" w:hAnsiTheme="majorBidi" w:cstheme="majorBidi"/>
          <w:snapToGrid w:val="0"/>
          <w:color w:val="000000" w:themeColor="text1"/>
          <w:kern w:val="2"/>
          <w:sz w:val="20"/>
          <w:szCs w:val="20"/>
        </w:rPr>
        <w:t xml:space="preserve"> by the Agency for Natural Resources and Energy).</w:t>
      </w:r>
    </w:p>
    <w:p w14:paraId="2BF5B3A3" w14:textId="77777777" w:rsidR="0002111C" w:rsidRPr="00910970" w:rsidRDefault="0002111C" w:rsidP="0002111C">
      <w:pPr>
        <w:overflowPunct w:val="0"/>
        <w:spacing w:line="211" w:lineRule="exact"/>
        <w:textAlignment w:val="baseline"/>
        <w:rPr>
          <w:rFonts w:asciiTheme="majorBidi" w:hAnsiTheme="majorBidi" w:cstheme="majorBidi"/>
          <w:snapToGrid w:val="0"/>
          <w:color w:val="000000" w:themeColor="text1"/>
          <w:kern w:val="2"/>
          <w:sz w:val="20"/>
          <w:szCs w:val="20"/>
        </w:rPr>
      </w:pPr>
    </w:p>
    <w:p w14:paraId="0BF93901" w14:textId="77777777" w:rsidR="0002111C" w:rsidRPr="00910970" w:rsidRDefault="0002111C" w:rsidP="0002111C">
      <w:pPr>
        <w:overflowPunct w:val="0"/>
        <w:spacing w:line="241" w:lineRule="exact"/>
        <w:ind w:left="421"/>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20"/>
          <w:szCs w:val="20"/>
        </w:rPr>
        <w:t>&lt;&lt;</w:t>
      </w:r>
      <w:r w:rsidRPr="00910970">
        <w:rPr>
          <w:rFonts w:asciiTheme="majorBidi" w:eastAsia="Century" w:hAnsiTheme="majorBidi" w:cstheme="majorBidi"/>
          <w:snapToGrid w:val="0"/>
          <w:color w:val="000000" w:themeColor="text1"/>
          <w:kern w:val="2"/>
          <w:sz w:val="20"/>
          <w:szCs w:val="20"/>
        </w:rPr>
        <w:t>No.2</w:t>
      </w:r>
      <w:r w:rsidRPr="00910970">
        <w:rPr>
          <w:rFonts w:asciiTheme="majorBidi" w:hAnsiTheme="majorBidi" w:cstheme="majorBidi"/>
          <w:snapToGrid w:val="0"/>
          <w:color w:val="000000" w:themeColor="text1"/>
          <w:kern w:val="2"/>
          <w:sz w:val="20"/>
          <w:szCs w:val="20"/>
        </w:rPr>
        <w:t xml:space="preserve">, </w:t>
      </w:r>
      <w:r w:rsidRPr="00910970">
        <w:rPr>
          <w:rFonts w:asciiTheme="majorBidi" w:eastAsia="Century" w:hAnsiTheme="majorBidi" w:cstheme="majorBidi"/>
          <w:snapToGrid w:val="0"/>
          <w:color w:val="000000" w:themeColor="text1"/>
          <w:kern w:val="2"/>
          <w:sz w:val="20"/>
          <w:szCs w:val="20"/>
        </w:rPr>
        <w:t>4</w:t>
      </w:r>
      <w:r w:rsidRPr="00910970">
        <w:rPr>
          <w:rFonts w:asciiTheme="majorBidi" w:hAnsiTheme="majorBidi" w:cstheme="majorBidi"/>
          <w:snapToGrid w:val="0"/>
          <w:color w:val="000000" w:themeColor="text1"/>
          <w:kern w:val="2"/>
          <w:sz w:val="20"/>
          <w:szCs w:val="20"/>
        </w:rPr>
        <w:t xml:space="preserve">, </w:t>
      </w:r>
      <w:r w:rsidRPr="00910970">
        <w:rPr>
          <w:rFonts w:asciiTheme="majorBidi" w:eastAsia="Century" w:hAnsiTheme="majorBidi" w:cstheme="majorBidi"/>
          <w:snapToGrid w:val="0"/>
          <w:color w:val="000000" w:themeColor="text1"/>
          <w:kern w:val="2"/>
          <w:sz w:val="20"/>
          <w:szCs w:val="20"/>
        </w:rPr>
        <w:t>6</w:t>
      </w:r>
      <w:r w:rsidRPr="00910970">
        <w:rPr>
          <w:rFonts w:asciiTheme="majorBidi" w:hAnsiTheme="majorBidi" w:cstheme="majorBidi"/>
          <w:snapToGrid w:val="0"/>
          <w:color w:val="000000" w:themeColor="text1"/>
          <w:kern w:val="2"/>
          <w:sz w:val="20"/>
          <w:szCs w:val="20"/>
        </w:rPr>
        <w:t xml:space="preserve">, and </w:t>
      </w:r>
      <w:r w:rsidRPr="00910970">
        <w:rPr>
          <w:rFonts w:asciiTheme="majorBidi" w:eastAsia="Century" w:hAnsiTheme="majorBidi" w:cstheme="majorBidi"/>
          <w:snapToGrid w:val="0"/>
          <w:color w:val="000000" w:themeColor="text1"/>
          <w:kern w:val="2"/>
          <w:sz w:val="20"/>
          <w:szCs w:val="20"/>
        </w:rPr>
        <w:t>8</w:t>
      </w:r>
      <w:r w:rsidRPr="00910970">
        <w:rPr>
          <w:rFonts w:asciiTheme="majorBidi" w:hAnsiTheme="majorBidi" w:cstheme="majorBidi"/>
          <w:snapToGrid w:val="0"/>
          <w:color w:val="000000" w:themeColor="text1"/>
          <w:kern w:val="2"/>
          <w:sz w:val="20"/>
          <w:szCs w:val="20"/>
        </w:rPr>
        <w:t>&gt;&gt;</w:t>
      </w:r>
    </w:p>
    <w:p w14:paraId="730C8518" w14:textId="77777777" w:rsidR="0002111C" w:rsidRPr="00910970" w:rsidRDefault="0002111C" w:rsidP="0002111C">
      <w:pPr>
        <w:overflowPunct w:val="0"/>
        <w:spacing w:line="51" w:lineRule="exact"/>
        <w:textAlignment w:val="baseline"/>
        <w:rPr>
          <w:rFonts w:asciiTheme="majorBidi" w:hAnsiTheme="majorBidi" w:cstheme="majorBidi"/>
          <w:snapToGrid w:val="0"/>
          <w:color w:val="000000" w:themeColor="text1"/>
          <w:kern w:val="2"/>
          <w:sz w:val="20"/>
          <w:szCs w:val="20"/>
        </w:rPr>
      </w:pPr>
    </w:p>
    <w:p w14:paraId="425AF097" w14:textId="2F631C72" w:rsidR="0002111C" w:rsidRPr="00910970" w:rsidRDefault="0002111C" w:rsidP="0002111C">
      <w:pPr>
        <w:overflowPunct w:val="0"/>
        <w:spacing w:line="239" w:lineRule="exact"/>
        <w:ind w:left="641"/>
        <w:jc w:val="both"/>
        <w:textAlignment w:val="baseline"/>
        <w:rPr>
          <w:rFonts w:asciiTheme="majorBidi" w:hAnsiTheme="majorBidi" w:cstheme="majorBidi"/>
          <w:snapToGrid w:val="0"/>
          <w:color w:val="000000" w:themeColor="text1"/>
          <w:kern w:val="2"/>
          <w:sz w:val="20"/>
          <w:szCs w:val="20"/>
        </w:rPr>
      </w:pPr>
      <w:r w:rsidRPr="00910970">
        <w:rPr>
          <w:rFonts w:asciiTheme="majorBidi" w:eastAsia="ＭＳ 明朝" w:hAnsiTheme="majorBidi" w:cstheme="majorBidi"/>
          <w:snapToGrid w:val="0"/>
          <w:color w:val="000000" w:themeColor="text1"/>
          <w:kern w:val="2"/>
          <w:sz w:val="19"/>
          <w:szCs w:val="19"/>
        </w:rPr>
        <w:t xml:space="preserve">The set values were found by converting the emissions per unit amount of heat (after aspiration correction) for different furnace types in the activity type of </w:t>
      </w:r>
      <w:r w:rsidR="00103AB1">
        <w:rPr>
          <w:rFonts w:asciiTheme="majorBidi" w:eastAsia="ＭＳ 明朝" w:hAnsiTheme="majorBidi" w:cstheme="majorBidi"/>
          <w:snapToGrid w:val="0"/>
          <w:color w:val="000000" w:themeColor="text1"/>
          <w:kern w:val="2"/>
          <w:sz w:val="19"/>
          <w:szCs w:val="19"/>
        </w:rPr>
        <w:t>"</w:t>
      </w:r>
      <w:r w:rsidRPr="00910970">
        <w:rPr>
          <w:rFonts w:asciiTheme="majorBidi" w:eastAsia="ＭＳ 明朝" w:hAnsiTheme="majorBidi" w:cstheme="majorBidi"/>
          <w:snapToGrid w:val="0"/>
          <w:color w:val="000000" w:themeColor="text1"/>
          <w:kern w:val="2"/>
          <w:sz w:val="19"/>
          <w:szCs w:val="19"/>
        </w:rPr>
        <w:t>Use of fuel in facilities and machines/appliances for fuel combustion</w:t>
      </w:r>
      <w:r w:rsidR="00103AB1">
        <w:rPr>
          <w:rFonts w:asciiTheme="majorBidi" w:eastAsia="ＭＳ 明朝" w:hAnsiTheme="majorBidi" w:cstheme="majorBidi"/>
          <w:snapToGrid w:val="0"/>
          <w:color w:val="000000" w:themeColor="text1"/>
          <w:kern w:val="2"/>
          <w:sz w:val="19"/>
          <w:szCs w:val="19"/>
        </w:rPr>
        <w:t>"</w:t>
      </w:r>
      <w:r w:rsidRPr="00910970">
        <w:rPr>
          <w:rFonts w:asciiTheme="majorBidi" w:eastAsia="ＭＳ 明朝" w:hAnsiTheme="majorBidi" w:cstheme="majorBidi"/>
          <w:snapToGrid w:val="0"/>
          <w:color w:val="000000" w:themeColor="text1"/>
          <w:kern w:val="2"/>
          <w:sz w:val="19"/>
          <w:szCs w:val="19"/>
        </w:rPr>
        <w:t xml:space="preserve"> to their weight equivalents based on the calorific value of RDF (based on the calorific values of different energy sources (list of reference values) in the </w:t>
      </w:r>
      <w:r w:rsidR="00103AB1">
        <w:rPr>
          <w:rFonts w:asciiTheme="majorBidi" w:eastAsia="ＭＳ 明朝" w:hAnsiTheme="majorBidi" w:cstheme="majorBidi"/>
          <w:snapToGrid w:val="0"/>
          <w:color w:val="000000" w:themeColor="text1"/>
          <w:kern w:val="2"/>
          <w:sz w:val="19"/>
          <w:szCs w:val="19"/>
        </w:rPr>
        <w:t>"</w:t>
      </w:r>
      <w:r w:rsidRPr="00910970">
        <w:rPr>
          <w:rFonts w:asciiTheme="majorBidi" w:eastAsia="ＭＳ 明朝" w:hAnsiTheme="majorBidi" w:cstheme="majorBidi"/>
          <w:snapToGrid w:val="0"/>
          <w:color w:val="000000" w:themeColor="text1"/>
          <w:kern w:val="2"/>
          <w:sz w:val="19"/>
          <w:szCs w:val="19"/>
        </w:rPr>
        <w:t>General Energy Statistics of Japan</w:t>
      </w:r>
      <w:r w:rsidR="00103AB1">
        <w:rPr>
          <w:rFonts w:asciiTheme="majorBidi" w:eastAsia="ＭＳ 明朝" w:hAnsiTheme="majorBidi" w:cstheme="majorBidi"/>
          <w:snapToGrid w:val="0"/>
          <w:color w:val="000000" w:themeColor="text1"/>
          <w:kern w:val="2"/>
          <w:sz w:val="19"/>
          <w:szCs w:val="19"/>
        </w:rPr>
        <w:t>"</w:t>
      </w:r>
      <w:r w:rsidRPr="00910970">
        <w:rPr>
          <w:rFonts w:asciiTheme="majorBidi" w:eastAsia="ＭＳ 明朝" w:hAnsiTheme="majorBidi" w:cstheme="majorBidi"/>
          <w:snapToGrid w:val="0"/>
          <w:color w:val="000000" w:themeColor="text1"/>
          <w:kern w:val="2"/>
          <w:sz w:val="19"/>
          <w:szCs w:val="19"/>
        </w:rPr>
        <w:t xml:space="preserve"> by the Agency for Natural Resources and Energy).</w:t>
      </w:r>
    </w:p>
    <w:p w14:paraId="35CCA8E6" w14:textId="77777777" w:rsidR="0002111C" w:rsidRPr="00910970" w:rsidRDefault="0002111C" w:rsidP="0002111C">
      <w:pPr>
        <w:overflowPunct w:val="0"/>
        <w:spacing w:line="225" w:lineRule="exact"/>
        <w:textAlignment w:val="baseline"/>
        <w:rPr>
          <w:rFonts w:asciiTheme="majorBidi" w:hAnsiTheme="majorBidi" w:cstheme="majorBidi"/>
          <w:snapToGrid w:val="0"/>
          <w:color w:val="000000" w:themeColor="text1"/>
          <w:kern w:val="2"/>
          <w:sz w:val="20"/>
          <w:szCs w:val="20"/>
        </w:rPr>
      </w:pPr>
    </w:p>
    <w:p w14:paraId="07784372" w14:textId="77777777" w:rsidR="0002111C" w:rsidRPr="00910970" w:rsidRDefault="0002111C" w:rsidP="0002111C">
      <w:pPr>
        <w:tabs>
          <w:tab w:val="left" w:pos="501"/>
        </w:tabs>
        <w:overflowPunct w:val="0"/>
        <w:spacing w:line="253" w:lineRule="exact"/>
        <w:ind w:left="501" w:hanging="501"/>
        <w:textAlignment w:val="baseline"/>
        <w:rPr>
          <w:rFonts w:asciiTheme="majorBidi" w:eastAsia="Century" w:hAnsiTheme="majorBidi" w:cstheme="majorBidi"/>
          <w:snapToGrid w:val="0"/>
          <w:color w:val="000000" w:themeColor="text1"/>
          <w:kern w:val="2"/>
          <w:sz w:val="21"/>
          <w:szCs w:val="21"/>
        </w:rPr>
      </w:pPr>
      <w:r w:rsidRPr="00910970">
        <w:rPr>
          <w:rFonts w:asciiTheme="majorBidi" w:eastAsia="Century" w:hAnsiTheme="majorBidi" w:cstheme="majorBidi"/>
          <w:snapToGrid w:val="0"/>
          <w:color w:val="000000" w:themeColor="text1"/>
          <w:kern w:val="2"/>
          <w:sz w:val="21"/>
          <w:szCs w:val="21"/>
        </w:rPr>
        <w:t>(4)</w:t>
      </w:r>
      <w:r w:rsidRPr="00910970">
        <w:rPr>
          <w:rFonts w:asciiTheme="majorBidi" w:eastAsia="Century" w:hAnsiTheme="majorBidi" w:cstheme="majorBidi"/>
          <w:snapToGrid w:val="0"/>
          <w:color w:val="000000" w:themeColor="text1"/>
          <w:kern w:val="2"/>
          <w:sz w:val="21"/>
          <w:szCs w:val="21"/>
        </w:rPr>
        <w:tab/>
      </w:r>
      <w:r w:rsidRPr="00910970">
        <w:rPr>
          <w:rFonts w:asciiTheme="majorBidi" w:hAnsiTheme="majorBidi" w:cstheme="majorBidi"/>
          <w:snapToGrid w:val="0"/>
          <w:color w:val="000000" w:themeColor="text1"/>
          <w:kern w:val="2"/>
          <w:sz w:val="21"/>
          <w:szCs w:val="21"/>
        </w:rPr>
        <w:t>Active mass</w:t>
      </w:r>
    </w:p>
    <w:p w14:paraId="2BC00F42" w14:textId="77777777" w:rsidR="0002111C" w:rsidRPr="00910970" w:rsidRDefault="0002111C" w:rsidP="0002111C">
      <w:pPr>
        <w:overflowPunct w:val="0"/>
        <w:spacing w:line="151" w:lineRule="exact"/>
        <w:textAlignment w:val="baseline"/>
        <w:rPr>
          <w:rFonts w:asciiTheme="majorBidi" w:hAnsiTheme="majorBidi" w:cstheme="majorBidi"/>
          <w:snapToGrid w:val="0"/>
          <w:color w:val="000000" w:themeColor="text1"/>
          <w:kern w:val="2"/>
          <w:sz w:val="20"/>
          <w:szCs w:val="20"/>
        </w:rPr>
      </w:pPr>
    </w:p>
    <w:p w14:paraId="02161C37" w14:textId="77777777" w:rsidR="001A4DCC" w:rsidRPr="006F0B57" w:rsidRDefault="0002111C" w:rsidP="00274BBB">
      <w:pPr>
        <w:pStyle w:val="Body"/>
        <w:rPr>
          <w:rFonts w:asciiTheme="majorBidi" w:hAnsiTheme="majorBidi"/>
          <w:sz w:val="20"/>
          <w:szCs w:val="20"/>
        </w:rPr>
      </w:pPr>
      <w:r w:rsidRPr="00910970">
        <w:t>The active mass is the amount of waste derived fuel used (on a wet basis). Determine the amount of waste derived fuel used by furnace type and waste derived fuel type based on records of use, etc.</w:t>
      </w:r>
    </w:p>
    <w:sectPr w:rsidR="001A4DCC" w:rsidRPr="006F0B57" w:rsidSect="00E47C5B">
      <w:footerReference w:type="default" r:id="rId19"/>
      <w:pgSz w:w="11900" w:h="16840" w:code="9"/>
      <w:pgMar w:top="1418" w:right="1418" w:bottom="1134" w:left="1418" w:header="851"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D00301" w14:textId="77777777" w:rsidR="00BB566E" w:rsidRDefault="00BB566E" w:rsidP="00414E61">
      <w:r>
        <w:separator/>
      </w:r>
    </w:p>
  </w:endnote>
  <w:endnote w:type="continuationSeparator" w:id="0">
    <w:p w14:paraId="406DCB05" w14:textId="77777777" w:rsidR="00BB566E" w:rsidRDefault="00BB566E" w:rsidP="00414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94549E" w14:textId="268A0F13" w:rsidR="00A4519F" w:rsidRDefault="00A4519F" w:rsidP="004A1B0D">
    <w:pPr>
      <w:pStyle w:val="a7"/>
      <w:jc w:val="center"/>
    </w:pPr>
    <w:r>
      <w:t>II-</w:t>
    </w:r>
    <w:r>
      <w:fldChar w:fldCharType="begin"/>
    </w:r>
    <w:r>
      <w:instrText>PAGE   \* MERGEFORMAT</w:instrText>
    </w:r>
    <w:r>
      <w:fldChar w:fldCharType="separate"/>
    </w:r>
    <w:r w:rsidR="009237D8" w:rsidRPr="009237D8">
      <w:rPr>
        <w:noProof/>
        <w:lang w:val="ja-JP"/>
      </w:rPr>
      <w:t>26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282BD" w14:textId="70E0DCBD" w:rsidR="00A4519F" w:rsidRDefault="00A4519F" w:rsidP="003B7E05">
    <w:pPr>
      <w:pStyle w:val="a7"/>
      <w:jc w:val="center"/>
    </w:pPr>
    <w:r>
      <w:t>II-</w:t>
    </w:r>
    <w:r>
      <w:fldChar w:fldCharType="begin"/>
    </w:r>
    <w:r>
      <w:instrText xml:space="preserve"> </w:instrText>
    </w:r>
    <w:r>
      <w:rPr>
        <w:rFonts w:hint="eastAsia"/>
      </w:rPr>
      <w:instrText>=</w:instrText>
    </w:r>
    <w:r>
      <w:fldChar w:fldCharType="begin"/>
    </w:r>
    <w:r>
      <w:instrText>PAGE   \* MERGEFORMAT</w:instrText>
    </w:r>
    <w:r>
      <w:fldChar w:fldCharType="separate"/>
    </w:r>
    <w:r w:rsidR="009237D8" w:rsidRPr="009237D8">
      <w:rPr>
        <w:noProof/>
        <w:lang w:val="ja-JP"/>
      </w:rPr>
      <w:instrText>34</w:instrText>
    </w:r>
    <w:r>
      <w:fldChar w:fldCharType="end"/>
    </w:r>
    <w:r>
      <w:rPr>
        <w:rFonts w:hint="eastAsia"/>
      </w:rPr>
      <w:instrText>+1</w:instrText>
    </w:r>
    <w:r>
      <w:instrText xml:space="preserve"> </w:instrText>
    </w:r>
    <w:r>
      <w:fldChar w:fldCharType="separate"/>
    </w:r>
    <w:r w:rsidR="009237D8">
      <w:rPr>
        <w:noProof/>
      </w:rPr>
      <w:t>35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E6C3C1" w14:textId="40396E20" w:rsidR="00A4519F" w:rsidRDefault="00A4519F" w:rsidP="005E6B3B">
    <w:pPr>
      <w:pStyle w:val="a7"/>
      <w:jc w:val="center"/>
    </w:pPr>
    <w:r>
      <w:t>II-</w:t>
    </w:r>
    <w:r>
      <w:fldChar w:fldCharType="begin"/>
    </w:r>
    <w:r>
      <w:instrText xml:space="preserve"> </w:instrText>
    </w:r>
    <w:r>
      <w:rPr>
        <w:rFonts w:hint="eastAsia"/>
      </w:rPr>
      <w:instrText>=</w:instrText>
    </w:r>
    <w:r>
      <w:fldChar w:fldCharType="begin"/>
    </w:r>
    <w:r>
      <w:instrText>PAGE   \* MERGEFORMAT</w:instrText>
    </w:r>
    <w:r>
      <w:fldChar w:fldCharType="separate"/>
    </w:r>
    <w:r w:rsidR="009237D8" w:rsidRPr="009237D8">
      <w:rPr>
        <w:noProof/>
        <w:lang w:val="ja-JP"/>
      </w:rPr>
      <w:instrText>36</w:instrText>
    </w:r>
    <w:r>
      <w:fldChar w:fldCharType="end"/>
    </w:r>
    <w:r>
      <w:rPr>
        <w:rFonts w:hint="eastAsia"/>
      </w:rPr>
      <w:instrText>+10</w:instrText>
    </w:r>
    <w:r>
      <w:instrText xml:space="preserve"> </w:instrText>
    </w:r>
    <w:r>
      <w:fldChar w:fldCharType="separate"/>
    </w:r>
    <w:r w:rsidR="009237D8">
      <w:rPr>
        <w:noProof/>
      </w:rPr>
      <w:t>46</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41AF0" w14:textId="2C8A20F2" w:rsidR="00A4519F" w:rsidRDefault="00A4519F" w:rsidP="00F31D1A">
    <w:pPr>
      <w:pStyle w:val="a7"/>
      <w:jc w:val="center"/>
    </w:pPr>
    <w:r>
      <w:t>II-</w:t>
    </w:r>
    <w:r>
      <w:fldChar w:fldCharType="begin"/>
    </w:r>
    <w:r>
      <w:instrText xml:space="preserve"> </w:instrText>
    </w:r>
    <w:r>
      <w:rPr>
        <w:rFonts w:hint="eastAsia"/>
      </w:rPr>
      <w:instrText>=</w:instrText>
    </w:r>
    <w:r>
      <w:fldChar w:fldCharType="begin"/>
    </w:r>
    <w:r>
      <w:instrText>PAGE   \* MERGEFORMAT</w:instrText>
    </w:r>
    <w:r>
      <w:fldChar w:fldCharType="separate"/>
    </w:r>
    <w:r w:rsidR="009237D8" w:rsidRPr="009237D8">
      <w:rPr>
        <w:noProof/>
        <w:lang w:val="ja-JP"/>
      </w:rPr>
      <w:instrText>41</w:instrText>
    </w:r>
    <w:r>
      <w:fldChar w:fldCharType="end"/>
    </w:r>
    <w:r>
      <w:rPr>
        <w:rFonts w:hint="eastAsia"/>
      </w:rPr>
      <w:instrText>+15</w:instrText>
    </w:r>
    <w:r>
      <w:instrText xml:space="preserve"> </w:instrText>
    </w:r>
    <w:r>
      <w:fldChar w:fldCharType="separate"/>
    </w:r>
    <w:r w:rsidR="009237D8">
      <w:rPr>
        <w:noProof/>
      </w:rPr>
      <w:t>56</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DEEA3" w14:textId="3BF7A0D5" w:rsidR="00A4519F" w:rsidRDefault="00A4519F" w:rsidP="00F904A4">
    <w:pPr>
      <w:pStyle w:val="a7"/>
      <w:jc w:val="center"/>
    </w:pPr>
    <w:r>
      <w:t>II-</w:t>
    </w:r>
    <w:r>
      <w:fldChar w:fldCharType="begin"/>
    </w:r>
    <w:r>
      <w:instrText xml:space="preserve"> </w:instrText>
    </w:r>
    <w:r>
      <w:rPr>
        <w:rFonts w:hint="eastAsia"/>
      </w:rPr>
      <w:instrText>=</w:instrText>
    </w:r>
    <w:r>
      <w:fldChar w:fldCharType="begin"/>
    </w:r>
    <w:r>
      <w:instrText>PAGE   \* MERGEFORMAT</w:instrText>
    </w:r>
    <w:r>
      <w:fldChar w:fldCharType="separate"/>
    </w:r>
    <w:r w:rsidR="009237D8" w:rsidRPr="009237D8">
      <w:rPr>
        <w:noProof/>
        <w:lang w:val="ja-JP"/>
      </w:rPr>
      <w:instrText>42</w:instrText>
    </w:r>
    <w:r>
      <w:fldChar w:fldCharType="end"/>
    </w:r>
    <w:r>
      <w:rPr>
        <w:rFonts w:hint="eastAsia"/>
      </w:rPr>
      <w:instrText>+17</w:instrText>
    </w:r>
    <w:r>
      <w:instrText xml:space="preserve"> </w:instrText>
    </w:r>
    <w:r>
      <w:fldChar w:fldCharType="separate"/>
    </w:r>
    <w:r w:rsidR="009237D8">
      <w:rPr>
        <w:noProof/>
      </w:rPr>
      <w:t>59</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7E8B6" w14:textId="0DB8B2DF" w:rsidR="00A4519F" w:rsidRDefault="00A4519F" w:rsidP="007C77AE">
    <w:pPr>
      <w:pStyle w:val="a7"/>
      <w:jc w:val="center"/>
    </w:pPr>
    <w:r>
      <w:t>II-</w:t>
    </w:r>
    <w:r>
      <w:fldChar w:fldCharType="begin"/>
    </w:r>
    <w:r>
      <w:instrText xml:space="preserve"> </w:instrText>
    </w:r>
    <w:r>
      <w:rPr>
        <w:rFonts w:hint="eastAsia"/>
      </w:rPr>
      <w:instrText>=</w:instrText>
    </w:r>
    <w:r>
      <w:fldChar w:fldCharType="begin"/>
    </w:r>
    <w:r>
      <w:instrText>PAGE   \* MERGEFORMAT</w:instrText>
    </w:r>
    <w:r>
      <w:fldChar w:fldCharType="separate"/>
    </w:r>
    <w:r w:rsidR="009237D8" w:rsidRPr="009237D8">
      <w:rPr>
        <w:noProof/>
        <w:lang w:val="ja-JP"/>
      </w:rPr>
      <w:instrText>48</w:instrText>
    </w:r>
    <w:r>
      <w:fldChar w:fldCharType="end"/>
    </w:r>
    <w:r>
      <w:rPr>
        <w:rFonts w:hint="eastAsia"/>
      </w:rPr>
      <w:instrText>+21</w:instrText>
    </w:r>
    <w:r>
      <w:instrText xml:space="preserve"> </w:instrText>
    </w:r>
    <w:r>
      <w:fldChar w:fldCharType="separate"/>
    </w:r>
    <w:r w:rsidR="009237D8">
      <w:rPr>
        <w:noProof/>
      </w:rPr>
      <w:t>69</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B1C06" w14:textId="171176C2" w:rsidR="00A4519F" w:rsidRDefault="00A4519F" w:rsidP="001670DC">
    <w:pPr>
      <w:pStyle w:val="a7"/>
      <w:jc w:val="center"/>
    </w:pPr>
    <w:r>
      <w:t>II-</w:t>
    </w:r>
    <w:r>
      <w:fldChar w:fldCharType="begin"/>
    </w:r>
    <w:r>
      <w:instrText xml:space="preserve"> </w:instrText>
    </w:r>
    <w:r>
      <w:rPr>
        <w:rFonts w:hint="eastAsia"/>
      </w:rPr>
      <w:instrText>=</w:instrText>
    </w:r>
    <w:r>
      <w:fldChar w:fldCharType="begin"/>
    </w:r>
    <w:r>
      <w:instrText>PAGE   \* MERGEFORMAT</w:instrText>
    </w:r>
    <w:r>
      <w:fldChar w:fldCharType="separate"/>
    </w:r>
    <w:r w:rsidR="009237D8" w:rsidRPr="009237D8">
      <w:rPr>
        <w:noProof/>
        <w:lang w:val="ja-JP"/>
      </w:rPr>
      <w:instrText>77</w:instrText>
    </w:r>
    <w:r>
      <w:fldChar w:fldCharType="end"/>
    </w:r>
    <w:r>
      <w:rPr>
        <w:rFonts w:hint="eastAsia"/>
      </w:rPr>
      <w:instrText>+24</w:instrText>
    </w:r>
    <w:r>
      <w:instrText xml:space="preserve"> </w:instrText>
    </w:r>
    <w:r>
      <w:fldChar w:fldCharType="separate"/>
    </w:r>
    <w:r w:rsidR="009237D8">
      <w:rPr>
        <w:noProof/>
      </w:rPr>
      <w:t>101</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CABF1" w14:textId="0CE89604" w:rsidR="00A4519F" w:rsidRDefault="00A4519F" w:rsidP="002B6244">
    <w:pPr>
      <w:pStyle w:val="a7"/>
      <w:jc w:val="center"/>
    </w:pPr>
    <w:r>
      <w:t>II-</w:t>
    </w:r>
    <w:r>
      <w:fldChar w:fldCharType="begin"/>
    </w:r>
    <w:r>
      <w:instrText xml:space="preserve"> </w:instrText>
    </w:r>
    <w:r>
      <w:rPr>
        <w:rFonts w:hint="eastAsia"/>
      </w:rPr>
      <w:instrText>=</w:instrText>
    </w:r>
    <w:r>
      <w:fldChar w:fldCharType="begin"/>
    </w:r>
    <w:r>
      <w:instrText>PAGE   \* MERGEFORMAT</w:instrText>
    </w:r>
    <w:r>
      <w:fldChar w:fldCharType="separate"/>
    </w:r>
    <w:r w:rsidR="009237D8" w:rsidRPr="009237D8">
      <w:rPr>
        <w:noProof/>
        <w:lang w:val="ja-JP"/>
      </w:rPr>
      <w:instrText>92</w:instrText>
    </w:r>
    <w:r>
      <w:fldChar w:fldCharType="end"/>
    </w:r>
    <w:r>
      <w:rPr>
        <w:rFonts w:hint="eastAsia"/>
      </w:rPr>
      <w:instrText>+47</w:instrText>
    </w:r>
    <w:r>
      <w:instrText xml:space="preserve"> </w:instrText>
    </w:r>
    <w:r>
      <w:fldChar w:fldCharType="separate"/>
    </w:r>
    <w:r w:rsidR="009237D8">
      <w:rPr>
        <w:noProof/>
      </w:rPr>
      <w:t>139</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29E50" w14:textId="353E853F" w:rsidR="00A4519F" w:rsidRDefault="00A4519F" w:rsidP="00BF753E">
    <w:pPr>
      <w:pStyle w:val="a7"/>
      <w:jc w:val="center"/>
    </w:pPr>
    <w:r>
      <w:t>II-</w:t>
    </w:r>
    <w:r>
      <w:fldChar w:fldCharType="begin"/>
    </w:r>
    <w:r>
      <w:instrText xml:space="preserve"> </w:instrText>
    </w:r>
    <w:r>
      <w:rPr>
        <w:rFonts w:hint="eastAsia"/>
      </w:rPr>
      <w:instrText>=</w:instrText>
    </w:r>
    <w:r>
      <w:fldChar w:fldCharType="begin"/>
    </w:r>
    <w:r>
      <w:instrText>PAGE   \* MERGEFORMAT</w:instrText>
    </w:r>
    <w:r>
      <w:fldChar w:fldCharType="separate"/>
    </w:r>
    <w:r w:rsidR="009237D8" w:rsidRPr="009237D8">
      <w:rPr>
        <w:noProof/>
        <w:lang w:val="ja-JP"/>
      </w:rPr>
      <w:instrText>99</w:instrText>
    </w:r>
    <w:r>
      <w:fldChar w:fldCharType="end"/>
    </w:r>
    <w:r>
      <w:rPr>
        <w:rFonts w:hint="eastAsia"/>
      </w:rPr>
      <w:instrText>+72</w:instrText>
    </w:r>
    <w:r>
      <w:instrText xml:space="preserve"> </w:instrText>
    </w:r>
    <w:r>
      <w:fldChar w:fldCharType="separate"/>
    </w:r>
    <w:r w:rsidR="009237D8">
      <w:rPr>
        <w:noProof/>
      </w:rPr>
      <w:t>171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3304A5" w14:textId="77777777" w:rsidR="00BB566E" w:rsidRDefault="00BB566E" w:rsidP="00414E61">
      <w:r>
        <w:separator/>
      </w:r>
    </w:p>
  </w:footnote>
  <w:footnote w:type="continuationSeparator" w:id="0">
    <w:p w14:paraId="3A1A81FD" w14:textId="77777777" w:rsidR="00BB566E" w:rsidRDefault="00BB566E" w:rsidP="00414E61">
      <w:r>
        <w:continuationSeparator/>
      </w:r>
    </w:p>
  </w:footnote>
  <w:footnote w:id="1">
    <w:p w14:paraId="2EA0AC16" w14:textId="77777777" w:rsidR="00A4519F" w:rsidRPr="00673591" w:rsidRDefault="00A4519F" w:rsidP="0082596A">
      <w:pPr>
        <w:pStyle w:val="aa"/>
        <w:tabs>
          <w:tab w:val="left" w:pos="284"/>
        </w:tabs>
        <w:rPr>
          <w:sz w:val="20"/>
          <w:szCs w:val="20"/>
        </w:rPr>
      </w:pPr>
      <w:r w:rsidRPr="00673591">
        <w:rPr>
          <w:rStyle w:val="ac"/>
          <w:sz w:val="20"/>
          <w:szCs w:val="20"/>
        </w:rPr>
        <w:footnoteRef/>
      </w:r>
      <w:r w:rsidRPr="00673591">
        <w:rPr>
          <w:sz w:val="20"/>
          <w:szCs w:val="20"/>
        </w:rPr>
        <w:tab/>
      </w:r>
      <w:r w:rsidRPr="00673591">
        <w:rPr>
          <w:rFonts w:hint="eastAsia"/>
          <w:sz w:val="20"/>
          <w:szCs w:val="20"/>
        </w:rPr>
        <w:t>In and after 2016 records, specified emitters who are supplied with electricity by electricity utilities that publish emission factors by electricity rate menu are supposed to use these emission factors to calculate CO</w:t>
      </w:r>
      <w:r w:rsidRPr="00673591">
        <w:rPr>
          <w:rFonts w:hint="eastAsia"/>
          <w:sz w:val="20"/>
          <w:szCs w:val="20"/>
          <w:vertAlign w:val="subscript"/>
        </w:rPr>
        <w:t>2</w:t>
      </w:r>
      <w:r w:rsidRPr="00673591">
        <w:rPr>
          <w:rFonts w:hint="eastAsia"/>
          <w:sz w:val="20"/>
          <w:szCs w:val="20"/>
        </w:rPr>
        <w:t xml:space="preserve"> emissions after adjustment for electricity use. Menu-by-menu emission factors for 2016 records will be published in the </w:t>
      </w:r>
      <w:r w:rsidRPr="00673591">
        <w:rPr>
          <w:sz w:val="20"/>
          <w:szCs w:val="20"/>
        </w:rPr>
        <w:t>website</w:t>
      </w:r>
      <w:r w:rsidRPr="00673591">
        <w:rPr>
          <w:rFonts w:hint="eastAsia"/>
          <w:sz w:val="20"/>
          <w:szCs w:val="20"/>
        </w:rPr>
        <w:t xml:space="preserve"> specified above by the end of June 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E0C6E" w14:textId="77777777" w:rsidR="00A4519F" w:rsidRPr="007435A7" w:rsidRDefault="00A4519F" w:rsidP="000706DB">
    <w:pPr>
      <w:tabs>
        <w:tab w:val="left" w:pos="180"/>
      </w:tabs>
      <w:spacing w:line="211" w:lineRule="exact"/>
      <w:jc w:val="center"/>
      <w:rPr>
        <w:rFonts w:asciiTheme="majorHAnsi" w:hAnsiTheme="majorHAnsi" w:cstheme="majorHAnsi"/>
        <w:sz w:val="20"/>
        <w:szCs w:val="20"/>
      </w:rPr>
    </w:pPr>
    <w:r w:rsidRPr="007435A7">
      <w:rPr>
        <w:rFonts w:asciiTheme="majorHAnsi" w:eastAsia="HG丸ｺﾞｼｯｸM-PRO" w:hAnsiTheme="majorHAnsi" w:cstheme="majorHAnsi"/>
        <w:sz w:val="21"/>
        <w:szCs w:val="21"/>
      </w:rPr>
      <w:t xml:space="preserve">Part II </w:t>
    </w:r>
    <w:r>
      <w:rPr>
        <w:rFonts w:asciiTheme="majorHAnsi" w:eastAsia="HG丸ｺﾞｼｯｸM-PRO" w:hAnsiTheme="majorHAnsi" w:cstheme="majorHAnsi" w:hint="eastAsia"/>
        <w:sz w:val="21"/>
        <w:szCs w:val="21"/>
      </w:rPr>
      <w:t xml:space="preserve"> </w:t>
    </w:r>
    <w:r w:rsidRPr="007435A7">
      <w:rPr>
        <w:rFonts w:asciiTheme="majorHAnsi" w:eastAsia="HG丸ｺﾞｼｯｸM-PRO" w:hAnsiTheme="majorHAnsi" w:cstheme="majorHAnsi"/>
        <w:sz w:val="21"/>
        <w:szCs w:val="21"/>
      </w:rPr>
      <w:t>Methods for Calculating Greenhouse Gas Emissions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CA941"/>
    <w:multiLevelType w:val="hybridMultilevel"/>
    <w:tmpl w:val="5E207B2A"/>
    <w:lvl w:ilvl="0" w:tplc="666814BA">
      <w:start w:val="4"/>
      <w:numFmt w:val="decimal"/>
      <w:lvlText w:val="(%1)"/>
      <w:lvlJc w:val="left"/>
    </w:lvl>
    <w:lvl w:ilvl="1" w:tplc="7E60C5CE">
      <w:numFmt w:val="decimal"/>
      <w:lvlText w:val=""/>
      <w:lvlJc w:val="left"/>
    </w:lvl>
    <w:lvl w:ilvl="2" w:tplc="EEB43936">
      <w:numFmt w:val="decimal"/>
      <w:lvlText w:val=""/>
      <w:lvlJc w:val="left"/>
    </w:lvl>
    <w:lvl w:ilvl="3" w:tplc="28A6E2B6">
      <w:numFmt w:val="decimal"/>
      <w:lvlText w:val=""/>
      <w:lvlJc w:val="left"/>
    </w:lvl>
    <w:lvl w:ilvl="4" w:tplc="EC0E8C0E">
      <w:numFmt w:val="decimal"/>
      <w:lvlText w:val=""/>
      <w:lvlJc w:val="left"/>
    </w:lvl>
    <w:lvl w:ilvl="5" w:tplc="612A1338">
      <w:numFmt w:val="decimal"/>
      <w:lvlText w:val=""/>
      <w:lvlJc w:val="left"/>
    </w:lvl>
    <w:lvl w:ilvl="6" w:tplc="98A0D7DC">
      <w:numFmt w:val="decimal"/>
      <w:lvlText w:val=""/>
      <w:lvlJc w:val="left"/>
    </w:lvl>
    <w:lvl w:ilvl="7" w:tplc="AE8CD6B8">
      <w:numFmt w:val="decimal"/>
      <w:lvlText w:val=""/>
      <w:lvlJc w:val="left"/>
    </w:lvl>
    <w:lvl w:ilvl="8" w:tplc="10421CC8">
      <w:numFmt w:val="decimal"/>
      <w:lvlText w:val=""/>
      <w:lvlJc w:val="left"/>
    </w:lvl>
  </w:abstractNum>
  <w:abstractNum w:abstractNumId="1" w15:restartNumberingAfterBreak="0">
    <w:nsid w:val="009AE0DD"/>
    <w:multiLevelType w:val="hybridMultilevel"/>
    <w:tmpl w:val="F29253E8"/>
    <w:lvl w:ilvl="0" w:tplc="75B66858">
      <w:start w:val="1"/>
      <w:numFmt w:val="bullet"/>
      <w:lvlText w:val="="/>
      <w:lvlJc w:val="left"/>
    </w:lvl>
    <w:lvl w:ilvl="1" w:tplc="6C2C5644">
      <w:numFmt w:val="decimal"/>
      <w:lvlText w:val=""/>
      <w:lvlJc w:val="left"/>
    </w:lvl>
    <w:lvl w:ilvl="2" w:tplc="DB725398">
      <w:numFmt w:val="decimal"/>
      <w:lvlText w:val=""/>
      <w:lvlJc w:val="left"/>
    </w:lvl>
    <w:lvl w:ilvl="3" w:tplc="5FFE1000">
      <w:numFmt w:val="decimal"/>
      <w:lvlText w:val=""/>
      <w:lvlJc w:val="left"/>
    </w:lvl>
    <w:lvl w:ilvl="4" w:tplc="48FC5A14">
      <w:numFmt w:val="decimal"/>
      <w:lvlText w:val=""/>
      <w:lvlJc w:val="left"/>
    </w:lvl>
    <w:lvl w:ilvl="5" w:tplc="2862A06A">
      <w:numFmt w:val="decimal"/>
      <w:lvlText w:val=""/>
      <w:lvlJc w:val="left"/>
    </w:lvl>
    <w:lvl w:ilvl="6" w:tplc="97A8976E">
      <w:numFmt w:val="decimal"/>
      <w:lvlText w:val=""/>
      <w:lvlJc w:val="left"/>
    </w:lvl>
    <w:lvl w:ilvl="7" w:tplc="F812968C">
      <w:numFmt w:val="decimal"/>
      <w:lvlText w:val=""/>
      <w:lvlJc w:val="left"/>
    </w:lvl>
    <w:lvl w:ilvl="8" w:tplc="115EA950">
      <w:numFmt w:val="decimal"/>
      <w:lvlText w:val=""/>
      <w:lvlJc w:val="left"/>
    </w:lvl>
  </w:abstractNum>
  <w:abstractNum w:abstractNumId="2" w15:restartNumberingAfterBreak="0">
    <w:nsid w:val="00A65647"/>
    <w:multiLevelType w:val="hybridMultilevel"/>
    <w:tmpl w:val="A114EF1C"/>
    <w:lvl w:ilvl="0" w:tplc="84B247BC">
      <w:start w:val="3"/>
      <w:numFmt w:val="decimal"/>
      <w:lvlText w:val="(%1)"/>
      <w:lvlJc w:val="left"/>
    </w:lvl>
    <w:lvl w:ilvl="1" w:tplc="4D74CABC">
      <w:numFmt w:val="decimal"/>
      <w:lvlText w:val=""/>
      <w:lvlJc w:val="left"/>
    </w:lvl>
    <w:lvl w:ilvl="2" w:tplc="0C2EBBBE">
      <w:numFmt w:val="decimal"/>
      <w:lvlText w:val=""/>
      <w:lvlJc w:val="left"/>
    </w:lvl>
    <w:lvl w:ilvl="3" w:tplc="D7100D3E">
      <w:numFmt w:val="decimal"/>
      <w:lvlText w:val=""/>
      <w:lvlJc w:val="left"/>
    </w:lvl>
    <w:lvl w:ilvl="4" w:tplc="5F5EF6D0">
      <w:numFmt w:val="decimal"/>
      <w:lvlText w:val=""/>
      <w:lvlJc w:val="left"/>
    </w:lvl>
    <w:lvl w:ilvl="5" w:tplc="54721872">
      <w:numFmt w:val="decimal"/>
      <w:lvlText w:val=""/>
      <w:lvlJc w:val="left"/>
    </w:lvl>
    <w:lvl w:ilvl="6" w:tplc="1FBA83C6">
      <w:numFmt w:val="decimal"/>
      <w:lvlText w:val=""/>
      <w:lvlJc w:val="left"/>
    </w:lvl>
    <w:lvl w:ilvl="7" w:tplc="E8325FAE">
      <w:numFmt w:val="decimal"/>
      <w:lvlText w:val=""/>
      <w:lvlJc w:val="left"/>
    </w:lvl>
    <w:lvl w:ilvl="8" w:tplc="3120E61C">
      <w:numFmt w:val="decimal"/>
      <w:lvlText w:val=""/>
      <w:lvlJc w:val="left"/>
    </w:lvl>
  </w:abstractNum>
  <w:abstractNum w:abstractNumId="3" w15:restartNumberingAfterBreak="0">
    <w:nsid w:val="00B2172A"/>
    <w:multiLevelType w:val="hybridMultilevel"/>
    <w:tmpl w:val="43521AE8"/>
    <w:lvl w:ilvl="0" w:tplc="AEBCF6C0">
      <w:start w:val="1"/>
      <w:numFmt w:val="decimal"/>
      <w:lvlText w:val="(%1)"/>
      <w:lvlJc w:val="left"/>
    </w:lvl>
    <w:lvl w:ilvl="1" w:tplc="C2581CD0">
      <w:numFmt w:val="decimal"/>
      <w:lvlText w:val=""/>
      <w:lvlJc w:val="left"/>
    </w:lvl>
    <w:lvl w:ilvl="2" w:tplc="B8923E78">
      <w:numFmt w:val="decimal"/>
      <w:lvlText w:val=""/>
      <w:lvlJc w:val="left"/>
    </w:lvl>
    <w:lvl w:ilvl="3" w:tplc="CDB64A74">
      <w:numFmt w:val="decimal"/>
      <w:lvlText w:val=""/>
      <w:lvlJc w:val="left"/>
    </w:lvl>
    <w:lvl w:ilvl="4" w:tplc="D77E9EC0">
      <w:numFmt w:val="decimal"/>
      <w:lvlText w:val=""/>
      <w:lvlJc w:val="left"/>
    </w:lvl>
    <w:lvl w:ilvl="5" w:tplc="A19A0AFE">
      <w:numFmt w:val="decimal"/>
      <w:lvlText w:val=""/>
      <w:lvlJc w:val="left"/>
    </w:lvl>
    <w:lvl w:ilvl="6" w:tplc="1F0A3454">
      <w:numFmt w:val="decimal"/>
      <w:lvlText w:val=""/>
      <w:lvlJc w:val="left"/>
    </w:lvl>
    <w:lvl w:ilvl="7" w:tplc="FC060072">
      <w:numFmt w:val="decimal"/>
      <w:lvlText w:val=""/>
      <w:lvlJc w:val="left"/>
    </w:lvl>
    <w:lvl w:ilvl="8" w:tplc="77740484">
      <w:numFmt w:val="decimal"/>
      <w:lvlText w:val=""/>
      <w:lvlJc w:val="left"/>
    </w:lvl>
  </w:abstractNum>
  <w:abstractNum w:abstractNumId="4" w15:restartNumberingAfterBreak="0">
    <w:nsid w:val="00BF783F"/>
    <w:multiLevelType w:val="hybridMultilevel"/>
    <w:tmpl w:val="135ABE3A"/>
    <w:lvl w:ilvl="0" w:tplc="62942692">
      <w:start w:val="2"/>
      <w:numFmt w:val="decimal"/>
      <w:lvlText w:val="(%1)"/>
      <w:lvlJc w:val="left"/>
    </w:lvl>
    <w:lvl w:ilvl="1" w:tplc="06DEAC16">
      <w:numFmt w:val="decimal"/>
      <w:lvlText w:val=""/>
      <w:lvlJc w:val="left"/>
    </w:lvl>
    <w:lvl w:ilvl="2" w:tplc="578ACA14">
      <w:numFmt w:val="decimal"/>
      <w:lvlText w:val=""/>
      <w:lvlJc w:val="left"/>
    </w:lvl>
    <w:lvl w:ilvl="3" w:tplc="0B1EBB94">
      <w:numFmt w:val="decimal"/>
      <w:lvlText w:val=""/>
      <w:lvlJc w:val="left"/>
    </w:lvl>
    <w:lvl w:ilvl="4" w:tplc="BA1AF66C">
      <w:numFmt w:val="decimal"/>
      <w:lvlText w:val=""/>
      <w:lvlJc w:val="left"/>
    </w:lvl>
    <w:lvl w:ilvl="5" w:tplc="438EE954">
      <w:numFmt w:val="decimal"/>
      <w:lvlText w:val=""/>
      <w:lvlJc w:val="left"/>
    </w:lvl>
    <w:lvl w:ilvl="6" w:tplc="0096DC16">
      <w:numFmt w:val="decimal"/>
      <w:lvlText w:val=""/>
      <w:lvlJc w:val="left"/>
    </w:lvl>
    <w:lvl w:ilvl="7" w:tplc="F7CC14E8">
      <w:numFmt w:val="decimal"/>
      <w:lvlText w:val=""/>
      <w:lvlJc w:val="left"/>
    </w:lvl>
    <w:lvl w:ilvl="8" w:tplc="6E2E6CF6">
      <w:numFmt w:val="decimal"/>
      <w:lvlText w:val=""/>
      <w:lvlJc w:val="left"/>
    </w:lvl>
  </w:abstractNum>
  <w:abstractNum w:abstractNumId="5" w15:restartNumberingAfterBreak="0">
    <w:nsid w:val="00E3DFE6"/>
    <w:multiLevelType w:val="hybridMultilevel"/>
    <w:tmpl w:val="D0B07492"/>
    <w:lvl w:ilvl="0" w:tplc="A61E4FD2">
      <w:start w:val="1"/>
      <w:numFmt w:val="bullet"/>
      <w:lvlText w:val="①"/>
      <w:lvlJc w:val="left"/>
    </w:lvl>
    <w:lvl w:ilvl="1" w:tplc="AAB6B166">
      <w:numFmt w:val="decimal"/>
      <w:lvlText w:val=""/>
      <w:lvlJc w:val="left"/>
    </w:lvl>
    <w:lvl w:ilvl="2" w:tplc="39EA3916">
      <w:numFmt w:val="decimal"/>
      <w:lvlText w:val=""/>
      <w:lvlJc w:val="left"/>
    </w:lvl>
    <w:lvl w:ilvl="3" w:tplc="528E62AA">
      <w:numFmt w:val="decimal"/>
      <w:lvlText w:val=""/>
      <w:lvlJc w:val="left"/>
    </w:lvl>
    <w:lvl w:ilvl="4" w:tplc="70C84846">
      <w:numFmt w:val="decimal"/>
      <w:lvlText w:val=""/>
      <w:lvlJc w:val="left"/>
    </w:lvl>
    <w:lvl w:ilvl="5" w:tplc="FE780090">
      <w:numFmt w:val="decimal"/>
      <w:lvlText w:val=""/>
      <w:lvlJc w:val="left"/>
    </w:lvl>
    <w:lvl w:ilvl="6" w:tplc="048E1F34">
      <w:numFmt w:val="decimal"/>
      <w:lvlText w:val=""/>
      <w:lvlJc w:val="left"/>
    </w:lvl>
    <w:lvl w:ilvl="7" w:tplc="55C6FC32">
      <w:numFmt w:val="decimal"/>
      <w:lvlText w:val=""/>
      <w:lvlJc w:val="left"/>
    </w:lvl>
    <w:lvl w:ilvl="8" w:tplc="C77461EE">
      <w:numFmt w:val="decimal"/>
      <w:lvlText w:val=""/>
      <w:lvlJc w:val="left"/>
    </w:lvl>
  </w:abstractNum>
  <w:abstractNum w:abstractNumId="6" w15:restartNumberingAfterBreak="0">
    <w:nsid w:val="00E4B973"/>
    <w:multiLevelType w:val="hybridMultilevel"/>
    <w:tmpl w:val="88022846"/>
    <w:lvl w:ilvl="0" w:tplc="67349FF2">
      <w:start w:val="2"/>
      <w:numFmt w:val="decimal"/>
      <w:lvlText w:val="(%1)"/>
      <w:lvlJc w:val="left"/>
    </w:lvl>
    <w:lvl w:ilvl="1" w:tplc="76F40014">
      <w:start w:val="1"/>
      <w:numFmt w:val="bullet"/>
      <w:lvlText w:val="＝"/>
      <w:lvlJc w:val="left"/>
    </w:lvl>
    <w:lvl w:ilvl="2" w:tplc="7E643A52">
      <w:numFmt w:val="decimal"/>
      <w:lvlText w:val=""/>
      <w:lvlJc w:val="left"/>
    </w:lvl>
    <w:lvl w:ilvl="3" w:tplc="AED6DB76">
      <w:numFmt w:val="decimal"/>
      <w:lvlText w:val=""/>
      <w:lvlJc w:val="left"/>
    </w:lvl>
    <w:lvl w:ilvl="4" w:tplc="FF8643D2">
      <w:numFmt w:val="decimal"/>
      <w:lvlText w:val=""/>
      <w:lvlJc w:val="left"/>
    </w:lvl>
    <w:lvl w:ilvl="5" w:tplc="599E9EAE">
      <w:numFmt w:val="decimal"/>
      <w:lvlText w:val=""/>
      <w:lvlJc w:val="left"/>
    </w:lvl>
    <w:lvl w:ilvl="6" w:tplc="F1303E6E">
      <w:numFmt w:val="decimal"/>
      <w:lvlText w:val=""/>
      <w:lvlJc w:val="left"/>
    </w:lvl>
    <w:lvl w:ilvl="7" w:tplc="66B6D4FE">
      <w:numFmt w:val="decimal"/>
      <w:lvlText w:val=""/>
      <w:lvlJc w:val="left"/>
    </w:lvl>
    <w:lvl w:ilvl="8" w:tplc="98101FCA">
      <w:numFmt w:val="decimal"/>
      <w:lvlText w:val=""/>
      <w:lvlJc w:val="left"/>
    </w:lvl>
  </w:abstractNum>
  <w:abstractNum w:abstractNumId="7" w15:restartNumberingAfterBreak="0">
    <w:nsid w:val="0118C6C0"/>
    <w:multiLevelType w:val="hybridMultilevel"/>
    <w:tmpl w:val="060066EA"/>
    <w:lvl w:ilvl="0" w:tplc="9D5C4262">
      <w:start w:val="1"/>
      <w:numFmt w:val="bullet"/>
      <w:lvlText w:val="①"/>
      <w:lvlJc w:val="left"/>
    </w:lvl>
    <w:lvl w:ilvl="1" w:tplc="114CDBDE">
      <w:numFmt w:val="decimal"/>
      <w:lvlText w:val=""/>
      <w:lvlJc w:val="left"/>
    </w:lvl>
    <w:lvl w:ilvl="2" w:tplc="87D6A1F2">
      <w:numFmt w:val="decimal"/>
      <w:lvlText w:val=""/>
      <w:lvlJc w:val="left"/>
    </w:lvl>
    <w:lvl w:ilvl="3" w:tplc="39C21CF2">
      <w:numFmt w:val="decimal"/>
      <w:lvlText w:val=""/>
      <w:lvlJc w:val="left"/>
    </w:lvl>
    <w:lvl w:ilvl="4" w:tplc="C130C812">
      <w:numFmt w:val="decimal"/>
      <w:lvlText w:val=""/>
      <w:lvlJc w:val="left"/>
    </w:lvl>
    <w:lvl w:ilvl="5" w:tplc="006A1FE4">
      <w:numFmt w:val="decimal"/>
      <w:lvlText w:val=""/>
      <w:lvlJc w:val="left"/>
    </w:lvl>
    <w:lvl w:ilvl="6" w:tplc="DE28219E">
      <w:numFmt w:val="decimal"/>
      <w:lvlText w:val=""/>
      <w:lvlJc w:val="left"/>
    </w:lvl>
    <w:lvl w:ilvl="7" w:tplc="353222F2">
      <w:numFmt w:val="decimal"/>
      <w:lvlText w:val=""/>
      <w:lvlJc w:val="left"/>
    </w:lvl>
    <w:lvl w:ilvl="8" w:tplc="FFBC9410">
      <w:numFmt w:val="decimal"/>
      <w:lvlText w:val=""/>
      <w:lvlJc w:val="left"/>
    </w:lvl>
  </w:abstractNum>
  <w:abstractNum w:abstractNumId="8" w15:restartNumberingAfterBreak="0">
    <w:nsid w:val="0129517E"/>
    <w:multiLevelType w:val="hybridMultilevel"/>
    <w:tmpl w:val="0C78B30C"/>
    <w:lvl w:ilvl="0" w:tplc="51E8C73C">
      <w:start w:val="2"/>
      <w:numFmt w:val="decimal"/>
      <w:lvlText w:val="(%1)"/>
      <w:lvlJc w:val="left"/>
    </w:lvl>
    <w:lvl w:ilvl="1" w:tplc="D930A3BA">
      <w:numFmt w:val="decimal"/>
      <w:lvlText w:val=""/>
      <w:lvlJc w:val="left"/>
    </w:lvl>
    <w:lvl w:ilvl="2" w:tplc="C68A52C4">
      <w:numFmt w:val="decimal"/>
      <w:lvlText w:val=""/>
      <w:lvlJc w:val="left"/>
    </w:lvl>
    <w:lvl w:ilvl="3" w:tplc="B9186EAE">
      <w:numFmt w:val="decimal"/>
      <w:lvlText w:val=""/>
      <w:lvlJc w:val="left"/>
    </w:lvl>
    <w:lvl w:ilvl="4" w:tplc="A67A0634">
      <w:numFmt w:val="decimal"/>
      <w:lvlText w:val=""/>
      <w:lvlJc w:val="left"/>
    </w:lvl>
    <w:lvl w:ilvl="5" w:tplc="459CF5D6">
      <w:numFmt w:val="decimal"/>
      <w:lvlText w:val=""/>
      <w:lvlJc w:val="left"/>
    </w:lvl>
    <w:lvl w:ilvl="6" w:tplc="C39CB468">
      <w:numFmt w:val="decimal"/>
      <w:lvlText w:val=""/>
      <w:lvlJc w:val="left"/>
    </w:lvl>
    <w:lvl w:ilvl="7" w:tplc="AB4627F2">
      <w:numFmt w:val="decimal"/>
      <w:lvlText w:val=""/>
      <w:lvlJc w:val="left"/>
    </w:lvl>
    <w:lvl w:ilvl="8" w:tplc="ED9C1CF0">
      <w:numFmt w:val="decimal"/>
      <w:lvlText w:val=""/>
      <w:lvlJc w:val="left"/>
    </w:lvl>
  </w:abstractNum>
  <w:abstractNum w:abstractNumId="9" w15:restartNumberingAfterBreak="0">
    <w:nsid w:val="017EC0C4"/>
    <w:multiLevelType w:val="hybridMultilevel"/>
    <w:tmpl w:val="65722D52"/>
    <w:lvl w:ilvl="0" w:tplc="F10C17C2">
      <w:start w:val="3"/>
      <w:numFmt w:val="decimal"/>
      <w:lvlText w:val="(%1)"/>
      <w:lvlJc w:val="left"/>
    </w:lvl>
    <w:lvl w:ilvl="1" w:tplc="C1D215B0">
      <w:numFmt w:val="decimal"/>
      <w:lvlText w:val=""/>
      <w:lvlJc w:val="left"/>
    </w:lvl>
    <w:lvl w:ilvl="2" w:tplc="794A7DFA">
      <w:numFmt w:val="decimal"/>
      <w:lvlText w:val=""/>
      <w:lvlJc w:val="left"/>
    </w:lvl>
    <w:lvl w:ilvl="3" w:tplc="550E7532">
      <w:numFmt w:val="decimal"/>
      <w:lvlText w:val=""/>
      <w:lvlJc w:val="left"/>
    </w:lvl>
    <w:lvl w:ilvl="4" w:tplc="85385C6A">
      <w:numFmt w:val="decimal"/>
      <w:lvlText w:val=""/>
      <w:lvlJc w:val="left"/>
    </w:lvl>
    <w:lvl w:ilvl="5" w:tplc="BD063E38">
      <w:numFmt w:val="decimal"/>
      <w:lvlText w:val=""/>
      <w:lvlJc w:val="left"/>
    </w:lvl>
    <w:lvl w:ilvl="6" w:tplc="5874CF2C">
      <w:numFmt w:val="decimal"/>
      <w:lvlText w:val=""/>
      <w:lvlJc w:val="left"/>
    </w:lvl>
    <w:lvl w:ilvl="7" w:tplc="76FAC020">
      <w:numFmt w:val="decimal"/>
      <w:lvlText w:val=""/>
      <w:lvlJc w:val="left"/>
    </w:lvl>
    <w:lvl w:ilvl="8" w:tplc="06844BAE">
      <w:numFmt w:val="decimal"/>
      <w:lvlText w:val=""/>
      <w:lvlJc w:val="left"/>
    </w:lvl>
  </w:abstractNum>
  <w:abstractNum w:abstractNumId="10" w15:restartNumberingAfterBreak="0">
    <w:nsid w:val="01C65E98"/>
    <w:multiLevelType w:val="hybridMultilevel"/>
    <w:tmpl w:val="A4B0A036"/>
    <w:lvl w:ilvl="0" w:tplc="BCF489AA">
      <w:start w:val="2"/>
      <w:numFmt w:val="decimal"/>
      <w:lvlText w:val="(%1)"/>
      <w:lvlJc w:val="left"/>
    </w:lvl>
    <w:lvl w:ilvl="1" w:tplc="CC8CB978">
      <w:numFmt w:val="decimal"/>
      <w:lvlText w:val=""/>
      <w:lvlJc w:val="left"/>
    </w:lvl>
    <w:lvl w:ilvl="2" w:tplc="E1784528">
      <w:numFmt w:val="decimal"/>
      <w:lvlText w:val=""/>
      <w:lvlJc w:val="left"/>
    </w:lvl>
    <w:lvl w:ilvl="3" w:tplc="646E3C22">
      <w:numFmt w:val="decimal"/>
      <w:lvlText w:val=""/>
      <w:lvlJc w:val="left"/>
    </w:lvl>
    <w:lvl w:ilvl="4" w:tplc="68ECC416">
      <w:numFmt w:val="decimal"/>
      <w:lvlText w:val=""/>
      <w:lvlJc w:val="left"/>
    </w:lvl>
    <w:lvl w:ilvl="5" w:tplc="326CDCC6">
      <w:numFmt w:val="decimal"/>
      <w:lvlText w:val=""/>
      <w:lvlJc w:val="left"/>
    </w:lvl>
    <w:lvl w:ilvl="6" w:tplc="3800CA94">
      <w:numFmt w:val="decimal"/>
      <w:lvlText w:val=""/>
      <w:lvlJc w:val="left"/>
    </w:lvl>
    <w:lvl w:ilvl="7" w:tplc="40C67BA6">
      <w:numFmt w:val="decimal"/>
      <w:lvlText w:val=""/>
      <w:lvlJc w:val="left"/>
    </w:lvl>
    <w:lvl w:ilvl="8" w:tplc="1AD4AA68">
      <w:numFmt w:val="decimal"/>
      <w:lvlText w:val=""/>
      <w:lvlJc w:val="left"/>
    </w:lvl>
  </w:abstractNum>
  <w:abstractNum w:abstractNumId="11" w15:restartNumberingAfterBreak="0">
    <w:nsid w:val="02121A81"/>
    <w:multiLevelType w:val="hybridMultilevel"/>
    <w:tmpl w:val="B0F42C4E"/>
    <w:lvl w:ilvl="0" w:tplc="FE105236">
      <w:start w:val="1"/>
      <w:numFmt w:val="decimal"/>
      <w:lvlText w:val="%1)"/>
      <w:lvlJc w:val="left"/>
    </w:lvl>
    <w:lvl w:ilvl="1" w:tplc="5854FA8A">
      <w:numFmt w:val="decimal"/>
      <w:lvlText w:val=""/>
      <w:lvlJc w:val="left"/>
    </w:lvl>
    <w:lvl w:ilvl="2" w:tplc="496ACC30">
      <w:numFmt w:val="decimal"/>
      <w:lvlText w:val=""/>
      <w:lvlJc w:val="left"/>
    </w:lvl>
    <w:lvl w:ilvl="3" w:tplc="0CD24EB4">
      <w:numFmt w:val="decimal"/>
      <w:lvlText w:val=""/>
      <w:lvlJc w:val="left"/>
    </w:lvl>
    <w:lvl w:ilvl="4" w:tplc="E640E7FA">
      <w:numFmt w:val="decimal"/>
      <w:lvlText w:val=""/>
      <w:lvlJc w:val="left"/>
    </w:lvl>
    <w:lvl w:ilvl="5" w:tplc="EE06DFCC">
      <w:numFmt w:val="decimal"/>
      <w:lvlText w:val=""/>
      <w:lvlJc w:val="left"/>
    </w:lvl>
    <w:lvl w:ilvl="6" w:tplc="3886F584">
      <w:numFmt w:val="decimal"/>
      <w:lvlText w:val=""/>
      <w:lvlJc w:val="left"/>
    </w:lvl>
    <w:lvl w:ilvl="7" w:tplc="68923B1A">
      <w:numFmt w:val="decimal"/>
      <w:lvlText w:val=""/>
      <w:lvlJc w:val="left"/>
    </w:lvl>
    <w:lvl w:ilvl="8" w:tplc="E0F471C8">
      <w:numFmt w:val="decimal"/>
      <w:lvlText w:val=""/>
      <w:lvlJc w:val="left"/>
    </w:lvl>
  </w:abstractNum>
  <w:abstractNum w:abstractNumId="12" w15:restartNumberingAfterBreak="0">
    <w:nsid w:val="02219B33"/>
    <w:multiLevelType w:val="hybridMultilevel"/>
    <w:tmpl w:val="C90ECA9A"/>
    <w:lvl w:ilvl="0" w:tplc="0FD84762">
      <w:start w:val="1"/>
      <w:numFmt w:val="decimal"/>
      <w:lvlText w:val="(%1)"/>
      <w:lvlJc w:val="left"/>
    </w:lvl>
    <w:lvl w:ilvl="1" w:tplc="EF147424">
      <w:numFmt w:val="decimal"/>
      <w:lvlText w:val=""/>
      <w:lvlJc w:val="left"/>
    </w:lvl>
    <w:lvl w:ilvl="2" w:tplc="12F0DD82">
      <w:numFmt w:val="decimal"/>
      <w:lvlText w:val=""/>
      <w:lvlJc w:val="left"/>
    </w:lvl>
    <w:lvl w:ilvl="3" w:tplc="62724B48">
      <w:numFmt w:val="decimal"/>
      <w:lvlText w:val=""/>
      <w:lvlJc w:val="left"/>
    </w:lvl>
    <w:lvl w:ilvl="4" w:tplc="7796277C">
      <w:numFmt w:val="decimal"/>
      <w:lvlText w:val=""/>
      <w:lvlJc w:val="left"/>
    </w:lvl>
    <w:lvl w:ilvl="5" w:tplc="2CF2BB0E">
      <w:numFmt w:val="decimal"/>
      <w:lvlText w:val=""/>
      <w:lvlJc w:val="left"/>
    </w:lvl>
    <w:lvl w:ilvl="6" w:tplc="B55E5EA8">
      <w:numFmt w:val="decimal"/>
      <w:lvlText w:val=""/>
      <w:lvlJc w:val="left"/>
    </w:lvl>
    <w:lvl w:ilvl="7" w:tplc="DD5CAFD8">
      <w:numFmt w:val="decimal"/>
      <w:lvlText w:val=""/>
      <w:lvlJc w:val="left"/>
    </w:lvl>
    <w:lvl w:ilvl="8" w:tplc="976C9190">
      <w:numFmt w:val="decimal"/>
      <w:lvlText w:val=""/>
      <w:lvlJc w:val="left"/>
    </w:lvl>
  </w:abstractNum>
  <w:abstractNum w:abstractNumId="13" w15:restartNumberingAfterBreak="0">
    <w:nsid w:val="023C049A"/>
    <w:multiLevelType w:val="hybridMultilevel"/>
    <w:tmpl w:val="855EC796"/>
    <w:lvl w:ilvl="0" w:tplc="56E299F6">
      <w:start w:val="1"/>
      <w:numFmt w:val="decimal"/>
      <w:lvlText w:val="%1"/>
      <w:lvlJc w:val="left"/>
    </w:lvl>
    <w:lvl w:ilvl="1" w:tplc="E17C09AA">
      <w:numFmt w:val="decimal"/>
      <w:lvlText w:val=""/>
      <w:lvlJc w:val="left"/>
    </w:lvl>
    <w:lvl w:ilvl="2" w:tplc="FF40CCB0">
      <w:numFmt w:val="decimal"/>
      <w:lvlText w:val=""/>
      <w:lvlJc w:val="left"/>
    </w:lvl>
    <w:lvl w:ilvl="3" w:tplc="2230F576">
      <w:numFmt w:val="decimal"/>
      <w:lvlText w:val=""/>
      <w:lvlJc w:val="left"/>
    </w:lvl>
    <w:lvl w:ilvl="4" w:tplc="6EAC4E78">
      <w:numFmt w:val="decimal"/>
      <w:lvlText w:val=""/>
      <w:lvlJc w:val="left"/>
    </w:lvl>
    <w:lvl w:ilvl="5" w:tplc="C76030A4">
      <w:numFmt w:val="decimal"/>
      <w:lvlText w:val=""/>
      <w:lvlJc w:val="left"/>
    </w:lvl>
    <w:lvl w:ilvl="6" w:tplc="93D86664">
      <w:numFmt w:val="decimal"/>
      <w:lvlText w:val=""/>
      <w:lvlJc w:val="left"/>
    </w:lvl>
    <w:lvl w:ilvl="7" w:tplc="9692D97E">
      <w:numFmt w:val="decimal"/>
      <w:lvlText w:val=""/>
      <w:lvlJc w:val="left"/>
    </w:lvl>
    <w:lvl w:ilvl="8" w:tplc="699A9B14">
      <w:numFmt w:val="decimal"/>
      <w:lvlText w:val=""/>
      <w:lvlJc w:val="left"/>
    </w:lvl>
  </w:abstractNum>
  <w:abstractNum w:abstractNumId="14" w15:restartNumberingAfterBreak="0">
    <w:nsid w:val="026BAAE9"/>
    <w:multiLevelType w:val="hybridMultilevel"/>
    <w:tmpl w:val="AFE0CA54"/>
    <w:lvl w:ilvl="0" w:tplc="91ECAE74">
      <w:start w:val="5"/>
      <w:numFmt w:val="decimal"/>
      <w:lvlText w:val="(%1)"/>
      <w:lvlJc w:val="left"/>
    </w:lvl>
    <w:lvl w:ilvl="1" w:tplc="2FB48416">
      <w:numFmt w:val="decimal"/>
      <w:lvlText w:val=""/>
      <w:lvlJc w:val="left"/>
    </w:lvl>
    <w:lvl w:ilvl="2" w:tplc="DD5238D2">
      <w:numFmt w:val="decimal"/>
      <w:lvlText w:val=""/>
      <w:lvlJc w:val="left"/>
    </w:lvl>
    <w:lvl w:ilvl="3" w:tplc="1B04AD0C">
      <w:numFmt w:val="decimal"/>
      <w:lvlText w:val=""/>
      <w:lvlJc w:val="left"/>
    </w:lvl>
    <w:lvl w:ilvl="4" w:tplc="346217A8">
      <w:numFmt w:val="decimal"/>
      <w:lvlText w:val=""/>
      <w:lvlJc w:val="left"/>
    </w:lvl>
    <w:lvl w:ilvl="5" w:tplc="FDD8CFE8">
      <w:numFmt w:val="decimal"/>
      <w:lvlText w:val=""/>
      <w:lvlJc w:val="left"/>
    </w:lvl>
    <w:lvl w:ilvl="6" w:tplc="8EB89B18">
      <w:numFmt w:val="decimal"/>
      <w:lvlText w:val=""/>
      <w:lvlJc w:val="left"/>
    </w:lvl>
    <w:lvl w:ilvl="7" w:tplc="97566C80">
      <w:numFmt w:val="decimal"/>
      <w:lvlText w:val=""/>
      <w:lvlJc w:val="left"/>
    </w:lvl>
    <w:lvl w:ilvl="8" w:tplc="EF821674">
      <w:numFmt w:val="decimal"/>
      <w:lvlText w:val=""/>
      <w:lvlJc w:val="left"/>
    </w:lvl>
  </w:abstractNum>
  <w:abstractNum w:abstractNumId="15" w15:restartNumberingAfterBreak="0">
    <w:nsid w:val="02A00487"/>
    <w:multiLevelType w:val="hybridMultilevel"/>
    <w:tmpl w:val="88E8BAF0"/>
    <w:lvl w:ilvl="0" w:tplc="3A2AB540">
      <w:start w:val="3"/>
      <w:numFmt w:val="decimal"/>
      <w:lvlText w:val="(%1)"/>
      <w:lvlJc w:val="left"/>
    </w:lvl>
    <w:lvl w:ilvl="1" w:tplc="C980D61C">
      <w:numFmt w:val="decimal"/>
      <w:lvlText w:val=""/>
      <w:lvlJc w:val="left"/>
    </w:lvl>
    <w:lvl w:ilvl="2" w:tplc="AF4EE73C">
      <w:numFmt w:val="decimal"/>
      <w:lvlText w:val=""/>
      <w:lvlJc w:val="left"/>
    </w:lvl>
    <w:lvl w:ilvl="3" w:tplc="70387BF2">
      <w:numFmt w:val="decimal"/>
      <w:lvlText w:val=""/>
      <w:lvlJc w:val="left"/>
    </w:lvl>
    <w:lvl w:ilvl="4" w:tplc="881C2226">
      <w:numFmt w:val="decimal"/>
      <w:lvlText w:val=""/>
      <w:lvlJc w:val="left"/>
    </w:lvl>
    <w:lvl w:ilvl="5" w:tplc="94D4374A">
      <w:numFmt w:val="decimal"/>
      <w:lvlText w:val=""/>
      <w:lvlJc w:val="left"/>
    </w:lvl>
    <w:lvl w:ilvl="6" w:tplc="9A149AE8">
      <w:numFmt w:val="decimal"/>
      <w:lvlText w:val=""/>
      <w:lvlJc w:val="left"/>
    </w:lvl>
    <w:lvl w:ilvl="7" w:tplc="2FE27B90">
      <w:numFmt w:val="decimal"/>
      <w:lvlText w:val=""/>
      <w:lvlJc w:val="left"/>
    </w:lvl>
    <w:lvl w:ilvl="8" w:tplc="9F0C0FC8">
      <w:numFmt w:val="decimal"/>
      <w:lvlText w:val=""/>
      <w:lvlJc w:val="left"/>
    </w:lvl>
  </w:abstractNum>
  <w:abstractNum w:abstractNumId="16" w15:restartNumberingAfterBreak="0">
    <w:nsid w:val="030DF306"/>
    <w:multiLevelType w:val="hybridMultilevel"/>
    <w:tmpl w:val="FE968122"/>
    <w:lvl w:ilvl="0" w:tplc="71A41D94">
      <w:start w:val="2"/>
      <w:numFmt w:val="decimal"/>
      <w:lvlText w:val="(%1)"/>
      <w:lvlJc w:val="left"/>
    </w:lvl>
    <w:lvl w:ilvl="1" w:tplc="FA5E6D02">
      <w:numFmt w:val="decimal"/>
      <w:lvlText w:val=""/>
      <w:lvlJc w:val="left"/>
    </w:lvl>
    <w:lvl w:ilvl="2" w:tplc="47A61A6E">
      <w:numFmt w:val="decimal"/>
      <w:lvlText w:val=""/>
      <w:lvlJc w:val="left"/>
    </w:lvl>
    <w:lvl w:ilvl="3" w:tplc="351E3478">
      <w:numFmt w:val="decimal"/>
      <w:lvlText w:val=""/>
      <w:lvlJc w:val="left"/>
    </w:lvl>
    <w:lvl w:ilvl="4" w:tplc="6AD4CAEA">
      <w:numFmt w:val="decimal"/>
      <w:lvlText w:val=""/>
      <w:lvlJc w:val="left"/>
    </w:lvl>
    <w:lvl w:ilvl="5" w:tplc="048A6916">
      <w:numFmt w:val="decimal"/>
      <w:lvlText w:val=""/>
      <w:lvlJc w:val="left"/>
    </w:lvl>
    <w:lvl w:ilvl="6" w:tplc="00202918">
      <w:numFmt w:val="decimal"/>
      <w:lvlText w:val=""/>
      <w:lvlJc w:val="left"/>
    </w:lvl>
    <w:lvl w:ilvl="7" w:tplc="D08C0804">
      <w:numFmt w:val="decimal"/>
      <w:lvlText w:val=""/>
      <w:lvlJc w:val="left"/>
    </w:lvl>
    <w:lvl w:ilvl="8" w:tplc="DAB00A4E">
      <w:numFmt w:val="decimal"/>
      <w:lvlText w:val=""/>
      <w:lvlJc w:val="left"/>
    </w:lvl>
  </w:abstractNum>
  <w:abstractNum w:abstractNumId="17" w15:restartNumberingAfterBreak="0">
    <w:nsid w:val="03A45530"/>
    <w:multiLevelType w:val="hybridMultilevel"/>
    <w:tmpl w:val="223CAA0E"/>
    <w:lvl w:ilvl="0" w:tplc="62AE0CEE">
      <w:start w:val="1"/>
      <w:numFmt w:val="decimal"/>
      <w:lvlText w:val="(%1)"/>
      <w:lvlJc w:val="left"/>
    </w:lvl>
    <w:lvl w:ilvl="1" w:tplc="71D6A46C">
      <w:numFmt w:val="decimal"/>
      <w:lvlText w:val=""/>
      <w:lvlJc w:val="left"/>
    </w:lvl>
    <w:lvl w:ilvl="2" w:tplc="3D461D74">
      <w:numFmt w:val="decimal"/>
      <w:lvlText w:val=""/>
      <w:lvlJc w:val="left"/>
    </w:lvl>
    <w:lvl w:ilvl="3" w:tplc="361E82BA">
      <w:numFmt w:val="decimal"/>
      <w:lvlText w:val=""/>
      <w:lvlJc w:val="left"/>
    </w:lvl>
    <w:lvl w:ilvl="4" w:tplc="8D66212A">
      <w:numFmt w:val="decimal"/>
      <w:lvlText w:val=""/>
      <w:lvlJc w:val="left"/>
    </w:lvl>
    <w:lvl w:ilvl="5" w:tplc="CDE0C480">
      <w:numFmt w:val="decimal"/>
      <w:lvlText w:val=""/>
      <w:lvlJc w:val="left"/>
    </w:lvl>
    <w:lvl w:ilvl="6" w:tplc="EC066960">
      <w:numFmt w:val="decimal"/>
      <w:lvlText w:val=""/>
      <w:lvlJc w:val="left"/>
    </w:lvl>
    <w:lvl w:ilvl="7" w:tplc="E7DA17F2">
      <w:numFmt w:val="decimal"/>
      <w:lvlText w:val=""/>
      <w:lvlJc w:val="left"/>
    </w:lvl>
    <w:lvl w:ilvl="8" w:tplc="0138188A">
      <w:numFmt w:val="decimal"/>
      <w:lvlText w:val=""/>
      <w:lvlJc w:val="left"/>
    </w:lvl>
  </w:abstractNum>
  <w:abstractNum w:abstractNumId="18" w15:restartNumberingAfterBreak="0">
    <w:nsid w:val="03C5E07C"/>
    <w:multiLevelType w:val="hybridMultilevel"/>
    <w:tmpl w:val="1990FEAA"/>
    <w:lvl w:ilvl="0" w:tplc="887A4CB4">
      <w:start w:val="2"/>
      <w:numFmt w:val="decimal"/>
      <w:lvlText w:val="(%1)"/>
      <w:lvlJc w:val="left"/>
    </w:lvl>
    <w:lvl w:ilvl="1" w:tplc="2648E852">
      <w:numFmt w:val="decimal"/>
      <w:lvlText w:val=""/>
      <w:lvlJc w:val="left"/>
    </w:lvl>
    <w:lvl w:ilvl="2" w:tplc="30383822">
      <w:numFmt w:val="decimal"/>
      <w:lvlText w:val=""/>
      <w:lvlJc w:val="left"/>
    </w:lvl>
    <w:lvl w:ilvl="3" w:tplc="CE3C5E14">
      <w:numFmt w:val="decimal"/>
      <w:lvlText w:val=""/>
      <w:lvlJc w:val="left"/>
    </w:lvl>
    <w:lvl w:ilvl="4" w:tplc="878EC3B2">
      <w:numFmt w:val="decimal"/>
      <w:lvlText w:val=""/>
      <w:lvlJc w:val="left"/>
    </w:lvl>
    <w:lvl w:ilvl="5" w:tplc="278A1EA4">
      <w:numFmt w:val="decimal"/>
      <w:lvlText w:val=""/>
      <w:lvlJc w:val="left"/>
    </w:lvl>
    <w:lvl w:ilvl="6" w:tplc="D0BEAED6">
      <w:numFmt w:val="decimal"/>
      <w:lvlText w:val=""/>
      <w:lvlJc w:val="left"/>
    </w:lvl>
    <w:lvl w:ilvl="7" w:tplc="F5B60FB0">
      <w:numFmt w:val="decimal"/>
      <w:lvlText w:val=""/>
      <w:lvlJc w:val="left"/>
    </w:lvl>
    <w:lvl w:ilvl="8" w:tplc="5582C6B2">
      <w:numFmt w:val="decimal"/>
      <w:lvlText w:val=""/>
      <w:lvlJc w:val="left"/>
    </w:lvl>
  </w:abstractNum>
  <w:abstractNum w:abstractNumId="19" w15:restartNumberingAfterBreak="0">
    <w:nsid w:val="047195E5"/>
    <w:multiLevelType w:val="hybridMultilevel"/>
    <w:tmpl w:val="B3205A1A"/>
    <w:lvl w:ilvl="0" w:tplc="FD44C868">
      <w:start w:val="4"/>
      <w:numFmt w:val="decimal"/>
      <w:lvlText w:val="(%1)"/>
      <w:lvlJc w:val="left"/>
    </w:lvl>
    <w:lvl w:ilvl="1" w:tplc="CBC016AA">
      <w:numFmt w:val="decimal"/>
      <w:lvlText w:val=""/>
      <w:lvlJc w:val="left"/>
    </w:lvl>
    <w:lvl w:ilvl="2" w:tplc="D65E8B18">
      <w:numFmt w:val="decimal"/>
      <w:lvlText w:val=""/>
      <w:lvlJc w:val="left"/>
    </w:lvl>
    <w:lvl w:ilvl="3" w:tplc="BB6A86D2">
      <w:numFmt w:val="decimal"/>
      <w:lvlText w:val=""/>
      <w:lvlJc w:val="left"/>
    </w:lvl>
    <w:lvl w:ilvl="4" w:tplc="A83E0730">
      <w:numFmt w:val="decimal"/>
      <w:lvlText w:val=""/>
      <w:lvlJc w:val="left"/>
    </w:lvl>
    <w:lvl w:ilvl="5" w:tplc="0BA405FA">
      <w:numFmt w:val="decimal"/>
      <w:lvlText w:val=""/>
      <w:lvlJc w:val="left"/>
    </w:lvl>
    <w:lvl w:ilvl="6" w:tplc="ACCA4610">
      <w:numFmt w:val="decimal"/>
      <w:lvlText w:val=""/>
      <w:lvlJc w:val="left"/>
    </w:lvl>
    <w:lvl w:ilvl="7" w:tplc="24B6AFFA">
      <w:numFmt w:val="decimal"/>
      <w:lvlText w:val=""/>
      <w:lvlJc w:val="left"/>
    </w:lvl>
    <w:lvl w:ilvl="8" w:tplc="81DA1B06">
      <w:numFmt w:val="decimal"/>
      <w:lvlText w:val=""/>
      <w:lvlJc w:val="left"/>
    </w:lvl>
  </w:abstractNum>
  <w:abstractNum w:abstractNumId="20" w15:restartNumberingAfterBreak="0">
    <w:nsid w:val="0490B7C5"/>
    <w:multiLevelType w:val="hybridMultilevel"/>
    <w:tmpl w:val="2F5EB192"/>
    <w:lvl w:ilvl="0" w:tplc="9A74C9CA">
      <w:start w:val="1"/>
      <w:numFmt w:val="decimal"/>
      <w:lvlText w:val="(%1)"/>
      <w:lvlJc w:val="left"/>
    </w:lvl>
    <w:lvl w:ilvl="1" w:tplc="C880929C">
      <w:numFmt w:val="decimal"/>
      <w:lvlText w:val=""/>
      <w:lvlJc w:val="left"/>
    </w:lvl>
    <w:lvl w:ilvl="2" w:tplc="ED5C9682">
      <w:numFmt w:val="decimal"/>
      <w:lvlText w:val=""/>
      <w:lvlJc w:val="left"/>
    </w:lvl>
    <w:lvl w:ilvl="3" w:tplc="8D0C69D4">
      <w:numFmt w:val="decimal"/>
      <w:lvlText w:val=""/>
      <w:lvlJc w:val="left"/>
    </w:lvl>
    <w:lvl w:ilvl="4" w:tplc="48C6338A">
      <w:numFmt w:val="decimal"/>
      <w:lvlText w:val=""/>
      <w:lvlJc w:val="left"/>
    </w:lvl>
    <w:lvl w:ilvl="5" w:tplc="860ABD9E">
      <w:numFmt w:val="decimal"/>
      <w:lvlText w:val=""/>
      <w:lvlJc w:val="left"/>
    </w:lvl>
    <w:lvl w:ilvl="6" w:tplc="E8A0CBCA">
      <w:numFmt w:val="decimal"/>
      <w:lvlText w:val=""/>
      <w:lvlJc w:val="left"/>
    </w:lvl>
    <w:lvl w:ilvl="7" w:tplc="8ABE3F52">
      <w:numFmt w:val="decimal"/>
      <w:lvlText w:val=""/>
      <w:lvlJc w:val="left"/>
    </w:lvl>
    <w:lvl w:ilvl="8" w:tplc="AE603886">
      <w:numFmt w:val="decimal"/>
      <w:lvlText w:val=""/>
      <w:lvlJc w:val="left"/>
    </w:lvl>
  </w:abstractNum>
  <w:abstractNum w:abstractNumId="21" w15:restartNumberingAfterBreak="0">
    <w:nsid w:val="04ABE597"/>
    <w:multiLevelType w:val="hybridMultilevel"/>
    <w:tmpl w:val="8E9EB074"/>
    <w:lvl w:ilvl="0" w:tplc="F81CDBF6">
      <w:start w:val="1"/>
      <w:numFmt w:val="bullet"/>
      <w:lvlText w:val="="/>
      <w:lvlJc w:val="left"/>
    </w:lvl>
    <w:lvl w:ilvl="1" w:tplc="0DBE8842">
      <w:numFmt w:val="decimal"/>
      <w:lvlText w:val=""/>
      <w:lvlJc w:val="left"/>
    </w:lvl>
    <w:lvl w:ilvl="2" w:tplc="E1DC3318">
      <w:numFmt w:val="decimal"/>
      <w:lvlText w:val=""/>
      <w:lvlJc w:val="left"/>
    </w:lvl>
    <w:lvl w:ilvl="3" w:tplc="75942574">
      <w:numFmt w:val="decimal"/>
      <w:lvlText w:val=""/>
      <w:lvlJc w:val="left"/>
    </w:lvl>
    <w:lvl w:ilvl="4" w:tplc="41EEC350">
      <w:numFmt w:val="decimal"/>
      <w:lvlText w:val=""/>
      <w:lvlJc w:val="left"/>
    </w:lvl>
    <w:lvl w:ilvl="5" w:tplc="8E3E6982">
      <w:numFmt w:val="decimal"/>
      <w:lvlText w:val=""/>
      <w:lvlJc w:val="left"/>
    </w:lvl>
    <w:lvl w:ilvl="6" w:tplc="3BB4F4A4">
      <w:numFmt w:val="decimal"/>
      <w:lvlText w:val=""/>
      <w:lvlJc w:val="left"/>
    </w:lvl>
    <w:lvl w:ilvl="7" w:tplc="C6A2EC52">
      <w:numFmt w:val="decimal"/>
      <w:lvlText w:val=""/>
      <w:lvlJc w:val="left"/>
    </w:lvl>
    <w:lvl w:ilvl="8" w:tplc="9D56687C">
      <w:numFmt w:val="decimal"/>
      <w:lvlText w:val=""/>
      <w:lvlJc w:val="left"/>
    </w:lvl>
  </w:abstractNum>
  <w:abstractNum w:abstractNumId="22" w15:restartNumberingAfterBreak="0">
    <w:nsid w:val="04E5DCB5"/>
    <w:multiLevelType w:val="hybridMultilevel"/>
    <w:tmpl w:val="0276E62E"/>
    <w:lvl w:ilvl="0" w:tplc="32FECB0E">
      <w:start w:val="3"/>
      <w:numFmt w:val="decimal"/>
      <w:lvlText w:val="(%1)"/>
      <w:lvlJc w:val="left"/>
    </w:lvl>
    <w:lvl w:ilvl="1" w:tplc="696A5ED4">
      <w:numFmt w:val="decimal"/>
      <w:lvlText w:val=""/>
      <w:lvlJc w:val="left"/>
    </w:lvl>
    <w:lvl w:ilvl="2" w:tplc="4ACAA9AE">
      <w:numFmt w:val="decimal"/>
      <w:lvlText w:val=""/>
      <w:lvlJc w:val="left"/>
    </w:lvl>
    <w:lvl w:ilvl="3" w:tplc="132CEBAC">
      <w:numFmt w:val="decimal"/>
      <w:lvlText w:val=""/>
      <w:lvlJc w:val="left"/>
    </w:lvl>
    <w:lvl w:ilvl="4" w:tplc="C7C6986A">
      <w:numFmt w:val="decimal"/>
      <w:lvlText w:val=""/>
      <w:lvlJc w:val="left"/>
    </w:lvl>
    <w:lvl w:ilvl="5" w:tplc="9C7AA534">
      <w:numFmt w:val="decimal"/>
      <w:lvlText w:val=""/>
      <w:lvlJc w:val="left"/>
    </w:lvl>
    <w:lvl w:ilvl="6" w:tplc="321246BA">
      <w:numFmt w:val="decimal"/>
      <w:lvlText w:val=""/>
      <w:lvlJc w:val="left"/>
    </w:lvl>
    <w:lvl w:ilvl="7" w:tplc="B9905AAE">
      <w:numFmt w:val="decimal"/>
      <w:lvlText w:val=""/>
      <w:lvlJc w:val="left"/>
    </w:lvl>
    <w:lvl w:ilvl="8" w:tplc="5CAA6FE8">
      <w:numFmt w:val="decimal"/>
      <w:lvlText w:val=""/>
      <w:lvlJc w:val="left"/>
    </w:lvl>
  </w:abstractNum>
  <w:abstractNum w:abstractNumId="23" w15:restartNumberingAfterBreak="0">
    <w:nsid w:val="05157276"/>
    <w:multiLevelType w:val="hybridMultilevel"/>
    <w:tmpl w:val="FA7E647E"/>
    <w:lvl w:ilvl="0" w:tplc="BCBC2EB0">
      <w:start w:val="2"/>
      <w:numFmt w:val="decimal"/>
      <w:lvlText w:val="(%1)"/>
      <w:lvlJc w:val="left"/>
    </w:lvl>
    <w:lvl w:ilvl="1" w:tplc="A634A67A">
      <w:numFmt w:val="decimal"/>
      <w:lvlText w:val=""/>
      <w:lvlJc w:val="left"/>
    </w:lvl>
    <w:lvl w:ilvl="2" w:tplc="272AE5F6">
      <w:numFmt w:val="decimal"/>
      <w:lvlText w:val=""/>
      <w:lvlJc w:val="left"/>
    </w:lvl>
    <w:lvl w:ilvl="3" w:tplc="D4CC2A64">
      <w:numFmt w:val="decimal"/>
      <w:lvlText w:val=""/>
      <w:lvlJc w:val="left"/>
    </w:lvl>
    <w:lvl w:ilvl="4" w:tplc="845057A6">
      <w:numFmt w:val="decimal"/>
      <w:lvlText w:val=""/>
      <w:lvlJc w:val="left"/>
    </w:lvl>
    <w:lvl w:ilvl="5" w:tplc="D3D2BA04">
      <w:numFmt w:val="decimal"/>
      <w:lvlText w:val=""/>
      <w:lvlJc w:val="left"/>
    </w:lvl>
    <w:lvl w:ilvl="6" w:tplc="AB927980">
      <w:numFmt w:val="decimal"/>
      <w:lvlText w:val=""/>
      <w:lvlJc w:val="left"/>
    </w:lvl>
    <w:lvl w:ilvl="7" w:tplc="C4742694">
      <w:numFmt w:val="decimal"/>
      <w:lvlText w:val=""/>
      <w:lvlJc w:val="left"/>
    </w:lvl>
    <w:lvl w:ilvl="8" w:tplc="466870E2">
      <w:numFmt w:val="decimal"/>
      <w:lvlText w:val=""/>
      <w:lvlJc w:val="left"/>
    </w:lvl>
  </w:abstractNum>
  <w:abstractNum w:abstractNumId="24" w15:restartNumberingAfterBreak="0">
    <w:nsid w:val="058DF53B"/>
    <w:multiLevelType w:val="hybridMultilevel"/>
    <w:tmpl w:val="41968BA6"/>
    <w:lvl w:ilvl="0" w:tplc="DB145180">
      <w:start w:val="2"/>
      <w:numFmt w:val="decimal"/>
      <w:lvlText w:val="%1)"/>
      <w:lvlJc w:val="left"/>
    </w:lvl>
    <w:lvl w:ilvl="1" w:tplc="F8DA7F8C">
      <w:numFmt w:val="decimal"/>
      <w:lvlText w:val=""/>
      <w:lvlJc w:val="left"/>
    </w:lvl>
    <w:lvl w:ilvl="2" w:tplc="AF6C7904">
      <w:numFmt w:val="decimal"/>
      <w:lvlText w:val=""/>
      <w:lvlJc w:val="left"/>
    </w:lvl>
    <w:lvl w:ilvl="3" w:tplc="1094400C">
      <w:numFmt w:val="decimal"/>
      <w:lvlText w:val=""/>
      <w:lvlJc w:val="left"/>
    </w:lvl>
    <w:lvl w:ilvl="4" w:tplc="89AE5F8E">
      <w:numFmt w:val="decimal"/>
      <w:lvlText w:val=""/>
      <w:lvlJc w:val="left"/>
    </w:lvl>
    <w:lvl w:ilvl="5" w:tplc="2FA2BAA4">
      <w:numFmt w:val="decimal"/>
      <w:lvlText w:val=""/>
      <w:lvlJc w:val="left"/>
    </w:lvl>
    <w:lvl w:ilvl="6" w:tplc="A0767FE0">
      <w:numFmt w:val="decimal"/>
      <w:lvlText w:val=""/>
      <w:lvlJc w:val="left"/>
    </w:lvl>
    <w:lvl w:ilvl="7" w:tplc="1F0C5490">
      <w:numFmt w:val="decimal"/>
      <w:lvlText w:val=""/>
      <w:lvlJc w:val="left"/>
    </w:lvl>
    <w:lvl w:ilvl="8" w:tplc="B2305628">
      <w:numFmt w:val="decimal"/>
      <w:lvlText w:val=""/>
      <w:lvlJc w:val="left"/>
    </w:lvl>
  </w:abstractNum>
  <w:abstractNum w:abstractNumId="25" w15:restartNumberingAfterBreak="0">
    <w:nsid w:val="059F0446"/>
    <w:multiLevelType w:val="hybridMultilevel"/>
    <w:tmpl w:val="D2C20DDC"/>
    <w:lvl w:ilvl="0" w:tplc="2918CA7C">
      <w:start w:val="1"/>
      <w:numFmt w:val="decimal"/>
      <w:lvlText w:val="(%1)"/>
      <w:lvlJc w:val="left"/>
    </w:lvl>
    <w:lvl w:ilvl="1" w:tplc="6F2A2BD8">
      <w:numFmt w:val="decimal"/>
      <w:lvlText w:val=""/>
      <w:lvlJc w:val="left"/>
    </w:lvl>
    <w:lvl w:ilvl="2" w:tplc="458EAC6E">
      <w:numFmt w:val="decimal"/>
      <w:lvlText w:val=""/>
      <w:lvlJc w:val="left"/>
    </w:lvl>
    <w:lvl w:ilvl="3" w:tplc="63F416D6">
      <w:numFmt w:val="decimal"/>
      <w:lvlText w:val=""/>
      <w:lvlJc w:val="left"/>
    </w:lvl>
    <w:lvl w:ilvl="4" w:tplc="67D26406">
      <w:numFmt w:val="decimal"/>
      <w:lvlText w:val=""/>
      <w:lvlJc w:val="left"/>
    </w:lvl>
    <w:lvl w:ilvl="5" w:tplc="C3262D68">
      <w:numFmt w:val="decimal"/>
      <w:lvlText w:val=""/>
      <w:lvlJc w:val="left"/>
    </w:lvl>
    <w:lvl w:ilvl="6" w:tplc="5E042D28">
      <w:numFmt w:val="decimal"/>
      <w:lvlText w:val=""/>
      <w:lvlJc w:val="left"/>
    </w:lvl>
    <w:lvl w:ilvl="7" w:tplc="E67CBF34">
      <w:numFmt w:val="decimal"/>
      <w:lvlText w:val=""/>
      <w:lvlJc w:val="left"/>
    </w:lvl>
    <w:lvl w:ilvl="8" w:tplc="C96E0602">
      <w:numFmt w:val="decimal"/>
      <w:lvlText w:val=""/>
      <w:lvlJc w:val="left"/>
    </w:lvl>
  </w:abstractNum>
  <w:abstractNum w:abstractNumId="26" w15:restartNumberingAfterBreak="0">
    <w:nsid w:val="05B9B1FD"/>
    <w:multiLevelType w:val="hybridMultilevel"/>
    <w:tmpl w:val="AEAC6FC4"/>
    <w:lvl w:ilvl="0" w:tplc="2E82985E">
      <w:start w:val="2"/>
      <w:numFmt w:val="decimal"/>
      <w:lvlText w:val="(%1)"/>
      <w:lvlJc w:val="left"/>
    </w:lvl>
    <w:lvl w:ilvl="1" w:tplc="BB286AFC">
      <w:numFmt w:val="decimal"/>
      <w:lvlText w:val=""/>
      <w:lvlJc w:val="left"/>
    </w:lvl>
    <w:lvl w:ilvl="2" w:tplc="9F2491E6">
      <w:numFmt w:val="decimal"/>
      <w:lvlText w:val=""/>
      <w:lvlJc w:val="left"/>
    </w:lvl>
    <w:lvl w:ilvl="3" w:tplc="94645E00">
      <w:numFmt w:val="decimal"/>
      <w:lvlText w:val=""/>
      <w:lvlJc w:val="left"/>
    </w:lvl>
    <w:lvl w:ilvl="4" w:tplc="7CE61806">
      <w:numFmt w:val="decimal"/>
      <w:lvlText w:val=""/>
      <w:lvlJc w:val="left"/>
    </w:lvl>
    <w:lvl w:ilvl="5" w:tplc="0EB6C23C">
      <w:numFmt w:val="decimal"/>
      <w:lvlText w:val=""/>
      <w:lvlJc w:val="left"/>
    </w:lvl>
    <w:lvl w:ilvl="6" w:tplc="25DCB7BA">
      <w:numFmt w:val="decimal"/>
      <w:lvlText w:val=""/>
      <w:lvlJc w:val="left"/>
    </w:lvl>
    <w:lvl w:ilvl="7" w:tplc="D5A257E0">
      <w:numFmt w:val="decimal"/>
      <w:lvlText w:val=""/>
      <w:lvlJc w:val="left"/>
    </w:lvl>
    <w:lvl w:ilvl="8" w:tplc="9CBC71B2">
      <w:numFmt w:val="decimal"/>
      <w:lvlText w:val=""/>
      <w:lvlJc w:val="left"/>
    </w:lvl>
  </w:abstractNum>
  <w:abstractNum w:abstractNumId="27" w15:restartNumberingAfterBreak="0">
    <w:nsid w:val="060A1463"/>
    <w:multiLevelType w:val="hybridMultilevel"/>
    <w:tmpl w:val="8DDE22F4"/>
    <w:lvl w:ilvl="0" w:tplc="6E5A02E8">
      <w:start w:val="3"/>
      <w:numFmt w:val="decimal"/>
      <w:lvlText w:val="(%1)"/>
      <w:lvlJc w:val="left"/>
    </w:lvl>
    <w:lvl w:ilvl="1" w:tplc="F19EE20E">
      <w:numFmt w:val="decimal"/>
      <w:lvlText w:val=""/>
      <w:lvlJc w:val="left"/>
    </w:lvl>
    <w:lvl w:ilvl="2" w:tplc="EC24A384">
      <w:numFmt w:val="decimal"/>
      <w:lvlText w:val=""/>
      <w:lvlJc w:val="left"/>
    </w:lvl>
    <w:lvl w:ilvl="3" w:tplc="95E606FE">
      <w:numFmt w:val="decimal"/>
      <w:lvlText w:val=""/>
      <w:lvlJc w:val="left"/>
    </w:lvl>
    <w:lvl w:ilvl="4" w:tplc="93A4745C">
      <w:numFmt w:val="decimal"/>
      <w:lvlText w:val=""/>
      <w:lvlJc w:val="left"/>
    </w:lvl>
    <w:lvl w:ilvl="5" w:tplc="691CBD38">
      <w:numFmt w:val="decimal"/>
      <w:lvlText w:val=""/>
      <w:lvlJc w:val="left"/>
    </w:lvl>
    <w:lvl w:ilvl="6" w:tplc="975E6D92">
      <w:numFmt w:val="decimal"/>
      <w:lvlText w:val=""/>
      <w:lvlJc w:val="left"/>
    </w:lvl>
    <w:lvl w:ilvl="7" w:tplc="078A8928">
      <w:numFmt w:val="decimal"/>
      <w:lvlText w:val=""/>
      <w:lvlJc w:val="left"/>
    </w:lvl>
    <w:lvl w:ilvl="8" w:tplc="388CAD04">
      <w:numFmt w:val="decimal"/>
      <w:lvlText w:val=""/>
      <w:lvlJc w:val="left"/>
    </w:lvl>
  </w:abstractNum>
  <w:abstractNum w:abstractNumId="28" w15:restartNumberingAfterBreak="0">
    <w:nsid w:val="066BE6B9"/>
    <w:multiLevelType w:val="hybridMultilevel"/>
    <w:tmpl w:val="C73AB360"/>
    <w:lvl w:ilvl="0" w:tplc="1340BEA4">
      <w:start w:val="2"/>
      <w:numFmt w:val="decimal"/>
      <w:lvlText w:val="(%1)"/>
      <w:lvlJc w:val="left"/>
    </w:lvl>
    <w:lvl w:ilvl="1" w:tplc="21CC124A">
      <w:numFmt w:val="decimal"/>
      <w:lvlText w:val=""/>
      <w:lvlJc w:val="left"/>
    </w:lvl>
    <w:lvl w:ilvl="2" w:tplc="F8E629C6">
      <w:numFmt w:val="decimal"/>
      <w:lvlText w:val=""/>
      <w:lvlJc w:val="left"/>
    </w:lvl>
    <w:lvl w:ilvl="3" w:tplc="18BA1BEE">
      <w:numFmt w:val="decimal"/>
      <w:lvlText w:val=""/>
      <w:lvlJc w:val="left"/>
    </w:lvl>
    <w:lvl w:ilvl="4" w:tplc="B8B8D976">
      <w:numFmt w:val="decimal"/>
      <w:lvlText w:val=""/>
      <w:lvlJc w:val="left"/>
    </w:lvl>
    <w:lvl w:ilvl="5" w:tplc="17F0D6D4">
      <w:numFmt w:val="decimal"/>
      <w:lvlText w:val=""/>
      <w:lvlJc w:val="left"/>
    </w:lvl>
    <w:lvl w:ilvl="6" w:tplc="0B90E284">
      <w:numFmt w:val="decimal"/>
      <w:lvlText w:val=""/>
      <w:lvlJc w:val="left"/>
    </w:lvl>
    <w:lvl w:ilvl="7" w:tplc="7792B906">
      <w:numFmt w:val="decimal"/>
      <w:lvlText w:val=""/>
      <w:lvlJc w:val="left"/>
    </w:lvl>
    <w:lvl w:ilvl="8" w:tplc="BD1455B2">
      <w:numFmt w:val="decimal"/>
      <w:lvlText w:val=""/>
      <w:lvlJc w:val="left"/>
    </w:lvl>
  </w:abstractNum>
  <w:abstractNum w:abstractNumId="29" w15:restartNumberingAfterBreak="0">
    <w:nsid w:val="0675ADBA"/>
    <w:multiLevelType w:val="hybridMultilevel"/>
    <w:tmpl w:val="E460CB54"/>
    <w:lvl w:ilvl="0" w:tplc="D2F6AD0E">
      <w:start w:val="3"/>
      <w:numFmt w:val="decimal"/>
      <w:lvlText w:val="(%1)"/>
      <w:lvlJc w:val="left"/>
    </w:lvl>
    <w:lvl w:ilvl="1" w:tplc="77740C0C">
      <w:numFmt w:val="decimal"/>
      <w:lvlText w:val=""/>
      <w:lvlJc w:val="left"/>
    </w:lvl>
    <w:lvl w:ilvl="2" w:tplc="68EEF85E">
      <w:numFmt w:val="decimal"/>
      <w:lvlText w:val=""/>
      <w:lvlJc w:val="left"/>
    </w:lvl>
    <w:lvl w:ilvl="3" w:tplc="D6144A70">
      <w:numFmt w:val="decimal"/>
      <w:lvlText w:val=""/>
      <w:lvlJc w:val="left"/>
    </w:lvl>
    <w:lvl w:ilvl="4" w:tplc="39365B6A">
      <w:numFmt w:val="decimal"/>
      <w:lvlText w:val=""/>
      <w:lvlJc w:val="left"/>
    </w:lvl>
    <w:lvl w:ilvl="5" w:tplc="785AB9C6">
      <w:numFmt w:val="decimal"/>
      <w:lvlText w:val=""/>
      <w:lvlJc w:val="left"/>
    </w:lvl>
    <w:lvl w:ilvl="6" w:tplc="6046D2F2">
      <w:numFmt w:val="decimal"/>
      <w:lvlText w:val=""/>
      <w:lvlJc w:val="left"/>
    </w:lvl>
    <w:lvl w:ilvl="7" w:tplc="48BE2B5E">
      <w:numFmt w:val="decimal"/>
      <w:lvlText w:val=""/>
      <w:lvlJc w:val="left"/>
    </w:lvl>
    <w:lvl w:ilvl="8" w:tplc="00FC3A32">
      <w:numFmt w:val="decimal"/>
      <w:lvlText w:val=""/>
      <w:lvlJc w:val="left"/>
    </w:lvl>
  </w:abstractNum>
  <w:abstractNum w:abstractNumId="30" w15:restartNumberingAfterBreak="0">
    <w:nsid w:val="06CB1B60"/>
    <w:multiLevelType w:val="hybridMultilevel"/>
    <w:tmpl w:val="EA5C8E62"/>
    <w:lvl w:ilvl="0" w:tplc="AD284B64">
      <w:start w:val="4"/>
      <w:numFmt w:val="decimal"/>
      <w:lvlText w:val="(%1)"/>
      <w:lvlJc w:val="left"/>
    </w:lvl>
    <w:lvl w:ilvl="1" w:tplc="CB6CA850">
      <w:numFmt w:val="decimal"/>
      <w:lvlText w:val=""/>
      <w:lvlJc w:val="left"/>
    </w:lvl>
    <w:lvl w:ilvl="2" w:tplc="93AE10CC">
      <w:numFmt w:val="decimal"/>
      <w:lvlText w:val=""/>
      <w:lvlJc w:val="left"/>
    </w:lvl>
    <w:lvl w:ilvl="3" w:tplc="DE6ED408">
      <w:numFmt w:val="decimal"/>
      <w:lvlText w:val=""/>
      <w:lvlJc w:val="left"/>
    </w:lvl>
    <w:lvl w:ilvl="4" w:tplc="D2E425D8">
      <w:numFmt w:val="decimal"/>
      <w:lvlText w:val=""/>
      <w:lvlJc w:val="left"/>
    </w:lvl>
    <w:lvl w:ilvl="5" w:tplc="36E428AA">
      <w:numFmt w:val="decimal"/>
      <w:lvlText w:val=""/>
      <w:lvlJc w:val="left"/>
    </w:lvl>
    <w:lvl w:ilvl="6" w:tplc="6EC03D7E">
      <w:numFmt w:val="decimal"/>
      <w:lvlText w:val=""/>
      <w:lvlJc w:val="left"/>
    </w:lvl>
    <w:lvl w:ilvl="7" w:tplc="92D0D000">
      <w:numFmt w:val="decimal"/>
      <w:lvlText w:val=""/>
      <w:lvlJc w:val="left"/>
    </w:lvl>
    <w:lvl w:ilvl="8" w:tplc="089A5B04">
      <w:numFmt w:val="decimal"/>
      <w:lvlText w:val=""/>
      <w:lvlJc w:val="left"/>
    </w:lvl>
  </w:abstractNum>
  <w:abstractNum w:abstractNumId="31" w15:restartNumberingAfterBreak="0">
    <w:nsid w:val="06D71A2B"/>
    <w:multiLevelType w:val="hybridMultilevel"/>
    <w:tmpl w:val="AA96E484"/>
    <w:lvl w:ilvl="0" w:tplc="52D4EBA6">
      <w:start w:val="4"/>
      <w:numFmt w:val="decimal"/>
      <w:lvlText w:val="(%1)"/>
      <w:lvlJc w:val="left"/>
    </w:lvl>
    <w:lvl w:ilvl="1" w:tplc="C534EEB8">
      <w:numFmt w:val="decimal"/>
      <w:lvlText w:val=""/>
      <w:lvlJc w:val="left"/>
    </w:lvl>
    <w:lvl w:ilvl="2" w:tplc="CBD07578">
      <w:numFmt w:val="decimal"/>
      <w:lvlText w:val=""/>
      <w:lvlJc w:val="left"/>
    </w:lvl>
    <w:lvl w:ilvl="3" w:tplc="1ECCD4B4">
      <w:numFmt w:val="decimal"/>
      <w:lvlText w:val=""/>
      <w:lvlJc w:val="left"/>
    </w:lvl>
    <w:lvl w:ilvl="4" w:tplc="BBA2D150">
      <w:numFmt w:val="decimal"/>
      <w:lvlText w:val=""/>
      <w:lvlJc w:val="left"/>
    </w:lvl>
    <w:lvl w:ilvl="5" w:tplc="9440FFAC">
      <w:numFmt w:val="decimal"/>
      <w:lvlText w:val=""/>
      <w:lvlJc w:val="left"/>
    </w:lvl>
    <w:lvl w:ilvl="6" w:tplc="215E55CA">
      <w:numFmt w:val="decimal"/>
      <w:lvlText w:val=""/>
      <w:lvlJc w:val="left"/>
    </w:lvl>
    <w:lvl w:ilvl="7" w:tplc="A704B14E">
      <w:numFmt w:val="decimal"/>
      <w:lvlText w:val=""/>
      <w:lvlJc w:val="left"/>
    </w:lvl>
    <w:lvl w:ilvl="8" w:tplc="80FCBA54">
      <w:numFmt w:val="decimal"/>
      <w:lvlText w:val=""/>
      <w:lvlJc w:val="left"/>
    </w:lvl>
  </w:abstractNum>
  <w:abstractNum w:abstractNumId="32" w15:restartNumberingAfterBreak="0">
    <w:nsid w:val="072BBC16"/>
    <w:multiLevelType w:val="hybridMultilevel"/>
    <w:tmpl w:val="AA06123E"/>
    <w:lvl w:ilvl="0" w:tplc="15548C78">
      <w:start w:val="1"/>
      <w:numFmt w:val="bullet"/>
      <w:lvlText w:val="う"/>
      <w:lvlJc w:val="left"/>
    </w:lvl>
    <w:lvl w:ilvl="1" w:tplc="5EA44C9C">
      <w:numFmt w:val="decimal"/>
      <w:lvlText w:val=""/>
      <w:lvlJc w:val="left"/>
    </w:lvl>
    <w:lvl w:ilvl="2" w:tplc="7E52AB76">
      <w:numFmt w:val="decimal"/>
      <w:lvlText w:val=""/>
      <w:lvlJc w:val="left"/>
    </w:lvl>
    <w:lvl w:ilvl="3" w:tplc="6046CCC6">
      <w:numFmt w:val="decimal"/>
      <w:lvlText w:val=""/>
      <w:lvlJc w:val="left"/>
    </w:lvl>
    <w:lvl w:ilvl="4" w:tplc="7FB6E852">
      <w:numFmt w:val="decimal"/>
      <w:lvlText w:val=""/>
      <w:lvlJc w:val="left"/>
    </w:lvl>
    <w:lvl w:ilvl="5" w:tplc="0EA2A6C4">
      <w:numFmt w:val="decimal"/>
      <w:lvlText w:val=""/>
      <w:lvlJc w:val="left"/>
    </w:lvl>
    <w:lvl w:ilvl="6" w:tplc="1F229C68">
      <w:numFmt w:val="decimal"/>
      <w:lvlText w:val=""/>
      <w:lvlJc w:val="left"/>
    </w:lvl>
    <w:lvl w:ilvl="7" w:tplc="DD162A48">
      <w:numFmt w:val="decimal"/>
      <w:lvlText w:val=""/>
      <w:lvlJc w:val="left"/>
    </w:lvl>
    <w:lvl w:ilvl="8" w:tplc="5984A498">
      <w:numFmt w:val="decimal"/>
      <w:lvlText w:val=""/>
      <w:lvlJc w:val="left"/>
    </w:lvl>
  </w:abstractNum>
  <w:abstractNum w:abstractNumId="33" w15:restartNumberingAfterBreak="0">
    <w:nsid w:val="076E41D8"/>
    <w:multiLevelType w:val="hybridMultilevel"/>
    <w:tmpl w:val="B108F71C"/>
    <w:lvl w:ilvl="0" w:tplc="7542CED2">
      <w:start w:val="2"/>
      <w:numFmt w:val="decimal"/>
      <w:lvlText w:val="(%1)"/>
      <w:lvlJc w:val="left"/>
    </w:lvl>
    <w:lvl w:ilvl="1" w:tplc="FF74C76E">
      <w:numFmt w:val="decimal"/>
      <w:lvlText w:val=""/>
      <w:lvlJc w:val="left"/>
    </w:lvl>
    <w:lvl w:ilvl="2" w:tplc="6CC2C50E">
      <w:numFmt w:val="decimal"/>
      <w:lvlText w:val=""/>
      <w:lvlJc w:val="left"/>
    </w:lvl>
    <w:lvl w:ilvl="3" w:tplc="3522EA8E">
      <w:numFmt w:val="decimal"/>
      <w:lvlText w:val=""/>
      <w:lvlJc w:val="left"/>
    </w:lvl>
    <w:lvl w:ilvl="4" w:tplc="D17C437E">
      <w:numFmt w:val="decimal"/>
      <w:lvlText w:val=""/>
      <w:lvlJc w:val="left"/>
    </w:lvl>
    <w:lvl w:ilvl="5" w:tplc="867817AA">
      <w:numFmt w:val="decimal"/>
      <w:lvlText w:val=""/>
      <w:lvlJc w:val="left"/>
    </w:lvl>
    <w:lvl w:ilvl="6" w:tplc="557E515C">
      <w:numFmt w:val="decimal"/>
      <w:lvlText w:val=""/>
      <w:lvlJc w:val="left"/>
    </w:lvl>
    <w:lvl w:ilvl="7" w:tplc="BE264668">
      <w:numFmt w:val="decimal"/>
      <w:lvlText w:val=""/>
      <w:lvlJc w:val="left"/>
    </w:lvl>
    <w:lvl w:ilvl="8" w:tplc="8A44FA4E">
      <w:numFmt w:val="decimal"/>
      <w:lvlText w:val=""/>
      <w:lvlJc w:val="left"/>
    </w:lvl>
  </w:abstractNum>
  <w:abstractNum w:abstractNumId="34" w15:restartNumberingAfterBreak="0">
    <w:nsid w:val="07843E45"/>
    <w:multiLevelType w:val="hybridMultilevel"/>
    <w:tmpl w:val="53267148"/>
    <w:lvl w:ilvl="0" w:tplc="4B86E810">
      <w:start w:val="3"/>
      <w:numFmt w:val="decimal"/>
      <w:lvlText w:val="%1"/>
      <w:lvlJc w:val="left"/>
    </w:lvl>
    <w:lvl w:ilvl="1" w:tplc="651EAAA6">
      <w:numFmt w:val="decimal"/>
      <w:lvlText w:val=""/>
      <w:lvlJc w:val="left"/>
    </w:lvl>
    <w:lvl w:ilvl="2" w:tplc="0CDA45E8">
      <w:numFmt w:val="decimal"/>
      <w:lvlText w:val=""/>
      <w:lvlJc w:val="left"/>
    </w:lvl>
    <w:lvl w:ilvl="3" w:tplc="2CF4EDC2">
      <w:numFmt w:val="decimal"/>
      <w:lvlText w:val=""/>
      <w:lvlJc w:val="left"/>
    </w:lvl>
    <w:lvl w:ilvl="4" w:tplc="CE60D566">
      <w:numFmt w:val="decimal"/>
      <w:lvlText w:val=""/>
      <w:lvlJc w:val="left"/>
    </w:lvl>
    <w:lvl w:ilvl="5" w:tplc="3E06D82E">
      <w:numFmt w:val="decimal"/>
      <w:lvlText w:val=""/>
      <w:lvlJc w:val="left"/>
    </w:lvl>
    <w:lvl w:ilvl="6" w:tplc="EE38902A">
      <w:numFmt w:val="decimal"/>
      <w:lvlText w:val=""/>
      <w:lvlJc w:val="left"/>
    </w:lvl>
    <w:lvl w:ilvl="7" w:tplc="1BBC7408">
      <w:numFmt w:val="decimal"/>
      <w:lvlText w:val=""/>
      <w:lvlJc w:val="left"/>
    </w:lvl>
    <w:lvl w:ilvl="8" w:tplc="BDFCF8B8">
      <w:numFmt w:val="decimal"/>
      <w:lvlText w:val=""/>
      <w:lvlJc w:val="left"/>
    </w:lvl>
  </w:abstractNum>
  <w:abstractNum w:abstractNumId="35" w15:restartNumberingAfterBreak="0">
    <w:nsid w:val="0788BD9B"/>
    <w:multiLevelType w:val="hybridMultilevel"/>
    <w:tmpl w:val="486820DE"/>
    <w:lvl w:ilvl="0" w:tplc="3A9CCE5E">
      <w:start w:val="3"/>
      <w:numFmt w:val="decimal"/>
      <w:lvlText w:val="(%1)"/>
      <w:lvlJc w:val="left"/>
    </w:lvl>
    <w:lvl w:ilvl="1" w:tplc="7B1A040E">
      <w:numFmt w:val="decimal"/>
      <w:lvlText w:val=""/>
      <w:lvlJc w:val="left"/>
    </w:lvl>
    <w:lvl w:ilvl="2" w:tplc="DC123E3E">
      <w:numFmt w:val="decimal"/>
      <w:lvlText w:val=""/>
      <w:lvlJc w:val="left"/>
    </w:lvl>
    <w:lvl w:ilvl="3" w:tplc="288CF544">
      <w:numFmt w:val="decimal"/>
      <w:lvlText w:val=""/>
      <w:lvlJc w:val="left"/>
    </w:lvl>
    <w:lvl w:ilvl="4" w:tplc="ECDE8646">
      <w:numFmt w:val="decimal"/>
      <w:lvlText w:val=""/>
      <w:lvlJc w:val="left"/>
    </w:lvl>
    <w:lvl w:ilvl="5" w:tplc="BB6E224A">
      <w:numFmt w:val="decimal"/>
      <w:lvlText w:val=""/>
      <w:lvlJc w:val="left"/>
    </w:lvl>
    <w:lvl w:ilvl="6" w:tplc="B49E8078">
      <w:numFmt w:val="decimal"/>
      <w:lvlText w:val=""/>
      <w:lvlJc w:val="left"/>
    </w:lvl>
    <w:lvl w:ilvl="7" w:tplc="E8E2BF0C">
      <w:numFmt w:val="decimal"/>
      <w:lvlText w:val=""/>
      <w:lvlJc w:val="left"/>
    </w:lvl>
    <w:lvl w:ilvl="8" w:tplc="AEFA4606">
      <w:numFmt w:val="decimal"/>
      <w:lvlText w:val=""/>
      <w:lvlJc w:val="left"/>
    </w:lvl>
  </w:abstractNum>
  <w:abstractNum w:abstractNumId="36" w15:restartNumberingAfterBreak="0">
    <w:nsid w:val="0805B331"/>
    <w:multiLevelType w:val="hybridMultilevel"/>
    <w:tmpl w:val="98568C08"/>
    <w:lvl w:ilvl="0" w:tplc="B212DE04">
      <w:start w:val="2"/>
      <w:numFmt w:val="decimal"/>
      <w:lvlText w:val="(%1)"/>
      <w:lvlJc w:val="left"/>
    </w:lvl>
    <w:lvl w:ilvl="1" w:tplc="CD969B1A">
      <w:numFmt w:val="decimal"/>
      <w:lvlText w:val=""/>
      <w:lvlJc w:val="left"/>
    </w:lvl>
    <w:lvl w:ilvl="2" w:tplc="D76A8DF6">
      <w:numFmt w:val="decimal"/>
      <w:lvlText w:val=""/>
      <w:lvlJc w:val="left"/>
    </w:lvl>
    <w:lvl w:ilvl="3" w:tplc="BC828044">
      <w:numFmt w:val="decimal"/>
      <w:lvlText w:val=""/>
      <w:lvlJc w:val="left"/>
    </w:lvl>
    <w:lvl w:ilvl="4" w:tplc="53A072B8">
      <w:numFmt w:val="decimal"/>
      <w:lvlText w:val=""/>
      <w:lvlJc w:val="left"/>
    </w:lvl>
    <w:lvl w:ilvl="5" w:tplc="616828BA">
      <w:numFmt w:val="decimal"/>
      <w:lvlText w:val=""/>
      <w:lvlJc w:val="left"/>
    </w:lvl>
    <w:lvl w:ilvl="6" w:tplc="F6108742">
      <w:numFmt w:val="decimal"/>
      <w:lvlText w:val=""/>
      <w:lvlJc w:val="left"/>
    </w:lvl>
    <w:lvl w:ilvl="7" w:tplc="737E4016">
      <w:numFmt w:val="decimal"/>
      <w:lvlText w:val=""/>
      <w:lvlJc w:val="left"/>
    </w:lvl>
    <w:lvl w:ilvl="8" w:tplc="F0F6C008">
      <w:numFmt w:val="decimal"/>
      <w:lvlText w:val=""/>
      <w:lvlJc w:val="left"/>
    </w:lvl>
  </w:abstractNum>
  <w:abstractNum w:abstractNumId="37" w15:restartNumberingAfterBreak="0">
    <w:nsid w:val="08BBEB1D"/>
    <w:multiLevelType w:val="hybridMultilevel"/>
    <w:tmpl w:val="D5E696E0"/>
    <w:lvl w:ilvl="0" w:tplc="9126E7E4">
      <w:start w:val="3"/>
      <w:numFmt w:val="decimal"/>
      <w:lvlText w:val="(%1)"/>
      <w:lvlJc w:val="left"/>
    </w:lvl>
    <w:lvl w:ilvl="1" w:tplc="AC3C0062">
      <w:numFmt w:val="decimal"/>
      <w:lvlText w:val=""/>
      <w:lvlJc w:val="left"/>
    </w:lvl>
    <w:lvl w:ilvl="2" w:tplc="1C0A2998">
      <w:numFmt w:val="decimal"/>
      <w:lvlText w:val=""/>
      <w:lvlJc w:val="left"/>
    </w:lvl>
    <w:lvl w:ilvl="3" w:tplc="34B4425A">
      <w:numFmt w:val="decimal"/>
      <w:lvlText w:val=""/>
      <w:lvlJc w:val="left"/>
    </w:lvl>
    <w:lvl w:ilvl="4" w:tplc="C736DE22">
      <w:numFmt w:val="decimal"/>
      <w:lvlText w:val=""/>
      <w:lvlJc w:val="left"/>
    </w:lvl>
    <w:lvl w:ilvl="5" w:tplc="83B66386">
      <w:numFmt w:val="decimal"/>
      <w:lvlText w:val=""/>
      <w:lvlJc w:val="left"/>
    </w:lvl>
    <w:lvl w:ilvl="6" w:tplc="66A42686">
      <w:numFmt w:val="decimal"/>
      <w:lvlText w:val=""/>
      <w:lvlJc w:val="left"/>
    </w:lvl>
    <w:lvl w:ilvl="7" w:tplc="6310C862">
      <w:numFmt w:val="decimal"/>
      <w:lvlText w:val=""/>
      <w:lvlJc w:val="left"/>
    </w:lvl>
    <w:lvl w:ilvl="8" w:tplc="159C3EF4">
      <w:numFmt w:val="decimal"/>
      <w:lvlText w:val=""/>
      <w:lvlJc w:val="left"/>
    </w:lvl>
  </w:abstractNum>
  <w:abstractNum w:abstractNumId="38" w15:restartNumberingAfterBreak="0">
    <w:nsid w:val="090802BE"/>
    <w:multiLevelType w:val="hybridMultilevel"/>
    <w:tmpl w:val="FED83240"/>
    <w:lvl w:ilvl="0" w:tplc="0B66BCCE">
      <w:start w:val="1"/>
      <w:numFmt w:val="decimal"/>
      <w:lvlText w:val="(%1)"/>
      <w:lvlJc w:val="left"/>
    </w:lvl>
    <w:lvl w:ilvl="1" w:tplc="C4A0C342">
      <w:numFmt w:val="decimal"/>
      <w:lvlText w:val=""/>
      <w:lvlJc w:val="left"/>
    </w:lvl>
    <w:lvl w:ilvl="2" w:tplc="660C77FC">
      <w:numFmt w:val="decimal"/>
      <w:lvlText w:val=""/>
      <w:lvlJc w:val="left"/>
    </w:lvl>
    <w:lvl w:ilvl="3" w:tplc="8F54354C">
      <w:numFmt w:val="decimal"/>
      <w:lvlText w:val=""/>
      <w:lvlJc w:val="left"/>
    </w:lvl>
    <w:lvl w:ilvl="4" w:tplc="07D02A7A">
      <w:numFmt w:val="decimal"/>
      <w:lvlText w:val=""/>
      <w:lvlJc w:val="left"/>
    </w:lvl>
    <w:lvl w:ilvl="5" w:tplc="11147D1A">
      <w:numFmt w:val="decimal"/>
      <w:lvlText w:val=""/>
      <w:lvlJc w:val="left"/>
    </w:lvl>
    <w:lvl w:ilvl="6" w:tplc="B17A47C8">
      <w:numFmt w:val="decimal"/>
      <w:lvlText w:val=""/>
      <w:lvlJc w:val="left"/>
    </w:lvl>
    <w:lvl w:ilvl="7" w:tplc="4F640580">
      <w:numFmt w:val="decimal"/>
      <w:lvlText w:val=""/>
      <w:lvlJc w:val="left"/>
    </w:lvl>
    <w:lvl w:ilvl="8" w:tplc="5C7A094E">
      <w:numFmt w:val="decimal"/>
      <w:lvlText w:val=""/>
      <w:lvlJc w:val="left"/>
    </w:lvl>
  </w:abstractNum>
  <w:abstractNum w:abstractNumId="39" w15:restartNumberingAfterBreak="0">
    <w:nsid w:val="0921145C"/>
    <w:multiLevelType w:val="hybridMultilevel"/>
    <w:tmpl w:val="2C2AA074"/>
    <w:lvl w:ilvl="0" w:tplc="1D8A9684">
      <w:start w:val="1"/>
      <w:numFmt w:val="decimal"/>
      <w:lvlText w:val="(%1)"/>
      <w:lvlJc w:val="left"/>
    </w:lvl>
    <w:lvl w:ilvl="1" w:tplc="C3505502">
      <w:numFmt w:val="decimal"/>
      <w:lvlText w:val=""/>
      <w:lvlJc w:val="left"/>
    </w:lvl>
    <w:lvl w:ilvl="2" w:tplc="80AA6D8A">
      <w:numFmt w:val="decimal"/>
      <w:lvlText w:val=""/>
      <w:lvlJc w:val="left"/>
    </w:lvl>
    <w:lvl w:ilvl="3" w:tplc="A976BDCC">
      <w:numFmt w:val="decimal"/>
      <w:lvlText w:val=""/>
      <w:lvlJc w:val="left"/>
    </w:lvl>
    <w:lvl w:ilvl="4" w:tplc="B6149332">
      <w:numFmt w:val="decimal"/>
      <w:lvlText w:val=""/>
      <w:lvlJc w:val="left"/>
    </w:lvl>
    <w:lvl w:ilvl="5" w:tplc="6A269684">
      <w:numFmt w:val="decimal"/>
      <w:lvlText w:val=""/>
      <w:lvlJc w:val="left"/>
    </w:lvl>
    <w:lvl w:ilvl="6" w:tplc="EDF0B8CC">
      <w:numFmt w:val="decimal"/>
      <w:lvlText w:val=""/>
      <w:lvlJc w:val="left"/>
    </w:lvl>
    <w:lvl w:ilvl="7" w:tplc="FC829D20">
      <w:numFmt w:val="decimal"/>
      <w:lvlText w:val=""/>
      <w:lvlJc w:val="left"/>
    </w:lvl>
    <w:lvl w:ilvl="8" w:tplc="5B36980A">
      <w:numFmt w:val="decimal"/>
      <w:lvlText w:val=""/>
      <w:lvlJc w:val="left"/>
    </w:lvl>
  </w:abstractNum>
  <w:abstractNum w:abstractNumId="40" w15:restartNumberingAfterBreak="0">
    <w:nsid w:val="095FC93B"/>
    <w:multiLevelType w:val="hybridMultilevel"/>
    <w:tmpl w:val="F73EABEC"/>
    <w:lvl w:ilvl="0" w:tplc="246CC434">
      <w:start w:val="3"/>
      <w:numFmt w:val="decimal"/>
      <w:lvlText w:val="%1)"/>
      <w:lvlJc w:val="left"/>
    </w:lvl>
    <w:lvl w:ilvl="1" w:tplc="8FB82DC6">
      <w:numFmt w:val="decimal"/>
      <w:lvlText w:val=""/>
      <w:lvlJc w:val="left"/>
    </w:lvl>
    <w:lvl w:ilvl="2" w:tplc="5378B3B2">
      <w:numFmt w:val="decimal"/>
      <w:lvlText w:val=""/>
      <w:lvlJc w:val="left"/>
    </w:lvl>
    <w:lvl w:ilvl="3" w:tplc="68865EF4">
      <w:numFmt w:val="decimal"/>
      <w:lvlText w:val=""/>
      <w:lvlJc w:val="left"/>
    </w:lvl>
    <w:lvl w:ilvl="4" w:tplc="09882078">
      <w:numFmt w:val="decimal"/>
      <w:lvlText w:val=""/>
      <w:lvlJc w:val="left"/>
    </w:lvl>
    <w:lvl w:ilvl="5" w:tplc="E8083B40">
      <w:numFmt w:val="decimal"/>
      <w:lvlText w:val=""/>
      <w:lvlJc w:val="left"/>
    </w:lvl>
    <w:lvl w:ilvl="6" w:tplc="933851BC">
      <w:numFmt w:val="decimal"/>
      <w:lvlText w:val=""/>
      <w:lvlJc w:val="left"/>
    </w:lvl>
    <w:lvl w:ilvl="7" w:tplc="F30CB37A">
      <w:numFmt w:val="decimal"/>
      <w:lvlText w:val=""/>
      <w:lvlJc w:val="left"/>
    </w:lvl>
    <w:lvl w:ilvl="8" w:tplc="E62EF9B8">
      <w:numFmt w:val="decimal"/>
      <w:lvlText w:val=""/>
      <w:lvlJc w:val="left"/>
    </w:lvl>
  </w:abstractNum>
  <w:abstractNum w:abstractNumId="41" w15:restartNumberingAfterBreak="0">
    <w:nsid w:val="096CF728"/>
    <w:multiLevelType w:val="hybridMultilevel"/>
    <w:tmpl w:val="E4E24960"/>
    <w:lvl w:ilvl="0" w:tplc="5DF628BA">
      <w:start w:val="4"/>
      <w:numFmt w:val="decimal"/>
      <w:lvlText w:val="(%1)"/>
      <w:lvlJc w:val="left"/>
    </w:lvl>
    <w:lvl w:ilvl="1" w:tplc="B0846A9C">
      <w:numFmt w:val="decimal"/>
      <w:lvlText w:val=""/>
      <w:lvlJc w:val="left"/>
    </w:lvl>
    <w:lvl w:ilvl="2" w:tplc="4F42F10A">
      <w:numFmt w:val="decimal"/>
      <w:lvlText w:val=""/>
      <w:lvlJc w:val="left"/>
    </w:lvl>
    <w:lvl w:ilvl="3" w:tplc="B2EEC0D6">
      <w:numFmt w:val="decimal"/>
      <w:lvlText w:val=""/>
      <w:lvlJc w:val="left"/>
    </w:lvl>
    <w:lvl w:ilvl="4" w:tplc="4ADAF28C">
      <w:numFmt w:val="decimal"/>
      <w:lvlText w:val=""/>
      <w:lvlJc w:val="left"/>
    </w:lvl>
    <w:lvl w:ilvl="5" w:tplc="7FB01B06">
      <w:numFmt w:val="decimal"/>
      <w:lvlText w:val=""/>
      <w:lvlJc w:val="left"/>
    </w:lvl>
    <w:lvl w:ilvl="6" w:tplc="13A29F2A">
      <w:numFmt w:val="decimal"/>
      <w:lvlText w:val=""/>
      <w:lvlJc w:val="left"/>
    </w:lvl>
    <w:lvl w:ilvl="7" w:tplc="757487B4">
      <w:numFmt w:val="decimal"/>
      <w:lvlText w:val=""/>
      <w:lvlJc w:val="left"/>
    </w:lvl>
    <w:lvl w:ilvl="8" w:tplc="7B9229F4">
      <w:numFmt w:val="decimal"/>
      <w:lvlText w:val=""/>
      <w:lvlJc w:val="left"/>
    </w:lvl>
  </w:abstractNum>
  <w:abstractNum w:abstractNumId="42" w15:restartNumberingAfterBreak="0">
    <w:nsid w:val="09815DA3"/>
    <w:multiLevelType w:val="hybridMultilevel"/>
    <w:tmpl w:val="3A16C930"/>
    <w:lvl w:ilvl="0" w:tplc="D1321322">
      <w:start w:val="1"/>
      <w:numFmt w:val="decimal"/>
      <w:lvlText w:val="(%1)"/>
      <w:lvlJc w:val="left"/>
    </w:lvl>
    <w:lvl w:ilvl="1" w:tplc="7E88C414">
      <w:numFmt w:val="decimal"/>
      <w:lvlText w:val=""/>
      <w:lvlJc w:val="left"/>
    </w:lvl>
    <w:lvl w:ilvl="2" w:tplc="ED545CA8">
      <w:numFmt w:val="decimal"/>
      <w:lvlText w:val=""/>
      <w:lvlJc w:val="left"/>
    </w:lvl>
    <w:lvl w:ilvl="3" w:tplc="30CC6C08">
      <w:numFmt w:val="decimal"/>
      <w:lvlText w:val=""/>
      <w:lvlJc w:val="left"/>
    </w:lvl>
    <w:lvl w:ilvl="4" w:tplc="CDA26CA0">
      <w:numFmt w:val="decimal"/>
      <w:lvlText w:val=""/>
      <w:lvlJc w:val="left"/>
    </w:lvl>
    <w:lvl w:ilvl="5" w:tplc="CD76DEF8">
      <w:numFmt w:val="decimal"/>
      <w:lvlText w:val=""/>
      <w:lvlJc w:val="left"/>
    </w:lvl>
    <w:lvl w:ilvl="6" w:tplc="6408F5F2">
      <w:numFmt w:val="decimal"/>
      <w:lvlText w:val=""/>
      <w:lvlJc w:val="left"/>
    </w:lvl>
    <w:lvl w:ilvl="7" w:tplc="E69A55C2">
      <w:numFmt w:val="decimal"/>
      <w:lvlText w:val=""/>
      <w:lvlJc w:val="left"/>
    </w:lvl>
    <w:lvl w:ilvl="8" w:tplc="87DA5F80">
      <w:numFmt w:val="decimal"/>
      <w:lvlText w:val=""/>
      <w:lvlJc w:val="left"/>
    </w:lvl>
  </w:abstractNum>
  <w:abstractNum w:abstractNumId="43" w15:restartNumberingAfterBreak="0">
    <w:nsid w:val="09D30DFD"/>
    <w:multiLevelType w:val="hybridMultilevel"/>
    <w:tmpl w:val="E306236E"/>
    <w:lvl w:ilvl="0" w:tplc="AEE4CCD6">
      <w:start w:val="1"/>
      <w:numFmt w:val="decimal"/>
      <w:lvlText w:val="(%1)"/>
      <w:lvlJc w:val="left"/>
    </w:lvl>
    <w:lvl w:ilvl="1" w:tplc="AD087988">
      <w:numFmt w:val="decimal"/>
      <w:lvlText w:val=""/>
      <w:lvlJc w:val="left"/>
    </w:lvl>
    <w:lvl w:ilvl="2" w:tplc="B212DEE6">
      <w:numFmt w:val="decimal"/>
      <w:lvlText w:val=""/>
      <w:lvlJc w:val="left"/>
    </w:lvl>
    <w:lvl w:ilvl="3" w:tplc="B84A9AA4">
      <w:numFmt w:val="decimal"/>
      <w:lvlText w:val=""/>
      <w:lvlJc w:val="left"/>
    </w:lvl>
    <w:lvl w:ilvl="4" w:tplc="157ED3F4">
      <w:numFmt w:val="decimal"/>
      <w:lvlText w:val=""/>
      <w:lvlJc w:val="left"/>
    </w:lvl>
    <w:lvl w:ilvl="5" w:tplc="ADEA62D0">
      <w:numFmt w:val="decimal"/>
      <w:lvlText w:val=""/>
      <w:lvlJc w:val="left"/>
    </w:lvl>
    <w:lvl w:ilvl="6" w:tplc="1B40F10E">
      <w:numFmt w:val="decimal"/>
      <w:lvlText w:val=""/>
      <w:lvlJc w:val="left"/>
    </w:lvl>
    <w:lvl w:ilvl="7" w:tplc="6CAA1B8A">
      <w:numFmt w:val="decimal"/>
      <w:lvlText w:val=""/>
      <w:lvlJc w:val="left"/>
    </w:lvl>
    <w:lvl w:ilvl="8" w:tplc="F33E34D4">
      <w:numFmt w:val="decimal"/>
      <w:lvlText w:val=""/>
      <w:lvlJc w:val="left"/>
    </w:lvl>
  </w:abstractNum>
  <w:abstractNum w:abstractNumId="44" w15:restartNumberingAfterBreak="0">
    <w:nsid w:val="0A045AB2"/>
    <w:multiLevelType w:val="hybridMultilevel"/>
    <w:tmpl w:val="C54EC89C"/>
    <w:lvl w:ilvl="0" w:tplc="B14C38D0">
      <w:start w:val="1"/>
      <w:numFmt w:val="decimal"/>
      <w:lvlText w:val="(%1)"/>
      <w:lvlJc w:val="left"/>
    </w:lvl>
    <w:lvl w:ilvl="1" w:tplc="EB90B9AC">
      <w:numFmt w:val="decimal"/>
      <w:lvlText w:val=""/>
      <w:lvlJc w:val="left"/>
    </w:lvl>
    <w:lvl w:ilvl="2" w:tplc="9FB69FB0">
      <w:numFmt w:val="decimal"/>
      <w:lvlText w:val=""/>
      <w:lvlJc w:val="left"/>
    </w:lvl>
    <w:lvl w:ilvl="3" w:tplc="BDBE9BCE">
      <w:numFmt w:val="decimal"/>
      <w:lvlText w:val=""/>
      <w:lvlJc w:val="left"/>
    </w:lvl>
    <w:lvl w:ilvl="4" w:tplc="C4A69842">
      <w:numFmt w:val="decimal"/>
      <w:lvlText w:val=""/>
      <w:lvlJc w:val="left"/>
    </w:lvl>
    <w:lvl w:ilvl="5" w:tplc="8CCC0D96">
      <w:numFmt w:val="decimal"/>
      <w:lvlText w:val=""/>
      <w:lvlJc w:val="left"/>
    </w:lvl>
    <w:lvl w:ilvl="6" w:tplc="892A971E">
      <w:numFmt w:val="decimal"/>
      <w:lvlText w:val=""/>
      <w:lvlJc w:val="left"/>
    </w:lvl>
    <w:lvl w:ilvl="7" w:tplc="06D69870">
      <w:numFmt w:val="decimal"/>
      <w:lvlText w:val=""/>
      <w:lvlJc w:val="left"/>
    </w:lvl>
    <w:lvl w:ilvl="8" w:tplc="81309974">
      <w:numFmt w:val="decimal"/>
      <w:lvlText w:val=""/>
      <w:lvlJc w:val="left"/>
    </w:lvl>
  </w:abstractNum>
  <w:abstractNum w:abstractNumId="45" w15:restartNumberingAfterBreak="0">
    <w:nsid w:val="0A66E486"/>
    <w:multiLevelType w:val="hybridMultilevel"/>
    <w:tmpl w:val="0E5AD75C"/>
    <w:lvl w:ilvl="0" w:tplc="8C0665EE">
      <w:start w:val="2"/>
      <w:numFmt w:val="decimal"/>
      <w:lvlText w:val="(%1)"/>
      <w:lvlJc w:val="left"/>
    </w:lvl>
    <w:lvl w:ilvl="1" w:tplc="C2641960">
      <w:numFmt w:val="decimal"/>
      <w:lvlText w:val=""/>
      <w:lvlJc w:val="left"/>
    </w:lvl>
    <w:lvl w:ilvl="2" w:tplc="D96A6ABA">
      <w:numFmt w:val="decimal"/>
      <w:lvlText w:val=""/>
      <w:lvlJc w:val="left"/>
    </w:lvl>
    <w:lvl w:ilvl="3" w:tplc="DBE43DAE">
      <w:numFmt w:val="decimal"/>
      <w:lvlText w:val=""/>
      <w:lvlJc w:val="left"/>
    </w:lvl>
    <w:lvl w:ilvl="4" w:tplc="A9C0B7F2">
      <w:numFmt w:val="decimal"/>
      <w:lvlText w:val=""/>
      <w:lvlJc w:val="left"/>
    </w:lvl>
    <w:lvl w:ilvl="5" w:tplc="41061024">
      <w:numFmt w:val="decimal"/>
      <w:lvlText w:val=""/>
      <w:lvlJc w:val="left"/>
    </w:lvl>
    <w:lvl w:ilvl="6" w:tplc="7A8E1E66">
      <w:numFmt w:val="decimal"/>
      <w:lvlText w:val=""/>
      <w:lvlJc w:val="left"/>
    </w:lvl>
    <w:lvl w:ilvl="7" w:tplc="91E80D4A">
      <w:numFmt w:val="decimal"/>
      <w:lvlText w:val=""/>
      <w:lvlJc w:val="left"/>
    </w:lvl>
    <w:lvl w:ilvl="8" w:tplc="0B4CBDF2">
      <w:numFmt w:val="decimal"/>
      <w:lvlText w:val=""/>
      <w:lvlJc w:val="left"/>
    </w:lvl>
  </w:abstractNum>
  <w:abstractNum w:abstractNumId="46" w15:restartNumberingAfterBreak="0">
    <w:nsid w:val="0AC68FFB"/>
    <w:multiLevelType w:val="hybridMultilevel"/>
    <w:tmpl w:val="9BFCBE84"/>
    <w:lvl w:ilvl="0" w:tplc="72629F74">
      <w:start w:val="1"/>
      <w:numFmt w:val="decimal"/>
      <w:lvlText w:val="(%1)"/>
      <w:lvlJc w:val="left"/>
    </w:lvl>
    <w:lvl w:ilvl="1" w:tplc="A332276A">
      <w:numFmt w:val="decimal"/>
      <w:lvlText w:val=""/>
      <w:lvlJc w:val="left"/>
    </w:lvl>
    <w:lvl w:ilvl="2" w:tplc="5452678A">
      <w:numFmt w:val="decimal"/>
      <w:lvlText w:val=""/>
      <w:lvlJc w:val="left"/>
    </w:lvl>
    <w:lvl w:ilvl="3" w:tplc="7CAAF6F8">
      <w:numFmt w:val="decimal"/>
      <w:lvlText w:val=""/>
      <w:lvlJc w:val="left"/>
    </w:lvl>
    <w:lvl w:ilvl="4" w:tplc="30E8C2BC">
      <w:numFmt w:val="decimal"/>
      <w:lvlText w:val=""/>
      <w:lvlJc w:val="left"/>
    </w:lvl>
    <w:lvl w:ilvl="5" w:tplc="4C884B3C">
      <w:numFmt w:val="decimal"/>
      <w:lvlText w:val=""/>
      <w:lvlJc w:val="left"/>
    </w:lvl>
    <w:lvl w:ilvl="6" w:tplc="BF1895A0">
      <w:numFmt w:val="decimal"/>
      <w:lvlText w:val=""/>
      <w:lvlJc w:val="left"/>
    </w:lvl>
    <w:lvl w:ilvl="7" w:tplc="800CCCD2">
      <w:numFmt w:val="decimal"/>
      <w:lvlText w:val=""/>
      <w:lvlJc w:val="left"/>
    </w:lvl>
    <w:lvl w:ilvl="8" w:tplc="4AE6B210">
      <w:numFmt w:val="decimal"/>
      <w:lvlText w:val=""/>
      <w:lvlJc w:val="left"/>
    </w:lvl>
  </w:abstractNum>
  <w:abstractNum w:abstractNumId="47" w15:restartNumberingAfterBreak="0">
    <w:nsid w:val="0ACDFAC0"/>
    <w:multiLevelType w:val="hybridMultilevel"/>
    <w:tmpl w:val="9004788A"/>
    <w:lvl w:ilvl="0" w:tplc="C0B6A49A">
      <w:start w:val="1"/>
      <w:numFmt w:val="decimal"/>
      <w:lvlText w:val="(%1)"/>
      <w:lvlJc w:val="left"/>
    </w:lvl>
    <w:lvl w:ilvl="1" w:tplc="4AA659F0">
      <w:numFmt w:val="decimal"/>
      <w:lvlText w:val=""/>
      <w:lvlJc w:val="left"/>
    </w:lvl>
    <w:lvl w:ilvl="2" w:tplc="B0ECD93C">
      <w:numFmt w:val="decimal"/>
      <w:lvlText w:val=""/>
      <w:lvlJc w:val="left"/>
    </w:lvl>
    <w:lvl w:ilvl="3" w:tplc="66EC031A">
      <w:numFmt w:val="decimal"/>
      <w:lvlText w:val=""/>
      <w:lvlJc w:val="left"/>
    </w:lvl>
    <w:lvl w:ilvl="4" w:tplc="71901510">
      <w:numFmt w:val="decimal"/>
      <w:lvlText w:val=""/>
      <w:lvlJc w:val="left"/>
    </w:lvl>
    <w:lvl w:ilvl="5" w:tplc="4E02FAE2">
      <w:numFmt w:val="decimal"/>
      <w:lvlText w:val=""/>
      <w:lvlJc w:val="left"/>
    </w:lvl>
    <w:lvl w:ilvl="6" w:tplc="759429D4">
      <w:numFmt w:val="decimal"/>
      <w:lvlText w:val=""/>
      <w:lvlJc w:val="left"/>
    </w:lvl>
    <w:lvl w:ilvl="7" w:tplc="21005CBA">
      <w:numFmt w:val="decimal"/>
      <w:lvlText w:val=""/>
      <w:lvlJc w:val="left"/>
    </w:lvl>
    <w:lvl w:ilvl="8" w:tplc="B4547360">
      <w:numFmt w:val="decimal"/>
      <w:lvlText w:val=""/>
      <w:lvlJc w:val="left"/>
    </w:lvl>
  </w:abstractNum>
  <w:abstractNum w:abstractNumId="48" w15:restartNumberingAfterBreak="0">
    <w:nsid w:val="0B54E53B"/>
    <w:multiLevelType w:val="hybridMultilevel"/>
    <w:tmpl w:val="D85496B2"/>
    <w:lvl w:ilvl="0" w:tplc="C6E605CA">
      <w:start w:val="2"/>
      <w:numFmt w:val="decimal"/>
      <w:lvlText w:val="(%1)"/>
      <w:lvlJc w:val="left"/>
    </w:lvl>
    <w:lvl w:ilvl="1" w:tplc="88FA4CF8">
      <w:numFmt w:val="decimal"/>
      <w:lvlText w:val=""/>
      <w:lvlJc w:val="left"/>
    </w:lvl>
    <w:lvl w:ilvl="2" w:tplc="59CEC492">
      <w:numFmt w:val="decimal"/>
      <w:lvlText w:val=""/>
      <w:lvlJc w:val="left"/>
    </w:lvl>
    <w:lvl w:ilvl="3" w:tplc="B0A4F7A6">
      <w:numFmt w:val="decimal"/>
      <w:lvlText w:val=""/>
      <w:lvlJc w:val="left"/>
    </w:lvl>
    <w:lvl w:ilvl="4" w:tplc="419C8004">
      <w:numFmt w:val="decimal"/>
      <w:lvlText w:val=""/>
      <w:lvlJc w:val="left"/>
    </w:lvl>
    <w:lvl w:ilvl="5" w:tplc="B1A236C0">
      <w:numFmt w:val="decimal"/>
      <w:lvlText w:val=""/>
      <w:lvlJc w:val="left"/>
    </w:lvl>
    <w:lvl w:ilvl="6" w:tplc="CB5874C0">
      <w:numFmt w:val="decimal"/>
      <w:lvlText w:val=""/>
      <w:lvlJc w:val="left"/>
    </w:lvl>
    <w:lvl w:ilvl="7" w:tplc="6DB8A9AA">
      <w:numFmt w:val="decimal"/>
      <w:lvlText w:val=""/>
      <w:lvlJc w:val="left"/>
    </w:lvl>
    <w:lvl w:ilvl="8" w:tplc="6B7ABF68">
      <w:numFmt w:val="decimal"/>
      <w:lvlText w:val=""/>
      <w:lvlJc w:val="left"/>
    </w:lvl>
  </w:abstractNum>
  <w:abstractNum w:abstractNumId="49" w15:restartNumberingAfterBreak="0">
    <w:nsid w:val="0B79D08D"/>
    <w:multiLevelType w:val="hybridMultilevel"/>
    <w:tmpl w:val="E3B67578"/>
    <w:lvl w:ilvl="0" w:tplc="D674ADB4">
      <w:start w:val="1"/>
      <w:numFmt w:val="decimal"/>
      <w:lvlText w:val="(%1)"/>
      <w:lvlJc w:val="left"/>
    </w:lvl>
    <w:lvl w:ilvl="1" w:tplc="432AF71E">
      <w:numFmt w:val="decimal"/>
      <w:lvlText w:val=""/>
      <w:lvlJc w:val="left"/>
    </w:lvl>
    <w:lvl w:ilvl="2" w:tplc="CBC02894">
      <w:numFmt w:val="decimal"/>
      <w:lvlText w:val=""/>
      <w:lvlJc w:val="left"/>
    </w:lvl>
    <w:lvl w:ilvl="3" w:tplc="0354F552">
      <w:numFmt w:val="decimal"/>
      <w:lvlText w:val=""/>
      <w:lvlJc w:val="left"/>
    </w:lvl>
    <w:lvl w:ilvl="4" w:tplc="EE40BA0C">
      <w:numFmt w:val="decimal"/>
      <w:lvlText w:val=""/>
      <w:lvlJc w:val="left"/>
    </w:lvl>
    <w:lvl w:ilvl="5" w:tplc="1188FE40">
      <w:numFmt w:val="decimal"/>
      <w:lvlText w:val=""/>
      <w:lvlJc w:val="left"/>
    </w:lvl>
    <w:lvl w:ilvl="6" w:tplc="7B4A2796">
      <w:numFmt w:val="decimal"/>
      <w:lvlText w:val=""/>
      <w:lvlJc w:val="left"/>
    </w:lvl>
    <w:lvl w:ilvl="7" w:tplc="EE0CD20C">
      <w:numFmt w:val="decimal"/>
      <w:lvlText w:val=""/>
      <w:lvlJc w:val="left"/>
    </w:lvl>
    <w:lvl w:ilvl="8" w:tplc="A656BBF6">
      <w:numFmt w:val="decimal"/>
      <w:lvlText w:val=""/>
      <w:lvlJc w:val="left"/>
    </w:lvl>
  </w:abstractNum>
  <w:abstractNum w:abstractNumId="50" w15:restartNumberingAfterBreak="0">
    <w:nsid w:val="0BE2C8BA"/>
    <w:multiLevelType w:val="hybridMultilevel"/>
    <w:tmpl w:val="473ADAF2"/>
    <w:lvl w:ilvl="0" w:tplc="1E04C530">
      <w:start w:val="1"/>
      <w:numFmt w:val="decimal"/>
      <w:lvlText w:val="(%1)"/>
      <w:lvlJc w:val="left"/>
    </w:lvl>
    <w:lvl w:ilvl="1" w:tplc="34FAA6E8">
      <w:numFmt w:val="decimal"/>
      <w:lvlText w:val=""/>
      <w:lvlJc w:val="left"/>
    </w:lvl>
    <w:lvl w:ilvl="2" w:tplc="A3F0B8DC">
      <w:numFmt w:val="decimal"/>
      <w:lvlText w:val=""/>
      <w:lvlJc w:val="left"/>
    </w:lvl>
    <w:lvl w:ilvl="3" w:tplc="4AC830BC">
      <w:numFmt w:val="decimal"/>
      <w:lvlText w:val=""/>
      <w:lvlJc w:val="left"/>
    </w:lvl>
    <w:lvl w:ilvl="4" w:tplc="E828F940">
      <w:numFmt w:val="decimal"/>
      <w:lvlText w:val=""/>
      <w:lvlJc w:val="left"/>
    </w:lvl>
    <w:lvl w:ilvl="5" w:tplc="B84CD9EE">
      <w:numFmt w:val="decimal"/>
      <w:lvlText w:val=""/>
      <w:lvlJc w:val="left"/>
    </w:lvl>
    <w:lvl w:ilvl="6" w:tplc="0F1E53C8">
      <w:numFmt w:val="decimal"/>
      <w:lvlText w:val=""/>
      <w:lvlJc w:val="left"/>
    </w:lvl>
    <w:lvl w:ilvl="7" w:tplc="9C3AE3B4">
      <w:numFmt w:val="decimal"/>
      <w:lvlText w:val=""/>
      <w:lvlJc w:val="left"/>
    </w:lvl>
    <w:lvl w:ilvl="8" w:tplc="159C7568">
      <w:numFmt w:val="decimal"/>
      <w:lvlText w:val=""/>
      <w:lvlJc w:val="left"/>
    </w:lvl>
  </w:abstractNum>
  <w:abstractNum w:abstractNumId="51" w15:restartNumberingAfterBreak="0">
    <w:nsid w:val="0C12AC7F"/>
    <w:multiLevelType w:val="hybridMultilevel"/>
    <w:tmpl w:val="FB569E50"/>
    <w:lvl w:ilvl="0" w:tplc="E8C222E8">
      <w:start w:val="4"/>
      <w:numFmt w:val="decimal"/>
      <w:lvlText w:val="(%1)"/>
      <w:lvlJc w:val="left"/>
    </w:lvl>
    <w:lvl w:ilvl="1" w:tplc="AB209EDC">
      <w:numFmt w:val="decimal"/>
      <w:lvlText w:val=""/>
      <w:lvlJc w:val="left"/>
    </w:lvl>
    <w:lvl w:ilvl="2" w:tplc="E4867D56">
      <w:numFmt w:val="decimal"/>
      <w:lvlText w:val=""/>
      <w:lvlJc w:val="left"/>
    </w:lvl>
    <w:lvl w:ilvl="3" w:tplc="AED6DEEE">
      <w:numFmt w:val="decimal"/>
      <w:lvlText w:val=""/>
      <w:lvlJc w:val="left"/>
    </w:lvl>
    <w:lvl w:ilvl="4" w:tplc="F0D83036">
      <w:numFmt w:val="decimal"/>
      <w:lvlText w:val=""/>
      <w:lvlJc w:val="left"/>
    </w:lvl>
    <w:lvl w:ilvl="5" w:tplc="0A8AC916">
      <w:numFmt w:val="decimal"/>
      <w:lvlText w:val=""/>
      <w:lvlJc w:val="left"/>
    </w:lvl>
    <w:lvl w:ilvl="6" w:tplc="057233CE">
      <w:numFmt w:val="decimal"/>
      <w:lvlText w:val=""/>
      <w:lvlJc w:val="left"/>
    </w:lvl>
    <w:lvl w:ilvl="7" w:tplc="C76868CE">
      <w:numFmt w:val="decimal"/>
      <w:lvlText w:val=""/>
      <w:lvlJc w:val="left"/>
    </w:lvl>
    <w:lvl w:ilvl="8" w:tplc="36D6237E">
      <w:numFmt w:val="decimal"/>
      <w:lvlText w:val=""/>
      <w:lvlJc w:val="left"/>
    </w:lvl>
  </w:abstractNum>
  <w:abstractNum w:abstractNumId="52" w15:restartNumberingAfterBreak="0">
    <w:nsid w:val="0C2A5C5B"/>
    <w:multiLevelType w:val="hybridMultilevel"/>
    <w:tmpl w:val="418E3B62"/>
    <w:lvl w:ilvl="0" w:tplc="7EAC0F8E">
      <w:start w:val="2"/>
      <w:numFmt w:val="decimal"/>
      <w:lvlText w:val="(%1)"/>
      <w:lvlJc w:val="left"/>
    </w:lvl>
    <w:lvl w:ilvl="1" w:tplc="1D8844CE">
      <w:numFmt w:val="decimal"/>
      <w:lvlText w:val=""/>
      <w:lvlJc w:val="left"/>
    </w:lvl>
    <w:lvl w:ilvl="2" w:tplc="1C08D99C">
      <w:numFmt w:val="decimal"/>
      <w:lvlText w:val=""/>
      <w:lvlJc w:val="left"/>
    </w:lvl>
    <w:lvl w:ilvl="3" w:tplc="E9121064">
      <w:numFmt w:val="decimal"/>
      <w:lvlText w:val=""/>
      <w:lvlJc w:val="left"/>
    </w:lvl>
    <w:lvl w:ilvl="4" w:tplc="0EA072CE">
      <w:numFmt w:val="decimal"/>
      <w:lvlText w:val=""/>
      <w:lvlJc w:val="left"/>
    </w:lvl>
    <w:lvl w:ilvl="5" w:tplc="E510392C">
      <w:numFmt w:val="decimal"/>
      <w:lvlText w:val=""/>
      <w:lvlJc w:val="left"/>
    </w:lvl>
    <w:lvl w:ilvl="6" w:tplc="BA10AB42">
      <w:numFmt w:val="decimal"/>
      <w:lvlText w:val=""/>
      <w:lvlJc w:val="left"/>
    </w:lvl>
    <w:lvl w:ilvl="7" w:tplc="A964FE68">
      <w:numFmt w:val="decimal"/>
      <w:lvlText w:val=""/>
      <w:lvlJc w:val="left"/>
    </w:lvl>
    <w:lvl w:ilvl="8" w:tplc="8F820968">
      <w:numFmt w:val="decimal"/>
      <w:lvlText w:val=""/>
      <w:lvlJc w:val="left"/>
    </w:lvl>
  </w:abstractNum>
  <w:abstractNum w:abstractNumId="53" w15:restartNumberingAfterBreak="0">
    <w:nsid w:val="0C56F860"/>
    <w:multiLevelType w:val="hybridMultilevel"/>
    <w:tmpl w:val="981AAB18"/>
    <w:lvl w:ilvl="0" w:tplc="25D49082">
      <w:start w:val="4"/>
      <w:numFmt w:val="decimal"/>
      <w:lvlText w:val="(%1)"/>
      <w:lvlJc w:val="left"/>
    </w:lvl>
    <w:lvl w:ilvl="1" w:tplc="45204E4C">
      <w:numFmt w:val="decimal"/>
      <w:lvlText w:val=""/>
      <w:lvlJc w:val="left"/>
    </w:lvl>
    <w:lvl w:ilvl="2" w:tplc="1C9E5D3C">
      <w:numFmt w:val="decimal"/>
      <w:lvlText w:val=""/>
      <w:lvlJc w:val="left"/>
    </w:lvl>
    <w:lvl w:ilvl="3" w:tplc="50C05496">
      <w:numFmt w:val="decimal"/>
      <w:lvlText w:val=""/>
      <w:lvlJc w:val="left"/>
    </w:lvl>
    <w:lvl w:ilvl="4" w:tplc="77403FBC">
      <w:numFmt w:val="decimal"/>
      <w:lvlText w:val=""/>
      <w:lvlJc w:val="left"/>
    </w:lvl>
    <w:lvl w:ilvl="5" w:tplc="8C5ACD00">
      <w:numFmt w:val="decimal"/>
      <w:lvlText w:val=""/>
      <w:lvlJc w:val="left"/>
    </w:lvl>
    <w:lvl w:ilvl="6" w:tplc="0D024F0E">
      <w:numFmt w:val="decimal"/>
      <w:lvlText w:val=""/>
      <w:lvlJc w:val="left"/>
    </w:lvl>
    <w:lvl w:ilvl="7" w:tplc="4C560D36">
      <w:numFmt w:val="decimal"/>
      <w:lvlText w:val=""/>
      <w:lvlJc w:val="left"/>
    </w:lvl>
    <w:lvl w:ilvl="8" w:tplc="1730F068">
      <w:numFmt w:val="decimal"/>
      <w:lvlText w:val=""/>
      <w:lvlJc w:val="left"/>
    </w:lvl>
  </w:abstractNum>
  <w:abstractNum w:abstractNumId="54" w15:restartNumberingAfterBreak="0">
    <w:nsid w:val="0C600E47"/>
    <w:multiLevelType w:val="hybridMultilevel"/>
    <w:tmpl w:val="463A7150"/>
    <w:lvl w:ilvl="0" w:tplc="6F80054E">
      <w:start w:val="3"/>
      <w:numFmt w:val="decimal"/>
      <w:lvlText w:val="(%1)"/>
      <w:lvlJc w:val="left"/>
    </w:lvl>
    <w:lvl w:ilvl="1" w:tplc="C592E528">
      <w:numFmt w:val="decimal"/>
      <w:lvlText w:val=""/>
      <w:lvlJc w:val="left"/>
    </w:lvl>
    <w:lvl w:ilvl="2" w:tplc="EEEC83E0">
      <w:numFmt w:val="decimal"/>
      <w:lvlText w:val=""/>
      <w:lvlJc w:val="left"/>
    </w:lvl>
    <w:lvl w:ilvl="3" w:tplc="BAB09C54">
      <w:numFmt w:val="decimal"/>
      <w:lvlText w:val=""/>
      <w:lvlJc w:val="left"/>
    </w:lvl>
    <w:lvl w:ilvl="4" w:tplc="DE3094C2">
      <w:numFmt w:val="decimal"/>
      <w:lvlText w:val=""/>
      <w:lvlJc w:val="left"/>
    </w:lvl>
    <w:lvl w:ilvl="5" w:tplc="52120ABA">
      <w:numFmt w:val="decimal"/>
      <w:lvlText w:val=""/>
      <w:lvlJc w:val="left"/>
    </w:lvl>
    <w:lvl w:ilvl="6" w:tplc="D69490BE">
      <w:numFmt w:val="decimal"/>
      <w:lvlText w:val=""/>
      <w:lvlJc w:val="left"/>
    </w:lvl>
    <w:lvl w:ilvl="7" w:tplc="653E73FE">
      <w:numFmt w:val="decimal"/>
      <w:lvlText w:val=""/>
      <w:lvlJc w:val="left"/>
    </w:lvl>
    <w:lvl w:ilvl="8" w:tplc="3E189316">
      <w:numFmt w:val="decimal"/>
      <w:lvlText w:val=""/>
      <w:lvlJc w:val="left"/>
    </w:lvl>
  </w:abstractNum>
  <w:abstractNum w:abstractNumId="55" w15:restartNumberingAfterBreak="0">
    <w:nsid w:val="0C7A9237"/>
    <w:multiLevelType w:val="hybridMultilevel"/>
    <w:tmpl w:val="EAD0DA62"/>
    <w:lvl w:ilvl="0" w:tplc="90C8B1BC">
      <w:start w:val="1"/>
      <w:numFmt w:val="decimal"/>
      <w:lvlText w:val="(%1)"/>
      <w:lvlJc w:val="left"/>
    </w:lvl>
    <w:lvl w:ilvl="1" w:tplc="21C625A4">
      <w:numFmt w:val="decimal"/>
      <w:lvlText w:val=""/>
      <w:lvlJc w:val="left"/>
    </w:lvl>
    <w:lvl w:ilvl="2" w:tplc="8D601B62">
      <w:numFmt w:val="decimal"/>
      <w:lvlText w:val=""/>
      <w:lvlJc w:val="left"/>
    </w:lvl>
    <w:lvl w:ilvl="3" w:tplc="E890850A">
      <w:numFmt w:val="decimal"/>
      <w:lvlText w:val=""/>
      <w:lvlJc w:val="left"/>
    </w:lvl>
    <w:lvl w:ilvl="4" w:tplc="53A2BD44">
      <w:numFmt w:val="decimal"/>
      <w:lvlText w:val=""/>
      <w:lvlJc w:val="left"/>
    </w:lvl>
    <w:lvl w:ilvl="5" w:tplc="4ED46B9A">
      <w:numFmt w:val="decimal"/>
      <w:lvlText w:val=""/>
      <w:lvlJc w:val="left"/>
    </w:lvl>
    <w:lvl w:ilvl="6" w:tplc="6F128B4E">
      <w:numFmt w:val="decimal"/>
      <w:lvlText w:val=""/>
      <w:lvlJc w:val="left"/>
    </w:lvl>
    <w:lvl w:ilvl="7" w:tplc="B0367D82">
      <w:numFmt w:val="decimal"/>
      <w:lvlText w:val=""/>
      <w:lvlJc w:val="left"/>
    </w:lvl>
    <w:lvl w:ilvl="8" w:tplc="4E3EEF08">
      <w:numFmt w:val="decimal"/>
      <w:lvlText w:val=""/>
      <w:lvlJc w:val="left"/>
    </w:lvl>
  </w:abstractNum>
  <w:abstractNum w:abstractNumId="56" w15:restartNumberingAfterBreak="0">
    <w:nsid w:val="0CB55FF3"/>
    <w:multiLevelType w:val="hybridMultilevel"/>
    <w:tmpl w:val="2C1698F0"/>
    <w:lvl w:ilvl="0" w:tplc="9DD80C7A">
      <w:start w:val="4"/>
      <w:numFmt w:val="decimal"/>
      <w:lvlText w:val="(%1)"/>
      <w:lvlJc w:val="left"/>
    </w:lvl>
    <w:lvl w:ilvl="1" w:tplc="F82C39A2">
      <w:numFmt w:val="decimal"/>
      <w:lvlText w:val=""/>
      <w:lvlJc w:val="left"/>
    </w:lvl>
    <w:lvl w:ilvl="2" w:tplc="634CD0B8">
      <w:numFmt w:val="decimal"/>
      <w:lvlText w:val=""/>
      <w:lvlJc w:val="left"/>
    </w:lvl>
    <w:lvl w:ilvl="3" w:tplc="E1FE55DC">
      <w:numFmt w:val="decimal"/>
      <w:lvlText w:val=""/>
      <w:lvlJc w:val="left"/>
    </w:lvl>
    <w:lvl w:ilvl="4" w:tplc="63369426">
      <w:numFmt w:val="decimal"/>
      <w:lvlText w:val=""/>
      <w:lvlJc w:val="left"/>
    </w:lvl>
    <w:lvl w:ilvl="5" w:tplc="F8A6B9CC">
      <w:numFmt w:val="decimal"/>
      <w:lvlText w:val=""/>
      <w:lvlJc w:val="left"/>
    </w:lvl>
    <w:lvl w:ilvl="6" w:tplc="5F083EC6">
      <w:numFmt w:val="decimal"/>
      <w:lvlText w:val=""/>
      <w:lvlJc w:val="left"/>
    </w:lvl>
    <w:lvl w:ilvl="7" w:tplc="93441FF4">
      <w:numFmt w:val="decimal"/>
      <w:lvlText w:val=""/>
      <w:lvlJc w:val="left"/>
    </w:lvl>
    <w:lvl w:ilvl="8" w:tplc="4B78A3FA">
      <w:numFmt w:val="decimal"/>
      <w:lvlText w:val=""/>
      <w:lvlJc w:val="left"/>
    </w:lvl>
  </w:abstractNum>
  <w:abstractNum w:abstractNumId="57" w15:restartNumberingAfterBreak="0">
    <w:nsid w:val="0CE344B5"/>
    <w:multiLevelType w:val="hybridMultilevel"/>
    <w:tmpl w:val="4C1C5BC4"/>
    <w:lvl w:ilvl="0" w:tplc="F01E4D64">
      <w:start w:val="4"/>
      <w:numFmt w:val="decimal"/>
      <w:lvlText w:val="(%1)"/>
      <w:lvlJc w:val="left"/>
    </w:lvl>
    <w:lvl w:ilvl="1" w:tplc="87F0A44C">
      <w:numFmt w:val="decimal"/>
      <w:lvlText w:val=""/>
      <w:lvlJc w:val="left"/>
    </w:lvl>
    <w:lvl w:ilvl="2" w:tplc="87AAFA74">
      <w:numFmt w:val="decimal"/>
      <w:lvlText w:val=""/>
      <w:lvlJc w:val="left"/>
    </w:lvl>
    <w:lvl w:ilvl="3" w:tplc="CFAA5DF0">
      <w:numFmt w:val="decimal"/>
      <w:lvlText w:val=""/>
      <w:lvlJc w:val="left"/>
    </w:lvl>
    <w:lvl w:ilvl="4" w:tplc="40F20EA6">
      <w:numFmt w:val="decimal"/>
      <w:lvlText w:val=""/>
      <w:lvlJc w:val="left"/>
    </w:lvl>
    <w:lvl w:ilvl="5" w:tplc="3D7E7C08">
      <w:numFmt w:val="decimal"/>
      <w:lvlText w:val=""/>
      <w:lvlJc w:val="left"/>
    </w:lvl>
    <w:lvl w:ilvl="6" w:tplc="E0D00AA2">
      <w:numFmt w:val="decimal"/>
      <w:lvlText w:val=""/>
      <w:lvlJc w:val="left"/>
    </w:lvl>
    <w:lvl w:ilvl="7" w:tplc="4BFC6322">
      <w:numFmt w:val="decimal"/>
      <w:lvlText w:val=""/>
      <w:lvlJc w:val="left"/>
    </w:lvl>
    <w:lvl w:ilvl="8" w:tplc="A6E2C880">
      <w:numFmt w:val="decimal"/>
      <w:lvlText w:val=""/>
      <w:lvlJc w:val="left"/>
    </w:lvl>
  </w:abstractNum>
  <w:abstractNum w:abstractNumId="58" w15:restartNumberingAfterBreak="0">
    <w:nsid w:val="0CE8E1A7"/>
    <w:multiLevelType w:val="hybridMultilevel"/>
    <w:tmpl w:val="2C123A22"/>
    <w:lvl w:ilvl="0" w:tplc="797265A2">
      <w:start w:val="3"/>
      <w:numFmt w:val="decimal"/>
      <w:lvlText w:val="(%1)"/>
      <w:lvlJc w:val="left"/>
    </w:lvl>
    <w:lvl w:ilvl="1" w:tplc="765C0634">
      <w:numFmt w:val="decimal"/>
      <w:lvlText w:val=""/>
      <w:lvlJc w:val="left"/>
    </w:lvl>
    <w:lvl w:ilvl="2" w:tplc="590A507E">
      <w:numFmt w:val="decimal"/>
      <w:lvlText w:val=""/>
      <w:lvlJc w:val="left"/>
    </w:lvl>
    <w:lvl w:ilvl="3" w:tplc="69FC6F74">
      <w:numFmt w:val="decimal"/>
      <w:lvlText w:val=""/>
      <w:lvlJc w:val="left"/>
    </w:lvl>
    <w:lvl w:ilvl="4" w:tplc="3206A07E">
      <w:numFmt w:val="decimal"/>
      <w:lvlText w:val=""/>
      <w:lvlJc w:val="left"/>
    </w:lvl>
    <w:lvl w:ilvl="5" w:tplc="9CD2B28A">
      <w:numFmt w:val="decimal"/>
      <w:lvlText w:val=""/>
      <w:lvlJc w:val="left"/>
    </w:lvl>
    <w:lvl w:ilvl="6" w:tplc="DE5AA7D6">
      <w:numFmt w:val="decimal"/>
      <w:lvlText w:val=""/>
      <w:lvlJc w:val="left"/>
    </w:lvl>
    <w:lvl w:ilvl="7" w:tplc="662282CA">
      <w:numFmt w:val="decimal"/>
      <w:lvlText w:val=""/>
      <w:lvlJc w:val="left"/>
    </w:lvl>
    <w:lvl w:ilvl="8" w:tplc="EE105F18">
      <w:numFmt w:val="decimal"/>
      <w:lvlText w:val=""/>
      <w:lvlJc w:val="left"/>
    </w:lvl>
  </w:abstractNum>
  <w:abstractNum w:abstractNumId="59" w15:restartNumberingAfterBreak="0">
    <w:nsid w:val="0CFC7321"/>
    <w:multiLevelType w:val="hybridMultilevel"/>
    <w:tmpl w:val="C298DEC4"/>
    <w:lvl w:ilvl="0" w:tplc="C91E41AE">
      <w:start w:val="1"/>
      <w:numFmt w:val="decimal"/>
      <w:lvlText w:val="(%1)"/>
      <w:lvlJc w:val="left"/>
    </w:lvl>
    <w:lvl w:ilvl="1" w:tplc="3FF6553E">
      <w:numFmt w:val="decimal"/>
      <w:lvlText w:val=""/>
      <w:lvlJc w:val="left"/>
    </w:lvl>
    <w:lvl w:ilvl="2" w:tplc="C616C0EC">
      <w:numFmt w:val="decimal"/>
      <w:lvlText w:val=""/>
      <w:lvlJc w:val="left"/>
    </w:lvl>
    <w:lvl w:ilvl="3" w:tplc="CE40004C">
      <w:numFmt w:val="decimal"/>
      <w:lvlText w:val=""/>
      <w:lvlJc w:val="left"/>
    </w:lvl>
    <w:lvl w:ilvl="4" w:tplc="9BBCE356">
      <w:numFmt w:val="decimal"/>
      <w:lvlText w:val=""/>
      <w:lvlJc w:val="left"/>
    </w:lvl>
    <w:lvl w:ilvl="5" w:tplc="F67E00A8">
      <w:numFmt w:val="decimal"/>
      <w:lvlText w:val=""/>
      <w:lvlJc w:val="left"/>
    </w:lvl>
    <w:lvl w:ilvl="6" w:tplc="9AF41AAE">
      <w:numFmt w:val="decimal"/>
      <w:lvlText w:val=""/>
      <w:lvlJc w:val="left"/>
    </w:lvl>
    <w:lvl w:ilvl="7" w:tplc="C898EBBC">
      <w:numFmt w:val="decimal"/>
      <w:lvlText w:val=""/>
      <w:lvlJc w:val="left"/>
    </w:lvl>
    <w:lvl w:ilvl="8" w:tplc="3B20B238">
      <w:numFmt w:val="decimal"/>
      <w:lvlText w:val=""/>
      <w:lvlJc w:val="left"/>
    </w:lvl>
  </w:abstractNum>
  <w:abstractNum w:abstractNumId="60" w15:restartNumberingAfterBreak="0">
    <w:nsid w:val="0CFD4EA7"/>
    <w:multiLevelType w:val="hybridMultilevel"/>
    <w:tmpl w:val="B79EC9C4"/>
    <w:lvl w:ilvl="0" w:tplc="13A86DFA">
      <w:start w:val="2"/>
      <w:numFmt w:val="decimal"/>
      <w:lvlText w:val="(%1)"/>
      <w:lvlJc w:val="left"/>
    </w:lvl>
    <w:lvl w:ilvl="1" w:tplc="962EF42A">
      <w:numFmt w:val="decimal"/>
      <w:lvlText w:val=""/>
      <w:lvlJc w:val="left"/>
    </w:lvl>
    <w:lvl w:ilvl="2" w:tplc="87C65380">
      <w:numFmt w:val="decimal"/>
      <w:lvlText w:val=""/>
      <w:lvlJc w:val="left"/>
    </w:lvl>
    <w:lvl w:ilvl="3" w:tplc="B75A7886">
      <w:numFmt w:val="decimal"/>
      <w:lvlText w:val=""/>
      <w:lvlJc w:val="left"/>
    </w:lvl>
    <w:lvl w:ilvl="4" w:tplc="07D616AA">
      <w:numFmt w:val="decimal"/>
      <w:lvlText w:val=""/>
      <w:lvlJc w:val="left"/>
    </w:lvl>
    <w:lvl w:ilvl="5" w:tplc="D94E1CE0">
      <w:numFmt w:val="decimal"/>
      <w:lvlText w:val=""/>
      <w:lvlJc w:val="left"/>
    </w:lvl>
    <w:lvl w:ilvl="6" w:tplc="2FC61330">
      <w:numFmt w:val="decimal"/>
      <w:lvlText w:val=""/>
      <w:lvlJc w:val="left"/>
    </w:lvl>
    <w:lvl w:ilvl="7" w:tplc="979CE500">
      <w:numFmt w:val="decimal"/>
      <w:lvlText w:val=""/>
      <w:lvlJc w:val="left"/>
    </w:lvl>
    <w:lvl w:ilvl="8" w:tplc="F0268722">
      <w:numFmt w:val="decimal"/>
      <w:lvlText w:val=""/>
      <w:lvlJc w:val="left"/>
    </w:lvl>
  </w:abstractNum>
  <w:abstractNum w:abstractNumId="61" w15:restartNumberingAfterBreak="0">
    <w:nsid w:val="0D15FACA"/>
    <w:multiLevelType w:val="hybridMultilevel"/>
    <w:tmpl w:val="051C6600"/>
    <w:lvl w:ilvl="0" w:tplc="7EB219A8">
      <w:start w:val="2"/>
      <w:numFmt w:val="decimal"/>
      <w:lvlText w:val="%1)"/>
      <w:lvlJc w:val="left"/>
    </w:lvl>
    <w:lvl w:ilvl="1" w:tplc="90EE941C">
      <w:numFmt w:val="decimal"/>
      <w:lvlText w:val=""/>
      <w:lvlJc w:val="left"/>
    </w:lvl>
    <w:lvl w:ilvl="2" w:tplc="7DEC37D0">
      <w:numFmt w:val="decimal"/>
      <w:lvlText w:val=""/>
      <w:lvlJc w:val="left"/>
    </w:lvl>
    <w:lvl w:ilvl="3" w:tplc="8F38F214">
      <w:numFmt w:val="decimal"/>
      <w:lvlText w:val=""/>
      <w:lvlJc w:val="left"/>
    </w:lvl>
    <w:lvl w:ilvl="4" w:tplc="B3AE91F6">
      <w:numFmt w:val="decimal"/>
      <w:lvlText w:val=""/>
      <w:lvlJc w:val="left"/>
    </w:lvl>
    <w:lvl w:ilvl="5" w:tplc="142EA700">
      <w:numFmt w:val="decimal"/>
      <w:lvlText w:val=""/>
      <w:lvlJc w:val="left"/>
    </w:lvl>
    <w:lvl w:ilvl="6" w:tplc="46AEE7B8">
      <w:numFmt w:val="decimal"/>
      <w:lvlText w:val=""/>
      <w:lvlJc w:val="left"/>
    </w:lvl>
    <w:lvl w:ilvl="7" w:tplc="14706368">
      <w:numFmt w:val="decimal"/>
      <w:lvlText w:val=""/>
      <w:lvlJc w:val="left"/>
    </w:lvl>
    <w:lvl w:ilvl="8" w:tplc="0E8457A4">
      <w:numFmt w:val="decimal"/>
      <w:lvlText w:val=""/>
      <w:lvlJc w:val="left"/>
    </w:lvl>
  </w:abstractNum>
  <w:abstractNum w:abstractNumId="62" w15:restartNumberingAfterBreak="0">
    <w:nsid w:val="0D3715DE"/>
    <w:multiLevelType w:val="hybridMultilevel"/>
    <w:tmpl w:val="E8B643F0"/>
    <w:lvl w:ilvl="0" w:tplc="E102A5E8">
      <w:start w:val="4"/>
      <w:numFmt w:val="decimal"/>
      <w:lvlText w:val="(%1)"/>
      <w:lvlJc w:val="left"/>
    </w:lvl>
    <w:lvl w:ilvl="1" w:tplc="2166AF70">
      <w:numFmt w:val="decimal"/>
      <w:lvlText w:val=""/>
      <w:lvlJc w:val="left"/>
    </w:lvl>
    <w:lvl w:ilvl="2" w:tplc="D8F24E5E">
      <w:numFmt w:val="decimal"/>
      <w:lvlText w:val=""/>
      <w:lvlJc w:val="left"/>
    </w:lvl>
    <w:lvl w:ilvl="3" w:tplc="E8D26288">
      <w:numFmt w:val="decimal"/>
      <w:lvlText w:val=""/>
      <w:lvlJc w:val="left"/>
    </w:lvl>
    <w:lvl w:ilvl="4" w:tplc="6C267F5A">
      <w:numFmt w:val="decimal"/>
      <w:lvlText w:val=""/>
      <w:lvlJc w:val="left"/>
    </w:lvl>
    <w:lvl w:ilvl="5" w:tplc="348894F0">
      <w:numFmt w:val="decimal"/>
      <w:lvlText w:val=""/>
      <w:lvlJc w:val="left"/>
    </w:lvl>
    <w:lvl w:ilvl="6" w:tplc="5A828A26">
      <w:numFmt w:val="decimal"/>
      <w:lvlText w:val=""/>
      <w:lvlJc w:val="left"/>
    </w:lvl>
    <w:lvl w:ilvl="7" w:tplc="7FA2CF6A">
      <w:numFmt w:val="decimal"/>
      <w:lvlText w:val=""/>
      <w:lvlJc w:val="left"/>
    </w:lvl>
    <w:lvl w:ilvl="8" w:tplc="D3863F2C">
      <w:numFmt w:val="decimal"/>
      <w:lvlText w:val=""/>
      <w:lvlJc w:val="left"/>
    </w:lvl>
  </w:abstractNum>
  <w:abstractNum w:abstractNumId="63" w15:restartNumberingAfterBreak="0">
    <w:nsid w:val="0D3BE41C"/>
    <w:multiLevelType w:val="hybridMultilevel"/>
    <w:tmpl w:val="FEFA612C"/>
    <w:lvl w:ilvl="0" w:tplc="3ED6F098">
      <w:start w:val="3"/>
      <w:numFmt w:val="decimal"/>
      <w:lvlText w:val="(%1)"/>
      <w:lvlJc w:val="left"/>
    </w:lvl>
    <w:lvl w:ilvl="1" w:tplc="A726E128">
      <w:numFmt w:val="decimal"/>
      <w:lvlText w:val=""/>
      <w:lvlJc w:val="left"/>
    </w:lvl>
    <w:lvl w:ilvl="2" w:tplc="4C4C82BE">
      <w:numFmt w:val="decimal"/>
      <w:lvlText w:val=""/>
      <w:lvlJc w:val="left"/>
    </w:lvl>
    <w:lvl w:ilvl="3" w:tplc="4F26C190">
      <w:numFmt w:val="decimal"/>
      <w:lvlText w:val=""/>
      <w:lvlJc w:val="left"/>
    </w:lvl>
    <w:lvl w:ilvl="4" w:tplc="3B72F3DE">
      <w:numFmt w:val="decimal"/>
      <w:lvlText w:val=""/>
      <w:lvlJc w:val="left"/>
    </w:lvl>
    <w:lvl w:ilvl="5" w:tplc="2C8A1452">
      <w:numFmt w:val="decimal"/>
      <w:lvlText w:val=""/>
      <w:lvlJc w:val="left"/>
    </w:lvl>
    <w:lvl w:ilvl="6" w:tplc="E564BB86">
      <w:numFmt w:val="decimal"/>
      <w:lvlText w:val=""/>
      <w:lvlJc w:val="left"/>
    </w:lvl>
    <w:lvl w:ilvl="7" w:tplc="BB486C0E">
      <w:numFmt w:val="decimal"/>
      <w:lvlText w:val=""/>
      <w:lvlJc w:val="left"/>
    </w:lvl>
    <w:lvl w:ilvl="8" w:tplc="AE405B90">
      <w:numFmt w:val="decimal"/>
      <w:lvlText w:val=""/>
      <w:lvlJc w:val="left"/>
    </w:lvl>
  </w:abstractNum>
  <w:abstractNum w:abstractNumId="64" w15:restartNumberingAfterBreak="0">
    <w:nsid w:val="0D55945E"/>
    <w:multiLevelType w:val="hybridMultilevel"/>
    <w:tmpl w:val="01265082"/>
    <w:lvl w:ilvl="0" w:tplc="0E320626">
      <w:start w:val="1"/>
      <w:numFmt w:val="bullet"/>
      <w:lvlText w:val="＝"/>
      <w:lvlJc w:val="left"/>
    </w:lvl>
    <w:lvl w:ilvl="1" w:tplc="587A96EC">
      <w:numFmt w:val="decimal"/>
      <w:lvlText w:val=""/>
      <w:lvlJc w:val="left"/>
    </w:lvl>
    <w:lvl w:ilvl="2" w:tplc="673A9B56">
      <w:numFmt w:val="decimal"/>
      <w:lvlText w:val=""/>
      <w:lvlJc w:val="left"/>
    </w:lvl>
    <w:lvl w:ilvl="3" w:tplc="C0A02E0A">
      <w:numFmt w:val="decimal"/>
      <w:lvlText w:val=""/>
      <w:lvlJc w:val="left"/>
    </w:lvl>
    <w:lvl w:ilvl="4" w:tplc="A35EDC56">
      <w:numFmt w:val="decimal"/>
      <w:lvlText w:val=""/>
      <w:lvlJc w:val="left"/>
    </w:lvl>
    <w:lvl w:ilvl="5" w:tplc="8F227086">
      <w:numFmt w:val="decimal"/>
      <w:lvlText w:val=""/>
      <w:lvlJc w:val="left"/>
    </w:lvl>
    <w:lvl w:ilvl="6" w:tplc="41BA0A84">
      <w:numFmt w:val="decimal"/>
      <w:lvlText w:val=""/>
      <w:lvlJc w:val="left"/>
    </w:lvl>
    <w:lvl w:ilvl="7" w:tplc="D974CB9E">
      <w:numFmt w:val="decimal"/>
      <w:lvlText w:val=""/>
      <w:lvlJc w:val="left"/>
    </w:lvl>
    <w:lvl w:ilvl="8" w:tplc="00A6276C">
      <w:numFmt w:val="decimal"/>
      <w:lvlText w:val=""/>
      <w:lvlJc w:val="left"/>
    </w:lvl>
  </w:abstractNum>
  <w:abstractNum w:abstractNumId="65" w15:restartNumberingAfterBreak="0">
    <w:nsid w:val="0D838636"/>
    <w:multiLevelType w:val="hybridMultilevel"/>
    <w:tmpl w:val="C964777A"/>
    <w:lvl w:ilvl="0" w:tplc="0AC8E988">
      <w:start w:val="3"/>
      <w:numFmt w:val="decimal"/>
      <w:lvlText w:val="(%1)"/>
      <w:lvlJc w:val="left"/>
    </w:lvl>
    <w:lvl w:ilvl="1" w:tplc="A914EA18">
      <w:numFmt w:val="decimal"/>
      <w:lvlText w:val=""/>
      <w:lvlJc w:val="left"/>
    </w:lvl>
    <w:lvl w:ilvl="2" w:tplc="33A00C3A">
      <w:numFmt w:val="decimal"/>
      <w:lvlText w:val=""/>
      <w:lvlJc w:val="left"/>
    </w:lvl>
    <w:lvl w:ilvl="3" w:tplc="4FB8A26A">
      <w:numFmt w:val="decimal"/>
      <w:lvlText w:val=""/>
      <w:lvlJc w:val="left"/>
    </w:lvl>
    <w:lvl w:ilvl="4" w:tplc="5FD86C4E">
      <w:numFmt w:val="decimal"/>
      <w:lvlText w:val=""/>
      <w:lvlJc w:val="left"/>
    </w:lvl>
    <w:lvl w:ilvl="5" w:tplc="7FA8C8EA">
      <w:numFmt w:val="decimal"/>
      <w:lvlText w:val=""/>
      <w:lvlJc w:val="left"/>
    </w:lvl>
    <w:lvl w:ilvl="6" w:tplc="6E681D44">
      <w:numFmt w:val="decimal"/>
      <w:lvlText w:val=""/>
      <w:lvlJc w:val="left"/>
    </w:lvl>
    <w:lvl w:ilvl="7" w:tplc="4176C000">
      <w:numFmt w:val="decimal"/>
      <w:lvlText w:val=""/>
      <w:lvlJc w:val="left"/>
    </w:lvl>
    <w:lvl w:ilvl="8" w:tplc="7B889008">
      <w:numFmt w:val="decimal"/>
      <w:lvlText w:val=""/>
      <w:lvlJc w:val="left"/>
    </w:lvl>
  </w:abstractNum>
  <w:abstractNum w:abstractNumId="66" w15:restartNumberingAfterBreak="0">
    <w:nsid w:val="0DFB5C5B"/>
    <w:multiLevelType w:val="hybridMultilevel"/>
    <w:tmpl w:val="9EC0A018"/>
    <w:lvl w:ilvl="0" w:tplc="317CBD3C">
      <w:start w:val="2"/>
      <w:numFmt w:val="decimal"/>
      <w:lvlText w:val="(%1)"/>
      <w:lvlJc w:val="left"/>
    </w:lvl>
    <w:lvl w:ilvl="1" w:tplc="4544CB70">
      <w:numFmt w:val="decimal"/>
      <w:lvlText w:val=""/>
      <w:lvlJc w:val="left"/>
    </w:lvl>
    <w:lvl w:ilvl="2" w:tplc="29F60D88">
      <w:numFmt w:val="decimal"/>
      <w:lvlText w:val=""/>
      <w:lvlJc w:val="left"/>
    </w:lvl>
    <w:lvl w:ilvl="3" w:tplc="9DD2149E">
      <w:numFmt w:val="decimal"/>
      <w:lvlText w:val=""/>
      <w:lvlJc w:val="left"/>
    </w:lvl>
    <w:lvl w:ilvl="4" w:tplc="66183ED4">
      <w:numFmt w:val="decimal"/>
      <w:lvlText w:val=""/>
      <w:lvlJc w:val="left"/>
    </w:lvl>
    <w:lvl w:ilvl="5" w:tplc="DFC04B64">
      <w:numFmt w:val="decimal"/>
      <w:lvlText w:val=""/>
      <w:lvlJc w:val="left"/>
    </w:lvl>
    <w:lvl w:ilvl="6" w:tplc="CA6626FE">
      <w:numFmt w:val="decimal"/>
      <w:lvlText w:val=""/>
      <w:lvlJc w:val="left"/>
    </w:lvl>
    <w:lvl w:ilvl="7" w:tplc="339C5FFA">
      <w:numFmt w:val="decimal"/>
      <w:lvlText w:val=""/>
      <w:lvlJc w:val="left"/>
    </w:lvl>
    <w:lvl w:ilvl="8" w:tplc="970A0A3C">
      <w:numFmt w:val="decimal"/>
      <w:lvlText w:val=""/>
      <w:lvlJc w:val="left"/>
    </w:lvl>
  </w:abstractNum>
  <w:abstractNum w:abstractNumId="67" w15:restartNumberingAfterBreak="0">
    <w:nsid w:val="0E04E6CE"/>
    <w:multiLevelType w:val="hybridMultilevel"/>
    <w:tmpl w:val="A8460DF4"/>
    <w:lvl w:ilvl="0" w:tplc="8E4EF228">
      <w:start w:val="2"/>
      <w:numFmt w:val="decimal"/>
      <w:lvlText w:val="(%1)"/>
      <w:lvlJc w:val="left"/>
    </w:lvl>
    <w:lvl w:ilvl="1" w:tplc="AB5A3D30">
      <w:numFmt w:val="decimal"/>
      <w:lvlText w:val=""/>
      <w:lvlJc w:val="left"/>
    </w:lvl>
    <w:lvl w:ilvl="2" w:tplc="B2A03F10">
      <w:numFmt w:val="decimal"/>
      <w:lvlText w:val=""/>
      <w:lvlJc w:val="left"/>
    </w:lvl>
    <w:lvl w:ilvl="3" w:tplc="A19439F8">
      <w:numFmt w:val="decimal"/>
      <w:lvlText w:val=""/>
      <w:lvlJc w:val="left"/>
    </w:lvl>
    <w:lvl w:ilvl="4" w:tplc="4E22E612">
      <w:numFmt w:val="decimal"/>
      <w:lvlText w:val=""/>
      <w:lvlJc w:val="left"/>
    </w:lvl>
    <w:lvl w:ilvl="5" w:tplc="D34C9874">
      <w:numFmt w:val="decimal"/>
      <w:lvlText w:val=""/>
      <w:lvlJc w:val="left"/>
    </w:lvl>
    <w:lvl w:ilvl="6" w:tplc="2D0804EA">
      <w:numFmt w:val="decimal"/>
      <w:lvlText w:val=""/>
      <w:lvlJc w:val="left"/>
    </w:lvl>
    <w:lvl w:ilvl="7" w:tplc="C1BCBBFE">
      <w:numFmt w:val="decimal"/>
      <w:lvlText w:val=""/>
      <w:lvlJc w:val="left"/>
    </w:lvl>
    <w:lvl w:ilvl="8" w:tplc="809C4BC0">
      <w:numFmt w:val="decimal"/>
      <w:lvlText w:val=""/>
      <w:lvlJc w:val="left"/>
    </w:lvl>
  </w:abstractNum>
  <w:abstractNum w:abstractNumId="68" w15:restartNumberingAfterBreak="0">
    <w:nsid w:val="0E0D31FF"/>
    <w:multiLevelType w:val="hybridMultilevel"/>
    <w:tmpl w:val="E4341AC0"/>
    <w:lvl w:ilvl="0" w:tplc="BE1CB2F8">
      <w:start w:val="1"/>
      <w:numFmt w:val="decimal"/>
      <w:lvlText w:val="(%1)"/>
      <w:lvlJc w:val="left"/>
    </w:lvl>
    <w:lvl w:ilvl="1" w:tplc="50960B96">
      <w:numFmt w:val="decimal"/>
      <w:lvlText w:val=""/>
      <w:lvlJc w:val="left"/>
    </w:lvl>
    <w:lvl w:ilvl="2" w:tplc="D2BAC8A6">
      <w:numFmt w:val="decimal"/>
      <w:lvlText w:val=""/>
      <w:lvlJc w:val="left"/>
    </w:lvl>
    <w:lvl w:ilvl="3" w:tplc="0750031C">
      <w:numFmt w:val="decimal"/>
      <w:lvlText w:val=""/>
      <w:lvlJc w:val="left"/>
    </w:lvl>
    <w:lvl w:ilvl="4" w:tplc="98185522">
      <w:numFmt w:val="decimal"/>
      <w:lvlText w:val=""/>
      <w:lvlJc w:val="left"/>
    </w:lvl>
    <w:lvl w:ilvl="5" w:tplc="4B6039FA">
      <w:numFmt w:val="decimal"/>
      <w:lvlText w:val=""/>
      <w:lvlJc w:val="left"/>
    </w:lvl>
    <w:lvl w:ilvl="6" w:tplc="7AEE78C2">
      <w:numFmt w:val="decimal"/>
      <w:lvlText w:val=""/>
      <w:lvlJc w:val="left"/>
    </w:lvl>
    <w:lvl w:ilvl="7" w:tplc="06C4D18E">
      <w:numFmt w:val="decimal"/>
      <w:lvlText w:val=""/>
      <w:lvlJc w:val="left"/>
    </w:lvl>
    <w:lvl w:ilvl="8" w:tplc="F118D862">
      <w:numFmt w:val="decimal"/>
      <w:lvlText w:val=""/>
      <w:lvlJc w:val="left"/>
    </w:lvl>
  </w:abstractNum>
  <w:abstractNum w:abstractNumId="69" w15:restartNumberingAfterBreak="0">
    <w:nsid w:val="0E759D1A"/>
    <w:multiLevelType w:val="hybridMultilevel"/>
    <w:tmpl w:val="39587868"/>
    <w:lvl w:ilvl="0" w:tplc="B85880F2">
      <w:start w:val="1"/>
      <w:numFmt w:val="decimal"/>
      <w:lvlText w:val="(%1)"/>
      <w:lvlJc w:val="left"/>
    </w:lvl>
    <w:lvl w:ilvl="1" w:tplc="502C06BA">
      <w:numFmt w:val="decimal"/>
      <w:lvlText w:val=""/>
      <w:lvlJc w:val="left"/>
    </w:lvl>
    <w:lvl w:ilvl="2" w:tplc="8A6AAF1E">
      <w:numFmt w:val="decimal"/>
      <w:lvlText w:val=""/>
      <w:lvlJc w:val="left"/>
    </w:lvl>
    <w:lvl w:ilvl="3" w:tplc="AFE45DFE">
      <w:numFmt w:val="decimal"/>
      <w:lvlText w:val=""/>
      <w:lvlJc w:val="left"/>
    </w:lvl>
    <w:lvl w:ilvl="4" w:tplc="57942550">
      <w:numFmt w:val="decimal"/>
      <w:lvlText w:val=""/>
      <w:lvlJc w:val="left"/>
    </w:lvl>
    <w:lvl w:ilvl="5" w:tplc="E550A926">
      <w:numFmt w:val="decimal"/>
      <w:lvlText w:val=""/>
      <w:lvlJc w:val="left"/>
    </w:lvl>
    <w:lvl w:ilvl="6" w:tplc="BEE6311E">
      <w:numFmt w:val="decimal"/>
      <w:lvlText w:val=""/>
      <w:lvlJc w:val="left"/>
    </w:lvl>
    <w:lvl w:ilvl="7" w:tplc="BED2099C">
      <w:numFmt w:val="decimal"/>
      <w:lvlText w:val=""/>
      <w:lvlJc w:val="left"/>
    </w:lvl>
    <w:lvl w:ilvl="8" w:tplc="07ACC848">
      <w:numFmt w:val="decimal"/>
      <w:lvlText w:val=""/>
      <w:lvlJc w:val="left"/>
    </w:lvl>
  </w:abstractNum>
  <w:abstractNum w:abstractNumId="70" w15:restartNumberingAfterBreak="0">
    <w:nsid w:val="0EA697F2"/>
    <w:multiLevelType w:val="hybridMultilevel"/>
    <w:tmpl w:val="E24C02DA"/>
    <w:lvl w:ilvl="0" w:tplc="D7E64890">
      <w:start w:val="1"/>
      <w:numFmt w:val="decimal"/>
      <w:lvlText w:val="(%1)"/>
      <w:lvlJc w:val="left"/>
    </w:lvl>
    <w:lvl w:ilvl="1" w:tplc="1428B45A">
      <w:numFmt w:val="decimal"/>
      <w:lvlText w:val=""/>
      <w:lvlJc w:val="left"/>
    </w:lvl>
    <w:lvl w:ilvl="2" w:tplc="85B27F52">
      <w:numFmt w:val="decimal"/>
      <w:lvlText w:val=""/>
      <w:lvlJc w:val="left"/>
    </w:lvl>
    <w:lvl w:ilvl="3" w:tplc="E8AC9676">
      <w:numFmt w:val="decimal"/>
      <w:lvlText w:val=""/>
      <w:lvlJc w:val="left"/>
    </w:lvl>
    <w:lvl w:ilvl="4" w:tplc="D0BA1F7C">
      <w:numFmt w:val="decimal"/>
      <w:lvlText w:val=""/>
      <w:lvlJc w:val="left"/>
    </w:lvl>
    <w:lvl w:ilvl="5" w:tplc="2A1AA1D2">
      <w:numFmt w:val="decimal"/>
      <w:lvlText w:val=""/>
      <w:lvlJc w:val="left"/>
    </w:lvl>
    <w:lvl w:ilvl="6" w:tplc="88A6EB18">
      <w:numFmt w:val="decimal"/>
      <w:lvlText w:val=""/>
      <w:lvlJc w:val="left"/>
    </w:lvl>
    <w:lvl w:ilvl="7" w:tplc="9DF42962">
      <w:numFmt w:val="decimal"/>
      <w:lvlText w:val=""/>
      <w:lvlJc w:val="left"/>
    </w:lvl>
    <w:lvl w:ilvl="8" w:tplc="FB7A0920">
      <w:numFmt w:val="decimal"/>
      <w:lvlText w:val=""/>
      <w:lvlJc w:val="left"/>
    </w:lvl>
  </w:abstractNum>
  <w:abstractNum w:abstractNumId="71" w15:restartNumberingAfterBreak="0">
    <w:nsid w:val="0F5BCF61"/>
    <w:multiLevelType w:val="hybridMultilevel"/>
    <w:tmpl w:val="0EDC5C34"/>
    <w:lvl w:ilvl="0" w:tplc="BB7C0824">
      <w:start w:val="4"/>
      <w:numFmt w:val="decimal"/>
      <w:lvlText w:val="(%1)"/>
      <w:lvlJc w:val="left"/>
    </w:lvl>
    <w:lvl w:ilvl="1" w:tplc="85BE3EF2">
      <w:numFmt w:val="decimal"/>
      <w:lvlText w:val=""/>
      <w:lvlJc w:val="left"/>
    </w:lvl>
    <w:lvl w:ilvl="2" w:tplc="52586282">
      <w:numFmt w:val="decimal"/>
      <w:lvlText w:val=""/>
      <w:lvlJc w:val="left"/>
    </w:lvl>
    <w:lvl w:ilvl="3" w:tplc="803AA266">
      <w:numFmt w:val="decimal"/>
      <w:lvlText w:val=""/>
      <w:lvlJc w:val="left"/>
    </w:lvl>
    <w:lvl w:ilvl="4" w:tplc="AAF29280">
      <w:numFmt w:val="decimal"/>
      <w:lvlText w:val=""/>
      <w:lvlJc w:val="left"/>
    </w:lvl>
    <w:lvl w:ilvl="5" w:tplc="DF8C8E66">
      <w:numFmt w:val="decimal"/>
      <w:lvlText w:val=""/>
      <w:lvlJc w:val="left"/>
    </w:lvl>
    <w:lvl w:ilvl="6" w:tplc="5772167E">
      <w:numFmt w:val="decimal"/>
      <w:lvlText w:val=""/>
      <w:lvlJc w:val="left"/>
    </w:lvl>
    <w:lvl w:ilvl="7" w:tplc="5FC69DA8">
      <w:numFmt w:val="decimal"/>
      <w:lvlText w:val=""/>
      <w:lvlJc w:val="left"/>
    </w:lvl>
    <w:lvl w:ilvl="8" w:tplc="D77AEAA8">
      <w:numFmt w:val="decimal"/>
      <w:lvlText w:val=""/>
      <w:lvlJc w:val="left"/>
    </w:lvl>
  </w:abstractNum>
  <w:abstractNum w:abstractNumId="72" w15:restartNumberingAfterBreak="0">
    <w:nsid w:val="0FA085B0"/>
    <w:multiLevelType w:val="hybridMultilevel"/>
    <w:tmpl w:val="A756189C"/>
    <w:lvl w:ilvl="0" w:tplc="7A965282">
      <w:start w:val="2"/>
      <w:numFmt w:val="decimal"/>
      <w:lvlText w:val="(%1)"/>
      <w:lvlJc w:val="left"/>
    </w:lvl>
    <w:lvl w:ilvl="1" w:tplc="CC84801C">
      <w:numFmt w:val="decimal"/>
      <w:lvlText w:val=""/>
      <w:lvlJc w:val="left"/>
    </w:lvl>
    <w:lvl w:ilvl="2" w:tplc="4066E1F2">
      <w:numFmt w:val="decimal"/>
      <w:lvlText w:val=""/>
      <w:lvlJc w:val="left"/>
    </w:lvl>
    <w:lvl w:ilvl="3" w:tplc="BB94A164">
      <w:numFmt w:val="decimal"/>
      <w:lvlText w:val=""/>
      <w:lvlJc w:val="left"/>
    </w:lvl>
    <w:lvl w:ilvl="4" w:tplc="FEA8372E">
      <w:numFmt w:val="decimal"/>
      <w:lvlText w:val=""/>
      <w:lvlJc w:val="left"/>
    </w:lvl>
    <w:lvl w:ilvl="5" w:tplc="4D58B0EC">
      <w:numFmt w:val="decimal"/>
      <w:lvlText w:val=""/>
      <w:lvlJc w:val="left"/>
    </w:lvl>
    <w:lvl w:ilvl="6" w:tplc="022CA63A">
      <w:numFmt w:val="decimal"/>
      <w:lvlText w:val=""/>
      <w:lvlJc w:val="left"/>
    </w:lvl>
    <w:lvl w:ilvl="7" w:tplc="777E948A">
      <w:numFmt w:val="decimal"/>
      <w:lvlText w:val=""/>
      <w:lvlJc w:val="left"/>
    </w:lvl>
    <w:lvl w:ilvl="8" w:tplc="F1969B58">
      <w:numFmt w:val="decimal"/>
      <w:lvlText w:val=""/>
      <w:lvlJc w:val="left"/>
    </w:lvl>
  </w:abstractNum>
  <w:abstractNum w:abstractNumId="73" w15:restartNumberingAfterBreak="0">
    <w:nsid w:val="0FA85F4D"/>
    <w:multiLevelType w:val="hybridMultilevel"/>
    <w:tmpl w:val="9086E7D4"/>
    <w:lvl w:ilvl="0" w:tplc="486E0AD0">
      <w:start w:val="1"/>
      <w:numFmt w:val="decimal"/>
      <w:lvlText w:val="(%1)"/>
      <w:lvlJc w:val="left"/>
    </w:lvl>
    <w:lvl w:ilvl="1" w:tplc="144AB97E">
      <w:numFmt w:val="decimal"/>
      <w:lvlText w:val=""/>
      <w:lvlJc w:val="left"/>
    </w:lvl>
    <w:lvl w:ilvl="2" w:tplc="92926E90">
      <w:numFmt w:val="decimal"/>
      <w:lvlText w:val=""/>
      <w:lvlJc w:val="left"/>
    </w:lvl>
    <w:lvl w:ilvl="3" w:tplc="1804D676">
      <w:numFmt w:val="decimal"/>
      <w:lvlText w:val=""/>
      <w:lvlJc w:val="left"/>
    </w:lvl>
    <w:lvl w:ilvl="4" w:tplc="E644583E">
      <w:numFmt w:val="decimal"/>
      <w:lvlText w:val=""/>
      <w:lvlJc w:val="left"/>
    </w:lvl>
    <w:lvl w:ilvl="5" w:tplc="C76E3FF4">
      <w:numFmt w:val="decimal"/>
      <w:lvlText w:val=""/>
      <w:lvlJc w:val="left"/>
    </w:lvl>
    <w:lvl w:ilvl="6" w:tplc="F5F0A556">
      <w:numFmt w:val="decimal"/>
      <w:lvlText w:val=""/>
      <w:lvlJc w:val="left"/>
    </w:lvl>
    <w:lvl w:ilvl="7" w:tplc="5B16B3FC">
      <w:numFmt w:val="decimal"/>
      <w:lvlText w:val=""/>
      <w:lvlJc w:val="left"/>
    </w:lvl>
    <w:lvl w:ilvl="8" w:tplc="5A20D4B4">
      <w:numFmt w:val="decimal"/>
      <w:lvlText w:val=""/>
      <w:lvlJc w:val="left"/>
    </w:lvl>
  </w:abstractNum>
  <w:abstractNum w:abstractNumId="74" w15:restartNumberingAfterBreak="0">
    <w:nsid w:val="102362F8"/>
    <w:multiLevelType w:val="hybridMultilevel"/>
    <w:tmpl w:val="D124F7FC"/>
    <w:lvl w:ilvl="0" w:tplc="47ACF492">
      <w:start w:val="2"/>
      <w:numFmt w:val="decimal"/>
      <w:lvlText w:val="%1)"/>
      <w:lvlJc w:val="left"/>
    </w:lvl>
    <w:lvl w:ilvl="1" w:tplc="3F2273A0">
      <w:numFmt w:val="decimal"/>
      <w:lvlText w:val=""/>
      <w:lvlJc w:val="left"/>
    </w:lvl>
    <w:lvl w:ilvl="2" w:tplc="221CE628">
      <w:numFmt w:val="decimal"/>
      <w:lvlText w:val=""/>
      <w:lvlJc w:val="left"/>
    </w:lvl>
    <w:lvl w:ilvl="3" w:tplc="3148EA32">
      <w:numFmt w:val="decimal"/>
      <w:lvlText w:val=""/>
      <w:lvlJc w:val="left"/>
    </w:lvl>
    <w:lvl w:ilvl="4" w:tplc="07FC930E">
      <w:numFmt w:val="decimal"/>
      <w:lvlText w:val=""/>
      <w:lvlJc w:val="left"/>
    </w:lvl>
    <w:lvl w:ilvl="5" w:tplc="2984F8C4">
      <w:numFmt w:val="decimal"/>
      <w:lvlText w:val=""/>
      <w:lvlJc w:val="left"/>
    </w:lvl>
    <w:lvl w:ilvl="6" w:tplc="288C0978">
      <w:numFmt w:val="decimal"/>
      <w:lvlText w:val=""/>
      <w:lvlJc w:val="left"/>
    </w:lvl>
    <w:lvl w:ilvl="7" w:tplc="A4C6AB4E">
      <w:numFmt w:val="decimal"/>
      <w:lvlText w:val=""/>
      <w:lvlJc w:val="left"/>
    </w:lvl>
    <w:lvl w:ilvl="8" w:tplc="81A4CD8C">
      <w:numFmt w:val="decimal"/>
      <w:lvlText w:val=""/>
      <w:lvlJc w:val="left"/>
    </w:lvl>
  </w:abstractNum>
  <w:abstractNum w:abstractNumId="75" w15:restartNumberingAfterBreak="0">
    <w:nsid w:val="102809E2"/>
    <w:multiLevelType w:val="hybridMultilevel"/>
    <w:tmpl w:val="8DF0B7C2"/>
    <w:lvl w:ilvl="0" w:tplc="41CA32EA">
      <w:start w:val="4"/>
      <w:numFmt w:val="decimal"/>
      <w:lvlText w:val="(%1)"/>
      <w:lvlJc w:val="left"/>
    </w:lvl>
    <w:lvl w:ilvl="1" w:tplc="92C87724">
      <w:numFmt w:val="decimal"/>
      <w:lvlText w:val=""/>
      <w:lvlJc w:val="left"/>
    </w:lvl>
    <w:lvl w:ilvl="2" w:tplc="1324C8AA">
      <w:numFmt w:val="decimal"/>
      <w:lvlText w:val=""/>
      <w:lvlJc w:val="left"/>
    </w:lvl>
    <w:lvl w:ilvl="3" w:tplc="C7EA11A2">
      <w:numFmt w:val="decimal"/>
      <w:lvlText w:val=""/>
      <w:lvlJc w:val="left"/>
    </w:lvl>
    <w:lvl w:ilvl="4" w:tplc="F064F0DC">
      <w:numFmt w:val="decimal"/>
      <w:lvlText w:val=""/>
      <w:lvlJc w:val="left"/>
    </w:lvl>
    <w:lvl w:ilvl="5" w:tplc="E1340DE6">
      <w:numFmt w:val="decimal"/>
      <w:lvlText w:val=""/>
      <w:lvlJc w:val="left"/>
    </w:lvl>
    <w:lvl w:ilvl="6" w:tplc="707E0DD2">
      <w:numFmt w:val="decimal"/>
      <w:lvlText w:val=""/>
      <w:lvlJc w:val="left"/>
    </w:lvl>
    <w:lvl w:ilvl="7" w:tplc="8E9C7AFC">
      <w:numFmt w:val="decimal"/>
      <w:lvlText w:val=""/>
      <w:lvlJc w:val="left"/>
    </w:lvl>
    <w:lvl w:ilvl="8" w:tplc="7A36C62C">
      <w:numFmt w:val="decimal"/>
      <w:lvlText w:val=""/>
      <w:lvlJc w:val="left"/>
    </w:lvl>
  </w:abstractNum>
  <w:abstractNum w:abstractNumId="76" w15:restartNumberingAfterBreak="0">
    <w:nsid w:val="1036B29F"/>
    <w:multiLevelType w:val="hybridMultilevel"/>
    <w:tmpl w:val="1B9A61FA"/>
    <w:lvl w:ilvl="0" w:tplc="13E6C4C6">
      <w:start w:val="3"/>
      <w:numFmt w:val="decimal"/>
      <w:lvlText w:val="(%1)"/>
      <w:lvlJc w:val="left"/>
    </w:lvl>
    <w:lvl w:ilvl="1" w:tplc="6352DDFE">
      <w:numFmt w:val="decimal"/>
      <w:lvlText w:val=""/>
      <w:lvlJc w:val="left"/>
    </w:lvl>
    <w:lvl w:ilvl="2" w:tplc="DDC205C0">
      <w:numFmt w:val="decimal"/>
      <w:lvlText w:val=""/>
      <w:lvlJc w:val="left"/>
    </w:lvl>
    <w:lvl w:ilvl="3" w:tplc="0D32AFA4">
      <w:numFmt w:val="decimal"/>
      <w:lvlText w:val=""/>
      <w:lvlJc w:val="left"/>
    </w:lvl>
    <w:lvl w:ilvl="4" w:tplc="D54A125A">
      <w:numFmt w:val="decimal"/>
      <w:lvlText w:val=""/>
      <w:lvlJc w:val="left"/>
    </w:lvl>
    <w:lvl w:ilvl="5" w:tplc="4C82A55C">
      <w:numFmt w:val="decimal"/>
      <w:lvlText w:val=""/>
      <w:lvlJc w:val="left"/>
    </w:lvl>
    <w:lvl w:ilvl="6" w:tplc="3F9CB890">
      <w:numFmt w:val="decimal"/>
      <w:lvlText w:val=""/>
      <w:lvlJc w:val="left"/>
    </w:lvl>
    <w:lvl w:ilvl="7" w:tplc="F4DC2CD6">
      <w:numFmt w:val="decimal"/>
      <w:lvlText w:val=""/>
      <w:lvlJc w:val="left"/>
    </w:lvl>
    <w:lvl w:ilvl="8" w:tplc="91D052E8">
      <w:numFmt w:val="decimal"/>
      <w:lvlText w:val=""/>
      <w:lvlJc w:val="left"/>
    </w:lvl>
  </w:abstractNum>
  <w:abstractNum w:abstractNumId="77" w15:restartNumberingAfterBreak="0">
    <w:nsid w:val="10A30D9C"/>
    <w:multiLevelType w:val="hybridMultilevel"/>
    <w:tmpl w:val="4EEAFFC0"/>
    <w:lvl w:ilvl="0" w:tplc="F4E45C08">
      <w:start w:val="1"/>
      <w:numFmt w:val="decimal"/>
      <w:lvlText w:val="(%1)"/>
      <w:lvlJc w:val="left"/>
    </w:lvl>
    <w:lvl w:ilvl="1" w:tplc="363AC2E0">
      <w:numFmt w:val="decimal"/>
      <w:lvlText w:val=""/>
      <w:lvlJc w:val="left"/>
    </w:lvl>
    <w:lvl w:ilvl="2" w:tplc="8984F93A">
      <w:numFmt w:val="decimal"/>
      <w:lvlText w:val=""/>
      <w:lvlJc w:val="left"/>
    </w:lvl>
    <w:lvl w:ilvl="3" w:tplc="E1C24D04">
      <w:numFmt w:val="decimal"/>
      <w:lvlText w:val=""/>
      <w:lvlJc w:val="left"/>
    </w:lvl>
    <w:lvl w:ilvl="4" w:tplc="FF2E4E46">
      <w:numFmt w:val="decimal"/>
      <w:lvlText w:val=""/>
      <w:lvlJc w:val="left"/>
    </w:lvl>
    <w:lvl w:ilvl="5" w:tplc="3F868592">
      <w:numFmt w:val="decimal"/>
      <w:lvlText w:val=""/>
      <w:lvlJc w:val="left"/>
    </w:lvl>
    <w:lvl w:ilvl="6" w:tplc="CAAA5F80">
      <w:numFmt w:val="decimal"/>
      <w:lvlText w:val=""/>
      <w:lvlJc w:val="left"/>
    </w:lvl>
    <w:lvl w:ilvl="7" w:tplc="3B2A49DA">
      <w:numFmt w:val="decimal"/>
      <w:lvlText w:val=""/>
      <w:lvlJc w:val="left"/>
    </w:lvl>
    <w:lvl w:ilvl="8" w:tplc="A7CA724A">
      <w:numFmt w:val="decimal"/>
      <w:lvlText w:val=""/>
      <w:lvlJc w:val="left"/>
    </w:lvl>
  </w:abstractNum>
  <w:abstractNum w:abstractNumId="78" w15:restartNumberingAfterBreak="0">
    <w:nsid w:val="1112DBB6"/>
    <w:multiLevelType w:val="hybridMultilevel"/>
    <w:tmpl w:val="3DA0B5E6"/>
    <w:lvl w:ilvl="0" w:tplc="BBC040EE">
      <w:start w:val="1"/>
      <w:numFmt w:val="decimal"/>
      <w:lvlText w:val="(%1)"/>
      <w:lvlJc w:val="left"/>
    </w:lvl>
    <w:lvl w:ilvl="1" w:tplc="7B0E62BE">
      <w:numFmt w:val="decimal"/>
      <w:lvlText w:val=""/>
      <w:lvlJc w:val="left"/>
    </w:lvl>
    <w:lvl w:ilvl="2" w:tplc="712C2224">
      <w:numFmt w:val="decimal"/>
      <w:lvlText w:val=""/>
      <w:lvlJc w:val="left"/>
    </w:lvl>
    <w:lvl w:ilvl="3" w:tplc="29EA6594">
      <w:numFmt w:val="decimal"/>
      <w:lvlText w:val=""/>
      <w:lvlJc w:val="left"/>
    </w:lvl>
    <w:lvl w:ilvl="4" w:tplc="4C9C7AAE">
      <w:numFmt w:val="decimal"/>
      <w:lvlText w:val=""/>
      <w:lvlJc w:val="left"/>
    </w:lvl>
    <w:lvl w:ilvl="5" w:tplc="CCB00D6C">
      <w:numFmt w:val="decimal"/>
      <w:lvlText w:val=""/>
      <w:lvlJc w:val="left"/>
    </w:lvl>
    <w:lvl w:ilvl="6" w:tplc="4F90CD0E">
      <w:numFmt w:val="decimal"/>
      <w:lvlText w:val=""/>
      <w:lvlJc w:val="left"/>
    </w:lvl>
    <w:lvl w:ilvl="7" w:tplc="3768F232">
      <w:numFmt w:val="decimal"/>
      <w:lvlText w:val=""/>
      <w:lvlJc w:val="left"/>
    </w:lvl>
    <w:lvl w:ilvl="8" w:tplc="FDB48F3C">
      <w:numFmt w:val="decimal"/>
      <w:lvlText w:val=""/>
      <w:lvlJc w:val="left"/>
    </w:lvl>
  </w:abstractNum>
  <w:abstractNum w:abstractNumId="79" w15:restartNumberingAfterBreak="0">
    <w:nsid w:val="116E0907"/>
    <w:multiLevelType w:val="hybridMultilevel"/>
    <w:tmpl w:val="7C1CBB2A"/>
    <w:lvl w:ilvl="0" w:tplc="B6E4D2E6">
      <w:start w:val="1"/>
      <w:numFmt w:val="decimal"/>
      <w:lvlText w:val="%1)"/>
      <w:lvlJc w:val="left"/>
    </w:lvl>
    <w:lvl w:ilvl="1" w:tplc="82C08180">
      <w:numFmt w:val="decimal"/>
      <w:lvlText w:val=""/>
      <w:lvlJc w:val="left"/>
    </w:lvl>
    <w:lvl w:ilvl="2" w:tplc="AE2ECC24">
      <w:numFmt w:val="decimal"/>
      <w:lvlText w:val=""/>
      <w:lvlJc w:val="left"/>
    </w:lvl>
    <w:lvl w:ilvl="3" w:tplc="F6E43B04">
      <w:numFmt w:val="decimal"/>
      <w:lvlText w:val=""/>
      <w:lvlJc w:val="left"/>
    </w:lvl>
    <w:lvl w:ilvl="4" w:tplc="87CABEA4">
      <w:numFmt w:val="decimal"/>
      <w:lvlText w:val=""/>
      <w:lvlJc w:val="left"/>
    </w:lvl>
    <w:lvl w:ilvl="5" w:tplc="258E4334">
      <w:numFmt w:val="decimal"/>
      <w:lvlText w:val=""/>
      <w:lvlJc w:val="left"/>
    </w:lvl>
    <w:lvl w:ilvl="6" w:tplc="83CCCD4C">
      <w:numFmt w:val="decimal"/>
      <w:lvlText w:val=""/>
      <w:lvlJc w:val="left"/>
    </w:lvl>
    <w:lvl w:ilvl="7" w:tplc="711E044A">
      <w:numFmt w:val="decimal"/>
      <w:lvlText w:val=""/>
      <w:lvlJc w:val="left"/>
    </w:lvl>
    <w:lvl w:ilvl="8" w:tplc="F63C02A4">
      <w:numFmt w:val="decimal"/>
      <w:lvlText w:val=""/>
      <w:lvlJc w:val="left"/>
    </w:lvl>
  </w:abstractNum>
  <w:abstractNum w:abstractNumId="80" w15:restartNumberingAfterBreak="0">
    <w:nsid w:val="1187C70F"/>
    <w:multiLevelType w:val="hybridMultilevel"/>
    <w:tmpl w:val="7EB8DC8E"/>
    <w:lvl w:ilvl="0" w:tplc="DBF4DC5C">
      <w:start w:val="4"/>
      <w:numFmt w:val="decimal"/>
      <w:lvlText w:val="(%1)"/>
      <w:lvlJc w:val="left"/>
    </w:lvl>
    <w:lvl w:ilvl="1" w:tplc="629688B0">
      <w:numFmt w:val="decimal"/>
      <w:lvlText w:val=""/>
      <w:lvlJc w:val="left"/>
    </w:lvl>
    <w:lvl w:ilvl="2" w:tplc="4E6875D2">
      <w:numFmt w:val="decimal"/>
      <w:lvlText w:val=""/>
      <w:lvlJc w:val="left"/>
    </w:lvl>
    <w:lvl w:ilvl="3" w:tplc="587E50AA">
      <w:numFmt w:val="decimal"/>
      <w:lvlText w:val=""/>
      <w:lvlJc w:val="left"/>
    </w:lvl>
    <w:lvl w:ilvl="4" w:tplc="EB825958">
      <w:numFmt w:val="decimal"/>
      <w:lvlText w:val=""/>
      <w:lvlJc w:val="left"/>
    </w:lvl>
    <w:lvl w:ilvl="5" w:tplc="DE5045F4">
      <w:numFmt w:val="decimal"/>
      <w:lvlText w:val=""/>
      <w:lvlJc w:val="left"/>
    </w:lvl>
    <w:lvl w:ilvl="6" w:tplc="FA50632A">
      <w:numFmt w:val="decimal"/>
      <w:lvlText w:val=""/>
      <w:lvlJc w:val="left"/>
    </w:lvl>
    <w:lvl w:ilvl="7" w:tplc="C2B07ABA">
      <w:numFmt w:val="decimal"/>
      <w:lvlText w:val=""/>
      <w:lvlJc w:val="left"/>
    </w:lvl>
    <w:lvl w:ilvl="8" w:tplc="9530FD48">
      <w:numFmt w:val="decimal"/>
      <w:lvlText w:val=""/>
      <w:lvlJc w:val="left"/>
    </w:lvl>
  </w:abstractNum>
  <w:abstractNum w:abstractNumId="81" w15:restartNumberingAfterBreak="0">
    <w:nsid w:val="11CAC74A"/>
    <w:multiLevelType w:val="hybridMultilevel"/>
    <w:tmpl w:val="C39250DA"/>
    <w:lvl w:ilvl="0" w:tplc="0F4E6206">
      <w:start w:val="2"/>
      <w:numFmt w:val="decimal"/>
      <w:lvlText w:val="%1)"/>
      <w:lvlJc w:val="left"/>
    </w:lvl>
    <w:lvl w:ilvl="1" w:tplc="0C545D08">
      <w:numFmt w:val="decimal"/>
      <w:lvlText w:val=""/>
      <w:lvlJc w:val="left"/>
    </w:lvl>
    <w:lvl w:ilvl="2" w:tplc="975E8788">
      <w:numFmt w:val="decimal"/>
      <w:lvlText w:val=""/>
      <w:lvlJc w:val="left"/>
    </w:lvl>
    <w:lvl w:ilvl="3" w:tplc="F97835CA">
      <w:numFmt w:val="decimal"/>
      <w:lvlText w:val=""/>
      <w:lvlJc w:val="left"/>
    </w:lvl>
    <w:lvl w:ilvl="4" w:tplc="FCEA6960">
      <w:numFmt w:val="decimal"/>
      <w:lvlText w:val=""/>
      <w:lvlJc w:val="left"/>
    </w:lvl>
    <w:lvl w:ilvl="5" w:tplc="06CAE75A">
      <w:numFmt w:val="decimal"/>
      <w:lvlText w:val=""/>
      <w:lvlJc w:val="left"/>
    </w:lvl>
    <w:lvl w:ilvl="6" w:tplc="0CA2DFAC">
      <w:numFmt w:val="decimal"/>
      <w:lvlText w:val=""/>
      <w:lvlJc w:val="left"/>
    </w:lvl>
    <w:lvl w:ilvl="7" w:tplc="4D8ED6CC">
      <w:numFmt w:val="decimal"/>
      <w:lvlText w:val=""/>
      <w:lvlJc w:val="left"/>
    </w:lvl>
    <w:lvl w:ilvl="8" w:tplc="F1086A44">
      <w:numFmt w:val="decimal"/>
      <w:lvlText w:val=""/>
      <w:lvlJc w:val="left"/>
    </w:lvl>
  </w:abstractNum>
  <w:abstractNum w:abstractNumId="82" w15:restartNumberingAfterBreak="0">
    <w:nsid w:val="11F69861"/>
    <w:multiLevelType w:val="hybridMultilevel"/>
    <w:tmpl w:val="DC16FA2A"/>
    <w:lvl w:ilvl="0" w:tplc="E364FFFC">
      <w:start w:val="1"/>
      <w:numFmt w:val="decimal"/>
      <w:lvlText w:val="(%1)"/>
      <w:lvlJc w:val="left"/>
    </w:lvl>
    <w:lvl w:ilvl="1" w:tplc="F9F4BF14">
      <w:numFmt w:val="decimal"/>
      <w:lvlText w:val=""/>
      <w:lvlJc w:val="left"/>
    </w:lvl>
    <w:lvl w:ilvl="2" w:tplc="EC7CFB42">
      <w:numFmt w:val="decimal"/>
      <w:lvlText w:val=""/>
      <w:lvlJc w:val="left"/>
    </w:lvl>
    <w:lvl w:ilvl="3" w:tplc="A5D8F1AC">
      <w:numFmt w:val="decimal"/>
      <w:lvlText w:val=""/>
      <w:lvlJc w:val="left"/>
    </w:lvl>
    <w:lvl w:ilvl="4" w:tplc="E6A251B8">
      <w:numFmt w:val="decimal"/>
      <w:lvlText w:val=""/>
      <w:lvlJc w:val="left"/>
    </w:lvl>
    <w:lvl w:ilvl="5" w:tplc="85E65E78">
      <w:numFmt w:val="decimal"/>
      <w:lvlText w:val=""/>
      <w:lvlJc w:val="left"/>
    </w:lvl>
    <w:lvl w:ilvl="6" w:tplc="875E821E">
      <w:numFmt w:val="decimal"/>
      <w:lvlText w:val=""/>
      <w:lvlJc w:val="left"/>
    </w:lvl>
    <w:lvl w:ilvl="7" w:tplc="587C15E4">
      <w:numFmt w:val="decimal"/>
      <w:lvlText w:val=""/>
      <w:lvlJc w:val="left"/>
    </w:lvl>
    <w:lvl w:ilvl="8" w:tplc="441C7AD6">
      <w:numFmt w:val="decimal"/>
      <w:lvlText w:val=""/>
      <w:lvlJc w:val="left"/>
    </w:lvl>
  </w:abstractNum>
  <w:abstractNum w:abstractNumId="83" w15:restartNumberingAfterBreak="0">
    <w:nsid w:val="1230F102"/>
    <w:multiLevelType w:val="hybridMultilevel"/>
    <w:tmpl w:val="1F324566"/>
    <w:lvl w:ilvl="0" w:tplc="D4460644">
      <w:start w:val="2"/>
      <w:numFmt w:val="decimal"/>
      <w:lvlText w:val="(%1)"/>
      <w:lvlJc w:val="left"/>
    </w:lvl>
    <w:lvl w:ilvl="1" w:tplc="C5C823E4">
      <w:numFmt w:val="decimal"/>
      <w:lvlText w:val=""/>
      <w:lvlJc w:val="left"/>
    </w:lvl>
    <w:lvl w:ilvl="2" w:tplc="45A0784A">
      <w:numFmt w:val="decimal"/>
      <w:lvlText w:val=""/>
      <w:lvlJc w:val="left"/>
    </w:lvl>
    <w:lvl w:ilvl="3" w:tplc="2A3A3B9A">
      <w:numFmt w:val="decimal"/>
      <w:lvlText w:val=""/>
      <w:lvlJc w:val="left"/>
    </w:lvl>
    <w:lvl w:ilvl="4" w:tplc="D21C0C7E">
      <w:numFmt w:val="decimal"/>
      <w:lvlText w:val=""/>
      <w:lvlJc w:val="left"/>
    </w:lvl>
    <w:lvl w:ilvl="5" w:tplc="BDECBBA8">
      <w:numFmt w:val="decimal"/>
      <w:lvlText w:val=""/>
      <w:lvlJc w:val="left"/>
    </w:lvl>
    <w:lvl w:ilvl="6" w:tplc="9746EC8A">
      <w:numFmt w:val="decimal"/>
      <w:lvlText w:val=""/>
      <w:lvlJc w:val="left"/>
    </w:lvl>
    <w:lvl w:ilvl="7" w:tplc="05142854">
      <w:numFmt w:val="decimal"/>
      <w:lvlText w:val=""/>
      <w:lvlJc w:val="left"/>
    </w:lvl>
    <w:lvl w:ilvl="8" w:tplc="6DB2AD66">
      <w:numFmt w:val="decimal"/>
      <w:lvlText w:val=""/>
      <w:lvlJc w:val="left"/>
    </w:lvl>
  </w:abstractNum>
  <w:abstractNum w:abstractNumId="84" w15:restartNumberingAfterBreak="0">
    <w:nsid w:val="126CADE9"/>
    <w:multiLevelType w:val="hybridMultilevel"/>
    <w:tmpl w:val="1600856C"/>
    <w:lvl w:ilvl="0" w:tplc="21C84D2C">
      <w:start w:val="1"/>
      <w:numFmt w:val="decimal"/>
      <w:lvlText w:val="(%1)"/>
      <w:lvlJc w:val="left"/>
    </w:lvl>
    <w:lvl w:ilvl="1" w:tplc="ED405D0E">
      <w:numFmt w:val="decimal"/>
      <w:lvlText w:val=""/>
      <w:lvlJc w:val="left"/>
    </w:lvl>
    <w:lvl w:ilvl="2" w:tplc="3B20A4DC">
      <w:numFmt w:val="decimal"/>
      <w:lvlText w:val=""/>
      <w:lvlJc w:val="left"/>
    </w:lvl>
    <w:lvl w:ilvl="3" w:tplc="24E85700">
      <w:numFmt w:val="decimal"/>
      <w:lvlText w:val=""/>
      <w:lvlJc w:val="left"/>
    </w:lvl>
    <w:lvl w:ilvl="4" w:tplc="35546284">
      <w:numFmt w:val="decimal"/>
      <w:lvlText w:val=""/>
      <w:lvlJc w:val="left"/>
    </w:lvl>
    <w:lvl w:ilvl="5" w:tplc="DDCA2686">
      <w:numFmt w:val="decimal"/>
      <w:lvlText w:val=""/>
      <w:lvlJc w:val="left"/>
    </w:lvl>
    <w:lvl w:ilvl="6" w:tplc="5F9A1084">
      <w:numFmt w:val="decimal"/>
      <w:lvlText w:val=""/>
      <w:lvlJc w:val="left"/>
    </w:lvl>
    <w:lvl w:ilvl="7" w:tplc="F0627722">
      <w:numFmt w:val="decimal"/>
      <w:lvlText w:val=""/>
      <w:lvlJc w:val="left"/>
    </w:lvl>
    <w:lvl w:ilvl="8" w:tplc="BB22AF30">
      <w:numFmt w:val="decimal"/>
      <w:lvlText w:val=""/>
      <w:lvlJc w:val="left"/>
    </w:lvl>
  </w:abstractNum>
  <w:abstractNum w:abstractNumId="85" w15:restartNumberingAfterBreak="0">
    <w:nsid w:val="12F9357A"/>
    <w:multiLevelType w:val="hybridMultilevel"/>
    <w:tmpl w:val="823A5A06"/>
    <w:lvl w:ilvl="0" w:tplc="F69A1284">
      <w:start w:val="1"/>
      <w:numFmt w:val="bullet"/>
      <w:lvlText w:val=""/>
      <w:lvlJc w:val="left"/>
    </w:lvl>
    <w:lvl w:ilvl="1" w:tplc="C0200D7E">
      <w:start w:val="1"/>
      <w:numFmt w:val="bullet"/>
      <w:lvlText w:val="注"/>
      <w:lvlJc w:val="left"/>
    </w:lvl>
    <w:lvl w:ilvl="2" w:tplc="F2A0A278">
      <w:numFmt w:val="decimal"/>
      <w:lvlText w:val=""/>
      <w:lvlJc w:val="left"/>
    </w:lvl>
    <w:lvl w:ilvl="3" w:tplc="5846DC12">
      <w:numFmt w:val="decimal"/>
      <w:lvlText w:val=""/>
      <w:lvlJc w:val="left"/>
    </w:lvl>
    <w:lvl w:ilvl="4" w:tplc="5FDCFD82">
      <w:numFmt w:val="decimal"/>
      <w:lvlText w:val=""/>
      <w:lvlJc w:val="left"/>
    </w:lvl>
    <w:lvl w:ilvl="5" w:tplc="2C8C5968">
      <w:numFmt w:val="decimal"/>
      <w:lvlText w:val=""/>
      <w:lvlJc w:val="left"/>
    </w:lvl>
    <w:lvl w:ilvl="6" w:tplc="818414B8">
      <w:numFmt w:val="decimal"/>
      <w:lvlText w:val=""/>
      <w:lvlJc w:val="left"/>
    </w:lvl>
    <w:lvl w:ilvl="7" w:tplc="3B544EA4">
      <w:numFmt w:val="decimal"/>
      <w:lvlText w:val=""/>
      <w:lvlJc w:val="left"/>
    </w:lvl>
    <w:lvl w:ilvl="8" w:tplc="5F06BD24">
      <w:numFmt w:val="decimal"/>
      <w:lvlText w:val=""/>
      <w:lvlJc w:val="left"/>
    </w:lvl>
  </w:abstractNum>
  <w:abstractNum w:abstractNumId="86" w15:restartNumberingAfterBreak="0">
    <w:nsid w:val="13CD8DCB"/>
    <w:multiLevelType w:val="hybridMultilevel"/>
    <w:tmpl w:val="F4CE2174"/>
    <w:lvl w:ilvl="0" w:tplc="DA78E560">
      <w:start w:val="3"/>
      <w:numFmt w:val="decimal"/>
      <w:lvlText w:val="(%1)"/>
      <w:lvlJc w:val="left"/>
    </w:lvl>
    <w:lvl w:ilvl="1" w:tplc="2248A392">
      <w:numFmt w:val="decimal"/>
      <w:lvlText w:val=""/>
      <w:lvlJc w:val="left"/>
    </w:lvl>
    <w:lvl w:ilvl="2" w:tplc="9DD47D56">
      <w:numFmt w:val="decimal"/>
      <w:lvlText w:val=""/>
      <w:lvlJc w:val="left"/>
    </w:lvl>
    <w:lvl w:ilvl="3" w:tplc="C4380EB4">
      <w:numFmt w:val="decimal"/>
      <w:lvlText w:val=""/>
      <w:lvlJc w:val="left"/>
    </w:lvl>
    <w:lvl w:ilvl="4" w:tplc="68002662">
      <w:numFmt w:val="decimal"/>
      <w:lvlText w:val=""/>
      <w:lvlJc w:val="left"/>
    </w:lvl>
    <w:lvl w:ilvl="5" w:tplc="E286B774">
      <w:numFmt w:val="decimal"/>
      <w:lvlText w:val=""/>
      <w:lvlJc w:val="left"/>
    </w:lvl>
    <w:lvl w:ilvl="6" w:tplc="723A7710">
      <w:numFmt w:val="decimal"/>
      <w:lvlText w:val=""/>
      <w:lvlJc w:val="left"/>
    </w:lvl>
    <w:lvl w:ilvl="7" w:tplc="2C062B26">
      <w:numFmt w:val="decimal"/>
      <w:lvlText w:val=""/>
      <w:lvlJc w:val="left"/>
    </w:lvl>
    <w:lvl w:ilvl="8" w:tplc="CF6E37BC">
      <w:numFmt w:val="decimal"/>
      <w:lvlText w:val=""/>
      <w:lvlJc w:val="left"/>
    </w:lvl>
  </w:abstractNum>
  <w:abstractNum w:abstractNumId="87" w15:restartNumberingAfterBreak="0">
    <w:nsid w:val="13E21002"/>
    <w:multiLevelType w:val="hybridMultilevel"/>
    <w:tmpl w:val="E424E398"/>
    <w:lvl w:ilvl="0" w:tplc="C2641036">
      <w:start w:val="2"/>
      <w:numFmt w:val="decimal"/>
      <w:lvlText w:val="(%1)"/>
      <w:lvlJc w:val="left"/>
    </w:lvl>
    <w:lvl w:ilvl="1" w:tplc="43DE1262">
      <w:numFmt w:val="decimal"/>
      <w:lvlText w:val=""/>
      <w:lvlJc w:val="left"/>
    </w:lvl>
    <w:lvl w:ilvl="2" w:tplc="82C8CA84">
      <w:numFmt w:val="decimal"/>
      <w:lvlText w:val=""/>
      <w:lvlJc w:val="left"/>
    </w:lvl>
    <w:lvl w:ilvl="3" w:tplc="CC148EFE">
      <w:numFmt w:val="decimal"/>
      <w:lvlText w:val=""/>
      <w:lvlJc w:val="left"/>
    </w:lvl>
    <w:lvl w:ilvl="4" w:tplc="508A4882">
      <w:numFmt w:val="decimal"/>
      <w:lvlText w:val=""/>
      <w:lvlJc w:val="left"/>
    </w:lvl>
    <w:lvl w:ilvl="5" w:tplc="3A94A4F0">
      <w:numFmt w:val="decimal"/>
      <w:lvlText w:val=""/>
      <w:lvlJc w:val="left"/>
    </w:lvl>
    <w:lvl w:ilvl="6" w:tplc="33887858">
      <w:numFmt w:val="decimal"/>
      <w:lvlText w:val=""/>
      <w:lvlJc w:val="left"/>
    </w:lvl>
    <w:lvl w:ilvl="7" w:tplc="5CFE12D6">
      <w:numFmt w:val="decimal"/>
      <w:lvlText w:val=""/>
      <w:lvlJc w:val="left"/>
    </w:lvl>
    <w:lvl w:ilvl="8" w:tplc="E3164E4E">
      <w:numFmt w:val="decimal"/>
      <w:lvlText w:val=""/>
      <w:lvlJc w:val="left"/>
    </w:lvl>
  </w:abstractNum>
  <w:abstractNum w:abstractNumId="88" w15:restartNumberingAfterBreak="0">
    <w:nsid w:val="1421971B"/>
    <w:multiLevelType w:val="hybridMultilevel"/>
    <w:tmpl w:val="8A02F3C8"/>
    <w:lvl w:ilvl="0" w:tplc="D1C4EC80">
      <w:start w:val="3"/>
      <w:numFmt w:val="decimal"/>
      <w:lvlText w:val="(%1)"/>
      <w:lvlJc w:val="left"/>
    </w:lvl>
    <w:lvl w:ilvl="1" w:tplc="97AAD60C">
      <w:numFmt w:val="decimal"/>
      <w:lvlText w:val=""/>
      <w:lvlJc w:val="left"/>
    </w:lvl>
    <w:lvl w:ilvl="2" w:tplc="03DA0158">
      <w:numFmt w:val="decimal"/>
      <w:lvlText w:val=""/>
      <w:lvlJc w:val="left"/>
    </w:lvl>
    <w:lvl w:ilvl="3" w:tplc="F10AAC4E">
      <w:numFmt w:val="decimal"/>
      <w:lvlText w:val=""/>
      <w:lvlJc w:val="left"/>
    </w:lvl>
    <w:lvl w:ilvl="4" w:tplc="97DC3DBC">
      <w:numFmt w:val="decimal"/>
      <w:lvlText w:val=""/>
      <w:lvlJc w:val="left"/>
    </w:lvl>
    <w:lvl w:ilvl="5" w:tplc="CA62A9F0">
      <w:numFmt w:val="decimal"/>
      <w:lvlText w:val=""/>
      <w:lvlJc w:val="left"/>
    </w:lvl>
    <w:lvl w:ilvl="6" w:tplc="D988DD48">
      <w:numFmt w:val="decimal"/>
      <w:lvlText w:val=""/>
      <w:lvlJc w:val="left"/>
    </w:lvl>
    <w:lvl w:ilvl="7" w:tplc="940631DE">
      <w:numFmt w:val="decimal"/>
      <w:lvlText w:val=""/>
      <w:lvlJc w:val="left"/>
    </w:lvl>
    <w:lvl w:ilvl="8" w:tplc="94AAB244">
      <w:numFmt w:val="decimal"/>
      <w:lvlText w:val=""/>
      <w:lvlJc w:val="left"/>
    </w:lvl>
  </w:abstractNum>
  <w:abstractNum w:abstractNumId="89" w15:restartNumberingAfterBreak="0">
    <w:nsid w:val="1464BE1E"/>
    <w:multiLevelType w:val="hybridMultilevel"/>
    <w:tmpl w:val="9D900634"/>
    <w:lvl w:ilvl="0" w:tplc="39223852">
      <w:start w:val="4"/>
      <w:numFmt w:val="decimal"/>
      <w:lvlText w:val="(%1)"/>
      <w:lvlJc w:val="left"/>
    </w:lvl>
    <w:lvl w:ilvl="1" w:tplc="0E1A51FC">
      <w:numFmt w:val="decimal"/>
      <w:lvlText w:val=""/>
      <w:lvlJc w:val="left"/>
    </w:lvl>
    <w:lvl w:ilvl="2" w:tplc="C2D4B4EA">
      <w:numFmt w:val="decimal"/>
      <w:lvlText w:val=""/>
      <w:lvlJc w:val="left"/>
    </w:lvl>
    <w:lvl w:ilvl="3" w:tplc="F0D6C012">
      <w:numFmt w:val="decimal"/>
      <w:lvlText w:val=""/>
      <w:lvlJc w:val="left"/>
    </w:lvl>
    <w:lvl w:ilvl="4" w:tplc="F3CEB996">
      <w:numFmt w:val="decimal"/>
      <w:lvlText w:val=""/>
      <w:lvlJc w:val="left"/>
    </w:lvl>
    <w:lvl w:ilvl="5" w:tplc="6868D078">
      <w:numFmt w:val="decimal"/>
      <w:lvlText w:val=""/>
      <w:lvlJc w:val="left"/>
    </w:lvl>
    <w:lvl w:ilvl="6" w:tplc="42E82CF6">
      <w:numFmt w:val="decimal"/>
      <w:lvlText w:val=""/>
      <w:lvlJc w:val="left"/>
    </w:lvl>
    <w:lvl w:ilvl="7" w:tplc="2A98502A">
      <w:numFmt w:val="decimal"/>
      <w:lvlText w:val=""/>
      <w:lvlJc w:val="left"/>
    </w:lvl>
    <w:lvl w:ilvl="8" w:tplc="BDB6717C">
      <w:numFmt w:val="decimal"/>
      <w:lvlText w:val=""/>
      <w:lvlJc w:val="left"/>
    </w:lvl>
  </w:abstractNum>
  <w:abstractNum w:abstractNumId="90" w15:restartNumberingAfterBreak="0">
    <w:nsid w:val="14802F5D"/>
    <w:multiLevelType w:val="hybridMultilevel"/>
    <w:tmpl w:val="1A48BFDE"/>
    <w:lvl w:ilvl="0" w:tplc="28523998">
      <w:start w:val="3"/>
      <w:numFmt w:val="decimal"/>
      <w:lvlText w:val="(%1)"/>
      <w:lvlJc w:val="left"/>
    </w:lvl>
    <w:lvl w:ilvl="1" w:tplc="C512BF5C">
      <w:numFmt w:val="decimal"/>
      <w:lvlText w:val=""/>
      <w:lvlJc w:val="left"/>
    </w:lvl>
    <w:lvl w:ilvl="2" w:tplc="9E6AB6DE">
      <w:numFmt w:val="decimal"/>
      <w:lvlText w:val=""/>
      <w:lvlJc w:val="left"/>
    </w:lvl>
    <w:lvl w:ilvl="3" w:tplc="D1AEA4C4">
      <w:numFmt w:val="decimal"/>
      <w:lvlText w:val=""/>
      <w:lvlJc w:val="left"/>
    </w:lvl>
    <w:lvl w:ilvl="4" w:tplc="96A483A0">
      <w:numFmt w:val="decimal"/>
      <w:lvlText w:val=""/>
      <w:lvlJc w:val="left"/>
    </w:lvl>
    <w:lvl w:ilvl="5" w:tplc="2DA2E8E8">
      <w:numFmt w:val="decimal"/>
      <w:lvlText w:val=""/>
      <w:lvlJc w:val="left"/>
    </w:lvl>
    <w:lvl w:ilvl="6" w:tplc="8C66A2BE">
      <w:numFmt w:val="decimal"/>
      <w:lvlText w:val=""/>
      <w:lvlJc w:val="left"/>
    </w:lvl>
    <w:lvl w:ilvl="7" w:tplc="C65402CE">
      <w:numFmt w:val="decimal"/>
      <w:lvlText w:val=""/>
      <w:lvlJc w:val="left"/>
    </w:lvl>
    <w:lvl w:ilvl="8" w:tplc="DBB89B58">
      <w:numFmt w:val="decimal"/>
      <w:lvlText w:val=""/>
      <w:lvlJc w:val="left"/>
    </w:lvl>
  </w:abstractNum>
  <w:abstractNum w:abstractNumId="91" w15:restartNumberingAfterBreak="0">
    <w:nsid w:val="1495E50A"/>
    <w:multiLevelType w:val="hybridMultilevel"/>
    <w:tmpl w:val="CD44532A"/>
    <w:lvl w:ilvl="0" w:tplc="C67C23A6">
      <w:start w:val="3"/>
      <w:numFmt w:val="decimal"/>
      <w:lvlText w:val="(%1)"/>
      <w:lvlJc w:val="left"/>
    </w:lvl>
    <w:lvl w:ilvl="1" w:tplc="12C4484C">
      <w:numFmt w:val="decimal"/>
      <w:lvlText w:val=""/>
      <w:lvlJc w:val="left"/>
    </w:lvl>
    <w:lvl w:ilvl="2" w:tplc="1C2E5C50">
      <w:numFmt w:val="decimal"/>
      <w:lvlText w:val=""/>
      <w:lvlJc w:val="left"/>
    </w:lvl>
    <w:lvl w:ilvl="3" w:tplc="D70A2A3E">
      <w:numFmt w:val="decimal"/>
      <w:lvlText w:val=""/>
      <w:lvlJc w:val="left"/>
    </w:lvl>
    <w:lvl w:ilvl="4" w:tplc="F4EEE4B0">
      <w:numFmt w:val="decimal"/>
      <w:lvlText w:val=""/>
      <w:lvlJc w:val="left"/>
    </w:lvl>
    <w:lvl w:ilvl="5" w:tplc="F18E8118">
      <w:numFmt w:val="decimal"/>
      <w:lvlText w:val=""/>
      <w:lvlJc w:val="left"/>
    </w:lvl>
    <w:lvl w:ilvl="6" w:tplc="12382E02">
      <w:numFmt w:val="decimal"/>
      <w:lvlText w:val=""/>
      <w:lvlJc w:val="left"/>
    </w:lvl>
    <w:lvl w:ilvl="7" w:tplc="4E16094C">
      <w:numFmt w:val="decimal"/>
      <w:lvlText w:val=""/>
      <w:lvlJc w:val="left"/>
    </w:lvl>
    <w:lvl w:ilvl="8" w:tplc="F7761BAC">
      <w:numFmt w:val="decimal"/>
      <w:lvlText w:val=""/>
      <w:lvlJc w:val="left"/>
    </w:lvl>
  </w:abstractNum>
  <w:abstractNum w:abstractNumId="92" w15:restartNumberingAfterBreak="0">
    <w:nsid w:val="154291F6"/>
    <w:multiLevelType w:val="hybridMultilevel"/>
    <w:tmpl w:val="3BD61220"/>
    <w:lvl w:ilvl="0" w:tplc="9134F7A8">
      <w:start w:val="4"/>
      <w:numFmt w:val="decimal"/>
      <w:lvlText w:val="(%1)"/>
      <w:lvlJc w:val="left"/>
    </w:lvl>
    <w:lvl w:ilvl="1" w:tplc="9D52DCA6">
      <w:numFmt w:val="decimal"/>
      <w:lvlText w:val=""/>
      <w:lvlJc w:val="left"/>
    </w:lvl>
    <w:lvl w:ilvl="2" w:tplc="47702318">
      <w:numFmt w:val="decimal"/>
      <w:lvlText w:val=""/>
      <w:lvlJc w:val="left"/>
    </w:lvl>
    <w:lvl w:ilvl="3" w:tplc="C5DC2444">
      <w:numFmt w:val="decimal"/>
      <w:lvlText w:val=""/>
      <w:lvlJc w:val="left"/>
    </w:lvl>
    <w:lvl w:ilvl="4" w:tplc="C5BA1A0E">
      <w:numFmt w:val="decimal"/>
      <w:lvlText w:val=""/>
      <w:lvlJc w:val="left"/>
    </w:lvl>
    <w:lvl w:ilvl="5" w:tplc="155AA01A">
      <w:numFmt w:val="decimal"/>
      <w:lvlText w:val=""/>
      <w:lvlJc w:val="left"/>
    </w:lvl>
    <w:lvl w:ilvl="6" w:tplc="7E9454BA">
      <w:numFmt w:val="decimal"/>
      <w:lvlText w:val=""/>
      <w:lvlJc w:val="left"/>
    </w:lvl>
    <w:lvl w:ilvl="7" w:tplc="BECACBB4">
      <w:numFmt w:val="decimal"/>
      <w:lvlText w:val=""/>
      <w:lvlJc w:val="left"/>
    </w:lvl>
    <w:lvl w:ilvl="8" w:tplc="572A6D1C">
      <w:numFmt w:val="decimal"/>
      <w:lvlText w:val=""/>
      <w:lvlJc w:val="left"/>
    </w:lvl>
  </w:abstractNum>
  <w:abstractNum w:abstractNumId="93" w15:restartNumberingAfterBreak="0">
    <w:nsid w:val="1565AC99"/>
    <w:multiLevelType w:val="hybridMultilevel"/>
    <w:tmpl w:val="78AA920C"/>
    <w:lvl w:ilvl="0" w:tplc="77928424">
      <w:start w:val="3"/>
      <w:numFmt w:val="decimal"/>
      <w:lvlText w:val="(%1)"/>
      <w:lvlJc w:val="left"/>
    </w:lvl>
    <w:lvl w:ilvl="1" w:tplc="EC8EA47E">
      <w:numFmt w:val="decimal"/>
      <w:lvlText w:val=""/>
      <w:lvlJc w:val="left"/>
    </w:lvl>
    <w:lvl w:ilvl="2" w:tplc="F7C042CC">
      <w:numFmt w:val="decimal"/>
      <w:lvlText w:val=""/>
      <w:lvlJc w:val="left"/>
    </w:lvl>
    <w:lvl w:ilvl="3" w:tplc="1676E9CC">
      <w:numFmt w:val="decimal"/>
      <w:lvlText w:val=""/>
      <w:lvlJc w:val="left"/>
    </w:lvl>
    <w:lvl w:ilvl="4" w:tplc="D2E8B218">
      <w:numFmt w:val="decimal"/>
      <w:lvlText w:val=""/>
      <w:lvlJc w:val="left"/>
    </w:lvl>
    <w:lvl w:ilvl="5" w:tplc="F4A2B4A6">
      <w:numFmt w:val="decimal"/>
      <w:lvlText w:val=""/>
      <w:lvlJc w:val="left"/>
    </w:lvl>
    <w:lvl w:ilvl="6" w:tplc="F47E4F92">
      <w:numFmt w:val="decimal"/>
      <w:lvlText w:val=""/>
      <w:lvlJc w:val="left"/>
    </w:lvl>
    <w:lvl w:ilvl="7" w:tplc="FCE21F34">
      <w:numFmt w:val="decimal"/>
      <w:lvlText w:val=""/>
      <w:lvlJc w:val="left"/>
    </w:lvl>
    <w:lvl w:ilvl="8" w:tplc="63EE1056">
      <w:numFmt w:val="decimal"/>
      <w:lvlText w:val=""/>
      <w:lvlJc w:val="left"/>
    </w:lvl>
  </w:abstractNum>
  <w:abstractNum w:abstractNumId="94" w15:restartNumberingAfterBreak="0">
    <w:nsid w:val="159C74CF"/>
    <w:multiLevelType w:val="hybridMultilevel"/>
    <w:tmpl w:val="62385998"/>
    <w:lvl w:ilvl="0" w:tplc="A86482D6">
      <w:start w:val="3"/>
      <w:numFmt w:val="decimal"/>
      <w:lvlText w:val="(%1)"/>
      <w:lvlJc w:val="left"/>
    </w:lvl>
    <w:lvl w:ilvl="1" w:tplc="DD686D5E">
      <w:numFmt w:val="decimal"/>
      <w:lvlText w:val=""/>
      <w:lvlJc w:val="left"/>
    </w:lvl>
    <w:lvl w:ilvl="2" w:tplc="41DC06FC">
      <w:numFmt w:val="decimal"/>
      <w:lvlText w:val=""/>
      <w:lvlJc w:val="left"/>
    </w:lvl>
    <w:lvl w:ilvl="3" w:tplc="3FDAF868">
      <w:numFmt w:val="decimal"/>
      <w:lvlText w:val=""/>
      <w:lvlJc w:val="left"/>
    </w:lvl>
    <w:lvl w:ilvl="4" w:tplc="34FACC5C">
      <w:numFmt w:val="decimal"/>
      <w:lvlText w:val=""/>
      <w:lvlJc w:val="left"/>
    </w:lvl>
    <w:lvl w:ilvl="5" w:tplc="63FE6C30">
      <w:numFmt w:val="decimal"/>
      <w:lvlText w:val=""/>
      <w:lvlJc w:val="left"/>
    </w:lvl>
    <w:lvl w:ilvl="6" w:tplc="E4E852FA">
      <w:numFmt w:val="decimal"/>
      <w:lvlText w:val=""/>
      <w:lvlJc w:val="left"/>
    </w:lvl>
    <w:lvl w:ilvl="7" w:tplc="A51E17A6">
      <w:numFmt w:val="decimal"/>
      <w:lvlText w:val=""/>
      <w:lvlJc w:val="left"/>
    </w:lvl>
    <w:lvl w:ilvl="8" w:tplc="8446E1CA">
      <w:numFmt w:val="decimal"/>
      <w:lvlText w:val=""/>
      <w:lvlJc w:val="left"/>
    </w:lvl>
  </w:abstractNum>
  <w:abstractNum w:abstractNumId="95" w15:restartNumberingAfterBreak="0">
    <w:nsid w:val="161BC243"/>
    <w:multiLevelType w:val="hybridMultilevel"/>
    <w:tmpl w:val="674E9534"/>
    <w:lvl w:ilvl="0" w:tplc="628E5AF8">
      <w:start w:val="4"/>
      <w:numFmt w:val="decimal"/>
      <w:lvlText w:val="(%1)"/>
      <w:lvlJc w:val="left"/>
    </w:lvl>
    <w:lvl w:ilvl="1" w:tplc="6680CE3E">
      <w:numFmt w:val="decimal"/>
      <w:lvlText w:val=""/>
      <w:lvlJc w:val="left"/>
    </w:lvl>
    <w:lvl w:ilvl="2" w:tplc="D9DEAE84">
      <w:numFmt w:val="decimal"/>
      <w:lvlText w:val=""/>
      <w:lvlJc w:val="left"/>
    </w:lvl>
    <w:lvl w:ilvl="3" w:tplc="AF9EB0D4">
      <w:numFmt w:val="decimal"/>
      <w:lvlText w:val=""/>
      <w:lvlJc w:val="left"/>
    </w:lvl>
    <w:lvl w:ilvl="4" w:tplc="217E39FA">
      <w:numFmt w:val="decimal"/>
      <w:lvlText w:val=""/>
      <w:lvlJc w:val="left"/>
    </w:lvl>
    <w:lvl w:ilvl="5" w:tplc="7CD4710A">
      <w:numFmt w:val="decimal"/>
      <w:lvlText w:val=""/>
      <w:lvlJc w:val="left"/>
    </w:lvl>
    <w:lvl w:ilvl="6" w:tplc="1B20F39E">
      <w:numFmt w:val="decimal"/>
      <w:lvlText w:val=""/>
      <w:lvlJc w:val="left"/>
    </w:lvl>
    <w:lvl w:ilvl="7" w:tplc="BD8C5760">
      <w:numFmt w:val="decimal"/>
      <w:lvlText w:val=""/>
      <w:lvlJc w:val="left"/>
    </w:lvl>
    <w:lvl w:ilvl="8" w:tplc="75CC9456">
      <w:numFmt w:val="decimal"/>
      <w:lvlText w:val=""/>
      <w:lvlJc w:val="left"/>
    </w:lvl>
  </w:abstractNum>
  <w:abstractNum w:abstractNumId="96" w15:restartNumberingAfterBreak="0">
    <w:nsid w:val="1626FB8C"/>
    <w:multiLevelType w:val="hybridMultilevel"/>
    <w:tmpl w:val="8B20F306"/>
    <w:lvl w:ilvl="0" w:tplc="AF4200DE">
      <w:start w:val="5"/>
      <w:numFmt w:val="decimal"/>
      <w:lvlText w:val="(%1)"/>
      <w:lvlJc w:val="left"/>
    </w:lvl>
    <w:lvl w:ilvl="1" w:tplc="A4DE7782">
      <w:numFmt w:val="decimal"/>
      <w:lvlText w:val=""/>
      <w:lvlJc w:val="left"/>
    </w:lvl>
    <w:lvl w:ilvl="2" w:tplc="3C26ECBC">
      <w:numFmt w:val="decimal"/>
      <w:lvlText w:val=""/>
      <w:lvlJc w:val="left"/>
    </w:lvl>
    <w:lvl w:ilvl="3" w:tplc="720A56B0">
      <w:numFmt w:val="decimal"/>
      <w:lvlText w:val=""/>
      <w:lvlJc w:val="left"/>
    </w:lvl>
    <w:lvl w:ilvl="4" w:tplc="16DC7590">
      <w:numFmt w:val="decimal"/>
      <w:lvlText w:val=""/>
      <w:lvlJc w:val="left"/>
    </w:lvl>
    <w:lvl w:ilvl="5" w:tplc="7CF0828A">
      <w:numFmt w:val="decimal"/>
      <w:lvlText w:val=""/>
      <w:lvlJc w:val="left"/>
    </w:lvl>
    <w:lvl w:ilvl="6" w:tplc="5836629A">
      <w:numFmt w:val="decimal"/>
      <w:lvlText w:val=""/>
      <w:lvlJc w:val="left"/>
    </w:lvl>
    <w:lvl w:ilvl="7" w:tplc="2EFCE33A">
      <w:numFmt w:val="decimal"/>
      <w:lvlText w:val=""/>
      <w:lvlJc w:val="left"/>
    </w:lvl>
    <w:lvl w:ilvl="8" w:tplc="B10EFA54">
      <w:numFmt w:val="decimal"/>
      <w:lvlText w:val=""/>
      <w:lvlJc w:val="left"/>
    </w:lvl>
  </w:abstractNum>
  <w:abstractNum w:abstractNumId="97" w15:restartNumberingAfterBreak="0">
    <w:nsid w:val="162EB70D"/>
    <w:multiLevelType w:val="hybridMultilevel"/>
    <w:tmpl w:val="E0CA3EA2"/>
    <w:lvl w:ilvl="0" w:tplc="4AD8CDF8">
      <w:start w:val="1"/>
      <w:numFmt w:val="decimal"/>
      <w:lvlText w:val="%1)"/>
      <w:lvlJc w:val="left"/>
    </w:lvl>
    <w:lvl w:ilvl="1" w:tplc="3BFEE000">
      <w:numFmt w:val="decimal"/>
      <w:lvlText w:val=""/>
      <w:lvlJc w:val="left"/>
    </w:lvl>
    <w:lvl w:ilvl="2" w:tplc="19D66F8E">
      <w:numFmt w:val="decimal"/>
      <w:lvlText w:val=""/>
      <w:lvlJc w:val="left"/>
    </w:lvl>
    <w:lvl w:ilvl="3" w:tplc="2D72F290">
      <w:numFmt w:val="decimal"/>
      <w:lvlText w:val=""/>
      <w:lvlJc w:val="left"/>
    </w:lvl>
    <w:lvl w:ilvl="4" w:tplc="0058764C">
      <w:numFmt w:val="decimal"/>
      <w:lvlText w:val=""/>
      <w:lvlJc w:val="left"/>
    </w:lvl>
    <w:lvl w:ilvl="5" w:tplc="BEA8E5C2">
      <w:numFmt w:val="decimal"/>
      <w:lvlText w:val=""/>
      <w:lvlJc w:val="left"/>
    </w:lvl>
    <w:lvl w:ilvl="6" w:tplc="D7B4CA76">
      <w:numFmt w:val="decimal"/>
      <w:lvlText w:val=""/>
      <w:lvlJc w:val="left"/>
    </w:lvl>
    <w:lvl w:ilvl="7" w:tplc="85AE05A6">
      <w:numFmt w:val="decimal"/>
      <w:lvlText w:val=""/>
      <w:lvlJc w:val="left"/>
    </w:lvl>
    <w:lvl w:ilvl="8" w:tplc="F1ACDAB0">
      <w:numFmt w:val="decimal"/>
      <w:lvlText w:val=""/>
      <w:lvlJc w:val="left"/>
    </w:lvl>
  </w:abstractNum>
  <w:abstractNum w:abstractNumId="98" w15:restartNumberingAfterBreak="0">
    <w:nsid w:val="1673EFC8"/>
    <w:multiLevelType w:val="hybridMultilevel"/>
    <w:tmpl w:val="E606F858"/>
    <w:lvl w:ilvl="0" w:tplc="E09A0A0C">
      <w:start w:val="1"/>
      <w:numFmt w:val="decimal"/>
      <w:lvlText w:val="(%1)"/>
      <w:lvlJc w:val="left"/>
    </w:lvl>
    <w:lvl w:ilvl="1" w:tplc="DA349C60">
      <w:numFmt w:val="decimal"/>
      <w:lvlText w:val=""/>
      <w:lvlJc w:val="left"/>
    </w:lvl>
    <w:lvl w:ilvl="2" w:tplc="74927224">
      <w:numFmt w:val="decimal"/>
      <w:lvlText w:val=""/>
      <w:lvlJc w:val="left"/>
    </w:lvl>
    <w:lvl w:ilvl="3" w:tplc="34228C8E">
      <w:numFmt w:val="decimal"/>
      <w:lvlText w:val=""/>
      <w:lvlJc w:val="left"/>
    </w:lvl>
    <w:lvl w:ilvl="4" w:tplc="AE62761E">
      <w:numFmt w:val="decimal"/>
      <w:lvlText w:val=""/>
      <w:lvlJc w:val="left"/>
    </w:lvl>
    <w:lvl w:ilvl="5" w:tplc="BE3EC5A0">
      <w:numFmt w:val="decimal"/>
      <w:lvlText w:val=""/>
      <w:lvlJc w:val="left"/>
    </w:lvl>
    <w:lvl w:ilvl="6" w:tplc="12AA4B7A">
      <w:numFmt w:val="decimal"/>
      <w:lvlText w:val=""/>
      <w:lvlJc w:val="left"/>
    </w:lvl>
    <w:lvl w:ilvl="7" w:tplc="DF461EA0">
      <w:numFmt w:val="decimal"/>
      <w:lvlText w:val=""/>
      <w:lvlJc w:val="left"/>
    </w:lvl>
    <w:lvl w:ilvl="8" w:tplc="2BFA65C4">
      <w:numFmt w:val="decimal"/>
      <w:lvlText w:val=""/>
      <w:lvlJc w:val="left"/>
    </w:lvl>
  </w:abstractNum>
  <w:abstractNum w:abstractNumId="99" w15:restartNumberingAfterBreak="0">
    <w:nsid w:val="168EFE17"/>
    <w:multiLevelType w:val="hybridMultilevel"/>
    <w:tmpl w:val="3B4063B4"/>
    <w:lvl w:ilvl="0" w:tplc="6A36FFBE">
      <w:start w:val="2"/>
      <w:numFmt w:val="decimal"/>
      <w:lvlText w:val="(%1)"/>
      <w:lvlJc w:val="left"/>
    </w:lvl>
    <w:lvl w:ilvl="1" w:tplc="A6E652EC">
      <w:numFmt w:val="decimal"/>
      <w:lvlText w:val=""/>
      <w:lvlJc w:val="left"/>
    </w:lvl>
    <w:lvl w:ilvl="2" w:tplc="B420B694">
      <w:numFmt w:val="decimal"/>
      <w:lvlText w:val=""/>
      <w:lvlJc w:val="left"/>
    </w:lvl>
    <w:lvl w:ilvl="3" w:tplc="F8D4685C">
      <w:numFmt w:val="decimal"/>
      <w:lvlText w:val=""/>
      <w:lvlJc w:val="left"/>
    </w:lvl>
    <w:lvl w:ilvl="4" w:tplc="1B1C68FA">
      <w:numFmt w:val="decimal"/>
      <w:lvlText w:val=""/>
      <w:lvlJc w:val="left"/>
    </w:lvl>
    <w:lvl w:ilvl="5" w:tplc="B3E4A476">
      <w:numFmt w:val="decimal"/>
      <w:lvlText w:val=""/>
      <w:lvlJc w:val="left"/>
    </w:lvl>
    <w:lvl w:ilvl="6" w:tplc="D73CCA10">
      <w:numFmt w:val="decimal"/>
      <w:lvlText w:val=""/>
      <w:lvlJc w:val="left"/>
    </w:lvl>
    <w:lvl w:ilvl="7" w:tplc="5C7A3A8C">
      <w:numFmt w:val="decimal"/>
      <w:lvlText w:val=""/>
      <w:lvlJc w:val="left"/>
    </w:lvl>
    <w:lvl w:ilvl="8" w:tplc="5ED0C54A">
      <w:numFmt w:val="decimal"/>
      <w:lvlText w:val=""/>
      <w:lvlJc w:val="left"/>
    </w:lvl>
  </w:abstractNum>
  <w:abstractNum w:abstractNumId="100" w15:restartNumberingAfterBreak="0">
    <w:nsid w:val="169E1DD3"/>
    <w:multiLevelType w:val="hybridMultilevel"/>
    <w:tmpl w:val="1326D5EE"/>
    <w:lvl w:ilvl="0" w:tplc="879602F6">
      <w:start w:val="1"/>
      <w:numFmt w:val="bullet"/>
      <w:lvlText w:val="①"/>
      <w:lvlJc w:val="left"/>
    </w:lvl>
    <w:lvl w:ilvl="1" w:tplc="0E9A8110">
      <w:start w:val="1"/>
      <w:numFmt w:val="bullet"/>
      <w:lvlText w:val=""/>
      <w:lvlJc w:val="left"/>
    </w:lvl>
    <w:lvl w:ilvl="2" w:tplc="CEFE9C1E">
      <w:numFmt w:val="decimal"/>
      <w:lvlText w:val=""/>
      <w:lvlJc w:val="left"/>
    </w:lvl>
    <w:lvl w:ilvl="3" w:tplc="93A48500">
      <w:numFmt w:val="decimal"/>
      <w:lvlText w:val=""/>
      <w:lvlJc w:val="left"/>
    </w:lvl>
    <w:lvl w:ilvl="4" w:tplc="EBEC7D1A">
      <w:numFmt w:val="decimal"/>
      <w:lvlText w:val=""/>
      <w:lvlJc w:val="left"/>
    </w:lvl>
    <w:lvl w:ilvl="5" w:tplc="C09A7AF2">
      <w:numFmt w:val="decimal"/>
      <w:lvlText w:val=""/>
      <w:lvlJc w:val="left"/>
    </w:lvl>
    <w:lvl w:ilvl="6" w:tplc="335CB114">
      <w:numFmt w:val="decimal"/>
      <w:lvlText w:val=""/>
      <w:lvlJc w:val="left"/>
    </w:lvl>
    <w:lvl w:ilvl="7" w:tplc="CA70A388">
      <w:numFmt w:val="decimal"/>
      <w:lvlText w:val=""/>
      <w:lvlJc w:val="left"/>
    </w:lvl>
    <w:lvl w:ilvl="8" w:tplc="32983EFA">
      <w:numFmt w:val="decimal"/>
      <w:lvlText w:val=""/>
      <w:lvlJc w:val="left"/>
    </w:lvl>
  </w:abstractNum>
  <w:abstractNum w:abstractNumId="101" w15:restartNumberingAfterBreak="0">
    <w:nsid w:val="16AC4B23"/>
    <w:multiLevelType w:val="hybridMultilevel"/>
    <w:tmpl w:val="892CEFD8"/>
    <w:lvl w:ilvl="0" w:tplc="CFA47200">
      <w:start w:val="1"/>
      <w:numFmt w:val="decimal"/>
      <w:lvlText w:val="%1)"/>
      <w:lvlJc w:val="left"/>
    </w:lvl>
    <w:lvl w:ilvl="1" w:tplc="CF523B5C">
      <w:numFmt w:val="decimal"/>
      <w:lvlText w:val=""/>
      <w:lvlJc w:val="left"/>
    </w:lvl>
    <w:lvl w:ilvl="2" w:tplc="A83A3292">
      <w:numFmt w:val="decimal"/>
      <w:lvlText w:val=""/>
      <w:lvlJc w:val="left"/>
    </w:lvl>
    <w:lvl w:ilvl="3" w:tplc="7C3A4940">
      <w:numFmt w:val="decimal"/>
      <w:lvlText w:val=""/>
      <w:lvlJc w:val="left"/>
    </w:lvl>
    <w:lvl w:ilvl="4" w:tplc="804A31B6">
      <w:numFmt w:val="decimal"/>
      <w:lvlText w:val=""/>
      <w:lvlJc w:val="left"/>
    </w:lvl>
    <w:lvl w:ilvl="5" w:tplc="8BEA2E0C">
      <w:numFmt w:val="decimal"/>
      <w:lvlText w:val=""/>
      <w:lvlJc w:val="left"/>
    </w:lvl>
    <w:lvl w:ilvl="6" w:tplc="E4C613F4">
      <w:numFmt w:val="decimal"/>
      <w:lvlText w:val=""/>
      <w:lvlJc w:val="left"/>
    </w:lvl>
    <w:lvl w:ilvl="7" w:tplc="D65C465C">
      <w:numFmt w:val="decimal"/>
      <w:lvlText w:val=""/>
      <w:lvlJc w:val="left"/>
    </w:lvl>
    <w:lvl w:ilvl="8" w:tplc="9A66B7CE">
      <w:numFmt w:val="decimal"/>
      <w:lvlText w:val=""/>
      <w:lvlJc w:val="left"/>
    </w:lvl>
  </w:abstractNum>
  <w:abstractNum w:abstractNumId="102" w15:restartNumberingAfterBreak="0">
    <w:nsid w:val="16E908C8"/>
    <w:multiLevelType w:val="hybridMultilevel"/>
    <w:tmpl w:val="40186C72"/>
    <w:lvl w:ilvl="0" w:tplc="B1C68236">
      <w:start w:val="1"/>
      <w:numFmt w:val="decimal"/>
      <w:lvlText w:val="(%1)"/>
      <w:lvlJc w:val="left"/>
    </w:lvl>
    <w:lvl w:ilvl="1" w:tplc="E46221BE">
      <w:numFmt w:val="decimal"/>
      <w:lvlText w:val=""/>
      <w:lvlJc w:val="left"/>
    </w:lvl>
    <w:lvl w:ilvl="2" w:tplc="C846B3C4">
      <w:numFmt w:val="decimal"/>
      <w:lvlText w:val=""/>
      <w:lvlJc w:val="left"/>
    </w:lvl>
    <w:lvl w:ilvl="3" w:tplc="18560F38">
      <w:numFmt w:val="decimal"/>
      <w:lvlText w:val=""/>
      <w:lvlJc w:val="left"/>
    </w:lvl>
    <w:lvl w:ilvl="4" w:tplc="4C4C578C">
      <w:numFmt w:val="decimal"/>
      <w:lvlText w:val=""/>
      <w:lvlJc w:val="left"/>
    </w:lvl>
    <w:lvl w:ilvl="5" w:tplc="EFF65146">
      <w:numFmt w:val="decimal"/>
      <w:lvlText w:val=""/>
      <w:lvlJc w:val="left"/>
    </w:lvl>
    <w:lvl w:ilvl="6" w:tplc="5FBAD10A">
      <w:numFmt w:val="decimal"/>
      <w:lvlText w:val=""/>
      <w:lvlJc w:val="left"/>
    </w:lvl>
    <w:lvl w:ilvl="7" w:tplc="041035AC">
      <w:numFmt w:val="decimal"/>
      <w:lvlText w:val=""/>
      <w:lvlJc w:val="left"/>
    </w:lvl>
    <w:lvl w:ilvl="8" w:tplc="68D64BA4">
      <w:numFmt w:val="decimal"/>
      <w:lvlText w:val=""/>
      <w:lvlJc w:val="left"/>
    </w:lvl>
  </w:abstractNum>
  <w:abstractNum w:abstractNumId="103" w15:restartNumberingAfterBreak="0">
    <w:nsid w:val="170EB52B"/>
    <w:multiLevelType w:val="hybridMultilevel"/>
    <w:tmpl w:val="8B8A9DEA"/>
    <w:lvl w:ilvl="0" w:tplc="B450F992">
      <w:start w:val="4"/>
      <w:numFmt w:val="decimal"/>
      <w:lvlText w:val="(%1)"/>
      <w:lvlJc w:val="left"/>
    </w:lvl>
    <w:lvl w:ilvl="1" w:tplc="14F09972">
      <w:numFmt w:val="decimal"/>
      <w:lvlText w:val=""/>
      <w:lvlJc w:val="left"/>
    </w:lvl>
    <w:lvl w:ilvl="2" w:tplc="42D8DDF6">
      <w:numFmt w:val="decimal"/>
      <w:lvlText w:val=""/>
      <w:lvlJc w:val="left"/>
    </w:lvl>
    <w:lvl w:ilvl="3" w:tplc="C21AD002">
      <w:numFmt w:val="decimal"/>
      <w:lvlText w:val=""/>
      <w:lvlJc w:val="left"/>
    </w:lvl>
    <w:lvl w:ilvl="4" w:tplc="8214BB1A">
      <w:numFmt w:val="decimal"/>
      <w:lvlText w:val=""/>
      <w:lvlJc w:val="left"/>
    </w:lvl>
    <w:lvl w:ilvl="5" w:tplc="4C9678FC">
      <w:numFmt w:val="decimal"/>
      <w:lvlText w:val=""/>
      <w:lvlJc w:val="left"/>
    </w:lvl>
    <w:lvl w:ilvl="6" w:tplc="C3925858">
      <w:numFmt w:val="decimal"/>
      <w:lvlText w:val=""/>
      <w:lvlJc w:val="left"/>
    </w:lvl>
    <w:lvl w:ilvl="7" w:tplc="96BC260A">
      <w:numFmt w:val="decimal"/>
      <w:lvlText w:val=""/>
      <w:lvlJc w:val="left"/>
    </w:lvl>
    <w:lvl w:ilvl="8" w:tplc="BF5A75A6">
      <w:numFmt w:val="decimal"/>
      <w:lvlText w:val=""/>
      <w:lvlJc w:val="left"/>
    </w:lvl>
  </w:abstractNum>
  <w:abstractNum w:abstractNumId="104" w15:restartNumberingAfterBreak="0">
    <w:nsid w:val="17859F72"/>
    <w:multiLevelType w:val="hybridMultilevel"/>
    <w:tmpl w:val="4210E38E"/>
    <w:lvl w:ilvl="0" w:tplc="6B82E682">
      <w:start w:val="1"/>
      <w:numFmt w:val="decimal"/>
      <w:lvlText w:val="(%1)"/>
      <w:lvlJc w:val="left"/>
    </w:lvl>
    <w:lvl w:ilvl="1" w:tplc="A01E0D18">
      <w:numFmt w:val="decimal"/>
      <w:lvlText w:val=""/>
      <w:lvlJc w:val="left"/>
    </w:lvl>
    <w:lvl w:ilvl="2" w:tplc="A434D480">
      <w:numFmt w:val="decimal"/>
      <w:lvlText w:val=""/>
      <w:lvlJc w:val="left"/>
    </w:lvl>
    <w:lvl w:ilvl="3" w:tplc="F03E0C58">
      <w:numFmt w:val="decimal"/>
      <w:lvlText w:val=""/>
      <w:lvlJc w:val="left"/>
    </w:lvl>
    <w:lvl w:ilvl="4" w:tplc="F74CB320">
      <w:numFmt w:val="decimal"/>
      <w:lvlText w:val=""/>
      <w:lvlJc w:val="left"/>
    </w:lvl>
    <w:lvl w:ilvl="5" w:tplc="44C81B12">
      <w:numFmt w:val="decimal"/>
      <w:lvlText w:val=""/>
      <w:lvlJc w:val="left"/>
    </w:lvl>
    <w:lvl w:ilvl="6" w:tplc="E7344790">
      <w:numFmt w:val="decimal"/>
      <w:lvlText w:val=""/>
      <w:lvlJc w:val="left"/>
    </w:lvl>
    <w:lvl w:ilvl="7" w:tplc="B76E6CDA">
      <w:numFmt w:val="decimal"/>
      <w:lvlText w:val=""/>
      <w:lvlJc w:val="left"/>
    </w:lvl>
    <w:lvl w:ilvl="8" w:tplc="528E8422">
      <w:numFmt w:val="decimal"/>
      <w:lvlText w:val=""/>
      <w:lvlJc w:val="left"/>
    </w:lvl>
  </w:abstractNum>
  <w:abstractNum w:abstractNumId="105" w15:restartNumberingAfterBreak="0">
    <w:nsid w:val="1786C974"/>
    <w:multiLevelType w:val="hybridMultilevel"/>
    <w:tmpl w:val="8050F61A"/>
    <w:lvl w:ilvl="0" w:tplc="DBEA61E4">
      <w:start w:val="4"/>
      <w:numFmt w:val="decimal"/>
      <w:lvlText w:val="(%1)"/>
      <w:lvlJc w:val="left"/>
    </w:lvl>
    <w:lvl w:ilvl="1" w:tplc="DE168136">
      <w:numFmt w:val="decimal"/>
      <w:lvlText w:val=""/>
      <w:lvlJc w:val="left"/>
    </w:lvl>
    <w:lvl w:ilvl="2" w:tplc="6312093C">
      <w:numFmt w:val="decimal"/>
      <w:lvlText w:val=""/>
      <w:lvlJc w:val="left"/>
    </w:lvl>
    <w:lvl w:ilvl="3" w:tplc="A4D89F7C">
      <w:numFmt w:val="decimal"/>
      <w:lvlText w:val=""/>
      <w:lvlJc w:val="left"/>
    </w:lvl>
    <w:lvl w:ilvl="4" w:tplc="FE76A4AE">
      <w:numFmt w:val="decimal"/>
      <w:lvlText w:val=""/>
      <w:lvlJc w:val="left"/>
    </w:lvl>
    <w:lvl w:ilvl="5" w:tplc="27704008">
      <w:numFmt w:val="decimal"/>
      <w:lvlText w:val=""/>
      <w:lvlJc w:val="left"/>
    </w:lvl>
    <w:lvl w:ilvl="6" w:tplc="C54ED2EC">
      <w:numFmt w:val="decimal"/>
      <w:lvlText w:val=""/>
      <w:lvlJc w:val="left"/>
    </w:lvl>
    <w:lvl w:ilvl="7" w:tplc="3DB6EC3E">
      <w:numFmt w:val="decimal"/>
      <w:lvlText w:val=""/>
      <w:lvlJc w:val="left"/>
    </w:lvl>
    <w:lvl w:ilvl="8" w:tplc="B768B64C">
      <w:numFmt w:val="decimal"/>
      <w:lvlText w:val=""/>
      <w:lvlJc w:val="left"/>
    </w:lvl>
  </w:abstractNum>
  <w:abstractNum w:abstractNumId="106" w15:restartNumberingAfterBreak="0">
    <w:nsid w:val="178E240D"/>
    <w:multiLevelType w:val="hybridMultilevel"/>
    <w:tmpl w:val="0D94478E"/>
    <w:lvl w:ilvl="0" w:tplc="6E7621E8">
      <w:start w:val="1"/>
      <w:numFmt w:val="decimal"/>
      <w:lvlText w:val="(%1)"/>
      <w:lvlJc w:val="left"/>
    </w:lvl>
    <w:lvl w:ilvl="1" w:tplc="1A440248">
      <w:numFmt w:val="decimal"/>
      <w:lvlText w:val=""/>
      <w:lvlJc w:val="left"/>
    </w:lvl>
    <w:lvl w:ilvl="2" w:tplc="DF844B20">
      <w:numFmt w:val="decimal"/>
      <w:lvlText w:val=""/>
      <w:lvlJc w:val="left"/>
    </w:lvl>
    <w:lvl w:ilvl="3" w:tplc="7E16B0E8">
      <w:numFmt w:val="decimal"/>
      <w:lvlText w:val=""/>
      <w:lvlJc w:val="left"/>
    </w:lvl>
    <w:lvl w:ilvl="4" w:tplc="26D29D00">
      <w:numFmt w:val="decimal"/>
      <w:lvlText w:val=""/>
      <w:lvlJc w:val="left"/>
    </w:lvl>
    <w:lvl w:ilvl="5" w:tplc="7EBC6214">
      <w:numFmt w:val="decimal"/>
      <w:lvlText w:val=""/>
      <w:lvlJc w:val="left"/>
    </w:lvl>
    <w:lvl w:ilvl="6" w:tplc="227C3F96">
      <w:numFmt w:val="decimal"/>
      <w:lvlText w:val=""/>
      <w:lvlJc w:val="left"/>
    </w:lvl>
    <w:lvl w:ilvl="7" w:tplc="D8EED7E6">
      <w:numFmt w:val="decimal"/>
      <w:lvlText w:val=""/>
      <w:lvlJc w:val="left"/>
    </w:lvl>
    <w:lvl w:ilvl="8" w:tplc="186EB2A6">
      <w:numFmt w:val="decimal"/>
      <w:lvlText w:val=""/>
      <w:lvlJc w:val="left"/>
    </w:lvl>
  </w:abstractNum>
  <w:abstractNum w:abstractNumId="107" w15:restartNumberingAfterBreak="0">
    <w:nsid w:val="178F7B67"/>
    <w:multiLevelType w:val="hybridMultilevel"/>
    <w:tmpl w:val="C22E1AA0"/>
    <w:lvl w:ilvl="0" w:tplc="D388972E">
      <w:start w:val="1"/>
      <w:numFmt w:val="decimal"/>
      <w:lvlText w:val="(%1)"/>
      <w:lvlJc w:val="left"/>
    </w:lvl>
    <w:lvl w:ilvl="1" w:tplc="41805702">
      <w:numFmt w:val="decimal"/>
      <w:lvlText w:val=""/>
      <w:lvlJc w:val="left"/>
    </w:lvl>
    <w:lvl w:ilvl="2" w:tplc="740C7A44">
      <w:numFmt w:val="decimal"/>
      <w:lvlText w:val=""/>
      <w:lvlJc w:val="left"/>
    </w:lvl>
    <w:lvl w:ilvl="3" w:tplc="1A1AADF2">
      <w:numFmt w:val="decimal"/>
      <w:lvlText w:val=""/>
      <w:lvlJc w:val="left"/>
    </w:lvl>
    <w:lvl w:ilvl="4" w:tplc="89BC81DE">
      <w:numFmt w:val="decimal"/>
      <w:lvlText w:val=""/>
      <w:lvlJc w:val="left"/>
    </w:lvl>
    <w:lvl w:ilvl="5" w:tplc="9788DE14">
      <w:numFmt w:val="decimal"/>
      <w:lvlText w:val=""/>
      <w:lvlJc w:val="left"/>
    </w:lvl>
    <w:lvl w:ilvl="6" w:tplc="2B524BC0">
      <w:numFmt w:val="decimal"/>
      <w:lvlText w:val=""/>
      <w:lvlJc w:val="left"/>
    </w:lvl>
    <w:lvl w:ilvl="7" w:tplc="59045F8E">
      <w:numFmt w:val="decimal"/>
      <w:lvlText w:val=""/>
      <w:lvlJc w:val="left"/>
    </w:lvl>
    <w:lvl w:ilvl="8" w:tplc="67B040A6">
      <w:numFmt w:val="decimal"/>
      <w:lvlText w:val=""/>
      <w:lvlJc w:val="left"/>
    </w:lvl>
  </w:abstractNum>
  <w:abstractNum w:abstractNumId="108" w15:restartNumberingAfterBreak="0">
    <w:nsid w:val="17A03BB9"/>
    <w:multiLevelType w:val="hybridMultilevel"/>
    <w:tmpl w:val="9B04530A"/>
    <w:lvl w:ilvl="0" w:tplc="3E56F052">
      <w:start w:val="3"/>
      <w:numFmt w:val="decimal"/>
      <w:lvlText w:val="(%1)"/>
      <w:lvlJc w:val="left"/>
    </w:lvl>
    <w:lvl w:ilvl="1" w:tplc="4414333A">
      <w:numFmt w:val="decimal"/>
      <w:lvlText w:val=""/>
      <w:lvlJc w:val="left"/>
    </w:lvl>
    <w:lvl w:ilvl="2" w:tplc="BC9A0C18">
      <w:numFmt w:val="decimal"/>
      <w:lvlText w:val=""/>
      <w:lvlJc w:val="left"/>
    </w:lvl>
    <w:lvl w:ilvl="3" w:tplc="5630E696">
      <w:numFmt w:val="decimal"/>
      <w:lvlText w:val=""/>
      <w:lvlJc w:val="left"/>
    </w:lvl>
    <w:lvl w:ilvl="4" w:tplc="C6B83692">
      <w:numFmt w:val="decimal"/>
      <w:lvlText w:val=""/>
      <w:lvlJc w:val="left"/>
    </w:lvl>
    <w:lvl w:ilvl="5" w:tplc="D1DC9652">
      <w:numFmt w:val="decimal"/>
      <w:lvlText w:val=""/>
      <w:lvlJc w:val="left"/>
    </w:lvl>
    <w:lvl w:ilvl="6" w:tplc="5A5C07CC">
      <w:numFmt w:val="decimal"/>
      <w:lvlText w:val=""/>
      <w:lvlJc w:val="left"/>
    </w:lvl>
    <w:lvl w:ilvl="7" w:tplc="86562ACC">
      <w:numFmt w:val="decimal"/>
      <w:lvlText w:val=""/>
      <w:lvlJc w:val="left"/>
    </w:lvl>
    <w:lvl w:ilvl="8" w:tplc="5D9ED7EE">
      <w:numFmt w:val="decimal"/>
      <w:lvlText w:val=""/>
      <w:lvlJc w:val="left"/>
    </w:lvl>
  </w:abstractNum>
  <w:abstractNum w:abstractNumId="109" w15:restartNumberingAfterBreak="0">
    <w:nsid w:val="17CFC87D"/>
    <w:multiLevelType w:val="hybridMultilevel"/>
    <w:tmpl w:val="C39A978E"/>
    <w:lvl w:ilvl="0" w:tplc="985ED55C">
      <w:start w:val="4"/>
      <w:numFmt w:val="decimal"/>
      <w:lvlText w:val="(%1)"/>
      <w:lvlJc w:val="left"/>
    </w:lvl>
    <w:lvl w:ilvl="1" w:tplc="C6320568">
      <w:numFmt w:val="decimal"/>
      <w:lvlText w:val=""/>
      <w:lvlJc w:val="left"/>
    </w:lvl>
    <w:lvl w:ilvl="2" w:tplc="A8BCDAD4">
      <w:numFmt w:val="decimal"/>
      <w:lvlText w:val=""/>
      <w:lvlJc w:val="left"/>
    </w:lvl>
    <w:lvl w:ilvl="3" w:tplc="96804510">
      <w:numFmt w:val="decimal"/>
      <w:lvlText w:val=""/>
      <w:lvlJc w:val="left"/>
    </w:lvl>
    <w:lvl w:ilvl="4" w:tplc="CF3A9698">
      <w:numFmt w:val="decimal"/>
      <w:lvlText w:val=""/>
      <w:lvlJc w:val="left"/>
    </w:lvl>
    <w:lvl w:ilvl="5" w:tplc="E438D24C">
      <w:numFmt w:val="decimal"/>
      <w:lvlText w:val=""/>
      <w:lvlJc w:val="left"/>
    </w:lvl>
    <w:lvl w:ilvl="6" w:tplc="47A2681C">
      <w:numFmt w:val="decimal"/>
      <w:lvlText w:val=""/>
      <w:lvlJc w:val="left"/>
    </w:lvl>
    <w:lvl w:ilvl="7" w:tplc="76089190">
      <w:numFmt w:val="decimal"/>
      <w:lvlText w:val=""/>
      <w:lvlJc w:val="left"/>
    </w:lvl>
    <w:lvl w:ilvl="8" w:tplc="B2C0F102">
      <w:numFmt w:val="decimal"/>
      <w:lvlText w:val=""/>
      <w:lvlJc w:val="left"/>
    </w:lvl>
  </w:abstractNum>
  <w:abstractNum w:abstractNumId="110" w15:restartNumberingAfterBreak="0">
    <w:nsid w:val="1818832F"/>
    <w:multiLevelType w:val="hybridMultilevel"/>
    <w:tmpl w:val="03264C3C"/>
    <w:lvl w:ilvl="0" w:tplc="EA3ECED8">
      <w:start w:val="1"/>
      <w:numFmt w:val="bullet"/>
      <w:lvlText w:val="="/>
      <w:lvlJc w:val="left"/>
    </w:lvl>
    <w:lvl w:ilvl="1" w:tplc="AE9C2990">
      <w:numFmt w:val="decimal"/>
      <w:lvlText w:val=""/>
      <w:lvlJc w:val="left"/>
    </w:lvl>
    <w:lvl w:ilvl="2" w:tplc="0270037E">
      <w:numFmt w:val="decimal"/>
      <w:lvlText w:val=""/>
      <w:lvlJc w:val="left"/>
    </w:lvl>
    <w:lvl w:ilvl="3" w:tplc="6AB891DC">
      <w:numFmt w:val="decimal"/>
      <w:lvlText w:val=""/>
      <w:lvlJc w:val="left"/>
    </w:lvl>
    <w:lvl w:ilvl="4" w:tplc="0FD6C756">
      <w:numFmt w:val="decimal"/>
      <w:lvlText w:val=""/>
      <w:lvlJc w:val="left"/>
    </w:lvl>
    <w:lvl w:ilvl="5" w:tplc="DA8A866C">
      <w:numFmt w:val="decimal"/>
      <w:lvlText w:val=""/>
      <w:lvlJc w:val="left"/>
    </w:lvl>
    <w:lvl w:ilvl="6" w:tplc="6082C7C4">
      <w:numFmt w:val="decimal"/>
      <w:lvlText w:val=""/>
      <w:lvlJc w:val="left"/>
    </w:lvl>
    <w:lvl w:ilvl="7" w:tplc="2D8491C8">
      <w:numFmt w:val="decimal"/>
      <w:lvlText w:val=""/>
      <w:lvlJc w:val="left"/>
    </w:lvl>
    <w:lvl w:ilvl="8" w:tplc="2AC66958">
      <w:numFmt w:val="decimal"/>
      <w:lvlText w:val=""/>
      <w:lvlJc w:val="left"/>
    </w:lvl>
  </w:abstractNum>
  <w:abstractNum w:abstractNumId="111" w15:restartNumberingAfterBreak="0">
    <w:nsid w:val="18333C89"/>
    <w:multiLevelType w:val="hybridMultilevel"/>
    <w:tmpl w:val="5896EF82"/>
    <w:lvl w:ilvl="0" w:tplc="E026C960">
      <w:start w:val="1"/>
      <w:numFmt w:val="decimal"/>
      <w:lvlText w:val="(%1)"/>
      <w:lvlJc w:val="left"/>
    </w:lvl>
    <w:lvl w:ilvl="1" w:tplc="209ECEAC">
      <w:numFmt w:val="decimal"/>
      <w:lvlText w:val=""/>
      <w:lvlJc w:val="left"/>
    </w:lvl>
    <w:lvl w:ilvl="2" w:tplc="121E549C">
      <w:numFmt w:val="decimal"/>
      <w:lvlText w:val=""/>
      <w:lvlJc w:val="left"/>
    </w:lvl>
    <w:lvl w:ilvl="3" w:tplc="6DD62ECE">
      <w:numFmt w:val="decimal"/>
      <w:lvlText w:val=""/>
      <w:lvlJc w:val="left"/>
    </w:lvl>
    <w:lvl w:ilvl="4" w:tplc="F73071F2">
      <w:numFmt w:val="decimal"/>
      <w:lvlText w:val=""/>
      <w:lvlJc w:val="left"/>
    </w:lvl>
    <w:lvl w:ilvl="5" w:tplc="D6B807B6">
      <w:numFmt w:val="decimal"/>
      <w:lvlText w:val=""/>
      <w:lvlJc w:val="left"/>
    </w:lvl>
    <w:lvl w:ilvl="6" w:tplc="0FD0E342">
      <w:numFmt w:val="decimal"/>
      <w:lvlText w:val=""/>
      <w:lvlJc w:val="left"/>
    </w:lvl>
    <w:lvl w:ilvl="7" w:tplc="EC564A62">
      <w:numFmt w:val="decimal"/>
      <w:lvlText w:val=""/>
      <w:lvlJc w:val="left"/>
    </w:lvl>
    <w:lvl w:ilvl="8" w:tplc="0B2283F4">
      <w:numFmt w:val="decimal"/>
      <w:lvlText w:val=""/>
      <w:lvlJc w:val="left"/>
    </w:lvl>
  </w:abstractNum>
  <w:abstractNum w:abstractNumId="112" w15:restartNumberingAfterBreak="0">
    <w:nsid w:val="186928D6"/>
    <w:multiLevelType w:val="hybridMultilevel"/>
    <w:tmpl w:val="9EE2ED16"/>
    <w:lvl w:ilvl="0" w:tplc="1BA018F4">
      <w:start w:val="3"/>
      <w:numFmt w:val="decimal"/>
      <w:lvlText w:val="(%1)"/>
      <w:lvlJc w:val="left"/>
    </w:lvl>
    <w:lvl w:ilvl="1" w:tplc="A1FCCC5E">
      <w:numFmt w:val="decimal"/>
      <w:lvlText w:val=""/>
      <w:lvlJc w:val="left"/>
    </w:lvl>
    <w:lvl w:ilvl="2" w:tplc="CF661F3C">
      <w:numFmt w:val="decimal"/>
      <w:lvlText w:val=""/>
      <w:lvlJc w:val="left"/>
    </w:lvl>
    <w:lvl w:ilvl="3" w:tplc="879C0C6E">
      <w:numFmt w:val="decimal"/>
      <w:lvlText w:val=""/>
      <w:lvlJc w:val="left"/>
    </w:lvl>
    <w:lvl w:ilvl="4" w:tplc="2F66D16E">
      <w:numFmt w:val="decimal"/>
      <w:lvlText w:val=""/>
      <w:lvlJc w:val="left"/>
    </w:lvl>
    <w:lvl w:ilvl="5" w:tplc="FE5E0F82">
      <w:numFmt w:val="decimal"/>
      <w:lvlText w:val=""/>
      <w:lvlJc w:val="left"/>
    </w:lvl>
    <w:lvl w:ilvl="6" w:tplc="714A9370">
      <w:numFmt w:val="decimal"/>
      <w:lvlText w:val=""/>
      <w:lvlJc w:val="left"/>
    </w:lvl>
    <w:lvl w:ilvl="7" w:tplc="A26EE498">
      <w:numFmt w:val="decimal"/>
      <w:lvlText w:val=""/>
      <w:lvlJc w:val="left"/>
    </w:lvl>
    <w:lvl w:ilvl="8" w:tplc="40381512">
      <w:numFmt w:val="decimal"/>
      <w:lvlText w:val=""/>
      <w:lvlJc w:val="left"/>
    </w:lvl>
  </w:abstractNum>
  <w:abstractNum w:abstractNumId="113" w15:restartNumberingAfterBreak="0">
    <w:nsid w:val="1872261F"/>
    <w:multiLevelType w:val="hybridMultilevel"/>
    <w:tmpl w:val="7DBCF832"/>
    <w:lvl w:ilvl="0" w:tplc="399C7F3E">
      <w:start w:val="2"/>
      <w:numFmt w:val="decimal"/>
      <w:lvlText w:val="(%1)"/>
      <w:lvlJc w:val="left"/>
    </w:lvl>
    <w:lvl w:ilvl="1" w:tplc="EA92721C">
      <w:numFmt w:val="decimal"/>
      <w:lvlText w:val=""/>
      <w:lvlJc w:val="left"/>
    </w:lvl>
    <w:lvl w:ilvl="2" w:tplc="F68C21AC">
      <w:numFmt w:val="decimal"/>
      <w:lvlText w:val=""/>
      <w:lvlJc w:val="left"/>
    </w:lvl>
    <w:lvl w:ilvl="3" w:tplc="345E65E8">
      <w:numFmt w:val="decimal"/>
      <w:lvlText w:val=""/>
      <w:lvlJc w:val="left"/>
    </w:lvl>
    <w:lvl w:ilvl="4" w:tplc="F9665B7C">
      <w:numFmt w:val="decimal"/>
      <w:lvlText w:val=""/>
      <w:lvlJc w:val="left"/>
    </w:lvl>
    <w:lvl w:ilvl="5" w:tplc="39FAA0AE">
      <w:numFmt w:val="decimal"/>
      <w:lvlText w:val=""/>
      <w:lvlJc w:val="left"/>
    </w:lvl>
    <w:lvl w:ilvl="6" w:tplc="9A9A7268">
      <w:numFmt w:val="decimal"/>
      <w:lvlText w:val=""/>
      <w:lvlJc w:val="left"/>
    </w:lvl>
    <w:lvl w:ilvl="7" w:tplc="9C56FBA0">
      <w:numFmt w:val="decimal"/>
      <w:lvlText w:val=""/>
      <w:lvlJc w:val="left"/>
    </w:lvl>
    <w:lvl w:ilvl="8" w:tplc="E0CEC9E4">
      <w:numFmt w:val="decimal"/>
      <w:lvlText w:val=""/>
      <w:lvlJc w:val="left"/>
    </w:lvl>
  </w:abstractNum>
  <w:abstractNum w:abstractNumId="114" w15:restartNumberingAfterBreak="0">
    <w:nsid w:val="1873983A"/>
    <w:multiLevelType w:val="hybridMultilevel"/>
    <w:tmpl w:val="879497EE"/>
    <w:lvl w:ilvl="0" w:tplc="FC027E94">
      <w:start w:val="4"/>
      <w:numFmt w:val="decimal"/>
      <w:lvlText w:val="(%1)"/>
      <w:lvlJc w:val="left"/>
    </w:lvl>
    <w:lvl w:ilvl="1" w:tplc="58F0620A">
      <w:numFmt w:val="decimal"/>
      <w:lvlText w:val=""/>
      <w:lvlJc w:val="left"/>
    </w:lvl>
    <w:lvl w:ilvl="2" w:tplc="A5FE80DA">
      <w:numFmt w:val="decimal"/>
      <w:lvlText w:val=""/>
      <w:lvlJc w:val="left"/>
    </w:lvl>
    <w:lvl w:ilvl="3" w:tplc="ADAC3812">
      <w:numFmt w:val="decimal"/>
      <w:lvlText w:val=""/>
      <w:lvlJc w:val="left"/>
    </w:lvl>
    <w:lvl w:ilvl="4" w:tplc="6C26660A">
      <w:numFmt w:val="decimal"/>
      <w:lvlText w:val=""/>
      <w:lvlJc w:val="left"/>
    </w:lvl>
    <w:lvl w:ilvl="5" w:tplc="28048BD8">
      <w:numFmt w:val="decimal"/>
      <w:lvlText w:val=""/>
      <w:lvlJc w:val="left"/>
    </w:lvl>
    <w:lvl w:ilvl="6" w:tplc="3E9444AC">
      <w:numFmt w:val="decimal"/>
      <w:lvlText w:val=""/>
      <w:lvlJc w:val="left"/>
    </w:lvl>
    <w:lvl w:ilvl="7" w:tplc="E780C35A">
      <w:numFmt w:val="decimal"/>
      <w:lvlText w:val=""/>
      <w:lvlJc w:val="left"/>
    </w:lvl>
    <w:lvl w:ilvl="8" w:tplc="FBEE9B82">
      <w:numFmt w:val="decimal"/>
      <w:lvlText w:val=""/>
      <w:lvlJc w:val="left"/>
    </w:lvl>
  </w:abstractNum>
  <w:abstractNum w:abstractNumId="115" w15:restartNumberingAfterBreak="0">
    <w:nsid w:val="1887578D"/>
    <w:multiLevelType w:val="hybridMultilevel"/>
    <w:tmpl w:val="1D7C7CF6"/>
    <w:lvl w:ilvl="0" w:tplc="8088572A">
      <w:start w:val="4"/>
      <w:numFmt w:val="decimal"/>
      <w:lvlText w:val="(%1)"/>
      <w:lvlJc w:val="left"/>
    </w:lvl>
    <w:lvl w:ilvl="1" w:tplc="6C243008">
      <w:numFmt w:val="decimal"/>
      <w:lvlText w:val=""/>
      <w:lvlJc w:val="left"/>
    </w:lvl>
    <w:lvl w:ilvl="2" w:tplc="2F4E1A2E">
      <w:numFmt w:val="decimal"/>
      <w:lvlText w:val=""/>
      <w:lvlJc w:val="left"/>
    </w:lvl>
    <w:lvl w:ilvl="3" w:tplc="BF3603C8">
      <w:numFmt w:val="decimal"/>
      <w:lvlText w:val=""/>
      <w:lvlJc w:val="left"/>
    </w:lvl>
    <w:lvl w:ilvl="4" w:tplc="56E85A82">
      <w:numFmt w:val="decimal"/>
      <w:lvlText w:val=""/>
      <w:lvlJc w:val="left"/>
    </w:lvl>
    <w:lvl w:ilvl="5" w:tplc="A92C6B64">
      <w:numFmt w:val="decimal"/>
      <w:lvlText w:val=""/>
      <w:lvlJc w:val="left"/>
    </w:lvl>
    <w:lvl w:ilvl="6" w:tplc="5A2A4E78">
      <w:numFmt w:val="decimal"/>
      <w:lvlText w:val=""/>
      <w:lvlJc w:val="left"/>
    </w:lvl>
    <w:lvl w:ilvl="7" w:tplc="C032E856">
      <w:numFmt w:val="decimal"/>
      <w:lvlText w:val=""/>
      <w:lvlJc w:val="left"/>
    </w:lvl>
    <w:lvl w:ilvl="8" w:tplc="B602D820">
      <w:numFmt w:val="decimal"/>
      <w:lvlText w:val=""/>
      <w:lvlJc w:val="left"/>
    </w:lvl>
  </w:abstractNum>
  <w:abstractNum w:abstractNumId="116" w15:restartNumberingAfterBreak="0">
    <w:nsid w:val="188BFB19"/>
    <w:multiLevelType w:val="hybridMultilevel"/>
    <w:tmpl w:val="D1F651A0"/>
    <w:lvl w:ilvl="0" w:tplc="CC069218">
      <w:start w:val="3"/>
      <w:numFmt w:val="decimal"/>
      <w:lvlText w:val="(%1)"/>
      <w:lvlJc w:val="left"/>
    </w:lvl>
    <w:lvl w:ilvl="1" w:tplc="12C8CD38">
      <w:numFmt w:val="decimal"/>
      <w:lvlText w:val=""/>
      <w:lvlJc w:val="left"/>
    </w:lvl>
    <w:lvl w:ilvl="2" w:tplc="8F96FEC2">
      <w:numFmt w:val="decimal"/>
      <w:lvlText w:val=""/>
      <w:lvlJc w:val="left"/>
    </w:lvl>
    <w:lvl w:ilvl="3" w:tplc="1E26E09A">
      <w:numFmt w:val="decimal"/>
      <w:lvlText w:val=""/>
      <w:lvlJc w:val="left"/>
    </w:lvl>
    <w:lvl w:ilvl="4" w:tplc="2C9CAF14">
      <w:numFmt w:val="decimal"/>
      <w:lvlText w:val=""/>
      <w:lvlJc w:val="left"/>
    </w:lvl>
    <w:lvl w:ilvl="5" w:tplc="03483E1C">
      <w:numFmt w:val="decimal"/>
      <w:lvlText w:val=""/>
      <w:lvlJc w:val="left"/>
    </w:lvl>
    <w:lvl w:ilvl="6" w:tplc="45343ADA">
      <w:numFmt w:val="decimal"/>
      <w:lvlText w:val=""/>
      <w:lvlJc w:val="left"/>
    </w:lvl>
    <w:lvl w:ilvl="7" w:tplc="16E0D27A">
      <w:numFmt w:val="decimal"/>
      <w:lvlText w:val=""/>
      <w:lvlJc w:val="left"/>
    </w:lvl>
    <w:lvl w:ilvl="8" w:tplc="07BAD5FC">
      <w:numFmt w:val="decimal"/>
      <w:lvlText w:val=""/>
      <w:lvlJc w:val="left"/>
    </w:lvl>
  </w:abstractNum>
  <w:abstractNum w:abstractNumId="117" w15:restartNumberingAfterBreak="0">
    <w:nsid w:val="18A35FE3"/>
    <w:multiLevelType w:val="hybridMultilevel"/>
    <w:tmpl w:val="8E6E8386"/>
    <w:lvl w:ilvl="0" w:tplc="4904B3B0">
      <w:start w:val="4"/>
      <w:numFmt w:val="decimal"/>
      <w:lvlText w:val="(%1)"/>
      <w:lvlJc w:val="left"/>
    </w:lvl>
    <w:lvl w:ilvl="1" w:tplc="00700CBE">
      <w:numFmt w:val="decimal"/>
      <w:lvlText w:val=""/>
      <w:lvlJc w:val="left"/>
    </w:lvl>
    <w:lvl w:ilvl="2" w:tplc="24DEADE6">
      <w:numFmt w:val="decimal"/>
      <w:lvlText w:val=""/>
      <w:lvlJc w:val="left"/>
    </w:lvl>
    <w:lvl w:ilvl="3" w:tplc="F5045A78">
      <w:numFmt w:val="decimal"/>
      <w:lvlText w:val=""/>
      <w:lvlJc w:val="left"/>
    </w:lvl>
    <w:lvl w:ilvl="4" w:tplc="3CEED1C6">
      <w:numFmt w:val="decimal"/>
      <w:lvlText w:val=""/>
      <w:lvlJc w:val="left"/>
    </w:lvl>
    <w:lvl w:ilvl="5" w:tplc="3ED27254">
      <w:numFmt w:val="decimal"/>
      <w:lvlText w:val=""/>
      <w:lvlJc w:val="left"/>
    </w:lvl>
    <w:lvl w:ilvl="6" w:tplc="6C82408A">
      <w:numFmt w:val="decimal"/>
      <w:lvlText w:val=""/>
      <w:lvlJc w:val="left"/>
    </w:lvl>
    <w:lvl w:ilvl="7" w:tplc="3D30BE98">
      <w:numFmt w:val="decimal"/>
      <w:lvlText w:val=""/>
      <w:lvlJc w:val="left"/>
    </w:lvl>
    <w:lvl w:ilvl="8" w:tplc="4FDC2F8E">
      <w:numFmt w:val="decimal"/>
      <w:lvlText w:val=""/>
      <w:lvlJc w:val="left"/>
    </w:lvl>
  </w:abstractNum>
  <w:abstractNum w:abstractNumId="118" w15:restartNumberingAfterBreak="0">
    <w:nsid w:val="18C45E15"/>
    <w:multiLevelType w:val="hybridMultilevel"/>
    <w:tmpl w:val="89343B52"/>
    <w:lvl w:ilvl="0" w:tplc="12E08F48">
      <w:start w:val="1"/>
      <w:numFmt w:val="decimal"/>
      <w:lvlText w:val="(%1)"/>
      <w:lvlJc w:val="left"/>
    </w:lvl>
    <w:lvl w:ilvl="1" w:tplc="394EBD0C">
      <w:numFmt w:val="decimal"/>
      <w:lvlText w:val=""/>
      <w:lvlJc w:val="left"/>
    </w:lvl>
    <w:lvl w:ilvl="2" w:tplc="F4EEE2C8">
      <w:numFmt w:val="decimal"/>
      <w:lvlText w:val=""/>
      <w:lvlJc w:val="left"/>
    </w:lvl>
    <w:lvl w:ilvl="3" w:tplc="B0F6515E">
      <w:numFmt w:val="decimal"/>
      <w:lvlText w:val=""/>
      <w:lvlJc w:val="left"/>
    </w:lvl>
    <w:lvl w:ilvl="4" w:tplc="1BD89CC4">
      <w:numFmt w:val="decimal"/>
      <w:lvlText w:val=""/>
      <w:lvlJc w:val="left"/>
    </w:lvl>
    <w:lvl w:ilvl="5" w:tplc="98C89756">
      <w:numFmt w:val="decimal"/>
      <w:lvlText w:val=""/>
      <w:lvlJc w:val="left"/>
    </w:lvl>
    <w:lvl w:ilvl="6" w:tplc="4E84A818">
      <w:numFmt w:val="decimal"/>
      <w:lvlText w:val=""/>
      <w:lvlJc w:val="left"/>
    </w:lvl>
    <w:lvl w:ilvl="7" w:tplc="096832E2">
      <w:numFmt w:val="decimal"/>
      <w:lvlText w:val=""/>
      <w:lvlJc w:val="left"/>
    </w:lvl>
    <w:lvl w:ilvl="8" w:tplc="96ACE176">
      <w:numFmt w:val="decimal"/>
      <w:lvlText w:val=""/>
      <w:lvlJc w:val="left"/>
    </w:lvl>
  </w:abstractNum>
  <w:abstractNum w:abstractNumId="119" w15:restartNumberingAfterBreak="0">
    <w:nsid w:val="19132E7B"/>
    <w:multiLevelType w:val="hybridMultilevel"/>
    <w:tmpl w:val="69C8891E"/>
    <w:lvl w:ilvl="0" w:tplc="B0DC7A84">
      <w:start w:val="2"/>
      <w:numFmt w:val="decimal"/>
      <w:lvlText w:val="(%1)"/>
      <w:lvlJc w:val="left"/>
    </w:lvl>
    <w:lvl w:ilvl="1" w:tplc="A3E86E36">
      <w:numFmt w:val="decimal"/>
      <w:lvlText w:val=""/>
      <w:lvlJc w:val="left"/>
    </w:lvl>
    <w:lvl w:ilvl="2" w:tplc="AE187788">
      <w:numFmt w:val="decimal"/>
      <w:lvlText w:val=""/>
      <w:lvlJc w:val="left"/>
    </w:lvl>
    <w:lvl w:ilvl="3" w:tplc="1606619C">
      <w:numFmt w:val="decimal"/>
      <w:lvlText w:val=""/>
      <w:lvlJc w:val="left"/>
    </w:lvl>
    <w:lvl w:ilvl="4" w:tplc="09FEAC6E">
      <w:numFmt w:val="decimal"/>
      <w:lvlText w:val=""/>
      <w:lvlJc w:val="left"/>
    </w:lvl>
    <w:lvl w:ilvl="5" w:tplc="77D6EDA0">
      <w:numFmt w:val="decimal"/>
      <w:lvlText w:val=""/>
      <w:lvlJc w:val="left"/>
    </w:lvl>
    <w:lvl w:ilvl="6" w:tplc="D9FAE7C4">
      <w:numFmt w:val="decimal"/>
      <w:lvlText w:val=""/>
      <w:lvlJc w:val="left"/>
    </w:lvl>
    <w:lvl w:ilvl="7" w:tplc="D3389B6C">
      <w:numFmt w:val="decimal"/>
      <w:lvlText w:val=""/>
      <w:lvlJc w:val="left"/>
    </w:lvl>
    <w:lvl w:ilvl="8" w:tplc="2F22B2F4">
      <w:numFmt w:val="decimal"/>
      <w:lvlText w:val=""/>
      <w:lvlJc w:val="left"/>
    </w:lvl>
  </w:abstractNum>
  <w:abstractNum w:abstractNumId="120" w15:restartNumberingAfterBreak="0">
    <w:nsid w:val="1978EBEB"/>
    <w:multiLevelType w:val="hybridMultilevel"/>
    <w:tmpl w:val="D0109740"/>
    <w:lvl w:ilvl="0" w:tplc="16C26788">
      <w:start w:val="3"/>
      <w:numFmt w:val="decimal"/>
      <w:lvlText w:val="(%1)"/>
      <w:lvlJc w:val="left"/>
    </w:lvl>
    <w:lvl w:ilvl="1" w:tplc="2762601A">
      <w:numFmt w:val="decimal"/>
      <w:lvlText w:val=""/>
      <w:lvlJc w:val="left"/>
    </w:lvl>
    <w:lvl w:ilvl="2" w:tplc="5BBC90BE">
      <w:numFmt w:val="decimal"/>
      <w:lvlText w:val=""/>
      <w:lvlJc w:val="left"/>
    </w:lvl>
    <w:lvl w:ilvl="3" w:tplc="65084A1E">
      <w:numFmt w:val="decimal"/>
      <w:lvlText w:val=""/>
      <w:lvlJc w:val="left"/>
    </w:lvl>
    <w:lvl w:ilvl="4" w:tplc="F8A0BA56">
      <w:numFmt w:val="decimal"/>
      <w:lvlText w:val=""/>
      <w:lvlJc w:val="left"/>
    </w:lvl>
    <w:lvl w:ilvl="5" w:tplc="15781300">
      <w:numFmt w:val="decimal"/>
      <w:lvlText w:val=""/>
      <w:lvlJc w:val="left"/>
    </w:lvl>
    <w:lvl w:ilvl="6" w:tplc="2FF67E64">
      <w:numFmt w:val="decimal"/>
      <w:lvlText w:val=""/>
      <w:lvlJc w:val="left"/>
    </w:lvl>
    <w:lvl w:ilvl="7" w:tplc="3846679C">
      <w:numFmt w:val="decimal"/>
      <w:lvlText w:val=""/>
      <w:lvlJc w:val="left"/>
    </w:lvl>
    <w:lvl w:ilvl="8" w:tplc="5E6CDDA2">
      <w:numFmt w:val="decimal"/>
      <w:lvlText w:val=""/>
      <w:lvlJc w:val="left"/>
    </w:lvl>
  </w:abstractNum>
  <w:abstractNum w:abstractNumId="121" w15:restartNumberingAfterBreak="0">
    <w:nsid w:val="19908D02"/>
    <w:multiLevelType w:val="hybridMultilevel"/>
    <w:tmpl w:val="234202CE"/>
    <w:lvl w:ilvl="0" w:tplc="E35A8558">
      <w:start w:val="3"/>
      <w:numFmt w:val="decimal"/>
      <w:lvlText w:val="(%1)"/>
      <w:lvlJc w:val="left"/>
    </w:lvl>
    <w:lvl w:ilvl="1" w:tplc="0F80E762">
      <w:numFmt w:val="decimal"/>
      <w:lvlText w:val=""/>
      <w:lvlJc w:val="left"/>
    </w:lvl>
    <w:lvl w:ilvl="2" w:tplc="54688A88">
      <w:numFmt w:val="decimal"/>
      <w:lvlText w:val=""/>
      <w:lvlJc w:val="left"/>
    </w:lvl>
    <w:lvl w:ilvl="3" w:tplc="16B217FA">
      <w:numFmt w:val="decimal"/>
      <w:lvlText w:val=""/>
      <w:lvlJc w:val="left"/>
    </w:lvl>
    <w:lvl w:ilvl="4" w:tplc="33EEB558">
      <w:numFmt w:val="decimal"/>
      <w:lvlText w:val=""/>
      <w:lvlJc w:val="left"/>
    </w:lvl>
    <w:lvl w:ilvl="5" w:tplc="70723170">
      <w:numFmt w:val="decimal"/>
      <w:lvlText w:val=""/>
      <w:lvlJc w:val="left"/>
    </w:lvl>
    <w:lvl w:ilvl="6" w:tplc="DD30F5B6">
      <w:numFmt w:val="decimal"/>
      <w:lvlText w:val=""/>
      <w:lvlJc w:val="left"/>
    </w:lvl>
    <w:lvl w:ilvl="7" w:tplc="E7DC8C38">
      <w:numFmt w:val="decimal"/>
      <w:lvlText w:val=""/>
      <w:lvlJc w:val="left"/>
    </w:lvl>
    <w:lvl w:ilvl="8" w:tplc="BE380F80">
      <w:numFmt w:val="decimal"/>
      <w:lvlText w:val=""/>
      <w:lvlJc w:val="left"/>
    </w:lvl>
  </w:abstractNum>
  <w:abstractNum w:abstractNumId="122" w15:restartNumberingAfterBreak="0">
    <w:nsid w:val="19B8A08E"/>
    <w:multiLevelType w:val="hybridMultilevel"/>
    <w:tmpl w:val="CA6AFF58"/>
    <w:lvl w:ilvl="0" w:tplc="60B6811C">
      <w:start w:val="3"/>
      <w:numFmt w:val="decimal"/>
      <w:lvlText w:val="(%1)"/>
      <w:lvlJc w:val="left"/>
    </w:lvl>
    <w:lvl w:ilvl="1" w:tplc="7A70B1FA">
      <w:numFmt w:val="decimal"/>
      <w:lvlText w:val=""/>
      <w:lvlJc w:val="left"/>
    </w:lvl>
    <w:lvl w:ilvl="2" w:tplc="78C2371A">
      <w:numFmt w:val="decimal"/>
      <w:lvlText w:val=""/>
      <w:lvlJc w:val="left"/>
    </w:lvl>
    <w:lvl w:ilvl="3" w:tplc="3D7AE7C6">
      <w:numFmt w:val="decimal"/>
      <w:lvlText w:val=""/>
      <w:lvlJc w:val="left"/>
    </w:lvl>
    <w:lvl w:ilvl="4" w:tplc="4C085060">
      <w:numFmt w:val="decimal"/>
      <w:lvlText w:val=""/>
      <w:lvlJc w:val="left"/>
    </w:lvl>
    <w:lvl w:ilvl="5" w:tplc="F6A6CF98">
      <w:numFmt w:val="decimal"/>
      <w:lvlText w:val=""/>
      <w:lvlJc w:val="left"/>
    </w:lvl>
    <w:lvl w:ilvl="6" w:tplc="9732EDBC">
      <w:numFmt w:val="decimal"/>
      <w:lvlText w:val=""/>
      <w:lvlJc w:val="left"/>
    </w:lvl>
    <w:lvl w:ilvl="7" w:tplc="07E41958">
      <w:numFmt w:val="decimal"/>
      <w:lvlText w:val=""/>
      <w:lvlJc w:val="left"/>
    </w:lvl>
    <w:lvl w:ilvl="8" w:tplc="C924F812">
      <w:numFmt w:val="decimal"/>
      <w:lvlText w:val=""/>
      <w:lvlJc w:val="left"/>
    </w:lvl>
  </w:abstractNum>
  <w:abstractNum w:abstractNumId="123" w15:restartNumberingAfterBreak="0">
    <w:nsid w:val="19E2BFCC"/>
    <w:multiLevelType w:val="hybridMultilevel"/>
    <w:tmpl w:val="878A584A"/>
    <w:lvl w:ilvl="0" w:tplc="6F9E8890">
      <w:start w:val="3"/>
      <w:numFmt w:val="decimal"/>
      <w:lvlText w:val="(%1)"/>
      <w:lvlJc w:val="left"/>
    </w:lvl>
    <w:lvl w:ilvl="1" w:tplc="7FECE7E2">
      <w:numFmt w:val="decimal"/>
      <w:lvlText w:val=""/>
      <w:lvlJc w:val="left"/>
    </w:lvl>
    <w:lvl w:ilvl="2" w:tplc="7E8A0FDC">
      <w:numFmt w:val="decimal"/>
      <w:lvlText w:val=""/>
      <w:lvlJc w:val="left"/>
    </w:lvl>
    <w:lvl w:ilvl="3" w:tplc="E0A497BC">
      <w:numFmt w:val="decimal"/>
      <w:lvlText w:val=""/>
      <w:lvlJc w:val="left"/>
    </w:lvl>
    <w:lvl w:ilvl="4" w:tplc="88C08FBC">
      <w:numFmt w:val="decimal"/>
      <w:lvlText w:val=""/>
      <w:lvlJc w:val="left"/>
    </w:lvl>
    <w:lvl w:ilvl="5" w:tplc="8752FA0E">
      <w:numFmt w:val="decimal"/>
      <w:lvlText w:val=""/>
      <w:lvlJc w:val="left"/>
    </w:lvl>
    <w:lvl w:ilvl="6" w:tplc="6E0EAA8C">
      <w:numFmt w:val="decimal"/>
      <w:lvlText w:val=""/>
      <w:lvlJc w:val="left"/>
    </w:lvl>
    <w:lvl w:ilvl="7" w:tplc="40D48B82">
      <w:numFmt w:val="decimal"/>
      <w:lvlText w:val=""/>
      <w:lvlJc w:val="left"/>
    </w:lvl>
    <w:lvl w:ilvl="8" w:tplc="64CEB116">
      <w:numFmt w:val="decimal"/>
      <w:lvlText w:val=""/>
      <w:lvlJc w:val="left"/>
    </w:lvl>
  </w:abstractNum>
  <w:abstractNum w:abstractNumId="124" w15:restartNumberingAfterBreak="0">
    <w:nsid w:val="19FB2650"/>
    <w:multiLevelType w:val="hybridMultilevel"/>
    <w:tmpl w:val="3384991A"/>
    <w:lvl w:ilvl="0" w:tplc="EEDCFEB4">
      <w:start w:val="4"/>
      <w:numFmt w:val="decimal"/>
      <w:lvlText w:val="(%1)"/>
      <w:lvlJc w:val="left"/>
    </w:lvl>
    <w:lvl w:ilvl="1" w:tplc="C4D6BB32">
      <w:numFmt w:val="decimal"/>
      <w:lvlText w:val=""/>
      <w:lvlJc w:val="left"/>
    </w:lvl>
    <w:lvl w:ilvl="2" w:tplc="14C4233A">
      <w:numFmt w:val="decimal"/>
      <w:lvlText w:val=""/>
      <w:lvlJc w:val="left"/>
    </w:lvl>
    <w:lvl w:ilvl="3" w:tplc="B65459FC">
      <w:numFmt w:val="decimal"/>
      <w:lvlText w:val=""/>
      <w:lvlJc w:val="left"/>
    </w:lvl>
    <w:lvl w:ilvl="4" w:tplc="84BC964A">
      <w:numFmt w:val="decimal"/>
      <w:lvlText w:val=""/>
      <w:lvlJc w:val="left"/>
    </w:lvl>
    <w:lvl w:ilvl="5" w:tplc="29BA243E">
      <w:numFmt w:val="decimal"/>
      <w:lvlText w:val=""/>
      <w:lvlJc w:val="left"/>
    </w:lvl>
    <w:lvl w:ilvl="6" w:tplc="B3E25F5E">
      <w:numFmt w:val="decimal"/>
      <w:lvlText w:val=""/>
      <w:lvlJc w:val="left"/>
    </w:lvl>
    <w:lvl w:ilvl="7" w:tplc="1BC0E460">
      <w:numFmt w:val="decimal"/>
      <w:lvlText w:val=""/>
      <w:lvlJc w:val="left"/>
    </w:lvl>
    <w:lvl w:ilvl="8" w:tplc="DD8C0080">
      <w:numFmt w:val="decimal"/>
      <w:lvlText w:val=""/>
      <w:lvlJc w:val="left"/>
    </w:lvl>
  </w:abstractNum>
  <w:abstractNum w:abstractNumId="125" w15:restartNumberingAfterBreak="0">
    <w:nsid w:val="1A54D7BC"/>
    <w:multiLevelType w:val="hybridMultilevel"/>
    <w:tmpl w:val="EACC4FDA"/>
    <w:lvl w:ilvl="0" w:tplc="C4D23A48">
      <w:start w:val="4"/>
      <w:numFmt w:val="decimal"/>
      <w:lvlText w:val="(%1)"/>
      <w:lvlJc w:val="left"/>
    </w:lvl>
    <w:lvl w:ilvl="1" w:tplc="36FCE19E">
      <w:numFmt w:val="decimal"/>
      <w:lvlText w:val=""/>
      <w:lvlJc w:val="left"/>
    </w:lvl>
    <w:lvl w:ilvl="2" w:tplc="2A32030E">
      <w:numFmt w:val="decimal"/>
      <w:lvlText w:val=""/>
      <w:lvlJc w:val="left"/>
    </w:lvl>
    <w:lvl w:ilvl="3" w:tplc="724E9466">
      <w:numFmt w:val="decimal"/>
      <w:lvlText w:val=""/>
      <w:lvlJc w:val="left"/>
    </w:lvl>
    <w:lvl w:ilvl="4" w:tplc="781C3C5A">
      <w:numFmt w:val="decimal"/>
      <w:lvlText w:val=""/>
      <w:lvlJc w:val="left"/>
    </w:lvl>
    <w:lvl w:ilvl="5" w:tplc="B5A63EF6">
      <w:numFmt w:val="decimal"/>
      <w:lvlText w:val=""/>
      <w:lvlJc w:val="left"/>
    </w:lvl>
    <w:lvl w:ilvl="6" w:tplc="EB908EEA">
      <w:numFmt w:val="decimal"/>
      <w:lvlText w:val=""/>
      <w:lvlJc w:val="left"/>
    </w:lvl>
    <w:lvl w:ilvl="7" w:tplc="426ED85A">
      <w:numFmt w:val="decimal"/>
      <w:lvlText w:val=""/>
      <w:lvlJc w:val="left"/>
    </w:lvl>
    <w:lvl w:ilvl="8" w:tplc="ABEC0C42">
      <w:numFmt w:val="decimal"/>
      <w:lvlText w:val=""/>
      <w:lvlJc w:val="left"/>
    </w:lvl>
  </w:abstractNum>
  <w:abstractNum w:abstractNumId="126" w15:restartNumberingAfterBreak="0">
    <w:nsid w:val="1A8762F4"/>
    <w:multiLevelType w:val="hybridMultilevel"/>
    <w:tmpl w:val="B126709E"/>
    <w:lvl w:ilvl="0" w:tplc="F528BC8E">
      <w:start w:val="3"/>
      <w:numFmt w:val="decimal"/>
      <w:lvlText w:val="(%1)"/>
      <w:lvlJc w:val="left"/>
    </w:lvl>
    <w:lvl w:ilvl="1" w:tplc="0DAC03CA">
      <w:numFmt w:val="decimal"/>
      <w:lvlText w:val=""/>
      <w:lvlJc w:val="left"/>
    </w:lvl>
    <w:lvl w:ilvl="2" w:tplc="A51254E4">
      <w:numFmt w:val="decimal"/>
      <w:lvlText w:val=""/>
      <w:lvlJc w:val="left"/>
    </w:lvl>
    <w:lvl w:ilvl="3" w:tplc="0740A556">
      <w:numFmt w:val="decimal"/>
      <w:lvlText w:val=""/>
      <w:lvlJc w:val="left"/>
    </w:lvl>
    <w:lvl w:ilvl="4" w:tplc="40B4A3D2">
      <w:numFmt w:val="decimal"/>
      <w:lvlText w:val=""/>
      <w:lvlJc w:val="left"/>
    </w:lvl>
    <w:lvl w:ilvl="5" w:tplc="2578C594">
      <w:numFmt w:val="decimal"/>
      <w:lvlText w:val=""/>
      <w:lvlJc w:val="left"/>
    </w:lvl>
    <w:lvl w:ilvl="6" w:tplc="35460EFE">
      <w:numFmt w:val="decimal"/>
      <w:lvlText w:val=""/>
      <w:lvlJc w:val="left"/>
    </w:lvl>
    <w:lvl w:ilvl="7" w:tplc="7268695C">
      <w:numFmt w:val="decimal"/>
      <w:lvlText w:val=""/>
      <w:lvlJc w:val="left"/>
    </w:lvl>
    <w:lvl w:ilvl="8" w:tplc="862E1BE2">
      <w:numFmt w:val="decimal"/>
      <w:lvlText w:val=""/>
      <w:lvlJc w:val="left"/>
    </w:lvl>
  </w:abstractNum>
  <w:abstractNum w:abstractNumId="127" w15:restartNumberingAfterBreak="0">
    <w:nsid w:val="1AF7F0EA"/>
    <w:multiLevelType w:val="hybridMultilevel"/>
    <w:tmpl w:val="506E22E6"/>
    <w:lvl w:ilvl="0" w:tplc="4D588BD0">
      <w:start w:val="3"/>
      <w:numFmt w:val="decimal"/>
      <w:lvlText w:val="(%1)"/>
      <w:lvlJc w:val="left"/>
    </w:lvl>
    <w:lvl w:ilvl="1" w:tplc="0EEE33B2">
      <w:numFmt w:val="decimal"/>
      <w:lvlText w:val=""/>
      <w:lvlJc w:val="left"/>
    </w:lvl>
    <w:lvl w:ilvl="2" w:tplc="91866F14">
      <w:numFmt w:val="decimal"/>
      <w:lvlText w:val=""/>
      <w:lvlJc w:val="left"/>
    </w:lvl>
    <w:lvl w:ilvl="3" w:tplc="BF2445B0">
      <w:numFmt w:val="decimal"/>
      <w:lvlText w:val=""/>
      <w:lvlJc w:val="left"/>
    </w:lvl>
    <w:lvl w:ilvl="4" w:tplc="0142B44E">
      <w:numFmt w:val="decimal"/>
      <w:lvlText w:val=""/>
      <w:lvlJc w:val="left"/>
    </w:lvl>
    <w:lvl w:ilvl="5" w:tplc="AF70C8AC">
      <w:numFmt w:val="decimal"/>
      <w:lvlText w:val=""/>
      <w:lvlJc w:val="left"/>
    </w:lvl>
    <w:lvl w:ilvl="6" w:tplc="0E7E6684">
      <w:numFmt w:val="decimal"/>
      <w:lvlText w:val=""/>
      <w:lvlJc w:val="left"/>
    </w:lvl>
    <w:lvl w:ilvl="7" w:tplc="321E120E">
      <w:numFmt w:val="decimal"/>
      <w:lvlText w:val=""/>
      <w:lvlJc w:val="left"/>
    </w:lvl>
    <w:lvl w:ilvl="8" w:tplc="1F64B134">
      <w:numFmt w:val="decimal"/>
      <w:lvlText w:val=""/>
      <w:lvlJc w:val="left"/>
    </w:lvl>
  </w:abstractNum>
  <w:abstractNum w:abstractNumId="128" w15:restartNumberingAfterBreak="0">
    <w:nsid w:val="1AFD9053"/>
    <w:multiLevelType w:val="hybridMultilevel"/>
    <w:tmpl w:val="DA8A59A4"/>
    <w:lvl w:ilvl="0" w:tplc="55168992">
      <w:start w:val="4"/>
      <w:numFmt w:val="decimal"/>
      <w:lvlText w:val="(%1)"/>
      <w:lvlJc w:val="left"/>
    </w:lvl>
    <w:lvl w:ilvl="1" w:tplc="48C2AB74">
      <w:numFmt w:val="decimal"/>
      <w:lvlText w:val=""/>
      <w:lvlJc w:val="left"/>
    </w:lvl>
    <w:lvl w:ilvl="2" w:tplc="05EA4778">
      <w:numFmt w:val="decimal"/>
      <w:lvlText w:val=""/>
      <w:lvlJc w:val="left"/>
    </w:lvl>
    <w:lvl w:ilvl="3" w:tplc="381E5362">
      <w:numFmt w:val="decimal"/>
      <w:lvlText w:val=""/>
      <w:lvlJc w:val="left"/>
    </w:lvl>
    <w:lvl w:ilvl="4" w:tplc="5582B766">
      <w:numFmt w:val="decimal"/>
      <w:lvlText w:val=""/>
      <w:lvlJc w:val="left"/>
    </w:lvl>
    <w:lvl w:ilvl="5" w:tplc="3BA23BE6">
      <w:numFmt w:val="decimal"/>
      <w:lvlText w:val=""/>
      <w:lvlJc w:val="left"/>
    </w:lvl>
    <w:lvl w:ilvl="6" w:tplc="4C6C488C">
      <w:numFmt w:val="decimal"/>
      <w:lvlText w:val=""/>
      <w:lvlJc w:val="left"/>
    </w:lvl>
    <w:lvl w:ilvl="7" w:tplc="77B0089A">
      <w:numFmt w:val="decimal"/>
      <w:lvlText w:val=""/>
      <w:lvlJc w:val="left"/>
    </w:lvl>
    <w:lvl w:ilvl="8" w:tplc="76F62D9A">
      <w:numFmt w:val="decimal"/>
      <w:lvlText w:val=""/>
      <w:lvlJc w:val="left"/>
    </w:lvl>
  </w:abstractNum>
  <w:abstractNum w:abstractNumId="129" w15:restartNumberingAfterBreak="0">
    <w:nsid w:val="1B1493C2"/>
    <w:multiLevelType w:val="hybridMultilevel"/>
    <w:tmpl w:val="768682EC"/>
    <w:lvl w:ilvl="0" w:tplc="2472864C">
      <w:start w:val="5"/>
      <w:numFmt w:val="decimal"/>
      <w:lvlText w:val="(%1)"/>
      <w:lvlJc w:val="left"/>
    </w:lvl>
    <w:lvl w:ilvl="1" w:tplc="8966B10A">
      <w:numFmt w:val="decimal"/>
      <w:lvlText w:val=""/>
      <w:lvlJc w:val="left"/>
    </w:lvl>
    <w:lvl w:ilvl="2" w:tplc="623AD8D8">
      <w:numFmt w:val="decimal"/>
      <w:lvlText w:val=""/>
      <w:lvlJc w:val="left"/>
    </w:lvl>
    <w:lvl w:ilvl="3" w:tplc="96A49558">
      <w:numFmt w:val="decimal"/>
      <w:lvlText w:val=""/>
      <w:lvlJc w:val="left"/>
    </w:lvl>
    <w:lvl w:ilvl="4" w:tplc="DB82CDC6">
      <w:numFmt w:val="decimal"/>
      <w:lvlText w:val=""/>
      <w:lvlJc w:val="left"/>
    </w:lvl>
    <w:lvl w:ilvl="5" w:tplc="E12AADA2">
      <w:numFmt w:val="decimal"/>
      <w:lvlText w:val=""/>
      <w:lvlJc w:val="left"/>
    </w:lvl>
    <w:lvl w:ilvl="6" w:tplc="A25E5982">
      <w:numFmt w:val="decimal"/>
      <w:lvlText w:val=""/>
      <w:lvlJc w:val="left"/>
    </w:lvl>
    <w:lvl w:ilvl="7" w:tplc="2CA6685E">
      <w:numFmt w:val="decimal"/>
      <w:lvlText w:val=""/>
      <w:lvlJc w:val="left"/>
    </w:lvl>
    <w:lvl w:ilvl="8" w:tplc="34A06B26">
      <w:numFmt w:val="decimal"/>
      <w:lvlText w:val=""/>
      <w:lvlJc w:val="left"/>
    </w:lvl>
  </w:abstractNum>
  <w:abstractNum w:abstractNumId="130" w15:restartNumberingAfterBreak="0">
    <w:nsid w:val="1B7585AB"/>
    <w:multiLevelType w:val="hybridMultilevel"/>
    <w:tmpl w:val="536E3568"/>
    <w:lvl w:ilvl="0" w:tplc="3B8E29EE">
      <w:start w:val="1"/>
      <w:numFmt w:val="decimal"/>
      <w:lvlText w:val="(%1)"/>
      <w:lvlJc w:val="left"/>
    </w:lvl>
    <w:lvl w:ilvl="1" w:tplc="D9D2E966">
      <w:numFmt w:val="decimal"/>
      <w:lvlText w:val=""/>
      <w:lvlJc w:val="left"/>
    </w:lvl>
    <w:lvl w:ilvl="2" w:tplc="A5960B84">
      <w:numFmt w:val="decimal"/>
      <w:lvlText w:val=""/>
      <w:lvlJc w:val="left"/>
    </w:lvl>
    <w:lvl w:ilvl="3" w:tplc="09CAD61A">
      <w:numFmt w:val="decimal"/>
      <w:lvlText w:val=""/>
      <w:lvlJc w:val="left"/>
    </w:lvl>
    <w:lvl w:ilvl="4" w:tplc="43581596">
      <w:numFmt w:val="decimal"/>
      <w:lvlText w:val=""/>
      <w:lvlJc w:val="left"/>
    </w:lvl>
    <w:lvl w:ilvl="5" w:tplc="7D2C658A">
      <w:numFmt w:val="decimal"/>
      <w:lvlText w:val=""/>
      <w:lvlJc w:val="left"/>
    </w:lvl>
    <w:lvl w:ilvl="6" w:tplc="E8EC38D2">
      <w:numFmt w:val="decimal"/>
      <w:lvlText w:val=""/>
      <w:lvlJc w:val="left"/>
    </w:lvl>
    <w:lvl w:ilvl="7" w:tplc="2F60F0A0">
      <w:numFmt w:val="decimal"/>
      <w:lvlText w:val=""/>
      <w:lvlJc w:val="left"/>
    </w:lvl>
    <w:lvl w:ilvl="8" w:tplc="ACB87A5A">
      <w:numFmt w:val="decimal"/>
      <w:lvlText w:val=""/>
      <w:lvlJc w:val="left"/>
    </w:lvl>
  </w:abstractNum>
  <w:abstractNum w:abstractNumId="131" w15:restartNumberingAfterBreak="0">
    <w:nsid w:val="1C0CA67C"/>
    <w:multiLevelType w:val="hybridMultilevel"/>
    <w:tmpl w:val="B770E194"/>
    <w:lvl w:ilvl="0" w:tplc="91A4B820">
      <w:start w:val="1"/>
      <w:numFmt w:val="decimal"/>
      <w:lvlText w:val="(%1)"/>
      <w:lvlJc w:val="left"/>
    </w:lvl>
    <w:lvl w:ilvl="1" w:tplc="31D62592">
      <w:numFmt w:val="decimal"/>
      <w:lvlText w:val=""/>
      <w:lvlJc w:val="left"/>
    </w:lvl>
    <w:lvl w:ilvl="2" w:tplc="A1F22AE6">
      <w:numFmt w:val="decimal"/>
      <w:lvlText w:val=""/>
      <w:lvlJc w:val="left"/>
    </w:lvl>
    <w:lvl w:ilvl="3" w:tplc="44AAB970">
      <w:numFmt w:val="decimal"/>
      <w:lvlText w:val=""/>
      <w:lvlJc w:val="left"/>
    </w:lvl>
    <w:lvl w:ilvl="4" w:tplc="A772400A">
      <w:numFmt w:val="decimal"/>
      <w:lvlText w:val=""/>
      <w:lvlJc w:val="left"/>
    </w:lvl>
    <w:lvl w:ilvl="5" w:tplc="1832A578">
      <w:numFmt w:val="decimal"/>
      <w:lvlText w:val=""/>
      <w:lvlJc w:val="left"/>
    </w:lvl>
    <w:lvl w:ilvl="6" w:tplc="62CED026">
      <w:numFmt w:val="decimal"/>
      <w:lvlText w:val=""/>
      <w:lvlJc w:val="left"/>
    </w:lvl>
    <w:lvl w:ilvl="7" w:tplc="C28E6908">
      <w:numFmt w:val="decimal"/>
      <w:lvlText w:val=""/>
      <w:lvlJc w:val="left"/>
    </w:lvl>
    <w:lvl w:ilvl="8" w:tplc="B86A5D74">
      <w:numFmt w:val="decimal"/>
      <w:lvlText w:val=""/>
      <w:lvlJc w:val="left"/>
    </w:lvl>
  </w:abstractNum>
  <w:abstractNum w:abstractNumId="132" w15:restartNumberingAfterBreak="0">
    <w:nsid w:val="1C0D4475"/>
    <w:multiLevelType w:val="hybridMultilevel"/>
    <w:tmpl w:val="3EE2D3E4"/>
    <w:lvl w:ilvl="0" w:tplc="5B3C6872">
      <w:start w:val="3"/>
      <w:numFmt w:val="decimal"/>
      <w:lvlText w:val="(%1)"/>
      <w:lvlJc w:val="left"/>
    </w:lvl>
    <w:lvl w:ilvl="1" w:tplc="41F0FED6">
      <w:numFmt w:val="decimal"/>
      <w:lvlText w:val=""/>
      <w:lvlJc w:val="left"/>
    </w:lvl>
    <w:lvl w:ilvl="2" w:tplc="FC6E90F6">
      <w:numFmt w:val="decimal"/>
      <w:lvlText w:val=""/>
      <w:lvlJc w:val="left"/>
    </w:lvl>
    <w:lvl w:ilvl="3" w:tplc="A9441908">
      <w:numFmt w:val="decimal"/>
      <w:lvlText w:val=""/>
      <w:lvlJc w:val="left"/>
    </w:lvl>
    <w:lvl w:ilvl="4" w:tplc="BDF03CC8">
      <w:numFmt w:val="decimal"/>
      <w:lvlText w:val=""/>
      <w:lvlJc w:val="left"/>
    </w:lvl>
    <w:lvl w:ilvl="5" w:tplc="0CFC6876">
      <w:numFmt w:val="decimal"/>
      <w:lvlText w:val=""/>
      <w:lvlJc w:val="left"/>
    </w:lvl>
    <w:lvl w:ilvl="6" w:tplc="F544FAB0">
      <w:numFmt w:val="decimal"/>
      <w:lvlText w:val=""/>
      <w:lvlJc w:val="left"/>
    </w:lvl>
    <w:lvl w:ilvl="7" w:tplc="C3F04FAA">
      <w:numFmt w:val="decimal"/>
      <w:lvlText w:val=""/>
      <w:lvlJc w:val="left"/>
    </w:lvl>
    <w:lvl w:ilvl="8" w:tplc="B23AD818">
      <w:numFmt w:val="decimal"/>
      <w:lvlText w:val=""/>
      <w:lvlJc w:val="left"/>
    </w:lvl>
  </w:abstractNum>
  <w:abstractNum w:abstractNumId="133" w15:restartNumberingAfterBreak="0">
    <w:nsid w:val="1C2201FF"/>
    <w:multiLevelType w:val="hybridMultilevel"/>
    <w:tmpl w:val="86C48E8E"/>
    <w:lvl w:ilvl="0" w:tplc="5234118A">
      <w:start w:val="5"/>
      <w:numFmt w:val="decimal"/>
      <w:lvlText w:val="(%1)"/>
      <w:lvlJc w:val="left"/>
    </w:lvl>
    <w:lvl w:ilvl="1" w:tplc="49B88F7E">
      <w:numFmt w:val="decimal"/>
      <w:lvlText w:val=""/>
      <w:lvlJc w:val="left"/>
    </w:lvl>
    <w:lvl w:ilvl="2" w:tplc="5CBE4E90">
      <w:numFmt w:val="decimal"/>
      <w:lvlText w:val=""/>
      <w:lvlJc w:val="left"/>
    </w:lvl>
    <w:lvl w:ilvl="3" w:tplc="3D3EE402">
      <w:numFmt w:val="decimal"/>
      <w:lvlText w:val=""/>
      <w:lvlJc w:val="left"/>
    </w:lvl>
    <w:lvl w:ilvl="4" w:tplc="DD34CE78">
      <w:numFmt w:val="decimal"/>
      <w:lvlText w:val=""/>
      <w:lvlJc w:val="left"/>
    </w:lvl>
    <w:lvl w:ilvl="5" w:tplc="856ABCA4">
      <w:numFmt w:val="decimal"/>
      <w:lvlText w:val=""/>
      <w:lvlJc w:val="left"/>
    </w:lvl>
    <w:lvl w:ilvl="6" w:tplc="8AEC1398">
      <w:numFmt w:val="decimal"/>
      <w:lvlText w:val=""/>
      <w:lvlJc w:val="left"/>
    </w:lvl>
    <w:lvl w:ilvl="7" w:tplc="1D3E32DC">
      <w:numFmt w:val="decimal"/>
      <w:lvlText w:val=""/>
      <w:lvlJc w:val="left"/>
    </w:lvl>
    <w:lvl w:ilvl="8" w:tplc="AB2098CA">
      <w:numFmt w:val="decimal"/>
      <w:lvlText w:val=""/>
      <w:lvlJc w:val="left"/>
    </w:lvl>
  </w:abstractNum>
  <w:abstractNum w:abstractNumId="134" w15:restartNumberingAfterBreak="0">
    <w:nsid w:val="1C2427A1"/>
    <w:multiLevelType w:val="hybridMultilevel"/>
    <w:tmpl w:val="0D34E1EA"/>
    <w:lvl w:ilvl="0" w:tplc="5296C82E">
      <w:start w:val="1"/>
      <w:numFmt w:val="decimal"/>
      <w:lvlText w:val="(%1)"/>
      <w:lvlJc w:val="left"/>
    </w:lvl>
    <w:lvl w:ilvl="1" w:tplc="0590D514">
      <w:numFmt w:val="decimal"/>
      <w:lvlText w:val=""/>
      <w:lvlJc w:val="left"/>
    </w:lvl>
    <w:lvl w:ilvl="2" w:tplc="0C405A6A">
      <w:numFmt w:val="decimal"/>
      <w:lvlText w:val=""/>
      <w:lvlJc w:val="left"/>
    </w:lvl>
    <w:lvl w:ilvl="3" w:tplc="12022A10">
      <w:numFmt w:val="decimal"/>
      <w:lvlText w:val=""/>
      <w:lvlJc w:val="left"/>
    </w:lvl>
    <w:lvl w:ilvl="4" w:tplc="1DE42CFE">
      <w:numFmt w:val="decimal"/>
      <w:lvlText w:val=""/>
      <w:lvlJc w:val="left"/>
    </w:lvl>
    <w:lvl w:ilvl="5" w:tplc="6340153E">
      <w:numFmt w:val="decimal"/>
      <w:lvlText w:val=""/>
      <w:lvlJc w:val="left"/>
    </w:lvl>
    <w:lvl w:ilvl="6" w:tplc="728CD192">
      <w:numFmt w:val="decimal"/>
      <w:lvlText w:val=""/>
      <w:lvlJc w:val="left"/>
    </w:lvl>
    <w:lvl w:ilvl="7" w:tplc="791EEEF8">
      <w:numFmt w:val="decimal"/>
      <w:lvlText w:val=""/>
      <w:lvlJc w:val="left"/>
    </w:lvl>
    <w:lvl w:ilvl="8" w:tplc="48007844">
      <w:numFmt w:val="decimal"/>
      <w:lvlText w:val=""/>
      <w:lvlJc w:val="left"/>
    </w:lvl>
  </w:abstractNum>
  <w:abstractNum w:abstractNumId="135" w15:restartNumberingAfterBreak="0">
    <w:nsid w:val="1C618271"/>
    <w:multiLevelType w:val="hybridMultilevel"/>
    <w:tmpl w:val="A170B562"/>
    <w:lvl w:ilvl="0" w:tplc="FD94A2DE">
      <w:start w:val="2"/>
      <w:numFmt w:val="decimal"/>
      <w:lvlText w:val="(%1)"/>
      <w:lvlJc w:val="left"/>
    </w:lvl>
    <w:lvl w:ilvl="1" w:tplc="8D28ADE6">
      <w:numFmt w:val="decimal"/>
      <w:lvlText w:val=""/>
      <w:lvlJc w:val="left"/>
    </w:lvl>
    <w:lvl w:ilvl="2" w:tplc="E514F276">
      <w:numFmt w:val="decimal"/>
      <w:lvlText w:val=""/>
      <w:lvlJc w:val="left"/>
    </w:lvl>
    <w:lvl w:ilvl="3" w:tplc="485417F0">
      <w:numFmt w:val="decimal"/>
      <w:lvlText w:val=""/>
      <w:lvlJc w:val="left"/>
    </w:lvl>
    <w:lvl w:ilvl="4" w:tplc="983014F0">
      <w:numFmt w:val="decimal"/>
      <w:lvlText w:val=""/>
      <w:lvlJc w:val="left"/>
    </w:lvl>
    <w:lvl w:ilvl="5" w:tplc="A6B620DE">
      <w:numFmt w:val="decimal"/>
      <w:lvlText w:val=""/>
      <w:lvlJc w:val="left"/>
    </w:lvl>
    <w:lvl w:ilvl="6" w:tplc="28C4330E">
      <w:numFmt w:val="decimal"/>
      <w:lvlText w:val=""/>
      <w:lvlJc w:val="left"/>
    </w:lvl>
    <w:lvl w:ilvl="7" w:tplc="EE305C44">
      <w:numFmt w:val="decimal"/>
      <w:lvlText w:val=""/>
      <w:lvlJc w:val="left"/>
    </w:lvl>
    <w:lvl w:ilvl="8" w:tplc="1646C2D0">
      <w:numFmt w:val="decimal"/>
      <w:lvlText w:val=""/>
      <w:lvlJc w:val="left"/>
    </w:lvl>
  </w:abstractNum>
  <w:abstractNum w:abstractNumId="136" w15:restartNumberingAfterBreak="0">
    <w:nsid w:val="1C67CB3D"/>
    <w:multiLevelType w:val="hybridMultilevel"/>
    <w:tmpl w:val="A3D4A30C"/>
    <w:lvl w:ilvl="0" w:tplc="904EAB30">
      <w:start w:val="4"/>
      <w:numFmt w:val="decimal"/>
      <w:lvlText w:val="(%1)"/>
      <w:lvlJc w:val="left"/>
    </w:lvl>
    <w:lvl w:ilvl="1" w:tplc="D8D0423A">
      <w:numFmt w:val="decimal"/>
      <w:lvlText w:val=""/>
      <w:lvlJc w:val="left"/>
    </w:lvl>
    <w:lvl w:ilvl="2" w:tplc="1EDAD13C">
      <w:numFmt w:val="decimal"/>
      <w:lvlText w:val=""/>
      <w:lvlJc w:val="left"/>
    </w:lvl>
    <w:lvl w:ilvl="3" w:tplc="79985440">
      <w:numFmt w:val="decimal"/>
      <w:lvlText w:val=""/>
      <w:lvlJc w:val="left"/>
    </w:lvl>
    <w:lvl w:ilvl="4" w:tplc="72B89D42">
      <w:numFmt w:val="decimal"/>
      <w:lvlText w:val=""/>
      <w:lvlJc w:val="left"/>
    </w:lvl>
    <w:lvl w:ilvl="5" w:tplc="95C8B480">
      <w:numFmt w:val="decimal"/>
      <w:lvlText w:val=""/>
      <w:lvlJc w:val="left"/>
    </w:lvl>
    <w:lvl w:ilvl="6" w:tplc="17E04872">
      <w:numFmt w:val="decimal"/>
      <w:lvlText w:val=""/>
      <w:lvlJc w:val="left"/>
    </w:lvl>
    <w:lvl w:ilvl="7" w:tplc="A0545770">
      <w:numFmt w:val="decimal"/>
      <w:lvlText w:val=""/>
      <w:lvlJc w:val="left"/>
    </w:lvl>
    <w:lvl w:ilvl="8" w:tplc="F210D02E">
      <w:numFmt w:val="decimal"/>
      <w:lvlText w:val=""/>
      <w:lvlJc w:val="left"/>
    </w:lvl>
  </w:abstractNum>
  <w:abstractNum w:abstractNumId="137" w15:restartNumberingAfterBreak="0">
    <w:nsid w:val="1C7E3C01"/>
    <w:multiLevelType w:val="hybridMultilevel"/>
    <w:tmpl w:val="984E77C2"/>
    <w:lvl w:ilvl="0" w:tplc="ADBEDA92">
      <w:start w:val="4"/>
      <w:numFmt w:val="decimal"/>
      <w:lvlText w:val="(%1)"/>
      <w:lvlJc w:val="left"/>
    </w:lvl>
    <w:lvl w:ilvl="1" w:tplc="90FA4EE0">
      <w:numFmt w:val="decimal"/>
      <w:lvlText w:val=""/>
      <w:lvlJc w:val="left"/>
    </w:lvl>
    <w:lvl w:ilvl="2" w:tplc="39B4FA80">
      <w:numFmt w:val="decimal"/>
      <w:lvlText w:val=""/>
      <w:lvlJc w:val="left"/>
    </w:lvl>
    <w:lvl w:ilvl="3" w:tplc="BAACEF78">
      <w:numFmt w:val="decimal"/>
      <w:lvlText w:val=""/>
      <w:lvlJc w:val="left"/>
    </w:lvl>
    <w:lvl w:ilvl="4" w:tplc="93325BA6">
      <w:numFmt w:val="decimal"/>
      <w:lvlText w:val=""/>
      <w:lvlJc w:val="left"/>
    </w:lvl>
    <w:lvl w:ilvl="5" w:tplc="7C8441BC">
      <w:numFmt w:val="decimal"/>
      <w:lvlText w:val=""/>
      <w:lvlJc w:val="left"/>
    </w:lvl>
    <w:lvl w:ilvl="6" w:tplc="56A8FF96">
      <w:numFmt w:val="decimal"/>
      <w:lvlText w:val=""/>
      <w:lvlJc w:val="left"/>
    </w:lvl>
    <w:lvl w:ilvl="7" w:tplc="B14AD158">
      <w:numFmt w:val="decimal"/>
      <w:lvlText w:val=""/>
      <w:lvlJc w:val="left"/>
    </w:lvl>
    <w:lvl w:ilvl="8" w:tplc="D034FC02">
      <w:numFmt w:val="decimal"/>
      <w:lvlText w:val=""/>
      <w:lvlJc w:val="left"/>
    </w:lvl>
  </w:abstractNum>
  <w:abstractNum w:abstractNumId="138" w15:restartNumberingAfterBreak="0">
    <w:nsid w:val="1CB9A581"/>
    <w:multiLevelType w:val="hybridMultilevel"/>
    <w:tmpl w:val="2D4C4434"/>
    <w:lvl w:ilvl="0" w:tplc="02FE1D3A">
      <w:start w:val="1"/>
      <w:numFmt w:val="decimal"/>
      <w:lvlText w:val="(%1)"/>
      <w:lvlJc w:val="left"/>
    </w:lvl>
    <w:lvl w:ilvl="1" w:tplc="79E02952">
      <w:numFmt w:val="decimal"/>
      <w:lvlText w:val=""/>
      <w:lvlJc w:val="left"/>
    </w:lvl>
    <w:lvl w:ilvl="2" w:tplc="A0321942">
      <w:numFmt w:val="decimal"/>
      <w:lvlText w:val=""/>
      <w:lvlJc w:val="left"/>
    </w:lvl>
    <w:lvl w:ilvl="3" w:tplc="615A3A00">
      <w:numFmt w:val="decimal"/>
      <w:lvlText w:val=""/>
      <w:lvlJc w:val="left"/>
    </w:lvl>
    <w:lvl w:ilvl="4" w:tplc="716EF332">
      <w:numFmt w:val="decimal"/>
      <w:lvlText w:val=""/>
      <w:lvlJc w:val="left"/>
    </w:lvl>
    <w:lvl w:ilvl="5" w:tplc="4BCE7916">
      <w:numFmt w:val="decimal"/>
      <w:lvlText w:val=""/>
      <w:lvlJc w:val="left"/>
    </w:lvl>
    <w:lvl w:ilvl="6" w:tplc="DFEAA21A">
      <w:numFmt w:val="decimal"/>
      <w:lvlText w:val=""/>
      <w:lvlJc w:val="left"/>
    </w:lvl>
    <w:lvl w:ilvl="7" w:tplc="6EB21280">
      <w:numFmt w:val="decimal"/>
      <w:lvlText w:val=""/>
      <w:lvlJc w:val="left"/>
    </w:lvl>
    <w:lvl w:ilvl="8" w:tplc="19286A3E">
      <w:numFmt w:val="decimal"/>
      <w:lvlText w:val=""/>
      <w:lvlJc w:val="left"/>
    </w:lvl>
  </w:abstractNum>
  <w:abstractNum w:abstractNumId="139" w15:restartNumberingAfterBreak="0">
    <w:nsid w:val="1CD484D5"/>
    <w:multiLevelType w:val="hybridMultilevel"/>
    <w:tmpl w:val="23B64E9C"/>
    <w:lvl w:ilvl="0" w:tplc="15D2570E">
      <w:start w:val="2"/>
      <w:numFmt w:val="decimal"/>
      <w:lvlText w:val="(%1)"/>
      <w:lvlJc w:val="left"/>
    </w:lvl>
    <w:lvl w:ilvl="1" w:tplc="0BA4D4DC">
      <w:numFmt w:val="decimal"/>
      <w:lvlText w:val=""/>
      <w:lvlJc w:val="left"/>
    </w:lvl>
    <w:lvl w:ilvl="2" w:tplc="B86A3E50">
      <w:numFmt w:val="decimal"/>
      <w:lvlText w:val=""/>
      <w:lvlJc w:val="left"/>
    </w:lvl>
    <w:lvl w:ilvl="3" w:tplc="12CC9330">
      <w:numFmt w:val="decimal"/>
      <w:lvlText w:val=""/>
      <w:lvlJc w:val="left"/>
    </w:lvl>
    <w:lvl w:ilvl="4" w:tplc="3C62EE36">
      <w:numFmt w:val="decimal"/>
      <w:lvlText w:val=""/>
      <w:lvlJc w:val="left"/>
    </w:lvl>
    <w:lvl w:ilvl="5" w:tplc="1A9AD4F2">
      <w:numFmt w:val="decimal"/>
      <w:lvlText w:val=""/>
      <w:lvlJc w:val="left"/>
    </w:lvl>
    <w:lvl w:ilvl="6" w:tplc="E8360704">
      <w:numFmt w:val="decimal"/>
      <w:lvlText w:val=""/>
      <w:lvlJc w:val="left"/>
    </w:lvl>
    <w:lvl w:ilvl="7" w:tplc="6C927F28">
      <w:numFmt w:val="decimal"/>
      <w:lvlText w:val=""/>
      <w:lvlJc w:val="left"/>
    </w:lvl>
    <w:lvl w:ilvl="8" w:tplc="8F703C92">
      <w:numFmt w:val="decimal"/>
      <w:lvlText w:val=""/>
      <w:lvlJc w:val="left"/>
    </w:lvl>
  </w:abstractNum>
  <w:abstractNum w:abstractNumId="140" w15:restartNumberingAfterBreak="0">
    <w:nsid w:val="1D206B8E"/>
    <w:multiLevelType w:val="hybridMultilevel"/>
    <w:tmpl w:val="1C2E55AC"/>
    <w:lvl w:ilvl="0" w:tplc="1A7085F2">
      <w:start w:val="3"/>
      <w:numFmt w:val="decimal"/>
      <w:lvlText w:val="(%1)"/>
      <w:lvlJc w:val="left"/>
    </w:lvl>
    <w:lvl w:ilvl="1" w:tplc="334C657E">
      <w:start w:val="1"/>
      <w:numFmt w:val="bullet"/>
      <w:lvlText w:val="※"/>
      <w:lvlJc w:val="left"/>
    </w:lvl>
    <w:lvl w:ilvl="2" w:tplc="273EBB22">
      <w:numFmt w:val="decimal"/>
      <w:lvlText w:val=""/>
      <w:lvlJc w:val="left"/>
    </w:lvl>
    <w:lvl w:ilvl="3" w:tplc="ADF4F49C">
      <w:numFmt w:val="decimal"/>
      <w:lvlText w:val=""/>
      <w:lvlJc w:val="left"/>
    </w:lvl>
    <w:lvl w:ilvl="4" w:tplc="B72225C0">
      <w:numFmt w:val="decimal"/>
      <w:lvlText w:val=""/>
      <w:lvlJc w:val="left"/>
    </w:lvl>
    <w:lvl w:ilvl="5" w:tplc="C4905CDA">
      <w:numFmt w:val="decimal"/>
      <w:lvlText w:val=""/>
      <w:lvlJc w:val="left"/>
    </w:lvl>
    <w:lvl w:ilvl="6" w:tplc="8F928052">
      <w:numFmt w:val="decimal"/>
      <w:lvlText w:val=""/>
      <w:lvlJc w:val="left"/>
    </w:lvl>
    <w:lvl w:ilvl="7" w:tplc="5CCC5242">
      <w:numFmt w:val="decimal"/>
      <w:lvlText w:val=""/>
      <w:lvlJc w:val="left"/>
    </w:lvl>
    <w:lvl w:ilvl="8" w:tplc="32C29268">
      <w:numFmt w:val="decimal"/>
      <w:lvlText w:val=""/>
      <w:lvlJc w:val="left"/>
    </w:lvl>
  </w:abstractNum>
  <w:abstractNum w:abstractNumId="141" w15:restartNumberingAfterBreak="0">
    <w:nsid w:val="1DCDF795"/>
    <w:multiLevelType w:val="hybridMultilevel"/>
    <w:tmpl w:val="97F6275E"/>
    <w:lvl w:ilvl="0" w:tplc="A890386A">
      <w:start w:val="1"/>
      <w:numFmt w:val="decimal"/>
      <w:lvlText w:val="(%1)"/>
      <w:lvlJc w:val="left"/>
    </w:lvl>
    <w:lvl w:ilvl="1" w:tplc="A72482E0">
      <w:numFmt w:val="decimal"/>
      <w:lvlText w:val=""/>
      <w:lvlJc w:val="left"/>
    </w:lvl>
    <w:lvl w:ilvl="2" w:tplc="6ECE3C7C">
      <w:numFmt w:val="decimal"/>
      <w:lvlText w:val=""/>
      <w:lvlJc w:val="left"/>
    </w:lvl>
    <w:lvl w:ilvl="3" w:tplc="ADC28884">
      <w:numFmt w:val="decimal"/>
      <w:lvlText w:val=""/>
      <w:lvlJc w:val="left"/>
    </w:lvl>
    <w:lvl w:ilvl="4" w:tplc="D0D077AE">
      <w:numFmt w:val="decimal"/>
      <w:lvlText w:val=""/>
      <w:lvlJc w:val="left"/>
    </w:lvl>
    <w:lvl w:ilvl="5" w:tplc="BD9E0740">
      <w:numFmt w:val="decimal"/>
      <w:lvlText w:val=""/>
      <w:lvlJc w:val="left"/>
    </w:lvl>
    <w:lvl w:ilvl="6" w:tplc="6F6E522E">
      <w:numFmt w:val="decimal"/>
      <w:lvlText w:val=""/>
      <w:lvlJc w:val="left"/>
    </w:lvl>
    <w:lvl w:ilvl="7" w:tplc="17AA3E30">
      <w:numFmt w:val="decimal"/>
      <w:lvlText w:val=""/>
      <w:lvlJc w:val="left"/>
    </w:lvl>
    <w:lvl w:ilvl="8" w:tplc="405C9C62">
      <w:numFmt w:val="decimal"/>
      <w:lvlText w:val=""/>
      <w:lvlJc w:val="left"/>
    </w:lvl>
  </w:abstractNum>
  <w:abstractNum w:abstractNumId="142" w15:restartNumberingAfterBreak="0">
    <w:nsid w:val="1E41098A"/>
    <w:multiLevelType w:val="hybridMultilevel"/>
    <w:tmpl w:val="03C4E884"/>
    <w:lvl w:ilvl="0" w:tplc="B02C1C6E">
      <w:start w:val="1"/>
      <w:numFmt w:val="decimal"/>
      <w:lvlText w:val="(%1)"/>
      <w:lvlJc w:val="left"/>
    </w:lvl>
    <w:lvl w:ilvl="1" w:tplc="F21A7BE2">
      <w:numFmt w:val="decimal"/>
      <w:lvlText w:val=""/>
      <w:lvlJc w:val="left"/>
    </w:lvl>
    <w:lvl w:ilvl="2" w:tplc="08145034">
      <w:numFmt w:val="decimal"/>
      <w:lvlText w:val=""/>
      <w:lvlJc w:val="left"/>
    </w:lvl>
    <w:lvl w:ilvl="3" w:tplc="51C8C07C">
      <w:numFmt w:val="decimal"/>
      <w:lvlText w:val=""/>
      <w:lvlJc w:val="left"/>
    </w:lvl>
    <w:lvl w:ilvl="4" w:tplc="06786446">
      <w:numFmt w:val="decimal"/>
      <w:lvlText w:val=""/>
      <w:lvlJc w:val="left"/>
    </w:lvl>
    <w:lvl w:ilvl="5" w:tplc="4E66F878">
      <w:numFmt w:val="decimal"/>
      <w:lvlText w:val=""/>
      <w:lvlJc w:val="left"/>
    </w:lvl>
    <w:lvl w:ilvl="6" w:tplc="B576EE0E">
      <w:numFmt w:val="decimal"/>
      <w:lvlText w:val=""/>
      <w:lvlJc w:val="left"/>
    </w:lvl>
    <w:lvl w:ilvl="7" w:tplc="3740DE74">
      <w:numFmt w:val="decimal"/>
      <w:lvlText w:val=""/>
      <w:lvlJc w:val="left"/>
    </w:lvl>
    <w:lvl w:ilvl="8" w:tplc="9B0812E4">
      <w:numFmt w:val="decimal"/>
      <w:lvlText w:val=""/>
      <w:lvlJc w:val="left"/>
    </w:lvl>
  </w:abstractNum>
  <w:abstractNum w:abstractNumId="143" w15:restartNumberingAfterBreak="0">
    <w:nsid w:val="1EA21031"/>
    <w:multiLevelType w:val="hybridMultilevel"/>
    <w:tmpl w:val="77D0C8D0"/>
    <w:lvl w:ilvl="0" w:tplc="4948BB82">
      <w:start w:val="4"/>
      <w:numFmt w:val="decimal"/>
      <w:lvlText w:val="(%1)"/>
      <w:lvlJc w:val="left"/>
    </w:lvl>
    <w:lvl w:ilvl="1" w:tplc="E27EB35C">
      <w:numFmt w:val="decimal"/>
      <w:lvlText w:val=""/>
      <w:lvlJc w:val="left"/>
    </w:lvl>
    <w:lvl w:ilvl="2" w:tplc="6616B206">
      <w:numFmt w:val="decimal"/>
      <w:lvlText w:val=""/>
      <w:lvlJc w:val="left"/>
    </w:lvl>
    <w:lvl w:ilvl="3" w:tplc="11101A12">
      <w:numFmt w:val="decimal"/>
      <w:lvlText w:val=""/>
      <w:lvlJc w:val="left"/>
    </w:lvl>
    <w:lvl w:ilvl="4" w:tplc="98C68952">
      <w:numFmt w:val="decimal"/>
      <w:lvlText w:val=""/>
      <w:lvlJc w:val="left"/>
    </w:lvl>
    <w:lvl w:ilvl="5" w:tplc="A634AE88">
      <w:numFmt w:val="decimal"/>
      <w:lvlText w:val=""/>
      <w:lvlJc w:val="left"/>
    </w:lvl>
    <w:lvl w:ilvl="6" w:tplc="2ACAF29E">
      <w:numFmt w:val="decimal"/>
      <w:lvlText w:val=""/>
      <w:lvlJc w:val="left"/>
    </w:lvl>
    <w:lvl w:ilvl="7" w:tplc="43242000">
      <w:numFmt w:val="decimal"/>
      <w:lvlText w:val=""/>
      <w:lvlJc w:val="left"/>
    </w:lvl>
    <w:lvl w:ilvl="8" w:tplc="13146B46">
      <w:numFmt w:val="decimal"/>
      <w:lvlText w:val=""/>
      <w:lvlJc w:val="left"/>
    </w:lvl>
  </w:abstractNum>
  <w:abstractNum w:abstractNumId="144" w15:restartNumberingAfterBreak="0">
    <w:nsid w:val="1F0E5D0D"/>
    <w:multiLevelType w:val="hybridMultilevel"/>
    <w:tmpl w:val="E654C446"/>
    <w:lvl w:ilvl="0" w:tplc="37F040B6">
      <w:start w:val="4"/>
      <w:numFmt w:val="decimal"/>
      <w:lvlText w:val="(%1)"/>
      <w:lvlJc w:val="left"/>
    </w:lvl>
    <w:lvl w:ilvl="1" w:tplc="121C330C">
      <w:numFmt w:val="decimal"/>
      <w:lvlText w:val=""/>
      <w:lvlJc w:val="left"/>
    </w:lvl>
    <w:lvl w:ilvl="2" w:tplc="A17CA5C0">
      <w:numFmt w:val="decimal"/>
      <w:lvlText w:val=""/>
      <w:lvlJc w:val="left"/>
    </w:lvl>
    <w:lvl w:ilvl="3" w:tplc="656A0CCC">
      <w:numFmt w:val="decimal"/>
      <w:lvlText w:val=""/>
      <w:lvlJc w:val="left"/>
    </w:lvl>
    <w:lvl w:ilvl="4" w:tplc="60F2851E">
      <w:numFmt w:val="decimal"/>
      <w:lvlText w:val=""/>
      <w:lvlJc w:val="left"/>
    </w:lvl>
    <w:lvl w:ilvl="5" w:tplc="3FF87292">
      <w:numFmt w:val="decimal"/>
      <w:lvlText w:val=""/>
      <w:lvlJc w:val="left"/>
    </w:lvl>
    <w:lvl w:ilvl="6" w:tplc="ED72BA1C">
      <w:numFmt w:val="decimal"/>
      <w:lvlText w:val=""/>
      <w:lvlJc w:val="left"/>
    </w:lvl>
    <w:lvl w:ilvl="7" w:tplc="7DC8D33C">
      <w:numFmt w:val="decimal"/>
      <w:lvlText w:val=""/>
      <w:lvlJc w:val="left"/>
    </w:lvl>
    <w:lvl w:ilvl="8" w:tplc="5550391E">
      <w:numFmt w:val="decimal"/>
      <w:lvlText w:val=""/>
      <w:lvlJc w:val="left"/>
    </w:lvl>
  </w:abstractNum>
  <w:abstractNum w:abstractNumId="145" w15:restartNumberingAfterBreak="0">
    <w:nsid w:val="1F3DA4D5"/>
    <w:multiLevelType w:val="hybridMultilevel"/>
    <w:tmpl w:val="332C7AB2"/>
    <w:lvl w:ilvl="0" w:tplc="9BA0C102">
      <w:start w:val="4"/>
      <w:numFmt w:val="decimal"/>
      <w:lvlText w:val="(%1)"/>
      <w:lvlJc w:val="left"/>
    </w:lvl>
    <w:lvl w:ilvl="1" w:tplc="DD7A41D0">
      <w:numFmt w:val="decimal"/>
      <w:lvlText w:val=""/>
      <w:lvlJc w:val="left"/>
    </w:lvl>
    <w:lvl w:ilvl="2" w:tplc="44223114">
      <w:numFmt w:val="decimal"/>
      <w:lvlText w:val=""/>
      <w:lvlJc w:val="left"/>
    </w:lvl>
    <w:lvl w:ilvl="3" w:tplc="29C4CF90">
      <w:numFmt w:val="decimal"/>
      <w:lvlText w:val=""/>
      <w:lvlJc w:val="left"/>
    </w:lvl>
    <w:lvl w:ilvl="4" w:tplc="83B4FAA8">
      <w:numFmt w:val="decimal"/>
      <w:lvlText w:val=""/>
      <w:lvlJc w:val="left"/>
    </w:lvl>
    <w:lvl w:ilvl="5" w:tplc="994EEF8E">
      <w:numFmt w:val="decimal"/>
      <w:lvlText w:val=""/>
      <w:lvlJc w:val="left"/>
    </w:lvl>
    <w:lvl w:ilvl="6" w:tplc="A064CD48">
      <w:numFmt w:val="decimal"/>
      <w:lvlText w:val=""/>
      <w:lvlJc w:val="left"/>
    </w:lvl>
    <w:lvl w:ilvl="7" w:tplc="CF2C6CC6">
      <w:numFmt w:val="decimal"/>
      <w:lvlText w:val=""/>
      <w:lvlJc w:val="left"/>
    </w:lvl>
    <w:lvl w:ilvl="8" w:tplc="6E307F50">
      <w:numFmt w:val="decimal"/>
      <w:lvlText w:val=""/>
      <w:lvlJc w:val="left"/>
    </w:lvl>
  </w:abstractNum>
  <w:abstractNum w:abstractNumId="146" w15:restartNumberingAfterBreak="0">
    <w:nsid w:val="1F404301"/>
    <w:multiLevelType w:val="hybridMultilevel"/>
    <w:tmpl w:val="569E716A"/>
    <w:lvl w:ilvl="0" w:tplc="815AF6D0">
      <w:start w:val="4"/>
      <w:numFmt w:val="decimal"/>
      <w:lvlText w:val="(%1)"/>
      <w:lvlJc w:val="left"/>
    </w:lvl>
    <w:lvl w:ilvl="1" w:tplc="3724CBF2">
      <w:numFmt w:val="decimal"/>
      <w:lvlText w:val=""/>
      <w:lvlJc w:val="left"/>
    </w:lvl>
    <w:lvl w:ilvl="2" w:tplc="8FDA163E">
      <w:numFmt w:val="decimal"/>
      <w:lvlText w:val=""/>
      <w:lvlJc w:val="left"/>
    </w:lvl>
    <w:lvl w:ilvl="3" w:tplc="BD40DC30">
      <w:numFmt w:val="decimal"/>
      <w:lvlText w:val=""/>
      <w:lvlJc w:val="left"/>
    </w:lvl>
    <w:lvl w:ilvl="4" w:tplc="CFB2869A">
      <w:numFmt w:val="decimal"/>
      <w:lvlText w:val=""/>
      <w:lvlJc w:val="left"/>
    </w:lvl>
    <w:lvl w:ilvl="5" w:tplc="52C48754">
      <w:numFmt w:val="decimal"/>
      <w:lvlText w:val=""/>
      <w:lvlJc w:val="left"/>
    </w:lvl>
    <w:lvl w:ilvl="6" w:tplc="041ABCA8">
      <w:numFmt w:val="decimal"/>
      <w:lvlText w:val=""/>
      <w:lvlJc w:val="left"/>
    </w:lvl>
    <w:lvl w:ilvl="7" w:tplc="2E26DFC4">
      <w:numFmt w:val="decimal"/>
      <w:lvlText w:val=""/>
      <w:lvlJc w:val="left"/>
    </w:lvl>
    <w:lvl w:ilvl="8" w:tplc="1424309E">
      <w:numFmt w:val="decimal"/>
      <w:lvlText w:val=""/>
      <w:lvlJc w:val="left"/>
    </w:lvl>
  </w:abstractNum>
  <w:abstractNum w:abstractNumId="147" w15:restartNumberingAfterBreak="0">
    <w:nsid w:val="1F578454"/>
    <w:multiLevelType w:val="hybridMultilevel"/>
    <w:tmpl w:val="A3AC6A0E"/>
    <w:lvl w:ilvl="0" w:tplc="F88C9C6E">
      <w:start w:val="3"/>
      <w:numFmt w:val="decimal"/>
      <w:lvlText w:val="(%1)"/>
      <w:lvlJc w:val="left"/>
    </w:lvl>
    <w:lvl w:ilvl="1" w:tplc="9B1ADA3E">
      <w:numFmt w:val="decimal"/>
      <w:lvlText w:val=""/>
      <w:lvlJc w:val="left"/>
    </w:lvl>
    <w:lvl w:ilvl="2" w:tplc="0AC0E6C0">
      <w:numFmt w:val="decimal"/>
      <w:lvlText w:val=""/>
      <w:lvlJc w:val="left"/>
    </w:lvl>
    <w:lvl w:ilvl="3" w:tplc="0FCC7B72">
      <w:numFmt w:val="decimal"/>
      <w:lvlText w:val=""/>
      <w:lvlJc w:val="left"/>
    </w:lvl>
    <w:lvl w:ilvl="4" w:tplc="4F30469E">
      <w:numFmt w:val="decimal"/>
      <w:lvlText w:val=""/>
      <w:lvlJc w:val="left"/>
    </w:lvl>
    <w:lvl w:ilvl="5" w:tplc="973C46CA">
      <w:numFmt w:val="decimal"/>
      <w:lvlText w:val=""/>
      <w:lvlJc w:val="left"/>
    </w:lvl>
    <w:lvl w:ilvl="6" w:tplc="0F9062AE">
      <w:numFmt w:val="decimal"/>
      <w:lvlText w:val=""/>
      <w:lvlJc w:val="left"/>
    </w:lvl>
    <w:lvl w:ilvl="7" w:tplc="01E0321A">
      <w:numFmt w:val="decimal"/>
      <w:lvlText w:val=""/>
      <w:lvlJc w:val="left"/>
    </w:lvl>
    <w:lvl w:ilvl="8" w:tplc="98FC5FAE">
      <w:numFmt w:val="decimal"/>
      <w:lvlText w:val=""/>
      <w:lvlJc w:val="left"/>
    </w:lvl>
  </w:abstractNum>
  <w:abstractNum w:abstractNumId="148" w15:restartNumberingAfterBreak="0">
    <w:nsid w:val="1F7F42E2"/>
    <w:multiLevelType w:val="hybridMultilevel"/>
    <w:tmpl w:val="6CB49576"/>
    <w:lvl w:ilvl="0" w:tplc="4782A020">
      <w:start w:val="2"/>
      <w:numFmt w:val="decimal"/>
      <w:lvlText w:val="(%1)"/>
      <w:lvlJc w:val="left"/>
    </w:lvl>
    <w:lvl w:ilvl="1" w:tplc="694AA15A">
      <w:numFmt w:val="decimal"/>
      <w:lvlText w:val=""/>
      <w:lvlJc w:val="left"/>
    </w:lvl>
    <w:lvl w:ilvl="2" w:tplc="63FAD248">
      <w:numFmt w:val="decimal"/>
      <w:lvlText w:val=""/>
      <w:lvlJc w:val="left"/>
    </w:lvl>
    <w:lvl w:ilvl="3" w:tplc="C89EF238">
      <w:numFmt w:val="decimal"/>
      <w:lvlText w:val=""/>
      <w:lvlJc w:val="left"/>
    </w:lvl>
    <w:lvl w:ilvl="4" w:tplc="0ED43696">
      <w:numFmt w:val="decimal"/>
      <w:lvlText w:val=""/>
      <w:lvlJc w:val="left"/>
    </w:lvl>
    <w:lvl w:ilvl="5" w:tplc="85745CB6">
      <w:numFmt w:val="decimal"/>
      <w:lvlText w:val=""/>
      <w:lvlJc w:val="left"/>
    </w:lvl>
    <w:lvl w:ilvl="6" w:tplc="1E02B118">
      <w:numFmt w:val="decimal"/>
      <w:lvlText w:val=""/>
      <w:lvlJc w:val="left"/>
    </w:lvl>
    <w:lvl w:ilvl="7" w:tplc="5FAA898A">
      <w:numFmt w:val="decimal"/>
      <w:lvlText w:val=""/>
      <w:lvlJc w:val="left"/>
    </w:lvl>
    <w:lvl w:ilvl="8" w:tplc="08B6A15C">
      <w:numFmt w:val="decimal"/>
      <w:lvlText w:val=""/>
      <w:lvlJc w:val="left"/>
    </w:lvl>
  </w:abstractNum>
  <w:abstractNum w:abstractNumId="149" w15:restartNumberingAfterBreak="0">
    <w:nsid w:val="2006E424"/>
    <w:multiLevelType w:val="hybridMultilevel"/>
    <w:tmpl w:val="E50C916C"/>
    <w:lvl w:ilvl="0" w:tplc="4DA62AE8">
      <w:start w:val="3"/>
      <w:numFmt w:val="decimal"/>
      <w:lvlText w:val="(%1)"/>
      <w:lvlJc w:val="left"/>
    </w:lvl>
    <w:lvl w:ilvl="1" w:tplc="74FA1AA8">
      <w:numFmt w:val="decimal"/>
      <w:lvlText w:val=""/>
      <w:lvlJc w:val="left"/>
    </w:lvl>
    <w:lvl w:ilvl="2" w:tplc="2910B33C">
      <w:numFmt w:val="decimal"/>
      <w:lvlText w:val=""/>
      <w:lvlJc w:val="left"/>
    </w:lvl>
    <w:lvl w:ilvl="3" w:tplc="904AF796">
      <w:numFmt w:val="decimal"/>
      <w:lvlText w:val=""/>
      <w:lvlJc w:val="left"/>
    </w:lvl>
    <w:lvl w:ilvl="4" w:tplc="C7548F06">
      <w:numFmt w:val="decimal"/>
      <w:lvlText w:val=""/>
      <w:lvlJc w:val="left"/>
    </w:lvl>
    <w:lvl w:ilvl="5" w:tplc="4BE2AA70">
      <w:numFmt w:val="decimal"/>
      <w:lvlText w:val=""/>
      <w:lvlJc w:val="left"/>
    </w:lvl>
    <w:lvl w:ilvl="6" w:tplc="F8C42B1C">
      <w:numFmt w:val="decimal"/>
      <w:lvlText w:val=""/>
      <w:lvlJc w:val="left"/>
    </w:lvl>
    <w:lvl w:ilvl="7" w:tplc="2610A0FC">
      <w:numFmt w:val="decimal"/>
      <w:lvlText w:val=""/>
      <w:lvlJc w:val="left"/>
    </w:lvl>
    <w:lvl w:ilvl="8" w:tplc="77BCC9EA">
      <w:numFmt w:val="decimal"/>
      <w:lvlText w:val=""/>
      <w:lvlJc w:val="left"/>
    </w:lvl>
  </w:abstractNum>
  <w:abstractNum w:abstractNumId="150" w15:restartNumberingAfterBreak="0">
    <w:nsid w:val="20CC134C"/>
    <w:multiLevelType w:val="hybridMultilevel"/>
    <w:tmpl w:val="A8264BA8"/>
    <w:lvl w:ilvl="0" w:tplc="F65CE414">
      <w:start w:val="4"/>
      <w:numFmt w:val="decimal"/>
      <w:lvlText w:val="(%1)"/>
      <w:lvlJc w:val="left"/>
    </w:lvl>
    <w:lvl w:ilvl="1" w:tplc="999EE5DA">
      <w:numFmt w:val="decimal"/>
      <w:lvlText w:val=""/>
      <w:lvlJc w:val="left"/>
    </w:lvl>
    <w:lvl w:ilvl="2" w:tplc="7BD4F57A">
      <w:numFmt w:val="decimal"/>
      <w:lvlText w:val=""/>
      <w:lvlJc w:val="left"/>
    </w:lvl>
    <w:lvl w:ilvl="3" w:tplc="E3060054">
      <w:numFmt w:val="decimal"/>
      <w:lvlText w:val=""/>
      <w:lvlJc w:val="left"/>
    </w:lvl>
    <w:lvl w:ilvl="4" w:tplc="D2105CAA">
      <w:numFmt w:val="decimal"/>
      <w:lvlText w:val=""/>
      <w:lvlJc w:val="left"/>
    </w:lvl>
    <w:lvl w:ilvl="5" w:tplc="62A6DC58">
      <w:numFmt w:val="decimal"/>
      <w:lvlText w:val=""/>
      <w:lvlJc w:val="left"/>
    </w:lvl>
    <w:lvl w:ilvl="6" w:tplc="A8D20612">
      <w:numFmt w:val="decimal"/>
      <w:lvlText w:val=""/>
      <w:lvlJc w:val="left"/>
    </w:lvl>
    <w:lvl w:ilvl="7" w:tplc="594889FE">
      <w:numFmt w:val="decimal"/>
      <w:lvlText w:val=""/>
      <w:lvlJc w:val="left"/>
    </w:lvl>
    <w:lvl w:ilvl="8" w:tplc="6FFC83F6">
      <w:numFmt w:val="decimal"/>
      <w:lvlText w:val=""/>
      <w:lvlJc w:val="left"/>
    </w:lvl>
  </w:abstractNum>
  <w:abstractNum w:abstractNumId="151" w15:restartNumberingAfterBreak="0">
    <w:nsid w:val="20E45CA4"/>
    <w:multiLevelType w:val="hybridMultilevel"/>
    <w:tmpl w:val="D2A4597C"/>
    <w:lvl w:ilvl="0" w:tplc="5F08468A">
      <w:start w:val="1"/>
      <w:numFmt w:val="decimal"/>
      <w:lvlText w:val="(%1)"/>
      <w:lvlJc w:val="left"/>
    </w:lvl>
    <w:lvl w:ilvl="1" w:tplc="72127DD2">
      <w:numFmt w:val="decimal"/>
      <w:lvlText w:val=""/>
      <w:lvlJc w:val="left"/>
    </w:lvl>
    <w:lvl w:ilvl="2" w:tplc="7DD848E6">
      <w:numFmt w:val="decimal"/>
      <w:lvlText w:val=""/>
      <w:lvlJc w:val="left"/>
    </w:lvl>
    <w:lvl w:ilvl="3" w:tplc="2954E610">
      <w:numFmt w:val="decimal"/>
      <w:lvlText w:val=""/>
      <w:lvlJc w:val="left"/>
    </w:lvl>
    <w:lvl w:ilvl="4" w:tplc="A85A00C2">
      <w:numFmt w:val="decimal"/>
      <w:lvlText w:val=""/>
      <w:lvlJc w:val="left"/>
    </w:lvl>
    <w:lvl w:ilvl="5" w:tplc="8E1092B2">
      <w:numFmt w:val="decimal"/>
      <w:lvlText w:val=""/>
      <w:lvlJc w:val="left"/>
    </w:lvl>
    <w:lvl w:ilvl="6" w:tplc="6450B52C">
      <w:numFmt w:val="decimal"/>
      <w:lvlText w:val=""/>
      <w:lvlJc w:val="left"/>
    </w:lvl>
    <w:lvl w:ilvl="7" w:tplc="F0B4AE8A">
      <w:numFmt w:val="decimal"/>
      <w:lvlText w:val=""/>
      <w:lvlJc w:val="left"/>
    </w:lvl>
    <w:lvl w:ilvl="8" w:tplc="7250D78C">
      <w:numFmt w:val="decimal"/>
      <w:lvlText w:val=""/>
      <w:lvlJc w:val="left"/>
    </w:lvl>
  </w:abstractNum>
  <w:abstractNum w:abstractNumId="152" w15:restartNumberingAfterBreak="0">
    <w:nsid w:val="20F88EA6"/>
    <w:multiLevelType w:val="hybridMultilevel"/>
    <w:tmpl w:val="5562ED54"/>
    <w:lvl w:ilvl="0" w:tplc="69C89C2A">
      <w:start w:val="1"/>
      <w:numFmt w:val="bullet"/>
      <w:lvlText w:val="①"/>
      <w:lvlJc w:val="left"/>
    </w:lvl>
    <w:lvl w:ilvl="1" w:tplc="7F8E12EE">
      <w:numFmt w:val="decimal"/>
      <w:lvlText w:val=""/>
      <w:lvlJc w:val="left"/>
    </w:lvl>
    <w:lvl w:ilvl="2" w:tplc="A1E2E890">
      <w:numFmt w:val="decimal"/>
      <w:lvlText w:val=""/>
      <w:lvlJc w:val="left"/>
    </w:lvl>
    <w:lvl w:ilvl="3" w:tplc="8578B802">
      <w:numFmt w:val="decimal"/>
      <w:lvlText w:val=""/>
      <w:lvlJc w:val="left"/>
    </w:lvl>
    <w:lvl w:ilvl="4" w:tplc="ABCC3B8C">
      <w:numFmt w:val="decimal"/>
      <w:lvlText w:val=""/>
      <w:lvlJc w:val="left"/>
    </w:lvl>
    <w:lvl w:ilvl="5" w:tplc="CFEAF9CE">
      <w:numFmt w:val="decimal"/>
      <w:lvlText w:val=""/>
      <w:lvlJc w:val="left"/>
    </w:lvl>
    <w:lvl w:ilvl="6" w:tplc="F9A0282C">
      <w:numFmt w:val="decimal"/>
      <w:lvlText w:val=""/>
      <w:lvlJc w:val="left"/>
    </w:lvl>
    <w:lvl w:ilvl="7" w:tplc="79A89D96">
      <w:numFmt w:val="decimal"/>
      <w:lvlText w:val=""/>
      <w:lvlJc w:val="left"/>
    </w:lvl>
    <w:lvl w:ilvl="8" w:tplc="33DCD2DE">
      <w:numFmt w:val="decimal"/>
      <w:lvlText w:val=""/>
      <w:lvlJc w:val="left"/>
    </w:lvl>
  </w:abstractNum>
  <w:abstractNum w:abstractNumId="153" w15:restartNumberingAfterBreak="0">
    <w:nsid w:val="2109CDA4"/>
    <w:multiLevelType w:val="hybridMultilevel"/>
    <w:tmpl w:val="F7EA65B0"/>
    <w:lvl w:ilvl="0" w:tplc="6A42EB70">
      <w:start w:val="3"/>
      <w:numFmt w:val="decimal"/>
      <w:lvlText w:val="(%1)"/>
      <w:lvlJc w:val="left"/>
    </w:lvl>
    <w:lvl w:ilvl="1" w:tplc="C0CC02F8">
      <w:numFmt w:val="decimal"/>
      <w:lvlText w:val=""/>
      <w:lvlJc w:val="left"/>
    </w:lvl>
    <w:lvl w:ilvl="2" w:tplc="32347858">
      <w:numFmt w:val="decimal"/>
      <w:lvlText w:val=""/>
      <w:lvlJc w:val="left"/>
    </w:lvl>
    <w:lvl w:ilvl="3" w:tplc="4BDE0C74">
      <w:numFmt w:val="decimal"/>
      <w:lvlText w:val=""/>
      <w:lvlJc w:val="left"/>
    </w:lvl>
    <w:lvl w:ilvl="4" w:tplc="18F033FE">
      <w:numFmt w:val="decimal"/>
      <w:lvlText w:val=""/>
      <w:lvlJc w:val="left"/>
    </w:lvl>
    <w:lvl w:ilvl="5" w:tplc="FAD09688">
      <w:numFmt w:val="decimal"/>
      <w:lvlText w:val=""/>
      <w:lvlJc w:val="left"/>
    </w:lvl>
    <w:lvl w:ilvl="6" w:tplc="8894FFF6">
      <w:numFmt w:val="decimal"/>
      <w:lvlText w:val=""/>
      <w:lvlJc w:val="left"/>
    </w:lvl>
    <w:lvl w:ilvl="7" w:tplc="16D2B6A2">
      <w:numFmt w:val="decimal"/>
      <w:lvlText w:val=""/>
      <w:lvlJc w:val="left"/>
    </w:lvl>
    <w:lvl w:ilvl="8" w:tplc="08D8AB6E">
      <w:numFmt w:val="decimal"/>
      <w:lvlText w:val=""/>
      <w:lvlJc w:val="left"/>
    </w:lvl>
  </w:abstractNum>
  <w:abstractNum w:abstractNumId="154" w15:restartNumberingAfterBreak="0">
    <w:nsid w:val="21857A57"/>
    <w:multiLevelType w:val="hybridMultilevel"/>
    <w:tmpl w:val="E89E735C"/>
    <w:lvl w:ilvl="0" w:tplc="29E22CD6">
      <w:start w:val="3"/>
      <w:numFmt w:val="decimal"/>
      <w:lvlText w:val="(%1)"/>
      <w:lvlJc w:val="left"/>
    </w:lvl>
    <w:lvl w:ilvl="1" w:tplc="7CD46EE6">
      <w:numFmt w:val="decimal"/>
      <w:lvlText w:val=""/>
      <w:lvlJc w:val="left"/>
    </w:lvl>
    <w:lvl w:ilvl="2" w:tplc="F9722EB0">
      <w:numFmt w:val="decimal"/>
      <w:lvlText w:val=""/>
      <w:lvlJc w:val="left"/>
    </w:lvl>
    <w:lvl w:ilvl="3" w:tplc="973453CA">
      <w:numFmt w:val="decimal"/>
      <w:lvlText w:val=""/>
      <w:lvlJc w:val="left"/>
    </w:lvl>
    <w:lvl w:ilvl="4" w:tplc="D1D0AF64">
      <w:numFmt w:val="decimal"/>
      <w:lvlText w:val=""/>
      <w:lvlJc w:val="left"/>
    </w:lvl>
    <w:lvl w:ilvl="5" w:tplc="40BAAF22">
      <w:numFmt w:val="decimal"/>
      <w:lvlText w:val=""/>
      <w:lvlJc w:val="left"/>
    </w:lvl>
    <w:lvl w:ilvl="6" w:tplc="29BEA67A">
      <w:numFmt w:val="decimal"/>
      <w:lvlText w:val=""/>
      <w:lvlJc w:val="left"/>
    </w:lvl>
    <w:lvl w:ilvl="7" w:tplc="3154B4D6">
      <w:numFmt w:val="decimal"/>
      <w:lvlText w:val=""/>
      <w:lvlJc w:val="left"/>
    </w:lvl>
    <w:lvl w:ilvl="8" w:tplc="225EDC3E">
      <w:numFmt w:val="decimal"/>
      <w:lvlText w:val=""/>
      <w:lvlJc w:val="left"/>
    </w:lvl>
  </w:abstractNum>
  <w:abstractNum w:abstractNumId="155" w15:restartNumberingAfterBreak="0">
    <w:nsid w:val="21D06255"/>
    <w:multiLevelType w:val="hybridMultilevel"/>
    <w:tmpl w:val="3B0E0D6E"/>
    <w:lvl w:ilvl="0" w:tplc="B4500F92">
      <w:start w:val="3"/>
      <w:numFmt w:val="decimal"/>
      <w:lvlText w:val="(%1)"/>
      <w:lvlJc w:val="left"/>
    </w:lvl>
    <w:lvl w:ilvl="1" w:tplc="AE5C7948">
      <w:numFmt w:val="decimal"/>
      <w:lvlText w:val=""/>
      <w:lvlJc w:val="left"/>
    </w:lvl>
    <w:lvl w:ilvl="2" w:tplc="25269A5A">
      <w:numFmt w:val="decimal"/>
      <w:lvlText w:val=""/>
      <w:lvlJc w:val="left"/>
    </w:lvl>
    <w:lvl w:ilvl="3" w:tplc="E1588020">
      <w:numFmt w:val="decimal"/>
      <w:lvlText w:val=""/>
      <w:lvlJc w:val="left"/>
    </w:lvl>
    <w:lvl w:ilvl="4" w:tplc="BF8AA870">
      <w:numFmt w:val="decimal"/>
      <w:lvlText w:val=""/>
      <w:lvlJc w:val="left"/>
    </w:lvl>
    <w:lvl w:ilvl="5" w:tplc="48181832">
      <w:numFmt w:val="decimal"/>
      <w:lvlText w:val=""/>
      <w:lvlJc w:val="left"/>
    </w:lvl>
    <w:lvl w:ilvl="6" w:tplc="93F0EC00">
      <w:numFmt w:val="decimal"/>
      <w:lvlText w:val=""/>
      <w:lvlJc w:val="left"/>
    </w:lvl>
    <w:lvl w:ilvl="7" w:tplc="418AB70A">
      <w:numFmt w:val="decimal"/>
      <w:lvlText w:val=""/>
      <w:lvlJc w:val="left"/>
    </w:lvl>
    <w:lvl w:ilvl="8" w:tplc="8F46E462">
      <w:numFmt w:val="decimal"/>
      <w:lvlText w:val=""/>
      <w:lvlJc w:val="left"/>
    </w:lvl>
  </w:abstractNum>
  <w:abstractNum w:abstractNumId="156" w15:restartNumberingAfterBreak="0">
    <w:nsid w:val="21DF319E"/>
    <w:multiLevelType w:val="hybridMultilevel"/>
    <w:tmpl w:val="3CF6F69A"/>
    <w:lvl w:ilvl="0" w:tplc="0218C56C">
      <w:start w:val="1"/>
      <w:numFmt w:val="decimal"/>
      <w:lvlText w:val="(%1)"/>
      <w:lvlJc w:val="left"/>
    </w:lvl>
    <w:lvl w:ilvl="1" w:tplc="63DEC660">
      <w:numFmt w:val="decimal"/>
      <w:lvlText w:val=""/>
      <w:lvlJc w:val="left"/>
    </w:lvl>
    <w:lvl w:ilvl="2" w:tplc="F44221AC">
      <w:numFmt w:val="decimal"/>
      <w:lvlText w:val=""/>
      <w:lvlJc w:val="left"/>
    </w:lvl>
    <w:lvl w:ilvl="3" w:tplc="18445CE4">
      <w:numFmt w:val="decimal"/>
      <w:lvlText w:val=""/>
      <w:lvlJc w:val="left"/>
    </w:lvl>
    <w:lvl w:ilvl="4" w:tplc="2B7C9A2A">
      <w:numFmt w:val="decimal"/>
      <w:lvlText w:val=""/>
      <w:lvlJc w:val="left"/>
    </w:lvl>
    <w:lvl w:ilvl="5" w:tplc="EB221332">
      <w:numFmt w:val="decimal"/>
      <w:lvlText w:val=""/>
      <w:lvlJc w:val="left"/>
    </w:lvl>
    <w:lvl w:ilvl="6" w:tplc="C884F92A">
      <w:numFmt w:val="decimal"/>
      <w:lvlText w:val=""/>
      <w:lvlJc w:val="left"/>
    </w:lvl>
    <w:lvl w:ilvl="7" w:tplc="7EC843D4">
      <w:numFmt w:val="decimal"/>
      <w:lvlText w:val=""/>
      <w:lvlJc w:val="left"/>
    </w:lvl>
    <w:lvl w:ilvl="8" w:tplc="B254BBA6">
      <w:numFmt w:val="decimal"/>
      <w:lvlText w:val=""/>
      <w:lvlJc w:val="left"/>
    </w:lvl>
  </w:abstractNum>
  <w:abstractNum w:abstractNumId="157" w15:restartNumberingAfterBreak="0">
    <w:nsid w:val="22643EA9"/>
    <w:multiLevelType w:val="hybridMultilevel"/>
    <w:tmpl w:val="A7BA2B20"/>
    <w:lvl w:ilvl="0" w:tplc="D2827E2E">
      <w:start w:val="3"/>
      <w:numFmt w:val="decimal"/>
      <w:lvlText w:val="(%1)"/>
      <w:lvlJc w:val="left"/>
    </w:lvl>
    <w:lvl w:ilvl="1" w:tplc="4A74C07E">
      <w:numFmt w:val="decimal"/>
      <w:lvlText w:val=""/>
      <w:lvlJc w:val="left"/>
    </w:lvl>
    <w:lvl w:ilvl="2" w:tplc="54720BCA">
      <w:numFmt w:val="decimal"/>
      <w:lvlText w:val=""/>
      <w:lvlJc w:val="left"/>
    </w:lvl>
    <w:lvl w:ilvl="3" w:tplc="A1BA09AC">
      <w:numFmt w:val="decimal"/>
      <w:lvlText w:val=""/>
      <w:lvlJc w:val="left"/>
    </w:lvl>
    <w:lvl w:ilvl="4" w:tplc="55A4CB5C">
      <w:numFmt w:val="decimal"/>
      <w:lvlText w:val=""/>
      <w:lvlJc w:val="left"/>
    </w:lvl>
    <w:lvl w:ilvl="5" w:tplc="0B10BBB8">
      <w:numFmt w:val="decimal"/>
      <w:lvlText w:val=""/>
      <w:lvlJc w:val="left"/>
    </w:lvl>
    <w:lvl w:ilvl="6" w:tplc="F536E0E0">
      <w:numFmt w:val="decimal"/>
      <w:lvlText w:val=""/>
      <w:lvlJc w:val="left"/>
    </w:lvl>
    <w:lvl w:ilvl="7" w:tplc="8CB6BB30">
      <w:numFmt w:val="decimal"/>
      <w:lvlText w:val=""/>
      <w:lvlJc w:val="left"/>
    </w:lvl>
    <w:lvl w:ilvl="8" w:tplc="9E9A297E">
      <w:numFmt w:val="decimal"/>
      <w:lvlText w:val=""/>
      <w:lvlJc w:val="left"/>
    </w:lvl>
  </w:abstractNum>
  <w:abstractNum w:abstractNumId="158" w15:restartNumberingAfterBreak="0">
    <w:nsid w:val="226F5320"/>
    <w:multiLevelType w:val="hybridMultilevel"/>
    <w:tmpl w:val="2B34CB92"/>
    <w:lvl w:ilvl="0" w:tplc="390E4A10">
      <w:start w:val="2"/>
      <w:numFmt w:val="decimal"/>
      <w:lvlText w:val="(%1)"/>
      <w:lvlJc w:val="left"/>
    </w:lvl>
    <w:lvl w:ilvl="1" w:tplc="A1863200">
      <w:numFmt w:val="decimal"/>
      <w:lvlText w:val=""/>
      <w:lvlJc w:val="left"/>
    </w:lvl>
    <w:lvl w:ilvl="2" w:tplc="B74C92D4">
      <w:numFmt w:val="decimal"/>
      <w:lvlText w:val=""/>
      <w:lvlJc w:val="left"/>
    </w:lvl>
    <w:lvl w:ilvl="3" w:tplc="3A3463A2">
      <w:numFmt w:val="decimal"/>
      <w:lvlText w:val=""/>
      <w:lvlJc w:val="left"/>
    </w:lvl>
    <w:lvl w:ilvl="4" w:tplc="CCFC633C">
      <w:numFmt w:val="decimal"/>
      <w:lvlText w:val=""/>
      <w:lvlJc w:val="left"/>
    </w:lvl>
    <w:lvl w:ilvl="5" w:tplc="5EAC4628">
      <w:numFmt w:val="decimal"/>
      <w:lvlText w:val=""/>
      <w:lvlJc w:val="left"/>
    </w:lvl>
    <w:lvl w:ilvl="6" w:tplc="D3DA08B6">
      <w:numFmt w:val="decimal"/>
      <w:lvlText w:val=""/>
      <w:lvlJc w:val="left"/>
    </w:lvl>
    <w:lvl w:ilvl="7" w:tplc="9A30D36A">
      <w:numFmt w:val="decimal"/>
      <w:lvlText w:val=""/>
      <w:lvlJc w:val="left"/>
    </w:lvl>
    <w:lvl w:ilvl="8" w:tplc="1B54A6F0">
      <w:numFmt w:val="decimal"/>
      <w:lvlText w:val=""/>
      <w:lvlJc w:val="left"/>
    </w:lvl>
  </w:abstractNum>
  <w:abstractNum w:abstractNumId="159" w15:restartNumberingAfterBreak="0">
    <w:nsid w:val="2299DCBC"/>
    <w:multiLevelType w:val="hybridMultilevel"/>
    <w:tmpl w:val="D65AE60E"/>
    <w:lvl w:ilvl="0" w:tplc="6B78597A">
      <w:start w:val="2"/>
      <w:numFmt w:val="decimal"/>
      <w:lvlText w:val="(%1)"/>
      <w:lvlJc w:val="left"/>
    </w:lvl>
    <w:lvl w:ilvl="1" w:tplc="053AC162">
      <w:numFmt w:val="decimal"/>
      <w:lvlText w:val=""/>
      <w:lvlJc w:val="left"/>
    </w:lvl>
    <w:lvl w:ilvl="2" w:tplc="40E05566">
      <w:numFmt w:val="decimal"/>
      <w:lvlText w:val=""/>
      <w:lvlJc w:val="left"/>
    </w:lvl>
    <w:lvl w:ilvl="3" w:tplc="A1ACD49E">
      <w:numFmt w:val="decimal"/>
      <w:lvlText w:val=""/>
      <w:lvlJc w:val="left"/>
    </w:lvl>
    <w:lvl w:ilvl="4" w:tplc="63A62BE8">
      <w:numFmt w:val="decimal"/>
      <w:lvlText w:val=""/>
      <w:lvlJc w:val="left"/>
    </w:lvl>
    <w:lvl w:ilvl="5" w:tplc="F076612A">
      <w:numFmt w:val="decimal"/>
      <w:lvlText w:val=""/>
      <w:lvlJc w:val="left"/>
    </w:lvl>
    <w:lvl w:ilvl="6" w:tplc="F470FA28">
      <w:numFmt w:val="decimal"/>
      <w:lvlText w:val=""/>
      <w:lvlJc w:val="left"/>
    </w:lvl>
    <w:lvl w:ilvl="7" w:tplc="91526B40">
      <w:numFmt w:val="decimal"/>
      <w:lvlText w:val=""/>
      <w:lvlJc w:val="left"/>
    </w:lvl>
    <w:lvl w:ilvl="8" w:tplc="13424660">
      <w:numFmt w:val="decimal"/>
      <w:lvlText w:val=""/>
      <w:lvlJc w:val="left"/>
    </w:lvl>
  </w:abstractNum>
  <w:abstractNum w:abstractNumId="160" w15:restartNumberingAfterBreak="0">
    <w:nsid w:val="22D71957"/>
    <w:multiLevelType w:val="hybridMultilevel"/>
    <w:tmpl w:val="E2DA4284"/>
    <w:lvl w:ilvl="0" w:tplc="3BB03850">
      <w:start w:val="1"/>
      <w:numFmt w:val="decimal"/>
      <w:lvlText w:val="(%1)"/>
      <w:lvlJc w:val="left"/>
    </w:lvl>
    <w:lvl w:ilvl="1" w:tplc="C612464A">
      <w:numFmt w:val="decimal"/>
      <w:lvlText w:val=""/>
      <w:lvlJc w:val="left"/>
    </w:lvl>
    <w:lvl w:ilvl="2" w:tplc="0F1CE67E">
      <w:numFmt w:val="decimal"/>
      <w:lvlText w:val=""/>
      <w:lvlJc w:val="left"/>
    </w:lvl>
    <w:lvl w:ilvl="3" w:tplc="2012BF14">
      <w:numFmt w:val="decimal"/>
      <w:lvlText w:val=""/>
      <w:lvlJc w:val="left"/>
    </w:lvl>
    <w:lvl w:ilvl="4" w:tplc="12CA0EF6">
      <w:numFmt w:val="decimal"/>
      <w:lvlText w:val=""/>
      <w:lvlJc w:val="left"/>
    </w:lvl>
    <w:lvl w:ilvl="5" w:tplc="5D7CBF22">
      <w:numFmt w:val="decimal"/>
      <w:lvlText w:val=""/>
      <w:lvlJc w:val="left"/>
    </w:lvl>
    <w:lvl w:ilvl="6" w:tplc="18909E92">
      <w:numFmt w:val="decimal"/>
      <w:lvlText w:val=""/>
      <w:lvlJc w:val="left"/>
    </w:lvl>
    <w:lvl w:ilvl="7" w:tplc="E9F01980">
      <w:numFmt w:val="decimal"/>
      <w:lvlText w:val=""/>
      <w:lvlJc w:val="left"/>
    </w:lvl>
    <w:lvl w:ilvl="8" w:tplc="AD645834">
      <w:numFmt w:val="decimal"/>
      <w:lvlText w:val=""/>
      <w:lvlJc w:val="left"/>
    </w:lvl>
  </w:abstractNum>
  <w:abstractNum w:abstractNumId="161" w15:restartNumberingAfterBreak="0">
    <w:nsid w:val="22F13DF3"/>
    <w:multiLevelType w:val="hybridMultilevel"/>
    <w:tmpl w:val="95543A96"/>
    <w:lvl w:ilvl="0" w:tplc="03A078A2">
      <w:start w:val="4"/>
      <w:numFmt w:val="decimal"/>
      <w:lvlText w:val="(%1)"/>
      <w:lvlJc w:val="left"/>
    </w:lvl>
    <w:lvl w:ilvl="1" w:tplc="5D2CC0CE">
      <w:numFmt w:val="decimal"/>
      <w:lvlText w:val=""/>
      <w:lvlJc w:val="left"/>
    </w:lvl>
    <w:lvl w:ilvl="2" w:tplc="249AB4CA">
      <w:numFmt w:val="decimal"/>
      <w:lvlText w:val=""/>
      <w:lvlJc w:val="left"/>
    </w:lvl>
    <w:lvl w:ilvl="3" w:tplc="2762687E">
      <w:numFmt w:val="decimal"/>
      <w:lvlText w:val=""/>
      <w:lvlJc w:val="left"/>
    </w:lvl>
    <w:lvl w:ilvl="4" w:tplc="43D6EA00">
      <w:numFmt w:val="decimal"/>
      <w:lvlText w:val=""/>
      <w:lvlJc w:val="left"/>
    </w:lvl>
    <w:lvl w:ilvl="5" w:tplc="AFEED0F0">
      <w:numFmt w:val="decimal"/>
      <w:lvlText w:val=""/>
      <w:lvlJc w:val="left"/>
    </w:lvl>
    <w:lvl w:ilvl="6" w:tplc="3F6EC242">
      <w:numFmt w:val="decimal"/>
      <w:lvlText w:val=""/>
      <w:lvlJc w:val="left"/>
    </w:lvl>
    <w:lvl w:ilvl="7" w:tplc="0E24E97C">
      <w:numFmt w:val="decimal"/>
      <w:lvlText w:val=""/>
      <w:lvlJc w:val="left"/>
    </w:lvl>
    <w:lvl w:ilvl="8" w:tplc="F7F40C90">
      <w:numFmt w:val="decimal"/>
      <w:lvlText w:val=""/>
      <w:lvlJc w:val="left"/>
    </w:lvl>
  </w:abstractNum>
  <w:abstractNum w:abstractNumId="162" w15:restartNumberingAfterBreak="0">
    <w:nsid w:val="232FCF4D"/>
    <w:multiLevelType w:val="hybridMultilevel"/>
    <w:tmpl w:val="C8C6F2A2"/>
    <w:lvl w:ilvl="0" w:tplc="CADE474C">
      <w:start w:val="3"/>
      <w:numFmt w:val="decimal"/>
      <w:lvlText w:val="(%1)"/>
      <w:lvlJc w:val="left"/>
    </w:lvl>
    <w:lvl w:ilvl="1" w:tplc="AE86C050">
      <w:numFmt w:val="decimal"/>
      <w:lvlText w:val=""/>
      <w:lvlJc w:val="left"/>
    </w:lvl>
    <w:lvl w:ilvl="2" w:tplc="6E483394">
      <w:numFmt w:val="decimal"/>
      <w:lvlText w:val=""/>
      <w:lvlJc w:val="left"/>
    </w:lvl>
    <w:lvl w:ilvl="3" w:tplc="1C985BB8">
      <w:numFmt w:val="decimal"/>
      <w:lvlText w:val=""/>
      <w:lvlJc w:val="left"/>
    </w:lvl>
    <w:lvl w:ilvl="4" w:tplc="0958C65C">
      <w:numFmt w:val="decimal"/>
      <w:lvlText w:val=""/>
      <w:lvlJc w:val="left"/>
    </w:lvl>
    <w:lvl w:ilvl="5" w:tplc="59581DB4">
      <w:numFmt w:val="decimal"/>
      <w:lvlText w:val=""/>
      <w:lvlJc w:val="left"/>
    </w:lvl>
    <w:lvl w:ilvl="6" w:tplc="E34460F6">
      <w:numFmt w:val="decimal"/>
      <w:lvlText w:val=""/>
      <w:lvlJc w:val="left"/>
    </w:lvl>
    <w:lvl w:ilvl="7" w:tplc="5086A84A">
      <w:numFmt w:val="decimal"/>
      <w:lvlText w:val=""/>
      <w:lvlJc w:val="left"/>
    </w:lvl>
    <w:lvl w:ilvl="8" w:tplc="CB0C0CD4">
      <w:numFmt w:val="decimal"/>
      <w:lvlText w:val=""/>
      <w:lvlJc w:val="left"/>
    </w:lvl>
  </w:abstractNum>
  <w:abstractNum w:abstractNumId="163" w15:restartNumberingAfterBreak="0">
    <w:nsid w:val="237BBCA0"/>
    <w:multiLevelType w:val="hybridMultilevel"/>
    <w:tmpl w:val="EC3A3434"/>
    <w:lvl w:ilvl="0" w:tplc="187A6C5E">
      <w:start w:val="4"/>
      <w:numFmt w:val="decimal"/>
      <w:lvlText w:val="(%1)"/>
      <w:lvlJc w:val="left"/>
    </w:lvl>
    <w:lvl w:ilvl="1" w:tplc="B5864326">
      <w:numFmt w:val="decimal"/>
      <w:lvlText w:val=""/>
      <w:lvlJc w:val="left"/>
    </w:lvl>
    <w:lvl w:ilvl="2" w:tplc="634E06E2">
      <w:numFmt w:val="decimal"/>
      <w:lvlText w:val=""/>
      <w:lvlJc w:val="left"/>
    </w:lvl>
    <w:lvl w:ilvl="3" w:tplc="56CAD5D4">
      <w:numFmt w:val="decimal"/>
      <w:lvlText w:val=""/>
      <w:lvlJc w:val="left"/>
    </w:lvl>
    <w:lvl w:ilvl="4" w:tplc="E0A47DBA">
      <w:numFmt w:val="decimal"/>
      <w:lvlText w:val=""/>
      <w:lvlJc w:val="left"/>
    </w:lvl>
    <w:lvl w:ilvl="5" w:tplc="D7F44914">
      <w:numFmt w:val="decimal"/>
      <w:lvlText w:val=""/>
      <w:lvlJc w:val="left"/>
    </w:lvl>
    <w:lvl w:ilvl="6" w:tplc="0FD0DA82">
      <w:numFmt w:val="decimal"/>
      <w:lvlText w:val=""/>
      <w:lvlJc w:val="left"/>
    </w:lvl>
    <w:lvl w:ilvl="7" w:tplc="44CCC8FA">
      <w:numFmt w:val="decimal"/>
      <w:lvlText w:val=""/>
      <w:lvlJc w:val="left"/>
    </w:lvl>
    <w:lvl w:ilvl="8" w:tplc="AABC8850">
      <w:numFmt w:val="decimal"/>
      <w:lvlText w:val=""/>
      <w:lvlJc w:val="left"/>
    </w:lvl>
  </w:abstractNum>
  <w:abstractNum w:abstractNumId="164" w15:restartNumberingAfterBreak="0">
    <w:nsid w:val="2421DFCF"/>
    <w:multiLevelType w:val="hybridMultilevel"/>
    <w:tmpl w:val="7F6CB924"/>
    <w:lvl w:ilvl="0" w:tplc="4FDE89A0">
      <w:start w:val="2"/>
      <w:numFmt w:val="decimal"/>
      <w:lvlText w:val="(%1)"/>
      <w:lvlJc w:val="left"/>
    </w:lvl>
    <w:lvl w:ilvl="1" w:tplc="556472E8">
      <w:numFmt w:val="decimal"/>
      <w:lvlText w:val=""/>
      <w:lvlJc w:val="left"/>
    </w:lvl>
    <w:lvl w:ilvl="2" w:tplc="C928963C">
      <w:numFmt w:val="decimal"/>
      <w:lvlText w:val=""/>
      <w:lvlJc w:val="left"/>
    </w:lvl>
    <w:lvl w:ilvl="3" w:tplc="EE96753C">
      <w:numFmt w:val="decimal"/>
      <w:lvlText w:val=""/>
      <w:lvlJc w:val="left"/>
    </w:lvl>
    <w:lvl w:ilvl="4" w:tplc="FCC84AC4">
      <w:numFmt w:val="decimal"/>
      <w:lvlText w:val=""/>
      <w:lvlJc w:val="left"/>
    </w:lvl>
    <w:lvl w:ilvl="5" w:tplc="B01A538A">
      <w:numFmt w:val="decimal"/>
      <w:lvlText w:val=""/>
      <w:lvlJc w:val="left"/>
    </w:lvl>
    <w:lvl w:ilvl="6" w:tplc="588418C4">
      <w:numFmt w:val="decimal"/>
      <w:lvlText w:val=""/>
      <w:lvlJc w:val="left"/>
    </w:lvl>
    <w:lvl w:ilvl="7" w:tplc="9CCCEF22">
      <w:numFmt w:val="decimal"/>
      <w:lvlText w:val=""/>
      <w:lvlJc w:val="left"/>
    </w:lvl>
    <w:lvl w:ilvl="8" w:tplc="88A8F99C">
      <w:numFmt w:val="decimal"/>
      <w:lvlText w:val=""/>
      <w:lvlJc w:val="left"/>
    </w:lvl>
  </w:abstractNum>
  <w:abstractNum w:abstractNumId="165" w15:restartNumberingAfterBreak="0">
    <w:nsid w:val="246348EA"/>
    <w:multiLevelType w:val="hybridMultilevel"/>
    <w:tmpl w:val="5018F7EA"/>
    <w:lvl w:ilvl="0" w:tplc="89CCC01C">
      <w:start w:val="3"/>
      <w:numFmt w:val="decimal"/>
      <w:lvlText w:val="(%1)"/>
      <w:lvlJc w:val="left"/>
    </w:lvl>
    <w:lvl w:ilvl="1" w:tplc="758259E8">
      <w:numFmt w:val="decimal"/>
      <w:lvlText w:val=""/>
      <w:lvlJc w:val="left"/>
    </w:lvl>
    <w:lvl w:ilvl="2" w:tplc="81D8B1A8">
      <w:numFmt w:val="decimal"/>
      <w:lvlText w:val=""/>
      <w:lvlJc w:val="left"/>
    </w:lvl>
    <w:lvl w:ilvl="3" w:tplc="F0C0B770">
      <w:numFmt w:val="decimal"/>
      <w:lvlText w:val=""/>
      <w:lvlJc w:val="left"/>
    </w:lvl>
    <w:lvl w:ilvl="4" w:tplc="E474E764">
      <w:numFmt w:val="decimal"/>
      <w:lvlText w:val=""/>
      <w:lvlJc w:val="left"/>
    </w:lvl>
    <w:lvl w:ilvl="5" w:tplc="702A6BDA">
      <w:numFmt w:val="decimal"/>
      <w:lvlText w:val=""/>
      <w:lvlJc w:val="left"/>
    </w:lvl>
    <w:lvl w:ilvl="6" w:tplc="0D8ADE4E">
      <w:numFmt w:val="decimal"/>
      <w:lvlText w:val=""/>
      <w:lvlJc w:val="left"/>
    </w:lvl>
    <w:lvl w:ilvl="7" w:tplc="F4A2A3AA">
      <w:numFmt w:val="decimal"/>
      <w:lvlText w:val=""/>
      <w:lvlJc w:val="left"/>
    </w:lvl>
    <w:lvl w:ilvl="8" w:tplc="2F9491B0">
      <w:numFmt w:val="decimal"/>
      <w:lvlText w:val=""/>
      <w:lvlJc w:val="left"/>
    </w:lvl>
  </w:abstractNum>
  <w:abstractNum w:abstractNumId="166" w15:restartNumberingAfterBreak="0">
    <w:nsid w:val="24639756"/>
    <w:multiLevelType w:val="hybridMultilevel"/>
    <w:tmpl w:val="4FC49B0A"/>
    <w:lvl w:ilvl="0" w:tplc="53CC3F4A">
      <w:start w:val="1"/>
      <w:numFmt w:val="bullet"/>
      <w:lvlText w:val="■"/>
      <w:lvlJc w:val="left"/>
    </w:lvl>
    <w:lvl w:ilvl="1" w:tplc="72407DF0">
      <w:numFmt w:val="decimal"/>
      <w:lvlText w:val=""/>
      <w:lvlJc w:val="left"/>
    </w:lvl>
    <w:lvl w:ilvl="2" w:tplc="E3969B26">
      <w:numFmt w:val="decimal"/>
      <w:lvlText w:val=""/>
      <w:lvlJc w:val="left"/>
    </w:lvl>
    <w:lvl w:ilvl="3" w:tplc="680E6890">
      <w:numFmt w:val="decimal"/>
      <w:lvlText w:val=""/>
      <w:lvlJc w:val="left"/>
    </w:lvl>
    <w:lvl w:ilvl="4" w:tplc="CF742346">
      <w:numFmt w:val="decimal"/>
      <w:lvlText w:val=""/>
      <w:lvlJc w:val="left"/>
    </w:lvl>
    <w:lvl w:ilvl="5" w:tplc="8B9A1420">
      <w:numFmt w:val="decimal"/>
      <w:lvlText w:val=""/>
      <w:lvlJc w:val="left"/>
    </w:lvl>
    <w:lvl w:ilvl="6" w:tplc="6ED2042A">
      <w:numFmt w:val="decimal"/>
      <w:lvlText w:val=""/>
      <w:lvlJc w:val="left"/>
    </w:lvl>
    <w:lvl w:ilvl="7" w:tplc="06787C90">
      <w:numFmt w:val="decimal"/>
      <w:lvlText w:val=""/>
      <w:lvlJc w:val="left"/>
    </w:lvl>
    <w:lvl w:ilvl="8" w:tplc="38E4F70A">
      <w:numFmt w:val="decimal"/>
      <w:lvlText w:val=""/>
      <w:lvlJc w:val="left"/>
    </w:lvl>
  </w:abstractNum>
  <w:abstractNum w:abstractNumId="167" w15:restartNumberingAfterBreak="0">
    <w:nsid w:val="247FC4AE"/>
    <w:multiLevelType w:val="hybridMultilevel"/>
    <w:tmpl w:val="E1D40738"/>
    <w:lvl w:ilvl="0" w:tplc="57E8B41E">
      <w:start w:val="2"/>
      <w:numFmt w:val="decimal"/>
      <w:lvlText w:val="(%1)"/>
      <w:lvlJc w:val="left"/>
    </w:lvl>
    <w:lvl w:ilvl="1" w:tplc="766A2268">
      <w:numFmt w:val="decimal"/>
      <w:lvlText w:val=""/>
      <w:lvlJc w:val="left"/>
    </w:lvl>
    <w:lvl w:ilvl="2" w:tplc="3184E1CA">
      <w:numFmt w:val="decimal"/>
      <w:lvlText w:val=""/>
      <w:lvlJc w:val="left"/>
    </w:lvl>
    <w:lvl w:ilvl="3" w:tplc="8C7010B6">
      <w:numFmt w:val="decimal"/>
      <w:lvlText w:val=""/>
      <w:lvlJc w:val="left"/>
    </w:lvl>
    <w:lvl w:ilvl="4" w:tplc="7A964F50">
      <w:numFmt w:val="decimal"/>
      <w:lvlText w:val=""/>
      <w:lvlJc w:val="left"/>
    </w:lvl>
    <w:lvl w:ilvl="5" w:tplc="3154CB52">
      <w:numFmt w:val="decimal"/>
      <w:lvlText w:val=""/>
      <w:lvlJc w:val="left"/>
    </w:lvl>
    <w:lvl w:ilvl="6" w:tplc="A40E474A">
      <w:numFmt w:val="decimal"/>
      <w:lvlText w:val=""/>
      <w:lvlJc w:val="left"/>
    </w:lvl>
    <w:lvl w:ilvl="7" w:tplc="57189156">
      <w:numFmt w:val="decimal"/>
      <w:lvlText w:val=""/>
      <w:lvlJc w:val="left"/>
    </w:lvl>
    <w:lvl w:ilvl="8" w:tplc="26E8F6E4">
      <w:numFmt w:val="decimal"/>
      <w:lvlText w:val=""/>
      <w:lvlJc w:val="left"/>
    </w:lvl>
  </w:abstractNum>
  <w:abstractNum w:abstractNumId="168" w15:restartNumberingAfterBreak="0">
    <w:nsid w:val="24C29FD1"/>
    <w:multiLevelType w:val="hybridMultilevel"/>
    <w:tmpl w:val="CB46D36C"/>
    <w:lvl w:ilvl="0" w:tplc="7BDAEB38">
      <w:start w:val="1"/>
      <w:numFmt w:val="decimal"/>
      <w:lvlText w:val="(%1)"/>
      <w:lvlJc w:val="left"/>
    </w:lvl>
    <w:lvl w:ilvl="1" w:tplc="7CA67AD8">
      <w:numFmt w:val="decimal"/>
      <w:lvlText w:val=""/>
      <w:lvlJc w:val="left"/>
    </w:lvl>
    <w:lvl w:ilvl="2" w:tplc="33EC5C7C">
      <w:numFmt w:val="decimal"/>
      <w:lvlText w:val=""/>
      <w:lvlJc w:val="left"/>
    </w:lvl>
    <w:lvl w:ilvl="3" w:tplc="7E9833DC">
      <w:numFmt w:val="decimal"/>
      <w:lvlText w:val=""/>
      <w:lvlJc w:val="left"/>
    </w:lvl>
    <w:lvl w:ilvl="4" w:tplc="D9C4E308">
      <w:numFmt w:val="decimal"/>
      <w:lvlText w:val=""/>
      <w:lvlJc w:val="left"/>
    </w:lvl>
    <w:lvl w:ilvl="5" w:tplc="26480602">
      <w:numFmt w:val="decimal"/>
      <w:lvlText w:val=""/>
      <w:lvlJc w:val="left"/>
    </w:lvl>
    <w:lvl w:ilvl="6" w:tplc="B336BCCA">
      <w:numFmt w:val="decimal"/>
      <w:lvlText w:val=""/>
      <w:lvlJc w:val="left"/>
    </w:lvl>
    <w:lvl w:ilvl="7" w:tplc="11C28C76">
      <w:numFmt w:val="decimal"/>
      <w:lvlText w:val=""/>
      <w:lvlJc w:val="left"/>
    </w:lvl>
    <w:lvl w:ilvl="8" w:tplc="EBF8253E">
      <w:numFmt w:val="decimal"/>
      <w:lvlText w:val=""/>
      <w:lvlJc w:val="left"/>
    </w:lvl>
  </w:abstractNum>
  <w:abstractNum w:abstractNumId="169" w15:restartNumberingAfterBreak="0">
    <w:nsid w:val="24D48BDB"/>
    <w:multiLevelType w:val="hybridMultilevel"/>
    <w:tmpl w:val="E2C432BC"/>
    <w:lvl w:ilvl="0" w:tplc="C2C8FCD2">
      <w:start w:val="4"/>
      <w:numFmt w:val="decimal"/>
      <w:lvlText w:val="(%1)"/>
      <w:lvlJc w:val="left"/>
    </w:lvl>
    <w:lvl w:ilvl="1" w:tplc="8C5AC34E">
      <w:numFmt w:val="decimal"/>
      <w:lvlText w:val=""/>
      <w:lvlJc w:val="left"/>
    </w:lvl>
    <w:lvl w:ilvl="2" w:tplc="F8207044">
      <w:numFmt w:val="decimal"/>
      <w:lvlText w:val=""/>
      <w:lvlJc w:val="left"/>
    </w:lvl>
    <w:lvl w:ilvl="3" w:tplc="591AD218">
      <w:numFmt w:val="decimal"/>
      <w:lvlText w:val=""/>
      <w:lvlJc w:val="left"/>
    </w:lvl>
    <w:lvl w:ilvl="4" w:tplc="6EE83EEC">
      <w:numFmt w:val="decimal"/>
      <w:lvlText w:val=""/>
      <w:lvlJc w:val="left"/>
    </w:lvl>
    <w:lvl w:ilvl="5" w:tplc="34F86674">
      <w:numFmt w:val="decimal"/>
      <w:lvlText w:val=""/>
      <w:lvlJc w:val="left"/>
    </w:lvl>
    <w:lvl w:ilvl="6" w:tplc="C9901896">
      <w:numFmt w:val="decimal"/>
      <w:lvlText w:val=""/>
      <w:lvlJc w:val="left"/>
    </w:lvl>
    <w:lvl w:ilvl="7" w:tplc="8E54D324">
      <w:numFmt w:val="decimal"/>
      <w:lvlText w:val=""/>
      <w:lvlJc w:val="left"/>
    </w:lvl>
    <w:lvl w:ilvl="8" w:tplc="90BE6F20">
      <w:numFmt w:val="decimal"/>
      <w:lvlText w:val=""/>
      <w:lvlJc w:val="left"/>
    </w:lvl>
  </w:abstractNum>
  <w:abstractNum w:abstractNumId="170" w15:restartNumberingAfterBreak="0">
    <w:nsid w:val="24F5D018"/>
    <w:multiLevelType w:val="hybridMultilevel"/>
    <w:tmpl w:val="169834FE"/>
    <w:lvl w:ilvl="0" w:tplc="573C1658">
      <w:start w:val="1"/>
      <w:numFmt w:val="decimal"/>
      <w:lvlText w:val="(%1)"/>
      <w:lvlJc w:val="left"/>
    </w:lvl>
    <w:lvl w:ilvl="1" w:tplc="6B04DCEA">
      <w:numFmt w:val="decimal"/>
      <w:lvlText w:val=""/>
      <w:lvlJc w:val="left"/>
    </w:lvl>
    <w:lvl w:ilvl="2" w:tplc="B276CDA0">
      <w:numFmt w:val="decimal"/>
      <w:lvlText w:val=""/>
      <w:lvlJc w:val="left"/>
    </w:lvl>
    <w:lvl w:ilvl="3" w:tplc="F63E36AE">
      <w:numFmt w:val="decimal"/>
      <w:lvlText w:val=""/>
      <w:lvlJc w:val="left"/>
    </w:lvl>
    <w:lvl w:ilvl="4" w:tplc="3F2A8664">
      <w:numFmt w:val="decimal"/>
      <w:lvlText w:val=""/>
      <w:lvlJc w:val="left"/>
    </w:lvl>
    <w:lvl w:ilvl="5" w:tplc="2F70606A">
      <w:numFmt w:val="decimal"/>
      <w:lvlText w:val=""/>
      <w:lvlJc w:val="left"/>
    </w:lvl>
    <w:lvl w:ilvl="6" w:tplc="26E8F100">
      <w:numFmt w:val="decimal"/>
      <w:lvlText w:val=""/>
      <w:lvlJc w:val="left"/>
    </w:lvl>
    <w:lvl w:ilvl="7" w:tplc="0C0C901C">
      <w:numFmt w:val="decimal"/>
      <w:lvlText w:val=""/>
      <w:lvlJc w:val="left"/>
    </w:lvl>
    <w:lvl w:ilvl="8" w:tplc="0ECE61DE">
      <w:numFmt w:val="decimal"/>
      <w:lvlText w:val=""/>
      <w:lvlJc w:val="left"/>
    </w:lvl>
  </w:abstractNum>
  <w:abstractNum w:abstractNumId="171" w15:restartNumberingAfterBreak="0">
    <w:nsid w:val="25415B0C"/>
    <w:multiLevelType w:val="hybridMultilevel"/>
    <w:tmpl w:val="B042779E"/>
    <w:lvl w:ilvl="0" w:tplc="5E1E27D2">
      <w:start w:val="3"/>
      <w:numFmt w:val="decimal"/>
      <w:lvlText w:val="(%1)"/>
      <w:lvlJc w:val="left"/>
    </w:lvl>
    <w:lvl w:ilvl="1" w:tplc="116230B8">
      <w:numFmt w:val="decimal"/>
      <w:lvlText w:val=""/>
      <w:lvlJc w:val="left"/>
    </w:lvl>
    <w:lvl w:ilvl="2" w:tplc="8DA69702">
      <w:numFmt w:val="decimal"/>
      <w:lvlText w:val=""/>
      <w:lvlJc w:val="left"/>
    </w:lvl>
    <w:lvl w:ilvl="3" w:tplc="A1C82582">
      <w:numFmt w:val="decimal"/>
      <w:lvlText w:val=""/>
      <w:lvlJc w:val="left"/>
    </w:lvl>
    <w:lvl w:ilvl="4" w:tplc="723E2FFC">
      <w:numFmt w:val="decimal"/>
      <w:lvlText w:val=""/>
      <w:lvlJc w:val="left"/>
    </w:lvl>
    <w:lvl w:ilvl="5" w:tplc="30D02AE0">
      <w:numFmt w:val="decimal"/>
      <w:lvlText w:val=""/>
      <w:lvlJc w:val="left"/>
    </w:lvl>
    <w:lvl w:ilvl="6" w:tplc="243A179A">
      <w:numFmt w:val="decimal"/>
      <w:lvlText w:val=""/>
      <w:lvlJc w:val="left"/>
    </w:lvl>
    <w:lvl w:ilvl="7" w:tplc="BB50928C">
      <w:numFmt w:val="decimal"/>
      <w:lvlText w:val=""/>
      <w:lvlJc w:val="left"/>
    </w:lvl>
    <w:lvl w:ilvl="8" w:tplc="7DF0C930">
      <w:numFmt w:val="decimal"/>
      <w:lvlText w:val=""/>
      <w:lvlJc w:val="left"/>
    </w:lvl>
  </w:abstractNum>
  <w:abstractNum w:abstractNumId="172" w15:restartNumberingAfterBreak="0">
    <w:nsid w:val="256E6749"/>
    <w:multiLevelType w:val="hybridMultilevel"/>
    <w:tmpl w:val="ADCABE0E"/>
    <w:lvl w:ilvl="0" w:tplc="D50815BE">
      <w:start w:val="1"/>
      <w:numFmt w:val="decimal"/>
      <w:lvlText w:val="%1)"/>
      <w:lvlJc w:val="left"/>
    </w:lvl>
    <w:lvl w:ilvl="1" w:tplc="7450C0A8">
      <w:numFmt w:val="decimal"/>
      <w:lvlText w:val=""/>
      <w:lvlJc w:val="left"/>
    </w:lvl>
    <w:lvl w:ilvl="2" w:tplc="6A6E8240">
      <w:numFmt w:val="decimal"/>
      <w:lvlText w:val=""/>
      <w:lvlJc w:val="left"/>
    </w:lvl>
    <w:lvl w:ilvl="3" w:tplc="3ACE529A">
      <w:numFmt w:val="decimal"/>
      <w:lvlText w:val=""/>
      <w:lvlJc w:val="left"/>
    </w:lvl>
    <w:lvl w:ilvl="4" w:tplc="720EE23E">
      <w:numFmt w:val="decimal"/>
      <w:lvlText w:val=""/>
      <w:lvlJc w:val="left"/>
    </w:lvl>
    <w:lvl w:ilvl="5" w:tplc="10969226">
      <w:numFmt w:val="decimal"/>
      <w:lvlText w:val=""/>
      <w:lvlJc w:val="left"/>
    </w:lvl>
    <w:lvl w:ilvl="6" w:tplc="38185E3E">
      <w:numFmt w:val="decimal"/>
      <w:lvlText w:val=""/>
      <w:lvlJc w:val="left"/>
    </w:lvl>
    <w:lvl w:ilvl="7" w:tplc="D86C2C7E">
      <w:numFmt w:val="decimal"/>
      <w:lvlText w:val=""/>
      <w:lvlJc w:val="left"/>
    </w:lvl>
    <w:lvl w:ilvl="8" w:tplc="4A924D62">
      <w:numFmt w:val="decimal"/>
      <w:lvlText w:val=""/>
      <w:lvlJc w:val="left"/>
    </w:lvl>
  </w:abstractNum>
  <w:abstractNum w:abstractNumId="173" w15:restartNumberingAfterBreak="0">
    <w:nsid w:val="257D4626"/>
    <w:multiLevelType w:val="hybridMultilevel"/>
    <w:tmpl w:val="E326D212"/>
    <w:lvl w:ilvl="0" w:tplc="979E2D52">
      <w:start w:val="1"/>
      <w:numFmt w:val="decimal"/>
      <w:lvlText w:val="(%1)"/>
      <w:lvlJc w:val="left"/>
    </w:lvl>
    <w:lvl w:ilvl="1" w:tplc="2F9CD376">
      <w:numFmt w:val="decimal"/>
      <w:lvlText w:val=""/>
      <w:lvlJc w:val="left"/>
    </w:lvl>
    <w:lvl w:ilvl="2" w:tplc="F59AA724">
      <w:numFmt w:val="decimal"/>
      <w:lvlText w:val=""/>
      <w:lvlJc w:val="left"/>
    </w:lvl>
    <w:lvl w:ilvl="3" w:tplc="AE64AA80">
      <w:numFmt w:val="decimal"/>
      <w:lvlText w:val=""/>
      <w:lvlJc w:val="left"/>
    </w:lvl>
    <w:lvl w:ilvl="4" w:tplc="9F6C8A56">
      <w:numFmt w:val="decimal"/>
      <w:lvlText w:val=""/>
      <w:lvlJc w:val="left"/>
    </w:lvl>
    <w:lvl w:ilvl="5" w:tplc="92DA1BF0">
      <w:numFmt w:val="decimal"/>
      <w:lvlText w:val=""/>
      <w:lvlJc w:val="left"/>
    </w:lvl>
    <w:lvl w:ilvl="6" w:tplc="2DC68DB6">
      <w:numFmt w:val="decimal"/>
      <w:lvlText w:val=""/>
      <w:lvlJc w:val="left"/>
    </w:lvl>
    <w:lvl w:ilvl="7" w:tplc="05A87E8A">
      <w:numFmt w:val="decimal"/>
      <w:lvlText w:val=""/>
      <w:lvlJc w:val="left"/>
    </w:lvl>
    <w:lvl w:ilvl="8" w:tplc="D7963242">
      <w:numFmt w:val="decimal"/>
      <w:lvlText w:val=""/>
      <w:lvlJc w:val="left"/>
    </w:lvl>
  </w:abstractNum>
  <w:abstractNum w:abstractNumId="174" w15:restartNumberingAfterBreak="0">
    <w:nsid w:val="257D63F4"/>
    <w:multiLevelType w:val="hybridMultilevel"/>
    <w:tmpl w:val="79C054CE"/>
    <w:lvl w:ilvl="0" w:tplc="D2B4F0B8">
      <w:start w:val="3"/>
      <w:numFmt w:val="decimal"/>
      <w:lvlText w:val="(%1)"/>
      <w:lvlJc w:val="left"/>
    </w:lvl>
    <w:lvl w:ilvl="1" w:tplc="792AAB36">
      <w:numFmt w:val="decimal"/>
      <w:lvlText w:val=""/>
      <w:lvlJc w:val="left"/>
    </w:lvl>
    <w:lvl w:ilvl="2" w:tplc="B0ECBB16">
      <w:numFmt w:val="decimal"/>
      <w:lvlText w:val=""/>
      <w:lvlJc w:val="left"/>
    </w:lvl>
    <w:lvl w:ilvl="3" w:tplc="C2165FF8">
      <w:numFmt w:val="decimal"/>
      <w:lvlText w:val=""/>
      <w:lvlJc w:val="left"/>
    </w:lvl>
    <w:lvl w:ilvl="4" w:tplc="4A9478BC">
      <w:numFmt w:val="decimal"/>
      <w:lvlText w:val=""/>
      <w:lvlJc w:val="left"/>
    </w:lvl>
    <w:lvl w:ilvl="5" w:tplc="2090BADE">
      <w:numFmt w:val="decimal"/>
      <w:lvlText w:val=""/>
      <w:lvlJc w:val="left"/>
    </w:lvl>
    <w:lvl w:ilvl="6" w:tplc="681A440E">
      <w:numFmt w:val="decimal"/>
      <w:lvlText w:val=""/>
      <w:lvlJc w:val="left"/>
    </w:lvl>
    <w:lvl w:ilvl="7" w:tplc="502E4A52">
      <w:numFmt w:val="decimal"/>
      <w:lvlText w:val=""/>
      <w:lvlJc w:val="left"/>
    </w:lvl>
    <w:lvl w:ilvl="8" w:tplc="8F8C7BEC">
      <w:numFmt w:val="decimal"/>
      <w:lvlText w:val=""/>
      <w:lvlJc w:val="left"/>
    </w:lvl>
  </w:abstractNum>
  <w:abstractNum w:abstractNumId="175" w15:restartNumberingAfterBreak="0">
    <w:nsid w:val="2586A498"/>
    <w:multiLevelType w:val="hybridMultilevel"/>
    <w:tmpl w:val="64EA0002"/>
    <w:lvl w:ilvl="0" w:tplc="A0EACD40">
      <w:start w:val="2"/>
      <w:numFmt w:val="decimal"/>
      <w:lvlText w:val="(%1)"/>
      <w:lvlJc w:val="left"/>
    </w:lvl>
    <w:lvl w:ilvl="1" w:tplc="A6CA264C">
      <w:numFmt w:val="decimal"/>
      <w:lvlText w:val=""/>
      <w:lvlJc w:val="left"/>
    </w:lvl>
    <w:lvl w:ilvl="2" w:tplc="781C46D2">
      <w:numFmt w:val="decimal"/>
      <w:lvlText w:val=""/>
      <w:lvlJc w:val="left"/>
    </w:lvl>
    <w:lvl w:ilvl="3" w:tplc="32624010">
      <w:numFmt w:val="decimal"/>
      <w:lvlText w:val=""/>
      <w:lvlJc w:val="left"/>
    </w:lvl>
    <w:lvl w:ilvl="4" w:tplc="13643C3E">
      <w:numFmt w:val="decimal"/>
      <w:lvlText w:val=""/>
      <w:lvlJc w:val="left"/>
    </w:lvl>
    <w:lvl w:ilvl="5" w:tplc="A5C29F0A">
      <w:numFmt w:val="decimal"/>
      <w:lvlText w:val=""/>
      <w:lvlJc w:val="left"/>
    </w:lvl>
    <w:lvl w:ilvl="6" w:tplc="B802B5FC">
      <w:numFmt w:val="decimal"/>
      <w:lvlText w:val=""/>
      <w:lvlJc w:val="left"/>
    </w:lvl>
    <w:lvl w:ilvl="7" w:tplc="FBF0CDE0">
      <w:numFmt w:val="decimal"/>
      <w:lvlText w:val=""/>
      <w:lvlJc w:val="left"/>
    </w:lvl>
    <w:lvl w:ilvl="8" w:tplc="C9C6491E">
      <w:numFmt w:val="decimal"/>
      <w:lvlText w:val=""/>
      <w:lvlJc w:val="left"/>
    </w:lvl>
  </w:abstractNum>
  <w:abstractNum w:abstractNumId="176" w15:restartNumberingAfterBreak="0">
    <w:nsid w:val="2586D60E"/>
    <w:multiLevelType w:val="hybridMultilevel"/>
    <w:tmpl w:val="5308EB4C"/>
    <w:lvl w:ilvl="0" w:tplc="7D5A420E">
      <w:start w:val="3"/>
      <w:numFmt w:val="decimal"/>
      <w:lvlText w:val="(%1)"/>
      <w:lvlJc w:val="left"/>
    </w:lvl>
    <w:lvl w:ilvl="1" w:tplc="9A0A0EEA">
      <w:numFmt w:val="decimal"/>
      <w:lvlText w:val=""/>
      <w:lvlJc w:val="left"/>
    </w:lvl>
    <w:lvl w:ilvl="2" w:tplc="77489F48">
      <w:numFmt w:val="decimal"/>
      <w:lvlText w:val=""/>
      <w:lvlJc w:val="left"/>
    </w:lvl>
    <w:lvl w:ilvl="3" w:tplc="2EEC71F2">
      <w:numFmt w:val="decimal"/>
      <w:lvlText w:val=""/>
      <w:lvlJc w:val="left"/>
    </w:lvl>
    <w:lvl w:ilvl="4" w:tplc="B86C9C92">
      <w:numFmt w:val="decimal"/>
      <w:lvlText w:val=""/>
      <w:lvlJc w:val="left"/>
    </w:lvl>
    <w:lvl w:ilvl="5" w:tplc="084495C2">
      <w:numFmt w:val="decimal"/>
      <w:lvlText w:val=""/>
      <w:lvlJc w:val="left"/>
    </w:lvl>
    <w:lvl w:ilvl="6" w:tplc="A5CE6740">
      <w:numFmt w:val="decimal"/>
      <w:lvlText w:val=""/>
      <w:lvlJc w:val="left"/>
    </w:lvl>
    <w:lvl w:ilvl="7" w:tplc="799E43AA">
      <w:numFmt w:val="decimal"/>
      <w:lvlText w:val=""/>
      <w:lvlJc w:val="left"/>
    </w:lvl>
    <w:lvl w:ilvl="8" w:tplc="5C2EE412">
      <w:numFmt w:val="decimal"/>
      <w:lvlText w:val=""/>
      <w:lvlJc w:val="left"/>
    </w:lvl>
  </w:abstractNum>
  <w:abstractNum w:abstractNumId="177" w15:restartNumberingAfterBreak="0">
    <w:nsid w:val="25B57ED4"/>
    <w:multiLevelType w:val="hybridMultilevel"/>
    <w:tmpl w:val="B94AD2E0"/>
    <w:lvl w:ilvl="0" w:tplc="840ADFD4">
      <w:start w:val="3"/>
      <w:numFmt w:val="decimal"/>
      <w:lvlText w:val="(%1)"/>
      <w:lvlJc w:val="left"/>
    </w:lvl>
    <w:lvl w:ilvl="1" w:tplc="56628094">
      <w:numFmt w:val="decimal"/>
      <w:lvlText w:val=""/>
      <w:lvlJc w:val="left"/>
    </w:lvl>
    <w:lvl w:ilvl="2" w:tplc="1BC6E87A">
      <w:numFmt w:val="decimal"/>
      <w:lvlText w:val=""/>
      <w:lvlJc w:val="left"/>
    </w:lvl>
    <w:lvl w:ilvl="3" w:tplc="4E0EEBFC">
      <w:numFmt w:val="decimal"/>
      <w:lvlText w:val=""/>
      <w:lvlJc w:val="left"/>
    </w:lvl>
    <w:lvl w:ilvl="4" w:tplc="C3508FF0">
      <w:numFmt w:val="decimal"/>
      <w:lvlText w:val=""/>
      <w:lvlJc w:val="left"/>
    </w:lvl>
    <w:lvl w:ilvl="5" w:tplc="57248F40">
      <w:numFmt w:val="decimal"/>
      <w:lvlText w:val=""/>
      <w:lvlJc w:val="left"/>
    </w:lvl>
    <w:lvl w:ilvl="6" w:tplc="0EAE87D4">
      <w:numFmt w:val="decimal"/>
      <w:lvlText w:val=""/>
      <w:lvlJc w:val="left"/>
    </w:lvl>
    <w:lvl w:ilvl="7" w:tplc="65CE0EB6">
      <w:numFmt w:val="decimal"/>
      <w:lvlText w:val=""/>
      <w:lvlJc w:val="left"/>
    </w:lvl>
    <w:lvl w:ilvl="8" w:tplc="9AAAF098">
      <w:numFmt w:val="decimal"/>
      <w:lvlText w:val=""/>
      <w:lvlJc w:val="left"/>
    </w:lvl>
  </w:abstractNum>
  <w:abstractNum w:abstractNumId="178" w15:restartNumberingAfterBreak="0">
    <w:nsid w:val="2622AD0C"/>
    <w:multiLevelType w:val="hybridMultilevel"/>
    <w:tmpl w:val="F5348172"/>
    <w:lvl w:ilvl="0" w:tplc="6464DD02">
      <w:start w:val="3"/>
      <w:numFmt w:val="decimal"/>
      <w:lvlText w:val="(%1)"/>
      <w:lvlJc w:val="left"/>
    </w:lvl>
    <w:lvl w:ilvl="1" w:tplc="0FE2ABC6">
      <w:numFmt w:val="decimal"/>
      <w:lvlText w:val=""/>
      <w:lvlJc w:val="left"/>
    </w:lvl>
    <w:lvl w:ilvl="2" w:tplc="7F3EE7DC">
      <w:numFmt w:val="decimal"/>
      <w:lvlText w:val=""/>
      <w:lvlJc w:val="left"/>
    </w:lvl>
    <w:lvl w:ilvl="3" w:tplc="9F284486">
      <w:numFmt w:val="decimal"/>
      <w:lvlText w:val=""/>
      <w:lvlJc w:val="left"/>
    </w:lvl>
    <w:lvl w:ilvl="4" w:tplc="56960CA6">
      <w:numFmt w:val="decimal"/>
      <w:lvlText w:val=""/>
      <w:lvlJc w:val="left"/>
    </w:lvl>
    <w:lvl w:ilvl="5" w:tplc="7A1AD02C">
      <w:numFmt w:val="decimal"/>
      <w:lvlText w:val=""/>
      <w:lvlJc w:val="left"/>
    </w:lvl>
    <w:lvl w:ilvl="6" w:tplc="DDB873E4">
      <w:numFmt w:val="decimal"/>
      <w:lvlText w:val=""/>
      <w:lvlJc w:val="left"/>
    </w:lvl>
    <w:lvl w:ilvl="7" w:tplc="70BA32C6">
      <w:numFmt w:val="decimal"/>
      <w:lvlText w:val=""/>
      <w:lvlJc w:val="left"/>
    </w:lvl>
    <w:lvl w:ilvl="8" w:tplc="5F34B16C">
      <w:numFmt w:val="decimal"/>
      <w:lvlText w:val=""/>
      <w:lvlJc w:val="left"/>
    </w:lvl>
  </w:abstractNum>
  <w:abstractNum w:abstractNumId="179" w15:restartNumberingAfterBreak="0">
    <w:nsid w:val="268CB37F"/>
    <w:multiLevelType w:val="hybridMultilevel"/>
    <w:tmpl w:val="4A4CB986"/>
    <w:lvl w:ilvl="0" w:tplc="DB92FA5E">
      <w:start w:val="4"/>
      <w:numFmt w:val="decimal"/>
      <w:lvlText w:val="(%1)"/>
      <w:lvlJc w:val="left"/>
    </w:lvl>
    <w:lvl w:ilvl="1" w:tplc="A46E93D6">
      <w:numFmt w:val="decimal"/>
      <w:lvlText w:val=""/>
      <w:lvlJc w:val="left"/>
    </w:lvl>
    <w:lvl w:ilvl="2" w:tplc="19C88AA0">
      <w:numFmt w:val="decimal"/>
      <w:lvlText w:val=""/>
      <w:lvlJc w:val="left"/>
    </w:lvl>
    <w:lvl w:ilvl="3" w:tplc="AFCC9514">
      <w:numFmt w:val="decimal"/>
      <w:lvlText w:val=""/>
      <w:lvlJc w:val="left"/>
    </w:lvl>
    <w:lvl w:ilvl="4" w:tplc="C4D8231E">
      <w:numFmt w:val="decimal"/>
      <w:lvlText w:val=""/>
      <w:lvlJc w:val="left"/>
    </w:lvl>
    <w:lvl w:ilvl="5" w:tplc="8AC647E8">
      <w:numFmt w:val="decimal"/>
      <w:lvlText w:val=""/>
      <w:lvlJc w:val="left"/>
    </w:lvl>
    <w:lvl w:ilvl="6" w:tplc="2674B190">
      <w:numFmt w:val="decimal"/>
      <w:lvlText w:val=""/>
      <w:lvlJc w:val="left"/>
    </w:lvl>
    <w:lvl w:ilvl="7" w:tplc="6816A83C">
      <w:numFmt w:val="decimal"/>
      <w:lvlText w:val=""/>
      <w:lvlJc w:val="left"/>
    </w:lvl>
    <w:lvl w:ilvl="8" w:tplc="9B36D458">
      <w:numFmt w:val="decimal"/>
      <w:lvlText w:val=""/>
      <w:lvlJc w:val="left"/>
    </w:lvl>
  </w:abstractNum>
  <w:abstractNum w:abstractNumId="180" w15:restartNumberingAfterBreak="0">
    <w:nsid w:val="27514ADE"/>
    <w:multiLevelType w:val="hybridMultilevel"/>
    <w:tmpl w:val="A6C43F46"/>
    <w:lvl w:ilvl="0" w:tplc="ECA65952">
      <w:start w:val="2"/>
      <w:numFmt w:val="decimal"/>
      <w:lvlText w:val="(%1)"/>
      <w:lvlJc w:val="left"/>
    </w:lvl>
    <w:lvl w:ilvl="1" w:tplc="25F0DDB6">
      <w:numFmt w:val="decimal"/>
      <w:lvlText w:val=""/>
      <w:lvlJc w:val="left"/>
    </w:lvl>
    <w:lvl w:ilvl="2" w:tplc="354634C0">
      <w:numFmt w:val="decimal"/>
      <w:lvlText w:val=""/>
      <w:lvlJc w:val="left"/>
    </w:lvl>
    <w:lvl w:ilvl="3" w:tplc="16E82D88">
      <w:numFmt w:val="decimal"/>
      <w:lvlText w:val=""/>
      <w:lvlJc w:val="left"/>
    </w:lvl>
    <w:lvl w:ilvl="4" w:tplc="39A26D26">
      <w:numFmt w:val="decimal"/>
      <w:lvlText w:val=""/>
      <w:lvlJc w:val="left"/>
    </w:lvl>
    <w:lvl w:ilvl="5" w:tplc="E7B46222">
      <w:numFmt w:val="decimal"/>
      <w:lvlText w:val=""/>
      <w:lvlJc w:val="left"/>
    </w:lvl>
    <w:lvl w:ilvl="6" w:tplc="0D445248">
      <w:numFmt w:val="decimal"/>
      <w:lvlText w:val=""/>
      <w:lvlJc w:val="left"/>
    </w:lvl>
    <w:lvl w:ilvl="7" w:tplc="E422A8B2">
      <w:numFmt w:val="decimal"/>
      <w:lvlText w:val=""/>
      <w:lvlJc w:val="left"/>
    </w:lvl>
    <w:lvl w:ilvl="8" w:tplc="653C4168">
      <w:numFmt w:val="decimal"/>
      <w:lvlText w:val=""/>
      <w:lvlJc w:val="left"/>
    </w:lvl>
  </w:abstractNum>
  <w:abstractNum w:abstractNumId="181" w15:restartNumberingAfterBreak="0">
    <w:nsid w:val="2774A209"/>
    <w:multiLevelType w:val="hybridMultilevel"/>
    <w:tmpl w:val="EE167B94"/>
    <w:lvl w:ilvl="0" w:tplc="6694A02A">
      <w:start w:val="4"/>
      <w:numFmt w:val="decimal"/>
      <w:lvlText w:val="(%1)"/>
      <w:lvlJc w:val="left"/>
    </w:lvl>
    <w:lvl w:ilvl="1" w:tplc="F07C7E4C">
      <w:numFmt w:val="decimal"/>
      <w:lvlText w:val=""/>
      <w:lvlJc w:val="left"/>
    </w:lvl>
    <w:lvl w:ilvl="2" w:tplc="AEE06AB0">
      <w:numFmt w:val="decimal"/>
      <w:lvlText w:val=""/>
      <w:lvlJc w:val="left"/>
    </w:lvl>
    <w:lvl w:ilvl="3" w:tplc="499070CE">
      <w:numFmt w:val="decimal"/>
      <w:lvlText w:val=""/>
      <w:lvlJc w:val="left"/>
    </w:lvl>
    <w:lvl w:ilvl="4" w:tplc="ED64A57A">
      <w:numFmt w:val="decimal"/>
      <w:lvlText w:val=""/>
      <w:lvlJc w:val="left"/>
    </w:lvl>
    <w:lvl w:ilvl="5" w:tplc="B330D952">
      <w:numFmt w:val="decimal"/>
      <w:lvlText w:val=""/>
      <w:lvlJc w:val="left"/>
    </w:lvl>
    <w:lvl w:ilvl="6" w:tplc="9C084D46">
      <w:numFmt w:val="decimal"/>
      <w:lvlText w:val=""/>
      <w:lvlJc w:val="left"/>
    </w:lvl>
    <w:lvl w:ilvl="7" w:tplc="075EE6AE">
      <w:numFmt w:val="decimal"/>
      <w:lvlText w:val=""/>
      <w:lvlJc w:val="left"/>
    </w:lvl>
    <w:lvl w:ilvl="8" w:tplc="23806CC8">
      <w:numFmt w:val="decimal"/>
      <w:lvlText w:val=""/>
      <w:lvlJc w:val="left"/>
    </w:lvl>
  </w:abstractNum>
  <w:abstractNum w:abstractNumId="182" w15:restartNumberingAfterBreak="0">
    <w:nsid w:val="27FADEFA"/>
    <w:multiLevelType w:val="hybridMultilevel"/>
    <w:tmpl w:val="55C0085E"/>
    <w:lvl w:ilvl="0" w:tplc="726C02C2">
      <w:start w:val="3"/>
      <w:numFmt w:val="decimal"/>
      <w:lvlText w:val="(%1)"/>
      <w:lvlJc w:val="left"/>
    </w:lvl>
    <w:lvl w:ilvl="1" w:tplc="449447F6">
      <w:numFmt w:val="decimal"/>
      <w:lvlText w:val=""/>
      <w:lvlJc w:val="left"/>
    </w:lvl>
    <w:lvl w:ilvl="2" w:tplc="2728897A">
      <w:numFmt w:val="decimal"/>
      <w:lvlText w:val=""/>
      <w:lvlJc w:val="left"/>
    </w:lvl>
    <w:lvl w:ilvl="3" w:tplc="7904EDE2">
      <w:numFmt w:val="decimal"/>
      <w:lvlText w:val=""/>
      <w:lvlJc w:val="left"/>
    </w:lvl>
    <w:lvl w:ilvl="4" w:tplc="905CAECC">
      <w:numFmt w:val="decimal"/>
      <w:lvlText w:val=""/>
      <w:lvlJc w:val="left"/>
    </w:lvl>
    <w:lvl w:ilvl="5" w:tplc="7BD0726E">
      <w:numFmt w:val="decimal"/>
      <w:lvlText w:val=""/>
      <w:lvlJc w:val="left"/>
    </w:lvl>
    <w:lvl w:ilvl="6" w:tplc="79066ABE">
      <w:numFmt w:val="decimal"/>
      <w:lvlText w:val=""/>
      <w:lvlJc w:val="left"/>
    </w:lvl>
    <w:lvl w:ilvl="7" w:tplc="993AE776">
      <w:numFmt w:val="decimal"/>
      <w:lvlText w:val=""/>
      <w:lvlJc w:val="left"/>
    </w:lvl>
    <w:lvl w:ilvl="8" w:tplc="3E3003C4">
      <w:numFmt w:val="decimal"/>
      <w:lvlText w:val=""/>
      <w:lvlJc w:val="left"/>
    </w:lvl>
  </w:abstractNum>
  <w:abstractNum w:abstractNumId="183" w15:restartNumberingAfterBreak="0">
    <w:nsid w:val="280E6897"/>
    <w:multiLevelType w:val="hybridMultilevel"/>
    <w:tmpl w:val="584E1922"/>
    <w:lvl w:ilvl="0" w:tplc="9C7E0AFC">
      <w:start w:val="4"/>
      <w:numFmt w:val="decimal"/>
      <w:lvlText w:val="(%1)"/>
      <w:lvlJc w:val="left"/>
    </w:lvl>
    <w:lvl w:ilvl="1" w:tplc="A6E069EE">
      <w:numFmt w:val="decimal"/>
      <w:lvlText w:val=""/>
      <w:lvlJc w:val="left"/>
    </w:lvl>
    <w:lvl w:ilvl="2" w:tplc="45728FA2">
      <w:numFmt w:val="decimal"/>
      <w:lvlText w:val=""/>
      <w:lvlJc w:val="left"/>
    </w:lvl>
    <w:lvl w:ilvl="3" w:tplc="C630DAAE">
      <w:numFmt w:val="decimal"/>
      <w:lvlText w:val=""/>
      <w:lvlJc w:val="left"/>
    </w:lvl>
    <w:lvl w:ilvl="4" w:tplc="C4AEF43A">
      <w:numFmt w:val="decimal"/>
      <w:lvlText w:val=""/>
      <w:lvlJc w:val="left"/>
    </w:lvl>
    <w:lvl w:ilvl="5" w:tplc="10C250D0">
      <w:numFmt w:val="decimal"/>
      <w:lvlText w:val=""/>
      <w:lvlJc w:val="left"/>
    </w:lvl>
    <w:lvl w:ilvl="6" w:tplc="A5CAA42C">
      <w:numFmt w:val="decimal"/>
      <w:lvlText w:val=""/>
      <w:lvlJc w:val="left"/>
    </w:lvl>
    <w:lvl w:ilvl="7" w:tplc="B9DE2252">
      <w:numFmt w:val="decimal"/>
      <w:lvlText w:val=""/>
      <w:lvlJc w:val="left"/>
    </w:lvl>
    <w:lvl w:ilvl="8" w:tplc="305C91C4">
      <w:numFmt w:val="decimal"/>
      <w:lvlText w:val=""/>
      <w:lvlJc w:val="left"/>
    </w:lvl>
  </w:abstractNum>
  <w:abstractNum w:abstractNumId="184" w15:restartNumberingAfterBreak="0">
    <w:nsid w:val="28100A9C"/>
    <w:multiLevelType w:val="hybridMultilevel"/>
    <w:tmpl w:val="78D88748"/>
    <w:lvl w:ilvl="0" w:tplc="6CA68D1E">
      <w:start w:val="2"/>
      <w:numFmt w:val="decimal"/>
      <w:lvlText w:val="(%1)"/>
      <w:lvlJc w:val="left"/>
    </w:lvl>
    <w:lvl w:ilvl="1" w:tplc="3D5C5662">
      <w:numFmt w:val="decimal"/>
      <w:lvlText w:val=""/>
      <w:lvlJc w:val="left"/>
    </w:lvl>
    <w:lvl w:ilvl="2" w:tplc="57282E98">
      <w:numFmt w:val="decimal"/>
      <w:lvlText w:val=""/>
      <w:lvlJc w:val="left"/>
    </w:lvl>
    <w:lvl w:ilvl="3" w:tplc="DF2899B8">
      <w:numFmt w:val="decimal"/>
      <w:lvlText w:val=""/>
      <w:lvlJc w:val="left"/>
    </w:lvl>
    <w:lvl w:ilvl="4" w:tplc="B212CA32">
      <w:numFmt w:val="decimal"/>
      <w:lvlText w:val=""/>
      <w:lvlJc w:val="left"/>
    </w:lvl>
    <w:lvl w:ilvl="5" w:tplc="5720FAC8">
      <w:numFmt w:val="decimal"/>
      <w:lvlText w:val=""/>
      <w:lvlJc w:val="left"/>
    </w:lvl>
    <w:lvl w:ilvl="6" w:tplc="50124136">
      <w:numFmt w:val="decimal"/>
      <w:lvlText w:val=""/>
      <w:lvlJc w:val="left"/>
    </w:lvl>
    <w:lvl w:ilvl="7" w:tplc="44F26C5A">
      <w:numFmt w:val="decimal"/>
      <w:lvlText w:val=""/>
      <w:lvlJc w:val="left"/>
    </w:lvl>
    <w:lvl w:ilvl="8" w:tplc="53BA597E">
      <w:numFmt w:val="decimal"/>
      <w:lvlText w:val=""/>
      <w:lvlJc w:val="left"/>
    </w:lvl>
  </w:abstractNum>
  <w:abstractNum w:abstractNumId="185" w15:restartNumberingAfterBreak="0">
    <w:nsid w:val="28168302"/>
    <w:multiLevelType w:val="hybridMultilevel"/>
    <w:tmpl w:val="094E6C46"/>
    <w:lvl w:ilvl="0" w:tplc="5A5048F0">
      <w:start w:val="1"/>
      <w:numFmt w:val="decimal"/>
      <w:lvlText w:val="(%1)"/>
      <w:lvlJc w:val="left"/>
    </w:lvl>
    <w:lvl w:ilvl="1" w:tplc="8C18D672">
      <w:numFmt w:val="decimal"/>
      <w:lvlText w:val=""/>
      <w:lvlJc w:val="left"/>
    </w:lvl>
    <w:lvl w:ilvl="2" w:tplc="91A03AAC">
      <w:numFmt w:val="decimal"/>
      <w:lvlText w:val=""/>
      <w:lvlJc w:val="left"/>
    </w:lvl>
    <w:lvl w:ilvl="3" w:tplc="590C8240">
      <w:numFmt w:val="decimal"/>
      <w:lvlText w:val=""/>
      <w:lvlJc w:val="left"/>
    </w:lvl>
    <w:lvl w:ilvl="4" w:tplc="58F87E96">
      <w:numFmt w:val="decimal"/>
      <w:lvlText w:val=""/>
      <w:lvlJc w:val="left"/>
    </w:lvl>
    <w:lvl w:ilvl="5" w:tplc="BBB81922">
      <w:numFmt w:val="decimal"/>
      <w:lvlText w:val=""/>
      <w:lvlJc w:val="left"/>
    </w:lvl>
    <w:lvl w:ilvl="6" w:tplc="7268A0E0">
      <w:numFmt w:val="decimal"/>
      <w:lvlText w:val=""/>
      <w:lvlJc w:val="left"/>
    </w:lvl>
    <w:lvl w:ilvl="7" w:tplc="23003B32">
      <w:numFmt w:val="decimal"/>
      <w:lvlText w:val=""/>
      <w:lvlJc w:val="left"/>
    </w:lvl>
    <w:lvl w:ilvl="8" w:tplc="3FDC57A2">
      <w:numFmt w:val="decimal"/>
      <w:lvlText w:val=""/>
      <w:lvlJc w:val="left"/>
    </w:lvl>
  </w:abstractNum>
  <w:abstractNum w:abstractNumId="186" w15:restartNumberingAfterBreak="0">
    <w:nsid w:val="29262D1A"/>
    <w:multiLevelType w:val="hybridMultilevel"/>
    <w:tmpl w:val="9AF2BAA0"/>
    <w:lvl w:ilvl="0" w:tplc="2D3A829A">
      <w:start w:val="4"/>
      <w:numFmt w:val="decimal"/>
      <w:lvlText w:val="(%1)"/>
      <w:lvlJc w:val="left"/>
    </w:lvl>
    <w:lvl w:ilvl="1" w:tplc="B4E2B1D0">
      <w:numFmt w:val="decimal"/>
      <w:lvlText w:val=""/>
      <w:lvlJc w:val="left"/>
    </w:lvl>
    <w:lvl w:ilvl="2" w:tplc="2AF42B74">
      <w:numFmt w:val="decimal"/>
      <w:lvlText w:val=""/>
      <w:lvlJc w:val="left"/>
    </w:lvl>
    <w:lvl w:ilvl="3" w:tplc="48508206">
      <w:numFmt w:val="decimal"/>
      <w:lvlText w:val=""/>
      <w:lvlJc w:val="left"/>
    </w:lvl>
    <w:lvl w:ilvl="4" w:tplc="C4A81608">
      <w:numFmt w:val="decimal"/>
      <w:lvlText w:val=""/>
      <w:lvlJc w:val="left"/>
    </w:lvl>
    <w:lvl w:ilvl="5" w:tplc="98965E02">
      <w:numFmt w:val="decimal"/>
      <w:lvlText w:val=""/>
      <w:lvlJc w:val="left"/>
    </w:lvl>
    <w:lvl w:ilvl="6" w:tplc="0CF695F4">
      <w:numFmt w:val="decimal"/>
      <w:lvlText w:val=""/>
      <w:lvlJc w:val="left"/>
    </w:lvl>
    <w:lvl w:ilvl="7" w:tplc="2DF20550">
      <w:numFmt w:val="decimal"/>
      <w:lvlText w:val=""/>
      <w:lvlJc w:val="left"/>
    </w:lvl>
    <w:lvl w:ilvl="8" w:tplc="38E6598E">
      <w:numFmt w:val="decimal"/>
      <w:lvlText w:val=""/>
      <w:lvlJc w:val="left"/>
    </w:lvl>
  </w:abstractNum>
  <w:abstractNum w:abstractNumId="187" w15:restartNumberingAfterBreak="0">
    <w:nsid w:val="2973F88F"/>
    <w:multiLevelType w:val="hybridMultilevel"/>
    <w:tmpl w:val="CD7EFD56"/>
    <w:lvl w:ilvl="0" w:tplc="9836F8AC">
      <w:start w:val="5"/>
      <w:numFmt w:val="decimal"/>
      <w:lvlText w:val="(%1)"/>
      <w:lvlJc w:val="left"/>
    </w:lvl>
    <w:lvl w:ilvl="1" w:tplc="6B8EC51E">
      <w:numFmt w:val="decimal"/>
      <w:lvlText w:val=""/>
      <w:lvlJc w:val="left"/>
    </w:lvl>
    <w:lvl w:ilvl="2" w:tplc="9B1AA960">
      <w:numFmt w:val="decimal"/>
      <w:lvlText w:val=""/>
      <w:lvlJc w:val="left"/>
    </w:lvl>
    <w:lvl w:ilvl="3" w:tplc="4F1AFB4E">
      <w:numFmt w:val="decimal"/>
      <w:lvlText w:val=""/>
      <w:lvlJc w:val="left"/>
    </w:lvl>
    <w:lvl w:ilvl="4" w:tplc="9B581E6E">
      <w:numFmt w:val="decimal"/>
      <w:lvlText w:val=""/>
      <w:lvlJc w:val="left"/>
    </w:lvl>
    <w:lvl w:ilvl="5" w:tplc="AFBC3358">
      <w:numFmt w:val="decimal"/>
      <w:lvlText w:val=""/>
      <w:lvlJc w:val="left"/>
    </w:lvl>
    <w:lvl w:ilvl="6" w:tplc="1974CF92">
      <w:numFmt w:val="decimal"/>
      <w:lvlText w:val=""/>
      <w:lvlJc w:val="left"/>
    </w:lvl>
    <w:lvl w:ilvl="7" w:tplc="B0A41C26">
      <w:numFmt w:val="decimal"/>
      <w:lvlText w:val=""/>
      <w:lvlJc w:val="left"/>
    </w:lvl>
    <w:lvl w:ilvl="8" w:tplc="5DDEA3F4">
      <w:numFmt w:val="decimal"/>
      <w:lvlText w:val=""/>
      <w:lvlJc w:val="left"/>
    </w:lvl>
  </w:abstractNum>
  <w:abstractNum w:abstractNumId="188" w15:restartNumberingAfterBreak="0">
    <w:nsid w:val="29784870"/>
    <w:multiLevelType w:val="hybridMultilevel"/>
    <w:tmpl w:val="732A7684"/>
    <w:lvl w:ilvl="0" w:tplc="FFAE4CAC">
      <w:start w:val="4"/>
      <w:numFmt w:val="decimal"/>
      <w:lvlText w:val="(%1)"/>
      <w:lvlJc w:val="left"/>
    </w:lvl>
    <w:lvl w:ilvl="1" w:tplc="CAF2499E">
      <w:numFmt w:val="decimal"/>
      <w:lvlText w:val=""/>
      <w:lvlJc w:val="left"/>
    </w:lvl>
    <w:lvl w:ilvl="2" w:tplc="AC1E8F3C">
      <w:numFmt w:val="decimal"/>
      <w:lvlText w:val=""/>
      <w:lvlJc w:val="left"/>
    </w:lvl>
    <w:lvl w:ilvl="3" w:tplc="870EC338">
      <w:numFmt w:val="decimal"/>
      <w:lvlText w:val=""/>
      <w:lvlJc w:val="left"/>
    </w:lvl>
    <w:lvl w:ilvl="4" w:tplc="F3D6DD5C">
      <w:numFmt w:val="decimal"/>
      <w:lvlText w:val=""/>
      <w:lvlJc w:val="left"/>
    </w:lvl>
    <w:lvl w:ilvl="5" w:tplc="CD98FBE8">
      <w:numFmt w:val="decimal"/>
      <w:lvlText w:val=""/>
      <w:lvlJc w:val="left"/>
    </w:lvl>
    <w:lvl w:ilvl="6" w:tplc="87BA561C">
      <w:numFmt w:val="decimal"/>
      <w:lvlText w:val=""/>
      <w:lvlJc w:val="left"/>
    </w:lvl>
    <w:lvl w:ilvl="7" w:tplc="EC9A8A34">
      <w:numFmt w:val="decimal"/>
      <w:lvlText w:val=""/>
      <w:lvlJc w:val="left"/>
    </w:lvl>
    <w:lvl w:ilvl="8" w:tplc="8AF2C91C">
      <w:numFmt w:val="decimal"/>
      <w:lvlText w:val=""/>
      <w:lvlJc w:val="left"/>
    </w:lvl>
  </w:abstractNum>
  <w:abstractNum w:abstractNumId="189" w15:restartNumberingAfterBreak="0">
    <w:nsid w:val="29B0E9A8"/>
    <w:multiLevelType w:val="hybridMultilevel"/>
    <w:tmpl w:val="79D8B76C"/>
    <w:lvl w:ilvl="0" w:tplc="1904257A">
      <w:start w:val="1"/>
      <w:numFmt w:val="decimal"/>
      <w:lvlText w:val="(%1)"/>
      <w:lvlJc w:val="left"/>
    </w:lvl>
    <w:lvl w:ilvl="1" w:tplc="1A1AC796">
      <w:numFmt w:val="decimal"/>
      <w:lvlText w:val=""/>
      <w:lvlJc w:val="left"/>
    </w:lvl>
    <w:lvl w:ilvl="2" w:tplc="6A6E6032">
      <w:numFmt w:val="decimal"/>
      <w:lvlText w:val=""/>
      <w:lvlJc w:val="left"/>
    </w:lvl>
    <w:lvl w:ilvl="3" w:tplc="DB2E1C80">
      <w:numFmt w:val="decimal"/>
      <w:lvlText w:val=""/>
      <w:lvlJc w:val="left"/>
    </w:lvl>
    <w:lvl w:ilvl="4" w:tplc="D76E55DC">
      <w:numFmt w:val="decimal"/>
      <w:lvlText w:val=""/>
      <w:lvlJc w:val="left"/>
    </w:lvl>
    <w:lvl w:ilvl="5" w:tplc="682A73F2">
      <w:numFmt w:val="decimal"/>
      <w:lvlText w:val=""/>
      <w:lvlJc w:val="left"/>
    </w:lvl>
    <w:lvl w:ilvl="6" w:tplc="916EADF4">
      <w:numFmt w:val="decimal"/>
      <w:lvlText w:val=""/>
      <w:lvlJc w:val="left"/>
    </w:lvl>
    <w:lvl w:ilvl="7" w:tplc="E6305974">
      <w:numFmt w:val="decimal"/>
      <w:lvlText w:val=""/>
      <w:lvlJc w:val="left"/>
    </w:lvl>
    <w:lvl w:ilvl="8" w:tplc="189EE8DE">
      <w:numFmt w:val="decimal"/>
      <w:lvlText w:val=""/>
      <w:lvlJc w:val="left"/>
    </w:lvl>
  </w:abstractNum>
  <w:abstractNum w:abstractNumId="190" w15:restartNumberingAfterBreak="0">
    <w:nsid w:val="29EF532D"/>
    <w:multiLevelType w:val="hybridMultilevel"/>
    <w:tmpl w:val="80DCE658"/>
    <w:lvl w:ilvl="0" w:tplc="561ABFC0">
      <w:start w:val="2"/>
      <w:numFmt w:val="decimal"/>
      <w:lvlText w:val="(%1)"/>
      <w:lvlJc w:val="left"/>
    </w:lvl>
    <w:lvl w:ilvl="1" w:tplc="C0A4E524">
      <w:numFmt w:val="decimal"/>
      <w:lvlText w:val=""/>
      <w:lvlJc w:val="left"/>
    </w:lvl>
    <w:lvl w:ilvl="2" w:tplc="242C0140">
      <w:numFmt w:val="decimal"/>
      <w:lvlText w:val=""/>
      <w:lvlJc w:val="left"/>
    </w:lvl>
    <w:lvl w:ilvl="3" w:tplc="5C605118">
      <w:numFmt w:val="decimal"/>
      <w:lvlText w:val=""/>
      <w:lvlJc w:val="left"/>
    </w:lvl>
    <w:lvl w:ilvl="4" w:tplc="6074AECE">
      <w:numFmt w:val="decimal"/>
      <w:lvlText w:val=""/>
      <w:lvlJc w:val="left"/>
    </w:lvl>
    <w:lvl w:ilvl="5" w:tplc="B4DE26F2">
      <w:numFmt w:val="decimal"/>
      <w:lvlText w:val=""/>
      <w:lvlJc w:val="left"/>
    </w:lvl>
    <w:lvl w:ilvl="6" w:tplc="7A4EA66E">
      <w:numFmt w:val="decimal"/>
      <w:lvlText w:val=""/>
      <w:lvlJc w:val="left"/>
    </w:lvl>
    <w:lvl w:ilvl="7" w:tplc="459E120C">
      <w:numFmt w:val="decimal"/>
      <w:lvlText w:val=""/>
      <w:lvlJc w:val="left"/>
    </w:lvl>
    <w:lvl w:ilvl="8" w:tplc="98E04BC0">
      <w:numFmt w:val="decimal"/>
      <w:lvlText w:val=""/>
      <w:lvlJc w:val="left"/>
    </w:lvl>
  </w:abstractNum>
  <w:abstractNum w:abstractNumId="191" w15:restartNumberingAfterBreak="0">
    <w:nsid w:val="2A79EC49"/>
    <w:multiLevelType w:val="hybridMultilevel"/>
    <w:tmpl w:val="EFFAE25C"/>
    <w:lvl w:ilvl="0" w:tplc="9376B1EC">
      <w:start w:val="1"/>
      <w:numFmt w:val="decimal"/>
      <w:lvlText w:val="(%1)"/>
      <w:lvlJc w:val="left"/>
    </w:lvl>
    <w:lvl w:ilvl="1" w:tplc="52BC6AAC">
      <w:numFmt w:val="decimal"/>
      <w:lvlText w:val=""/>
      <w:lvlJc w:val="left"/>
    </w:lvl>
    <w:lvl w:ilvl="2" w:tplc="A8DEF60C">
      <w:numFmt w:val="decimal"/>
      <w:lvlText w:val=""/>
      <w:lvlJc w:val="left"/>
    </w:lvl>
    <w:lvl w:ilvl="3" w:tplc="C4C2F8AC">
      <w:numFmt w:val="decimal"/>
      <w:lvlText w:val=""/>
      <w:lvlJc w:val="left"/>
    </w:lvl>
    <w:lvl w:ilvl="4" w:tplc="90C8D3DC">
      <w:numFmt w:val="decimal"/>
      <w:lvlText w:val=""/>
      <w:lvlJc w:val="left"/>
    </w:lvl>
    <w:lvl w:ilvl="5" w:tplc="2F46051A">
      <w:numFmt w:val="decimal"/>
      <w:lvlText w:val=""/>
      <w:lvlJc w:val="left"/>
    </w:lvl>
    <w:lvl w:ilvl="6" w:tplc="1D103A02">
      <w:numFmt w:val="decimal"/>
      <w:lvlText w:val=""/>
      <w:lvlJc w:val="left"/>
    </w:lvl>
    <w:lvl w:ilvl="7" w:tplc="C180F578">
      <w:numFmt w:val="decimal"/>
      <w:lvlText w:val=""/>
      <w:lvlJc w:val="left"/>
    </w:lvl>
    <w:lvl w:ilvl="8" w:tplc="8090BD74">
      <w:numFmt w:val="decimal"/>
      <w:lvlText w:val=""/>
      <w:lvlJc w:val="left"/>
    </w:lvl>
  </w:abstractNum>
  <w:abstractNum w:abstractNumId="192" w15:restartNumberingAfterBreak="0">
    <w:nsid w:val="2A9C34E2"/>
    <w:multiLevelType w:val="hybridMultilevel"/>
    <w:tmpl w:val="58AC26B8"/>
    <w:lvl w:ilvl="0" w:tplc="A9106D54">
      <w:start w:val="4"/>
      <w:numFmt w:val="decimal"/>
      <w:lvlText w:val="(%1)"/>
      <w:lvlJc w:val="left"/>
    </w:lvl>
    <w:lvl w:ilvl="1" w:tplc="AAEA5DD2">
      <w:numFmt w:val="decimal"/>
      <w:lvlText w:val=""/>
      <w:lvlJc w:val="left"/>
    </w:lvl>
    <w:lvl w:ilvl="2" w:tplc="D7906A4C">
      <w:numFmt w:val="decimal"/>
      <w:lvlText w:val=""/>
      <w:lvlJc w:val="left"/>
    </w:lvl>
    <w:lvl w:ilvl="3" w:tplc="41C8E2F2">
      <w:numFmt w:val="decimal"/>
      <w:lvlText w:val=""/>
      <w:lvlJc w:val="left"/>
    </w:lvl>
    <w:lvl w:ilvl="4" w:tplc="1F5450D0">
      <w:numFmt w:val="decimal"/>
      <w:lvlText w:val=""/>
      <w:lvlJc w:val="left"/>
    </w:lvl>
    <w:lvl w:ilvl="5" w:tplc="940885E6">
      <w:numFmt w:val="decimal"/>
      <w:lvlText w:val=""/>
      <w:lvlJc w:val="left"/>
    </w:lvl>
    <w:lvl w:ilvl="6" w:tplc="650E2188">
      <w:numFmt w:val="decimal"/>
      <w:lvlText w:val=""/>
      <w:lvlJc w:val="left"/>
    </w:lvl>
    <w:lvl w:ilvl="7" w:tplc="B0AA20D8">
      <w:numFmt w:val="decimal"/>
      <w:lvlText w:val=""/>
      <w:lvlJc w:val="left"/>
    </w:lvl>
    <w:lvl w:ilvl="8" w:tplc="88E2F1D6">
      <w:numFmt w:val="decimal"/>
      <w:lvlText w:val=""/>
      <w:lvlJc w:val="left"/>
    </w:lvl>
  </w:abstractNum>
  <w:abstractNum w:abstractNumId="193" w15:restartNumberingAfterBreak="0">
    <w:nsid w:val="2AB26587"/>
    <w:multiLevelType w:val="hybridMultilevel"/>
    <w:tmpl w:val="BFB2B532"/>
    <w:lvl w:ilvl="0" w:tplc="D79870E6">
      <w:start w:val="8"/>
      <w:numFmt w:val="decimal"/>
      <w:lvlText w:val="(%1)"/>
      <w:lvlJc w:val="left"/>
    </w:lvl>
    <w:lvl w:ilvl="1" w:tplc="A9D8419C">
      <w:numFmt w:val="decimal"/>
      <w:lvlText w:val=""/>
      <w:lvlJc w:val="left"/>
    </w:lvl>
    <w:lvl w:ilvl="2" w:tplc="60B80E82">
      <w:numFmt w:val="decimal"/>
      <w:lvlText w:val=""/>
      <w:lvlJc w:val="left"/>
    </w:lvl>
    <w:lvl w:ilvl="3" w:tplc="0E72AA4E">
      <w:numFmt w:val="decimal"/>
      <w:lvlText w:val=""/>
      <w:lvlJc w:val="left"/>
    </w:lvl>
    <w:lvl w:ilvl="4" w:tplc="0790A218">
      <w:numFmt w:val="decimal"/>
      <w:lvlText w:val=""/>
      <w:lvlJc w:val="left"/>
    </w:lvl>
    <w:lvl w:ilvl="5" w:tplc="EF4E4050">
      <w:numFmt w:val="decimal"/>
      <w:lvlText w:val=""/>
      <w:lvlJc w:val="left"/>
    </w:lvl>
    <w:lvl w:ilvl="6" w:tplc="CB4EFF60">
      <w:numFmt w:val="decimal"/>
      <w:lvlText w:val=""/>
      <w:lvlJc w:val="left"/>
    </w:lvl>
    <w:lvl w:ilvl="7" w:tplc="CE88CFEC">
      <w:numFmt w:val="decimal"/>
      <w:lvlText w:val=""/>
      <w:lvlJc w:val="left"/>
    </w:lvl>
    <w:lvl w:ilvl="8" w:tplc="232225F2">
      <w:numFmt w:val="decimal"/>
      <w:lvlText w:val=""/>
      <w:lvlJc w:val="left"/>
    </w:lvl>
  </w:abstractNum>
  <w:abstractNum w:abstractNumId="194" w15:restartNumberingAfterBreak="0">
    <w:nsid w:val="2BB5B1C6"/>
    <w:multiLevelType w:val="hybridMultilevel"/>
    <w:tmpl w:val="7B084CAC"/>
    <w:lvl w:ilvl="0" w:tplc="E040A580">
      <w:start w:val="1"/>
      <w:numFmt w:val="decimal"/>
      <w:lvlText w:val="(%1)"/>
      <w:lvlJc w:val="left"/>
    </w:lvl>
    <w:lvl w:ilvl="1" w:tplc="C722F798">
      <w:numFmt w:val="decimal"/>
      <w:lvlText w:val=""/>
      <w:lvlJc w:val="left"/>
    </w:lvl>
    <w:lvl w:ilvl="2" w:tplc="0B425C7A">
      <w:numFmt w:val="decimal"/>
      <w:lvlText w:val=""/>
      <w:lvlJc w:val="left"/>
    </w:lvl>
    <w:lvl w:ilvl="3" w:tplc="0B761A48">
      <w:numFmt w:val="decimal"/>
      <w:lvlText w:val=""/>
      <w:lvlJc w:val="left"/>
    </w:lvl>
    <w:lvl w:ilvl="4" w:tplc="AE3CAE7E">
      <w:numFmt w:val="decimal"/>
      <w:lvlText w:val=""/>
      <w:lvlJc w:val="left"/>
    </w:lvl>
    <w:lvl w:ilvl="5" w:tplc="98F459A6">
      <w:numFmt w:val="decimal"/>
      <w:lvlText w:val=""/>
      <w:lvlJc w:val="left"/>
    </w:lvl>
    <w:lvl w:ilvl="6" w:tplc="AEBE64F8">
      <w:numFmt w:val="decimal"/>
      <w:lvlText w:val=""/>
      <w:lvlJc w:val="left"/>
    </w:lvl>
    <w:lvl w:ilvl="7" w:tplc="14BA6D26">
      <w:numFmt w:val="decimal"/>
      <w:lvlText w:val=""/>
      <w:lvlJc w:val="left"/>
    </w:lvl>
    <w:lvl w:ilvl="8" w:tplc="EC6C70F4">
      <w:numFmt w:val="decimal"/>
      <w:lvlText w:val=""/>
      <w:lvlJc w:val="left"/>
    </w:lvl>
  </w:abstractNum>
  <w:abstractNum w:abstractNumId="195" w15:restartNumberingAfterBreak="0">
    <w:nsid w:val="2BB7929B"/>
    <w:multiLevelType w:val="hybridMultilevel"/>
    <w:tmpl w:val="DFBCD132"/>
    <w:lvl w:ilvl="0" w:tplc="0D48E18A">
      <w:start w:val="5"/>
      <w:numFmt w:val="decimal"/>
      <w:lvlText w:val="(%1)"/>
      <w:lvlJc w:val="left"/>
    </w:lvl>
    <w:lvl w:ilvl="1" w:tplc="1BA038F8">
      <w:numFmt w:val="decimal"/>
      <w:lvlText w:val=""/>
      <w:lvlJc w:val="left"/>
    </w:lvl>
    <w:lvl w:ilvl="2" w:tplc="0E3C779E">
      <w:numFmt w:val="decimal"/>
      <w:lvlText w:val=""/>
      <w:lvlJc w:val="left"/>
    </w:lvl>
    <w:lvl w:ilvl="3" w:tplc="4A74A83A">
      <w:numFmt w:val="decimal"/>
      <w:lvlText w:val=""/>
      <w:lvlJc w:val="left"/>
    </w:lvl>
    <w:lvl w:ilvl="4" w:tplc="4F5A8B72">
      <w:numFmt w:val="decimal"/>
      <w:lvlText w:val=""/>
      <w:lvlJc w:val="left"/>
    </w:lvl>
    <w:lvl w:ilvl="5" w:tplc="10863E92">
      <w:numFmt w:val="decimal"/>
      <w:lvlText w:val=""/>
      <w:lvlJc w:val="left"/>
    </w:lvl>
    <w:lvl w:ilvl="6" w:tplc="D9A4FC0E">
      <w:numFmt w:val="decimal"/>
      <w:lvlText w:val=""/>
      <w:lvlJc w:val="left"/>
    </w:lvl>
    <w:lvl w:ilvl="7" w:tplc="63B46F12">
      <w:numFmt w:val="decimal"/>
      <w:lvlText w:val=""/>
      <w:lvlJc w:val="left"/>
    </w:lvl>
    <w:lvl w:ilvl="8" w:tplc="839EC6FE">
      <w:numFmt w:val="decimal"/>
      <w:lvlText w:val=""/>
      <w:lvlJc w:val="left"/>
    </w:lvl>
  </w:abstractNum>
  <w:abstractNum w:abstractNumId="196" w15:restartNumberingAfterBreak="0">
    <w:nsid w:val="2BF876EE"/>
    <w:multiLevelType w:val="hybridMultilevel"/>
    <w:tmpl w:val="BF9678D0"/>
    <w:lvl w:ilvl="0" w:tplc="4EA6A28C">
      <w:start w:val="2"/>
      <w:numFmt w:val="decimal"/>
      <w:lvlText w:val="(%1)"/>
      <w:lvlJc w:val="left"/>
    </w:lvl>
    <w:lvl w:ilvl="1" w:tplc="3C46D45E">
      <w:numFmt w:val="decimal"/>
      <w:lvlText w:val=""/>
      <w:lvlJc w:val="left"/>
    </w:lvl>
    <w:lvl w:ilvl="2" w:tplc="CAC0E5F0">
      <w:numFmt w:val="decimal"/>
      <w:lvlText w:val=""/>
      <w:lvlJc w:val="left"/>
    </w:lvl>
    <w:lvl w:ilvl="3" w:tplc="B05E819A">
      <w:numFmt w:val="decimal"/>
      <w:lvlText w:val=""/>
      <w:lvlJc w:val="left"/>
    </w:lvl>
    <w:lvl w:ilvl="4" w:tplc="56AECAE2">
      <w:numFmt w:val="decimal"/>
      <w:lvlText w:val=""/>
      <w:lvlJc w:val="left"/>
    </w:lvl>
    <w:lvl w:ilvl="5" w:tplc="DBCC9F9E">
      <w:numFmt w:val="decimal"/>
      <w:lvlText w:val=""/>
      <w:lvlJc w:val="left"/>
    </w:lvl>
    <w:lvl w:ilvl="6" w:tplc="1ACA3818">
      <w:numFmt w:val="decimal"/>
      <w:lvlText w:val=""/>
      <w:lvlJc w:val="left"/>
    </w:lvl>
    <w:lvl w:ilvl="7" w:tplc="4CBA0858">
      <w:numFmt w:val="decimal"/>
      <w:lvlText w:val=""/>
      <w:lvlJc w:val="left"/>
    </w:lvl>
    <w:lvl w:ilvl="8" w:tplc="91DE893A">
      <w:numFmt w:val="decimal"/>
      <w:lvlText w:val=""/>
      <w:lvlJc w:val="left"/>
    </w:lvl>
  </w:abstractNum>
  <w:abstractNum w:abstractNumId="197" w15:restartNumberingAfterBreak="0">
    <w:nsid w:val="2C02FE8C"/>
    <w:multiLevelType w:val="hybridMultilevel"/>
    <w:tmpl w:val="D18A155E"/>
    <w:lvl w:ilvl="0" w:tplc="02667AE4">
      <w:start w:val="1"/>
      <w:numFmt w:val="decimal"/>
      <w:lvlText w:val="(%1)"/>
      <w:lvlJc w:val="left"/>
    </w:lvl>
    <w:lvl w:ilvl="1" w:tplc="08748342">
      <w:numFmt w:val="decimal"/>
      <w:lvlText w:val=""/>
      <w:lvlJc w:val="left"/>
    </w:lvl>
    <w:lvl w:ilvl="2" w:tplc="06EC0A86">
      <w:numFmt w:val="decimal"/>
      <w:lvlText w:val=""/>
      <w:lvlJc w:val="left"/>
    </w:lvl>
    <w:lvl w:ilvl="3" w:tplc="2F3A3076">
      <w:numFmt w:val="decimal"/>
      <w:lvlText w:val=""/>
      <w:lvlJc w:val="left"/>
    </w:lvl>
    <w:lvl w:ilvl="4" w:tplc="88DABCB0">
      <w:numFmt w:val="decimal"/>
      <w:lvlText w:val=""/>
      <w:lvlJc w:val="left"/>
    </w:lvl>
    <w:lvl w:ilvl="5" w:tplc="4650F9DC">
      <w:numFmt w:val="decimal"/>
      <w:lvlText w:val=""/>
      <w:lvlJc w:val="left"/>
    </w:lvl>
    <w:lvl w:ilvl="6" w:tplc="30628C04">
      <w:numFmt w:val="decimal"/>
      <w:lvlText w:val=""/>
      <w:lvlJc w:val="left"/>
    </w:lvl>
    <w:lvl w:ilvl="7" w:tplc="13B0889C">
      <w:numFmt w:val="decimal"/>
      <w:lvlText w:val=""/>
      <w:lvlJc w:val="left"/>
    </w:lvl>
    <w:lvl w:ilvl="8" w:tplc="59C0A68E">
      <w:numFmt w:val="decimal"/>
      <w:lvlText w:val=""/>
      <w:lvlJc w:val="left"/>
    </w:lvl>
  </w:abstractNum>
  <w:abstractNum w:abstractNumId="198" w15:restartNumberingAfterBreak="0">
    <w:nsid w:val="2C06DCF3"/>
    <w:multiLevelType w:val="hybridMultilevel"/>
    <w:tmpl w:val="6ADCD89C"/>
    <w:lvl w:ilvl="0" w:tplc="8E3AD93A">
      <w:start w:val="4"/>
      <w:numFmt w:val="decimal"/>
      <w:lvlText w:val="(%1)"/>
      <w:lvlJc w:val="left"/>
    </w:lvl>
    <w:lvl w:ilvl="1" w:tplc="1E5E58B0">
      <w:numFmt w:val="decimal"/>
      <w:lvlText w:val=""/>
      <w:lvlJc w:val="left"/>
    </w:lvl>
    <w:lvl w:ilvl="2" w:tplc="CE5E8394">
      <w:numFmt w:val="decimal"/>
      <w:lvlText w:val=""/>
      <w:lvlJc w:val="left"/>
    </w:lvl>
    <w:lvl w:ilvl="3" w:tplc="5726C322">
      <w:numFmt w:val="decimal"/>
      <w:lvlText w:val=""/>
      <w:lvlJc w:val="left"/>
    </w:lvl>
    <w:lvl w:ilvl="4" w:tplc="78CA5334">
      <w:numFmt w:val="decimal"/>
      <w:lvlText w:val=""/>
      <w:lvlJc w:val="left"/>
    </w:lvl>
    <w:lvl w:ilvl="5" w:tplc="7D546D42">
      <w:numFmt w:val="decimal"/>
      <w:lvlText w:val=""/>
      <w:lvlJc w:val="left"/>
    </w:lvl>
    <w:lvl w:ilvl="6" w:tplc="0E50978C">
      <w:numFmt w:val="decimal"/>
      <w:lvlText w:val=""/>
      <w:lvlJc w:val="left"/>
    </w:lvl>
    <w:lvl w:ilvl="7" w:tplc="6FC8DE4A">
      <w:numFmt w:val="decimal"/>
      <w:lvlText w:val=""/>
      <w:lvlJc w:val="left"/>
    </w:lvl>
    <w:lvl w:ilvl="8" w:tplc="81FC3346">
      <w:numFmt w:val="decimal"/>
      <w:lvlText w:val=""/>
      <w:lvlJc w:val="left"/>
    </w:lvl>
  </w:abstractNum>
  <w:abstractNum w:abstractNumId="199" w15:restartNumberingAfterBreak="0">
    <w:nsid w:val="2C70EDAE"/>
    <w:multiLevelType w:val="hybridMultilevel"/>
    <w:tmpl w:val="3D1CCD30"/>
    <w:lvl w:ilvl="0" w:tplc="2122851E">
      <w:start w:val="1"/>
      <w:numFmt w:val="decimal"/>
      <w:lvlText w:val="(%1)"/>
      <w:lvlJc w:val="left"/>
    </w:lvl>
    <w:lvl w:ilvl="1" w:tplc="38BCFF72">
      <w:numFmt w:val="decimal"/>
      <w:lvlText w:val=""/>
      <w:lvlJc w:val="left"/>
    </w:lvl>
    <w:lvl w:ilvl="2" w:tplc="40AC9630">
      <w:numFmt w:val="decimal"/>
      <w:lvlText w:val=""/>
      <w:lvlJc w:val="left"/>
    </w:lvl>
    <w:lvl w:ilvl="3" w:tplc="515A7F7A">
      <w:numFmt w:val="decimal"/>
      <w:lvlText w:val=""/>
      <w:lvlJc w:val="left"/>
    </w:lvl>
    <w:lvl w:ilvl="4" w:tplc="E2A2EDBA">
      <w:numFmt w:val="decimal"/>
      <w:lvlText w:val=""/>
      <w:lvlJc w:val="left"/>
    </w:lvl>
    <w:lvl w:ilvl="5" w:tplc="AD786170">
      <w:numFmt w:val="decimal"/>
      <w:lvlText w:val=""/>
      <w:lvlJc w:val="left"/>
    </w:lvl>
    <w:lvl w:ilvl="6" w:tplc="9C48E332">
      <w:numFmt w:val="decimal"/>
      <w:lvlText w:val=""/>
      <w:lvlJc w:val="left"/>
    </w:lvl>
    <w:lvl w:ilvl="7" w:tplc="89EA5B7A">
      <w:numFmt w:val="decimal"/>
      <w:lvlText w:val=""/>
      <w:lvlJc w:val="left"/>
    </w:lvl>
    <w:lvl w:ilvl="8" w:tplc="C86C78AC">
      <w:numFmt w:val="decimal"/>
      <w:lvlText w:val=""/>
      <w:lvlJc w:val="left"/>
    </w:lvl>
  </w:abstractNum>
  <w:abstractNum w:abstractNumId="200" w15:restartNumberingAfterBreak="0">
    <w:nsid w:val="2C7C62C2"/>
    <w:multiLevelType w:val="hybridMultilevel"/>
    <w:tmpl w:val="FAA2D83C"/>
    <w:lvl w:ilvl="0" w:tplc="02B2E73E">
      <w:start w:val="3"/>
      <w:numFmt w:val="decimal"/>
      <w:lvlText w:val="(%1)"/>
      <w:lvlJc w:val="left"/>
    </w:lvl>
    <w:lvl w:ilvl="1" w:tplc="C24A26E0">
      <w:numFmt w:val="decimal"/>
      <w:lvlText w:val=""/>
      <w:lvlJc w:val="left"/>
    </w:lvl>
    <w:lvl w:ilvl="2" w:tplc="A1BA0380">
      <w:numFmt w:val="decimal"/>
      <w:lvlText w:val=""/>
      <w:lvlJc w:val="left"/>
    </w:lvl>
    <w:lvl w:ilvl="3" w:tplc="959C00EA">
      <w:numFmt w:val="decimal"/>
      <w:lvlText w:val=""/>
      <w:lvlJc w:val="left"/>
    </w:lvl>
    <w:lvl w:ilvl="4" w:tplc="6DC8F310">
      <w:numFmt w:val="decimal"/>
      <w:lvlText w:val=""/>
      <w:lvlJc w:val="left"/>
    </w:lvl>
    <w:lvl w:ilvl="5" w:tplc="663C85E6">
      <w:numFmt w:val="decimal"/>
      <w:lvlText w:val=""/>
      <w:lvlJc w:val="left"/>
    </w:lvl>
    <w:lvl w:ilvl="6" w:tplc="5AEEDD44">
      <w:numFmt w:val="decimal"/>
      <w:lvlText w:val=""/>
      <w:lvlJc w:val="left"/>
    </w:lvl>
    <w:lvl w:ilvl="7" w:tplc="1594335E">
      <w:numFmt w:val="decimal"/>
      <w:lvlText w:val=""/>
      <w:lvlJc w:val="left"/>
    </w:lvl>
    <w:lvl w:ilvl="8" w:tplc="185AB276">
      <w:numFmt w:val="decimal"/>
      <w:lvlText w:val=""/>
      <w:lvlJc w:val="left"/>
    </w:lvl>
  </w:abstractNum>
  <w:abstractNum w:abstractNumId="201" w15:restartNumberingAfterBreak="0">
    <w:nsid w:val="2CB6A6A4"/>
    <w:multiLevelType w:val="hybridMultilevel"/>
    <w:tmpl w:val="CD862374"/>
    <w:lvl w:ilvl="0" w:tplc="86D04EE2">
      <w:start w:val="4"/>
      <w:numFmt w:val="decimal"/>
      <w:lvlText w:val="(%1)"/>
      <w:lvlJc w:val="left"/>
    </w:lvl>
    <w:lvl w:ilvl="1" w:tplc="A86A7D60">
      <w:numFmt w:val="decimal"/>
      <w:lvlText w:val=""/>
      <w:lvlJc w:val="left"/>
    </w:lvl>
    <w:lvl w:ilvl="2" w:tplc="3F60902C">
      <w:numFmt w:val="decimal"/>
      <w:lvlText w:val=""/>
      <w:lvlJc w:val="left"/>
    </w:lvl>
    <w:lvl w:ilvl="3" w:tplc="52BC779E">
      <w:numFmt w:val="decimal"/>
      <w:lvlText w:val=""/>
      <w:lvlJc w:val="left"/>
    </w:lvl>
    <w:lvl w:ilvl="4" w:tplc="833E87E8">
      <w:numFmt w:val="decimal"/>
      <w:lvlText w:val=""/>
      <w:lvlJc w:val="left"/>
    </w:lvl>
    <w:lvl w:ilvl="5" w:tplc="5248FA72">
      <w:numFmt w:val="decimal"/>
      <w:lvlText w:val=""/>
      <w:lvlJc w:val="left"/>
    </w:lvl>
    <w:lvl w:ilvl="6" w:tplc="B1B8565E">
      <w:numFmt w:val="decimal"/>
      <w:lvlText w:val=""/>
      <w:lvlJc w:val="left"/>
    </w:lvl>
    <w:lvl w:ilvl="7" w:tplc="E3164A2E">
      <w:numFmt w:val="decimal"/>
      <w:lvlText w:val=""/>
      <w:lvlJc w:val="left"/>
    </w:lvl>
    <w:lvl w:ilvl="8" w:tplc="52CE4474">
      <w:numFmt w:val="decimal"/>
      <w:lvlText w:val=""/>
      <w:lvlJc w:val="left"/>
    </w:lvl>
  </w:abstractNum>
  <w:abstractNum w:abstractNumId="202" w15:restartNumberingAfterBreak="0">
    <w:nsid w:val="2CDD5B39"/>
    <w:multiLevelType w:val="hybridMultilevel"/>
    <w:tmpl w:val="D736EEB0"/>
    <w:lvl w:ilvl="0" w:tplc="66449888">
      <w:start w:val="5"/>
      <w:numFmt w:val="decimal"/>
      <w:lvlText w:val="(%1)"/>
      <w:lvlJc w:val="left"/>
    </w:lvl>
    <w:lvl w:ilvl="1" w:tplc="1F406426">
      <w:numFmt w:val="decimal"/>
      <w:lvlText w:val=""/>
      <w:lvlJc w:val="left"/>
    </w:lvl>
    <w:lvl w:ilvl="2" w:tplc="A4E452EE">
      <w:numFmt w:val="decimal"/>
      <w:lvlText w:val=""/>
      <w:lvlJc w:val="left"/>
    </w:lvl>
    <w:lvl w:ilvl="3" w:tplc="067C024E">
      <w:numFmt w:val="decimal"/>
      <w:lvlText w:val=""/>
      <w:lvlJc w:val="left"/>
    </w:lvl>
    <w:lvl w:ilvl="4" w:tplc="D7BE1702">
      <w:numFmt w:val="decimal"/>
      <w:lvlText w:val=""/>
      <w:lvlJc w:val="left"/>
    </w:lvl>
    <w:lvl w:ilvl="5" w:tplc="197618D4">
      <w:numFmt w:val="decimal"/>
      <w:lvlText w:val=""/>
      <w:lvlJc w:val="left"/>
    </w:lvl>
    <w:lvl w:ilvl="6" w:tplc="BE58BCE8">
      <w:numFmt w:val="decimal"/>
      <w:lvlText w:val=""/>
      <w:lvlJc w:val="left"/>
    </w:lvl>
    <w:lvl w:ilvl="7" w:tplc="96189EFE">
      <w:numFmt w:val="decimal"/>
      <w:lvlText w:val=""/>
      <w:lvlJc w:val="left"/>
    </w:lvl>
    <w:lvl w:ilvl="8" w:tplc="E0DAA426">
      <w:numFmt w:val="decimal"/>
      <w:lvlText w:val=""/>
      <w:lvlJc w:val="left"/>
    </w:lvl>
  </w:abstractNum>
  <w:abstractNum w:abstractNumId="203" w15:restartNumberingAfterBreak="0">
    <w:nsid w:val="2D9DF57D"/>
    <w:multiLevelType w:val="hybridMultilevel"/>
    <w:tmpl w:val="81C02768"/>
    <w:lvl w:ilvl="0" w:tplc="39EA3D16">
      <w:start w:val="4"/>
      <w:numFmt w:val="decimal"/>
      <w:lvlText w:val="(%1)"/>
      <w:lvlJc w:val="left"/>
    </w:lvl>
    <w:lvl w:ilvl="1" w:tplc="ED2A05A4">
      <w:numFmt w:val="decimal"/>
      <w:lvlText w:val=""/>
      <w:lvlJc w:val="left"/>
    </w:lvl>
    <w:lvl w:ilvl="2" w:tplc="E41826B6">
      <w:numFmt w:val="decimal"/>
      <w:lvlText w:val=""/>
      <w:lvlJc w:val="left"/>
    </w:lvl>
    <w:lvl w:ilvl="3" w:tplc="6E1CBF84">
      <w:numFmt w:val="decimal"/>
      <w:lvlText w:val=""/>
      <w:lvlJc w:val="left"/>
    </w:lvl>
    <w:lvl w:ilvl="4" w:tplc="D08068FC">
      <w:numFmt w:val="decimal"/>
      <w:lvlText w:val=""/>
      <w:lvlJc w:val="left"/>
    </w:lvl>
    <w:lvl w:ilvl="5" w:tplc="F528C972">
      <w:numFmt w:val="decimal"/>
      <w:lvlText w:val=""/>
      <w:lvlJc w:val="left"/>
    </w:lvl>
    <w:lvl w:ilvl="6" w:tplc="C776A18E">
      <w:numFmt w:val="decimal"/>
      <w:lvlText w:val=""/>
      <w:lvlJc w:val="left"/>
    </w:lvl>
    <w:lvl w:ilvl="7" w:tplc="5CCC96C8">
      <w:numFmt w:val="decimal"/>
      <w:lvlText w:val=""/>
      <w:lvlJc w:val="left"/>
    </w:lvl>
    <w:lvl w:ilvl="8" w:tplc="DA7EC2C8">
      <w:numFmt w:val="decimal"/>
      <w:lvlText w:val=""/>
      <w:lvlJc w:val="left"/>
    </w:lvl>
  </w:abstractNum>
  <w:abstractNum w:abstractNumId="204" w15:restartNumberingAfterBreak="0">
    <w:nsid w:val="2DDAA791"/>
    <w:multiLevelType w:val="hybridMultilevel"/>
    <w:tmpl w:val="92820A4C"/>
    <w:lvl w:ilvl="0" w:tplc="69185BDC">
      <w:start w:val="1"/>
      <w:numFmt w:val="decimal"/>
      <w:lvlText w:val="(%1)"/>
      <w:lvlJc w:val="left"/>
    </w:lvl>
    <w:lvl w:ilvl="1" w:tplc="9A460A10">
      <w:numFmt w:val="decimal"/>
      <w:lvlText w:val=""/>
      <w:lvlJc w:val="left"/>
    </w:lvl>
    <w:lvl w:ilvl="2" w:tplc="80C0ABEA">
      <w:numFmt w:val="decimal"/>
      <w:lvlText w:val=""/>
      <w:lvlJc w:val="left"/>
    </w:lvl>
    <w:lvl w:ilvl="3" w:tplc="D0DE6BA4">
      <w:numFmt w:val="decimal"/>
      <w:lvlText w:val=""/>
      <w:lvlJc w:val="left"/>
    </w:lvl>
    <w:lvl w:ilvl="4" w:tplc="054A6002">
      <w:numFmt w:val="decimal"/>
      <w:lvlText w:val=""/>
      <w:lvlJc w:val="left"/>
    </w:lvl>
    <w:lvl w:ilvl="5" w:tplc="83BEAE88">
      <w:numFmt w:val="decimal"/>
      <w:lvlText w:val=""/>
      <w:lvlJc w:val="left"/>
    </w:lvl>
    <w:lvl w:ilvl="6" w:tplc="05F4B5C8">
      <w:numFmt w:val="decimal"/>
      <w:lvlText w:val=""/>
      <w:lvlJc w:val="left"/>
    </w:lvl>
    <w:lvl w:ilvl="7" w:tplc="6284C47E">
      <w:numFmt w:val="decimal"/>
      <w:lvlText w:val=""/>
      <w:lvlJc w:val="left"/>
    </w:lvl>
    <w:lvl w:ilvl="8" w:tplc="A69C56B8">
      <w:numFmt w:val="decimal"/>
      <w:lvlText w:val=""/>
      <w:lvlJc w:val="left"/>
    </w:lvl>
  </w:abstractNum>
  <w:abstractNum w:abstractNumId="205" w15:restartNumberingAfterBreak="0">
    <w:nsid w:val="2DFBCB8C"/>
    <w:multiLevelType w:val="hybridMultilevel"/>
    <w:tmpl w:val="BEA0BC04"/>
    <w:lvl w:ilvl="0" w:tplc="66DC9BD6">
      <w:start w:val="2"/>
      <w:numFmt w:val="decimal"/>
      <w:lvlText w:val="%1)"/>
      <w:lvlJc w:val="left"/>
    </w:lvl>
    <w:lvl w:ilvl="1" w:tplc="F3F0F3CA">
      <w:numFmt w:val="decimal"/>
      <w:lvlText w:val=""/>
      <w:lvlJc w:val="left"/>
    </w:lvl>
    <w:lvl w:ilvl="2" w:tplc="1B6EC3B2">
      <w:numFmt w:val="decimal"/>
      <w:lvlText w:val=""/>
      <w:lvlJc w:val="left"/>
    </w:lvl>
    <w:lvl w:ilvl="3" w:tplc="38ECFE1E">
      <w:numFmt w:val="decimal"/>
      <w:lvlText w:val=""/>
      <w:lvlJc w:val="left"/>
    </w:lvl>
    <w:lvl w:ilvl="4" w:tplc="49C47B1C">
      <w:numFmt w:val="decimal"/>
      <w:lvlText w:val=""/>
      <w:lvlJc w:val="left"/>
    </w:lvl>
    <w:lvl w:ilvl="5" w:tplc="56985882">
      <w:numFmt w:val="decimal"/>
      <w:lvlText w:val=""/>
      <w:lvlJc w:val="left"/>
    </w:lvl>
    <w:lvl w:ilvl="6" w:tplc="C72ECF1E">
      <w:numFmt w:val="decimal"/>
      <w:lvlText w:val=""/>
      <w:lvlJc w:val="left"/>
    </w:lvl>
    <w:lvl w:ilvl="7" w:tplc="620A83A4">
      <w:numFmt w:val="decimal"/>
      <w:lvlText w:val=""/>
      <w:lvlJc w:val="left"/>
    </w:lvl>
    <w:lvl w:ilvl="8" w:tplc="9DD8E84A">
      <w:numFmt w:val="decimal"/>
      <w:lvlText w:val=""/>
      <w:lvlJc w:val="left"/>
    </w:lvl>
  </w:abstractNum>
  <w:abstractNum w:abstractNumId="206" w15:restartNumberingAfterBreak="0">
    <w:nsid w:val="2E0D7671"/>
    <w:multiLevelType w:val="hybridMultilevel"/>
    <w:tmpl w:val="6860A93C"/>
    <w:lvl w:ilvl="0" w:tplc="F0C8F0E8">
      <w:start w:val="3"/>
      <w:numFmt w:val="decimal"/>
      <w:lvlText w:val="(%1)"/>
      <w:lvlJc w:val="left"/>
    </w:lvl>
    <w:lvl w:ilvl="1" w:tplc="88A6CED0">
      <w:numFmt w:val="decimal"/>
      <w:lvlText w:val=""/>
      <w:lvlJc w:val="left"/>
    </w:lvl>
    <w:lvl w:ilvl="2" w:tplc="93524F00">
      <w:numFmt w:val="decimal"/>
      <w:lvlText w:val=""/>
      <w:lvlJc w:val="left"/>
    </w:lvl>
    <w:lvl w:ilvl="3" w:tplc="4A70F88A">
      <w:numFmt w:val="decimal"/>
      <w:lvlText w:val=""/>
      <w:lvlJc w:val="left"/>
    </w:lvl>
    <w:lvl w:ilvl="4" w:tplc="4B1612AA">
      <w:numFmt w:val="decimal"/>
      <w:lvlText w:val=""/>
      <w:lvlJc w:val="left"/>
    </w:lvl>
    <w:lvl w:ilvl="5" w:tplc="47D420C0">
      <w:numFmt w:val="decimal"/>
      <w:lvlText w:val=""/>
      <w:lvlJc w:val="left"/>
    </w:lvl>
    <w:lvl w:ilvl="6" w:tplc="F1B8AEE4">
      <w:numFmt w:val="decimal"/>
      <w:lvlText w:val=""/>
      <w:lvlJc w:val="left"/>
    </w:lvl>
    <w:lvl w:ilvl="7" w:tplc="0F8E3906">
      <w:numFmt w:val="decimal"/>
      <w:lvlText w:val=""/>
      <w:lvlJc w:val="left"/>
    </w:lvl>
    <w:lvl w:ilvl="8" w:tplc="00B0A3E8">
      <w:numFmt w:val="decimal"/>
      <w:lvlText w:val=""/>
      <w:lvlJc w:val="left"/>
    </w:lvl>
  </w:abstractNum>
  <w:abstractNum w:abstractNumId="207" w15:restartNumberingAfterBreak="0">
    <w:nsid w:val="2E129658"/>
    <w:multiLevelType w:val="hybridMultilevel"/>
    <w:tmpl w:val="8A0A44F6"/>
    <w:lvl w:ilvl="0" w:tplc="E08043E2">
      <w:start w:val="2"/>
      <w:numFmt w:val="decimal"/>
      <w:lvlText w:val="%1)"/>
      <w:lvlJc w:val="left"/>
    </w:lvl>
    <w:lvl w:ilvl="1" w:tplc="BAA4C7E0">
      <w:numFmt w:val="decimal"/>
      <w:lvlText w:val=""/>
      <w:lvlJc w:val="left"/>
    </w:lvl>
    <w:lvl w:ilvl="2" w:tplc="73061D58">
      <w:numFmt w:val="decimal"/>
      <w:lvlText w:val=""/>
      <w:lvlJc w:val="left"/>
    </w:lvl>
    <w:lvl w:ilvl="3" w:tplc="FEEADC72">
      <w:numFmt w:val="decimal"/>
      <w:lvlText w:val=""/>
      <w:lvlJc w:val="left"/>
    </w:lvl>
    <w:lvl w:ilvl="4" w:tplc="84F67B98">
      <w:numFmt w:val="decimal"/>
      <w:lvlText w:val=""/>
      <w:lvlJc w:val="left"/>
    </w:lvl>
    <w:lvl w:ilvl="5" w:tplc="091606E4">
      <w:numFmt w:val="decimal"/>
      <w:lvlText w:val=""/>
      <w:lvlJc w:val="left"/>
    </w:lvl>
    <w:lvl w:ilvl="6" w:tplc="CEEEFF14">
      <w:numFmt w:val="decimal"/>
      <w:lvlText w:val=""/>
      <w:lvlJc w:val="left"/>
    </w:lvl>
    <w:lvl w:ilvl="7" w:tplc="4BAA083A">
      <w:numFmt w:val="decimal"/>
      <w:lvlText w:val=""/>
      <w:lvlJc w:val="left"/>
    </w:lvl>
    <w:lvl w:ilvl="8" w:tplc="F0126A6A">
      <w:numFmt w:val="decimal"/>
      <w:lvlText w:val=""/>
      <w:lvlJc w:val="left"/>
    </w:lvl>
  </w:abstractNum>
  <w:abstractNum w:abstractNumId="208" w15:restartNumberingAfterBreak="0">
    <w:nsid w:val="2E17ECA7"/>
    <w:multiLevelType w:val="hybridMultilevel"/>
    <w:tmpl w:val="51DCBD76"/>
    <w:lvl w:ilvl="0" w:tplc="F1C47CDC">
      <w:start w:val="5"/>
      <w:numFmt w:val="decimal"/>
      <w:lvlText w:val="(%1)"/>
      <w:lvlJc w:val="left"/>
    </w:lvl>
    <w:lvl w:ilvl="1" w:tplc="A08EEDD8">
      <w:numFmt w:val="decimal"/>
      <w:lvlText w:val=""/>
      <w:lvlJc w:val="left"/>
    </w:lvl>
    <w:lvl w:ilvl="2" w:tplc="01BC031A">
      <w:numFmt w:val="decimal"/>
      <w:lvlText w:val=""/>
      <w:lvlJc w:val="left"/>
    </w:lvl>
    <w:lvl w:ilvl="3" w:tplc="7ADA80D8">
      <w:numFmt w:val="decimal"/>
      <w:lvlText w:val=""/>
      <w:lvlJc w:val="left"/>
    </w:lvl>
    <w:lvl w:ilvl="4" w:tplc="5D923D44">
      <w:numFmt w:val="decimal"/>
      <w:lvlText w:val=""/>
      <w:lvlJc w:val="left"/>
    </w:lvl>
    <w:lvl w:ilvl="5" w:tplc="BB5AF98E">
      <w:numFmt w:val="decimal"/>
      <w:lvlText w:val=""/>
      <w:lvlJc w:val="left"/>
    </w:lvl>
    <w:lvl w:ilvl="6" w:tplc="6136E2A4">
      <w:numFmt w:val="decimal"/>
      <w:lvlText w:val=""/>
      <w:lvlJc w:val="left"/>
    </w:lvl>
    <w:lvl w:ilvl="7" w:tplc="4200745C">
      <w:numFmt w:val="decimal"/>
      <w:lvlText w:val=""/>
      <w:lvlJc w:val="left"/>
    </w:lvl>
    <w:lvl w:ilvl="8" w:tplc="4AB6BB0E">
      <w:numFmt w:val="decimal"/>
      <w:lvlText w:val=""/>
      <w:lvlJc w:val="left"/>
    </w:lvl>
  </w:abstractNum>
  <w:abstractNum w:abstractNumId="209" w15:restartNumberingAfterBreak="0">
    <w:nsid w:val="2E8E9F47"/>
    <w:multiLevelType w:val="hybridMultilevel"/>
    <w:tmpl w:val="EA5E9846"/>
    <w:lvl w:ilvl="0" w:tplc="39C0F7A0">
      <w:start w:val="2"/>
      <w:numFmt w:val="decimal"/>
      <w:lvlText w:val="(%1)"/>
      <w:lvlJc w:val="left"/>
    </w:lvl>
    <w:lvl w:ilvl="1" w:tplc="5338165C">
      <w:numFmt w:val="decimal"/>
      <w:lvlText w:val=""/>
      <w:lvlJc w:val="left"/>
    </w:lvl>
    <w:lvl w:ilvl="2" w:tplc="3578AD16">
      <w:numFmt w:val="decimal"/>
      <w:lvlText w:val=""/>
      <w:lvlJc w:val="left"/>
    </w:lvl>
    <w:lvl w:ilvl="3" w:tplc="C07E3738">
      <w:numFmt w:val="decimal"/>
      <w:lvlText w:val=""/>
      <w:lvlJc w:val="left"/>
    </w:lvl>
    <w:lvl w:ilvl="4" w:tplc="B41C4906">
      <w:numFmt w:val="decimal"/>
      <w:lvlText w:val=""/>
      <w:lvlJc w:val="left"/>
    </w:lvl>
    <w:lvl w:ilvl="5" w:tplc="D322590A">
      <w:numFmt w:val="decimal"/>
      <w:lvlText w:val=""/>
      <w:lvlJc w:val="left"/>
    </w:lvl>
    <w:lvl w:ilvl="6" w:tplc="516C1FD8">
      <w:numFmt w:val="decimal"/>
      <w:lvlText w:val=""/>
      <w:lvlJc w:val="left"/>
    </w:lvl>
    <w:lvl w:ilvl="7" w:tplc="1F94C50C">
      <w:numFmt w:val="decimal"/>
      <w:lvlText w:val=""/>
      <w:lvlJc w:val="left"/>
    </w:lvl>
    <w:lvl w:ilvl="8" w:tplc="E4C85084">
      <w:numFmt w:val="decimal"/>
      <w:lvlText w:val=""/>
      <w:lvlJc w:val="left"/>
    </w:lvl>
  </w:abstractNum>
  <w:abstractNum w:abstractNumId="210" w15:restartNumberingAfterBreak="0">
    <w:nsid w:val="2EDA00ED"/>
    <w:multiLevelType w:val="hybridMultilevel"/>
    <w:tmpl w:val="02A84A36"/>
    <w:lvl w:ilvl="0" w:tplc="8C788354">
      <w:start w:val="1"/>
      <w:numFmt w:val="decimal"/>
      <w:lvlText w:val="%1)"/>
      <w:lvlJc w:val="left"/>
    </w:lvl>
    <w:lvl w:ilvl="1" w:tplc="933031CC">
      <w:numFmt w:val="decimal"/>
      <w:lvlText w:val=""/>
      <w:lvlJc w:val="left"/>
    </w:lvl>
    <w:lvl w:ilvl="2" w:tplc="C890F3D6">
      <w:numFmt w:val="decimal"/>
      <w:lvlText w:val=""/>
      <w:lvlJc w:val="left"/>
    </w:lvl>
    <w:lvl w:ilvl="3" w:tplc="F71C7DB6">
      <w:numFmt w:val="decimal"/>
      <w:lvlText w:val=""/>
      <w:lvlJc w:val="left"/>
    </w:lvl>
    <w:lvl w:ilvl="4" w:tplc="241EF536">
      <w:numFmt w:val="decimal"/>
      <w:lvlText w:val=""/>
      <w:lvlJc w:val="left"/>
    </w:lvl>
    <w:lvl w:ilvl="5" w:tplc="CBC255A2">
      <w:numFmt w:val="decimal"/>
      <w:lvlText w:val=""/>
      <w:lvlJc w:val="left"/>
    </w:lvl>
    <w:lvl w:ilvl="6" w:tplc="AEAA62C0">
      <w:numFmt w:val="decimal"/>
      <w:lvlText w:val=""/>
      <w:lvlJc w:val="left"/>
    </w:lvl>
    <w:lvl w:ilvl="7" w:tplc="B6207614">
      <w:numFmt w:val="decimal"/>
      <w:lvlText w:val=""/>
      <w:lvlJc w:val="left"/>
    </w:lvl>
    <w:lvl w:ilvl="8" w:tplc="7016735C">
      <w:numFmt w:val="decimal"/>
      <w:lvlText w:val=""/>
      <w:lvlJc w:val="left"/>
    </w:lvl>
  </w:abstractNum>
  <w:abstractNum w:abstractNumId="211" w15:restartNumberingAfterBreak="0">
    <w:nsid w:val="2EF32EA6"/>
    <w:multiLevelType w:val="hybridMultilevel"/>
    <w:tmpl w:val="C8A4CC72"/>
    <w:lvl w:ilvl="0" w:tplc="CCA0B3C4">
      <w:start w:val="4"/>
      <w:numFmt w:val="decimal"/>
      <w:lvlText w:val="(%1)"/>
      <w:lvlJc w:val="left"/>
    </w:lvl>
    <w:lvl w:ilvl="1" w:tplc="F8881306">
      <w:numFmt w:val="decimal"/>
      <w:lvlText w:val=""/>
      <w:lvlJc w:val="left"/>
    </w:lvl>
    <w:lvl w:ilvl="2" w:tplc="29983A68">
      <w:numFmt w:val="decimal"/>
      <w:lvlText w:val=""/>
      <w:lvlJc w:val="left"/>
    </w:lvl>
    <w:lvl w:ilvl="3" w:tplc="F8C06358">
      <w:numFmt w:val="decimal"/>
      <w:lvlText w:val=""/>
      <w:lvlJc w:val="left"/>
    </w:lvl>
    <w:lvl w:ilvl="4" w:tplc="A05210DE">
      <w:numFmt w:val="decimal"/>
      <w:lvlText w:val=""/>
      <w:lvlJc w:val="left"/>
    </w:lvl>
    <w:lvl w:ilvl="5" w:tplc="5A6085E6">
      <w:numFmt w:val="decimal"/>
      <w:lvlText w:val=""/>
      <w:lvlJc w:val="left"/>
    </w:lvl>
    <w:lvl w:ilvl="6" w:tplc="2898D8C2">
      <w:numFmt w:val="decimal"/>
      <w:lvlText w:val=""/>
      <w:lvlJc w:val="left"/>
    </w:lvl>
    <w:lvl w:ilvl="7" w:tplc="3AC882A4">
      <w:numFmt w:val="decimal"/>
      <w:lvlText w:val=""/>
      <w:lvlJc w:val="left"/>
    </w:lvl>
    <w:lvl w:ilvl="8" w:tplc="45D45D26">
      <w:numFmt w:val="decimal"/>
      <w:lvlText w:val=""/>
      <w:lvlJc w:val="left"/>
    </w:lvl>
  </w:abstractNum>
  <w:abstractNum w:abstractNumId="212" w15:restartNumberingAfterBreak="0">
    <w:nsid w:val="2FD0AD81"/>
    <w:multiLevelType w:val="hybridMultilevel"/>
    <w:tmpl w:val="DD38549E"/>
    <w:lvl w:ilvl="0" w:tplc="AA5E751A">
      <w:start w:val="2"/>
      <w:numFmt w:val="decimal"/>
      <w:lvlText w:val="(%1)"/>
      <w:lvlJc w:val="left"/>
    </w:lvl>
    <w:lvl w:ilvl="1" w:tplc="E9A869EE">
      <w:numFmt w:val="decimal"/>
      <w:lvlText w:val=""/>
      <w:lvlJc w:val="left"/>
    </w:lvl>
    <w:lvl w:ilvl="2" w:tplc="591CEB38">
      <w:numFmt w:val="decimal"/>
      <w:lvlText w:val=""/>
      <w:lvlJc w:val="left"/>
    </w:lvl>
    <w:lvl w:ilvl="3" w:tplc="82683240">
      <w:numFmt w:val="decimal"/>
      <w:lvlText w:val=""/>
      <w:lvlJc w:val="left"/>
    </w:lvl>
    <w:lvl w:ilvl="4" w:tplc="3F8E788E">
      <w:numFmt w:val="decimal"/>
      <w:lvlText w:val=""/>
      <w:lvlJc w:val="left"/>
    </w:lvl>
    <w:lvl w:ilvl="5" w:tplc="7994C81A">
      <w:numFmt w:val="decimal"/>
      <w:lvlText w:val=""/>
      <w:lvlJc w:val="left"/>
    </w:lvl>
    <w:lvl w:ilvl="6" w:tplc="1C7E7504">
      <w:numFmt w:val="decimal"/>
      <w:lvlText w:val=""/>
      <w:lvlJc w:val="left"/>
    </w:lvl>
    <w:lvl w:ilvl="7" w:tplc="BDEC9470">
      <w:numFmt w:val="decimal"/>
      <w:lvlText w:val=""/>
      <w:lvlJc w:val="left"/>
    </w:lvl>
    <w:lvl w:ilvl="8" w:tplc="3A5E8B4E">
      <w:numFmt w:val="decimal"/>
      <w:lvlText w:val=""/>
      <w:lvlJc w:val="left"/>
    </w:lvl>
  </w:abstractNum>
  <w:abstractNum w:abstractNumId="213" w15:restartNumberingAfterBreak="0">
    <w:nsid w:val="2FE5D025"/>
    <w:multiLevelType w:val="hybridMultilevel"/>
    <w:tmpl w:val="C898EC18"/>
    <w:lvl w:ilvl="0" w:tplc="DD967CBA">
      <w:start w:val="4"/>
      <w:numFmt w:val="decimal"/>
      <w:lvlText w:val="(%1)"/>
      <w:lvlJc w:val="left"/>
    </w:lvl>
    <w:lvl w:ilvl="1" w:tplc="6262BF12">
      <w:numFmt w:val="decimal"/>
      <w:lvlText w:val=""/>
      <w:lvlJc w:val="left"/>
    </w:lvl>
    <w:lvl w:ilvl="2" w:tplc="8690E112">
      <w:numFmt w:val="decimal"/>
      <w:lvlText w:val=""/>
      <w:lvlJc w:val="left"/>
    </w:lvl>
    <w:lvl w:ilvl="3" w:tplc="1CB00548">
      <w:numFmt w:val="decimal"/>
      <w:lvlText w:val=""/>
      <w:lvlJc w:val="left"/>
    </w:lvl>
    <w:lvl w:ilvl="4" w:tplc="15105F1E">
      <w:numFmt w:val="decimal"/>
      <w:lvlText w:val=""/>
      <w:lvlJc w:val="left"/>
    </w:lvl>
    <w:lvl w:ilvl="5" w:tplc="62945148">
      <w:numFmt w:val="decimal"/>
      <w:lvlText w:val=""/>
      <w:lvlJc w:val="left"/>
    </w:lvl>
    <w:lvl w:ilvl="6" w:tplc="A32692D2">
      <w:numFmt w:val="decimal"/>
      <w:lvlText w:val=""/>
      <w:lvlJc w:val="left"/>
    </w:lvl>
    <w:lvl w:ilvl="7" w:tplc="0730F72A">
      <w:numFmt w:val="decimal"/>
      <w:lvlText w:val=""/>
      <w:lvlJc w:val="left"/>
    </w:lvl>
    <w:lvl w:ilvl="8" w:tplc="C2388C4C">
      <w:numFmt w:val="decimal"/>
      <w:lvlText w:val=""/>
      <w:lvlJc w:val="left"/>
    </w:lvl>
  </w:abstractNum>
  <w:abstractNum w:abstractNumId="214" w15:restartNumberingAfterBreak="0">
    <w:nsid w:val="306235EA"/>
    <w:multiLevelType w:val="hybridMultilevel"/>
    <w:tmpl w:val="77464E54"/>
    <w:lvl w:ilvl="0" w:tplc="3D56A0DE">
      <w:start w:val="3"/>
      <w:numFmt w:val="decimal"/>
      <w:lvlText w:val="(%1)"/>
      <w:lvlJc w:val="left"/>
    </w:lvl>
    <w:lvl w:ilvl="1" w:tplc="EDCAE538">
      <w:numFmt w:val="decimal"/>
      <w:lvlText w:val=""/>
      <w:lvlJc w:val="left"/>
    </w:lvl>
    <w:lvl w:ilvl="2" w:tplc="3A1A58BC">
      <w:numFmt w:val="decimal"/>
      <w:lvlText w:val=""/>
      <w:lvlJc w:val="left"/>
    </w:lvl>
    <w:lvl w:ilvl="3" w:tplc="8BCC7CDE">
      <w:numFmt w:val="decimal"/>
      <w:lvlText w:val=""/>
      <w:lvlJc w:val="left"/>
    </w:lvl>
    <w:lvl w:ilvl="4" w:tplc="D84089E6">
      <w:numFmt w:val="decimal"/>
      <w:lvlText w:val=""/>
      <w:lvlJc w:val="left"/>
    </w:lvl>
    <w:lvl w:ilvl="5" w:tplc="DB30604E">
      <w:numFmt w:val="decimal"/>
      <w:lvlText w:val=""/>
      <w:lvlJc w:val="left"/>
    </w:lvl>
    <w:lvl w:ilvl="6" w:tplc="0CBAA234">
      <w:numFmt w:val="decimal"/>
      <w:lvlText w:val=""/>
      <w:lvlJc w:val="left"/>
    </w:lvl>
    <w:lvl w:ilvl="7" w:tplc="13DA1AD4">
      <w:numFmt w:val="decimal"/>
      <w:lvlText w:val=""/>
      <w:lvlJc w:val="left"/>
    </w:lvl>
    <w:lvl w:ilvl="8" w:tplc="A3C2E6B0">
      <w:numFmt w:val="decimal"/>
      <w:lvlText w:val=""/>
      <w:lvlJc w:val="left"/>
    </w:lvl>
  </w:abstractNum>
  <w:abstractNum w:abstractNumId="215" w15:restartNumberingAfterBreak="0">
    <w:nsid w:val="307995CA"/>
    <w:multiLevelType w:val="hybridMultilevel"/>
    <w:tmpl w:val="986878A0"/>
    <w:lvl w:ilvl="0" w:tplc="FBBA9D60">
      <w:start w:val="1"/>
      <w:numFmt w:val="decimal"/>
      <w:lvlText w:val="(%1)"/>
      <w:lvlJc w:val="left"/>
    </w:lvl>
    <w:lvl w:ilvl="1" w:tplc="DA128612">
      <w:numFmt w:val="decimal"/>
      <w:lvlText w:val=""/>
      <w:lvlJc w:val="left"/>
    </w:lvl>
    <w:lvl w:ilvl="2" w:tplc="E72AF3C8">
      <w:numFmt w:val="decimal"/>
      <w:lvlText w:val=""/>
      <w:lvlJc w:val="left"/>
    </w:lvl>
    <w:lvl w:ilvl="3" w:tplc="FAAC5C2C">
      <w:numFmt w:val="decimal"/>
      <w:lvlText w:val=""/>
      <w:lvlJc w:val="left"/>
    </w:lvl>
    <w:lvl w:ilvl="4" w:tplc="65CC992C">
      <w:numFmt w:val="decimal"/>
      <w:lvlText w:val=""/>
      <w:lvlJc w:val="left"/>
    </w:lvl>
    <w:lvl w:ilvl="5" w:tplc="D2522514">
      <w:numFmt w:val="decimal"/>
      <w:lvlText w:val=""/>
      <w:lvlJc w:val="left"/>
    </w:lvl>
    <w:lvl w:ilvl="6" w:tplc="F9FE44A4">
      <w:numFmt w:val="decimal"/>
      <w:lvlText w:val=""/>
      <w:lvlJc w:val="left"/>
    </w:lvl>
    <w:lvl w:ilvl="7" w:tplc="A1D26026">
      <w:numFmt w:val="decimal"/>
      <w:lvlText w:val=""/>
      <w:lvlJc w:val="left"/>
    </w:lvl>
    <w:lvl w:ilvl="8" w:tplc="EC16A018">
      <w:numFmt w:val="decimal"/>
      <w:lvlText w:val=""/>
      <w:lvlJc w:val="left"/>
    </w:lvl>
  </w:abstractNum>
  <w:abstractNum w:abstractNumId="216" w15:restartNumberingAfterBreak="0">
    <w:nsid w:val="30BB2B99"/>
    <w:multiLevelType w:val="hybridMultilevel"/>
    <w:tmpl w:val="3A20519E"/>
    <w:lvl w:ilvl="0" w:tplc="88F21296">
      <w:start w:val="1"/>
      <w:numFmt w:val="decimal"/>
      <w:lvlText w:val="(%1)"/>
      <w:lvlJc w:val="left"/>
    </w:lvl>
    <w:lvl w:ilvl="1" w:tplc="83C80552">
      <w:numFmt w:val="decimal"/>
      <w:lvlText w:val=""/>
      <w:lvlJc w:val="left"/>
    </w:lvl>
    <w:lvl w:ilvl="2" w:tplc="7BC24A18">
      <w:numFmt w:val="decimal"/>
      <w:lvlText w:val=""/>
      <w:lvlJc w:val="left"/>
    </w:lvl>
    <w:lvl w:ilvl="3" w:tplc="D4E4EF4C">
      <w:numFmt w:val="decimal"/>
      <w:lvlText w:val=""/>
      <w:lvlJc w:val="left"/>
    </w:lvl>
    <w:lvl w:ilvl="4" w:tplc="C922AE06">
      <w:numFmt w:val="decimal"/>
      <w:lvlText w:val=""/>
      <w:lvlJc w:val="left"/>
    </w:lvl>
    <w:lvl w:ilvl="5" w:tplc="BFA82152">
      <w:numFmt w:val="decimal"/>
      <w:lvlText w:val=""/>
      <w:lvlJc w:val="left"/>
    </w:lvl>
    <w:lvl w:ilvl="6" w:tplc="B69607F2">
      <w:numFmt w:val="decimal"/>
      <w:lvlText w:val=""/>
      <w:lvlJc w:val="left"/>
    </w:lvl>
    <w:lvl w:ilvl="7" w:tplc="3C6C7160">
      <w:numFmt w:val="decimal"/>
      <w:lvlText w:val=""/>
      <w:lvlJc w:val="left"/>
    </w:lvl>
    <w:lvl w:ilvl="8" w:tplc="F5A2F7B8">
      <w:numFmt w:val="decimal"/>
      <w:lvlText w:val=""/>
      <w:lvlJc w:val="left"/>
    </w:lvl>
  </w:abstractNum>
  <w:abstractNum w:abstractNumId="217" w15:restartNumberingAfterBreak="0">
    <w:nsid w:val="30E1B1CF"/>
    <w:multiLevelType w:val="hybridMultilevel"/>
    <w:tmpl w:val="C92A0BF2"/>
    <w:lvl w:ilvl="0" w:tplc="AAF037DA">
      <w:start w:val="4"/>
      <w:numFmt w:val="decimal"/>
      <w:lvlText w:val="%1)"/>
      <w:lvlJc w:val="left"/>
    </w:lvl>
    <w:lvl w:ilvl="1" w:tplc="157C81C4">
      <w:numFmt w:val="decimal"/>
      <w:lvlText w:val=""/>
      <w:lvlJc w:val="left"/>
    </w:lvl>
    <w:lvl w:ilvl="2" w:tplc="E2C062E4">
      <w:numFmt w:val="decimal"/>
      <w:lvlText w:val=""/>
      <w:lvlJc w:val="left"/>
    </w:lvl>
    <w:lvl w:ilvl="3" w:tplc="47F8454C">
      <w:numFmt w:val="decimal"/>
      <w:lvlText w:val=""/>
      <w:lvlJc w:val="left"/>
    </w:lvl>
    <w:lvl w:ilvl="4" w:tplc="F656C300">
      <w:numFmt w:val="decimal"/>
      <w:lvlText w:val=""/>
      <w:lvlJc w:val="left"/>
    </w:lvl>
    <w:lvl w:ilvl="5" w:tplc="5BD43E24">
      <w:numFmt w:val="decimal"/>
      <w:lvlText w:val=""/>
      <w:lvlJc w:val="left"/>
    </w:lvl>
    <w:lvl w:ilvl="6" w:tplc="74A0775A">
      <w:numFmt w:val="decimal"/>
      <w:lvlText w:val=""/>
      <w:lvlJc w:val="left"/>
    </w:lvl>
    <w:lvl w:ilvl="7" w:tplc="24C85042">
      <w:numFmt w:val="decimal"/>
      <w:lvlText w:val=""/>
      <w:lvlJc w:val="left"/>
    </w:lvl>
    <w:lvl w:ilvl="8" w:tplc="63EEF782">
      <w:numFmt w:val="decimal"/>
      <w:lvlText w:val=""/>
      <w:lvlJc w:val="left"/>
    </w:lvl>
  </w:abstractNum>
  <w:abstractNum w:abstractNumId="218" w15:restartNumberingAfterBreak="0">
    <w:nsid w:val="3137975E"/>
    <w:multiLevelType w:val="hybridMultilevel"/>
    <w:tmpl w:val="4EC2F2C4"/>
    <w:lvl w:ilvl="0" w:tplc="D674E262">
      <w:start w:val="4"/>
      <w:numFmt w:val="decimal"/>
      <w:lvlText w:val="(%1)"/>
      <w:lvlJc w:val="left"/>
    </w:lvl>
    <w:lvl w:ilvl="1" w:tplc="54B63D58">
      <w:numFmt w:val="decimal"/>
      <w:lvlText w:val=""/>
      <w:lvlJc w:val="left"/>
    </w:lvl>
    <w:lvl w:ilvl="2" w:tplc="E9D2BD8E">
      <w:numFmt w:val="decimal"/>
      <w:lvlText w:val=""/>
      <w:lvlJc w:val="left"/>
    </w:lvl>
    <w:lvl w:ilvl="3" w:tplc="A82E67D6">
      <w:numFmt w:val="decimal"/>
      <w:lvlText w:val=""/>
      <w:lvlJc w:val="left"/>
    </w:lvl>
    <w:lvl w:ilvl="4" w:tplc="FAC63688">
      <w:numFmt w:val="decimal"/>
      <w:lvlText w:val=""/>
      <w:lvlJc w:val="left"/>
    </w:lvl>
    <w:lvl w:ilvl="5" w:tplc="57220C74">
      <w:numFmt w:val="decimal"/>
      <w:lvlText w:val=""/>
      <w:lvlJc w:val="left"/>
    </w:lvl>
    <w:lvl w:ilvl="6" w:tplc="2578AFD8">
      <w:numFmt w:val="decimal"/>
      <w:lvlText w:val=""/>
      <w:lvlJc w:val="left"/>
    </w:lvl>
    <w:lvl w:ilvl="7" w:tplc="79B21464">
      <w:numFmt w:val="decimal"/>
      <w:lvlText w:val=""/>
      <w:lvlJc w:val="left"/>
    </w:lvl>
    <w:lvl w:ilvl="8" w:tplc="A366296C">
      <w:numFmt w:val="decimal"/>
      <w:lvlText w:val=""/>
      <w:lvlJc w:val="left"/>
    </w:lvl>
  </w:abstractNum>
  <w:abstractNum w:abstractNumId="219" w15:restartNumberingAfterBreak="0">
    <w:nsid w:val="31723BF5"/>
    <w:multiLevelType w:val="hybridMultilevel"/>
    <w:tmpl w:val="C262CEDC"/>
    <w:lvl w:ilvl="0" w:tplc="4F4099FC">
      <w:start w:val="4"/>
      <w:numFmt w:val="decimal"/>
      <w:lvlText w:val="(%1)"/>
      <w:lvlJc w:val="left"/>
    </w:lvl>
    <w:lvl w:ilvl="1" w:tplc="FC226354">
      <w:numFmt w:val="decimal"/>
      <w:lvlText w:val=""/>
      <w:lvlJc w:val="left"/>
    </w:lvl>
    <w:lvl w:ilvl="2" w:tplc="1E8E8A5E">
      <w:numFmt w:val="decimal"/>
      <w:lvlText w:val=""/>
      <w:lvlJc w:val="left"/>
    </w:lvl>
    <w:lvl w:ilvl="3" w:tplc="A0AA2BFC">
      <w:numFmt w:val="decimal"/>
      <w:lvlText w:val=""/>
      <w:lvlJc w:val="left"/>
    </w:lvl>
    <w:lvl w:ilvl="4" w:tplc="E0F6BA60">
      <w:numFmt w:val="decimal"/>
      <w:lvlText w:val=""/>
      <w:lvlJc w:val="left"/>
    </w:lvl>
    <w:lvl w:ilvl="5" w:tplc="876CBEFC">
      <w:numFmt w:val="decimal"/>
      <w:lvlText w:val=""/>
      <w:lvlJc w:val="left"/>
    </w:lvl>
    <w:lvl w:ilvl="6" w:tplc="7D886518">
      <w:numFmt w:val="decimal"/>
      <w:lvlText w:val=""/>
      <w:lvlJc w:val="left"/>
    </w:lvl>
    <w:lvl w:ilvl="7" w:tplc="B0BA6192">
      <w:numFmt w:val="decimal"/>
      <w:lvlText w:val=""/>
      <w:lvlJc w:val="left"/>
    </w:lvl>
    <w:lvl w:ilvl="8" w:tplc="92A66930">
      <w:numFmt w:val="decimal"/>
      <w:lvlText w:val=""/>
      <w:lvlJc w:val="left"/>
    </w:lvl>
  </w:abstractNum>
  <w:abstractNum w:abstractNumId="220" w15:restartNumberingAfterBreak="0">
    <w:nsid w:val="3193C8F9"/>
    <w:multiLevelType w:val="hybridMultilevel"/>
    <w:tmpl w:val="57BC43BE"/>
    <w:lvl w:ilvl="0" w:tplc="44B65DB8">
      <w:start w:val="3"/>
      <w:numFmt w:val="decimal"/>
      <w:lvlText w:val="(%1)"/>
      <w:lvlJc w:val="left"/>
    </w:lvl>
    <w:lvl w:ilvl="1" w:tplc="B9825B66">
      <w:numFmt w:val="decimal"/>
      <w:lvlText w:val=""/>
      <w:lvlJc w:val="left"/>
    </w:lvl>
    <w:lvl w:ilvl="2" w:tplc="E7729B58">
      <w:numFmt w:val="decimal"/>
      <w:lvlText w:val=""/>
      <w:lvlJc w:val="left"/>
    </w:lvl>
    <w:lvl w:ilvl="3" w:tplc="1A463058">
      <w:numFmt w:val="decimal"/>
      <w:lvlText w:val=""/>
      <w:lvlJc w:val="left"/>
    </w:lvl>
    <w:lvl w:ilvl="4" w:tplc="1574889A">
      <w:numFmt w:val="decimal"/>
      <w:lvlText w:val=""/>
      <w:lvlJc w:val="left"/>
    </w:lvl>
    <w:lvl w:ilvl="5" w:tplc="DE5ABEE0">
      <w:numFmt w:val="decimal"/>
      <w:lvlText w:val=""/>
      <w:lvlJc w:val="left"/>
    </w:lvl>
    <w:lvl w:ilvl="6" w:tplc="4FAAAC1E">
      <w:numFmt w:val="decimal"/>
      <w:lvlText w:val=""/>
      <w:lvlJc w:val="left"/>
    </w:lvl>
    <w:lvl w:ilvl="7" w:tplc="7C181F22">
      <w:numFmt w:val="decimal"/>
      <w:lvlText w:val=""/>
      <w:lvlJc w:val="left"/>
    </w:lvl>
    <w:lvl w:ilvl="8" w:tplc="BC58F8A2">
      <w:numFmt w:val="decimal"/>
      <w:lvlText w:val=""/>
      <w:lvlJc w:val="left"/>
    </w:lvl>
  </w:abstractNum>
  <w:abstractNum w:abstractNumId="221" w15:restartNumberingAfterBreak="0">
    <w:nsid w:val="31A9DB76"/>
    <w:multiLevelType w:val="hybridMultilevel"/>
    <w:tmpl w:val="7B0010DE"/>
    <w:lvl w:ilvl="0" w:tplc="95FC68DE">
      <w:start w:val="3"/>
      <w:numFmt w:val="decimal"/>
      <w:lvlText w:val="(%1)"/>
      <w:lvlJc w:val="left"/>
    </w:lvl>
    <w:lvl w:ilvl="1" w:tplc="7DB271DE">
      <w:numFmt w:val="decimal"/>
      <w:lvlText w:val=""/>
      <w:lvlJc w:val="left"/>
    </w:lvl>
    <w:lvl w:ilvl="2" w:tplc="DDBE74BA">
      <w:numFmt w:val="decimal"/>
      <w:lvlText w:val=""/>
      <w:lvlJc w:val="left"/>
    </w:lvl>
    <w:lvl w:ilvl="3" w:tplc="6248F464">
      <w:numFmt w:val="decimal"/>
      <w:lvlText w:val=""/>
      <w:lvlJc w:val="left"/>
    </w:lvl>
    <w:lvl w:ilvl="4" w:tplc="3EE2C6B4">
      <w:numFmt w:val="decimal"/>
      <w:lvlText w:val=""/>
      <w:lvlJc w:val="left"/>
    </w:lvl>
    <w:lvl w:ilvl="5" w:tplc="81948176">
      <w:numFmt w:val="decimal"/>
      <w:lvlText w:val=""/>
      <w:lvlJc w:val="left"/>
    </w:lvl>
    <w:lvl w:ilvl="6" w:tplc="0004DDF4">
      <w:numFmt w:val="decimal"/>
      <w:lvlText w:val=""/>
      <w:lvlJc w:val="left"/>
    </w:lvl>
    <w:lvl w:ilvl="7" w:tplc="8758CA48">
      <w:numFmt w:val="decimal"/>
      <w:lvlText w:val=""/>
      <w:lvlJc w:val="left"/>
    </w:lvl>
    <w:lvl w:ilvl="8" w:tplc="C3ECB97C">
      <w:numFmt w:val="decimal"/>
      <w:lvlText w:val=""/>
      <w:lvlJc w:val="left"/>
    </w:lvl>
  </w:abstractNum>
  <w:abstractNum w:abstractNumId="222" w15:restartNumberingAfterBreak="0">
    <w:nsid w:val="3266459B"/>
    <w:multiLevelType w:val="hybridMultilevel"/>
    <w:tmpl w:val="47783CF4"/>
    <w:lvl w:ilvl="0" w:tplc="C6380684">
      <w:start w:val="1"/>
      <w:numFmt w:val="bullet"/>
      <w:lvlText w:val="の"/>
      <w:lvlJc w:val="left"/>
    </w:lvl>
    <w:lvl w:ilvl="1" w:tplc="44805FAC">
      <w:numFmt w:val="decimal"/>
      <w:lvlText w:val=""/>
      <w:lvlJc w:val="left"/>
    </w:lvl>
    <w:lvl w:ilvl="2" w:tplc="DF74F4BE">
      <w:numFmt w:val="decimal"/>
      <w:lvlText w:val=""/>
      <w:lvlJc w:val="left"/>
    </w:lvl>
    <w:lvl w:ilvl="3" w:tplc="AC2E0884">
      <w:numFmt w:val="decimal"/>
      <w:lvlText w:val=""/>
      <w:lvlJc w:val="left"/>
    </w:lvl>
    <w:lvl w:ilvl="4" w:tplc="07686846">
      <w:numFmt w:val="decimal"/>
      <w:lvlText w:val=""/>
      <w:lvlJc w:val="left"/>
    </w:lvl>
    <w:lvl w:ilvl="5" w:tplc="CDD02342">
      <w:numFmt w:val="decimal"/>
      <w:lvlText w:val=""/>
      <w:lvlJc w:val="left"/>
    </w:lvl>
    <w:lvl w:ilvl="6" w:tplc="04A46460">
      <w:numFmt w:val="decimal"/>
      <w:lvlText w:val=""/>
      <w:lvlJc w:val="left"/>
    </w:lvl>
    <w:lvl w:ilvl="7" w:tplc="2A36E670">
      <w:numFmt w:val="decimal"/>
      <w:lvlText w:val=""/>
      <w:lvlJc w:val="left"/>
    </w:lvl>
    <w:lvl w:ilvl="8" w:tplc="15022D76">
      <w:numFmt w:val="decimal"/>
      <w:lvlText w:val=""/>
      <w:lvlJc w:val="left"/>
    </w:lvl>
  </w:abstractNum>
  <w:abstractNum w:abstractNumId="223" w15:restartNumberingAfterBreak="0">
    <w:nsid w:val="32766A55"/>
    <w:multiLevelType w:val="hybridMultilevel"/>
    <w:tmpl w:val="E3BC4854"/>
    <w:lvl w:ilvl="0" w:tplc="149AA028">
      <w:start w:val="2"/>
      <w:numFmt w:val="decimal"/>
      <w:lvlText w:val="%1)"/>
      <w:lvlJc w:val="left"/>
    </w:lvl>
    <w:lvl w:ilvl="1" w:tplc="B308E39E">
      <w:numFmt w:val="decimal"/>
      <w:lvlText w:val=""/>
      <w:lvlJc w:val="left"/>
    </w:lvl>
    <w:lvl w:ilvl="2" w:tplc="E5663CE4">
      <w:numFmt w:val="decimal"/>
      <w:lvlText w:val=""/>
      <w:lvlJc w:val="left"/>
    </w:lvl>
    <w:lvl w:ilvl="3" w:tplc="64AA2C80">
      <w:numFmt w:val="decimal"/>
      <w:lvlText w:val=""/>
      <w:lvlJc w:val="left"/>
    </w:lvl>
    <w:lvl w:ilvl="4" w:tplc="6FCA1C9E">
      <w:numFmt w:val="decimal"/>
      <w:lvlText w:val=""/>
      <w:lvlJc w:val="left"/>
    </w:lvl>
    <w:lvl w:ilvl="5" w:tplc="5DC4C1E0">
      <w:numFmt w:val="decimal"/>
      <w:lvlText w:val=""/>
      <w:lvlJc w:val="left"/>
    </w:lvl>
    <w:lvl w:ilvl="6" w:tplc="5F5CC894">
      <w:numFmt w:val="decimal"/>
      <w:lvlText w:val=""/>
      <w:lvlJc w:val="left"/>
    </w:lvl>
    <w:lvl w:ilvl="7" w:tplc="4D949724">
      <w:numFmt w:val="decimal"/>
      <w:lvlText w:val=""/>
      <w:lvlJc w:val="left"/>
    </w:lvl>
    <w:lvl w:ilvl="8" w:tplc="AC48F4D2">
      <w:numFmt w:val="decimal"/>
      <w:lvlText w:val=""/>
      <w:lvlJc w:val="left"/>
    </w:lvl>
  </w:abstractNum>
  <w:abstractNum w:abstractNumId="224" w15:restartNumberingAfterBreak="0">
    <w:nsid w:val="32A5C7A8"/>
    <w:multiLevelType w:val="hybridMultilevel"/>
    <w:tmpl w:val="3ED03002"/>
    <w:lvl w:ilvl="0" w:tplc="06C07294">
      <w:start w:val="1"/>
      <w:numFmt w:val="bullet"/>
      <w:lvlText w:val="①"/>
      <w:lvlJc w:val="left"/>
    </w:lvl>
    <w:lvl w:ilvl="1" w:tplc="0C4C029A">
      <w:numFmt w:val="decimal"/>
      <w:lvlText w:val=""/>
      <w:lvlJc w:val="left"/>
    </w:lvl>
    <w:lvl w:ilvl="2" w:tplc="3F109D0E">
      <w:numFmt w:val="decimal"/>
      <w:lvlText w:val=""/>
      <w:lvlJc w:val="left"/>
    </w:lvl>
    <w:lvl w:ilvl="3" w:tplc="C2E8CA14">
      <w:numFmt w:val="decimal"/>
      <w:lvlText w:val=""/>
      <w:lvlJc w:val="left"/>
    </w:lvl>
    <w:lvl w:ilvl="4" w:tplc="F948C912">
      <w:numFmt w:val="decimal"/>
      <w:lvlText w:val=""/>
      <w:lvlJc w:val="left"/>
    </w:lvl>
    <w:lvl w:ilvl="5" w:tplc="4058FE42">
      <w:numFmt w:val="decimal"/>
      <w:lvlText w:val=""/>
      <w:lvlJc w:val="left"/>
    </w:lvl>
    <w:lvl w:ilvl="6" w:tplc="BF66335A">
      <w:numFmt w:val="decimal"/>
      <w:lvlText w:val=""/>
      <w:lvlJc w:val="left"/>
    </w:lvl>
    <w:lvl w:ilvl="7" w:tplc="6D06D71E">
      <w:numFmt w:val="decimal"/>
      <w:lvlText w:val=""/>
      <w:lvlJc w:val="left"/>
    </w:lvl>
    <w:lvl w:ilvl="8" w:tplc="3982AF7C">
      <w:numFmt w:val="decimal"/>
      <w:lvlText w:val=""/>
      <w:lvlJc w:val="left"/>
    </w:lvl>
  </w:abstractNum>
  <w:abstractNum w:abstractNumId="225" w15:restartNumberingAfterBreak="0">
    <w:nsid w:val="330B1333"/>
    <w:multiLevelType w:val="hybridMultilevel"/>
    <w:tmpl w:val="D5A80752"/>
    <w:lvl w:ilvl="0" w:tplc="1180E09C">
      <w:start w:val="3"/>
      <w:numFmt w:val="decimal"/>
      <w:lvlText w:val="(%1)"/>
      <w:lvlJc w:val="left"/>
    </w:lvl>
    <w:lvl w:ilvl="1" w:tplc="74D824D4">
      <w:numFmt w:val="decimal"/>
      <w:lvlText w:val=""/>
      <w:lvlJc w:val="left"/>
    </w:lvl>
    <w:lvl w:ilvl="2" w:tplc="38A6ACA8">
      <w:numFmt w:val="decimal"/>
      <w:lvlText w:val=""/>
      <w:lvlJc w:val="left"/>
    </w:lvl>
    <w:lvl w:ilvl="3" w:tplc="148EF5E0">
      <w:numFmt w:val="decimal"/>
      <w:lvlText w:val=""/>
      <w:lvlJc w:val="left"/>
    </w:lvl>
    <w:lvl w:ilvl="4" w:tplc="4B7E91B4">
      <w:numFmt w:val="decimal"/>
      <w:lvlText w:val=""/>
      <w:lvlJc w:val="left"/>
    </w:lvl>
    <w:lvl w:ilvl="5" w:tplc="13F603B2">
      <w:numFmt w:val="decimal"/>
      <w:lvlText w:val=""/>
      <w:lvlJc w:val="left"/>
    </w:lvl>
    <w:lvl w:ilvl="6" w:tplc="43AEDDA6">
      <w:numFmt w:val="decimal"/>
      <w:lvlText w:val=""/>
      <w:lvlJc w:val="left"/>
    </w:lvl>
    <w:lvl w:ilvl="7" w:tplc="CFE4FE06">
      <w:numFmt w:val="decimal"/>
      <w:lvlText w:val=""/>
      <w:lvlJc w:val="left"/>
    </w:lvl>
    <w:lvl w:ilvl="8" w:tplc="DCB495A8">
      <w:numFmt w:val="decimal"/>
      <w:lvlText w:val=""/>
      <w:lvlJc w:val="left"/>
    </w:lvl>
  </w:abstractNum>
  <w:abstractNum w:abstractNumId="226" w15:restartNumberingAfterBreak="0">
    <w:nsid w:val="331C4250"/>
    <w:multiLevelType w:val="hybridMultilevel"/>
    <w:tmpl w:val="54DE4272"/>
    <w:lvl w:ilvl="0" w:tplc="69404D38">
      <w:start w:val="1"/>
      <w:numFmt w:val="bullet"/>
      <w:lvlText w:val="成"/>
      <w:lvlJc w:val="left"/>
    </w:lvl>
    <w:lvl w:ilvl="1" w:tplc="E910B4C6">
      <w:numFmt w:val="decimal"/>
      <w:lvlText w:val=""/>
      <w:lvlJc w:val="left"/>
    </w:lvl>
    <w:lvl w:ilvl="2" w:tplc="853A9C60">
      <w:numFmt w:val="decimal"/>
      <w:lvlText w:val=""/>
      <w:lvlJc w:val="left"/>
    </w:lvl>
    <w:lvl w:ilvl="3" w:tplc="A75E3CF2">
      <w:numFmt w:val="decimal"/>
      <w:lvlText w:val=""/>
      <w:lvlJc w:val="left"/>
    </w:lvl>
    <w:lvl w:ilvl="4" w:tplc="9B2A1AA2">
      <w:numFmt w:val="decimal"/>
      <w:lvlText w:val=""/>
      <w:lvlJc w:val="left"/>
    </w:lvl>
    <w:lvl w:ilvl="5" w:tplc="076E6EE8">
      <w:numFmt w:val="decimal"/>
      <w:lvlText w:val=""/>
      <w:lvlJc w:val="left"/>
    </w:lvl>
    <w:lvl w:ilvl="6" w:tplc="25F23292">
      <w:numFmt w:val="decimal"/>
      <w:lvlText w:val=""/>
      <w:lvlJc w:val="left"/>
    </w:lvl>
    <w:lvl w:ilvl="7" w:tplc="93EEB96E">
      <w:numFmt w:val="decimal"/>
      <w:lvlText w:val=""/>
      <w:lvlJc w:val="left"/>
    </w:lvl>
    <w:lvl w:ilvl="8" w:tplc="2E54A932">
      <w:numFmt w:val="decimal"/>
      <w:lvlText w:val=""/>
      <w:lvlJc w:val="left"/>
    </w:lvl>
  </w:abstractNum>
  <w:abstractNum w:abstractNumId="227" w15:restartNumberingAfterBreak="0">
    <w:nsid w:val="33537CED"/>
    <w:multiLevelType w:val="hybridMultilevel"/>
    <w:tmpl w:val="C90EB296"/>
    <w:lvl w:ilvl="0" w:tplc="D6285CA2">
      <w:start w:val="1"/>
      <w:numFmt w:val="decimal"/>
      <w:lvlText w:val="(%1)"/>
      <w:lvlJc w:val="left"/>
    </w:lvl>
    <w:lvl w:ilvl="1" w:tplc="49B87E6A">
      <w:numFmt w:val="decimal"/>
      <w:lvlText w:val=""/>
      <w:lvlJc w:val="left"/>
    </w:lvl>
    <w:lvl w:ilvl="2" w:tplc="45C04D80">
      <w:numFmt w:val="decimal"/>
      <w:lvlText w:val=""/>
      <w:lvlJc w:val="left"/>
    </w:lvl>
    <w:lvl w:ilvl="3" w:tplc="760639BC">
      <w:numFmt w:val="decimal"/>
      <w:lvlText w:val=""/>
      <w:lvlJc w:val="left"/>
    </w:lvl>
    <w:lvl w:ilvl="4" w:tplc="754C6E72">
      <w:numFmt w:val="decimal"/>
      <w:lvlText w:val=""/>
      <w:lvlJc w:val="left"/>
    </w:lvl>
    <w:lvl w:ilvl="5" w:tplc="A0C0725C">
      <w:numFmt w:val="decimal"/>
      <w:lvlText w:val=""/>
      <w:lvlJc w:val="left"/>
    </w:lvl>
    <w:lvl w:ilvl="6" w:tplc="A5A89C2A">
      <w:numFmt w:val="decimal"/>
      <w:lvlText w:val=""/>
      <w:lvlJc w:val="left"/>
    </w:lvl>
    <w:lvl w:ilvl="7" w:tplc="6764EA90">
      <w:numFmt w:val="decimal"/>
      <w:lvlText w:val=""/>
      <w:lvlJc w:val="left"/>
    </w:lvl>
    <w:lvl w:ilvl="8" w:tplc="4DA2C8BE">
      <w:numFmt w:val="decimal"/>
      <w:lvlText w:val=""/>
      <w:lvlJc w:val="left"/>
    </w:lvl>
  </w:abstractNum>
  <w:abstractNum w:abstractNumId="228" w15:restartNumberingAfterBreak="0">
    <w:nsid w:val="338125CF"/>
    <w:multiLevelType w:val="hybridMultilevel"/>
    <w:tmpl w:val="90406E3E"/>
    <w:lvl w:ilvl="0" w:tplc="BDC6EF46">
      <w:start w:val="2"/>
      <w:numFmt w:val="decimal"/>
      <w:lvlText w:val="(%1)"/>
      <w:lvlJc w:val="left"/>
    </w:lvl>
    <w:lvl w:ilvl="1" w:tplc="00C6115E">
      <w:numFmt w:val="decimal"/>
      <w:lvlText w:val=""/>
      <w:lvlJc w:val="left"/>
    </w:lvl>
    <w:lvl w:ilvl="2" w:tplc="A18299D8">
      <w:numFmt w:val="decimal"/>
      <w:lvlText w:val=""/>
      <w:lvlJc w:val="left"/>
    </w:lvl>
    <w:lvl w:ilvl="3" w:tplc="8EF26282">
      <w:numFmt w:val="decimal"/>
      <w:lvlText w:val=""/>
      <w:lvlJc w:val="left"/>
    </w:lvl>
    <w:lvl w:ilvl="4" w:tplc="7AA6C95A">
      <w:numFmt w:val="decimal"/>
      <w:lvlText w:val=""/>
      <w:lvlJc w:val="left"/>
    </w:lvl>
    <w:lvl w:ilvl="5" w:tplc="141CF21A">
      <w:numFmt w:val="decimal"/>
      <w:lvlText w:val=""/>
      <w:lvlJc w:val="left"/>
    </w:lvl>
    <w:lvl w:ilvl="6" w:tplc="7CF0848A">
      <w:numFmt w:val="decimal"/>
      <w:lvlText w:val=""/>
      <w:lvlJc w:val="left"/>
    </w:lvl>
    <w:lvl w:ilvl="7" w:tplc="1C24046C">
      <w:numFmt w:val="decimal"/>
      <w:lvlText w:val=""/>
      <w:lvlJc w:val="left"/>
    </w:lvl>
    <w:lvl w:ilvl="8" w:tplc="26BA33CE">
      <w:numFmt w:val="decimal"/>
      <w:lvlText w:val=""/>
      <w:lvlJc w:val="left"/>
    </w:lvl>
  </w:abstractNum>
  <w:abstractNum w:abstractNumId="229" w15:restartNumberingAfterBreak="0">
    <w:nsid w:val="33DFCCE8"/>
    <w:multiLevelType w:val="hybridMultilevel"/>
    <w:tmpl w:val="1E52A450"/>
    <w:lvl w:ilvl="0" w:tplc="358EF29E">
      <w:start w:val="2"/>
      <w:numFmt w:val="decimal"/>
      <w:lvlText w:val="%1)"/>
      <w:lvlJc w:val="left"/>
    </w:lvl>
    <w:lvl w:ilvl="1" w:tplc="1AAA3024">
      <w:numFmt w:val="decimal"/>
      <w:lvlText w:val=""/>
      <w:lvlJc w:val="left"/>
    </w:lvl>
    <w:lvl w:ilvl="2" w:tplc="1F3CA07E">
      <w:numFmt w:val="decimal"/>
      <w:lvlText w:val=""/>
      <w:lvlJc w:val="left"/>
    </w:lvl>
    <w:lvl w:ilvl="3" w:tplc="91CCA660">
      <w:numFmt w:val="decimal"/>
      <w:lvlText w:val=""/>
      <w:lvlJc w:val="left"/>
    </w:lvl>
    <w:lvl w:ilvl="4" w:tplc="412CAFC4">
      <w:numFmt w:val="decimal"/>
      <w:lvlText w:val=""/>
      <w:lvlJc w:val="left"/>
    </w:lvl>
    <w:lvl w:ilvl="5" w:tplc="7AEAFB46">
      <w:numFmt w:val="decimal"/>
      <w:lvlText w:val=""/>
      <w:lvlJc w:val="left"/>
    </w:lvl>
    <w:lvl w:ilvl="6" w:tplc="374E33E0">
      <w:numFmt w:val="decimal"/>
      <w:lvlText w:val=""/>
      <w:lvlJc w:val="left"/>
    </w:lvl>
    <w:lvl w:ilvl="7" w:tplc="A3881AFC">
      <w:numFmt w:val="decimal"/>
      <w:lvlText w:val=""/>
      <w:lvlJc w:val="left"/>
    </w:lvl>
    <w:lvl w:ilvl="8" w:tplc="9A2AEA20">
      <w:numFmt w:val="decimal"/>
      <w:lvlText w:val=""/>
      <w:lvlJc w:val="left"/>
    </w:lvl>
  </w:abstractNum>
  <w:abstractNum w:abstractNumId="230" w15:restartNumberingAfterBreak="0">
    <w:nsid w:val="340BF64D"/>
    <w:multiLevelType w:val="hybridMultilevel"/>
    <w:tmpl w:val="8CBA217A"/>
    <w:lvl w:ilvl="0" w:tplc="CAD866A2">
      <w:start w:val="3"/>
      <w:numFmt w:val="decimal"/>
      <w:lvlText w:val="(%1)"/>
      <w:lvlJc w:val="left"/>
    </w:lvl>
    <w:lvl w:ilvl="1" w:tplc="EABA8D28">
      <w:numFmt w:val="decimal"/>
      <w:lvlText w:val=""/>
      <w:lvlJc w:val="left"/>
    </w:lvl>
    <w:lvl w:ilvl="2" w:tplc="D69A66BA">
      <w:numFmt w:val="decimal"/>
      <w:lvlText w:val=""/>
      <w:lvlJc w:val="left"/>
    </w:lvl>
    <w:lvl w:ilvl="3" w:tplc="7124010E">
      <w:numFmt w:val="decimal"/>
      <w:lvlText w:val=""/>
      <w:lvlJc w:val="left"/>
    </w:lvl>
    <w:lvl w:ilvl="4" w:tplc="B73ADA5C">
      <w:numFmt w:val="decimal"/>
      <w:lvlText w:val=""/>
      <w:lvlJc w:val="left"/>
    </w:lvl>
    <w:lvl w:ilvl="5" w:tplc="9760E94E">
      <w:numFmt w:val="decimal"/>
      <w:lvlText w:val=""/>
      <w:lvlJc w:val="left"/>
    </w:lvl>
    <w:lvl w:ilvl="6" w:tplc="DBCA9526">
      <w:numFmt w:val="decimal"/>
      <w:lvlText w:val=""/>
      <w:lvlJc w:val="left"/>
    </w:lvl>
    <w:lvl w:ilvl="7" w:tplc="695A37E4">
      <w:numFmt w:val="decimal"/>
      <w:lvlText w:val=""/>
      <w:lvlJc w:val="left"/>
    </w:lvl>
    <w:lvl w:ilvl="8" w:tplc="ABA2D1D6">
      <w:numFmt w:val="decimal"/>
      <w:lvlText w:val=""/>
      <w:lvlJc w:val="left"/>
    </w:lvl>
  </w:abstractNum>
  <w:abstractNum w:abstractNumId="231" w15:restartNumberingAfterBreak="0">
    <w:nsid w:val="3459648F"/>
    <w:multiLevelType w:val="hybridMultilevel"/>
    <w:tmpl w:val="58CC2550"/>
    <w:lvl w:ilvl="0" w:tplc="EE8613FE">
      <w:start w:val="2"/>
      <w:numFmt w:val="decimal"/>
      <w:lvlText w:val="(%1)"/>
      <w:lvlJc w:val="left"/>
    </w:lvl>
    <w:lvl w:ilvl="1" w:tplc="5AD4FAF0">
      <w:numFmt w:val="decimal"/>
      <w:lvlText w:val=""/>
      <w:lvlJc w:val="left"/>
    </w:lvl>
    <w:lvl w:ilvl="2" w:tplc="7402CB18">
      <w:numFmt w:val="decimal"/>
      <w:lvlText w:val=""/>
      <w:lvlJc w:val="left"/>
    </w:lvl>
    <w:lvl w:ilvl="3" w:tplc="0E7E4C68">
      <w:numFmt w:val="decimal"/>
      <w:lvlText w:val=""/>
      <w:lvlJc w:val="left"/>
    </w:lvl>
    <w:lvl w:ilvl="4" w:tplc="C0BA1C9A">
      <w:numFmt w:val="decimal"/>
      <w:lvlText w:val=""/>
      <w:lvlJc w:val="left"/>
    </w:lvl>
    <w:lvl w:ilvl="5" w:tplc="7F8487B8">
      <w:numFmt w:val="decimal"/>
      <w:lvlText w:val=""/>
      <w:lvlJc w:val="left"/>
    </w:lvl>
    <w:lvl w:ilvl="6" w:tplc="3586E12E">
      <w:numFmt w:val="decimal"/>
      <w:lvlText w:val=""/>
      <w:lvlJc w:val="left"/>
    </w:lvl>
    <w:lvl w:ilvl="7" w:tplc="55422FB6">
      <w:numFmt w:val="decimal"/>
      <w:lvlText w:val=""/>
      <w:lvlJc w:val="left"/>
    </w:lvl>
    <w:lvl w:ilvl="8" w:tplc="B5588506">
      <w:numFmt w:val="decimal"/>
      <w:lvlText w:val=""/>
      <w:lvlJc w:val="left"/>
    </w:lvl>
  </w:abstractNum>
  <w:abstractNum w:abstractNumId="232" w15:restartNumberingAfterBreak="0">
    <w:nsid w:val="35A681DB"/>
    <w:multiLevelType w:val="hybridMultilevel"/>
    <w:tmpl w:val="F2E85BB0"/>
    <w:lvl w:ilvl="0" w:tplc="CF884F6E">
      <w:start w:val="3"/>
      <w:numFmt w:val="decimal"/>
      <w:lvlText w:val="(%1)"/>
      <w:lvlJc w:val="left"/>
    </w:lvl>
    <w:lvl w:ilvl="1" w:tplc="BFE678FE">
      <w:numFmt w:val="decimal"/>
      <w:lvlText w:val=""/>
      <w:lvlJc w:val="left"/>
    </w:lvl>
    <w:lvl w:ilvl="2" w:tplc="342849C8">
      <w:numFmt w:val="decimal"/>
      <w:lvlText w:val=""/>
      <w:lvlJc w:val="left"/>
    </w:lvl>
    <w:lvl w:ilvl="3" w:tplc="F3522C42">
      <w:numFmt w:val="decimal"/>
      <w:lvlText w:val=""/>
      <w:lvlJc w:val="left"/>
    </w:lvl>
    <w:lvl w:ilvl="4" w:tplc="6D1E9A08">
      <w:numFmt w:val="decimal"/>
      <w:lvlText w:val=""/>
      <w:lvlJc w:val="left"/>
    </w:lvl>
    <w:lvl w:ilvl="5" w:tplc="D4E020A0">
      <w:numFmt w:val="decimal"/>
      <w:lvlText w:val=""/>
      <w:lvlJc w:val="left"/>
    </w:lvl>
    <w:lvl w:ilvl="6" w:tplc="01D21E82">
      <w:numFmt w:val="decimal"/>
      <w:lvlText w:val=""/>
      <w:lvlJc w:val="left"/>
    </w:lvl>
    <w:lvl w:ilvl="7" w:tplc="E8FCAC4E">
      <w:numFmt w:val="decimal"/>
      <w:lvlText w:val=""/>
      <w:lvlJc w:val="left"/>
    </w:lvl>
    <w:lvl w:ilvl="8" w:tplc="CE40F6BE">
      <w:numFmt w:val="decimal"/>
      <w:lvlText w:val=""/>
      <w:lvlJc w:val="left"/>
    </w:lvl>
  </w:abstractNum>
  <w:abstractNum w:abstractNumId="233" w15:restartNumberingAfterBreak="0">
    <w:nsid w:val="3694A76A"/>
    <w:multiLevelType w:val="hybridMultilevel"/>
    <w:tmpl w:val="A596F3D4"/>
    <w:lvl w:ilvl="0" w:tplc="BD6EA8B4">
      <w:start w:val="1"/>
      <w:numFmt w:val="decimal"/>
      <w:lvlText w:val="(%1)"/>
      <w:lvlJc w:val="left"/>
    </w:lvl>
    <w:lvl w:ilvl="1" w:tplc="A17ED13C">
      <w:numFmt w:val="decimal"/>
      <w:lvlText w:val=""/>
      <w:lvlJc w:val="left"/>
    </w:lvl>
    <w:lvl w:ilvl="2" w:tplc="7368DD0E">
      <w:numFmt w:val="decimal"/>
      <w:lvlText w:val=""/>
      <w:lvlJc w:val="left"/>
    </w:lvl>
    <w:lvl w:ilvl="3" w:tplc="119CD964">
      <w:numFmt w:val="decimal"/>
      <w:lvlText w:val=""/>
      <w:lvlJc w:val="left"/>
    </w:lvl>
    <w:lvl w:ilvl="4" w:tplc="6DAE2DC6">
      <w:numFmt w:val="decimal"/>
      <w:lvlText w:val=""/>
      <w:lvlJc w:val="left"/>
    </w:lvl>
    <w:lvl w:ilvl="5" w:tplc="4B766584">
      <w:numFmt w:val="decimal"/>
      <w:lvlText w:val=""/>
      <w:lvlJc w:val="left"/>
    </w:lvl>
    <w:lvl w:ilvl="6" w:tplc="FB64D7F0">
      <w:numFmt w:val="decimal"/>
      <w:lvlText w:val=""/>
      <w:lvlJc w:val="left"/>
    </w:lvl>
    <w:lvl w:ilvl="7" w:tplc="C4B04BD2">
      <w:numFmt w:val="decimal"/>
      <w:lvlText w:val=""/>
      <w:lvlJc w:val="left"/>
    </w:lvl>
    <w:lvl w:ilvl="8" w:tplc="20CEEC52">
      <w:numFmt w:val="decimal"/>
      <w:lvlText w:val=""/>
      <w:lvlJc w:val="left"/>
    </w:lvl>
  </w:abstractNum>
  <w:abstractNum w:abstractNumId="234" w15:restartNumberingAfterBreak="0">
    <w:nsid w:val="369956AB"/>
    <w:multiLevelType w:val="hybridMultilevel"/>
    <w:tmpl w:val="D974E8B6"/>
    <w:lvl w:ilvl="0" w:tplc="4CE2D92C">
      <w:start w:val="2"/>
      <w:numFmt w:val="decimal"/>
      <w:lvlText w:val="(%1)"/>
      <w:lvlJc w:val="left"/>
    </w:lvl>
    <w:lvl w:ilvl="1" w:tplc="0B12F378">
      <w:numFmt w:val="decimal"/>
      <w:lvlText w:val=""/>
      <w:lvlJc w:val="left"/>
    </w:lvl>
    <w:lvl w:ilvl="2" w:tplc="C3761DB4">
      <w:numFmt w:val="decimal"/>
      <w:lvlText w:val=""/>
      <w:lvlJc w:val="left"/>
    </w:lvl>
    <w:lvl w:ilvl="3" w:tplc="F32682AC">
      <w:numFmt w:val="decimal"/>
      <w:lvlText w:val=""/>
      <w:lvlJc w:val="left"/>
    </w:lvl>
    <w:lvl w:ilvl="4" w:tplc="632057CE">
      <w:numFmt w:val="decimal"/>
      <w:lvlText w:val=""/>
      <w:lvlJc w:val="left"/>
    </w:lvl>
    <w:lvl w:ilvl="5" w:tplc="EF3209D2">
      <w:numFmt w:val="decimal"/>
      <w:lvlText w:val=""/>
      <w:lvlJc w:val="left"/>
    </w:lvl>
    <w:lvl w:ilvl="6" w:tplc="09C8A3DA">
      <w:numFmt w:val="decimal"/>
      <w:lvlText w:val=""/>
      <w:lvlJc w:val="left"/>
    </w:lvl>
    <w:lvl w:ilvl="7" w:tplc="7E32D7BA">
      <w:numFmt w:val="decimal"/>
      <w:lvlText w:val=""/>
      <w:lvlJc w:val="left"/>
    </w:lvl>
    <w:lvl w:ilvl="8" w:tplc="ABAC9950">
      <w:numFmt w:val="decimal"/>
      <w:lvlText w:val=""/>
      <w:lvlJc w:val="left"/>
    </w:lvl>
  </w:abstractNum>
  <w:abstractNum w:abstractNumId="235" w15:restartNumberingAfterBreak="0">
    <w:nsid w:val="3746A5F2"/>
    <w:multiLevelType w:val="hybridMultilevel"/>
    <w:tmpl w:val="231660EA"/>
    <w:lvl w:ilvl="0" w:tplc="51E08164">
      <w:start w:val="1"/>
      <w:numFmt w:val="decimal"/>
      <w:lvlText w:val="(%1)"/>
      <w:lvlJc w:val="left"/>
    </w:lvl>
    <w:lvl w:ilvl="1" w:tplc="685CFC54">
      <w:numFmt w:val="decimal"/>
      <w:lvlText w:val=""/>
      <w:lvlJc w:val="left"/>
    </w:lvl>
    <w:lvl w:ilvl="2" w:tplc="CF28C338">
      <w:numFmt w:val="decimal"/>
      <w:lvlText w:val=""/>
      <w:lvlJc w:val="left"/>
    </w:lvl>
    <w:lvl w:ilvl="3" w:tplc="B68812C4">
      <w:numFmt w:val="decimal"/>
      <w:lvlText w:val=""/>
      <w:lvlJc w:val="left"/>
    </w:lvl>
    <w:lvl w:ilvl="4" w:tplc="2BD629F4">
      <w:numFmt w:val="decimal"/>
      <w:lvlText w:val=""/>
      <w:lvlJc w:val="left"/>
    </w:lvl>
    <w:lvl w:ilvl="5" w:tplc="F70C134E">
      <w:numFmt w:val="decimal"/>
      <w:lvlText w:val=""/>
      <w:lvlJc w:val="left"/>
    </w:lvl>
    <w:lvl w:ilvl="6" w:tplc="1562D40A">
      <w:numFmt w:val="decimal"/>
      <w:lvlText w:val=""/>
      <w:lvlJc w:val="left"/>
    </w:lvl>
    <w:lvl w:ilvl="7" w:tplc="014063FE">
      <w:numFmt w:val="decimal"/>
      <w:lvlText w:val=""/>
      <w:lvlJc w:val="left"/>
    </w:lvl>
    <w:lvl w:ilvl="8" w:tplc="8E4EF154">
      <w:numFmt w:val="decimal"/>
      <w:lvlText w:val=""/>
      <w:lvlJc w:val="left"/>
    </w:lvl>
  </w:abstractNum>
  <w:abstractNum w:abstractNumId="236" w15:restartNumberingAfterBreak="0">
    <w:nsid w:val="37524CF0"/>
    <w:multiLevelType w:val="hybridMultilevel"/>
    <w:tmpl w:val="BCD8565C"/>
    <w:lvl w:ilvl="0" w:tplc="9D86A9D8">
      <w:start w:val="3"/>
      <w:numFmt w:val="decimal"/>
      <w:lvlText w:val="%1)"/>
      <w:lvlJc w:val="left"/>
    </w:lvl>
    <w:lvl w:ilvl="1" w:tplc="34BEDD54">
      <w:numFmt w:val="decimal"/>
      <w:lvlText w:val=""/>
      <w:lvlJc w:val="left"/>
    </w:lvl>
    <w:lvl w:ilvl="2" w:tplc="6C4E7B5E">
      <w:numFmt w:val="decimal"/>
      <w:lvlText w:val=""/>
      <w:lvlJc w:val="left"/>
    </w:lvl>
    <w:lvl w:ilvl="3" w:tplc="28CEF00A">
      <w:numFmt w:val="decimal"/>
      <w:lvlText w:val=""/>
      <w:lvlJc w:val="left"/>
    </w:lvl>
    <w:lvl w:ilvl="4" w:tplc="5FB04F4C">
      <w:numFmt w:val="decimal"/>
      <w:lvlText w:val=""/>
      <w:lvlJc w:val="left"/>
    </w:lvl>
    <w:lvl w:ilvl="5" w:tplc="719010AC">
      <w:numFmt w:val="decimal"/>
      <w:lvlText w:val=""/>
      <w:lvlJc w:val="left"/>
    </w:lvl>
    <w:lvl w:ilvl="6" w:tplc="ED8E20E4">
      <w:numFmt w:val="decimal"/>
      <w:lvlText w:val=""/>
      <w:lvlJc w:val="left"/>
    </w:lvl>
    <w:lvl w:ilvl="7" w:tplc="0EA2DBA6">
      <w:numFmt w:val="decimal"/>
      <w:lvlText w:val=""/>
      <w:lvlJc w:val="left"/>
    </w:lvl>
    <w:lvl w:ilvl="8" w:tplc="1EC0EB30">
      <w:numFmt w:val="decimal"/>
      <w:lvlText w:val=""/>
      <w:lvlJc w:val="left"/>
    </w:lvl>
  </w:abstractNum>
  <w:abstractNum w:abstractNumId="237" w15:restartNumberingAfterBreak="0">
    <w:nsid w:val="376863BC"/>
    <w:multiLevelType w:val="hybridMultilevel"/>
    <w:tmpl w:val="8BB644FC"/>
    <w:lvl w:ilvl="0" w:tplc="02F02838">
      <w:start w:val="1"/>
      <w:numFmt w:val="decimal"/>
      <w:lvlText w:val="(%1)"/>
      <w:lvlJc w:val="left"/>
    </w:lvl>
    <w:lvl w:ilvl="1" w:tplc="75C8E89A">
      <w:numFmt w:val="decimal"/>
      <w:lvlText w:val=""/>
      <w:lvlJc w:val="left"/>
    </w:lvl>
    <w:lvl w:ilvl="2" w:tplc="09E02A3E">
      <w:numFmt w:val="decimal"/>
      <w:lvlText w:val=""/>
      <w:lvlJc w:val="left"/>
    </w:lvl>
    <w:lvl w:ilvl="3" w:tplc="D6007184">
      <w:numFmt w:val="decimal"/>
      <w:lvlText w:val=""/>
      <w:lvlJc w:val="left"/>
    </w:lvl>
    <w:lvl w:ilvl="4" w:tplc="2D708C7A">
      <w:numFmt w:val="decimal"/>
      <w:lvlText w:val=""/>
      <w:lvlJc w:val="left"/>
    </w:lvl>
    <w:lvl w:ilvl="5" w:tplc="ACACC73A">
      <w:numFmt w:val="decimal"/>
      <w:lvlText w:val=""/>
      <w:lvlJc w:val="left"/>
    </w:lvl>
    <w:lvl w:ilvl="6" w:tplc="83E0AD90">
      <w:numFmt w:val="decimal"/>
      <w:lvlText w:val=""/>
      <w:lvlJc w:val="left"/>
    </w:lvl>
    <w:lvl w:ilvl="7" w:tplc="200E1070">
      <w:numFmt w:val="decimal"/>
      <w:lvlText w:val=""/>
      <w:lvlJc w:val="left"/>
    </w:lvl>
    <w:lvl w:ilvl="8" w:tplc="E8861E9E">
      <w:numFmt w:val="decimal"/>
      <w:lvlText w:val=""/>
      <w:lvlJc w:val="left"/>
    </w:lvl>
  </w:abstractNum>
  <w:abstractNum w:abstractNumId="238" w15:restartNumberingAfterBreak="0">
    <w:nsid w:val="3785655A"/>
    <w:multiLevelType w:val="hybridMultilevel"/>
    <w:tmpl w:val="9190E48A"/>
    <w:lvl w:ilvl="0" w:tplc="1938FA82">
      <w:start w:val="1"/>
      <w:numFmt w:val="decimal"/>
      <w:lvlText w:val="%1)"/>
      <w:lvlJc w:val="left"/>
    </w:lvl>
    <w:lvl w:ilvl="1" w:tplc="E68C0D0C">
      <w:numFmt w:val="decimal"/>
      <w:lvlText w:val=""/>
      <w:lvlJc w:val="left"/>
    </w:lvl>
    <w:lvl w:ilvl="2" w:tplc="D5A486D0">
      <w:numFmt w:val="decimal"/>
      <w:lvlText w:val=""/>
      <w:lvlJc w:val="left"/>
    </w:lvl>
    <w:lvl w:ilvl="3" w:tplc="47AA9318">
      <w:numFmt w:val="decimal"/>
      <w:lvlText w:val=""/>
      <w:lvlJc w:val="left"/>
    </w:lvl>
    <w:lvl w:ilvl="4" w:tplc="6666BBC2">
      <w:numFmt w:val="decimal"/>
      <w:lvlText w:val=""/>
      <w:lvlJc w:val="left"/>
    </w:lvl>
    <w:lvl w:ilvl="5" w:tplc="B0729818">
      <w:numFmt w:val="decimal"/>
      <w:lvlText w:val=""/>
      <w:lvlJc w:val="left"/>
    </w:lvl>
    <w:lvl w:ilvl="6" w:tplc="3932BA96">
      <w:numFmt w:val="decimal"/>
      <w:lvlText w:val=""/>
      <w:lvlJc w:val="left"/>
    </w:lvl>
    <w:lvl w:ilvl="7" w:tplc="A786359E">
      <w:numFmt w:val="decimal"/>
      <w:lvlText w:val=""/>
      <w:lvlJc w:val="left"/>
    </w:lvl>
    <w:lvl w:ilvl="8" w:tplc="4E2EA5EE">
      <w:numFmt w:val="decimal"/>
      <w:lvlText w:val=""/>
      <w:lvlJc w:val="left"/>
    </w:lvl>
  </w:abstractNum>
  <w:abstractNum w:abstractNumId="239" w15:restartNumberingAfterBreak="0">
    <w:nsid w:val="379A5B56"/>
    <w:multiLevelType w:val="hybridMultilevel"/>
    <w:tmpl w:val="72827EF2"/>
    <w:lvl w:ilvl="0" w:tplc="73E0DD7C">
      <w:start w:val="2"/>
      <w:numFmt w:val="decimal"/>
      <w:lvlText w:val="(%1)"/>
      <w:lvlJc w:val="left"/>
    </w:lvl>
    <w:lvl w:ilvl="1" w:tplc="64F8183C">
      <w:numFmt w:val="decimal"/>
      <w:lvlText w:val=""/>
      <w:lvlJc w:val="left"/>
    </w:lvl>
    <w:lvl w:ilvl="2" w:tplc="3DB6C416">
      <w:numFmt w:val="decimal"/>
      <w:lvlText w:val=""/>
      <w:lvlJc w:val="left"/>
    </w:lvl>
    <w:lvl w:ilvl="3" w:tplc="FCB4245A">
      <w:numFmt w:val="decimal"/>
      <w:lvlText w:val=""/>
      <w:lvlJc w:val="left"/>
    </w:lvl>
    <w:lvl w:ilvl="4" w:tplc="19E60A5A">
      <w:numFmt w:val="decimal"/>
      <w:lvlText w:val=""/>
      <w:lvlJc w:val="left"/>
    </w:lvl>
    <w:lvl w:ilvl="5" w:tplc="81E47892">
      <w:numFmt w:val="decimal"/>
      <w:lvlText w:val=""/>
      <w:lvlJc w:val="left"/>
    </w:lvl>
    <w:lvl w:ilvl="6" w:tplc="DD106242">
      <w:numFmt w:val="decimal"/>
      <w:lvlText w:val=""/>
      <w:lvlJc w:val="left"/>
    </w:lvl>
    <w:lvl w:ilvl="7" w:tplc="F88EFBA4">
      <w:numFmt w:val="decimal"/>
      <w:lvlText w:val=""/>
      <w:lvlJc w:val="left"/>
    </w:lvl>
    <w:lvl w:ilvl="8" w:tplc="8FD668D0">
      <w:numFmt w:val="decimal"/>
      <w:lvlText w:val=""/>
      <w:lvlJc w:val="left"/>
    </w:lvl>
  </w:abstractNum>
  <w:abstractNum w:abstractNumId="240" w15:restartNumberingAfterBreak="0">
    <w:nsid w:val="37E203AB"/>
    <w:multiLevelType w:val="hybridMultilevel"/>
    <w:tmpl w:val="0BB2F1B0"/>
    <w:lvl w:ilvl="0" w:tplc="B7CA480C">
      <w:start w:val="2"/>
      <w:numFmt w:val="decimal"/>
      <w:lvlText w:val="(%1)"/>
      <w:lvlJc w:val="left"/>
    </w:lvl>
    <w:lvl w:ilvl="1" w:tplc="439639F6">
      <w:numFmt w:val="decimal"/>
      <w:lvlText w:val=""/>
      <w:lvlJc w:val="left"/>
    </w:lvl>
    <w:lvl w:ilvl="2" w:tplc="DFC64C58">
      <w:numFmt w:val="decimal"/>
      <w:lvlText w:val=""/>
      <w:lvlJc w:val="left"/>
    </w:lvl>
    <w:lvl w:ilvl="3" w:tplc="504CE668">
      <w:numFmt w:val="decimal"/>
      <w:lvlText w:val=""/>
      <w:lvlJc w:val="left"/>
    </w:lvl>
    <w:lvl w:ilvl="4" w:tplc="E848D090">
      <w:numFmt w:val="decimal"/>
      <w:lvlText w:val=""/>
      <w:lvlJc w:val="left"/>
    </w:lvl>
    <w:lvl w:ilvl="5" w:tplc="D3A2A60E">
      <w:numFmt w:val="decimal"/>
      <w:lvlText w:val=""/>
      <w:lvlJc w:val="left"/>
    </w:lvl>
    <w:lvl w:ilvl="6" w:tplc="E1AC289C">
      <w:numFmt w:val="decimal"/>
      <w:lvlText w:val=""/>
      <w:lvlJc w:val="left"/>
    </w:lvl>
    <w:lvl w:ilvl="7" w:tplc="483A43D6">
      <w:numFmt w:val="decimal"/>
      <w:lvlText w:val=""/>
      <w:lvlJc w:val="left"/>
    </w:lvl>
    <w:lvl w:ilvl="8" w:tplc="B5A02DE6">
      <w:numFmt w:val="decimal"/>
      <w:lvlText w:val=""/>
      <w:lvlJc w:val="left"/>
    </w:lvl>
  </w:abstractNum>
  <w:abstractNum w:abstractNumId="241" w15:restartNumberingAfterBreak="0">
    <w:nsid w:val="3822CB01"/>
    <w:multiLevelType w:val="hybridMultilevel"/>
    <w:tmpl w:val="12EAF6D0"/>
    <w:lvl w:ilvl="0" w:tplc="54A6BF74">
      <w:start w:val="1"/>
      <w:numFmt w:val="bullet"/>
      <w:lvlText w:val="②"/>
      <w:lvlJc w:val="left"/>
    </w:lvl>
    <w:lvl w:ilvl="1" w:tplc="4BB8387A">
      <w:numFmt w:val="decimal"/>
      <w:lvlText w:val=""/>
      <w:lvlJc w:val="left"/>
    </w:lvl>
    <w:lvl w:ilvl="2" w:tplc="300CBC64">
      <w:numFmt w:val="decimal"/>
      <w:lvlText w:val=""/>
      <w:lvlJc w:val="left"/>
    </w:lvl>
    <w:lvl w:ilvl="3" w:tplc="DAFA4D2E">
      <w:numFmt w:val="decimal"/>
      <w:lvlText w:val=""/>
      <w:lvlJc w:val="left"/>
    </w:lvl>
    <w:lvl w:ilvl="4" w:tplc="432657F2">
      <w:numFmt w:val="decimal"/>
      <w:lvlText w:val=""/>
      <w:lvlJc w:val="left"/>
    </w:lvl>
    <w:lvl w:ilvl="5" w:tplc="3AE84B52">
      <w:numFmt w:val="decimal"/>
      <w:lvlText w:val=""/>
      <w:lvlJc w:val="left"/>
    </w:lvl>
    <w:lvl w:ilvl="6" w:tplc="14CAF432">
      <w:numFmt w:val="decimal"/>
      <w:lvlText w:val=""/>
      <w:lvlJc w:val="left"/>
    </w:lvl>
    <w:lvl w:ilvl="7" w:tplc="E6D6482A">
      <w:numFmt w:val="decimal"/>
      <w:lvlText w:val=""/>
      <w:lvlJc w:val="left"/>
    </w:lvl>
    <w:lvl w:ilvl="8" w:tplc="EAC8AF7C">
      <w:numFmt w:val="decimal"/>
      <w:lvlText w:val=""/>
      <w:lvlJc w:val="left"/>
    </w:lvl>
  </w:abstractNum>
  <w:abstractNum w:abstractNumId="242" w15:restartNumberingAfterBreak="0">
    <w:nsid w:val="3830D6B6"/>
    <w:multiLevelType w:val="hybridMultilevel"/>
    <w:tmpl w:val="E0E67FA4"/>
    <w:lvl w:ilvl="0" w:tplc="47087210">
      <w:start w:val="1"/>
      <w:numFmt w:val="decimal"/>
      <w:lvlText w:val="(%1)"/>
      <w:lvlJc w:val="left"/>
    </w:lvl>
    <w:lvl w:ilvl="1" w:tplc="58D8C948">
      <w:numFmt w:val="decimal"/>
      <w:lvlText w:val=""/>
      <w:lvlJc w:val="left"/>
    </w:lvl>
    <w:lvl w:ilvl="2" w:tplc="7CB0CF6A">
      <w:numFmt w:val="decimal"/>
      <w:lvlText w:val=""/>
      <w:lvlJc w:val="left"/>
    </w:lvl>
    <w:lvl w:ilvl="3" w:tplc="D5D25FC8">
      <w:numFmt w:val="decimal"/>
      <w:lvlText w:val=""/>
      <w:lvlJc w:val="left"/>
    </w:lvl>
    <w:lvl w:ilvl="4" w:tplc="D5E8B61E">
      <w:numFmt w:val="decimal"/>
      <w:lvlText w:val=""/>
      <w:lvlJc w:val="left"/>
    </w:lvl>
    <w:lvl w:ilvl="5" w:tplc="3DBCE1E8">
      <w:numFmt w:val="decimal"/>
      <w:lvlText w:val=""/>
      <w:lvlJc w:val="left"/>
    </w:lvl>
    <w:lvl w:ilvl="6" w:tplc="33909DFC">
      <w:numFmt w:val="decimal"/>
      <w:lvlText w:val=""/>
      <w:lvlJc w:val="left"/>
    </w:lvl>
    <w:lvl w:ilvl="7" w:tplc="7180DC28">
      <w:numFmt w:val="decimal"/>
      <w:lvlText w:val=""/>
      <w:lvlJc w:val="left"/>
    </w:lvl>
    <w:lvl w:ilvl="8" w:tplc="8F5AE104">
      <w:numFmt w:val="decimal"/>
      <w:lvlText w:val=""/>
      <w:lvlJc w:val="left"/>
    </w:lvl>
  </w:abstractNum>
  <w:abstractNum w:abstractNumId="243" w15:restartNumberingAfterBreak="0">
    <w:nsid w:val="38B59EFF"/>
    <w:multiLevelType w:val="hybridMultilevel"/>
    <w:tmpl w:val="67F23AD6"/>
    <w:lvl w:ilvl="0" w:tplc="9DE60EC0">
      <w:start w:val="4"/>
      <w:numFmt w:val="decimal"/>
      <w:lvlText w:val="(%1)"/>
      <w:lvlJc w:val="left"/>
    </w:lvl>
    <w:lvl w:ilvl="1" w:tplc="4A4E0D12">
      <w:numFmt w:val="decimal"/>
      <w:lvlText w:val=""/>
      <w:lvlJc w:val="left"/>
    </w:lvl>
    <w:lvl w:ilvl="2" w:tplc="F06629B0">
      <w:numFmt w:val="decimal"/>
      <w:lvlText w:val=""/>
      <w:lvlJc w:val="left"/>
    </w:lvl>
    <w:lvl w:ilvl="3" w:tplc="BC1035BE">
      <w:numFmt w:val="decimal"/>
      <w:lvlText w:val=""/>
      <w:lvlJc w:val="left"/>
    </w:lvl>
    <w:lvl w:ilvl="4" w:tplc="3566FE9C">
      <w:numFmt w:val="decimal"/>
      <w:lvlText w:val=""/>
      <w:lvlJc w:val="left"/>
    </w:lvl>
    <w:lvl w:ilvl="5" w:tplc="2DE40AFA">
      <w:numFmt w:val="decimal"/>
      <w:lvlText w:val=""/>
      <w:lvlJc w:val="left"/>
    </w:lvl>
    <w:lvl w:ilvl="6" w:tplc="8ACC4D36">
      <w:numFmt w:val="decimal"/>
      <w:lvlText w:val=""/>
      <w:lvlJc w:val="left"/>
    </w:lvl>
    <w:lvl w:ilvl="7" w:tplc="6BBEEB80">
      <w:numFmt w:val="decimal"/>
      <w:lvlText w:val=""/>
      <w:lvlJc w:val="left"/>
    </w:lvl>
    <w:lvl w:ilvl="8" w:tplc="5502C366">
      <w:numFmt w:val="decimal"/>
      <w:lvlText w:val=""/>
      <w:lvlJc w:val="left"/>
    </w:lvl>
  </w:abstractNum>
  <w:abstractNum w:abstractNumId="244" w15:restartNumberingAfterBreak="0">
    <w:nsid w:val="38BF53E5"/>
    <w:multiLevelType w:val="hybridMultilevel"/>
    <w:tmpl w:val="A4AA9D82"/>
    <w:lvl w:ilvl="0" w:tplc="2A1CC854">
      <w:start w:val="1"/>
      <w:numFmt w:val="decimal"/>
      <w:lvlText w:val="(%1)"/>
      <w:lvlJc w:val="left"/>
    </w:lvl>
    <w:lvl w:ilvl="1" w:tplc="F2DC9DCE">
      <w:numFmt w:val="decimal"/>
      <w:lvlText w:val=""/>
      <w:lvlJc w:val="left"/>
    </w:lvl>
    <w:lvl w:ilvl="2" w:tplc="7D720C70">
      <w:numFmt w:val="decimal"/>
      <w:lvlText w:val=""/>
      <w:lvlJc w:val="left"/>
    </w:lvl>
    <w:lvl w:ilvl="3" w:tplc="9B6615BE">
      <w:numFmt w:val="decimal"/>
      <w:lvlText w:val=""/>
      <w:lvlJc w:val="left"/>
    </w:lvl>
    <w:lvl w:ilvl="4" w:tplc="64EE6C28">
      <w:numFmt w:val="decimal"/>
      <w:lvlText w:val=""/>
      <w:lvlJc w:val="left"/>
    </w:lvl>
    <w:lvl w:ilvl="5" w:tplc="C02855C4">
      <w:numFmt w:val="decimal"/>
      <w:lvlText w:val=""/>
      <w:lvlJc w:val="left"/>
    </w:lvl>
    <w:lvl w:ilvl="6" w:tplc="D7D6D574">
      <w:numFmt w:val="decimal"/>
      <w:lvlText w:val=""/>
      <w:lvlJc w:val="left"/>
    </w:lvl>
    <w:lvl w:ilvl="7" w:tplc="55FE8B26">
      <w:numFmt w:val="decimal"/>
      <w:lvlText w:val=""/>
      <w:lvlJc w:val="left"/>
    </w:lvl>
    <w:lvl w:ilvl="8" w:tplc="CE9E16FC">
      <w:numFmt w:val="decimal"/>
      <w:lvlText w:val=""/>
      <w:lvlJc w:val="left"/>
    </w:lvl>
  </w:abstractNum>
  <w:abstractNum w:abstractNumId="245" w15:restartNumberingAfterBreak="0">
    <w:nsid w:val="38D82E71"/>
    <w:multiLevelType w:val="hybridMultilevel"/>
    <w:tmpl w:val="7F508E80"/>
    <w:lvl w:ilvl="0" w:tplc="26B2C18A">
      <w:start w:val="2"/>
      <w:numFmt w:val="decimal"/>
      <w:lvlText w:val="%1)"/>
      <w:lvlJc w:val="left"/>
    </w:lvl>
    <w:lvl w:ilvl="1" w:tplc="55143DDC">
      <w:numFmt w:val="decimal"/>
      <w:lvlText w:val=""/>
      <w:lvlJc w:val="left"/>
    </w:lvl>
    <w:lvl w:ilvl="2" w:tplc="7AE657D6">
      <w:numFmt w:val="decimal"/>
      <w:lvlText w:val=""/>
      <w:lvlJc w:val="left"/>
    </w:lvl>
    <w:lvl w:ilvl="3" w:tplc="1B202054">
      <w:numFmt w:val="decimal"/>
      <w:lvlText w:val=""/>
      <w:lvlJc w:val="left"/>
    </w:lvl>
    <w:lvl w:ilvl="4" w:tplc="89888666">
      <w:numFmt w:val="decimal"/>
      <w:lvlText w:val=""/>
      <w:lvlJc w:val="left"/>
    </w:lvl>
    <w:lvl w:ilvl="5" w:tplc="845C5C2E">
      <w:numFmt w:val="decimal"/>
      <w:lvlText w:val=""/>
      <w:lvlJc w:val="left"/>
    </w:lvl>
    <w:lvl w:ilvl="6" w:tplc="C602BE26">
      <w:numFmt w:val="decimal"/>
      <w:lvlText w:val=""/>
      <w:lvlJc w:val="left"/>
    </w:lvl>
    <w:lvl w:ilvl="7" w:tplc="47D87F54">
      <w:numFmt w:val="decimal"/>
      <w:lvlText w:val=""/>
      <w:lvlJc w:val="left"/>
    </w:lvl>
    <w:lvl w:ilvl="8" w:tplc="320095B0">
      <w:numFmt w:val="decimal"/>
      <w:lvlText w:val=""/>
      <w:lvlJc w:val="left"/>
    </w:lvl>
  </w:abstractNum>
  <w:abstractNum w:abstractNumId="246" w15:restartNumberingAfterBreak="0">
    <w:nsid w:val="392EDBE4"/>
    <w:multiLevelType w:val="hybridMultilevel"/>
    <w:tmpl w:val="7EE8EF00"/>
    <w:lvl w:ilvl="0" w:tplc="9A3EBC2C">
      <w:start w:val="2"/>
      <w:numFmt w:val="decimal"/>
      <w:lvlText w:val="(%1)"/>
      <w:lvlJc w:val="left"/>
    </w:lvl>
    <w:lvl w:ilvl="1" w:tplc="73A89002">
      <w:numFmt w:val="decimal"/>
      <w:lvlText w:val=""/>
      <w:lvlJc w:val="left"/>
    </w:lvl>
    <w:lvl w:ilvl="2" w:tplc="05724282">
      <w:numFmt w:val="decimal"/>
      <w:lvlText w:val=""/>
      <w:lvlJc w:val="left"/>
    </w:lvl>
    <w:lvl w:ilvl="3" w:tplc="DDEA1344">
      <w:numFmt w:val="decimal"/>
      <w:lvlText w:val=""/>
      <w:lvlJc w:val="left"/>
    </w:lvl>
    <w:lvl w:ilvl="4" w:tplc="65668C14">
      <w:numFmt w:val="decimal"/>
      <w:lvlText w:val=""/>
      <w:lvlJc w:val="left"/>
    </w:lvl>
    <w:lvl w:ilvl="5" w:tplc="6116DC84">
      <w:numFmt w:val="decimal"/>
      <w:lvlText w:val=""/>
      <w:lvlJc w:val="left"/>
    </w:lvl>
    <w:lvl w:ilvl="6" w:tplc="683AFFCE">
      <w:numFmt w:val="decimal"/>
      <w:lvlText w:val=""/>
      <w:lvlJc w:val="left"/>
    </w:lvl>
    <w:lvl w:ilvl="7" w:tplc="29146C74">
      <w:numFmt w:val="decimal"/>
      <w:lvlText w:val=""/>
      <w:lvlJc w:val="left"/>
    </w:lvl>
    <w:lvl w:ilvl="8" w:tplc="FCB8AEA8">
      <w:numFmt w:val="decimal"/>
      <w:lvlText w:val=""/>
      <w:lvlJc w:val="left"/>
    </w:lvl>
  </w:abstractNum>
  <w:abstractNum w:abstractNumId="247" w15:restartNumberingAfterBreak="0">
    <w:nsid w:val="3957756A"/>
    <w:multiLevelType w:val="hybridMultilevel"/>
    <w:tmpl w:val="147AF97E"/>
    <w:lvl w:ilvl="0" w:tplc="0A3E5C4A">
      <w:start w:val="1"/>
      <w:numFmt w:val="decimal"/>
      <w:lvlText w:val="(%1)"/>
      <w:lvlJc w:val="left"/>
    </w:lvl>
    <w:lvl w:ilvl="1" w:tplc="D73CB74C">
      <w:numFmt w:val="decimal"/>
      <w:lvlText w:val=""/>
      <w:lvlJc w:val="left"/>
    </w:lvl>
    <w:lvl w:ilvl="2" w:tplc="54CEBB24">
      <w:numFmt w:val="decimal"/>
      <w:lvlText w:val=""/>
      <w:lvlJc w:val="left"/>
    </w:lvl>
    <w:lvl w:ilvl="3" w:tplc="D9065586">
      <w:numFmt w:val="decimal"/>
      <w:lvlText w:val=""/>
      <w:lvlJc w:val="left"/>
    </w:lvl>
    <w:lvl w:ilvl="4" w:tplc="5AD05B5A">
      <w:numFmt w:val="decimal"/>
      <w:lvlText w:val=""/>
      <w:lvlJc w:val="left"/>
    </w:lvl>
    <w:lvl w:ilvl="5" w:tplc="0F28BBEC">
      <w:numFmt w:val="decimal"/>
      <w:lvlText w:val=""/>
      <w:lvlJc w:val="left"/>
    </w:lvl>
    <w:lvl w:ilvl="6" w:tplc="FDA2CAE0">
      <w:numFmt w:val="decimal"/>
      <w:lvlText w:val=""/>
      <w:lvlJc w:val="left"/>
    </w:lvl>
    <w:lvl w:ilvl="7" w:tplc="818E9BDC">
      <w:numFmt w:val="decimal"/>
      <w:lvlText w:val=""/>
      <w:lvlJc w:val="left"/>
    </w:lvl>
    <w:lvl w:ilvl="8" w:tplc="B8842E04">
      <w:numFmt w:val="decimal"/>
      <w:lvlText w:val=""/>
      <w:lvlJc w:val="left"/>
    </w:lvl>
  </w:abstractNum>
  <w:abstractNum w:abstractNumId="248" w15:restartNumberingAfterBreak="0">
    <w:nsid w:val="39F06DFD"/>
    <w:multiLevelType w:val="hybridMultilevel"/>
    <w:tmpl w:val="F774B0F8"/>
    <w:lvl w:ilvl="0" w:tplc="BD168CB4">
      <w:start w:val="1"/>
      <w:numFmt w:val="decimal"/>
      <w:lvlText w:val="(%1)"/>
      <w:lvlJc w:val="left"/>
    </w:lvl>
    <w:lvl w:ilvl="1" w:tplc="7E201A16">
      <w:numFmt w:val="decimal"/>
      <w:lvlText w:val=""/>
      <w:lvlJc w:val="left"/>
    </w:lvl>
    <w:lvl w:ilvl="2" w:tplc="3F563DC0">
      <w:numFmt w:val="decimal"/>
      <w:lvlText w:val=""/>
      <w:lvlJc w:val="left"/>
    </w:lvl>
    <w:lvl w:ilvl="3" w:tplc="5164D55C">
      <w:numFmt w:val="decimal"/>
      <w:lvlText w:val=""/>
      <w:lvlJc w:val="left"/>
    </w:lvl>
    <w:lvl w:ilvl="4" w:tplc="E6CC9CE8">
      <w:numFmt w:val="decimal"/>
      <w:lvlText w:val=""/>
      <w:lvlJc w:val="left"/>
    </w:lvl>
    <w:lvl w:ilvl="5" w:tplc="0D42F130">
      <w:numFmt w:val="decimal"/>
      <w:lvlText w:val=""/>
      <w:lvlJc w:val="left"/>
    </w:lvl>
    <w:lvl w:ilvl="6" w:tplc="69D80EF6">
      <w:numFmt w:val="decimal"/>
      <w:lvlText w:val=""/>
      <w:lvlJc w:val="left"/>
    </w:lvl>
    <w:lvl w:ilvl="7" w:tplc="32DEF330">
      <w:numFmt w:val="decimal"/>
      <w:lvlText w:val=""/>
      <w:lvlJc w:val="left"/>
    </w:lvl>
    <w:lvl w:ilvl="8" w:tplc="3C88AA84">
      <w:numFmt w:val="decimal"/>
      <w:lvlText w:val=""/>
      <w:lvlJc w:val="left"/>
    </w:lvl>
  </w:abstractNum>
  <w:abstractNum w:abstractNumId="249" w15:restartNumberingAfterBreak="0">
    <w:nsid w:val="3A541011"/>
    <w:multiLevelType w:val="hybridMultilevel"/>
    <w:tmpl w:val="ACDAB362"/>
    <w:lvl w:ilvl="0" w:tplc="42F667FE">
      <w:start w:val="1"/>
      <w:numFmt w:val="bullet"/>
      <w:lvlText w:val="②"/>
      <w:lvlJc w:val="left"/>
    </w:lvl>
    <w:lvl w:ilvl="1" w:tplc="E9EC976C">
      <w:numFmt w:val="decimal"/>
      <w:lvlText w:val=""/>
      <w:lvlJc w:val="left"/>
    </w:lvl>
    <w:lvl w:ilvl="2" w:tplc="A85A260A">
      <w:numFmt w:val="decimal"/>
      <w:lvlText w:val=""/>
      <w:lvlJc w:val="left"/>
    </w:lvl>
    <w:lvl w:ilvl="3" w:tplc="ADD411BC">
      <w:numFmt w:val="decimal"/>
      <w:lvlText w:val=""/>
      <w:lvlJc w:val="left"/>
    </w:lvl>
    <w:lvl w:ilvl="4" w:tplc="BAA85BE6">
      <w:numFmt w:val="decimal"/>
      <w:lvlText w:val=""/>
      <w:lvlJc w:val="left"/>
    </w:lvl>
    <w:lvl w:ilvl="5" w:tplc="19DE9B26">
      <w:numFmt w:val="decimal"/>
      <w:lvlText w:val=""/>
      <w:lvlJc w:val="left"/>
    </w:lvl>
    <w:lvl w:ilvl="6" w:tplc="841A4AEE">
      <w:numFmt w:val="decimal"/>
      <w:lvlText w:val=""/>
      <w:lvlJc w:val="left"/>
    </w:lvl>
    <w:lvl w:ilvl="7" w:tplc="0CC419D4">
      <w:numFmt w:val="decimal"/>
      <w:lvlText w:val=""/>
      <w:lvlJc w:val="left"/>
    </w:lvl>
    <w:lvl w:ilvl="8" w:tplc="1F4A9C2A">
      <w:numFmt w:val="decimal"/>
      <w:lvlText w:val=""/>
      <w:lvlJc w:val="left"/>
    </w:lvl>
  </w:abstractNum>
  <w:abstractNum w:abstractNumId="250" w15:restartNumberingAfterBreak="0">
    <w:nsid w:val="3A6F0E78"/>
    <w:multiLevelType w:val="hybridMultilevel"/>
    <w:tmpl w:val="A6B4E048"/>
    <w:lvl w:ilvl="0" w:tplc="E042E54A">
      <w:start w:val="1"/>
      <w:numFmt w:val="decimal"/>
      <w:lvlText w:val="(%1)"/>
      <w:lvlJc w:val="left"/>
    </w:lvl>
    <w:lvl w:ilvl="1" w:tplc="F098AFD2">
      <w:numFmt w:val="decimal"/>
      <w:lvlText w:val=""/>
      <w:lvlJc w:val="left"/>
    </w:lvl>
    <w:lvl w:ilvl="2" w:tplc="A720EA00">
      <w:numFmt w:val="decimal"/>
      <w:lvlText w:val=""/>
      <w:lvlJc w:val="left"/>
    </w:lvl>
    <w:lvl w:ilvl="3" w:tplc="9DA083D8">
      <w:numFmt w:val="decimal"/>
      <w:lvlText w:val=""/>
      <w:lvlJc w:val="left"/>
    </w:lvl>
    <w:lvl w:ilvl="4" w:tplc="9514CA0E">
      <w:numFmt w:val="decimal"/>
      <w:lvlText w:val=""/>
      <w:lvlJc w:val="left"/>
    </w:lvl>
    <w:lvl w:ilvl="5" w:tplc="1658A156">
      <w:numFmt w:val="decimal"/>
      <w:lvlText w:val=""/>
      <w:lvlJc w:val="left"/>
    </w:lvl>
    <w:lvl w:ilvl="6" w:tplc="C9EA94CA">
      <w:numFmt w:val="decimal"/>
      <w:lvlText w:val=""/>
      <w:lvlJc w:val="left"/>
    </w:lvl>
    <w:lvl w:ilvl="7" w:tplc="90A0E806">
      <w:numFmt w:val="decimal"/>
      <w:lvlText w:val=""/>
      <w:lvlJc w:val="left"/>
    </w:lvl>
    <w:lvl w:ilvl="8" w:tplc="C186C32E">
      <w:numFmt w:val="decimal"/>
      <w:lvlText w:val=""/>
      <w:lvlJc w:val="left"/>
    </w:lvl>
  </w:abstractNum>
  <w:abstractNum w:abstractNumId="251" w15:restartNumberingAfterBreak="0">
    <w:nsid w:val="3A86D445"/>
    <w:multiLevelType w:val="hybridMultilevel"/>
    <w:tmpl w:val="C9ECECE6"/>
    <w:lvl w:ilvl="0" w:tplc="CE067A18">
      <w:start w:val="3"/>
      <w:numFmt w:val="decimal"/>
      <w:lvlText w:val="(%1)"/>
      <w:lvlJc w:val="left"/>
    </w:lvl>
    <w:lvl w:ilvl="1" w:tplc="6966F2FA">
      <w:numFmt w:val="decimal"/>
      <w:lvlText w:val=""/>
      <w:lvlJc w:val="left"/>
    </w:lvl>
    <w:lvl w:ilvl="2" w:tplc="1ABC00F6">
      <w:numFmt w:val="decimal"/>
      <w:lvlText w:val=""/>
      <w:lvlJc w:val="left"/>
    </w:lvl>
    <w:lvl w:ilvl="3" w:tplc="4C76E120">
      <w:numFmt w:val="decimal"/>
      <w:lvlText w:val=""/>
      <w:lvlJc w:val="left"/>
    </w:lvl>
    <w:lvl w:ilvl="4" w:tplc="06C288C2">
      <w:numFmt w:val="decimal"/>
      <w:lvlText w:val=""/>
      <w:lvlJc w:val="left"/>
    </w:lvl>
    <w:lvl w:ilvl="5" w:tplc="0DC457EE">
      <w:numFmt w:val="decimal"/>
      <w:lvlText w:val=""/>
      <w:lvlJc w:val="left"/>
    </w:lvl>
    <w:lvl w:ilvl="6" w:tplc="96584A6A">
      <w:numFmt w:val="decimal"/>
      <w:lvlText w:val=""/>
      <w:lvlJc w:val="left"/>
    </w:lvl>
    <w:lvl w:ilvl="7" w:tplc="454CEF4A">
      <w:numFmt w:val="decimal"/>
      <w:lvlText w:val=""/>
      <w:lvlJc w:val="left"/>
    </w:lvl>
    <w:lvl w:ilvl="8" w:tplc="A0DA5B96">
      <w:numFmt w:val="decimal"/>
      <w:lvlText w:val=""/>
      <w:lvlJc w:val="left"/>
    </w:lvl>
  </w:abstractNum>
  <w:abstractNum w:abstractNumId="252" w15:restartNumberingAfterBreak="0">
    <w:nsid w:val="3AA10581"/>
    <w:multiLevelType w:val="hybridMultilevel"/>
    <w:tmpl w:val="AD505D58"/>
    <w:lvl w:ilvl="0" w:tplc="5ED6D518">
      <w:start w:val="2"/>
      <w:numFmt w:val="decimal"/>
      <w:lvlText w:val="(%1)"/>
      <w:lvlJc w:val="left"/>
    </w:lvl>
    <w:lvl w:ilvl="1" w:tplc="93EAF970">
      <w:numFmt w:val="decimal"/>
      <w:lvlText w:val=""/>
      <w:lvlJc w:val="left"/>
    </w:lvl>
    <w:lvl w:ilvl="2" w:tplc="0AA235CA">
      <w:numFmt w:val="decimal"/>
      <w:lvlText w:val=""/>
      <w:lvlJc w:val="left"/>
    </w:lvl>
    <w:lvl w:ilvl="3" w:tplc="FC4A6662">
      <w:numFmt w:val="decimal"/>
      <w:lvlText w:val=""/>
      <w:lvlJc w:val="left"/>
    </w:lvl>
    <w:lvl w:ilvl="4" w:tplc="21FC0C58">
      <w:numFmt w:val="decimal"/>
      <w:lvlText w:val=""/>
      <w:lvlJc w:val="left"/>
    </w:lvl>
    <w:lvl w:ilvl="5" w:tplc="DB446F2A">
      <w:numFmt w:val="decimal"/>
      <w:lvlText w:val=""/>
      <w:lvlJc w:val="left"/>
    </w:lvl>
    <w:lvl w:ilvl="6" w:tplc="37ECE60C">
      <w:numFmt w:val="decimal"/>
      <w:lvlText w:val=""/>
      <w:lvlJc w:val="left"/>
    </w:lvl>
    <w:lvl w:ilvl="7" w:tplc="E24895E2">
      <w:numFmt w:val="decimal"/>
      <w:lvlText w:val=""/>
      <w:lvlJc w:val="left"/>
    </w:lvl>
    <w:lvl w:ilvl="8" w:tplc="6D722D3E">
      <w:numFmt w:val="decimal"/>
      <w:lvlText w:val=""/>
      <w:lvlJc w:val="left"/>
    </w:lvl>
  </w:abstractNum>
  <w:abstractNum w:abstractNumId="253" w15:restartNumberingAfterBreak="0">
    <w:nsid w:val="3ADF331D"/>
    <w:multiLevelType w:val="hybridMultilevel"/>
    <w:tmpl w:val="A8228DA0"/>
    <w:lvl w:ilvl="0" w:tplc="CECAB8FC">
      <w:start w:val="3"/>
      <w:numFmt w:val="decimal"/>
      <w:lvlText w:val="(%1)"/>
      <w:lvlJc w:val="left"/>
    </w:lvl>
    <w:lvl w:ilvl="1" w:tplc="1C1830B0">
      <w:numFmt w:val="decimal"/>
      <w:lvlText w:val=""/>
      <w:lvlJc w:val="left"/>
    </w:lvl>
    <w:lvl w:ilvl="2" w:tplc="40DA7202">
      <w:numFmt w:val="decimal"/>
      <w:lvlText w:val=""/>
      <w:lvlJc w:val="left"/>
    </w:lvl>
    <w:lvl w:ilvl="3" w:tplc="1D1E65CE">
      <w:numFmt w:val="decimal"/>
      <w:lvlText w:val=""/>
      <w:lvlJc w:val="left"/>
    </w:lvl>
    <w:lvl w:ilvl="4" w:tplc="232CB0C2">
      <w:numFmt w:val="decimal"/>
      <w:lvlText w:val=""/>
      <w:lvlJc w:val="left"/>
    </w:lvl>
    <w:lvl w:ilvl="5" w:tplc="96BADB18">
      <w:numFmt w:val="decimal"/>
      <w:lvlText w:val=""/>
      <w:lvlJc w:val="left"/>
    </w:lvl>
    <w:lvl w:ilvl="6" w:tplc="CA1AFA6A">
      <w:numFmt w:val="decimal"/>
      <w:lvlText w:val=""/>
      <w:lvlJc w:val="left"/>
    </w:lvl>
    <w:lvl w:ilvl="7" w:tplc="67FCC16A">
      <w:numFmt w:val="decimal"/>
      <w:lvlText w:val=""/>
      <w:lvlJc w:val="left"/>
    </w:lvl>
    <w:lvl w:ilvl="8" w:tplc="9F60BD08">
      <w:numFmt w:val="decimal"/>
      <w:lvlText w:val=""/>
      <w:lvlJc w:val="left"/>
    </w:lvl>
  </w:abstractNum>
  <w:abstractNum w:abstractNumId="254" w15:restartNumberingAfterBreak="0">
    <w:nsid w:val="3AE37D86"/>
    <w:multiLevelType w:val="hybridMultilevel"/>
    <w:tmpl w:val="65AC1632"/>
    <w:lvl w:ilvl="0" w:tplc="FCBEC03A">
      <w:start w:val="1"/>
      <w:numFmt w:val="decimal"/>
      <w:lvlText w:val="%1)"/>
      <w:lvlJc w:val="left"/>
    </w:lvl>
    <w:lvl w:ilvl="1" w:tplc="29FE52C2">
      <w:numFmt w:val="decimal"/>
      <w:lvlText w:val=""/>
      <w:lvlJc w:val="left"/>
    </w:lvl>
    <w:lvl w:ilvl="2" w:tplc="33FA46A6">
      <w:numFmt w:val="decimal"/>
      <w:lvlText w:val=""/>
      <w:lvlJc w:val="left"/>
    </w:lvl>
    <w:lvl w:ilvl="3" w:tplc="C2AA6D1A">
      <w:numFmt w:val="decimal"/>
      <w:lvlText w:val=""/>
      <w:lvlJc w:val="left"/>
    </w:lvl>
    <w:lvl w:ilvl="4" w:tplc="E5E89D5C">
      <w:numFmt w:val="decimal"/>
      <w:lvlText w:val=""/>
      <w:lvlJc w:val="left"/>
    </w:lvl>
    <w:lvl w:ilvl="5" w:tplc="52340730">
      <w:numFmt w:val="decimal"/>
      <w:lvlText w:val=""/>
      <w:lvlJc w:val="left"/>
    </w:lvl>
    <w:lvl w:ilvl="6" w:tplc="37587F74">
      <w:numFmt w:val="decimal"/>
      <w:lvlText w:val=""/>
      <w:lvlJc w:val="left"/>
    </w:lvl>
    <w:lvl w:ilvl="7" w:tplc="21EE198E">
      <w:numFmt w:val="decimal"/>
      <w:lvlText w:val=""/>
      <w:lvlJc w:val="left"/>
    </w:lvl>
    <w:lvl w:ilvl="8" w:tplc="CE96D12E">
      <w:numFmt w:val="decimal"/>
      <w:lvlText w:val=""/>
      <w:lvlJc w:val="left"/>
    </w:lvl>
  </w:abstractNum>
  <w:abstractNum w:abstractNumId="255" w15:restartNumberingAfterBreak="0">
    <w:nsid w:val="3AF6A220"/>
    <w:multiLevelType w:val="hybridMultilevel"/>
    <w:tmpl w:val="A77260BA"/>
    <w:lvl w:ilvl="0" w:tplc="38F210C8">
      <w:start w:val="3"/>
      <w:numFmt w:val="decimal"/>
      <w:lvlText w:val="(%1)"/>
      <w:lvlJc w:val="left"/>
    </w:lvl>
    <w:lvl w:ilvl="1" w:tplc="1DD84ED4">
      <w:numFmt w:val="decimal"/>
      <w:lvlText w:val=""/>
      <w:lvlJc w:val="left"/>
    </w:lvl>
    <w:lvl w:ilvl="2" w:tplc="B27E19DA">
      <w:numFmt w:val="decimal"/>
      <w:lvlText w:val=""/>
      <w:lvlJc w:val="left"/>
    </w:lvl>
    <w:lvl w:ilvl="3" w:tplc="490016B6">
      <w:numFmt w:val="decimal"/>
      <w:lvlText w:val=""/>
      <w:lvlJc w:val="left"/>
    </w:lvl>
    <w:lvl w:ilvl="4" w:tplc="86EC8940">
      <w:numFmt w:val="decimal"/>
      <w:lvlText w:val=""/>
      <w:lvlJc w:val="left"/>
    </w:lvl>
    <w:lvl w:ilvl="5" w:tplc="F526578A">
      <w:numFmt w:val="decimal"/>
      <w:lvlText w:val=""/>
      <w:lvlJc w:val="left"/>
    </w:lvl>
    <w:lvl w:ilvl="6" w:tplc="B3F652AC">
      <w:numFmt w:val="decimal"/>
      <w:lvlText w:val=""/>
      <w:lvlJc w:val="left"/>
    </w:lvl>
    <w:lvl w:ilvl="7" w:tplc="F514A05A">
      <w:numFmt w:val="decimal"/>
      <w:lvlText w:val=""/>
      <w:lvlJc w:val="left"/>
    </w:lvl>
    <w:lvl w:ilvl="8" w:tplc="4C0CBDBE">
      <w:numFmt w:val="decimal"/>
      <w:lvlText w:val=""/>
      <w:lvlJc w:val="left"/>
    </w:lvl>
  </w:abstractNum>
  <w:abstractNum w:abstractNumId="256" w15:restartNumberingAfterBreak="0">
    <w:nsid w:val="3B121183"/>
    <w:multiLevelType w:val="hybridMultilevel"/>
    <w:tmpl w:val="CE60D036"/>
    <w:lvl w:ilvl="0" w:tplc="4DF89A66">
      <w:start w:val="1"/>
      <w:numFmt w:val="decimal"/>
      <w:lvlText w:val="(%1)"/>
      <w:lvlJc w:val="left"/>
    </w:lvl>
    <w:lvl w:ilvl="1" w:tplc="CAEEC3EE">
      <w:numFmt w:val="decimal"/>
      <w:lvlText w:val=""/>
      <w:lvlJc w:val="left"/>
    </w:lvl>
    <w:lvl w:ilvl="2" w:tplc="10F87108">
      <w:numFmt w:val="decimal"/>
      <w:lvlText w:val=""/>
      <w:lvlJc w:val="left"/>
    </w:lvl>
    <w:lvl w:ilvl="3" w:tplc="9B82722E">
      <w:numFmt w:val="decimal"/>
      <w:lvlText w:val=""/>
      <w:lvlJc w:val="left"/>
    </w:lvl>
    <w:lvl w:ilvl="4" w:tplc="B69C0650">
      <w:numFmt w:val="decimal"/>
      <w:lvlText w:val=""/>
      <w:lvlJc w:val="left"/>
    </w:lvl>
    <w:lvl w:ilvl="5" w:tplc="8092DF7E">
      <w:numFmt w:val="decimal"/>
      <w:lvlText w:val=""/>
      <w:lvlJc w:val="left"/>
    </w:lvl>
    <w:lvl w:ilvl="6" w:tplc="83222BA0">
      <w:numFmt w:val="decimal"/>
      <w:lvlText w:val=""/>
      <w:lvlJc w:val="left"/>
    </w:lvl>
    <w:lvl w:ilvl="7" w:tplc="128284EC">
      <w:numFmt w:val="decimal"/>
      <w:lvlText w:val=""/>
      <w:lvlJc w:val="left"/>
    </w:lvl>
    <w:lvl w:ilvl="8" w:tplc="D932F52C">
      <w:numFmt w:val="decimal"/>
      <w:lvlText w:val=""/>
      <w:lvlJc w:val="left"/>
    </w:lvl>
  </w:abstractNum>
  <w:abstractNum w:abstractNumId="257" w15:restartNumberingAfterBreak="0">
    <w:nsid w:val="3B1DD403"/>
    <w:multiLevelType w:val="hybridMultilevel"/>
    <w:tmpl w:val="E09EBB44"/>
    <w:lvl w:ilvl="0" w:tplc="BC5ED572">
      <w:start w:val="5"/>
      <w:numFmt w:val="decimal"/>
      <w:lvlText w:val="(%1)"/>
      <w:lvlJc w:val="left"/>
    </w:lvl>
    <w:lvl w:ilvl="1" w:tplc="EF3A2E74">
      <w:numFmt w:val="decimal"/>
      <w:lvlText w:val=""/>
      <w:lvlJc w:val="left"/>
    </w:lvl>
    <w:lvl w:ilvl="2" w:tplc="98E2A028">
      <w:numFmt w:val="decimal"/>
      <w:lvlText w:val=""/>
      <w:lvlJc w:val="left"/>
    </w:lvl>
    <w:lvl w:ilvl="3" w:tplc="CCB0FE18">
      <w:numFmt w:val="decimal"/>
      <w:lvlText w:val=""/>
      <w:lvlJc w:val="left"/>
    </w:lvl>
    <w:lvl w:ilvl="4" w:tplc="7728CC8E">
      <w:numFmt w:val="decimal"/>
      <w:lvlText w:val=""/>
      <w:lvlJc w:val="left"/>
    </w:lvl>
    <w:lvl w:ilvl="5" w:tplc="E03E3034">
      <w:numFmt w:val="decimal"/>
      <w:lvlText w:val=""/>
      <w:lvlJc w:val="left"/>
    </w:lvl>
    <w:lvl w:ilvl="6" w:tplc="BC78FE56">
      <w:numFmt w:val="decimal"/>
      <w:lvlText w:val=""/>
      <w:lvlJc w:val="left"/>
    </w:lvl>
    <w:lvl w:ilvl="7" w:tplc="B5E485D0">
      <w:numFmt w:val="decimal"/>
      <w:lvlText w:val=""/>
      <w:lvlJc w:val="left"/>
    </w:lvl>
    <w:lvl w:ilvl="8" w:tplc="EF44CB84">
      <w:numFmt w:val="decimal"/>
      <w:lvlText w:val=""/>
      <w:lvlJc w:val="left"/>
    </w:lvl>
  </w:abstractNum>
  <w:abstractNum w:abstractNumId="258" w15:restartNumberingAfterBreak="0">
    <w:nsid w:val="3B2125A3"/>
    <w:multiLevelType w:val="hybridMultilevel"/>
    <w:tmpl w:val="FAA8A6C4"/>
    <w:lvl w:ilvl="0" w:tplc="47CE3640">
      <w:start w:val="2"/>
      <w:numFmt w:val="decimal"/>
      <w:lvlText w:val="%1)"/>
      <w:lvlJc w:val="left"/>
    </w:lvl>
    <w:lvl w:ilvl="1" w:tplc="B590ED00">
      <w:numFmt w:val="decimal"/>
      <w:lvlText w:val=""/>
      <w:lvlJc w:val="left"/>
    </w:lvl>
    <w:lvl w:ilvl="2" w:tplc="BD6A3C42">
      <w:numFmt w:val="decimal"/>
      <w:lvlText w:val=""/>
      <w:lvlJc w:val="left"/>
    </w:lvl>
    <w:lvl w:ilvl="3" w:tplc="2378021E">
      <w:numFmt w:val="decimal"/>
      <w:lvlText w:val=""/>
      <w:lvlJc w:val="left"/>
    </w:lvl>
    <w:lvl w:ilvl="4" w:tplc="859C31D6">
      <w:numFmt w:val="decimal"/>
      <w:lvlText w:val=""/>
      <w:lvlJc w:val="left"/>
    </w:lvl>
    <w:lvl w:ilvl="5" w:tplc="518CDFA8">
      <w:numFmt w:val="decimal"/>
      <w:lvlText w:val=""/>
      <w:lvlJc w:val="left"/>
    </w:lvl>
    <w:lvl w:ilvl="6" w:tplc="E4D081E0">
      <w:numFmt w:val="decimal"/>
      <w:lvlText w:val=""/>
      <w:lvlJc w:val="left"/>
    </w:lvl>
    <w:lvl w:ilvl="7" w:tplc="FB849260">
      <w:numFmt w:val="decimal"/>
      <w:lvlText w:val=""/>
      <w:lvlJc w:val="left"/>
    </w:lvl>
    <w:lvl w:ilvl="8" w:tplc="04629BEE">
      <w:numFmt w:val="decimal"/>
      <w:lvlText w:val=""/>
      <w:lvlJc w:val="left"/>
    </w:lvl>
  </w:abstractNum>
  <w:abstractNum w:abstractNumId="259" w15:restartNumberingAfterBreak="0">
    <w:nsid w:val="3B3EBE15"/>
    <w:multiLevelType w:val="hybridMultilevel"/>
    <w:tmpl w:val="9742273E"/>
    <w:lvl w:ilvl="0" w:tplc="C68A2036">
      <w:start w:val="7"/>
      <w:numFmt w:val="decimal"/>
      <w:lvlText w:val="(%1)"/>
      <w:lvlJc w:val="left"/>
    </w:lvl>
    <w:lvl w:ilvl="1" w:tplc="1848FB14">
      <w:numFmt w:val="decimal"/>
      <w:lvlText w:val=""/>
      <w:lvlJc w:val="left"/>
    </w:lvl>
    <w:lvl w:ilvl="2" w:tplc="CEC84A44">
      <w:numFmt w:val="decimal"/>
      <w:lvlText w:val=""/>
      <w:lvlJc w:val="left"/>
    </w:lvl>
    <w:lvl w:ilvl="3" w:tplc="707CDE18">
      <w:numFmt w:val="decimal"/>
      <w:lvlText w:val=""/>
      <w:lvlJc w:val="left"/>
    </w:lvl>
    <w:lvl w:ilvl="4" w:tplc="E2A8C30A">
      <w:numFmt w:val="decimal"/>
      <w:lvlText w:val=""/>
      <w:lvlJc w:val="left"/>
    </w:lvl>
    <w:lvl w:ilvl="5" w:tplc="F7F4CE14">
      <w:numFmt w:val="decimal"/>
      <w:lvlText w:val=""/>
      <w:lvlJc w:val="left"/>
    </w:lvl>
    <w:lvl w:ilvl="6" w:tplc="4B7E8492">
      <w:numFmt w:val="decimal"/>
      <w:lvlText w:val=""/>
      <w:lvlJc w:val="left"/>
    </w:lvl>
    <w:lvl w:ilvl="7" w:tplc="3A58B7B0">
      <w:numFmt w:val="decimal"/>
      <w:lvlText w:val=""/>
      <w:lvlJc w:val="left"/>
    </w:lvl>
    <w:lvl w:ilvl="8" w:tplc="81A873E2">
      <w:numFmt w:val="decimal"/>
      <w:lvlText w:val=""/>
      <w:lvlJc w:val="left"/>
    </w:lvl>
  </w:abstractNum>
  <w:abstractNum w:abstractNumId="260" w15:restartNumberingAfterBreak="0">
    <w:nsid w:val="3BA0794B"/>
    <w:multiLevelType w:val="hybridMultilevel"/>
    <w:tmpl w:val="2C647D18"/>
    <w:lvl w:ilvl="0" w:tplc="761A52EA">
      <w:start w:val="2"/>
      <w:numFmt w:val="decimal"/>
      <w:lvlText w:val="(%1)"/>
      <w:lvlJc w:val="left"/>
    </w:lvl>
    <w:lvl w:ilvl="1" w:tplc="3E966AB6">
      <w:numFmt w:val="decimal"/>
      <w:lvlText w:val=""/>
      <w:lvlJc w:val="left"/>
    </w:lvl>
    <w:lvl w:ilvl="2" w:tplc="3B56B826">
      <w:numFmt w:val="decimal"/>
      <w:lvlText w:val=""/>
      <w:lvlJc w:val="left"/>
    </w:lvl>
    <w:lvl w:ilvl="3" w:tplc="1C0C4F0C">
      <w:numFmt w:val="decimal"/>
      <w:lvlText w:val=""/>
      <w:lvlJc w:val="left"/>
    </w:lvl>
    <w:lvl w:ilvl="4" w:tplc="D18A12CE">
      <w:numFmt w:val="decimal"/>
      <w:lvlText w:val=""/>
      <w:lvlJc w:val="left"/>
    </w:lvl>
    <w:lvl w:ilvl="5" w:tplc="C8061D42">
      <w:numFmt w:val="decimal"/>
      <w:lvlText w:val=""/>
      <w:lvlJc w:val="left"/>
    </w:lvl>
    <w:lvl w:ilvl="6" w:tplc="EE04975C">
      <w:numFmt w:val="decimal"/>
      <w:lvlText w:val=""/>
      <w:lvlJc w:val="left"/>
    </w:lvl>
    <w:lvl w:ilvl="7" w:tplc="32C8A3FE">
      <w:numFmt w:val="decimal"/>
      <w:lvlText w:val=""/>
      <w:lvlJc w:val="left"/>
    </w:lvl>
    <w:lvl w:ilvl="8" w:tplc="D1DA54BE">
      <w:numFmt w:val="decimal"/>
      <w:lvlText w:val=""/>
      <w:lvlJc w:val="left"/>
    </w:lvl>
  </w:abstractNum>
  <w:abstractNum w:abstractNumId="261" w15:restartNumberingAfterBreak="0">
    <w:nsid w:val="3BAB699E"/>
    <w:multiLevelType w:val="hybridMultilevel"/>
    <w:tmpl w:val="E5F48544"/>
    <w:lvl w:ilvl="0" w:tplc="0452193A">
      <w:start w:val="1"/>
      <w:numFmt w:val="decimal"/>
      <w:lvlText w:val="(%1)"/>
      <w:lvlJc w:val="left"/>
    </w:lvl>
    <w:lvl w:ilvl="1" w:tplc="3F4818B2">
      <w:numFmt w:val="decimal"/>
      <w:lvlText w:val=""/>
      <w:lvlJc w:val="left"/>
    </w:lvl>
    <w:lvl w:ilvl="2" w:tplc="BD5868A4">
      <w:numFmt w:val="decimal"/>
      <w:lvlText w:val=""/>
      <w:lvlJc w:val="left"/>
    </w:lvl>
    <w:lvl w:ilvl="3" w:tplc="FD786E3E">
      <w:numFmt w:val="decimal"/>
      <w:lvlText w:val=""/>
      <w:lvlJc w:val="left"/>
    </w:lvl>
    <w:lvl w:ilvl="4" w:tplc="C740657C">
      <w:numFmt w:val="decimal"/>
      <w:lvlText w:val=""/>
      <w:lvlJc w:val="left"/>
    </w:lvl>
    <w:lvl w:ilvl="5" w:tplc="D0FE2908">
      <w:numFmt w:val="decimal"/>
      <w:lvlText w:val=""/>
      <w:lvlJc w:val="left"/>
    </w:lvl>
    <w:lvl w:ilvl="6" w:tplc="83445E68">
      <w:numFmt w:val="decimal"/>
      <w:lvlText w:val=""/>
      <w:lvlJc w:val="left"/>
    </w:lvl>
    <w:lvl w:ilvl="7" w:tplc="57E2FCC6">
      <w:numFmt w:val="decimal"/>
      <w:lvlText w:val=""/>
      <w:lvlJc w:val="left"/>
    </w:lvl>
    <w:lvl w:ilvl="8" w:tplc="BC823BD8">
      <w:numFmt w:val="decimal"/>
      <w:lvlText w:val=""/>
      <w:lvlJc w:val="left"/>
    </w:lvl>
  </w:abstractNum>
  <w:abstractNum w:abstractNumId="262" w15:restartNumberingAfterBreak="0">
    <w:nsid w:val="3BD615EB"/>
    <w:multiLevelType w:val="hybridMultilevel"/>
    <w:tmpl w:val="7124F648"/>
    <w:lvl w:ilvl="0" w:tplc="D6089B7A">
      <w:start w:val="1"/>
      <w:numFmt w:val="decimal"/>
      <w:lvlText w:val="%1)"/>
      <w:lvlJc w:val="left"/>
    </w:lvl>
    <w:lvl w:ilvl="1" w:tplc="2E00034C">
      <w:numFmt w:val="decimal"/>
      <w:lvlText w:val=""/>
      <w:lvlJc w:val="left"/>
    </w:lvl>
    <w:lvl w:ilvl="2" w:tplc="F0E8B582">
      <w:numFmt w:val="decimal"/>
      <w:lvlText w:val=""/>
      <w:lvlJc w:val="left"/>
    </w:lvl>
    <w:lvl w:ilvl="3" w:tplc="D0A83720">
      <w:numFmt w:val="decimal"/>
      <w:lvlText w:val=""/>
      <w:lvlJc w:val="left"/>
    </w:lvl>
    <w:lvl w:ilvl="4" w:tplc="562AF058">
      <w:numFmt w:val="decimal"/>
      <w:lvlText w:val=""/>
      <w:lvlJc w:val="left"/>
    </w:lvl>
    <w:lvl w:ilvl="5" w:tplc="216C9150">
      <w:numFmt w:val="decimal"/>
      <w:lvlText w:val=""/>
      <w:lvlJc w:val="left"/>
    </w:lvl>
    <w:lvl w:ilvl="6" w:tplc="3E5CC580">
      <w:numFmt w:val="decimal"/>
      <w:lvlText w:val=""/>
      <w:lvlJc w:val="left"/>
    </w:lvl>
    <w:lvl w:ilvl="7" w:tplc="536E1878">
      <w:numFmt w:val="decimal"/>
      <w:lvlText w:val=""/>
      <w:lvlJc w:val="left"/>
    </w:lvl>
    <w:lvl w:ilvl="8" w:tplc="F1F4C6BC">
      <w:numFmt w:val="decimal"/>
      <w:lvlText w:val=""/>
      <w:lvlJc w:val="left"/>
    </w:lvl>
  </w:abstractNum>
  <w:abstractNum w:abstractNumId="263" w15:restartNumberingAfterBreak="0">
    <w:nsid w:val="3C09D4A1"/>
    <w:multiLevelType w:val="hybridMultilevel"/>
    <w:tmpl w:val="7F30EEB0"/>
    <w:lvl w:ilvl="0" w:tplc="8C9244A6">
      <w:start w:val="2"/>
      <w:numFmt w:val="decimal"/>
      <w:lvlText w:val="%1)"/>
      <w:lvlJc w:val="left"/>
    </w:lvl>
    <w:lvl w:ilvl="1" w:tplc="0076120E">
      <w:numFmt w:val="decimal"/>
      <w:lvlText w:val=""/>
      <w:lvlJc w:val="left"/>
    </w:lvl>
    <w:lvl w:ilvl="2" w:tplc="044E67C8">
      <w:numFmt w:val="decimal"/>
      <w:lvlText w:val=""/>
      <w:lvlJc w:val="left"/>
    </w:lvl>
    <w:lvl w:ilvl="3" w:tplc="BE3EF488">
      <w:numFmt w:val="decimal"/>
      <w:lvlText w:val=""/>
      <w:lvlJc w:val="left"/>
    </w:lvl>
    <w:lvl w:ilvl="4" w:tplc="8AEE5120">
      <w:numFmt w:val="decimal"/>
      <w:lvlText w:val=""/>
      <w:lvlJc w:val="left"/>
    </w:lvl>
    <w:lvl w:ilvl="5" w:tplc="954AC528">
      <w:numFmt w:val="decimal"/>
      <w:lvlText w:val=""/>
      <w:lvlJc w:val="left"/>
    </w:lvl>
    <w:lvl w:ilvl="6" w:tplc="4CF4959A">
      <w:numFmt w:val="decimal"/>
      <w:lvlText w:val=""/>
      <w:lvlJc w:val="left"/>
    </w:lvl>
    <w:lvl w:ilvl="7" w:tplc="AE7683D2">
      <w:numFmt w:val="decimal"/>
      <w:lvlText w:val=""/>
      <w:lvlJc w:val="left"/>
    </w:lvl>
    <w:lvl w:ilvl="8" w:tplc="801E7E8A">
      <w:numFmt w:val="decimal"/>
      <w:lvlText w:val=""/>
      <w:lvlJc w:val="left"/>
    </w:lvl>
  </w:abstractNum>
  <w:abstractNum w:abstractNumId="264" w15:restartNumberingAfterBreak="0">
    <w:nsid w:val="3C5EA902"/>
    <w:multiLevelType w:val="hybridMultilevel"/>
    <w:tmpl w:val="A1E8D2E2"/>
    <w:lvl w:ilvl="0" w:tplc="D1A2B946">
      <w:start w:val="4"/>
      <w:numFmt w:val="decimal"/>
      <w:lvlText w:val="(%1)"/>
      <w:lvlJc w:val="left"/>
    </w:lvl>
    <w:lvl w:ilvl="1" w:tplc="483EF980">
      <w:numFmt w:val="decimal"/>
      <w:lvlText w:val=""/>
      <w:lvlJc w:val="left"/>
    </w:lvl>
    <w:lvl w:ilvl="2" w:tplc="431294EC">
      <w:numFmt w:val="decimal"/>
      <w:lvlText w:val=""/>
      <w:lvlJc w:val="left"/>
    </w:lvl>
    <w:lvl w:ilvl="3" w:tplc="B85415F2">
      <w:numFmt w:val="decimal"/>
      <w:lvlText w:val=""/>
      <w:lvlJc w:val="left"/>
    </w:lvl>
    <w:lvl w:ilvl="4" w:tplc="619E45D4">
      <w:numFmt w:val="decimal"/>
      <w:lvlText w:val=""/>
      <w:lvlJc w:val="left"/>
    </w:lvl>
    <w:lvl w:ilvl="5" w:tplc="2550DCF6">
      <w:numFmt w:val="decimal"/>
      <w:lvlText w:val=""/>
      <w:lvlJc w:val="left"/>
    </w:lvl>
    <w:lvl w:ilvl="6" w:tplc="55CAA436">
      <w:numFmt w:val="decimal"/>
      <w:lvlText w:val=""/>
      <w:lvlJc w:val="left"/>
    </w:lvl>
    <w:lvl w:ilvl="7" w:tplc="4970CA1A">
      <w:numFmt w:val="decimal"/>
      <w:lvlText w:val=""/>
      <w:lvlJc w:val="left"/>
    </w:lvl>
    <w:lvl w:ilvl="8" w:tplc="E4842592">
      <w:numFmt w:val="decimal"/>
      <w:lvlText w:val=""/>
      <w:lvlJc w:val="left"/>
    </w:lvl>
  </w:abstractNum>
  <w:abstractNum w:abstractNumId="265" w15:restartNumberingAfterBreak="0">
    <w:nsid w:val="3CD22B79"/>
    <w:multiLevelType w:val="hybridMultilevel"/>
    <w:tmpl w:val="BE1A5D32"/>
    <w:lvl w:ilvl="0" w:tplc="A73A0100">
      <w:start w:val="3"/>
      <w:numFmt w:val="decimal"/>
      <w:lvlText w:val="(%1)"/>
      <w:lvlJc w:val="left"/>
    </w:lvl>
    <w:lvl w:ilvl="1" w:tplc="A0705F7A">
      <w:numFmt w:val="decimal"/>
      <w:lvlText w:val=""/>
      <w:lvlJc w:val="left"/>
    </w:lvl>
    <w:lvl w:ilvl="2" w:tplc="4ECC653C">
      <w:numFmt w:val="decimal"/>
      <w:lvlText w:val=""/>
      <w:lvlJc w:val="left"/>
    </w:lvl>
    <w:lvl w:ilvl="3" w:tplc="0BD64DA2">
      <w:numFmt w:val="decimal"/>
      <w:lvlText w:val=""/>
      <w:lvlJc w:val="left"/>
    </w:lvl>
    <w:lvl w:ilvl="4" w:tplc="A3F0A2B0">
      <w:numFmt w:val="decimal"/>
      <w:lvlText w:val=""/>
      <w:lvlJc w:val="left"/>
    </w:lvl>
    <w:lvl w:ilvl="5" w:tplc="CFFA6A64">
      <w:numFmt w:val="decimal"/>
      <w:lvlText w:val=""/>
      <w:lvlJc w:val="left"/>
    </w:lvl>
    <w:lvl w:ilvl="6" w:tplc="1646D790">
      <w:numFmt w:val="decimal"/>
      <w:lvlText w:val=""/>
      <w:lvlJc w:val="left"/>
    </w:lvl>
    <w:lvl w:ilvl="7" w:tplc="3D043B72">
      <w:numFmt w:val="decimal"/>
      <w:lvlText w:val=""/>
      <w:lvlJc w:val="left"/>
    </w:lvl>
    <w:lvl w:ilvl="8" w:tplc="08FC24D4">
      <w:numFmt w:val="decimal"/>
      <w:lvlText w:val=""/>
      <w:lvlJc w:val="left"/>
    </w:lvl>
  </w:abstractNum>
  <w:abstractNum w:abstractNumId="266" w15:restartNumberingAfterBreak="0">
    <w:nsid w:val="3CE732EC"/>
    <w:multiLevelType w:val="hybridMultilevel"/>
    <w:tmpl w:val="694878D2"/>
    <w:lvl w:ilvl="0" w:tplc="80BC29B4">
      <w:start w:val="3"/>
      <w:numFmt w:val="decimal"/>
      <w:lvlText w:val="(%1)"/>
      <w:lvlJc w:val="left"/>
    </w:lvl>
    <w:lvl w:ilvl="1" w:tplc="29A629A4">
      <w:numFmt w:val="decimal"/>
      <w:lvlText w:val=""/>
      <w:lvlJc w:val="left"/>
    </w:lvl>
    <w:lvl w:ilvl="2" w:tplc="C7CC5E94">
      <w:numFmt w:val="decimal"/>
      <w:lvlText w:val=""/>
      <w:lvlJc w:val="left"/>
    </w:lvl>
    <w:lvl w:ilvl="3" w:tplc="F0D84A66">
      <w:numFmt w:val="decimal"/>
      <w:lvlText w:val=""/>
      <w:lvlJc w:val="left"/>
    </w:lvl>
    <w:lvl w:ilvl="4" w:tplc="8820CE54">
      <w:numFmt w:val="decimal"/>
      <w:lvlText w:val=""/>
      <w:lvlJc w:val="left"/>
    </w:lvl>
    <w:lvl w:ilvl="5" w:tplc="F5DA6688">
      <w:numFmt w:val="decimal"/>
      <w:lvlText w:val=""/>
      <w:lvlJc w:val="left"/>
    </w:lvl>
    <w:lvl w:ilvl="6" w:tplc="D624DB5E">
      <w:numFmt w:val="decimal"/>
      <w:lvlText w:val=""/>
      <w:lvlJc w:val="left"/>
    </w:lvl>
    <w:lvl w:ilvl="7" w:tplc="1D7C6848">
      <w:numFmt w:val="decimal"/>
      <w:lvlText w:val=""/>
      <w:lvlJc w:val="left"/>
    </w:lvl>
    <w:lvl w:ilvl="8" w:tplc="222AEABA">
      <w:numFmt w:val="decimal"/>
      <w:lvlText w:val=""/>
      <w:lvlJc w:val="left"/>
    </w:lvl>
  </w:abstractNum>
  <w:abstractNum w:abstractNumId="267" w15:restartNumberingAfterBreak="0">
    <w:nsid w:val="3CEBD7C7"/>
    <w:multiLevelType w:val="hybridMultilevel"/>
    <w:tmpl w:val="63EE24BA"/>
    <w:lvl w:ilvl="0" w:tplc="8098DD58">
      <w:start w:val="4"/>
      <w:numFmt w:val="decimal"/>
      <w:lvlText w:val="%1)"/>
      <w:lvlJc w:val="left"/>
    </w:lvl>
    <w:lvl w:ilvl="1" w:tplc="F466B0AC">
      <w:numFmt w:val="decimal"/>
      <w:lvlText w:val=""/>
      <w:lvlJc w:val="left"/>
    </w:lvl>
    <w:lvl w:ilvl="2" w:tplc="653882B2">
      <w:numFmt w:val="decimal"/>
      <w:lvlText w:val=""/>
      <w:lvlJc w:val="left"/>
    </w:lvl>
    <w:lvl w:ilvl="3" w:tplc="7EACFFAE">
      <w:numFmt w:val="decimal"/>
      <w:lvlText w:val=""/>
      <w:lvlJc w:val="left"/>
    </w:lvl>
    <w:lvl w:ilvl="4" w:tplc="7790314A">
      <w:numFmt w:val="decimal"/>
      <w:lvlText w:val=""/>
      <w:lvlJc w:val="left"/>
    </w:lvl>
    <w:lvl w:ilvl="5" w:tplc="6598E5B8">
      <w:numFmt w:val="decimal"/>
      <w:lvlText w:val=""/>
      <w:lvlJc w:val="left"/>
    </w:lvl>
    <w:lvl w:ilvl="6" w:tplc="84B6CCEA">
      <w:numFmt w:val="decimal"/>
      <w:lvlText w:val=""/>
      <w:lvlJc w:val="left"/>
    </w:lvl>
    <w:lvl w:ilvl="7" w:tplc="EB2ECF88">
      <w:numFmt w:val="decimal"/>
      <w:lvlText w:val=""/>
      <w:lvlJc w:val="left"/>
    </w:lvl>
    <w:lvl w:ilvl="8" w:tplc="22AA1DC2">
      <w:numFmt w:val="decimal"/>
      <w:lvlText w:val=""/>
      <w:lvlJc w:val="left"/>
    </w:lvl>
  </w:abstractNum>
  <w:abstractNum w:abstractNumId="268" w15:restartNumberingAfterBreak="0">
    <w:nsid w:val="3CF93092"/>
    <w:multiLevelType w:val="hybridMultilevel"/>
    <w:tmpl w:val="8FE6D67A"/>
    <w:lvl w:ilvl="0" w:tplc="9D343E14">
      <w:start w:val="5"/>
      <w:numFmt w:val="decimal"/>
      <w:lvlText w:val="(%1)"/>
      <w:lvlJc w:val="left"/>
    </w:lvl>
    <w:lvl w:ilvl="1" w:tplc="E66EC132">
      <w:numFmt w:val="decimal"/>
      <w:lvlText w:val=""/>
      <w:lvlJc w:val="left"/>
    </w:lvl>
    <w:lvl w:ilvl="2" w:tplc="1610A0BC">
      <w:numFmt w:val="decimal"/>
      <w:lvlText w:val=""/>
      <w:lvlJc w:val="left"/>
    </w:lvl>
    <w:lvl w:ilvl="3" w:tplc="C330B090">
      <w:numFmt w:val="decimal"/>
      <w:lvlText w:val=""/>
      <w:lvlJc w:val="left"/>
    </w:lvl>
    <w:lvl w:ilvl="4" w:tplc="36968B6A">
      <w:numFmt w:val="decimal"/>
      <w:lvlText w:val=""/>
      <w:lvlJc w:val="left"/>
    </w:lvl>
    <w:lvl w:ilvl="5" w:tplc="F96C33A0">
      <w:numFmt w:val="decimal"/>
      <w:lvlText w:val=""/>
      <w:lvlJc w:val="left"/>
    </w:lvl>
    <w:lvl w:ilvl="6" w:tplc="FBB8483C">
      <w:numFmt w:val="decimal"/>
      <w:lvlText w:val=""/>
      <w:lvlJc w:val="left"/>
    </w:lvl>
    <w:lvl w:ilvl="7" w:tplc="82B25B0A">
      <w:numFmt w:val="decimal"/>
      <w:lvlText w:val=""/>
      <w:lvlJc w:val="left"/>
    </w:lvl>
    <w:lvl w:ilvl="8" w:tplc="0B400558">
      <w:numFmt w:val="decimal"/>
      <w:lvlText w:val=""/>
      <w:lvlJc w:val="left"/>
    </w:lvl>
  </w:abstractNum>
  <w:abstractNum w:abstractNumId="269" w15:restartNumberingAfterBreak="0">
    <w:nsid w:val="3D1A2DD9"/>
    <w:multiLevelType w:val="hybridMultilevel"/>
    <w:tmpl w:val="FFC4CDE6"/>
    <w:lvl w:ilvl="0" w:tplc="A12EDACC">
      <w:start w:val="1"/>
      <w:numFmt w:val="decimal"/>
      <w:lvlText w:val="(%1)"/>
      <w:lvlJc w:val="left"/>
    </w:lvl>
    <w:lvl w:ilvl="1" w:tplc="85F0C428">
      <w:numFmt w:val="decimal"/>
      <w:lvlText w:val=""/>
      <w:lvlJc w:val="left"/>
    </w:lvl>
    <w:lvl w:ilvl="2" w:tplc="AB00B858">
      <w:numFmt w:val="decimal"/>
      <w:lvlText w:val=""/>
      <w:lvlJc w:val="left"/>
    </w:lvl>
    <w:lvl w:ilvl="3" w:tplc="AB64B7D8">
      <w:numFmt w:val="decimal"/>
      <w:lvlText w:val=""/>
      <w:lvlJc w:val="left"/>
    </w:lvl>
    <w:lvl w:ilvl="4" w:tplc="88E41A54">
      <w:numFmt w:val="decimal"/>
      <w:lvlText w:val=""/>
      <w:lvlJc w:val="left"/>
    </w:lvl>
    <w:lvl w:ilvl="5" w:tplc="726E7FF2">
      <w:numFmt w:val="decimal"/>
      <w:lvlText w:val=""/>
      <w:lvlJc w:val="left"/>
    </w:lvl>
    <w:lvl w:ilvl="6" w:tplc="F84C21A8">
      <w:numFmt w:val="decimal"/>
      <w:lvlText w:val=""/>
      <w:lvlJc w:val="left"/>
    </w:lvl>
    <w:lvl w:ilvl="7" w:tplc="A844A4C6">
      <w:numFmt w:val="decimal"/>
      <w:lvlText w:val=""/>
      <w:lvlJc w:val="left"/>
    </w:lvl>
    <w:lvl w:ilvl="8" w:tplc="D8885070">
      <w:numFmt w:val="decimal"/>
      <w:lvlText w:val=""/>
      <w:lvlJc w:val="left"/>
    </w:lvl>
  </w:abstractNum>
  <w:abstractNum w:abstractNumId="270" w15:restartNumberingAfterBreak="0">
    <w:nsid w:val="3D206613"/>
    <w:multiLevelType w:val="hybridMultilevel"/>
    <w:tmpl w:val="8E40C5D2"/>
    <w:lvl w:ilvl="0" w:tplc="7DD00540">
      <w:start w:val="2"/>
      <w:numFmt w:val="decimal"/>
      <w:lvlText w:val="(%1)"/>
      <w:lvlJc w:val="left"/>
    </w:lvl>
    <w:lvl w:ilvl="1" w:tplc="AF06E8BA">
      <w:numFmt w:val="decimal"/>
      <w:lvlText w:val=""/>
      <w:lvlJc w:val="left"/>
    </w:lvl>
    <w:lvl w:ilvl="2" w:tplc="CAB89E7A">
      <w:numFmt w:val="decimal"/>
      <w:lvlText w:val=""/>
      <w:lvlJc w:val="left"/>
    </w:lvl>
    <w:lvl w:ilvl="3" w:tplc="49CEC528">
      <w:numFmt w:val="decimal"/>
      <w:lvlText w:val=""/>
      <w:lvlJc w:val="left"/>
    </w:lvl>
    <w:lvl w:ilvl="4" w:tplc="2766BA12">
      <w:numFmt w:val="decimal"/>
      <w:lvlText w:val=""/>
      <w:lvlJc w:val="left"/>
    </w:lvl>
    <w:lvl w:ilvl="5" w:tplc="B60C7A86">
      <w:numFmt w:val="decimal"/>
      <w:lvlText w:val=""/>
      <w:lvlJc w:val="left"/>
    </w:lvl>
    <w:lvl w:ilvl="6" w:tplc="C2A242B2">
      <w:numFmt w:val="decimal"/>
      <w:lvlText w:val=""/>
      <w:lvlJc w:val="left"/>
    </w:lvl>
    <w:lvl w:ilvl="7" w:tplc="09C64006">
      <w:numFmt w:val="decimal"/>
      <w:lvlText w:val=""/>
      <w:lvlJc w:val="left"/>
    </w:lvl>
    <w:lvl w:ilvl="8" w:tplc="8012D01A">
      <w:numFmt w:val="decimal"/>
      <w:lvlText w:val=""/>
      <w:lvlJc w:val="left"/>
    </w:lvl>
  </w:abstractNum>
  <w:abstractNum w:abstractNumId="271" w15:restartNumberingAfterBreak="0">
    <w:nsid w:val="3D2DD275"/>
    <w:multiLevelType w:val="hybridMultilevel"/>
    <w:tmpl w:val="6BA89434"/>
    <w:lvl w:ilvl="0" w:tplc="3B5C9470">
      <w:start w:val="1"/>
      <w:numFmt w:val="decimal"/>
      <w:lvlText w:val="%1"/>
      <w:lvlJc w:val="left"/>
    </w:lvl>
    <w:lvl w:ilvl="1" w:tplc="3266E086">
      <w:numFmt w:val="decimal"/>
      <w:lvlText w:val=""/>
      <w:lvlJc w:val="left"/>
    </w:lvl>
    <w:lvl w:ilvl="2" w:tplc="34BA46D6">
      <w:numFmt w:val="decimal"/>
      <w:lvlText w:val=""/>
      <w:lvlJc w:val="left"/>
    </w:lvl>
    <w:lvl w:ilvl="3" w:tplc="EDB0F7FA">
      <w:numFmt w:val="decimal"/>
      <w:lvlText w:val=""/>
      <w:lvlJc w:val="left"/>
    </w:lvl>
    <w:lvl w:ilvl="4" w:tplc="D5D02276">
      <w:numFmt w:val="decimal"/>
      <w:lvlText w:val=""/>
      <w:lvlJc w:val="left"/>
    </w:lvl>
    <w:lvl w:ilvl="5" w:tplc="93F6F11C">
      <w:numFmt w:val="decimal"/>
      <w:lvlText w:val=""/>
      <w:lvlJc w:val="left"/>
    </w:lvl>
    <w:lvl w:ilvl="6" w:tplc="5C242A62">
      <w:numFmt w:val="decimal"/>
      <w:lvlText w:val=""/>
      <w:lvlJc w:val="left"/>
    </w:lvl>
    <w:lvl w:ilvl="7" w:tplc="6C0C6416">
      <w:numFmt w:val="decimal"/>
      <w:lvlText w:val=""/>
      <w:lvlJc w:val="left"/>
    </w:lvl>
    <w:lvl w:ilvl="8" w:tplc="2D1E4870">
      <w:numFmt w:val="decimal"/>
      <w:lvlText w:val=""/>
      <w:lvlJc w:val="left"/>
    </w:lvl>
  </w:abstractNum>
  <w:abstractNum w:abstractNumId="272" w15:restartNumberingAfterBreak="0">
    <w:nsid w:val="3D69565B"/>
    <w:multiLevelType w:val="hybridMultilevel"/>
    <w:tmpl w:val="800CDB92"/>
    <w:lvl w:ilvl="0" w:tplc="31E44260">
      <w:start w:val="1"/>
      <w:numFmt w:val="decimal"/>
      <w:lvlText w:val="(%1)"/>
      <w:lvlJc w:val="left"/>
    </w:lvl>
    <w:lvl w:ilvl="1" w:tplc="C6B24558">
      <w:numFmt w:val="decimal"/>
      <w:lvlText w:val=""/>
      <w:lvlJc w:val="left"/>
    </w:lvl>
    <w:lvl w:ilvl="2" w:tplc="9F7266EC">
      <w:numFmt w:val="decimal"/>
      <w:lvlText w:val=""/>
      <w:lvlJc w:val="left"/>
    </w:lvl>
    <w:lvl w:ilvl="3" w:tplc="F2C8ACBA">
      <w:numFmt w:val="decimal"/>
      <w:lvlText w:val=""/>
      <w:lvlJc w:val="left"/>
    </w:lvl>
    <w:lvl w:ilvl="4" w:tplc="FAE6D778">
      <w:numFmt w:val="decimal"/>
      <w:lvlText w:val=""/>
      <w:lvlJc w:val="left"/>
    </w:lvl>
    <w:lvl w:ilvl="5" w:tplc="9612BED8">
      <w:numFmt w:val="decimal"/>
      <w:lvlText w:val=""/>
      <w:lvlJc w:val="left"/>
    </w:lvl>
    <w:lvl w:ilvl="6" w:tplc="13DAE6C8">
      <w:numFmt w:val="decimal"/>
      <w:lvlText w:val=""/>
      <w:lvlJc w:val="left"/>
    </w:lvl>
    <w:lvl w:ilvl="7" w:tplc="18E0A286">
      <w:numFmt w:val="decimal"/>
      <w:lvlText w:val=""/>
      <w:lvlJc w:val="left"/>
    </w:lvl>
    <w:lvl w:ilvl="8" w:tplc="70A00D9E">
      <w:numFmt w:val="decimal"/>
      <w:lvlText w:val=""/>
      <w:lvlJc w:val="left"/>
    </w:lvl>
  </w:abstractNum>
  <w:abstractNum w:abstractNumId="273" w15:restartNumberingAfterBreak="0">
    <w:nsid w:val="3D75BC47"/>
    <w:multiLevelType w:val="hybridMultilevel"/>
    <w:tmpl w:val="2946B01C"/>
    <w:lvl w:ilvl="0" w:tplc="CDB8B370">
      <w:start w:val="2"/>
      <w:numFmt w:val="decimal"/>
      <w:lvlText w:val="(%1)"/>
      <w:lvlJc w:val="left"/>
    </w:lvl>
    <w:lvl w:ilvl="1" w:tplc="5AE8D5BC">
      <w:numFmt w:val="decimal"/>
      <w:lvlText w:val=""/>
      <w:lvlJc w:val="left"/>
    </w:lvl>
    <w:lvl w:ilvl="2" w:tplc="33AEF81A">
      <w:numFmt w:val="decimal"/>
      <w:lvlText w:val=""/>
      <w:lvlJc w:val="left"/>
    </w:lvl>
    <w:lvl w:ilvl="3" w:tplc="CA280838">
      <w:numFmt w:val="decimal"/>
      <w:lvlText w:val=""/>
      <w:lvlJc w:val="left"/>
    </w:lvl>
    <w:lvl w:ilvl="4" w:tplc="B7C0F6CA">
      <w:numFmt w:val="decimal"/>
      <w:lvlText w:val=""/>
      <w:lvlJc w:val="left"/>
    </w:lvl>
    <w:lvl w:ilvl="5" w:tplc="4468AAB4">
      <w:numFmt w:val="decimal"/>
      <w:lvlText w:val=""/>
      <w:lvlJc w:val="left"/>
    </w:lvl>
    <w:lvl w:ilvl="6" w:tplc="689A4BD2">
      <w:numFmt w:val="decimal"/>
      <w:lvlText w:val=""/>
      <w:lvlJc w:val="left"/>
    </w:lvl>
    <w:lvl w:ilvl="7" w:tplc="0D1EB418">
      <w:numFmt w:val="decimal"/>
      <w:lvlText w:val=""/>
      <w:lvlJc w:val="left"/>
    </w:lvl>
    <w:lvl w:ilvl="8" w:tplc="8A94F99A">
      <w:numFmt w:val="decimal"/>
      <w:lvlText w:val=""/>
      <w:lvlJc w:val="left"/>
    </w:lvl>
  </w:abstractNum>
  <w:abstractNum w:abstractNumId="274" w15:restartNumberingAfterBreak="0">
    <w:nsid w:val="3DE8306C"/>
    <w:multiLevelType w:val="hybridMultilevel"/>
    <w:tmpl w:val="B9D4A364"/>
    <w:lvl w:ilvl="0" w:tplc="CD9C9024">
      <w:start w:val="3"/>
      <w:numFmt w:val="decimal"/>
      <w:lvlText w:val="(%1)"/>
      <w:lvlJc w:val="left"/>
    </w:lvl>
    <w:lvl w:ilvl="1" w:tplc="27926C5A">
      <w:numFmt w:val="decimal"/>
      <w:lvlText w:val=""/>
      <w:lvlJc w:val="left"/>
    </w:lvl>
    <w:lvl w:ilvl="2" w:tplc="392C9730">
      <w:numFmt w:val="decimal"/>
      <w:lvlText w:val=""/>
      <w:lvlJc w:val="left"/>
    </w:lvl>
    <w:lvl w:ilvl="3" w:tplc="771AA896">
      <w:numFmt w:val="decimal"/>
      <w:lvlText w:val=""/>
      <w:lvlJc w:val="left"/>
    </w:lvl>
    <w:lvl w:ilvl="4" w:tplc="06E85286">
      <w:numFmt w:val="decimal"/>
      <w:lvlText w:val=""/>
      <w:lvlJc w:val="left"/>
    </w:lvl>
    <w:lvl w:ilvl="5" w:tplc="51382306">
      <w:numFmt w:val="decimal"/>
      <w:lvlText w:val=""/>
      <w:lvlJc w:val="left"/>
    </w:lvl>
    <w:lvl w:ilvl="6" w:tplc="1B982086">
      <w:numFmt w:val="decimal"/>
      <w:lvlText w:val=""/>
      <w:lvlJc w:val="left"/>
    </w:lvl>
    <w:lvl w:ilvl="7" w:tplc="3048B50E">
      <w:numFmt w:val="decimal"/>
      <w:lvlText w:val=""/>
      <w:lvlJc w:val="left"/>
    </w:lvl>
    <w:lvl w:ilvl="8" w:tplc="789670D6">
      <w:numFmt w:val="decimal"/>
      <w:lvlText w:val=""/>
      <w:lvlJc w:val="left"/>
    </w:lvl>
  </w:abstractNum>
  <w:abstractNum w:abstractNumId="275" w15:restartNumberingAfterBreak="0">
    <w:nsid w:val="3E30D969"/>
    <w:multiLevelType w:val="hybridMultilevel"/>
    <w:tmpl w:val="0DFCC168"/>
    <w:lvl w:ilvl="0" w:tplc="6B3A2806">
      <w:start w:val="3"/>
      <w:numFmt w:val="decimal"/>
      <w:lvlText w:val="(%1)"/>
      <w:lvlJc w:val="left"/>
    </w:lvl>
    <w:lvl w:ilvl="1" w:tplc="CCFECA5E">
      <w:numFmt w:val="decimal"/>
      <w:lvlText w:val=""/>
      <w:lvlJc w:val="left"/>
    </w:lvl>
    <w:lvl w:ilvl="2" w:tplc="20501252">
      <w:numFmt w:val="decimal"/>
      <w:lvlText w:val=""/>
      <w:lvlJc w:val="left"/>
    </w:lvl>
    <w:lvl w:ilvl="3" w:tplc="462680F4">
      <w:numFmt w:val="decimal"/>
      <w:lvlText w:val=""/>
      <w:lvlJc w:val="left"/>
    </w:lvl>
    <w:lvl w:ilvl="4" w:tplc="8D22C472">
      <w:numFmt w:val="decimal"/>
      <w:lvlText w:val=""/>
      <w:lvlJc w:val="left"/>
    </w:lvl>
    <w:lvl w:ilvl="5" w:tplc="FDEE49F4">
      <w:numFmt w:val="decimal"/>
      <w:lvlText w:val=""/>
      <w:lvlJc w:val="left"/>
    </w:lvl>
    <w:lvl w:ilvl="6" w:tplc="86C47F02">
      <w:numFmt w:val="decimal"/>
      <w:lvlText w:val=""/>
      <w:lvlJc w:val="left"/>
    </w:lvl>
    <w:lvl w:ilvl="7" w:tplc="0F5230EA">
      <w:numFmt w:val="decimal"/>
      <w:lvlText w:val=""/>
      <w:lvlJc w:val="left"/>
    </w:lvl>
    <w:lvl w:ilvl="8" w:tplc="F886EFE4">
      <w:numFmt w:val="decimal"/>
      <w:lvlText w:val=""/>
      <w:lvlJc w:val="left"/>
    </w:lvl>
  </w:abstractNum>
  <w:abstractNum w:abstractNumId="276" w15:restartNumberingAfterBreak="0">
    <w:nsid w:val="3E5E582B"/>
    <w:multiLevelType w:val="hybridMultilevel"/>
    <w:tmpl w:val="707E2E40"/>
    <w:lvl w:ilvl="0" w:tplc="9D626844">
      <w:start w:val="4"/>
      <w:numFmt w:val="decimal"/>
      <w:lvlText w:val="(%1)"/>
      <w:lvlJc w:val="left"/>
    </w:lvl>
    <w:lvl w:ilvl="1" w:tplc="5426BB5A">
      <w:numFmt w:val="decimal"/>
      <w:lvlText w:val=""/>
      <w:lvlJc w:val="left"/>
    </w:lvl>
    <w:lvl w:ilvl="2" w:tplc="EA22DD8A">
      <w:numFmt w:val="decimal"/>
      <w:lvlText w:val=""/>
      <w:lvlJc w:val="left"/>
    </w:lvl>
    <w:lvl w:ilvl="3" w:tplc="A5EE3CDA">
      <w:numFmt w:val="decimal"/>
      <w:lvlText w:val=""/>
      <w:lvlJc w:val="left"/>
    </w:lvl>
    <w:lvl w:ilvl="4" w:tplc="FDAEC8BC">
      <w:numFmt w:val="decimal"/>
      <w:lvlText w:val=""/>
      <w:lvlJc w:val="left"/>
    </w:lvl>
    <w:lvl w:ilvl="5" w:tplc="710EA822">
      <w:numFmt w:val="decimal"/>
      <w:lvlText w:val=""/>
      <w:lvlJc w:val="left"/>
    </w:lvl>
    <w:lvl w:ilvl="6" w:tplc="95D0C8A0">
      <w:numFmt w:val="decimal"/>
      <w:lvlText w:val=""/>
      <w:lvlJc w:val="left"/>
    </w:lvl>
    <w:lvl w:ilvl="7" w:tplc="48C4F08E">
      <w:numFmt w:val="decimal"/>
      <w:lvlText w:val=""/>
      <w:lvlJc w:val="left"/>
    </w:lvl>
    <w:lvl w:ilvl="8" w:tplc="208E73F4">
      <w:numFmt w:val="decimal"/>
      <w:lvlText w:val=""/>
      <w:lvlJc w:val="left"/>
    </w:lvl>
  </w:abstractNum>
  <w:abstractNum w:abstractNumId="277" w15:restartNumberingAfterBreak="0">
    <w:nsid w:val="3E6DA1C7"/>
    <w:multiLevelType w:val="hybridMultilevel"/>
    <w:tmpl w:val="A686D374"/>
    <w:lvl w:ilvl="0" w:tplc="B96CFB56">
      <w:start w:val="2"/>
      <w:numFmt w:val="decimal"/>
      <w:lvlText w:val="(%1)"/>
      <w:lvlJc w:val="left"/>
    </w:lvl>
    <w:lvl w:ilvl="1" w:tplc="AF246538">
      <w:numFmt w:val="decimal"/>
      <w:lvlText w:val=""/>
      <w:lvlJc w:val="left"/>
    </w:lvl>
    <w:lvl w:ilvl="2" w:tplc="A9B28966">
      <w:numFmt w:val="decimal"/>
      <w:lvlText w:val=""/>
      <w:lvlJc w:val="left"/>
    </w:lvl>
    <w:lvl w:ilvl="3" w:tplc="AC0493A6">
      <w:numFmt w:val="decimal"/>
      <w:lvlText w:val=""/>
      <w:lvlJc w:val="left"/>
    </w:lvl>
    <w:lvl w:ilvl="4" w:tplc="C8EA366A">
      <w:numFmt w:val="decimal"/>
      <w:lvlText w:val=""/>
      <w:lvlJc w:val="left"/>
    </w:lvl>
    <w:lvl w:ilvl="5" w:tplc="D474EB6C">
      <w:numFmt w:val="decimal"/>
      <w:lvlText w:val=""/>
      <w:lvlJc w:val="left"/>
    </w:lvl>
    <w:lvl w:ilvl="6" w:tplc="30160376">
      <w:numFmt w:val="decimal"/>
      <w:lvlText w:val=""/>
      <w:lvlJc w:val="left"/>
    </w:lvl>
    <w:lvl w:ilvl="7" w:tplc="42924202">
      <w:numFmt w:val="decimal"/>
      <w:lvlText w:val=""/>
      <w:lvlJc w:val="left"/>
    </w:lvl>
    <w:lvl w:ilvl="8" w:tplc="BBA42712">
      <w:numFmt w:val="decimal"/>
      <w:lvlText w:val=""/>
      <w:lvlJc w:val="left"/>
    </w:lvl>
  </w:abstractNum>
  <w:abstractNum w:abstractNumId="278" w15:restartNumberingAfterBreak="0">
    <w:nsid w:val="3F8B0CBF"/>
    <w:multiLevelType w:val="hybridMultilevel"/>
    <w:tmpl w:val="4CB40EF0"/>
    <w:lvl w:ilvl="0" w:tplc="55F64EA0">
      <w:start w:val="1"/>
      <w:numFmt w:val="bullet"/>
      <w:lvlText w:val=""/>
      <w:lvlJc w:val="left"/>
    </w:lvl>
    <w:lvl w:ilvl="1" w:tplc="B2CA6890">
      <w:numFmt w:val="decimal"/>
      <w:lvlText w:val=""/>
      <w:lvlJc w:val="left"/>
    </w:lvl>
    <w:lvl w:ilvl="2" w:tplc="D792B196">
      <w:numFmt w:val="decimal"/>
      <w:lvlText w:val=""/>
      <w:lvlJc w:val="left"/>
    </w:lvl>
    <w:lvl w:ilvl="3" w:tplc="3F981750">
      <w:numFmt w:val="decimal"/>
      <w:lvlText w:val=""/>
      <w:lvlJc w:val="left"/>
    </w:lvl>
    <w:lvl w:ilvl="4" w:tplc="AE2C7624">
      <w:numFmt w:val="decimal"/>
      <w:lvlText w:val=""/>
      <w:lvlJc w:val="left"/>
    </w:lvl>
    <w:lvl w:ilvl="5" w:tplc="AA9A7156">
      <w:numFmt w:val="decimal"/>
      <w:lvlText w:val=""/>
      <w:lvlJc w:val="left"/>
    </w:lvl>
    <w:lvl w:ilvl="6" w:tplc="94A6255E">
      <w:numFmt w:val="decimal"/>
      <w:lvlText w:val=""/>
      <w:lvlJc w:val="left"/>
    </w:lvl>
    <w:lvl w:ilvl="7" w:tplc="11880AD8">
      <w:numFmt w:val="decimal"/>
      <w:lvlText w:val=""/>
      <w:lvlJc w:val="left"/>
    </w:lvl>
    <w:lvl w:ilvl="8" w:tplc="493866FA">
      <w:numFmt w:val="decimal"/>
      <w:lvlText w:val=""/>
      <w:lvlJc w:val="left"/>
    </w:lvl>
  </w:abstractNum>
  <w:abstractNum w:abstractNumId="279" w15:restartNumberingAfterBreak="0">
    <w:nsid w:val="404EAF4A"/>
    <w:multiLevelType w:val="hybridMultilevel"/>
    <w:tmpl w:val="89DE8100"/>
    <w:lvl w:ilvl="0" w:tplc="49409F96">
      <w:start w:val="4"/>
      <w:numFmt w:val="decimal"/>
      <w:lvlText w:val="(%1)"/>
      <w:lvlJc w:val="left"/>
    </w:lvl>
    <w:lvl w:ilvl="1" w:tplc="D3A02E84">
      <w:numFmt w:val="decimal"/>
      <w:lvlText w:val=""/>
      <w:lvlJc w:val="left"/>
    </w:lvl>
    <w:lvl w:ilvl="2" w:tplc="EAE2861C">
      <w:numFmt w:val="decimal"/>
      <w:lvlText w:val=""/>
      <w:lvlJc w:val="left"/>
    </w:lvl>
    <w:lvl w:ilvl="3" w:tplc="5470A3F6">
      <w:numFmt w:val="decimal"/>
      <w:lvlText w:val=""/>
      <w:lvlJc w:val="left"/>
    </w:lvl>
    <w:lvl w:ilvl="4" w:tplc="C6E26AC2">
      <w:numFmt w:val="decimal"/>
      <w:lvlText w:val=""/>
      <w:lvlJc w:val="left"/>
    </w:lvl>
    <w:lvl w:ilvl="5" w:tplc="1A022AF8">
      <w:numFmt w:val="decimal"/>
      <w:lvlText w:val=""/>
      <w:lvlJc w:val="left"/>
    </w:lvl>
    <w:lvl w:ilvl="6" w:tplc="B194E9F4">
      <w:numFmt w:val="decimal"/>
      <w:lvlText w:val=""/>
      <w:lvlJc w:val="left"/>
    </w:lvl>
    <w:lvl w:ilvl="7" w:tplc="E6027B6E">
      <w:numFmt w:val="decimal"/>
      <w:lvlText w:val=""/>
      <w:lvlJc w:val="left"/>
    </w:lvl>
    <w:lvl w:ilvl="8" w:tplc="A53681C4">
      <w:numFmt w:val="decimal"/>
      <w:lvlText w:val=""/>
      <w:lvlJc w:val="left"/>
    </w:lvl>
  </w:abstractNum>
  <w:abstractNum w:abstractNumId="280" w15:restartNumberingAfterBreak="0">
    <w:nsid w:val="40E29452"/>
    <w:multiLevelType w:val="hybridMultilevel"/>
    <w:tmpl w:val="F178254C"/>
    <w:lvl w:ilvl="0" w:tplc="4FFE2DCE">
      <w:start w:val="5"/>
      <w:numFmt w:val="decimal"/>
      <w:lvlText w:val="(%1)"/>
      <w:lvlJc w:val="left"/>
    </w:lvl>
    <w:lvl w:ilvl="1" w:tplc="857C469C">
      <w:numFmt w:val="decimal"/>
      <w:lvlText w:val=""/>
      <w:lvlJc w:val="left"/>
    </w:lvl>
    <w:lvl w:ilvl="2" w:tplc="65421A50">
      <w:numFmt w:val="decimal"/>
      <w:lvlText w:val=""/>
      <w:lvlJc w:val="left"/>
    </w:lvl>
    <w:lvl w:ilvl="3" w:tplc="BB46FE46">
      <w:numFmt w:val="decimal"/>
      <w:lvlText w:val=""/>
      <w:lvlJc w:val="left"/>
    </w:lvl>
    <w:lvl w:ilvl="4" w:tplc="5810E07E">
      <w:numFmt w:val="decimal"/>
      <w:lvlText w:val=""/>
      <w:lvlJc w:val="left"/>
    </w:lvl>
    <w:lvl w:ilvl="5" w:tplc="DF36CA16">
      <w:numFmt w:val="decimal"/>
      <w:lvlText w:val=""/>
      <w:lvlJc w:val="left"/>
    </w:lvl>
    <w:lvl w:ilvl="6" w:tplc="4560FD66">
      <w:numFmt w:val="decimal"/>
      <w:lvlText w:val=""/>
      <w:lvlJc w:val="left"/>
    </w:lvl>
    <w:lvl w:ilvl="7" w:tplc="BFCCA50E">
      <w:numFmt w:val="decimal"/>
      <w:lvlText w:val=""/>
      <w:lvlJc w:val="left"/>
    </w:lvl>
    <w:lvl w:ilvl="8" w:tplc="85BE5A48">
      <w:numFmt w:val="decimal"/>
      <w:lvlText w:val=""/>
      <w:lvlJc w:val="left"/>
    </w:lvl>
  </w:abstractNum>
  <w:abstractNum w:abstractNumId="281" w15:restartNumberingAfterBreak="0">
    <w:nsid w:val="40F2CBD2"/>
    <w:multiLevelType w:val="hybridMultilevel"/>
    <w:tmpl w:val="2598B56E"/>
    <w:lvl w:ilvl="0" w:tplc="D8F83CC4">
      <w:start w:val="4"/>
      <w:numFmt w:val="decimal"/>
      <w:lvlText w:val="(%1)"/>
      <w:lvlJc w:val="left"/>
    </w:lvl>
    <w:lvl w:ilvl="1" w:tplc="B51EAEC4">
      <w:numFmt w:val="decimal"/>
      <w:lvlText w:val=""/>
      <w:lvlJc w:val="left"/>
    </w:lvl>
    <w:lvl w:ilvl="2" w:tplc="2050F906">
      <w:numFmt w:val="decimal"/>
      <w:lvlText w:val=""/>
      <w:lvlJc w:val="left"/>
    </w:lvl>
    <w:lvl w:ilvl="3" w:tplc="EDCE795C">
      <w:numFmt w:val="decimal"/>
      <w:lvlText w:val=""/>
      <w:lvlJc w:val="left"/>
    </w:lvl>
    <w:lvl w:ilvl="4" w:tplc="2A86D104">
      <w:numFmt w:val="decimal"/>
      <w:lvlText w:val=""/>
      <w:lvlJc w:val="left"/>
    </w:lvl>
    <w:lvl w:ilvl="5" w:tplc="42AA0062">
      <w:numFmt w:val="decimal"/>
      <w:lvlText w:val=""/>
      <w:lvlJc w:val="left"/>
    </w:lvl>
    <w:lvl w:ilvl="6" w:tplc="1DC4710A">
      <w:numFmt w:val="decimal"/>
      <w:lvlText w:val=""/>
      <w:lvlJc w:val="left"/>
    </w:lvl>
    <w:lvl w:ilvl="7" w:tplc="2356233A">
      <w:numFmt w:val="decimal"/>
      <w:lvlText w:val=""/>
      <w:lvlJc w:val="left"/>
    </w:lvl>
    <w:lvl w:ilvl="8" w:tplc="F25E8D48">
      <w:numFmt w:val="decimal"/>
      <w:lvlText w:val=""/>
      <w:lvlJc w:val="left"/>
    </w:lvl>
  </w:abstractNum>
  <w:abstractNum w:abstractNumId="282" w15:restartNumberingAfterBreak="0">
    <w:nsid w:val="41205269"/>
    <w:multiLevelType w:val="hybridMultilevel"/>
    <w:tmpl w:val="F8DCBE12"/>
    <w:lvl w:ilvl="0" w:tplc="703401E4">
      <w:start w:val="4"/>
      <w:numFmt w:val="decimal"/>
      <w:lvlText w:val="(%1)"/>
      <w:lvlJc w:val="left"/>
    </w:lvl>
    <w:lvl w:ilvl="1" w:tplc="DB96AA28">
      <w:numFmt w:val="decimal"/>
      <w:lvlText w:val=""/>
      <w:lvlJc w:val="left"/>
    </w:lvl>
    <w:lvl w:ilvl="2" w:tplc="7068D946">
      <w:numFmt w:val="decimal"/>
      <w:lvlText w:val=""/>
      <w:lvlJc w:val="left"/>
    </w:lvl>
    <w:lvl w:ilvl="3" w:tplc="E28237F0">
      <w:numFmt w:val="decimal"/>
      <w:lvlText w:val=""/>
      <w:lvlJc w:val="left"/>
    </w:lvl>
    <w:lvl w:ilvl="4" w:tplc="4594CE6A">
      <w:numFmt w:val="decimal"/>
      <w:lvlText w:val=""/>
      <w:lvlJc w:val="left"/>
    </w:lvl>
    <w:lvl w:ilvl="5" w:tplc="558EB048">
      <w:numFmt w:val="decimal"/>
      <w:lvlText w:val=""/>
      <w:lvlJc w:val="left"/>
    </w:lvl>
    <w:lvl w:ilvl="6" w:tplc="6A0227A6">
      <w:numFmt w:val="decimal"/>
      <w:lvlText w:val=""/>
      <w:lvlJc w:val="left"/>
    </w:lvl>
    <w:lvl w:ilvl="7" w:tplc="87DECA26">
      <w:numFmt w:val="decimal"/>
      <w:lvlText w:val=""/>
      <w:lvlJc w:val="left"/>
    </w:lvl>
    <w:lvl w:ilvl="8" w:tplc="9C2CCA7E">
      <w:numFmt w:val="decimal"/>
      <w:lvlText w:val=""/>
      <w:lvlJc w:val="left"/>
    </w:lvl>
  </w:abstractNum>
  <w:abstractNum w:abstractNumId="283" w15:restartNumberingAfterBreak="0">
    <w:nsid w:val="41D646BC"/>
    <w:multiLevelType w:val="hybridMultilevel"/>
    <w:tmpl w:val="765640D2"/>
    <w:lvl w:ilvl="0" w:tplc="0530713C">
      <w:start w:val="5"/>
      <w:numFmt w:val="decimal"/>
      <w:lvlText w:val="(%1)"/>
      <w:lvlJc w:val="left"/>
    </w:lvl>
    <w:lvl w:ilvl="1" w:tplc="71765954">
      <w:numFmt w:val="decimal"/>
      <w:lvlText w:val=""/>
      <w:lvlJc w:val="left"/>
    </w:lvl>
    <w:lvl w:ilvl="2" w:tplc="754AF922">
      <w:numFmt w:val="decimal"/>
      <w:lvlText w:val=""/>
      <w:lvlJc w:val="left"/>
    </w:lvl>
    <w:lvl w:ilvl="3" w:tplc="3EC201BE">
      <w:numFmt w:val="decimal"/>
      <w:lvlText w:val=""/>
      <w:lvlJc w:val="left"/>
    </w:lvl>
    <w:lvl w:ilvl="4" w:tplc="1BBA1BCC">
      <w:numFmt w:val="decimal"/>
      <w:lvlText w:val=""/>
      <w:lvlJc w:val="left"/>
    </w:lvl>
    <w:lvl w:ilvl="5" w:tplc="A5682D4E">
      <w:numFmt w:val="decimal"/>
      <w:lvlText w:val=""/>
      <w:lvlJc w:val="left"/>
    </w:lvl>
    <w:lvl w:ilvl="6" w:tplc="705E4922">
      <w:numFmt w:val="decimal"/>
      <w:lvlText w:val=""/>
      <w:lvlJc w:val="left"/>
    </w:lvl>
    <w:lvl w:ilvl="7" w:tplc="EE467572">
      <w:numFmt w:val="decimal"/>
      <w:lvlText w:val=""/>
      <w:lvlJc w:val="left"/>
    </w:lvl>
    <w:lvl w:ilvl="8" w:tplc="01509DE4">
      <w:numFmt w:val="decimal"/>
      <w:lvlText w:val=""/>
      <w:lvlJc w:val="left"/>
    </w:lvl>
  </w:abstractNum>
  <w:abstractNum w:abstractNumId="284" w15:restartNumberingAfterBreak="0">
    <w:nsid w:val="41D74679"/>
    <w:multiLevelType w:val="hybridMultilevel"/>
    <w:tmpl w:val="CB284C2E"/>
    <w:lvl w:ilvl="0" w:tplc="1728B71C">
      <w:start w:val="1"/>
      <w:numFmt w:val="decimal"/>
      <w:lvlText w:val="(%1)"/>
      <w:lvlJc w:val="left"/>
    </w:lvl>
    <w:lvl w:ilvl="1" w:tplc="267011A6">
      <w:numFmt w:val="decimal"/>
      <w:lvlText w:val=""/>
      <w:lvlJc w:val="left"/>
    </w:lvl>
    <w:lvl w:ilvl="2" w:tplc="6E24C916">
      <w:numFmt w:val="decimal"/>
      <w:lvlText w:val=""/>
      <w:lvlJc w:val="left"/>
    </w:lvl>
    <w:lvl w:ilvl="3" w:tplc="C360AC24">
      <w:numFmt w:val="decimal"/>
      <w:lvlText w:val=""/>
      <w:lvlJc w:val="left"/>
    </w:lvl>
    <w:lvl w:ilvl="4" w:tplc="58BC93CC">
      <w:numFmt w:val="decimal"/>
      <w:lvlText w:val=""/>
      <w:lvlJc w:val="left"/>
    </w:lvl>
    <w:lvl w:ilvl="5" w:tplc="5EC400C4">
      <w:numFmt w:val="decimal"/>
      <w:lvlText w:val=""/>
      <w:lvlJc w:val="left"/>
    </w:lvl>
    <w:lvl w:ilvl="6" w:tplc="D20A6CD6">
      <w:numFmt w:val="decimal"/>
      <w:lvlText w:val=""/>
      <w:lvlJc w:val="left"/>
    </w:lvl>
    <w:lvl w:ilvl="7" w:tplc="C8922694">
      <w:numFmt w:val="decimal"/>
      <w:lvlText w:val=""/>
      <w:lvlJc w:val="left"/>
    </w:lvl>
    <w:lvl w:ilvl="8" w:tplc="84BA5BD2">
      <w:numFmt w:val="decimal"/>
      <w:lvlText w:val=""/>
      <w:lvlJc w:val="left"/>
    </w:lvl>
  </w:abstractNum>
  <w:abstractNum w:abstractNumId="285" w15:restartNumberingAfterBreak="0">
    <w:nsid w:val="41E96BDB"/>
    <w:multiLevelType w:val="hybridMultilevel"/>
    <w:tmpl w:val="7166DC52"/>
    <w:lvl w:ilvl="0" w:tplc="BFF838D6">
      <w:start w:val="4"/>
      <w:numFmt w:val="decimal"/>
      <w:lvlText w:val="(%1)"/>
      <w:lvlJc w:val="left"/>
    </w:lvl>
    <w:lvl w:ilvl="1" w:tplc="D3FE58F2">
      <w:numFmt w:val="decimal"/>
      <w:lvlText w:val=""/>
      <w:lvlJc w:val="left"/>
    </w:lvl>
    <w:lvl w:ilvl="2" w:tplc="AF549976">
      <w:numFmt w:val="decimal"/>
      <w:lvlText w:val=""/>
      <w:lvlJc w:val="left"/>
    </w:lvl>
    <w:lvl w:ilvl="3" w:tplc="CC764CBE">
      <w:numFmt w:val="decimal"/>
      <w:lvlText w:val=""/>
      <w:lvlJc w:val="left"/>
    </w:lvl>
    <w:lvl w:ilvl="4" w:tplc="AAEA6B42">
      <w:numFmt w:val="decimal"/>
      <w:lvlText w:val=""/>
      <w:lvlJc w:val="left"/>
    </w:lvl>
    <w:lvl w:ilvl="5" w:tplc="3A64680E">
      <w:numFmt w:val="decimal"/>
      <w:lvlText w:val=""/>
      <w:lvlJc w:val="left"/>
    </w:lvl>
    <w:lvl w:ilvl="6" w:tplc="6CC41646">
      <w:numFmt w:val="decimal"/>
      <w:lvlText w:val=""/>
      <w:lvlJc w:val="left"/>
    </w:lvl>
    <w:lvl w:ilvl="7" w:tplc="F550A756">
      <w:numFmt w:val="decimal"/>
      <w:lvlText w:val=""/>
      <w:lvlJc w:val="left"/>
    </w:lvl>
    <w:lvl w:ilvl="8" w:tplc="30A22AA4">
      <w:numFmt w:val="decimal"/>
      <w:lvlText w:val=""/>
      <w:lvlJc w:val="left"/>
    </w:lvl>
  </w:abstractNum>
  <w:abstractNum w:abstractNumId="286" w15:restartNumberingAfterBreak="0">
    <w:nsid w:val="4210D41E"/>
    <w:multiLevelType w:val="hybridMultilevel"/>
    <w:tmpl w:val="E5FCB6A0"/>
    <w:lvl w:ilvl="0" w:tplc="C61843BA">
      <w:start w:val="2"/>
      <w:numFmt w:val="decimal"/>
      <w:lvlText w:val="(%1)"/>
      <w:lvlJc w:val="left"/>
    </w:lvl>
    <w:lvl w:ilvl="1" w:tplc="9D26238E">
      <w:numFmt w:val="decimal"/>
      <w:lvlText w:val=""/>
      <w:lvlJc w:val="left"/>
    </w:lvl>
    <w:lvl w:ilvl="2" w:tplc="551A2CF4">
      <w:numFmt w:val="decimal"/>
      <w:lvlText w:val=""/>
      <w:lvlJc w:val="left"/>
    </w:lvl>
    <w:lvl w:ilvl="3" w:tplc="056ECD86">
      <w:numFmt w:val="decimal"/>
      <w:lvlText w:val=""/>
      <w:lvlJc w:val="left"/>
    </w:lvl>
    <w:lvl w:ilvl="4" w:tplc="178A4A26">
      <w:numFmt w:val="decimal"/>
      <w:lvlText w:val=""/>
      <w:lvlJc w:val="left"/>
    </w:lvl>
    <w:lvl w:ilvl="5" w:tplc="1B54DA30">
      <w:numFmt w:val="decimal"/>
      <w:lvlText w:val=""/>
      <w:lvlJc w:val="left"/>
    </w:lvl>
    <w:lvl w:ilvl="6" w:tplc="2054BFCA">
      <w:numFmt w:val="decimal"/>
      <w:lvlText w:val=""/>
      <w:lvlJc w:val="left"/>
    </w:lvl>
    <w:lvl w:ilvl="7" w:tplc="19926C64">
      <w:numFmt w:val="decimal"/>
      <w:lvlText w:val=""/>
      <w:lvlJc w:val="left"/>
    </w:lvl>
    <w:lvl w:ilvl="8" w:tplc="9BAEF8EC">
      <w:numFmt w:val="decimal"/>
      <w:lvlText w:val=""/>
      <w:lvlJc w:val="left"/>
    </w:lvl>
  </w:abstractNum>
  <w:abstractNum w:abstractNumId="287" w15:restartNumberingAfterBreak="0">
    <w:nsid w:val="42B8AC67"/>
    <w:multiLevelType w:val="hybridMultilevel"/>
    <w:tmpl w:val="C9DC8B90"/>
    <w:lvl w:ilvl="0" w:tplc="851E57B0">
      <w:start w:val="2"/>
      <w:numFmt w:val="decimal"/>
      <w:lvlText w:val="(%1)"/>
      <w:lvlJc w:val="left"/>
    </w:lvl>
    <w:lvl w:ilvl="1" w:tplc="71C8A71C">
      <w:numFmt w:val="decimal"/>
      <w:lvlText w:val=""/>
      <w:lvlJc w:val="left"/>
    </w:lvl>
    <w:lvl w:ilvl="2" w:tplc="4CCA3780">
      <w:numFmt w:val="decimal"/>
      <w:lvlText w:val=""/>
      <w:lvlJc w:val="left"/>
    </w:lvl>
    <w:lvl w:ilvl="3" w:tplc="98601A62">
      <w:numFmt w:val="decimal"/>
      <w:lvlText w:val=""/>
      <w:lvlJc w:val="left"/>
    </w:lvl>
    <w:lvl w:ilvl="4" w:tplc="804086CA">
      <w:numFmt w:val="decimal"/>
      <w:lvlText w:val=""/>
      <w:lvlJc w:val="left"/>
    </w:lvl>
    <w:lvl w:ilvl="5" w:tplc="5226D2EE">
      <w:numFmt w:val="decimal"/>
      <w:lvlText w:val=""/>
      <w:lvlJc w:val="left"/>
    </w:lvl>
    <w:lvl w:ilvl="6" w:tplc="729EAA4C">
      <w:numFmt w:val="decimal"/>
      <w:lvlText w:val=""/>
      <w:lvlJc w:val="left"/>
    </w:lvl>
    <w:lvl w:ilvl="7" w:tplc="BF186BB8">
      <w:numFmt w:val="decimal"/>
      <w:lvlText w:val=""/>
      <w:lvlJc w:val="left"/>
    </w:lvl>
    <w:lvl w:ilvl="8" w:tplc="0B982434">
      <w:numFmt w:val="decimal"/>
      <w:lvlText w:val=""/>
      <w:lvlJc w:val="left"/>
    </w:lvl>
  </w:abstractNum>
  <w:abstractNum w:abstractNumId="288" w15:restartNumberingAfterBreak="0">
    <w:nsid w:val="42E57EF7"/>
    <w:multiLevelType w:val="hybridMultilevel"/>
    <w:tmpl w:val="A42CDB90"/>
    <w:lvl w:ilvl="0" w:tplc="9D22AAF0">
      <w:start w:val="2"/>
      <w:numFmt w:val="decimal"/>
      <w:lvlText w:val="%1)"/>
      <w:lvlJc w:val="left"/>
    </w:lvl>
    <w:lvl w:ilvl="1" w:tplc="36DC1A08">
      <w:numFmt w:val="decimal"/>
      <w:lvlText w:val=""/>
      <w:lvlJc w:val="left"/>
    </w:lvl>
    <w:lvl w:ilvl="2" w:tplc="0C1A8684">
      <w:numFmt w:val="decimal"/>
      <w:lvlText w:val=""/>
      <w:lvlJc w:val="left"/>
    </w:lvl>
    <w:lvl w:ilvl="3" w:tplc="1EDC3C2A">
      <w:numFmt w:val="decimal"/>
      <w:lvlText w:val=""/>
      <w:lvlJc w:val="left"/>
    </w:lvl>
    <w:lvl w:ilvl="4" w:tplc="66F42AE8">
      <w:numFmt w:val="decimal"/>
      <w:lvlText w:val=""/>
      <w:lvlJc w:val="left"/>
    </w:lvl>
    <w:lvl w:ilvl="5" w:tplc="4ADEBF4C">
      <w:numFmt w:val="decimal"/>
      <w:lvlText w:val=""/>
      <w:lvlJc w:val="left"/>
    </w:lvl>
    <w:lvl w:ilvl="6" w:tplc="4B64B58C">
      <w:numFmt w:val="decimal"/>
      <w:lvlText w:val=""/>
      <w:lvlJc w:val="left"/>
    </w:lvl>
    <w:lvl w:ilvl="7" w:tplc="3B5A48D2">
      <w:numFmt w:val="decimal"/>
      <w:lvlText w:val=""/>
      <w:lvlJc w:val="left"/>
    </w:lvl>
    <w:lvl w:ilvl="8" w:tplc="185C06B6">
      <w:numFmt w:val="decimal"/>
      <w:lvlText w:val=""/>
      <w:lvlJc w:val="left"/>
    </w:lvl>
  </w:abstractNum>
  <w:abstractNum w:abstractNumId="289" w15:restartNumberingAfterBreak="0">
    <w:nsid w:val="4303A216"/>
    <w:multiLevelType w:val="hybridMultilevel"/>
    <w:tmpl w:val="C3227706"/>
    <w:lvl w:ilvl="0" w:tplc="9EB87CB6">
      <w:start w:val="2"/>
      <w:numFmt w:val="decimal"/>
      <w:lvlText w:val="(%1)"/>
      <w:lvlJc w:val="left"/>
    </w:lvl>
    <w:lvl w:ilvl="1" w:tplc="B7302594">
      <w:numFmt w:val="decimal"/>
      <w:lvlText w:val=""/>
      <w:lvlJc w:val="left"/>
    </w:lvl>
    <w:lvl w:ilvl="2" w:tplc="F5266ED6">
      <w:numFmt w:val="decimal"/>
      <w:lvlText w:val=""/>
      <w:lvlJc w:val="left"/>
    </w:lvl>
    <w:lvl w:ilvl="3" w:tplc="67106C66">
      <w:numFmt w:val="decimal"/>
      <w:lvlText w:val=""/>
      <w:lvlJc w:val="left"/>
    </w:lvl>
    <w:lvl w:ilvl="4" w:tplc="DFDEDC52">
      <w:numFmt w:val="decimal"/>
      <w:lvlText w:val=""/>
      <w:lvlJc w:val="left"/>
    </w:lvl>
    <w:lvl w:ilvl="5" w:tplc="CE589070">
      <w:numFmt w:val="decimal"/>
      <w:lvlText w:val=""/>
      <w:lvlJc w:val="left"/>
    </w:lvl>
    <w:lvl w:ilvl="6" w:tplc="8632A2EE">
      <w:numFmt w:val="decimal"/>
      <w:lvlText w:val=""/>
      <w:lvlJc w:val="left"/>
    </w:lvl>
    <w:lvl w:ilvl="7" w:tplc="2F80D146">
      <w:numFmt w:val="decimal"/>
      <w:lvlText w:val=""/>
      <w:lvlJc w:val="left"/>
    </w:lvl>
    <w:lvl w:ilvl="8" w:tplc="2886FF38">
      <w:numFmt w:val="decimal"/>
      <w:lvlText w:val=""/>
      <w:lvlJc w:val="left"/>
    </w:lvl>
  </w:abstractNum>
  <w:abstractNum w:abstractNumId="290" w15:restartNumberingAfterBreak="0">
    <w:nsid w:val="4365174B"/>
    <w:multiLevelType w:val="hybridMultilevel"/>
    <w:tmpl w:val="527E1DA6"/>
    <w:lvl w:ilvl="0" w:tplc="E0604A62">
      <w:start w:val="3"/>
      <w:numFmt w:val="decimal"/>
      <w:lvlText w:val="(%1)"/>
      <w:lvlJc w:val="left"/>
    </w:lvl>
    <w:lvl w:ilvl="1" w:tplc="F052029C">
      <w:numFmt w:val="decimal"/>
      <w:lvlText w:val=""/>
      <w:lvlJc w:val="left"/>
    </w:lvl>
    <w:lvl w:ilvl="2" w:tplc="54CA50BA">
      <w:numFmt w:val="decimal"/>
      <w:lvlText w:val=""/>
      <w:lvlJc w:val="left"/>
    </w:lvl>
    <w:lvl w:ilvl="3" w:tplc="7BDE8738">
      <w:numFmt w:val="decimal"/>
      <w:lvlText w:val=""/>
      <w:lvlJc w:val="left"/>
    </w:lvl>
    <w:lvl w:ilvl="4" w:tplc="FEEA11CA">
      <w:numFmt w:val="decimal"/>
      <w:lvlText w:val=""/>
      <w:lvlJc w:val="left"/>
    </w:lvl>
    <w:lvl w:ilvl="5" w:tplc="EDE4C498">
      <w:numFmt w:val="decimal"/>
      <w:lvlText w:val=""/>
      <w:lvlJc w:val="left"/>
    </w:lvl>
    <w:lvl w:ilvl="6" w:tplc="8CAC1980">
      <w:numFmt w:val="decimal"/>
      <w:lvlText w:val=""/>
      <w:lvlJc w:val="left"/>
    </w:lvl>
    <w:lvl w:ilvl="7" w:tplc="A6CED050">
      <w:numFmt w:val="decimal"/>
      <w:lvlText w:val=""/>
      <w:lvlJc w:val="left"/>
    </w:lvl>
    <w:lvl w:ilvl="8" w:tplc="4CC0BB02">
      <w:numFmt w:val="decimal"/>
      <w:lvlText w:val=""/>
      <w:lvlJc w:val="left"/>
    </w:lvl>
  </w:abstractNum>
  <w:abstractNum w:abstractNumId="291" w15:restartNumberingAfterBreak="0">
    <w:nsid w:val="436F2BEB"/>
    <w:multiLevelType w:val="hybridMultilevel"/>
    <w:tmpl w:val="DC44D2C0"/>
    <w:lvl w:ilvl="0" w:tplc="9EA81516">
      <w:start w:val="1"/>
      <w:numFmt w:val="decimal"/>
      <w:lvlText w:val="(%1)"/>
      <w:lvlJc w:val="left"/>
    </w:lvl>
    <w:lvl w:ilvl="1" w:tplc="70FE3846">
      <w:numFmt w:val="decimal"/>
      <w:lvlText w:val=""/>
      <w:lvlJc w:val="left"/>
    </w:lvl>
    <w:lvl w:ilvl="2" w:tplc="3070B2D6">
      <w:numFmt w:val="decimal"/>
      <w:lvlText w:val=""/>
      <w:lvlJc w:val="left"/>
    </w:lvl>
    <w:lvl w:ilvl="3" w:tplc="63648A6C">
      <w:numFmt w:val="decimal"/>
      <w:lvlText w:val=""/>
      <w:lvlJc w:val="left"/>
    </w:lvl>
    <w:lvl w:ilvl="4" w:tplc="B2AE2F38">
      <w:numFmt w:val="decimal"/>
      <w:lvlText w:val=""/>
      <w:lvlJc w:val="left"/>
    </w:lvl>
    <w:lvl w:ilvl="5" w:tplc="F5CC2398">
      <w:numFmt w:val="decimal"/>
      <w:lvlText w:val=""/>
      <w:lvlJc w:val="left"/>
    </w:lvl>
    <w:lvl w:ilvl="6" w:tplc="D20008AE">
      <w:numFmt w:val="decimal"/>
      <w:lvlText w:val=""/>
      <w:lvlJc w:val="left"/>
    </w:lvl>
    <w:lvl w:ilvl="7" w:tplc="56764D52">
      <w:numFmt w:val="decimal"/>
      <w:lvlText w:val=""/>
      <w:lvlJc w:val="left"/>
    </w:lvl>
    <w:lvl w:ilvl="8" w:tplc="901612F4">
      <w:numFmt w:val="decimal"/>
      <w:lvlText w:val=""/>
      <w:lvlJc w:val="left"/>
    </w:lvl>
  </w:abstractNum>
  <w:abstractNum w:abstractNumId="292" w15:restartNumberingAfterBreak="0">
    <w:nsid w:val="43773132"/>
    <w:multiLevelType w:val="hybridMultilevel"/>
    <w:tmpl w:val="242E411A"/>
    <w:lvl w:ilvl="0" w:tplc="0936D552">
      <w:start w:val="4"/>
      <w:numFmt w:val="decimal"/>
      <w:lvlText w:val="(%1)"/>
      <w:lvlJc w:val="left"/>
    </w:lvl>
    <w:lvl w:ilvl="1" w:tplc="2AC4E7DC">
      <w:numFmt w:val="decimal"/>
      <w:lvlText w:val=""/>
      <w:lvlJc w:val="left"/>
    </w:lvl>
    <w:lvl w:ilvl="2" w:tplc="9DA2EF18">
      <w:numFmt w:val="decimal"/>
      <w:lvlText w:val=""/>
      <w:lvlJc w:val="left"/>
    </w:lvl>
    <w:lvl w:ilvl="3" w:tplc="1152CC50">
      <w:numFmt w:val="decimal"/>
      <w:lvlText w:val=""/>
      <w:lvlJc w:val="left"/>
    </w:lvl>
    <w:lvl w:ilvl="4" w:tplc="925AEE86">
      <w:numFmt w:val="decimal"/>
      <w:lvlText w:val=""/>
      <w:lvlJc w:val="left"/>
    </w:lvl>
    <w:lvl w:ilvl="5" w:tplc="12102B9A">
      <w:numFmt w:val="decimal"/>
      <w:lvlText w:val=""/>
      <w:lvlJc w:val="left"/>
    </w:lvl>
    <w:lvl w:ilvl="6" w:tplc="3DC8B270">
      <w:numFmt w:val="decimal"/>
      <w:lvlText w:val=""/>
      <w:lvlJc w:val="left"/>
    </w:lvl>
    <w:lvl w:ilvl="7" w:tplc="F98AEC6A">
      <w:numFmt w:val="decimal"/>
      <w:lvlText w:val=""/>
      <w:lvlJc w:val="left"/>
    </w:lvl>
    <w:lvl w:ilvl="8" w:tplc="5DE0DD26">
      <w:numFmt w:val="decimal"/>
      <w:lvlText w:val=""/>
      <w:lvlJc w:val="left"/>
    </w:lvl>
  </w:abstractNum>
  <w:abstractNum w:abstractNumId="293" w15:restartNumberingAfterBreak="0">
    <w:nsid w:val="43B27FA7"/>
    <w:multiLevelType w:val="hybridMultilevel"/>
    <w:tmpl w:val="FDB468B4"/>
    <w:lvl w:ilvl="0" w:tplc="4B2EA1AA">
      <w:start w:val="2"/>
      <w:numFmt w:val="decimal"/>
      <w:lvlText w:val="(%1)"/>
      <w:lvlJc w:val="left"/>
    </w:lvl>
    <w:lvl w:ilvl="1" w:tplc="5D8C2CE0">
      <w:numFmt w:val="decimal"/>
      <w:lvlText w:val=""/>
      <w:lvlJc w:val="left"/>
    </w:lvl>
    <w:lvl w:ilvl="2" w:tplc="DB9CA314">
      <w:numFmt w:val="decimal"/>
      <w:lvlText w:val=""/>
      <w:lvlJc w:val="left"/>
    </w:lvl>
    <w:lvl w:ilvl="3" w:tplc="C8002614">
      <w:numFmt w:val="decimal"/>
      <w:lvlText w:val=""/>
      <w:lvlJc w:val="left"/>
    </w:lvl>
    <w:lvl w:ilvl="4" w:tplc="19F8A5DE">
      <w:numFmt w:val="decimal"/>
      <w:lvlText w:val=""/>
      <w:lvlJc w:val="left"/>
    </w:lvl>
    <w:lvl w:ilvl="5" w:tplc="DC040928">
      <w:numFmt w:val="decimal"/>
      <w:lvlText w:val=""/>
      <w:lvlJc w:val="left"/>
    </w:lvl>
    <w:lvl w:ilvl="6" w:tplc="91C0130E">
      <w:numFmt w:val="decimal"/>
      <w:lvlText w:val=""/>
      <w:lvlJc w:val="left"/>
    </w:lvl>
    <w:lvl w:ilvl="7" w:tplc="6264F7A0">
      <w:numFmt w:val="decimal"/>
      <w:lvlText w:val=""/>
      <w:lvlJc w:val="left"/>
    </w:lvl>
    <w:lvl w:ilvl="8" w:tplc="480660D6">
      <w:numFmt w:val="decimal"/>
      <w:lvlText w:val=""/>
      <w:lvlJc w:val="left"/>
    </w:lvl>
  </w:abstractNum>
  <w:abstractNum w:abstractNumId="294" w15:restartNumberingAfterBreak="0">
    <w:nsid w:val="43F8E1AC"/>
    <w:multiLevelType w:val="hybridMultilevel"/>
    <w:tmpl w:val="EFC2AD18"/>
    <w:lvl w:ilvl="0" w:tplc="FCF01172">
      <w:start w:val="4"/>
      <w:numFmt w:val="decimal"/>
      <w:lvlText w:val="(%1)"/>
      <w:lvlJc w:val="left"/>
    </w:lvl>
    <w:lvl w:ilvl="1" w:tplc="BE6014CA">
      <w:numFmt w:val="decimal"/>
      <w:lvlText w:val=""/>
      <w:lvlJc w:val="left"/>
    </w:lvl>
    <w:lvl w:ilvl="2" w:tplc="EE76DB34">
      <w:numFmt w:val="decimal"/>
      <w:lvlText w:val=""/>
      <w:lvlJc w:val="left"/>
    </w:lvl>
    <w:lvl w:ilvl="3" w:tplc="084EE500">
      <w:numFmt w:val="decimal"/>
      <w:lvlText w:val=""/>
      <w:lvlJc w:val="left"/>
    </w:lvl>
    <w:lvl w:ilvl="4" w:tplc="EF786DD8">
      <w:numFmt w:val="decimal"/>
      <w:lvlText w:val=""/>
      <w:lvlJc w:val="left"/>
    </w:lvl>
    <w:lvl w:ilvl="5" w:tplc="83DAEB74">
      <w:numFmt w:val="decimal"/>
      <w:lvlText w:val=""/>
      <w:lvlJc w:val="left"/>
    </w:lvl>
    <w:lvl w:ilvl="6" w:tplc="744AAAD0">
      <w:numFmt w:val="decimal"/>
      <w:lvlText w:val=""/>
      <w:lvlJc w:val="left"/>
    </w:lvl>
    <w:lvl w:ilvl="7" w:tplc="85F23166">
      <w:numFmt w:val="decimal"/>
      <w:lvlText w:val=""/>
      <w:lvlJc w:val="left"/>
    </w:lvl>
    <w:lvl w:ilvl="8" w:tplc="7F10FC34">
      <w:numFmt w:val="decimal"/>
      <w:lvlText w:val=""/>
      <w:lvlJc w:val="left"/>
    </w:lvl>
  </w:abstractNum>
  <w:abstractNum w:abstractNumId="295" w15:restartNumberingAfterBreak="0">
    <w:nsid w:val="4423C777"/>
    <w:multiLevelType w:val="hybridMultilevel"/>
    <w:tmpl w:val="89DE929C"/>
    <w:lvl w:ilvl="0" w:tplc="D968185E">
      <w:start w:val="2"/>
      <w:numFmt w:val="decimal"/>
      <w:lvlText w:val="(%1)"/>
      <w:lvlJc w:val="left"/>
    </w:lvl>
    <w:lvl w:ilvl="1" w:tplc="259E707C">
      <w:numFmt w:val="decimal"/>
      <w:lvlText w:val=""/>
      <w:lvlJc w:val="left"/>
    </w:lvl>
    <w:lvl w:ilvl="2" w:tplc="DB980376">
      <w:numFmt w:val="decimal"/>
      <w:lvlText w:val=""/>
      <w:lvlJc w:val="left"/>
    </w:lvl>
    <w:lvl w:ilvl="3" w:tplc="10BAECC0">
      <w:numFmt w:val="decimal"/>
      <w:lvlText w:val=""/>
      <w:lvlJc w:val="left"/>
    </w:lvl>
    <w:lvl w:ilvl="4" w:tplc="03589A0A">
      <w:numFmt w:val="decimal"/>
      <w:lvlText w:val=""/>
      <w:lvlJc w:val="left"/>
    </w:lvl>
    <w:lvl w:ilvl="5" w:tplc="029A4392">
      <w:numFmt w:val="decimal"/>
      <w:lvlText w:val=""/>
      <w:lvlJc w:val="left"/>
    </w:lvl>
    <w:lvl w:ilvl="6" w:tplc="C24EC25E">
      <w:numFmt w:val="decimal"/>
      <w:lvlText w:val=""/>
      <w:lvlJc w:val="left"/>
    </w:lvl>
    <w:lvl w:ilvl="7" w:tplc="175C640E">
      <w:numFmt w:val="decimal"/>
      <w:lvlText w:val=""/>
      <w:lvlJc w:val="left"/>
    </w:lvl>
    <w:lvl w:ilvl="8" w:tplc="02503A8A">
      <w:numFmt w:val="decimal"/>
      <w:lvlText w:val=""/>
      <w:lvlJc w:val="left"/>
    </w:lvl>
  </w:abstractNum>
  <w:abstractNum w:abstractNumId="296" w15:restartNumberingAfterBreak="0">
    <w:nsid w:val="44296C6D"/>
    <w:multiLevelType w:val="hybridMultilevel"/>
    <w:tmpl w:val="C31EF4D2"/>
    <w:lvl w:ilvl="0" w:tplc="A6E89796">
      <w:start w:val="2"/>
      <w:numFmt w:val="decimal"/>
      <w:lvlText w:val="(%1)"/>
      <w:lvlJc w:val="left"/>
    </w:lvl>
    <w:lvl w:ilvl="1" w:tplc="BCA45858">
      <w:numFmt w:val="decimal"/>
      <w:lvlText w:val=""/>
      <w:lvlJc w:val="left"/>
    </w:lvl>
    <w:lvl w:ilvl="2" w:tplc="7FCAF97C">
      <w:numFmt w:val="decimal"/>
      <w:lvlText w:val=""/>
      <w:lvlJc w:val="left"/>
    </w:lvl>
    <w:lvl w:ilvl="3" w:tplc="904EA314">
      <w:numFmt w:val="decimal"/>
      <w:lvlText w:val=""/>
      <w:lvlJc w:val="left"/>
    </w:lvl>
    <w:lvl w:ilvl="4" w:tplc="BF68A616">
      <w:numFmt w:val="decimal"/>
      <w:lvlText w:val=""/>
      <w:lvlJc w:val="left"/>
    </w:lvl>
    <w:lvl w:ilvl="5" w:tplc="3F7C041C">
      <w:numFmt w:val="decimal"/>
      <w:lvlText w:val=""/>
      <w:lvlJc w:val="left"/>
    </w:lvl>
    <w:lvl w:ilvl="6" w:tplc="F444A022">
      <w:numFmt w:val="decimal"/>
      <w:lvlText w:val=""/>
      <w:lvlJc w:val="left"/>
    </w:lvl>
    <w:lvl w:ilvl="7" w:tplc="D5C8FF48">
      <w:numFmt w:val="decimal"/>
      <w:lvlText w:val=""/>
      <w:lvlJc w:val="left"/>
    </w:lvl>
    <w:lvl w:ilvl="8" w:tplc="F6DE60E0">
      <w:numFmt w:val="decimal"/>
      <w:lvlText w:val=""/>
      <w:lvlJc w:val="left"/>
    </w:lvl>
  </w:abstractNum>
  <w:abstractNum w:abstractNumId="297" w15:restartNumberingAfterBreak="0">
    <w:nsid w:val="449F66FE"/>
    <w:multiLevelType w:val="hybridMultilevel"/>
    <w:tmpl w:val="9790F80A"/>
    <w:lvl w:ilvl="0" w:tplc="62781372">
      <w:start w:val="1"/>
      <w:numFmt w:val="decimal"/>
      <w:lvlText w:val="%1)"/>
      <w:lvlJc w:val="left"/>
    </w:lvl>
    <w:lvl w:ilvl="1" w:tplc="6C124D14">
      <w:numFmt w:val="decimal"/>
      <w:lvlText w:val=""/>
      <w:lvlJc w:val="left"/>
    </w:lvl>
    <w:lvl w:ilvl="2" w:tplc="61D0FB02">
      <w:numFmt w:val="decimal"/>
      <w:lvlText w:val=""/>
      <w:lvlJc w:val="left"/>
    </w:lvl>
    <w:lvl w:ilvl="3" w:tplc="FD1A96AC">
      <w:numFmt w:val="decimal"/>
      <w:lvlText w:val=""/>
      <w:lvlJc w:val="left"/>
    </w:lvl>
    <w:lvl w:ilvl="4" w:tplc="D9622B08">
      <w:numFmt w:val="decimal"/>
      <w:lvlText w:val=""/>
      <w:lvlJc w:val="left"/>
    </w:lvl>
    <w:lvl w:ilvl="5" w:tplc="238888B4">
      <w:numFmt w:val="decimal"/>
      <w:lvlText w:val=""/>
      <w:lvlJc w:val="left"/>
    </w:lvl>
    <w:lvl w:ilvl="6" w:tplc="C738436C">
      <w:numFmt w:val="decimal"/>
      <w:lvlText w:val=""/>
      <w:lvlJc w:val="left"/>
    </w:lvl>
    <w:lvl w:ilvl="7" w:tplc="140C947C">
      <w:numFmt w:val="decimal"/>
      <w:lvlText w:val=""/>
      <w:lvlJc w:val="left"/>
    </w:lvl>
    <w:lvl w:ilvl="8" w:tplc="BDCE17EE">
      <w:numFmt w:val="decimal"/>
      <w:lvlText w:val=""/>
      <w:lvlJc w:val="left"/>
    </w:lvl>
  </w:abstractNum>
  <w:abstractNum w:abstractNumId="298" w15:restartNumberingAfterBreak="0">
    <w:nsid w:val="44B3FA61"/>
    <w:multiLevelType w:val="hybridMultilevel"/>
    <w:tmpl w:val="2C16B670"/>
    <w:lvl w:ilvl="0" w:tplc="756C0BFC">
      <w:start w:val="4"/>
      <w:numFmt w:val="decimal"/>
      <w:lvlText w:val="%1"/>
      <w:lvlJc w:val="left"/>
    </w:lvl>
    <w:lvl w:ilvl="1" w:tplc="30323AA8">
      <w:numFmt w:val="decimal"/>
      <w:lvlText w:val=""/>
      <w:lvlJc w:val="left"/>
    </w:lvl>
    <w:lvl w:ilvl="2" w:tplc="9462197E">
      <w:numFmt w:val="decimal"/>
      <w:lvlText w:val=""/>
      <w:lvlJc w:val="left"/>
    </w:lvl>
    <w:lvl w:ilvl="3" w:tplc="78F6DC1E">
      <w:numFmt w:val="decimal"/>
      <w:lvlText w:val=""/>
      <w:lvlJc w:val="left"/>
    </w:lvl>
    <w:lvl w:ilvl="4" w:tplc="21809740">
      <w:numFmt w:val="decimal"/>
      <w:lvlText w:val=""/>
      <w:lvlJc w:val="left"/>
    </w:lvl>
    <w:lvl w:ilvl="5" w:tplc="D72434CA">
      <w:numFmt w:val="decimal"/>
      <w:lvlText w:val=""/>
      <w:lvlJc w:val="left"/>
    </w:lvl>
    <w:lvl w:ilvl="6" w:tplc="A4D034D6">
      <w:numFmt w:val="decimal"/>
      <w:lvlText w:val=""/>
      <w:lvlJc w:val="left"/>
    </w:lvl>
    <w:lvl w:ilvl="7" w:tplc="4F142584">
      <w:numFmt w:val="decimal"/>
      <w:lvlText w:val=""/>
      <w:lvlJc w:val="left"/>
    </w:lvl>
    <w:lvl w:ilvl="8" w:tplc="9548954A">
      <w:numFmt w:val="decimal"/>
      <w:lvlText w:val=""/>
      <w:lvlJc w:val="left"/>
    </w:lvl>
  </w:abstractNum>
  <w:abstractNum w:abstractNumId="299" w15:restartNumberingAfterBreak="0">
    <w:nsid w:val="44E2ED6C"/>
    <w:multiLevelType w:val="hybridMultilevel"/>
    <w:tmpl w:val="E3CCA8D4"/>
    <w:lvl w:ilvl="0" w:tplc="591C0F9C">
      <w:start w:val="1"/>
      <w:numFmt w:val="decimal"/>
      <w:lvlText w:val="%1)"/>
      <w:lvlJc w:val="left"/>
    </w:lvl>
    <w:lvl w:ilvl="1" w:tplc="41CA4F30">
      <w:numFmt w:val="decimal"/>
      <w:lvlText w:val=""/>
      <w:lvlJc w:val="left"/>
    </w:lvl>
    <w:lvl w:ilvl="2" w:tplc="53C0852A">
      <w:numFmt w:val="decimal"/>
      <w:lvlText w:val=""/>
      <w:lvlJc w:val="left"/>
    </w:lvl>
    <w:lvl w:ilvl="3" w:tplc="40A42326">
      <w:numFmt w:val="decimal"/>
      <w:lvlText w:val=""/>
      <w:lvlJc w:val="left"/>
    </w:lvl>
    <w:lvl w:ilvl="4" w:tplc="A9A4A1DE">
      <w:numFmt w:val="decimal"/>
      <w:lvlText w:val=""/>
      <w:lvlJc w:val="left"/>
    </w:lvl>
    <w:lvl w:ilvl="5" w:tplc="6B2258F8">
      <w:numFmt w:val="decimal"/>
      <w:lvlText w:val=""/>
      <w:lvlJc w:val="left"/>
    </w:lvl>
    <w:lvl w:ilvl="6" w:tplc="B11C10DA">
      <w:numFmt w:val="decimal"/>
      <w:lvlText w:val=""/>
      <w:lvlJc w:val="left"/>
    </w:lvl>
    <w:lvl w:ilvl="7" w:tplc="D7A6B844">
      <w:numFmt w:val="decimal"/>
      <w:lvlText w:val=""/>
      <w:lvlJc w:val="left"/>
    </w:lvl>
    <w:lvl w:ilvl="8" w:tplc="853CC024">
      <w:numFmt w:val="decimal"/>
      <w:lvlText w:val=""/>
      <w:lvlJc w:val="left"/>
    </w:lvl>
  </w:abstractNum>
  <w:abstractNum w:abstractNumId="300" w15:restartNumberingAfterBreak="0">
    <w:nsid w:val="450B7FB6"/>
    <w:multiLevelType w:val="hybridMultilevel"/>
    <w:tmpl w:val="0106C05E"/>
    <w:lvl w:ilvl="0" w:tplc="60D89B30">
      <w:start w:val="2"/>
      <w:numFmt w:val="decimal"/>
      <w:lvlText w:val="(%1)"/>
      <w:lvlJc w:val="left"/>
    </w:lvl>
    <w:lvl w:ilvl="1" w:tplc="26AAB710">
      <w:numFmt w:val="decimal"/>
      <w:lvlText w:val=""/>
      <w:lvlJc w:val="left"/>
    </w:lvl>
    <w:lvl w:ilvl="2" w:tplc="4DDC580C">
      <w:numFmt w:val="decimal"/>
      <w:lvlText w:val=""/>
      <w:lvlJc w:val="left"/>
    </w:lvl>
    <w:lvl w:ilvl="3" w:tplc="5748CD70">
      <w:numFmt w:val="decimal"/>
      <w:lvlText w:val=""/>
      <w:lvlJc w:val="left"/>
    </w:lvl>
    <w:lvl w:ilvl="4" w:tplc="DC2C4328">
      <w:numFmt w:val="decimal"/>
      <w:lvlText w:val=""/>
      <w:lvlJc w:val="left"/>
    </w:lvl>
    <w:lvl w:ilvl="5" w:tplc="A5C26E54">
      <w:numFmt w:val="decimal"/>
      <w:lvlText w:val=""/>
      <w:lvlJc w:val="left"/>
    </w:lvl>
    <w:lvl w:ilvl="6" w:tplc="E4F89784">
      <w:numFmt w:val="decimal"/>
      <w:lvlText w:val=""/>
      <w:lvlJc w:val="left"/>
    </w:lvl>
    <w:lvl w:ilvl="7" w:tplc="0D003B28">
      <w:numFmt w:val="decimal"/>
      <w:lvlText w:val=""/>
      <w:lvlJc w:val="left"/>
    </w:lvl>
    <w:lvl w:ilvl="8" w:tplc="DDDCDFA0">
      <w:numFmt w:val="decimal"/>
      <w:lvlText w:val=""/>
      <w:lvlJc w:val="left"/>
    </w:lvl>
  </w:abstractNum>
  <w:abstractNum w:abstractNumId="301" w15:restartNumberingAfterBreak="0">
    <w:nsid w:val="45440FE5"/>
    <w:multiLevelType w:val="hybridMultilevel"/>
    <w:tmpl w:val="7942774C"/>
    <w:lvl w:ilvl="0" w:tplc="02003854">
      <w:start w:val="1"/>
      <w:numFmt w:val="decimal"/>
      <w:lvlText w:val="(%1)"/>
      <w:lvlJc w:val="left"/>
    </w:lvl>
    <w:lvl w:ilvl="1" w:tplc="55F61EC0">
      <w:numFmt w:val="decimal"/>
      <w:lvlText w:val=""/>
      <w:lvlJc w:val="left"/>
    </w:lvl>
    <w:lvl w:ilvl="2" w:tplc="FA683082">
      <w:numFmt w:val="decimal"/>
      <w:lvlText w:val=""/>
      <w:lvlJc w:val="left"/>
    </w:lvl>
    <w:lvl w:ilvl="3" w:tplc="3A288114">
      <w:numFmt w:val="decimal"/>
      <w:lvlText w:val=""/>
      <w:lvlJc w:val="left"/>
    </w:lvl>
    <w:lvl w:ilvl="4" w:tplc="3F3E8E62">
      <w:numFmt w:val="decimal"/>
      <w:lvlText w:val=""/>
      <w:lvlJc w:val="left"/>
    </w:lvl>
    <w:lvl w:ilvl="5" w:tplc="B7D6FD5A">
      <w:numFmt w:val="decimal"/>
      <w:lvlText w:val=""/>
      <w:lvlJc w:val="left"/>
    </w:lvl>
    <w:lvl w:ilvl="6" w:tplc="0058B28E">
      <w:numFmt w:val="decimal"/>
      <w:lvlText w:val=""/>
      <w:lvlJc w:val="left"/>
    </w:lvl>
    <w:lvl w:ilvl="7" w:tplc="7AC2C0EE">
      <w:numFmt w:val="decimal"/>
      <w:lvlText w:val=""/>
      <w:lvlJc w:val="left"/>
    </w:lvl>
    <w:lvl w:ilvl="8" w:tplc="FA8C83A6">
      <w:numFmt w:val="decimal"/>
      <w:lvlText w:val=""/>
      <w:lvlJc w:val="left"/>
    </w:lvl>
  </w:abstractNum>
  <w:abstractNum w:abstractNumId="302" w15:restartNumberingAfterBreak="0">
    <w:nsid w:val="46C01B05"/>
    <w:multiLevelType w:val="hybridMultilevel"/>
    <w:tmpl w:val="1658A128"/>
    <w:lvl w:ilvl="0" w:tplc="E788E986">
      <w:start w:val="3"/>
      <w:numFmt w:val="decimal"/>
      <w:lvlText w:val="(%1)"/>
      <w:lvlJc w:val="left"/>
    </w:lvl>
    <w:lvl w:ilvl="1" w:tplc="783C0AC0">
      <w:numFmt w:val="decimal"/>
      <w:lvlText w:val=""/>
      <w:lvlJc w:val="left"/>
    </w:lvl>
    <w:lvl w:ilvl="2" w:tplc="D4B47FF2">
      <w:numFmt w:val="decimal"/>
      <w:lvlText w:val=""/>
      <w:lvlJc w:val="left"/>
    </w:lvl>
    <w:lvl w:ilvl="3" w:tplc="C7940096">
      <w:numFmt w:val="decimal"/>
      <w:lvlText w:val=""/>
      <w:lvlJc w:val="left"/>
    </w:lvl>
    <w:lvl w:ilvl="4" w:tplc="BE2C2C08">
      <w:numFmt w:val="decimal"/>
      <w:lvlText w:val=""/>
      <w:lvlJc w:val="left"/>
    </w:lvl>
    <w:lvl w:ilvl="5" w:tplc="769E20E8">
      <w:numFmt w:val="decimal"/>
      <w:lvlText w:val=""/>
      <w:lvlJc w:val="left"/>
    </w:lvl>
    <w:lvl w:ilvl="6" w:tplc="A99648B0">
      <w:numFmt w:val="decimal"/>
      <w:lvlText w:val=""/>
      <w:lvlJc w:val="left"/>
    </w:lvl>
    <w:lvl w:ilvl="7" w:tplc="E8582CC8">
      <w:numFmt w:val="decimal"/>
      <w:lvlText w:val=""/>
      <w:lvlJc w:val="left"/>
    </w:lvl>
    <w:lvl w:ilvl="8" w:tplc="80E407DC">
      <w:numFmt w:val="decimal"/>
      <w:lvlText w:val=""/>
      <w:lvlJc w:val="left"/>
    </w:lvl>
  </w:abstractNum>
  <w:abstractNum w:abstractNumId="303" w15:restartNumberingAfterBreak="0">
    <w:nsid w:val="46F8284B"/>
    <w:multiLevelType w:val="hybridMultilevel"/>
    <w:tmpl w:val="370665A2"/>
    <w:lvl w:ilvl="0" w:tplc="78E6B294">
      <w:start w:val="1"/>
      <w:numFmt w:val="bullet"/>
      <w:lvlText w:val="②"/>
      <w:lvlJc w:val="left"/>
    </w:lvl>
    <w:lvl w:ilvl="1" w:tplc="4C5A7F2A">
      <w:numFmt w:val="decimal"/>
      <w:lvlText w:val=""/>
      <w:lvlJc w:val="left"/>
    </w:lvl>
    <w:lvl w:ilvl="2" w:tplc="E892CDB6">
      <w:numFmt w:val="decimal"/>
      <w:lvlText w:val=""/>
      <w:lvlJc w:val="left"/>
    </w:lvl>
    <w:lvl w:ilvl="3" w:tplc="487C17D8">
      <w:numFmt w:val="decimal"/>
      <w:lvlText w:val=""/>
      <w:lvlJc w:val="left"/>
    </w:lvl>
    <w:lvl w:ilvl="4" w:tplc="0CAA4BCA">
      <w:numFmt w:val="decimal"/>
      <w:lvlText w:val=""/>
      <w:lvlJc w:val="left"/>
    </w:lvl>
    <w:lvl w:ilvl="5" w:tplc="E6109836">
      <w:numFmt w:val="decimal"/>
      <w:lvlText w:val=""/>
      <w:lvlJc w:val="left"/>
    </w:lvl>
    <w:lvl w:ilvl="6" w:tplc="E7E4A642">
      <w:numFmt w:val="decimal"/>
      <w:lvlText w:val=""/>
      <w:lvlJc w:val="left"/>
    </w:lvl>
    <w:lvl w:ilvl="7" w:tplc="C5F28B0C">
      <w:numFmt w:val="decimal"/>
      <w:lvlText w:val=""/>
      <w:lvlJc w:val="left"/>
    </w:lvl>
    <w:lvl w:ilvl="8" w:tplc="C66CA5D2">
      <w:numFmt w:val="decimal"/>
      <w:lvlText w:val=""/>
      <w:lvlJc w:val="left"/>
    </w:lvl>
  </w:abstractNum>
  <w:abstractNum w:abstractNumId="304" w15:restartNumberingAfterBreak="0">
    <w:nsid w:val="47C7C971"/>
    <w:multiLevelType w:val="hybridMultilevel"/>
    <w:tmpl w:val="E6C6E1F8"/>
    <w:lvl w:ilvl="0" w:tplc="6930CEB6">
      <w:start w:val="3"/>
      <w:numFmt w:val="decimal"/>
      <w:lvlText w:val="(%1)"/>
      <w:lvlJc w:val="left"/>
    </w:lvl>
    <w:lvl w:ilvl="1" w:tplc="BB2AE8EC">
      <w:start w:val="1"/>
      <w:numFmt w:val="bullet"/>
      <w:lvlText w:val="①"/>
      <w:lvlJc w:val="left"/>
    </w:lvl>
    <w:lvl w:ilvl="2" w:tplc="60984254">
      <w:numFmt w:val="decimal"/>
      <w:lvlText w:val=""/>
      <w:lvlJc w:val="left"/>
    </w:lvl>
    <w:lvl w:ilvl="3" w:tplc="E38C204C">
      <w:numFmt w:val="decimal"/>
      <w:lvlText w:val=""/>
      <w:lvlJc w:val="left"/>
    </w:lvl>
    <w:lvl w:ilvl="4" w:tplc="46C42E8A">
      <w:numFmt w:val="decimal"/>
      <w:lvlText w:val=""/>
      <w:lvlJc w:val="left"/>
    </w:lvl>
    <w:lvl w:ilvl="5" w:tplc="D3ECB05C">
      <w:numFmt w:val="decimal"/>
      <w:lvlText w:val=""/>
      <w:lvlJc w:val="left"/>
    </w:lvl>
    <w:lvl w:ilvl="6" w:tplc="4D16C6B2">
      <w:numFmt w:val="decimal"/>
      <w:lvlText w:val=""/>
      <w:lvlJc w:val="left"/>
    </w:lvl>
    <w:lvl w:ilvl="7" w:tplc="2864E562">
      <w:numFmt w:val="decimal"/>
      <w:lvlText w:val=""/>
      <w:lvlJc w:val="left"/>
    </w:lvl>
    <w:lvl w:ilvl="8" w:tplc="80CED482">
      <w:numFmt w:val="decimal"/>
      <w:lvlText w:val=""/>
      <w:lvlJc w:val="left"/>
    </w:lvl>
  </w:abstractNum>
  <w:abstractNum w:abstractNumId="305" w15:restartNumberingAfterBreak="0">
    <w:nsid w:val="47CAA567"/>
    <w:multiLevelType w:val="hybridMultilevel"/>
    <w:tmpl w:val="EB84C0C6"/>
    <w:lvl w:ilvl="0" w:tplc="E5AEE2C6">
      <w:start w:val="1"/>
      <w:numFmt w:val="bullet"/>
      <w:lvlText w:val="※"/>
      <w:lvlJc w:val="left"/>
    </w:lvl>
    <w:lvl w:ilvl="1" w:tplc="8B72026E">
      <w:numFmt w:val="decimal"/>
      <w:lvlText w:val=""/>
      <w:lvlJc w:val="left"/>
    </w:lvl>
    <w:lvl w:ilvl="2" w:tplc="A64E9C50">
      <w:numFmt w:val="decimal"/>
      <w:lvlText w:val=""/>
      <w:lvlJc w:val="left"/>
    </w:lvl>
    <w:lvl w:ilvl="3" w:tplc="5A5E3BCE">
      <w:numFmt w:val="decimal"/>
      <w:lvlText w:val=""/>
      <w:lvlJc w:val="left"/>
    </w:lvl>
    <w:lvl w:ilvl="4" w:tplc="ACBE9A92">
      <w:numFmt w:val="decimal"/>
      <w:lvlText w:val=""/>
      <w:lvlJc w:val="left"/>
    </w:lvl>
    <w:lvl w:ilvl="5" w:tplc="67ACA40A">
      <w:numFmt w:val="decimal"/>
      <w:lvlText w:val=""/>
      <w:lvlJc w:val="left"/>
    </w:lvl>
    <w:lvl w:ilvl="6" w:tplc="B9B29B84">
      <w:numFmt w:val="decimal"/>
      <w:lvlText w:val=""/>
      <w:lvlJc w:val="left"/>
    </w:lvl>
    <w:lvl w:ilvl="7" w:tplc="92E01CD2">
      <w:numFmt w:val="decimal"/>
      <w:lvlText w:val=""/>
      <w:lvlJc w:val="left"/>
    </w:lvl>
    <w:lvl w:ilvl="8" w:tplc="231AEDA6">
      <w:numFmt w:val="decimal"/>
      <w:lvlText w:val=""/>
      <w:lvlJc w:val="left"/>
    </w:lvl>
  </w:abstractNum>
  <w:abstractNum w:abstractNumId="306" w15:restartNumberingAfterBreak="0">
    <w:nsid w:val="47CF16C4"/>
    <w:multiLevelType w:val="hybridMultilevel"/>
    <w:tmpl w:val="C046F7F4"/>
    <w:lvl w:ilvl="0" w:tplc="E4843380">
      <w:start w:val="4"/>
      <w:numFmt w:val="decimal"/>
      <w:lvlText w:val="(%1)"/>
      <w:lvlJc w:val="left"/>
    </w:lvl>
    <w:lvl w:ilvl="1" w:tplc="28049DB4">
      <w:numFmt w:val="decimal"/>
      <w:lvlText w:val=""/>
      <w:lvlJc w:val="left"/>
    </w:lvl>
    <w:lvl w:ilvl="2" w:tplc="A4E221FE">
      <w:numFmt w:val="decimal"/>
      <w:lvlText w:val=""/>
      <w:lvlJc w:val="left"/>
    </w:lvl>
    <w:lvl w:ilvl="3" w:tplc="76529B52">
      <w:numFmt w:val="decimal"/>
      <w:lvlText w:val=""/>
      <w:lvlJc w:val="left"/>
    </w:lvl>
    <w:lvl w:ilvl="4" w:tplc="1CCAF2FC">
      <w:numFmt w:val="decimal"/>
      <w:lvlText w:val=""/>
      <w:lvlJc w:val="left"/>
    </w:lvl>
    <w:lvl w:ilvl="5" w:tplc="6B0E7500">
      <w:numFmt w:val="decimal"/>
      <w:lvlText w:val=""/>
      <w:lvlJc w:val="left"/>
    </w:lvl>
    <w:lvl w:ilvl="6" w:tplc="E2C658C4">
      <w:numFmt w:val="decimal"/>
      <w:lvlText w:val=""/>
      <w:lvlJc w:val="left"/>
    </w:lvl>
    <w:lvl w:ilvl="7" w:tplc="CD9444A6">
      <w:numFmt w:val="decimal"/>
      <w:lvlText w:val=""/>
      <w:lvlJc w:val="left"/>
    </w:lvl>
    <w:lvl w:ilvl="8" w:tplc="051409EA">
      <w:numFmt w:val="decimal"/>
      <w:lvlText w:val=""/>
      <w:lvlJc w:val="left"/>
    </w:lvl>
  </w:abstractNum>
  <w:abstractNum w:abstractNumId="307" w15:restartNumberingAfterBreak="0">
    <w:nsid w:val="481B1739"/>
    <w:multiLevelType w:val="hybridMultilevel"/>
    <w:tmpl w:val="55F4F970"/>
    <w:lvl w:ilvl="0" w:tplc="C568C022">
      <w:start w:val="2"/>
      <w:numFmt w:val="decimal"/>
      <w:lvlText w:val="(%1)"/>
      <w:lvlJc w:val="left"/>
    </w:lvl>
    <w:lvl w:ilvl="1" w:tplc="4A728B02">
      <w:numFmt w:val="decimal"/>
      <w:lvlText w:val=""/>
      <w:lvlJc w:val="left"/>
    </w:lvl>
    <w:lvl w:ilvl="2" w:tplc="5F2819A0">
      <w:numFmt w:val="decimal"/>
      <w:lvlText w:val=""/>
      <w:lvlJc w:val="left"/>
    </w:lvl>
    <w:lvl w:ilvl="3" w:tplc="9544E042">
      <w:numFmt w:val="decimal"/>
      <w:lvlText w:val=""/>
      <w:lvlJc w:val="left"/>
    </w:lvl>
    <w:lvl w:ilvl="4" w:tplc="C11CFBDE">
      <w:numFmt w:val="decimal"/>
      <w:lvlText w:val=""/>
      <w:lvlJc w:val="left"/>
    </w:lvl>
    <w:lvl w:ilvl="5" w:tplc="FBE04F32">
      <w:numFmt w:val="decimal"/>
      <w:lvlText w:val=""/>
      <w:lvlJc w:val="left"/>
    </w:lvl>
    <w:lvl w:ilvl="6" w:tplc="93C09948">
      <w:numFmt w:val="decimal"/>
      <w:lvlText w:val=""/>
      <w:lvlJc w:val="left"/>
    </w:lvl>
    <w:lvl w:ilvl="7" w:tplc="0DC80F70">
      <w:numFmt w:val="decimal"/>
      <w:lvlText w:val=""/>
      <w:lvlJc w:val="left"/>
    </w:lvl>
    <w:lvl w:ilvl="8" w:tplc="9B4053F6">
      <w:numFmt w:val="decimal"/>
      <w:lvlText w:val=""/>
      <w:lvlJc w:val="left"/>
    </w:lvl>
  </w:abstractNum>
  <w:abstractNum w:abstractNumId="308" w15:restartNumberingAfterBreak="0">
    <w:nsid w:val="48249DBF"/>
    <w:multiLevelType w:val="hybridMultilevel"/>
    <w:tmpl w:val="88C2EA1C"/>
    <w:lvl w:ilvl="0" w:tplc="F8FECB84">
      <w:start w:val="10"/>
      <w:numFmt w:val="decimal"/>
      <w:lvlText w:val="%1"/>
      <w:lvlJc w:val="left"/>
    </w:lvl>
    <w:lvl w:ilvl="1" w:tplc="33FA7004">
      <w:numFmt w:val="decimal"/>
      <w:lvlText w:val=""/>
      <w:lvlJc w:val="left"/>
    </w:lvl>
    <w:lvl w:ilvl="2" w:tplc="B2340A50">
      <w:numFmt w:val="decimal"/>
      <w:lvlText w:val=""/>
      <w:lvlJc w:val="left"/>
    </w:lvl>
    <w:lvl w:ilvl="3" w:tplc="DC22AA9E">
      <w:numFmt w:val="decimal"/>
      <w:lvlText w:val=""/>
      <w:lvlJc w:val="left"/>
    </w:lvl>
    <w:lvl w:ilvl="4" w:tplc="18B65D06">
      <w:numFmt w:val="decimal"/>
      <w:lvlText w:val=""/>
      <w:lvlJc w:val="left"/>
    </w:lvl>
    <w:lvl w:ilvl="5" w:tplc="2D8C9C44">
      <w:numFmt w:val="decimal"/>
      <w:lvlText w:val=""/>
      <w:lvlJc w:val="left"/>
    </w:lvl>
    <w:lvl w:ilvl="6" w:tplc="5F163FC4">
      <w:numFmt w:val="decimal"/>
      <w:lvlText w:val=""/>
      <w:lvlJc w:val="left"/>
    </w:lvl>
    <w:lvl w:ilvl="7" w:tplc="AC105904">
      <w:numFmt w:val="decimal"/>
      <w:lvlText w:val=""/>
      <w:lvlJc w:val="left"/>
    </w:lvl>
    <w:lvl w:ilvl="8" w:tplc="7F069DEC">
      <w:numFmt w:val="decimal"/>
      <w:lvlText w:val=""/>
      <w:lvlJc w:val="left"/>
    </w:lvl>
  </w:abstractNum>
  <w:abstractNum w:abstractNumId="309" w15:restartNumberingAfterBreak="0">
    <w:nsid w:val="48781401"/>
    <w:multiLevelType w:val="hybridMultilevel"/>
    <w:tmpl w:val="EF4E427C"/>
    <w:lvl w:ilvl="0" w:tplc="EA78A5EC">
      <w:start w:val="2"/>
      <w:numFmt w:val="decimal"/>
      <w:lvlText w:val="(%1)"/>
      <w:lvlJc w:val="left"/>
    </w:lvl>
    <w:lvl w:ilvl="1" w:tplc="CEC05BCC">
      <w:numFmt w:val="decimal"/>
      <w:lvlText w:val=""/>
      <w:lvlJc w:val="left"/>
    </w:lvl>
    <w:lvl w:ilvl="2" w:tplc="F370A21E">
      <w:numFmt w:val="decimal"/>
      <w:lvlText w:val=""/>
      <w:lvlJc w:val="left"/>
    </w:lvl>
    <w:lvl w:ilvl="3" w:tplc="C9AA1CD8">
      <w:numFmt w:val="decimal"/>
      <w:lvlText w:val=""/>
      <w:lvlJc w:val="left"/>
    </w:lvl>
    <w:lvl w:ilvl="4" w:tplc="FC00541C">
      <w:numFmt w:val="decimal"/>
      <w:lvlText w:val=""/>
      <w:lvlJc w:val="left"/>
    </w:lvl>
    <w:lvl w:ilvl="5" w:tplc="0D6ADA7E">
      <w:numFmt w:val="decimal"/>
      <w:lvlText w:val=""/>
      <w:lvlJc w:val="left"/>
    </w:lvl>
    <w:lvl w:ilvl="6" w:tplc="A910585C">
      <w:numFmt w:val="decimal"/>
      <w:lvlText w:val=""/>
      <w:lvlJc w:val="left"/>
    </w:lvl>
    <w:lvl w:ilvl="7" w:tplc="13D66180">
      <w:numFmt w:val="decimal"/>
      <w:lvlText w:val=""/>
      <w:lvlJc w:val="left"/>
    </w:lvl>
    <w:lvl w:ilvl="8" w:tplc="E222CCC0">
      <w:numFmt w:val="decimal"/>
      <w:lvlText w:val=""/>
      <w:lvlJc w:val="left"/>
    </w:lvl>
  </w:abstractNum>
  <w:abstractNum w:abstractNumId="310" w15:restartNumberingAfterBreak="0">
    <w:nsid w:val="496FB218"/>
    <w:multiLevelType w:val="hybridMultilevel"/>
    <w:tmpl w:val="C4B4B0D2"/>
    <w:lvl w:ilvl="0" w:tplc="10B41D62">
      <w:start w:val="1"/>
      <w:numFmt w:val="decimal"/>
      <w:lvlText w:val="(%1)"/>
      <w:lvlJc w:val="left"/>
    </w:lvl>
    <w:lvl w:ilvl="1" w:tplc="BF663992">
      <w:numFmt w:val="decimal"/>
      <w:lvlText w:val=""/>
      <w:lvlJc w:val="left"/>
    </w:lvl>
    <w:lvl w:ilvl="2" w:tplc="EFDEB8F4">
      <w:numFmt w:val="decimal"/>
      <w:lvlText w:val=""/>
      <w:lvlJc w:val="left"/>
    </w:lvl>
    <w:lvl w:ilvl="3" w:tplc="19760CC0">
      <w:numFmt w:val="decimal"/>
      <w:lvlText w:val=""/>
      <w:lvlJc w:val="left"/>
    </w:lvl>
    <w:lvl w:ilvl="4" w:tplc="6B7CD0C4">
      <w:numFmt w:val="decimal"/>
      <w:lvlText w:val=""/>
      <w:lvlJc w:val="left"/>
    </w:lvl>
    <w:lvl w:ilvl="5" w:tplc="773A4C60">
      <w:numFmt w:val="decimal"/>
      <w:lvlText w:val=""/>
      <w:lvlJc w:val="left"/>
    </w:lvl>
    <w:lvl w:ilvl="6" w:tplc="51DCFBC8">
      <w:numFmt w:val="decimal"/>
      <w:lvlText w:val=""/>
      <w:lvlJc w:val="left"/>
    </w:lvl>
    <w:lvl w:ilvl="7" w:tplc="DEC0F8D8">
      <w:numFmt w:val="decimal"/>
      <w:lvlText w:val=""/>
      <w:lvlJc w:val="left"/>
    </w:lvl>
    <w:lvl w:ilvl="8" w:tplc="32A0B1A6">
      <w:numFmt w:val="decimal"/>
      <w:lvlText w:val=""/>
      <w:lvlJc w:val="left"/>
    </w:lvl>
  </w:abstractNum>
  <w:abstractNum w:abstractNumId="311" w15:restartNumberingAfterBreak="0">
    <w:nsid w:val="49D1FEA0"/>
    <w:multiLevelType w:val="hybridMultilevel"/>
    <w:tmpl w:val="B40A5152"/>
    <w:lvl w:ilvl="0" w:tplc="3E90A268">
      <w:start w:val="3"/>
      <w:numFmt w:val="decimal"/>
      <w:lvlText w:val="(%1)"/>
      <w:lvlJc w:val="left"/>
    </w:lvl>
    <w:lvl w:ilvl="1" w:tplc="1FBAA94C">
      <w:numFmt w:val="decimal"/>
      <w:lvlText w:val=""/>
      <w:lvlJc w:val="left"/>
    </w:lvl>
    <w:lvl w:ilvl="2" w:tplc="62864C06">
      <w:numFmt w:val="decimal"/>
      <w:lvlText w:val=""/>
      <w:lvlJc w:val="left"/>
    </w:lvl>
    <w:lvl w:ilvl="3" w:tplc="F96C3034">
      <w:numFmt w:val="decimal"/>
      <w:lvlText w:val=""/>
      <w:lvlJc w:val="left"/>
    </w:lvl>
    <w:lvl w:ilvl="4" w:tplc="BA6C5AD0">
      <w:numFmt w:val="decimal"/>
      <w:lvlText w:val=""/>
      <w:lvlJc w:val="left"/>
    </w:lvl>
    <w:lvl w:ilvl="5" w:tplc="600049AC">
      <w:numFmt w:val="decimal"/>
      <w:lvlText w:val=""/>
      <w:lvlJc w:val="left"/>
    </w:lvl>
    <w:lvl w:ilvl="6" w:tplc="BB4E5394">
      <w:numFmt w:val="decimal"/>
      <w:lvlText w:val=""/>
      <w:lvlJc w:val="left"/>
    </w:lvl>
    <w:lvl w:ilvl="7" w:tplc="CDBEA008">
      <w:numFmt w:val="decimal"/>
      <w:lvlText w:val=""/>
      <w:lvlJc w:val="left"/>
    </w:lvl>
    <w:lvl w:ilvl="8" w:tplc="CDB4247E">
      <w:numFmt w:val="decimal"/>
      <w:lvlText w:val=""/>
      <w:lvlJc w:val="left"/>
    </w:lvl>
  </w:abstractNum>
  <w:abstractNum w:abstractNumId="312" w15:restartNumberingAfterBreak="0">
    <w:nsid w:val="49F15C6B"/>
    <w:multiLevelType w:val="hybridMultilevel"/>
    <w:tmpl w:val="FB569412"/>
    <w:lvl w:ilvl="0" w:tplc="DDD26F06">
      <w:start w:val="3"/>
      <w:numFmt w:val="decimal"/>
      <w:lvlText w:val="%1)"/>
      <w:lvlJc w:val="left"/>
    </w:lvl>
    <w:lvl w:ilvl="1" w:tplc="AB34578C">
      <w:numFmt w:val="decimal"/>
      <w:lvlText w:val=""/>
      <w:lvlJc w:val="left"/>
    </w:lvl>
    <w:lvl w:ilvl="2" w:tplc="F0B4C7B6">
      <w:numFmt w:val="decimal"/>
      <w:lvlText w:val=""/>
      <w:lvlJc w:val="left"/>
    </w:lvl>
    <w:lvl w:ilvl="3" w:tplc="20640876">
      <w:numFmt w:val="decimal"/>
      <w:lvlText w:val=""/>
      <w:lvlJc w:val="left"/>
    </w:lvl>
    <w:lvl w:ilvl="4" w:tplc="11009AA0">
      <w:numFmt w:val="decimal"/>
      <w:lvlText w:val=""/>
      <w:lvlJc w:val="left"/>
    </w:lvl>
    <w:lvl w:ilvl="5" w:tplc="7A2ED52E">
      <w:numFmt w:val="decimal"/>
      <w:lvlText w:val=""/>
      <w:lvlJc w:val="left"/>
    </w:lvl>
    <w:lvl w:ilvl="6" w:tplc="EFA07AFC">
      <w:numFmt w:val="decimal"/>
      <w:lvlText w:val=""/>
      <w:lvlJc w:val="left"/>
    </w:lvl>
    <w:lvl w:ilvl="7" w:tplc="99747688">
      <w:numFmt w:val="decimal"/>
      <w:lvlText w:val=""/>
      <w:lvlJc w:val="left"/>
    </w:lvl>
    <w:lvl w:ilvl="8" w:tplc="B1188242">
      <w:numFmt w:val="decimal"/>
      <w:lvlText w:val=""/>
      <w:lvlJc w:val="left"/>
    </w:lvl>
  </w:abstractNum>
  <w:abstractNum w:abstractNumId="313" w15:restartNumberingAfterBreak="0">
    <w:nsid w:val="4A0FFA11"/>
    <w:multiLevelType w:val="hybridMultilevel"/>
    <w:tmpl w:val="D9FC41EC"/>
    <w:lvl w:ilvl="0" w:tplc="7ECA885C">
      <w:start w:val="4"/>
      <w:numFmt w:val="decimal"/>
      <w:lvlText w:val="(%1)"/>
      <w:lvlJc w:val="left"/>
    </w:lvl>
    <w:lvl w:ilvl="1" w:tplc="B7165A92">
      <w:numFmt w:val="decimal"/>
      <w:lvlText w:val=""/>
      <w:lvlJc w:val="left"/>
    </w:lvl>
    <w:lvl w:ilvl="2" w:tplc="00AABF92">
      <w:numFmt w:val="decimal"/>
      <w:lvlText w:val=""/>
      <w:lvlJc w:val="left"/>
    </w:lvl>
    <w:lvl w:ilvl="3" w:tplc="CF58D9DA">
      <w:numFmt w:val="decimal"/>
      <w:lvlText w:val=""/>
      <w:lvlJc w:val="left"/>
    </w:lvl>
    <w:lvl w:ilvl="4" w:tplc="3D123838">
      <w:numFmt w:val="decimal"/>
      <w:lvlText w:val=""/>
      <w:lvlJc w:val="left"/>
    </w:lvl>
    <w:lvl w:ilvl="5" w:tplc="207A73C2">
      <w:numFmt w:val="decimal"/>
      <w:lvlText w:val=""/>
      <w:lvlJc w:val="left"/>
    </w:lvl>
    <w:lvl w:ilvl="6" w:tplc="6FC2CD9E">
      <w:numFmt w:val="decimal"/>
      <w:lvlText w:val=""/>
      <w:lvlJc w:val="left"/>
    </w:lvl>
    <w:lvl w:ilvl="7" w:tplc="D9D459B4">
      <w:numFmt w:val="decimal"/>
      <w:lvlText w:val=""/>
      <w:lvlJc w:val="left"/>
    </w:lvl>
    <w:lvl w:ilvl="8" w:tplc="BC2C955E">
      <w:numFmt w:val="decimal"/>
      <w:lvlText w:val=""/>
      <w:lvlJc w:val="left"/>
    </w:lvl>
  </w:abstractNum>
  <w:abstractNum w:abstractNumId="314" w15:restartNumberingAfterBreak="0">
    <w:nsid w:val="4A16874F"/>
    <w:multiLevelType w:val="hybridMultilevel"/>
    <w:tmpl w:val="ABA43208"/>
    <w:lvl w:ilvl="0" w:tplc="E9EEDEBC">
      <w:start w:val="1"/>
      <w:numFmt w:val="decimal"/>
      <w:lvlText w:val="%1)"/>
      <w:lvlJc w:val="left"/>
    </w:lvl>
    <w:lvl w:ilvl="1" w:tplc="63261390">
      <w:numFmt w:val="decimal"/>
      <w:lvlText w:val=""/>
      <w:lvlJc w:val="left"/>
    </w:lvl>
    <w:lvl w:ilvl="2" w:tplc="EC40DC44">
      <w:numFmt w:val="decimal"/>
      <w:lvlText w:val=""/>
      <w:lvlJc w:val="left"/>
    </w:lvl>
    <w:lvl w:ilvl="3" w:tplc="97FE6028">
      <w:numFmt w:val="decimal"/>
      <w:lvlText w:val=""/>
      <w:lvlJc w:val="left"/>
    </w:lvl>
    <w:lvl w:ilvl="4" w:tplc="6422C6F8">
      <w:numFmt w:val="decimal"/>
      <w:lvlText w:val=""/>
      <w:lvlJc w:val="left"/>
    </w:lvl>
    <w:lvl w:ilvl="5" w:tplc="BC82634C">
      <w:numFmt w:val="decimal"/>
      <w:lvlText w:val=""/>
      <w:lvlJc w:val="left"/>
    </w:lvl>
    <w:lvl w:ilvl="6" w:tplc="AEA225F0">
      <w:numFmt w:val="decimal"/>
      <w:lvlText w:val=""/>
      <w:lvlJc w:val="left"/>
    </w:lvl>
    <w:lvl w:ilvl="7" w:tplc="B84EFDFE">
      <w:numFmt w:val="decimal"/>
      <w:lvlText w:val=""/>
      <w:lvlJc w:val="left"/>
    </w:lvl>
    <w:lvl w:ilvl="8" w:tplc="8EC8243E">
      <w:numFmt w:val="decimal"/>
      <w:lvlText w:val=""/>
      <w:lvlJc w:val="left"/>
    </w:lvl>
  </w:abstractNum>
  <w:abstractNum w:abstractNumId="315" w15:restartNumberingAfterBreak="0">
    <w:nsid w:val="4A872C35"/>
    <w:multiLevelType w:val="hybridMultilevel"/>
    <w:tmpl w:val="D6F869A8"/>
    <w:lvl w:ilvl="0" w:tplc="CF78B0F8">
      <w:start w:val="4"/>
      <w:numFmt w:val="decimal"/>
      <w:lvlText w:val="(%1)"/>
      <w:lvlJc w:val="left"/>
    </w:lvl>
    <w:lvl w:ilvl="1" w:tplc="B68245C6">
      <w:numFmt w:val="decimal"/>
      <w:lvlText w:val=""/>
      <w:lvlJc w:val="left"/>
    </w:lvl>
    <w:lvl w:ilvl="2" w:tplc="1E46CF3C">
      <w:numFmt w:val="decimal"/>
      <w:lvlText w:val=""/>
      <w:lvlJc w:val="left"/>
    </w:lvl>
    <w:lvl w:ilvl="3" w:tplc="B532C0CC">
      <w:numFmt w:val="decimal"/>
      <w:lvlText w:val=""/>
      <w:lvlJc w:val="left"/>
    </w:lvl>
    <w:lvl w:ilvl="4" w:tplc="0D98BB46">
      <w:numFmt w:val="decimal"/>
      <w:lvlText w:val=""/>
      <w:lvlJc w:val="left"/>
    </w:lvl>
    <w:lvl w:ilvl="5" w:tplc="F5A2F7B8">
      <w:numFmt w:val="decimal"/>
      <w:lvlText w:val=""/>
      <w:lvlJc w:val="left"/>
    </w:lvl>
    <w:lvl w:ilvl="6" w:tplc="073E18C4">
      <w:numFmt w:val="decimal"/>
      <w:lvlText w:val=""/>
      <w:lvlJc w:val="left"/>
    </w:lvl>
    <w:lvl w:ilvl="7" w:tplc="5FBC1172">
      <w:numFmt w:val="decimal"/>
      <w:lvlText w:val=""/>
      <w:lvlJc w:val="left"/>
    </w:lvl>
    <w:lvl w:ilvl="8" w:tplc="8206C860">
      <w:numFmt w:val="decimal"/>
      <w:lvlText w:val=""/>
      <w:lvlJc w:val="left"/>
    </w:lvl>
  </w:abstractNum>
  <w:abstractNum w:abstractNumId="316" w15:restartNumberingAfterBreak="0">
    <w:nsid w:val="4A8DB59C"/>
    <w:multiLevelType w:val="hybridMultilevel"/>
    <w:tmpl w:val="1D5C93B0"/>
    <w:lvl w:ilvl="0" w:tplc="31F604EA">
      <w:start w:val="3"/>
      <w:numFmt w:val="decimal"/>
      <w:lvlText w:val="(%1)"/>
      <w:lvlJc w:val="left"/>
    </w:lvl>
    <w:lvl w:ilvl="1" w:tplc="BD142EF2">
      <w:numFmt w:val="decimal"/>
      <w:lvlText w:val=""/>
      <w:lvlJc w:val="left"/>
    </w:lvl>
    <w:lvl w:ilvl="2" w:tplc="679644C8">
      <w:numFmt w:val="decimal"/>
      <w:lvlText w:val=""/>
      <w:lvlJc w:val="left"/>
    </w:lvl>
    <w:lvl w:ilvl="3" w:tplc="2A3A4A60">
      <w:numFmt w:val="decimal"/>
      <w:lvlText w:val=""/>
      <w:lvlJc w:val="left"/>
    </w:lvl>
    <w:lvl w:ilvl="4" w:tplc="9E522FBE">
      <w:numFmt w:val="decimal"/>
      <w:lvlText w:val=""/>
      <w:lvlJc w:val="left"/>
    </w:lvl>
    <w:lvl w:ilvl="5" w:tplc="D908BBB8">
      <w:numFmt w:val="decimal"/>
      <w:lvlText w:val=""/>
      <w:lvlJc w:val="left"/>
    </w:lvl>
    <w:lvl w:ilvl="6" w:tplc="37CC0616">
      <w:numFmt w:val="decimal"/>
      <w:lvlText w:val=""/>
      <w:lvlJc w:val="left"/>
    </w:lvl>
    <w:lvl w:ilvl="7" w:tplc="BF0E1C28">
      <w:numFmt w:val="decimal"/>
      <w:lvlText w:val=""/>
      <w:lvlJc w:val="left"/>
    </w:lvl>
    <w:lvl w:ilvl="8" w:tplc="962CBD12">
      <w:numFmt w:val="decimal"/>
      <w:lvlText w:val=""/>
      <w:lvlJc w:val="left"/>
    </w:lvl>
  </w:abstractNum>
  <w:abstractNum w:abstractNumId="317" w15:restartNumberingAfterBreak="0">
    <w:nsid w:val="4A9554FE"/>
    <w:multiLevelType w:val="hybridMultilevel"/>
    <w:tmpl w:val="F474CB5E"/>
    <w:lvl w:ilvl="0" w:tplc="48F68778">
      <w:start w:val="1"/>
      <w:numFmt w:val="decimal"/>
      <w:lvlText w:val="(%1)"/>
      <w:lvlJc w:val="left"/>
    </w:lvl>
    <w:lvl w:ilvl="1" w:tplc="7778B448">
      <w:numFmt w:val="decimal"/>
      <w:lvlText w:val=""/>
      <w:lvlJc w:val="left"/>
    </w:lvl>
    <w:lvl w:ilvl="2" w:tplc="DE341630">
      <w:numFmt w:val="decimal"/>
      <w:lvlText w:val=""/>
      <w:lvlJc w:val="left"/>
    </w:lvl>
    <w:lvl w:ilvl="3" w:tplc="B6208614">
      <w:numFmt w:val="decimal"/>
      <w:lvlText w:val=""/>
      <w:lvlJc w:val="left"/>
    </w:lvl>
    <w:lvl w:ilvl="4" w:tplc="3D06684A">
      <w:numFmt w:val="decimal"/>
      <w:lvlText w:val=""/>
      <w:lvlJc w:val="left"/>
    </w:lvl>
    <w:lvl w:ilvl="5" w:tplc="3F6A1656">
      <w:numFmt w:val="decimal"/>
      <w:lvlText w:val=""/>
      <w:lvlJc w:val="left"/>
    </w:lvl>
    <w:lvl w:ilvl="6" w:tplc="2166996E">
      <w:numFmt w:val="decimal"/>
      <w:lvlText w:val=""/>
      <w:lvlJc w:val="left"/>
    </w:lvl>
    <w:lvl w:ilvl="7" w:tplc="AE7EB5F2">
      <w:numFmt w:val="decimal"/>
      <w:lvlText w:val=""/>
      <w:lvlJc w:val="left"/>
    </w:lvl>
    <w:lvl w:ilvl="8" w:tplc="A0405EA6">
      <w:numFmt w:val="decimal"/>
      <w:lvlText w:val=""/>
      <w:lvlJc w:val="left"/>
    </w:lvl>
  </w:abstractNum>
  <w:abstractNum w:abstractNumId="318" w15:restartNumberingAfterBreak="0">
    <w:nsid w:val="4AD3AFD2"/>
    <w:multiLevelType w:val="hybridMultilevel"/>
    <w:tmpl w:val="C08AFEC2"/>
    <w:lvl w:ilvl="0" w:tplc="1DE898EE">
      <w:start w:val="4"/>
      <w:numFmt w:val="decimal"/>
      <w:lvlText w:val="(%1)"/>
      <w:lvlJc w:val="left"/>
    </w:lvl>
    <w:lvl w:ilvl="1" w:tplc="49F0E886">
      <w:numFmt w:val="decimal"/>
      <w:lvlText w:val=""/>
      <w:lvlJc w:val="left"/>
    </w:lvl>
    <w:lvl w:ilvl="2" w:tplc="F0EEA132">
      <w:numFmt w:val="decimal"/>
      <w:lvlText w:val=""/>
      <w:lvlJc w:val="left"/>
    </w:lvl>
    <w:lvl w:ilvl="3" w:tplc="92485D10">
      <w:numFmt w:val="decimal"/>
      <w:lvlText w:val=""/>
      <w:lvlJc w:val="left"/>
    </w:lvl>
    <w:lvl w:ilvl="4" w:tplc="A55EAD86">
      <w:numFmt w:val="decimal"/>
      <w:lvlText w:val=""/>
      <w:lvlJc w:val="left"/>
    </w:lvl>
    <w:lvl w:ilvl="5" w:tplc="66F8A3B8">
      <w:numFmt w:val="decimal"/>
      <w:lvlText w:val=""/>
      <w:lvlJc w:val="left"/>
    </w:lvl>
    <w:lvl w:ilvl="6" w:tplc="41141D72">
      <w:numFmt w:val="decimal"/>
      <w:lvlText w:val=""/>
      <w:lvlJc w:val="left"/>
    </w:lvl>
    <w:lvl w:ilvl="7" w:tplc="252427BC">
      <w:numFmt w:val="decimal"/>
      <w:lvlText w:val=""/>
      <w:lvlJc w:val="left"/>
    </w:lvl>
    <w:lvl w:ilvl="8" w:tplc="9E603A14">
      <w:numFmt w:val="decimal"/>
      <w:lvlText w:val=""/>
      <w:lvlJc w:val="left"/>
    </w:lvl>
  </w:abstractNum>
  <w:abstractNum w:abstractNumId="319" w15:restartNumberingAfterBreak="0">
    <w:nsid w:val="4B232EE3"/>
    <w:multiLevelType w:val="hybridMultilevel"/>
    <w:tmpl w:val="CCB4A9C0"/>
    <w:lvl w:ilvl="0" w:tplc="9F703A56">
      <w:start w:val="2"/>
      <w:numFmt w:val="decimal"/>
      <w:lvlText w:val="(%1)"/>
      <w:lvlJc w:val="left"/>
    </w:lvl>
    <w:lvl w:ilvl="1" w:tplc="7E028D86">
      <w:numFmt w:val="decimal"/>
      <w:lvlText w:val=""/>
      <w:lvlJc w:val="left"/>
    </w:lvl>
    <w:lvl w:ilvl="2" w:tplc="DEC47F86">
      <w:numFmt w:val="decimal"/>
      <w:lvlText w:val=""/>
      <w:lvlJc w:val="left"/>
    </w:lvl>
    <w:lvl w:ilvl="3" w:tplc="A838D4E0">
      <w:numFmt w:val="decimal"/>
      <w:lvlText w:val=""/>
      <w:lvlJc w:val="left"/>
    </w:lvl>
    <w:lvl w:ilvl="4" w:tplc="2DEE843A">
      <w:numFmt w:val="decimal"/>
      <w:lvlText w:val=""/>
      <w:lvlJc w:val="left"/>
    </w:lvl>
    <w:lvl w:ilvl="5" w:tplc="234EB2C2">
      <w:numFmt w:val="decimal"/>
      <w:lvlText w:val=""/>
      <w:lvlJc w:val="left"/>
    </w:lvl>
    <w:lvl w:ilvl="6" w:tplc="2D8810C2">
      <w:numFmt w:val="decimal"/>
      <w:lvlText w:val=""/>
      <w:lvlJc w:val="left"/>
    </w:lvl>
    <w:lvl w:ilvl="7" w:tplc="6756D576">
      <w:numFmt w:val="decimal"/>
      <w:lvlText w:val=""/>
      <w:lvlJc w:val="left"/>
    </w:lvl>
    <w:lvl w:ilvl="8" w:tplc="A81A850A">
      <w:numFmt w:val="decimal"/>
      <w:lvlText w:val=""/>
      <w:lvlJc w:val="left"/>
    </w:lvl>
  </w:abstractNum>
  <w:abstractNum w:abstractNumId="320" w15:restartNumberingAfterBreak="0">
    <w:nsid w:val="4B683D0D"/>
    <w:multiLevelType w:val="hybridMultilevel"/>
    <w:tmpl w:val="CBFC0E0A"/>
    <w:lvl w:ilvl="0" w:tplc="D3CE2CE2">
      <w:start w:val="1"/>
      <w:numFmt w:val="decimal"/>
      <w:lvlText w:val="(%1)"/>
      <w:lvlJc w:val="left"/>
    </w:lvl>
    <w:lvl w:ilvl="1" w:tplc="22EAD8EC">
      <w:numFmt w:val="decimal"/>
      <w:lvlText w:val=""/>
      <w:lvlJc w:val="left"/>
    </w:lvl>
    <w:lvl w:ilvl="2" w:tplc="7CE0FE62">
      <w:numFmt w:val="decimal"/>
      <w:lvlText w:val=""/>
      <w:lvlJc w:val="left"/>
    </w:lvl>
    <w:lvl w:ilvl="3" w:tplc="B964A1AC">
      <w:numFmt w:val="decimal"/>
      <w:lvlText w:val=""/>
      <w:lvlJc w:val="left"/>
    </w:lvl>
    <w:lvl w:ilvl="4" w:tplc="B5340CEA">
      <w:numFmt w:val="decimal"/>
      <w:lvlText w:val=""/>
      <w:lvlJc w:val="left"/>
    </w:lvl>
    <w:lvl w:ilvl="5" w:tplc="C818D59E">
      <w:numFmt w:val="decimal"/>
      <w:lvlText w:val=""/>
      <w:lvlJc w:val="left"/>
    </w:lvl>
    <w:lvl w:ilvl="6" w:tplc="90B62612">
      <w:numFmt w:val="decimal"/>
      <w:lvlText w:val=""/>
      <w:lvlJc w:val="left"/>
    </w:lvl>
    <w:lvl w:ilvl="7" w:tplc="E72E93A2">
      <w:numFmt w:val="decimal"/>
      <w:lvlText w:val=""/>
      <w:lvlJc w:val="left"/>
    </w:lvl>
    <w:lvl w:ilvl="8" w:tplc="52504140">
      <w:numFmt w:val="decimal"/>
      <w:lvlText w:val=""/>
      <w:lvlJc w:val="left"/>
    </w:lvl>
  </w:abstractNum>
  <w:abstractNum w:abstractNumId="321" w15:restartNumberingAfterBreak="0">
    <w:nsid w:val="4B9275D2"/>
    <w:multiLevelType w:val="hybridMultilevel"/>
    <w:tmpl w:val="D0EC82B0"/>
    <w:lvl w:ilvl="0" w:tplc="02CC9D00">
      <w:start w:val="2"/>
      <w:numFmt w:val="decimal"/>
      <w:lvlText w:val="(%1)"/>
      <w:lvlJc w:val="left"/>
    </w:lvl>
    <w:lvl w:ilvl="1" w:tplc="7FD0F55E">
      <w:numFmt w:val="decimal"/>
      <w:lvlText w:val=""/>
      <w:lvlJc w:val="left"/>
    </w:lvl>
    <w:lvl w:ilvl="2" w:tplc="9FF4D03C">
      <w:numFmt w:val="decimal"/>
      <w:lvlText w:val=""/>
      <w:lvlJc w:val="left"/>
    </w:lvl>
    <w:lvl w:ilvl="3" w:tplc="1B6C8024">
      <w:numFmt w:val="decimal"/>
      <w:lvlText w:val=""/>
      <w:lvlJc w:val="left"/>
    </w:lvl>
    <w:lvl w:ilvl="4" w:tplc="77C665B4">
      <w:numFmt w:val="decimal"/>
      <w:lvlText w:val=""/>
      <w:lvlJc w:val="left"/>
    </w:lvl>
    <w:lvl w:ilvl="5" w:tplc="22347BB0">
      <w:numFmt w:val="decimal"/>
      <w:lvlText w:val=""/>
      <w:lvlJc w:val="left"/>
    </w:lvl>
    <w:lvl w:ilvl="6" w:tplc="7756C2E2">
      <w:numFmt w:val="decimal"/>
      <w:lvlText w:val=""/>
      <w:lvlJc w:val="left"/>
    </w:lvl>
    <w:lvl w:ilvl="7" w:tplc="DE3C5CAC">
      <w:numFmt w:val="decimal"/>
      <w:lvlText w:val=""/>
      <w:lvlJc w:val="left"/>
    </w:lvl>
    <w:lvl w:ilvl="8" w:tplc="C4A43F66">
      <w:numFmt w:val="decimal"/>
      <w:lvlText w:val=""/>
      <w:lvlJc w:val="left"/>
    </w:lvl>
  </w:abstractNum>
  <w:abstractNum w:abstractNumId="322" w15:restartNumberingAfterBreak="0">
    <w:nsid w:val="4BA9831A"/>
    <w:multiLevelType w:val="hybridMultilevel"/>
    <w:tmpl w:val="8990D8F6"/>
    <w:lvl w:ilvl="0" w:tplc="CCB844D8">
      <w:start w:val="3"/>
      <w:numFmt w:val="decimal"/>
      <w:lvlText w:val="(%1)"/>
      <w:lvlJc w:val="left"/>
    </w:lvl>
    <w:lvl w:ilvl="1" w:tplc="7DBAD11A">
      <w:numFmt w:val="decimal"/>
      <w:lvlText w:val=""/>
      <w:lvlJc w:val="left"/>
    </w:lvl>
    <w:lvl w:ilvl="2" w:tplc="524CAEAC">
      <w:numFmt w:val="decimal"/>
      <w:lvlText w:val=""/>
      <w:lvlJc w:val="left"/>
    </w:lvl>
    <w:lvl w:ilvl="3" w:tplc="8B3E6E5A">
      <w:numFmt w:val="decimal"/>
      <w:lvlText w:val=""/>
      <w:lvlJc w:val="left"/>
    </w:lvl>
    <w:lvl w:ilvl="4" w:tplc="EE00FAB0">
      <w:numFmt w:val="decimal"/>
      <w:lvlText w:val=""/>
      <w:lvlJc w:val="left"/>
    </w:lvl>
    <w:lvl w:ilvl="5" w:tplc="BCB03BF2">
      <w:numFmt w:val="decimal"/>
      <w:lvlText w:val=""/>
      <w:lvlJc w:val="left"/>
    </w:lvl>
    <w:lvl w:ilvl="6" w:tplc="43A472C4">
      <w:numFmt w:val="decimal"/>
      <w:lvlText w:val=""/>
      <w:lvlJc w:val="left"/>
    </w:lvl>
    <w:lvl w:ilvl="7" w:tplc="535A0EAE">
      <w:numFmt w:val="decimal"/>
      <w:lvlText w:val=""/>
      <w:lvlJc w:val="left"/>
    </w:lvl>
    <w:lvl w:ilvl="8" w:tplc="9BF69AF2">
      <w:numFmt w:val="decimal"/>
      <w:lvlText w:val=""/>
      <w:lvlJc w:val="left"/>
    </w:lvl>
  </w:abstractNum>
  <w:abstractNum w:abstractNumId="323" w15:restartNumberingAfterBreak="0">
    <w:nsid w:val="4BDD53FD"/>
    <w:multiLevelType w:val="hybridMultilevel"/>
    <w:tmpl w:val="E8489E22"/>
    <w:lvl w:ilvl="0" w:tplc="0E843FEE">
      <w:start w:val="2"/>
      <w:numFmt w:val="decimal"/>
      <w:lvlText w:val="(%1)"/>
      <w:lvlJc w:val="left"/>
    </w:lvl>
    <w:lvl w:ilvl="1" w:tplc="DE8C4584">
      <w:numFmt w:val="decimal"/>
      <w:lvlText w:val=""/>
      <w:lvlJc w:val="left"/>
    </w:lvl>
    <w:lvl w:ilvl="2" w:tplc="2526A054">
      <w:numFmt w:val="decimal"/>
      <w:lvlText w:val=""/>
      <w:lvlJc w:val="left"/>
    </w:lvl>
    <w:lvl w:ilvl="3" w:tplc="575AB092">
      <w:numFmt w:val="decimal"/>
      <w:lvlText w:val=""/>
      <w:lvlJc w:val="left"/>
    </w:lvl>
    <w:lvl w:ilvl="4" w:tplc="5AFA9F98">
      <w:numFmt w:val="decimal"/>
      <w:lvlText w:val=""/>
      <w:lvlJc w:val="left"/>
    </w:lvl>
    <w:lvl w:ilvl="5" w:tplc="33909318">
      <w:numFmt w:val="decimal"/>
      <w:lvlText w:val=""/>
      <w:lvlJc w:val="left"/>
    </w:lvl>
    <w:lvl w:ilvl="6" w:tplc="6DB2DE96">
      <w:numFmt w:val="decimal"/>
      <w:lvlText w:val=""/>
      <w:lvlJc w:val="left"/>
    </w:lvl>
    <w:lvl w:ilvl="7" w:tplc="CF22C760">
      <w:numFmt w:val="decimal"/>
      <w:lvlText w:val=""/>
      <w:lvlJc w:val="left"/>
    </w:lvl>
    <w:lvl w:ilvl="8" w:tplc="29AAEC16">
      <w:numFmt w:val="decimal"/>
      <w:lvlText w:val=""/>
      <w:lvlJc w:val="left"/>
    </w:lvl>
  </w:abstractNum>
  <w:abstractNum w:abstractNumId="324" w15:restartNumberingAfterBreak="0">
    <w:nsid w:val="4C4FFF5B"/>
    <w:multiLevelType w:val="hybridMultilevel"/>
    <w:tmpl w:val="772416B6"/>
    <w:lvl w:ilvl="0" w:tplc="AC327E4E">
      <w:start w:val="4"/>
      <w:numFmt w:val="decimal"/>
      <w:lvlText w:val="(%1)"/>
      <w:lvlJc w:val="left"/>
    </w:lvl>
    <w:lvl w:ilvl="1" w:tplc="D5E0ABEA">
      <w:numFmt w:val="decimal"/>
      <w:lvlText w:val=""/>
      <w:lvlJc w:val="left"/>
    </w:lvl>
    <w:lvl w:ilvl="2" w:tplc="E0FE15E4">
      <w:numFmt w:val="decimal"/>
      <w:lvlText w:val=""/>
      <w:lvlJc w:val="left"/>
    </w:lvl>
    <w:lvl w:ilvl="3" w:tplc="0F463FE2">
      <w:numFmt w:val="decimal"/>
      <w:lvlText w:val=""/>
      <w:lvlJc w:val="left"/>
    </w:lvl>
    <w:lvl w:ilvl="4" w:tplc="472E129C">
      <w:numFmt w:val="decimal"/>
      <w:lvlText w:val=""/>
      <w:lvlJc w:val="left"/>
    </w:lvl>
    <w:lvl w:ilvl="5" w:tplc="3AF068E0">
      <w:numFmt w:val="decimal"/>
      <w:lvlText w:val=""/>
      <w:lvlJc w:val="left"/>
    </w:lvl>
    <w:lvl w:ilvl="6" w:tplc="CE4EFDBE">
      <w:numFmt w:val="decimal"/>
      <w:lvlText w:val=""/>
      <w:lvlJc w:val="left"/>
    </w:lvl>
    <w:lvl w:ilvl="7" w:tplc="2CE82046">
      <w:numFmt w:val="decimal"/>
      <w:lvlText w:val=""/>
      <w:lvlJc w:val="left"/>
    </w:lvl>
    <w:lvl w:ilvl="8" w:tplc="92205224">
      <w:numFmt w:val="decimal"/>
      <w:lvlText w:val=""/>
      <w:lvlJc w:val="left"/>
    </w:lvl>
  </w:abstractNum>
  <w:abstractNum w:abstractNumId="325" w15:restartNumberingAfterBreak="0">
    <w:nsid w:val="4C54E2C3"/>
    <w:multiLevelType w:val="hybridMultilevel"/>
    <w:tmpl w:val="9E68A73A"/>
    <w:lvl w:ilvl="0" w:tplc="E84C2C90">
      <w:start w:val="2"/>
      <w:numFmt w:val="decimal"/>
      <w:lvlText w:val="(%1)"/>
      <w:lvlJc w:val="left"/>
    </w:lvl>
    <w:lvl w:ilvl="1" w:tplc="0DE2064C">
      <w:numFmt w:val="decimal"/>
      <w:lvlText w:val=""/>
      <w:lvlJc w:val="left"/>
    </w:lvl>
    <w:lvl w:ilvl="2" w:tplc="0E8C4C60">
      <w:numFmt w:val="decimal"/>
      <w:lvlText w:val=""/>
      <w:lvlJc w:val="left"/>
    </w:lvl>
    <w:lvl w:ilvl="3" w:tplc="6630B732">
      <w:numFmt w:val="decimal"/>
      <w:lvlText w:val=""/>
      <w:lvlJc w:val="left"/>
    </w:lvl>
    <w:lvl w:ilvl="4" w:tplc="7102E0E4">
      <w:numFmt w:val="decimal"/>
      <w:lvlText w:val=""/>
      <w:lvlJc w:val="left"/>
    </w:lvl>
    <w:lvl w:ilvl="5" w:tplc="3BC68E2C">
      <w:numFmt w:val="decimal"/>
      <w:lvlText w:val=""/>
      <w:lvlJc w:val="left"/>
    </w:lvl>
    <w:lvl w:ilvl="6" w:tplc="98D0FC6A">
      <w:numFmt w:val="decimal"/>
      <w:lvlText w:val=""/>
      <w:lvlJc w:val="left"/>
    </w:lvl>
    <w:lvl w:ilvl="7" w:tplc="2CB43C6A">
      <w:numFmt w:val="decimal"/>
      <w:lvlText w:val=""/>
      <w:lvlJc w:val="left"/>
    </w:lvl>
    <w:lvl w:ilvl="8" w:tplc="F9388D82">
      <w:numFmt w:val="decimal"/>
      <w:lvlText w:val=""/>
      <w:lvlJc w:val="left"/>
    </w:lvl>
  </w:abstractNum>
  <w:abstractNum w:abstractNumId="326" w15:restartNumberingAfterBreak="0">
    <w:nsid w:val="4C73A9C6"/>
    <w:multiLevelType w:val="hybridMultilevel"/>
    <w:tmpl w:val="0AC206D4"/>
    <w:lvl w:ilvl="0" w:tplc="4D0ADD32">
      <w:start w:val="3"/>
      <w:numFmt w:val="decimal"/>
      <w:lvlText w:val="(%1)"/>
      <w:lvlJc w:val="left"/>
    </w:lvl>
    <w:lvl w:ilvl="1" w:tplc="4F0E511C">
      <w:numFmt w:val="decimal"/>
      <w:lvlText w:val=""/>
      <w:lvlJc w:val="left"/>
    </w:lvl>
    <w:lvl w:ilvl="2" w:tplc="1026F406">
      <w:numFmt w:val="decimal"/>
      <w:lvlText w:val=""/>
      <w:lvlJc w:val="left"/>
    </w:lvl>
    <w:lvl w:ilvl="3" w:tplc="22D6F722">
      <w:numFmt w:val="decimal"/>
      <w:lvlText w:val=""/>
      <w:lvlJc w:val="left"/>
    </w:lvl>
    <w:lvl w:ilvl="4" w:tplc="60C60B80">
      <w:numFmt w:val="decimal"/>
      <w:lvlText w:val=""/>
      <w:lvlJc w:val="left"/>
    </w:lvl>
    <w:lvl w:ilvl="5" w:tplc="6E0ADB24">
      <w:numFmt w:val="decimal"/>
      <w:lvlText w:val=""/>
      <w:lvlJc w:val="left"/>
    </w:lvl>
    <w:lvl w:ilvl="6" w:tplc="AFC83632">
      <w:numFmt w:val="decimal"/>
      <w:lvlText w:val=""/>
      <w:lvlJc w:val="left"/>
    </w:lvl>
    <w:lvl w:ilvl="7" w:tplc="8206BA56">
      <w:numFmt w:val="decimal"/>
      <w:lvlText w:val=""/>
      <w:lvlJc w:val="left"/>
    </w:lvl>
    <w:lvl w:ilvl="8" w:tplc="F656058E">
      <w:numFmt w:val="decimal"/>
      <w:lvlText w:val=""/>
      <w:lvlJc w:val="left"/>
    </w:lvl>
  </w:abstractNum>
  <w:abstractNum w:abstractNumId="327" w15:restartNumberingAfterBreak="0">
    <w:nsid w:val="4CC1263B"/>
    <w:multiLevelType w:val="hybridMultilevel"/>
    <w:tmpl w:val="33828A10"/>
    <w:lvl w:ilvl="0" w:tplc="231EAD10">
      <w:start w:val="2"/>
      <w:numFmt w:val="decimal"/>
      <w:lvlText w:val="(%1)"/>
      <w:lvlJc w:val="left"/>
    </w:lvl>
    <w:lvl w:ilvl="1" w:tplc="F01AB53A">
      <w:numFmt w:val="decimal"/>
      <w:lvlText w:val=""/>
      <w:lvlJc w:val="left"/>
    </w:lvl>
    <w:lvl w:ilvl="2" w:tplc="1A94190A">
      <w:numFmt w:val="decimal"/>
      <w:lvlText w:val=""/>
      <w:lvlJc w:val="left"/>
    </w:lvl>
    <w:lvl w:ilvl="3" w:tplc="D46CD5AA">
      <w:numFmt w:val="decimal"/>
      <w:lvlText w:val=""/>
      <w:lvlJc w:val="left"/>
    </w:lvl>
    <w:lvl w:ilvl="4" w:tplc="6C48781C">
      <w:numFmt w:val="decimal"/>
      <w:lvlText w:val=""/>
      <w:lvlJc w:val="left"/>
    </w:lvl>
    <w:lvl w:ilvl="5" w:tplc="33A258E6">
      <w:numFmt w:val="decimal"/>
      <w:lvlText w:val=""/>
      <w:lvlJc w:val="left"/>
    </w:lvl>
    <w:lvl w:ilvl="6" w:tplc="FCA0152A">
      <w:numFmt w:val="decimal"/>
      <w:lvlText w:val=""/>
      <w:lvlJc w:val="left"/>
    </w:lvl>
    <w:lvl w:ilvl="7" w:tplc="589E0E46">
      <w:numFmt w:val="decimal"/>
      <w:lvlText w:val=""/>
      <w:lvlJc w:val="left"/>
    </w:lvl>
    <w:lvl w:ilvl="8" w:tplc="111E25CE">
      <w:numFmt w:val="decimal"/>
      <w:lvlText w:val=""/>
      <w:lvlJc w:val="left"/>
    </w:lvl>
  </w:abstractNum>
  <w:abstractNum w:abstractNumId="328" w15:restartNumberingAfterBreak="0">
    <w:nsid w:val="4CC32F1F"/>
    <w:multiLevelType w:val="hybridMultilevel"/>
    <w:tmpl w:val="23B404DC"/>
    <w:lvl w:ilvl="0" w:tplc="D26AA250">
      <w:start w:val="4"/>
      <w:numFmt w:val="decimal"/>
      <w:lvlText w:val="(%1)"/>
      <w:lvlJc w:val="left"/>
    </w:lvl>
    <w:lvl w:ilvl="1" w:tplc="6C462CB4">
      <w:numFmt w:val="decimal"/>
      <w:lvlText w:val=""/>
      <w:lvlJc w:val="left"/>
    </w:lvl>
    <w:lvl w:ilvl="2" w:tplc="3C5AAA28">
      <w:numFmt w:val="decimal"/>
      <w:lvlText w:val=""/>
      <w:lvlJc w:val="left"/>
    </w:lvl>
    <w:lvl w:ilvl="3" w:tplc="3EB61C7C">
      <w:numFmt w:val="decimal"/>
      <w:lvlText w:val=""/>
      <w:lvlJc w:val="left"/>
    </w:lvl>
    <w:lvl w:ilvl="4" w:tplc="2FDA3A92">
      <w:numFmt w:val="decimal"/>
      <w:lvlText w:val=""/>
      <w:lvlJc w:val="left"/>
    </w:lvl>
    <w:lvl w:ilvl="5" w:tplc="3CEEF692">
      <w:numFmt w:val="decimal"/>
      <w:lvlText w:val=""/>
      <w:lvlJc w:val="left"/>
    </w:lvl>
    <w:lvl w:ilvl="6" w:tplc="D52C79CC">
      <w:numFmt w:val="decimal"/>
      <w:lvlText w:val=""/>
      <w:lvlJc w:val="left"/>
    </w:lvl>
    <w:lvl w:ilvl="7" w:tplc="09C65C86">
      <w:numFmt w:val="decimal"/>
      <w:lvlText w:val=""/>
      <w:lvlJc w:val="left"/>
    </w:lvl>
    <w:lvl w:ilvl="8" w:tplc="F2A43070">
      <w:numFmt w:val="decimal"/>
      <w:lvlText w:val=""/>
      <w:lvlJc w:val="left"/>
    </w:lvl>
  </w:abstractNum>
  <w:abstractNum w:abstractNumId="329" w15:restartNumberingAfterBreak="0">
    <w:nsid w:val="4CDA15E7"/>
    <w:multiLevelType w:val="hybridMultilevel"/>
    <w:tmpl w:val="1B80833C"/>
    <w:lvl w:ilvl="0" w:tplc="0E2E762A">
      <w:start w:val="4"/>
      <w:numFmt w:val="decimal"/>
      <w:lvlText w:val="(%1)"/>
      <w:lvlJc w:val="left"/>
    </w:lvl>
    <w:lvl w:ilvl="1" w:tplc="9B4660DC">
      <w:numFmt w:val="decimal"/>
      <w:lvlText w:val=""/>
      <w:lvlJc w:val="left"/>
    </w:lvl>
    <w:lvl w:ilvl="2" w:tplc="3ABC8C88">
      <w:numFmt w:val="decimal"/>
      <w:lvlText w:val=""/>
      <w:lvlJc w:val="left"/>
    </w:lvl>
    <w:lvl w:ilvl="3" w:tplc="A91C14D0">
      <w:numFmt w:val="decimal"/>
      <w:lvlText w:val=""/>
      <w:lvlJc w:val="left"/>
    </w:lvl>
    <w:lvl w:ilvl="4" w:tplc="B4FA6D4E">
      <w:numFmt w:val="decimal"/>
      <w:lvlText w:val=""/>
      <w:lvlJc w:val="left"/>
    </w:lvl>
    <w:lvl w:ilvl="5" w:tplc="AC387CEC">
      <w:numFmt w:val="decimal"/>
      <w:lvlText w:val=""/>
      <w:lvlJc w:val="left"/>
    </w:lvl>
    <w:lvl w:ilvl="6" w:tplc="D1E24C7E">
      <w:numFmt w:val="decimal"/>
      <w:lvlText w:val=""/>
      <w:lvlJc w:val="left"/>
    </w:lvl>
    <w:lvl w:ilvl="7" w:tplc="E90CFDBE">
      <w:numFmt w:val="decimal"/>
      <w:lvlText w:val=""/>
      <w:lvlJc w:val="left"/>
    </w:lvl>
    <w:lvl w:ilvl="8" w:tplc="220A3590">
      <w:numFmt w:val="decimal"/>
      <w:lvlText w:val=""/>
      <w:lvlJc w:val="left"/>
    </w:lvl>
  </w:abstractNum>
  <w:abstractNum w:abstractNumId="330" w15:restartNumberingAfterBreak="0">
    <w:nsid w:val="4CDCED4C"/>
    <w:multiLevelType w:val="hybridMultilevel"/>
    <w:tmpl w:val="CD862D78"/>
    <w:lvl w:ilvl="0" w:tplc="AEFA620A">
      <w:start w:val="3"/>
      <w:numFmt w:val="decimal"/>
      <w:lvlText w:val="%1)"/>
      <w:lvlJc w:val="left"/>
    </w:lvl>
    <w:lvl w:ilvl="1" w:tplc="74A2ECBE">
      <w:numFmt w:val="decimal"/>
      <w:lvlText w:val=""/>
      <w:lvlJc w:val="left"/>
    </w:lvl>
    <w:lvl w:ilvl="2" w:tplc="BA4A57EA">
      <w:numFmt w:val="decimal"/>
      <w:lvlText w:val=""/>
      <w:lvlJc w:val="left"/>
    </w:lvl>
    <w:lvl w:ilvl="3" w:tplc="38F8C9A2">
      <w:numFmt w:val="decimal"/>
      <w:lvlText w:val=""/>
      <w:lvlJc w:val="left"/>
    </w:lvl>
    <w:lvl w:ilvl="4" w:tplc="F3745CE6">
      <w:numFmt w:val="decimal"/>
      <w:lvlText w:val=""/>
      <w:lvlJc w:val="left"/>
    </w:lvl>
    <w:lvl w:ilvl="5" w:tplc="71F89114">
      <w:numFmt w:val="decimal"/>
      <w:lvlText w:val=""/>
      <w:lvlJc w:val="left"/>
    </w:lvl>
    <w:lvl w:ilvl="6" w:tplc="4E1E3688">
      <w:numFmt w:val="decimal"/>
      <w:lvlText w:val=""/>
      <w:lvlJc w:val="left"/>
    </w:lvl>
    <w:lvl w:ilvl="7" w:tplc="6BAE63A2">
      <w:numFmt w:val="decimal"/>
      <w:lvlText w:val=""/>
      <w:lvlJc w:val="left"/>
    </w:lvl>
    <w:lvl w:ilvl="8" w:tplc="BEE4A5CE">
      <w:numFmt w:val="decimal"/>
      <w:lvlText w:val=""/>
      <w:lvlJc w:val="left"/>
    </w:lvl>
  </w:abstractNum>
  <w:abstractNum w:abstractNumId="331" w15:restartNumberingAfterBreak="0">
    <w:nsid w:val="4CE5CA53"/>
    <w:multiLevelType w:val="hybridMultilevel"/>
    <w:tmpl w:val="AE989180"/>
    <w:lvl w:ilvl="0" w:tplc="5D723D6A">
      <w:start w:val="3"/>
      <w:numFmt w:val="decimal"/>
      <w:lvlText w:val="(%1)"/>
      <w:lvlJc w:val="left"/>
    </w:lvl>
    <w:lvl w:ilvl="1" w:tplc="83386EEC">
      <w:numFmt w:val="decimal"/>
      <w:lvlText w:val=""/>
      <w:lvlJc w:val="left"/>
    </w:lvl>
    <w:lvl w:ilvl="2" w:tplc="E598B014">
      <w:numFmt w:val="decimal"/>
      <w:lvlText w:val=""/>
      <w:lvlJc w:val="left"/>
    </w:lvl>
    <w:lvl w:ilvl="3" w:tplc="98BCD0FE">
      <w:numFmt w:val="decimal"/>
      <w:lvlText w:val=""/>
      <w:lvlJc w:val="left"/>
    </w:lvl>
    <w:lvl w:ilvl="4" w:tplc="187E090C">
      <w:numFmt w:val="decimal"/>
      <w:lvlText w:val=""/>
      <w:lvlJc w:val="left"/>
    </w:lvl>
    <w:lvl w:ilvl="5" w:tplc="58FAF266">
      <w:numFmt w:val="decimal"/>
      <w:lvlText w:val=""/>
      <w:lvlJc w:val="left"/>
    </w:lvl>
    <w:lvl w:ilvl="6" w:tplc="FDDA5FAE">
      <w:numFmt w:val="decimal"/>
      <w:lvlText w:val=""/>
      <w:lvlJc w:val="left"/>
    </w:lvl>
    <w:lvl w:ilvl="7" w:tplc="101E9E6C">
      <w:numFmt w:val="decimal"/>
      <w:lvlText w:val=""/>
      <w:lvlJc w:val="left"/>
    </w:lvl>
    <w:lvl w:ilvl="8" w:tplc="FB7A0E8E">
      <w:numFmt w:val="decimal"/>
      <w:lvlText w:val=""/>
      <w:lvlJc w:val="left"/>
    </w:lvl>
  </w:abstractNum>
  <w:abstractNum w:abstractNumId="332" w15:restartNumberingAfterBreak="0">
    <w:nsid w:val="4CFB8D32"/>
    <w:multiLevelType w:val="hybridMultilevel"/>
    <w:tmpl w:val="6382FFC4"/>
    <w:lvl w:ilvl="0" w:tplc="A4E434A4">
      <w:start w:val="10"/>
      <w:numFmt w:val="decimal"/>
      <w:lvlText w:val="%1"/>
      <w:lvlJc w:val="left"/>
    </w:lvl>
    <w:lvl w:ilvl="1" w:tplc="097407F0">
      <w:numFmt w:val="decimal"/>
      <w:lvlText w:val=""/>
      <w:lvlJc w:val="left"/>
    </w:lvl>
    <w:lvl w:ilvl="2" w:tplc="DF706E8C">
      <w:numFmt w:val="decimal"/>
      <w:lvlText w:val=""/>
      <w:lvlJc w:val="left"/>
    </w:lvl>
    <w:lvl w:ilvl="3" w:tplc="79B6CB08">
      <w:numFmt w:val="decimal"/>
      <w:lvlText w:val=""/>
      <w:lvlJc w:val="left"/>
    </w:lvl>
    <w:lvl w:ilvl="4" w:tplc="8F9272EE">
      <w:numFmt w:val="decimal"/>
      <w:lvlText w:val=""/>
      <w:lvlJc w:val="left"/>
    </w:lvl>
    <w:lvl w:ilvl="5" w:tplc="812636CE">
      <w:numFmt w:val="decimal"/>
      <w:lvlText w:val=""/>
      <w:lvlJc w:val="left"/>
    </w:lvl>
    <w:lvl w:ilvl="6" w:tplc="DAEE634C">
      <w:numFmt w:val="decimal"/>
      <w:lvlText w:val=""/>
      <w:lvlJc w:val="left"/>
    </w:lvl>
    <w:lvl w:ilvl="7" w:tplc="EAF8D6F0">
      <w:numFmt w:val="decimal"/>
      <w:lvlText w:val=""/>
      <w:lvlJc w:val="left"/>
    </w:lvl>
    <w:lvl w:ilvl="8" w:tplc="3CD295B8">
      <w:numFmt w:val="decimal"/>
      <w:lvlText w:val=""/>
      <w:lvlJc w:val="left"/>
    </w:lvl>
  </w:abstractNum>
  <w:abstractNum w:abstractNumId="333" w15:restartNumberingAfterBreak="0">
    <w:nsid w:val="4D08A9E4"/>
    <w:multiLevelType w:val="hybridMultilevel"/>
    <w:tmpl w:val="61045CC6"/>
    <w:lvl w:ilvl="0" w:tplc="832A5D38">
      <w:start w:val="4"/>
      <w:numFmt w:val="decimal"/>
      <w:lvlText w:val="(%1)"/>
      <w:lvlJc w:val="left"/>
    </w:lvl>
    <w:lvl w:ilvl="1" w:tplc="BF164EDA">
      <w:numFmt w:val="decimal"/>
      <w:lvlText w:val=""/>
      <w:lvlJc w:val="left"/>
    </w:lvl>
    <w:lvl w:ilvl="2" w:tplc="6BBEE526">
      <w:numFmt w:val="decimal"/>
      <w:lvlText w:val=""/>
      <w:lvlJc w:val="left"/>
    </w:lvl>
    <w:lvl w:ilvl="3" w:tplc="72F0E222">
      <w:numFmt w:val="decimal"/>
      <w:lvlText w:val=""/>
      <w:lvlJc w:val="left"/>
    </w:lvl>
    <w:lvl w:ilvl="4" w:tplc="D678444C">
      <w:numFmt w:val="decimal"/>
      <w:lvlText w:val=""/>
      <w:lvlJc w:val="left"/>
    </w:lvl>
    <w:lvl w:ilvl="5" w:tplc="9064C08E">
      <w:numFmt w:val="decimal"/>
      <w:lvlText w:val=""/>
      <w:lvlJc w:val="left"/>
    </w:lvl>
    <w:lvl w:ilvl="6" w:tplc="7E889078">
      <w:numFmt w:val="decimal"/>
      <w:lvlText w:val=""/>
      <w:lvlJc w:val="left"/>
    </w:lvl>
    <w:lvl w:ilvl="7" w:tplc="F154E466">
      <w:numFmt w:val="decimal"/>
      <w:lvlText w:val=""/>
      <w:lvlJc w:val="left"/>
    </w:lvl>
    <w:lvl w:ilvl="8" w:tplc="B2920EB8">
      <w:numFmt w:val="decimal"/>
      <w:lvlText w:val=""/>
      <w:lvlJc w:val="left"/>
    </w:lvl>
  </w:abstractNum>
  <w:abstractNum w:abstractNumId="334" w15:restartNumberingAfterBreak="0">
    <w:nsid w:val="4DA32C7E"/>
    <w:multiLevelType w:val="hybridMultilevel"/>
    <w:tmpl w:val="858E0062"/>
    <w:lvl w:ilvl="0" w:tplc="F648E900">
      <w:start w:val="4"/>
      <w:numFmt w:val="decimal"/>
      <w:lvlText w:val="(%1)"/>
      <w:lvlJc w:val="left"/>
    </w:lvl>
    <w:lvl w:ilvl="1" w:tplc="5BF43164">
      <w:numFmt w:val="decimal"/>
      <w:lvlText w:val=""/>
      <w:lvlJc w:val="left"/>
    </w:lvl>
    <w:lvl w:ilvl="2" w:tplc="0F989E34">
      <w:numFmt w:val="decimal"/>
      <w:lvlText w:val=""/>
      <w:lvlJc w:val="left"/>
    </w:lvl>
    <w:lvl w:ilvl="3" w:tplc="BD02AAF8">
      <w:numFmt w:val="decimal"/>
      <w:lvlText w:val=""/>
      <w:lvlJc w:val="left"/>
    </w:lvl>
    <w:lvl w:ilvl="4" w:tplc="68B8C500">
      <w:numFmt w:val="decimal"/>
      <w:lvlText w:val=""/>
      <w:lvlJc w:val="left"/>
    </w:lvl>
    <w:lvl w:ilvl="5" w:tplc="145C8248">
      <w:numFmt w:val="decimal"/>
      <w:lvlText w:val=""/>
      <w:lvlJc w:val="left"/>
    </w:lvl>
    <w:lvl w:ilvl="6" w:tplc="709A1E1A">
      <w:numFmt w:val="decimal"/>
      <w:lvlText w:val=""/>
      <w:lvlJc w:val="left"/>
    </w:lvl>
    <w:lvl w:ilvl="7" w:tplc="207EC716">
      <w:numFmt w:val="decimal"/>
      <w:lvlText w:val=""/>
      <w:lvlJc w:val="left"/>
    </w:lvl>
    <w:lvl w:ilvl="8" w:tplc="18224C68">
      <w:numFmt w:val="decimal"/>
      <w:lvlText w:val=""/>
      <w:lvlJc w:val="left"/>
    </w:lvl>
  </w:abstractNum>
  <w:abstractNum w:abstractNumId="335" w15:restartNumberingAfterBreak="0">
    <w:nsid w:val="4DC5D907"/>
    <w:multiLevelType w:val="hybridMultilevel"/>
    <w:tmpl w:val="6112566E"/>
    <w:lvl w:ilvl="0" w:tplc="56161E38">
      <w:start w:val="4"/>
      <w:numFmt w:val="decimal"/>
      <w:lvlText w:val="(%1)"/>
      <w:lvlJc w:val="left"/>
    </w:lvl>
    <w:lvl w:ilvl="1" w:tplc="D4A43B2A">
      <w:numFmt w:val="decimal"/>
      <w:lvlText w:val=""/>
      <w:lvlJc w:val="left"/>
    </w:lvl>
    <w:lvl w:ilvl="2" w:tplc="4E36D5D4">
      <w:numFmt w:val="decimal"/>
      <w:lvlText w:val=""/>
      <w:lvlJc w:val="left"/>
    </w:lvl>
    <w:lvl w:ilvl="3" w:tplc="A734169C">
      <w:numFmt w:val="decimal"/>
      <w:lvlText w:val=""/>
      <w:lvlJc w:val="left"/>
    </w:lvl>
    <w:lvl w:ilvl="4" w:tplc="ABB6E33A">
      <w:numFmt w:val="decimal"/>
      <w:lvlText w:val=""/>
      <w:lvlJc w:val="left"/>
    </w:lvl>
    <w:lvl w:ilvl="5" w:tplc="D8945768">
      <w:numFmt w:val="decimal"/>
      <w:lvlText w:val=""/>
      <w:lvlJc w:val="left"/>
    </w:lvl>
    <w:lvl w:ilvl="6" w:tplc="A5565A74">
      <w:numFmt w:val="decimal"/>
      <w:lvlText w:val=""/>
      <w:lvlJc w:val="left"/>
    </w:lvl>
    <w:lvl w:ilvl="7" w:tplc="8042F394">
      <w:numFmt w:val="decimal"/>
      <w:lvlText w:val=""/>
      <w:lvlJc w:val="left"/>
    </w:lvl>
    <w:lvl w:ilvl="8" w:tplc="0FF8E364">
      <w:numFmt w:val="decimal"/>
      <w:lvlText w:val=""/>
      <w:lvlJc w:val="left"/>
    </w:lvl>
  </w:abstractNum>
  <w:abstractNum w:abstractNumId="336" w15:restartNumberingAfterBreak="0">
    <w:nsid w:val="4E3D26AB"/>
    <w:multiLevelType w:val="hybridMultilevel"/>
    <w:tmpl w:val="FA58B406"/>
    <w:lvl w:ilvl="0" w:tplc="D0BAF52E">
      <w:start w:val="3"/>
      <w:numFmt w:val="decimal"/>
      <w:lvlText w:val="%1)"/>
      <w:lvlJc w:val="left"/>
    </w:lvl>
    <w:lvl w:ilvl="1" w:tplc="7BBE8E1C">
      <w:numFmt w:val="decimal"/>
      <w:lvlText w:val=""/>
      <w:lvlJc w:val="left"/>
    </w:lvl>
    <w:lvl w:ilvl="2" w:tplc="3AAAE3B0">
      <w:numFmt w:val="decimal"/>
      <w:lvlText w:val=""/>
      <w:lvlJc w:val="left"/>
    </w:lvl>
    <w:lvl w:ilvl="3" w:tplc="95D21A46">
      <w:numFmt w:val="decimal"/>
      <w:lvlText w:val=""/>
      <w:lvlJc w:val="left"/>
    </w:lvl>
    <w:lvl w:ilvl="4" w:tplc="650AB4E8">
      <w:numFmt w:val="decimal"/>
      <w:lvlText w:val=""/>
      <w:lvlJc w:val="left"/>
    </w:lvl>
    <w:lvl w:ilvl="5" w:tplc="C6F8AA52">
      <w:numFmt w:val="decimal"/>
      <w:lvlText w:val=""/>
      <w:lvlJc w:val="left"/>
    </w:lvl>
    <w:lvl w:ilvl="6" w:tplc="B6322390">
      <w:numFmt w:val="decimal"/>
      <w:lvlText w:val=""/>
      <w:lvlJc w:val="left"/>
    </w:lvl>
    <w:lvl w:ilvl="7" w:tplc="A90EEEC8">
      <w:numFmt w:val="decimal"/>
      <w:lvlText w:val=""/>
      <w:lvlJc w:val="left"/>
    </w:lvl>
    <w:lvl w:ilvl="8" w:tplc="EF2045E2">
      <w:numFmt w:val="decimal"/>
      <w:lvlText w:val=""/>
      <w:lvlJc w:val="left"/>
    </w:lvl>
  </w:abstractNum>
  <w:abstractNum w:abstractNumId="337" w15:restartNumberingAfterBreak="0">
    <w:nsid w:val="4E42B6A8"/>
    <w:multiLevelType w:val="hybridMultilevel"/>
    <w:tmpl w:val="E8F48B0E"/>
    <w:lvl w:ilvl="0" w:tplc="3A4A9060">
      <w:start w:val="3"/>
      <w:numFmt w:val="decimal"/>
      <w:lvlText w:val="(%1)"/>
      <w:lvlJc w:val="left"/>
    </w:lvl>
    <w:lvl w:ilvl="1" w:tplc="2E5E49F0">
      <w:numFmt w:val="decimal"/>
      <w:lvlText w:val=""/>
      <w:lvlJc w:val="left"/>
    </w:lvl>
    <w:lvl w:ilvl="2" w:tplc="D58E4ECE">
      <w:numFmt w:val="decimal"/>
      <w:lvlText w:val=""/>
      <w:lvlJc w:val="left"/>
    </w:lvl>
    <w:lvl w:ilvl="3" w:tplc="8D4AE290">
      <w:numFmt w:val="decimal"/>
      <w:lvlText w:val=""/>
      <w:lvlJc w:val="left"/>
    </w:lvl>
    <w:lvl w:ilvl="4" w:tplc="4A5AD9DA">
      <w:numFmt w:val="decimal"/>
      <w:lvlText w:val=""/>
      <w:lvlJc w:val="left"/>
    </w:lvl>
    <w:lvl w:ilvl="5" w:tplc="04C40B3A">
      <w:numFmt w:val="decimal"/>
      <w:lvlText w:val=""/>
      <w:lvlJc w:val="left"/>
    </w:lvl>
    <w:lvl w:ilvl="6" w:tplc="10303D20">
      <w:numFmt w:val="decimal"/>
      <w:lvlText w:val=""/>
      <w:lvlJc w:val="left"/>
    </w:lvl>
    <w:lvl w:ilvl="7" w:tplc="68088A34">
      <w:numFmt w:val="decimal"/>
      <w:lvlText w:val=""/>
      <w:lvlJc w:val="left"/>
    </w:lvl>
    <w:lvl w:ilvl="8" w:tplc="604E036E">
      <w:numFmt w:val="decimal"/>
      <w:lvlText w:val=""/>
      <w:lvlJc w:val="left"/>
    </w:lvl>
  </w:abstractNum>
  <w:abstractNum w:abstractNumId="338" w15:restartNumberingAfterBreak="0">
    <w:nsid w:val="4E9EFB0D"/>
    <w:multiLevelType w:val="hybridMultilevel"/>
    <w:tmpl w:val="75C44226"/>
    <w:lvl w:ilvl="0" w:tplc="FA9CD3E4">
      <w:start w:val="4"/>
      <w:numFmt w:val="decimal"/>
      <w:lvlText w:val="(%1)"/>
      <w:lvlJc w:val="left"/>
    </w:lvl>
    <w:lvl w:ilvl="1" w:tplc="6FF44218">
      <w:numFmt w:val="decimal"/>
      <w:lvlText w:val=""/>
      <w:lvlJc w:val="left"/>
    </w:lvl>
    <w:lvl w:ilvl="2" w:tplc="F51E00D6">
      <w:numFmt w:val="decimal"/>
      <w:lvlText w:val=""/>
      <w:lvlJc w:val="left"/>
    </w:lvl>
    <w:lvl w:ilvl="3" w:tplc="8422818C">
      <w:numFmt w:val="decimal"/>
      <w:lvlText w:val=""/>
      <w:lvlJc w:val="left"/>
    </w:lvl>
    <w:lvl w:ilvl="4" w:tplc="42B6BFB0">
      <w:numFmt w:val="decimal"/>
      <w:lvlText w:val=""/>
      <w:lvlJc w:val="left"/>
    </w:lvl>
    <w:lvl w:ilvl="5" w:tplc="78BEA57E">
      <w:numFmt w:val="decimal"/>
      <w:lvlText w:val=""/>
      <w:lvlJc w:val="left"/>
    </w:lvl>
    <w:lvl w:ilvl="6" w:tplc="42120B34">
      <w:numFmt w:val="decimal"/>
      <w:lvlText w:val=""/>
      <w:lvlJc w:val="left"/>
    </w:lvl>
    <w:lvl w:ilvl="7" w:tplc="3E68A594">
      <w:numFmt w:val="decimal"/>
      <w:lvlText w:val=""/>
      <w:lvlJc w:val="left"/>
    </w:lvl>
    <w:lvl w:ilvl="8" w:tplc="D1CAC5AC">
      <w:numFmt w:val="decimal"/>
      <w:lvlText w:val=""/>
      <w:lvlJc w:val="left"/>
    </w:lvl>
  </w:abstractNum>
  <w:abstractNum w:abstractNumId="339" w15:restartNumberingAfterBreak="0">
    <w:nsid w:val="4F0CEEDB"/>
    <w:multiLevelType w:val="hybridMultilevel"/>
    <w:tmpl w:val="AD76F54A"/>
    <w:lvl w:ilvl="0" w:tplc="C1042FDC">
      <w:start w:val="3"/>
      <w:numFmt w:val="decimal"/>
      <w:lvlText w:val="(%1)"/>
      <w:lvlJc w:val="left"/>
    </w:lvl>
    <w:lvl w:ilvl="1" w:tplc="5794445A">
      <w:numFmt w:val="decimal"/>
      <w:lvlText w:val=""/>
      <w:lvlJc w:val="left"/>
    </w:lvl>
    <w:lvl w:ilvl="2" w:tplc="B1B02A10">
      <w:numFmt w:val="decimal"/>
      <w:lvlText w:val=""/>
      <w:lvlJc w:val="left"/>
    </w:lvl>
    <w:lvl w:ilvl="3" w:tplc="F102A256">
      <w:numFmt w:val="decimal"/>
      <w:lvlText w:val=""/>
      <w:lvlJc w:val="left"/>
    </w:lvl>
    <w:lvl w:ilvl="4" w:tplc="5BA2E63C">
      <w:numFmt w:val="decimal"/>
      <w:lvlText w:val=""/>
      <w:lvlJc w:val="left"/>
    </w:lvl>
    <w:lvl w:ilvl="5" w:tplc="235CD88A">
      <w:numFmt w:val="decimal"/>
      <w:lvlText w:val=""/>
      <w:lvlJc w:val="left"/>
    </w:lvl>
    <w:lvl w:ilvl="6" w:tplc="E6CCDD64">
      <w:numFmt w:val="decimal"/>
      <w:lvlText w:val=""/>
      <w:lvlJc w:val="left"/>
    </w:lvl>
    <w:lvl w:ilvl="7" w:tplc="D7046994">
      <w:numFmt w:val="decimal"/>
      <w:lvlText w:val=""/>
      <w:lvlJc w:val="left"/>
    </w:lvl>
    <w:lvl w:ilvl="8" w:tplc="F53A4596">
      <w:numFmt w:val="decimal"/>
      <w:lvlText w:val=""/>
      <w:lvlJc w:val="left"/>
    </w:lvl>
  </w:abstractNum>
  <w:abstractNum w:abstractNumId="340" w15:restartNumberingAfterBreak="0">
    <w:nsid w:val="4FA327CE"/>
    <w:multiLevelType w:val="hybridMultilevel"/>
    <w:tmpl w:val="F758B6B6"/>
    <w:lvl w:ilvl="0" w:tplc="0CA0AEC8">
      <w:start w:val="1"/>
      <w:numFmt w:val="bullet"/>
      <w:lvlText w:val="③"/>
      <w:lvlJc w:val="left"/>
    </w:lvl>
    <w:lvl w:ilvl="1" w:tplc="CD188638">
      <w:numFmt w:val="decimal"/>
      <w:lvlText w:val=""/>
      <w:lvlJc w:val="left"/>
    </w:lvl>
    <w:lvl w:ilvl="2" w:tplc="AB881532">
      <w:numFmt w:val="decimal"/>
      <w:lvlText w:val=""/>
      <w:lvlJc w:val="left"/>
    </w:lvl>
    <w:lvl w:ilvl="3" w:tplc="63649184">
      <w:numFmt w:val="decimal"/>
      <w:lvlText w:val=""/>
      <w:lvlJc w:val="left"/>
    </w:lvl>
    <w:lvl w:ilvl="4" w:tplc="F1C4926C">
      <w:numFmt w:val="decimal"/>
      <w:lvlText w:val=""/>
      <w:lvlJc w:val="left"/>
    </w:lvl>
    <w:lvl w:ilvl="5" w:tplc="C442C676">
      <w:numFmt w:val="decimal"/>
      <w:lvlText w:val=""/>
      <w:lvlJc w:val="left"/>
    </w:lvl>
    <w:lvl w:ilvl="6" w:tplc="13143DA6">
      <w:numFmt w:val="decimal"/>
      <w:lvlText w:val=""/>
      <w:lvlJc w:val="left"/>
    </w:lvl>
    <w:lvl w:ilvl="7" w:tplc="6D2C9E2E">
      <w:numFmt w:val="decimal"/>
      <w:lvlText w:val=""/>
      <w:lvlJc w:val="left"/>
    </w:lvl>
    <w:lvl w:ilvl="8" w:tplc="F354A8A6">
      <w:numFmt w:val="decimal"/>
      <w:lvlText w:val=""/>
      <w:lvlJc w:val="left"/>
    </w:lvl>
  </w:abstractNum>
  <w:abstractNum w:abstractNumId="341" w15:restartNumberingAfterBreak="0">
    <w:nsid w:val="4FB7A02A"/>
    <w:multiLevelType w:val="hybridMultilevel"/>
    <w:tmpl w:val="94FC2D88"/>
    <w:lvl w:ilvl="0" w:tplc="34200190">
      <w:start w:val="3"/>
      <w:numFmt w:val="decimal"/>
      <w:lvlText w:val="(%1)"/>
      <w:lvlJc w:val="left"/>
    </w:lvl>
    <w:lvl w:ilvl="1" w:tplc="43F6CA4E">
      <w:numFmt w:val="decimal"/>
      <w:lvlText w:val=""/>
      <w:lvlJc w:val="left"/>
    </w:lvl>
    <w:lvl w:ilvl="2" w:tplc="ABC8B844">
      <w:numFmt w:val="decimal"/>
      <w:lvlText w:val=""/>
      <w:lvlJc w:val="left"/>
    </w:lvl>
    <w:lvl w:ilvl="3" w:tplc="96DAC02E">
      <w:numFmt w:val="decimal"/>
      <w:lvlText w:val=""/>
      <w:lvlJc w:val="left"/>
    </w:lvl>
    <w:lvl w:ilvl="4" w:tplc="5E787AD8">
      <w:numFmt w:val="decimal"/>
      <w:lvlText w:val=""/>
      <w:lvlJc w:val="left"/>
    </w:lvl>
    <w:lvl w:ilvl="5" w:tplc="4E10244C">
      <w:numFmt w:val="decimal"/>
      <w:lvlText w:val=""/>
      <w:lvlJc w:val="left"/>
    </w:lvl>
    <w:lvl w:ilvl="6" w:tplc="F814B68C">
      <w:numFmt w:val="decimal"/>
      <w:lvlText w:val=""/>
      <w:lvlJc w:val="left"/>
    </w:lvl>
    <w:lvl w:ilvl="7" w:tplc="9B78C8FC">
      <w:numFmt w:val="decimal"/>
      <w:lvlText w:val=""/>
      <w:lvlJc w:val="left"/>
    </w:lvl>
    <w:lvl w:ilvl="8" w:tplc="067E5F8C">
      <w:numFmt w:val="decimal"/>
      <w:lvlText w:val=""/>
      <w:lvlJc w:val="left"/>
    </w:lvl>
  </w:abstractNum>
  <w:abstractNum w:abstractNumId="342" w15:restartNumberingAfterBreak="0">
    <w:nsid w:val="4FC4D600"/>
    <w:multiLevelType w:val="hybridMultilevel"/>
    <w:tmpl w:val="973EA81E"/>
    <w:lvl w:ilvl="0" w:tplc="12BAE00C">
      <w:start w:val="3"/>
      <w:numFmt w:val="decimal"/>
      <w:lvlText w:val="(%1)"/>
      <w:lvlJc w:val="left"/>
    </w:lvl>
    <w:lvl w:ilvl="1" w:tplc="C792C2F2">
      <w:numFmt w:val="decimal"/>
      <w:lvlText w:val=""/>
      <w:lvlJc w:val="left"/>
    </w:lvl>
    <w:lvl w:ilvl="2" w:tplc="35882B70">
      <w:numFmt w:val="decimal"/>
      <w:lvlText w:val=""/>
      <w:lvlJc w:val="left"/>
    </w:lvl>
    <w:lvl w:ilvl="3" w:tplc="E4CAA1FA">
      <w:numFmt w:val="decimal"/>
      <w:lvlText w:val=""/>
      <w:lvlJc w:val="left"/>
    </w:lvl>
    <w:lvl w:ilvl="4" w:tplc="7972A372">
      <w:numFmt w:val="decimal"/>
      <w:lvlText w:val=""/>
      <w:lvlJc w:val="left"/>
    </w:lvl>
    <w:lvl w:ilvl="5" w:tplc="E0F25398">
      <w:numFmt w:val="decimal"/>
      <w:lvlText w:val=""/>
      <w:lvlJc w:val="left"/>
    </w:lvl>
    <w:lvl w:ilvl="6" w:tplc="85F0AC92">
      <w:numFmt w:val="decimal"/>
      <w:lvlText w:val=""/>
      <w:lvlJc w:val="left"/>
    </w:lvl>
    <w:lvl w:ilvl="7" w:tplc="F3D009DA">
      <w:numFmt w:val="decimal"/>
      <w:lvlText w:val=""/>
      <w:lvlJc w:val="left"/>
    </w:lvl>
    <w:lvl w:ilvl="8" w:tplc="5CCE9E14">
      <w:numFmt w:val="decimal"/>
      <w:lvlText w:val=""/>
      <w:lvlJc w:val="left"/>
    </w:lvl>
  </w:abstractNum>
  <w:abstractNum w:abstractNumId="343" w15:restartNumberingAfterBreak="0">
    <w:nsid w:val="4FE12F61"/>
    <w:multiLevelType w:val="hybridMultilevel"/>
    <w:tmpl w:val="D8526430"/>
    <w:lvl w:ilvl="0" w:tplc="EE40B486">
      <w:start w:val="1"/>
      <w:numFmt w:val="bullet"/>
      <w:lvlText w:val="="/>
      <w:lvlJc w:val="left"/>
    </w:lvl>
    <w:lvl w:ilvl="1" w:tplc="F2647864">
      <w:numFmt w:val="decimal"/>
      <w:lvlText w:val=""/>
      <w:lvlJc w:val="left"/>
    </w:lvl>
    <w:lvl w:ilvl="2" w:tplc="0652BD40">
      <w:numFmt w:val="decimal"/>
      <w:lvlText w:val=""/>
      <w:lvlJc w:val="left"/>
    </w:lvl>
    <w:lvl w:ilvl="3" w:tplc="D91800A2">
      <w:numFmt w:val="decimal"/>
      <w:lvlText w:val=""/>
      <w:lvlJc w:val="left"/>
    </w:lvl>
    <w:lvl w:ilvl="4" w:tplc="7DB8937C">
      <w:numFmt w:val="decimal"/>
      <w:lvlText w:val=""/>
      <w:lvlJc w:val="left"/>
    </w:lvl>
    <w:lvl w:ilvl="5" w:tplc="93A81A9C">
      <w:numFmt w:val="decimal"/>
      <w:lvlText w:val=""/>
      <w:lvlJc w:val="left"/>
    </w:lvl>
    <w:lvl w:ilvl="6" w:tplc="27D6B114">
      <w:numFmt w:val="decimal"/>
      <w:lvlText w:val=""/>
      <w:lvlJc w:val="left"/>
    </w:lvl>
    <w:lvl w:ilvl="7" w:tplc="DB003582">
      <w:numFmt w:val="decimal"/>
      <w:lvlText w:val=""/>
      <w:lvlJc w:val="left"/>
    </w:lvl>
    <w:lvl w:ilvl="8" w:tplc="38B49D48">
      <w:numFmt w:val="decimal"/>
      <w:lvlText w:val=""/>
      <w:lvlJc w:val="left"/>
    </w:lvl>
  </w:abstractNum>
  <w:abstractNum w:abstractNumId="344" w15:restartNumberingAfterBreak="0">
    <w:nsid w:val="4FF4CC6D"/>
    <w:multiLevelType w:val="hybridMultilevel"/>
    <w:tmpl w:val="1360AFF6"/>
    <w:lvl w:ilvl="0" w:tplc="1CD8DE3A">
      <w:start w:val="3"/>
      <w:numFmt w:val="decimal"/>
      <w:lvlText w:val="(%1)"/>
      <w:lvlJc w:val="left"/>
    </w:lvl>
    <w:lvl w:ilvl="1" w:tplc="167627B8">
      <w:numFmt w:val="decimal"/>
      <w:lvlText w:val=""/>
      <w:lvlJc w:val="left"/>
    </w:lvl>
    <w:lvl w:ilvl="2" w:tplc="429E30AE">
      <w:numFmt w:val="decimal"/>
      <w:lvlText w:val=""/>
      <w:lvlJc w:val="left"/>
    </w:lvl>
    <w:lvl w:ilvl="3" w:tplc="E6DC3BD6">
      <w:numFmt w:val="decimal"/>
      <w:lvlText w:val=""/>
      <w:lvlJc w:val="left"/>
    </w:lvl>
    <w:lvl w:ilvl="4" w:tplc="E1CAC772">
      <w:numFmt w:val="decimal"/>
      <w:lvlText w:val=""/>
      <w:lvlJc w:val="left"/>
    </w:lvl>
    <w:lvl w:ilvl="5" w:tplc="114E38DE">
      <w:numFmt w:val="decimal"/>
      <w:lvlText w:val=""/>
      <w:lvlJc w:val="left"/>
    </w:lvl>
    <w:lvl w:ilvl="6" w:tplc="10500B8E">
      <w:numFmt w:val="decimal"/>
      <w:lvlText w:val=""/>
      <w:lvlJc w:val="left"/>
    </w:lvl>
    <w:lvl w:ilvl="7" w:tplc="BC6E6478">
      <w:numFmt w:val="decimal"/>
      <w:lvlText w:val=""/>
      <w:lvlJc w:val="left"/>
    </w:lvl>
    <w:lvl w:ilvl="8" w:tplc="CBC26C76">
      <w:numFmt w:val="decimal"/>
      <w:lvlText w:val=""/>
      <w:lvlJc w:val="left"/>
    </w:lvl>
  </w:abstractNum>
  <w:abstractNum w:abstractNumId="345" w15:restartNumberingAfterBreak="0">
    <w:nsid w:val="5024DE5B"/>
    <w:multiLevelType w:val="hybridMultilevel"/>
    <w:tmpl w:val="A574C5C2"/>
    <w:lvl w:ilvl="0" w:tplc="3A9279E0">
      <w:start w:val="1"/>
      <w:numFmt w:val="decimal"/>
      <w:lvlText w:val="(%1)"/>
      <w:lvlJc w:val="left"/>
    </w:lvl>
    <w:lvl w:ilvl="1" w:tplc="FAFAFD34">
      <w:numFmt w:val="decimal"/>
      <w:lvlText w:val=""/>
      <w:lvlJc w:val="left"/>
    </w:lvl>
    <w:lvl w:ilvl="2" w:tplc="74CE8F6E">
      <w:numFmt w:val="decimal"/>
      <w:lvlText w:val=""/>
      <w:lvlJc w:val="left"/>
    </w:lvl>
    <w:lvl w:ilvl="3" w:tplc="D96ECF38">
      <w:numFmt w:val="decimal"/>
      <w:lvlText w:val=""/>
      <w:lvlJc w:val="left"/>
    </w:lvl>
    <w:lvl w:ilvl="4" w:tplc="2EB8C29E">
      <w:numFmt w:val="decimal"/>
      <w:lvlText w:val=""/>
      <w:lvlJc w:val="left"/>
    </w:lvl>
    <w:lvl w:ilvl="5" w:tplc="A82068AC">
      <w:numFmt w:val="decimal"/>
      <w:lvlText w:val=""/>
      <w:lvlJc w:val="left"/>
    </w:lvl>
    <w:lvl w:ilvl="6" w:tplc="FFA0641C">
      <w:numFmt w:val="decimal"/>
      <w:lvlText w:val=""/>
      <w:lvlJc w:val="left"/>
    </w:lvl>
    <w:lvl w:ilvl="7" w:tplc="F6581854">
      <w:numFmt w:val="decimal"/>
      <w:lvlText w:val=""/>
      <w:lvlJc w:val="left"/>
    </w:lvl>
    <w:lvl w:ilvl="8" w:tplc="C936B932">
      <w:numFmt w:val="decimal"/>
      <w:lvlText w:val=""/>
      <w:lvlJc w:val="left"/>
    </w:lvl>
  </w:abstractNum>
  <w:abstractNum w:abstractNumId="346" w15:restartNumberingAfterBreak="0">
    <w:nsid w:val="50528108"/>
    <w:multiLevelType w:val="hybridMultilevel"/>
    <w:tmpl w:val="267CB3D6"/>
    <w:lvl w:ilvl="0" w:tplc="960CB140">
      <w:start w:val="2"/>
      <w:numFmt w:val="decimal"/>
      <w:lvlText w:val="(%1)"/>
      <w:lvlJc w:val="left"/>
    </w:lvl>
    <w:lvl w:ilvl="1" w:tplc="90CA3D3C">
      <w:numFmt w:val="decimal"/>
      <w:lvlText w:val=""/>
      <w:lvlJc w:val="left"/>
    </w:lvl>
    <w:lvl w:ilvl="2" w:tplc="8090B92A">
      <w:numFmt w:val="decimal"/>
      <w:lvlText w:val=""/>
      <w:lvlJc w:val="left"/>
    </w:lvl>
    <w:lvl w:ilvl="3" w:tplc="12A23CD8">
      <w:numFmt w:val="decimal"/>
      <w:lvlText w:val=""/>
      <w:lvlJc w:val="left"/>
    </w:lvl>
    <w:lvl w:ilvl="4" w:tplc="93F48734">
      <w:numFmt w:val="decimal"/>
      <w:lvlText w:val=""/>
      <w:lvlJc w:val="left"/>
    </w:lvl>
    <w:lvl w:ilvl="5" w:tplc="7D769F82">
      <w:numFmt w:val="decimal"/>
      <w:lvlText w:val=""/>
      <w:lvlJc w:val="left"/>
    </w:lvl>
    <w:lvl w:ilvl="6" w:tplc="BB1A5218">
      <w:numFmt w:val="decimal"/>
      <w:lvlText w:val=""/>
      <w:lvlJc w:val="left"/>
    </w:lvl>
    <w:lvl w:ilvl="7" w:tplc="BC3E1B54">
      <w:numFmt w:val="decimal"/>
      <w:lvlText w:val=""/>
      <w:lvlJc w:val="left"/>
    </w:lvl>
    <w:lvl w:ilvl="8" w:tplc="A964F768">
      <w:numFmt w:val="decimal"/>
      <w:lvlText w:val=""/>
      <w:lvlJc w:val="left"/>
    </w:lvl>
  </w:abstractNum>
  <w:abstractNum w:abstractNumId="347" w15:restartNumberingAfterBreak="0">
    <w:nsid w:val="508ED897"/>
    <w:multiLevelType w:val="hybridMultilevel"/>
    <w:tmpl w:val="1E2CFE46"/>
    <w:lvl w:ilvl="0" w:tplc="58F651A0">
      <w:start w:val="3"/>
      <w:numFmt w:val="decimal"/>
      <w:lvlText w:val="(%1)"/>
      <w:lvlJc w:val="left"/>
    </w:lvl>
    <w:lvl w:ilvl="1" w:tplc="F3B62188">
      <w:numFmt w:val="decimal"/>
      <w:lvlText w:val=""/>
      <w:lvlJc w:val="left"/>
    </w:lvl>
    <w:lvl w:ilvl="2" w:tplc="AF340AAE">
      <w:numFmt w:val="decimal"/>
      <w:lvlText w:val=""/>
      <w:lvlJc w:val="left"/>
    </w:lvl>
    <w:lvl w:ilvl="3" w:tplc="0F22DD28">
      <w:numFmt w:val="decimal"/>
      <w:lvlText w:val=""/>
      <w:lvlJc w:val="left"/>
    </w:lvl>
    <w:lvl w:ilvl="4" w:tplc="E170378C">
      <w:numFmt w:val="decimal"/>
      <w:lvlText w:val=""/>
      <w:lvlJc w:val="left"/>
    </w:lvl>
    <w:lvl w:ilvl="5" w:tplc="77D4691A">
      <w:numFmt w:val="decimal"/>
      <w:lvlText w:val=""/>
      <w:lvlJc w:val="left"/>
    </w:lvl>
    <w:lvl w:ilvl="6" w:tplc="930A7F70">
      <w:numFmt w:val="decimal"/>
      <w:lvlText w:val=""/>
      <w:lvlJc w:val="left"/>
    </w:lvl>
    <w:lvl w:ilvl="7" w:tplc="76C83ADE">
      <w:numFmt w:val="decimal"/>
      <w:lvlText w:val=""/>
      <w:lvlJc w:val="left"/>
    </w:lvl>
    <w:lvl w:ilvl="8" w:tplc="C42C6EC4">
      <w:numFmt w:val="decimal"/>
      <w:lvlText w:val=""/>
      <w:lvlJc w:val="left"/>
    </w:lvl>
  </w:abstractNum>
  <w:abstractNum w:abstractNumId="348" w15:restartNumberingAfterBreak="0">
    <w:nsid w:val="50ABCEC9"/>
    <w:multiLevelType w:val="hybridMultilevel"/>
    <w:tmpl w:val="135C1EEA"/>
    <w:lvl w:ilvl="0" w:tplc="4E14C5D2">
      <w:start w:val="6"/>
      <w:numFmt w:val="decimal"/>
      <w:lvlText w:val="(%1)"/>
      <w:lvlJc w:val="left"/>
    </w:lvl>
    <w:lvl w:ilvl="1" w:tplc="806AEF26">
      <w:numFmt w:val="decimal"/>
      <w:lvlText w:val=""/>
      <w:lvlJc w:val="left"/>
    </w:lvl>
    <w:lvl w:ilvl="2" w:tplc="178223B2">
      <w:numFmt w:val="decimal"/>
      <w:lvlText w:val=""/>
      <w:lvlJc w:val="left"/>
    </w:lvl>
    <w:lvl w:ilvl="3" w:tplc="C8F03CD4">
      <w:numFmt w:val="decimal"/>
      <w:lvlText w:val=""/>
      <w:lvlJc w:val="left"/>
    </w:lvl>
    <w:lvl w:ilvl="4" w:tplc="F510E6D0">
      <w:numFmt w:val="decimal"/>
      <w:lvlText w:val=""/>
      <w:lvlJc w:val="left"/>
    </w:lvl>
    <w:lvl w:ilvl="5" w:tplc="3C26D6A4">
      <w:numFmt w:val="decimal"/>
      <w:lvlText w:val=""/>
      <w:lvlJc w:val="left"/>
    </w:lvl>
    <w:lvl w:ilvl="6" w:tplc="0178CFBE">
      <w:numFmt w:val="decimal"/>
      <w:lvlText w:val=""/>
      <w:lvlJc w:val="left"/>
    </w:lvl>
    <w:lvl w:ilvl="7" w:tplc="2D94F894">
      <w:numFmt w:val="decimal"/>
      <w:lvlText w:val=""/>
      <w:lvlJc w:val="left"/>
    </w:lvl>
    <w:lvl w:ilvl="8" w:tplc="0428ECE2">
      <w:numFmt w:val="decimal"/>
      <w:lvlText w:val=""/>
      <w:lvlJc w:val="left"/>
    </w:lvl>
  </w:abstractNum>
  <w:abstractNum w:abstractNumId="349" w15:restartNumberingAfterBreak="0">
    <w:nsid w:val="51194ED1"/>
    <w:multiLevelType w:val="hybridMultilevel"/>
    <w:tmpl w:val="45DEC5A8"/>
    <w:lvl w:ilvl="0" w:tplc="35A2E912">
      <w:start w:val="4"/>
      <w:numFmt w:val="decimal"/>
      <w:lvlText w:val="(%1)"/>
      <w:lvlJc w:val="left"/>
    </w:lvl>
    <w:lvl w:ilvl="1" w:tplc="DC2053B0">
      <w:numFmt w:val="decimal"/>
      <w:lvlText w:val=""/>
      <w:lvlJc w:val="left"/>
    </w:lvl>
    <w:lvl w:ilvl="2" w:tplc="FDE00BBE">
      <w:numFmt w:val="decimal"/>
      <w:lvlText w:val=""/>
      <w:lvlJc w:val="left"/>
    </w:lvl>
    <w:lvl w:ilvl="3" w:tplc="FCB8E62A">
      <w:numFmt w:val="decimal"/>
      <w:lvlText w:val=""/>
      <w:lvlJc w:val="left"/>
    </w:lvl>
    <w:lvl w:ilvl="4" w:tplc="9BFCAA62">
      <w:numFmt w:val="decimal"/>
      <w:lvlText w:val=""/>
      <w:lvlJc w:val="left"/>
    </w:lvl>
    <w:lvl w:ilvl="5" w:tplc="F452A55E">
      <w:numFmt w:val="decimal"/>
      <w:lvlText w:val=""/>
      <w:lvlJc w:val="left"/>
    </w:lvl>
    <w:lvl w:ilvl="6" w:tplc="AF7CA11E">
      <w:numFmt w:val="decimal"/>
      <w:lvlText w:val=""/>
      <w:lvlJc w:val="left"/>
    </w:lvl>
    <w:lvl w:ilvl="7" w:tplc="736C6880">
      <w:numFmt w:val="decimal"/>
      <w:lvlText w:val=""/>
      <w:lvlJc w:val="left"/>
    </w:lvl>
    <w:lvl w:ilvl="8" w:tplc="680631DA">
      <w:numFmt w:val="decimal"/>
      <w:lvlText w:val=""/>
      <w:lvlJc w:val="left"/>
    </w:lvl>
  </w:abstractNum>
  <w:abstractNum w:abstractNumId="350" w15:restartNumberingAfterBreak="0">
    <w:nsid w:val="514E5CB0"/>
    <w:multiLevelType w:val="hybridMultilevel"/>
    <w:tmpl w:val="F8B4DB26"/>
    <w:lvl w:ilvl="0" w:tplc="F3BC2596">
      <w:start w:val="1"/>
      <w:numFmt w:val="decimal"/>
      <w:lvlText w:val="(%1)"/>
      <w:lvlJc w:val="left"/>
    </w:lvl>
    <w:lvl w:ilvl="1" w:tplc="640CB242">
      <w:numFmt w:val="decimal"/>
      <w:lvlText w:val=""/>
      <w:lvlJc w:val="left"/>
    </w:lvl>
    <w:lvl w:ilvl="2" w:tplc="2290579C">
      <w:numFmt w:val="decimal"/>
      <w:lvlText w:val=""/>
      <w:lvlJc w:val="left"/>
    </w:lvl>
    <w:lvl w:ilvl="3" w:tplc="8050EE84">
      <w:numFmt w:val="decimal"/>
      <w:lvlText w:val=""/>
      <w:lvlJc w:val="left"/>
    </w:lvl>
    <w:lvl w:ilvl="4" w:tplc="DB5E2A10">
      <w:numFmt w:val="decimal"/>
      <w:lvlText w:val=""/>
      <w:lvlJc w:val="left"/>
    </w:lvl>
    <w:lvl w:ilvl="5" w:tplc="066E0EEE">
      <w:numFmt w:val="decimal"/>
      <w:lvlText w:val=""/>
      <w:lvlJc w:val="left"/>
    </w:lvl>
    <w:lvl w:ilvl="6" w:tplc="33B05F8A">
      <w:numFmt w:val="decimal"/>
      <w:lvlText w:val=""/>
      <w:lvlJc w:val="left"/>
    </w:lvl>
    <w:lvl w:ilvl="7" w:tplc="B56EC552">
      <w:numFmt w:val="decimal"/>
      <w:lvlText w:val=""/>
      <w:lvlJc w:val="left"/>
    </w:lvl>
    <w:lvl w:ilvl="8" w:tplc="6456B3CA">
      <w:numFmt w:val="decimal"/>
      <w:lvlText w:val=""/>
      <w:lvlJc w:val="left"/>
    </w:lvl>
  </w:abstractNum>
  <w:abstractNum w:abstractNumId="351" w15:restartNumberingAfterBreak="0">
    <w:nsid w:val="51A3A284"/>
    <w:multiLevelType w:val="hybridMultilevel"/>
    <w:tmpl w:val="7158C71A"/>
    <w:lvl w:ilvl="0" w:tplc="B6160AF4">
      <w:start w:val="5"/>
      <w:numFmt w:val="decimal"/>
      <w:lvlText w:val="(%1)"/>
      <w:lvlJc w:val="left"/>
    </w:lvl>
    <w:lvl w:ilvl="1" w:tplc="83A4AAFE">
      <w:numFmt w:val="decimal"/>
      <w:lvlText w:val=""/>
      <w:lvlJc w:val="left"/>
    </w:lvl>
    <w:lvl w:ilvl="2" w:tplc="824AD9AA">
      <w:numFmt w:val="decimal"/>
      <w:lvlText w:val=""/>
      <w:lvlJc w:val="left"/>
    </w:lvl>
    <w:lvl w:ilvl="3" w:tplc="FF4A51D0">
      <w:numFmt w:val="decimal"/>
      <w:lvlText w:val=""/>
      <w:lvlJc w:val="left"/>
    </w:lvl>
    <w:lvl w:ilvl="4" w:tplc="224412D2">
      <w:numFmt w:val="decimal"/>
      <w:lvlText w:val=""/>
      <w:lvlJc w:val="left"/>
    </w:lvl>
    <w:lvl w:ilvl="5" w:tplc="69A20BEA">
      <w:numFmt w:val="decimal"/>
      <w:lvlText w:val=""/>
      <w:lvlJc w:val="left"/>
    </w:lvl>
    <w:lvl w:ilvl="6" w:tplc="8200A708">
      <w:numFmt w:val="decimal"/>
      <w:lvlText w:val=""/>
      <w:lvlJc w:val="left"/>
    </w:lvl>
    <w:lvl w:ilvl="7" w:tplc="6C00C186">
      <w:numFmt w:val="decimal"/>
      <w:lvlText w:val=""/>
      <w:lvlJc w:val="left"/>
    </w:lvl>
    <w:lvl w:ilvl="8" w:tplc="AFF6FE5A">
      <w:numFmt w:val="decimal"/>
      <w:lvlText w:val=""/>
      <w:lvlJc w:val="left"/>
    </w:lvl>
  </w:abstractNum>
  <w:abstractNum w:abstractNumId="352" w15:restartNumberingAfterBreak="0">
    <w:nsid w:val="51B76675"/>
    <w:multiLevelType w:val="hybridMultilevel"/>
    <w:tmpl w:val="89F4BCD2"/>
    <w:lvl w:ilvl="0" w:tplc="509AA486">
      <w:start w:val="2"/>
      <w:numFmt w:val="decimal"/>
      <w:lvlText w:val="%1)"/>
      <w:lvlJc w:val="left"/>
    </w:lvl>
    <w:lvl w:ilvl="1" w:tplc="3B28C020">
      <w:numFmt w:val="decimal"/>
      <w:lvlText w:val=""/>
      <w:lvlJc w:val="left"/>
    </w:lvl>
    <w:lvl w:ilvl="2" w:tplc="1C1EFDBA">
      <w:numFmt w:val="decimal"/>
      <w:lvlText w:val=""/>
      <w:lvlJc w:val="left"/>
    </w:lvl>
    <w:lvl w:ilvl="3" w:tplc="6460409C">
      <w:numFmt w:val="decimal"/>
      <w:lvlText w:val=""/>
      <w:lvlJc w:val="left"/>
    </w:lvl>
    <w:lvl w:ilvl="4" w:tplc="04C2F9D4">
      <w:numFmt w:val="decimal"/>
      <w:lvlText w:val=""/>
      <w:lvlJc w:val="left"/>
    </w:lvl>
    <w:lvl w:ilvl="5" w:tplc="EECE0E18">
      <w:numFmt w:val="decimal"/>
      <w:lvlText w:val=""/>
      <w:lvlJc w:val="left"/>
    </w:lvl>
    <w:lvl w:ilvl="6" w:tplc="028C32B0">
      <w:numFmt w:val="decimal"/>
      <w:lvlText w:val=""/>
      <w:lvlJc w:val="left"/>
    </w:lvl>
    <w:lvl w:ilvl="7" w:tplc="13700C0C">
      <w:numFmt w:val="decimal"/>
      <w:lvlText w:val=""/>
      <w:lvlJc w:val="left"/>
    </w:lvl>
    <w:lvl w:ilvl="8" w:tplc="AECAEE68">
      <w:numFmt w:val="decimal"/>
      <w:lvlText w:val=""/>
      <w:lvlJc w:val="left"/>
    </w:lvl>
  </w:abstractNum>
  <w:abstractNum w:abstractNumId="353" w15:restartNumberingAfterBreak="0">
    <w:nsid w:val="51CB0DA4"/>
    <w:multiLevelType w:val="hybridMultilevel"/>
    <w:tmpl w:val="3A5E96C8"/>
    <w:lvl w:ilvl="0" w:tplc="06C63922">
      <w:start w:val="4"/>
      <w:numFmt w:val="decimal"/>
      <w:lvlText w:val="(%1)"/>
      <w:lvlJc w:val="left"/>
    </w:lvl>
    <w:lvl w:ilvl="1" w:tplc="34F2ADA6">
      <w:numFmt w:val="decimal"/>
      <w:lvlText w:val=""/>
      <w:lvlJc w:val="left"/>
    </w:lvl>
    <w:lvl w:ilvl="2" w:tplc="5088FC7A">
      <w:numFmt w:val="decimal"/>
      <w:lvlText w:val=""/>
      <w:lvlJc w:val="left"/>
    </w:lvl>
    <w:lvl w:ilvl="3" w:tplc="7DB27962">
      <w:numFmt w:val="decimal"/>
      <w:lvlText w:val=""/>
      <w:lvlJc w:val="left"/>
    </w:lvl>
    <w:lvl w:ilvl="4" w:tplc="0CAC776E">
      <w:numFmt w:val="decimal"/>
      <w:lvlText w:val=""/>
      <w:lvlJc w:val="left"/>
    </w:lvl>
    <w:lvl w:ilvl="5" w:tplc="3FC24086">
      <w:numFmt w:val="decimal"/>
      <w:lvlText w:val=""/>
      <w:lvlJc w:val="left"/>
    </w:lvl>
    <w:lvl w:ilvl="6" w:tplc="CC76603C">
      <w:numFmt w:val="decimal"/>
      <w:lvlText w:val=""/>
      <w:lvlJc w:val="left"/>
    </w:lvl>
    <w:lvl w:ilvl="7" w:tplc="6C488FB2">
      <w:numFmt w:val="decimal"/>
      <w:lvlText w:val=""/>
      <w:lvlJc w:val="left"/>
    </w:lvl>
    <w:lvl w:ilvl="8" w:tplc="432666F8">
      <w:numFmt w:val="decimal"/>
      <w:lvlText w:val=""/>
      <w:lvlJc w:val="left"/>
    </w:lvl>
  </w:abstractNum>
  <w:abstractNum w:abstractNumId="354" w15:restartNumberingAfterBreak="0">
    <w:nsid w:val="51D141CC"/>
    <w:multiLevelType w:val="hybridMultilevel"/>
    <w:tmpl w:val="614E7A2A"/>
    <w:lvl w:ilvl="0" w:tplc="40E27A90">
      <w:start w:val="1"/>
      <w:numFmt w:val="decimal"/>
      <w:lvlText w:val="%1"/>
      <w:lvlJc w:val="left"/>
    </w:lvl>
    <w:lvl w:ilvl="1" w:tplc="579A3340">
      <w:numFmt w:val="decimal"/>
      <w:lvlText w:val=""/>
      <w:lvlJc w:val="left"/>
    </w:lvl>
    <w:lvl w:ilvl="2" w:tplc="64B28F86">
      <w:numFmt w:val="decimal"/>
      <w:lvlText w:val=""/>
      <w:lvlJc w:val="left"/>
    </w:lvl>
    <w:lvl w:ilvl="3" w:tplc="90F0AA1E">
      <w:numFmt w:val="decimal"/>
      <w:lvlText w:val=""/>
      <w:lvlJc w:val="left"/>
    </w:lvl>
    <w:lvl w:ilvl="4" w:tplc="CC2A151A">
      <w:numFmt w:val="decimal"/>
      <w:lvlText w:val=""/>
      <w:lvlJc w:val="left"/>
    </w:lvl>
    <w:lvl w:ilvl="5" w:tplc="EA2080F2">
      <w:numFmt w:val="decimal"/>
      <w:lvlText w:val=""/>
      <w:lvlJc w:val="left"/>
    </w:lvl>
    <w:lvl w:ilvl="6" w:tplc="3A66E0B8">
      <w:numFmt w:val="decimal"/>
      <w:lvlText w:val=""/>
      <w:lvlJc w:val="left"/>
    </w:lvl>
    <w:lvl w:ilvl="7" w:tplc="6DA60816">
      <w:numFmt w:val="decimal"/>
      <w:lvlText w:val=""/>
      <w:lvlJc w:val="left"/>
    </w:lvl>
    <w:lvl w:ilvl="8" w:tplc="B426B926">
      <w:numFmt w:val="decimal"/>
      <w:lvlText w:val=""/>
      <w:lvlJc w:val="left"/>
    </w:lvl>
  </w:abstractNum>
  <w:abstractNum w:abstractNumId="355" w15:restartNumberingAfterBreak="0">
    <w:nsid w:val="51F79246"/>
    <w:multiLevelType w:val="hybridMultilevel"/>
    <w:tmpl w:val="18E42E1E"/>
    <w:lvl w:ilvl="0" w:tplc="9BB04E00">
      <w:start w:val="4"/>
      <w:numFmt w:val="decimal"/>
      <w:lvlText w:val="(%1)"/>
      <w:lvlJc w:val="left"/>
    </w:lvl>
    <w:lvl w:ilvl="1" w:tplc="E9FCFED4">
      <w:numFmt w:val="decimal"/>
      <w:lvlText w:val=""/>
      <w:lvlJc w:val="left"/>
    </w:lvl>
    <w:lvl w:ilvl="2" w:tplc="A3F6905E">
      <w:numFmt w:val="decimal"/>
      <w:lvlText w:val=""/>
      <w:lvlJc w:val="left"/>
    </w:lvl>
    <w:lvl w:ilvl="3" w:tplc="0F2A318E">
      <w:numFmt w:val="decimal"/>
      <w:lvlText w:val=""/>
      <w:lvlJc w:val="left"/>
    </w:lvl>
    <w:lvl w:ilvl="4" w:tplc="6CE88C6E">
      <w:numFmt w:val="decimal"/>
      <w:lvlText w:val=""/>
      <w:lvlJc w:val="left"/>
    </w:lvl>
    <w:lvl w:ilvl="5" w:tplc="FCBA28C4">
      <w:numFmt w:val="decimal"/>
      <w:lvlText w:val=""/>
      <w:lvlJc w:val="left"/>
    </w:lvl>
    <w:lvl w:ilvl="6" w:tplc="2E945846">
      <w:numFmt w:val="decimal"/>
      <w:lvlText w:val=""/>
      <w:lvlJc w:val="left"/>
    </w:lvl>
    <w:lvl w:ilvl="7" w:tplc="FACCF694">
      <w:numFmt w:val="decimal"/>
      <w:lvlText w:val=""/>
      <w:lvlJc w:val="left"/>
    </w:lvl>
    <w:lvl w:ilvl="8" w:tplc="28661978">
      <w:numFmt w:val="decimal"/>
      <w:lvlText w:val=""/>
      <w:lvlJc w:val="left"/>
    </w:lvl>
  </w:abstractNum>
  <w:abstractNum w:abstractNumId="356" w15:restartNumberingAfterBreak="0">
    <w:nsid w:val="5204A191"/>
    <w:multiLevelType w:val="hybridMultilevel"/>
    <w:tmpl w:val="2F647326"/>
    <w:lvl w:ilvl="0" w:tplc="E1CAC3FE">
      <w:start w:val="2"/>
      <w:numFmt w:val="decimal"/>
      <w:lvlText w:val="(%1)"/>
      <w:lvlJc w:val="left"/>
    </w:lvl>
    <w:lvl w:ilvl="1" w:tplc="6F3A9DCE">
      <w:numFmt w:val="decimal"/>
      <w:lvlText w:val=""/>
      <w:lvlJc w:val="left"/>
    </w:lvl>
    <w:lvl w:ilvl="2" w:tplc="4D647C22">
      <w:numFmt w:val="decimal"/>
      <w:lvlText w:val=""/>
      <w:lvlJc w:val="left"/>
    </w:lvl>
    <w:lvl w:ilvl="3" w:tplc="C226DE72">
      <w:numFmt w:val="decimal"/>
      <w:lvlText w:val=""/>
      <w:lvlJc w:val="left"/>
    </w:lvl>
    <w:lvl w:ilvl="4" w:tplc="720A8008">
      <w:numFmt w:val="decimal"/>
      <w:lvlText w:val=""/>
      <w:lvlJc w:val="left"/>
    </w:lvl>
    <w:lvl w:ilvl="5" w:tplc="2A0ECD1E">
      <w:numFmt w:val="decimal"/>
      <w:lvlText w:val=""/>
      <w:lvlJc w:val="left"/>
    </w:lvl>
    <w:lvl w:ilvl="6" w:tplc="A1467650">
      <w:numFmt w:val="decimal"/>
      <w:lvlText w:val=""/>
      <w:lvlJc w:val="left"/>
    </w:lvl>
    <w:lvl w:ilvl="7" w:tplc="3FBEC9BA">
      <w:numFmt w:val="decimal"/>
      <w:lvlText w:val=""/>
      <w:lvlJc w:val="left"/>
    </w:lvl>
    <w:lvl w:ilvl="8" w:tplc="827661AA">
      <w:numFmt w:val="decimal"/>
      <w:lvlText w:val=""/>
      <w:lvlJc w:val="left"/>
    </w:lvl>
  </w:abstractNum>
  <w:abstractNum w:abstractNumId="357" w15:restartNumberingAfterBreak="0">
    <w:nsid w:val="527FA04C"/>
    <w:multiLevelType w:val="hybridMultilevel"/>
    <w:tmpl w:val="A3C0878E"/>
    <w:lvl w:ilvl="0" w:tplc="BD444F6E">
      <w:start w:val="5"/>
      <w:numFmt w:val="decimal"/>
      <w:lvlText w:val="(%1)"/>
      <w:lvlJc w:val="left"/>
    </w:lvl>
    <w:lvl w:ilvl="1" w:tplc="80885034">
      <w:numFmt w:val="decimal"/>
      <w:lvlText w:val=""/>
      <w:lvlJc w:val="left"/>
    </w:lvl>
    <w:lvl w:ilvl="2" w:tplc="40021018">
      <w:numFmt w:val="decimal"/>
      <w:lvlText w:val=""/>
      <w:lvlJc w:val="left"/>
    </w:lvl>
    <w:lvl w:ilvl="3" w:tplc="C218BA04">
      <w:numFmt w:val="decimal"/>
      <w:lvlText w:val=""/>
      <w:lvlJc w:val="left"/>
    </w:lvl>
    <w:lvl w:ilvl="4" w:tplc="DA300902">
      <w:numFmt w:val="decimal"/>
      <w:lvlText w:val=""/>
      <w:lvlJc w:val="left"/>
    </w:lvl>
    <w:lvl w:ilvl="5" w:tplc="D24E86D6">
      <w:numFmt w:val="decimal"/>
      <w:lvlText w:val=""/>
      <w:lvlJc w:val="left"/>
    </w:lvl>
    <w:lvl w:ilvl="6" w:tplc="37C8612C">
      <w:numFmt w:val="decimal"/>
      <w:lvlText w:val=""/>
      <w:lvlJc w:val="left"/>
    </w:lvl>
    <w:lvl w:ilvl="7" w:tplc="2ED286D8">
      <w:numFmt w:val="decimal"/>
      <w:lvlText w:val=""/>
      <w:lvlJc w:val="left"/>
    </w:lvl>
    <w:lvl w:ilvl="8" w:tplc="ACD4E6F8">
      <w:numFmt w:val="decimal"/>
      <w:lvlText w:val=""/>
      <w:lvlJc w:val="left"/>
    </w:lvl>
  </w:abstractNum>
  <w:abstractNum w:abstractNumId="358" w15:restartNumberingAfterBreak="0">
    <w:nsid w:val="5293BFEF"/>
    <w:multiLevelType w:val="hybridMultilevel"/>
    <w:tmpl w:val="10C821CE"/>
    <w:lvl w:ilvl="0" w:tplc="3ECA3E00">
      <w:start w:val="4"/>
      <w:numFmt w:val="decimal"/>
      <w:lvlText w:val="(%1)"/>
      <w:lvlJc w:val="left"/>
    </w:lvl>
    <w:lvl w:ilvl="1" w:tplc="040451C6">
      <w:numFmt w:val="decimal"/>
      <w:lvlText w:val=""/>
      <w:lvlJc w:val="left"/>
    </w:lvl>
    <w:lvl w:ilvl="2" w:tplc="929E4FC4">
      <w:numFmt w:val="decimal"/>
      <w:lvlText w:val=""/>
      <w:lvlJc w:val="left"/>
    </w:lvl>
    <w:lvl w:ilvl="3" w:tplc="97727DD8">
      <w:numFmt w:val="decimal"/>
      <w:lvlText w:val=""/>
      <w:lvlJc w:val="left"/>
    </w:lvl>
    <w:lvl w:ilvl="4" w:tplc="6282880C">
      <w:numFmt w:val="decimal"/>
      <w:lvlText w:val=""/>
      <w:lvlJc w:val="left"/>
    </w:lvl>
    <w:lvl w:ilvl="5" w:tplc="C1B61328">
      <w:numFmt w:val="decimal"/>
      <w:lvlText w:val=""/>
      <w:lvlJc w:val="left"/>
    </w:lvl>
    <w:lvl w:ilvl="6" w:tplc="3E78E732">
      <w:numFmt w:val="decimal"/>
      <w:lvlText w:val=""/>
      <w:lvlJc w:val="left"/>
    </w:lvl>
    <w:lvl w:ilvl="7" w:tplc="1890B8B2">
      <w:numFmt w:val="decimal"/>
      <w:lvlText w:val=""/>
      <w:lvlJc w:val="left"/>
    </w:lvl>
    <w:lvl w:ilvl="8" w:tplc="34A40658">
      <w:numFmt w:val="decimal"/>
      <w:lvlText w:val=""/>
      <w:lvlJc w:val="left"/>
    </w:lvl>
  </w:abstractNum>
  <w:abstractNum w:abstractNumId="359" w15:restartNumberingAfterBreak="0">
    <w:nsid w:val="52C12C61"/>
    <w:multiLevelType w:val="hybridMultilevel"/>
    <w:tmpl w:val="33E40516"/>
    <w:lvl w:ilvl="0" w:tplc="8CB6C3C8">
      <w:start w:val="1"/>
      <w:numFmt w:val="decimal"/>
      <w:lvlText w:val="(%1)"/>
      <w:lvlJc w:val="left"/>
    </w:lvl>
    <w:lvl w:ilvl="1" w:tplc="5A5A8EB2">
      <w:numFmt w:val="decimal"/>
      <w:lvlText w:val=""/>
      <w:lvlJc w:val="left"/>
    </w:lvl>
    <w:lvl w:ilvl="2" w:tplc="CC9C197C">
      <w:numFmt w:val="decimal"/>
      <w:lvlText w:val=""/>
      <w:lvlJc w:val="left"/>
    </w:lvl>
    <w:lvl w:ilvl="3" w:tplc="ED3A75CA">
      <w:numFmt w:val="decimal"/>
      <w:lvlText w:val=""/>
      <w:lvlJc w:val="left"/>
    </w:lvl>
    <w:lvl w:ilvl="4" w:tplc="2E6AE238">
      <w:numFmt w:val="decimal"/>
      <w:lvlText w:val=""/>
      <w:lvlJc w:val="left"/>
    </w:lvl>
    <w:lvl w:ilvl="5" w:tplc="41441C7E">
      <w:numFmt w:val="decimal"/>
      <w:lvlText w:val=""/>
      <w:lvlJc w:val="left"/>
    </w:lvl>
    <w:lvl w:ilvl="6" w:tplc="56741398">
      <w:numFmt w:val="decimal"/>
      <w:lvlText w:val=""/>
      <w:lvlJc w:val="left"/>
    </w:lvl>
    <w:lvl w:ilvl="7" w:tplc="F2F42712">
      <w:numFmt w:val="decimal"/>
      <w:lvlText w:val=""/>
      <w:lvlJc w:val="left"/>
    </w:lvl>
    <w:lvl w:ilvl="8" w:tplc="29A4D0AC">
      <w:numFmt w:val="decimal"/>
      <w:lvlText w:val=""/>
      <w:lvlJc w:val="left"/>
    </w:lvl>
  </w:abstractNum>
  <w:abstractNum w:abstractNumId="360" w15:restartNumberingAfterBreak="0">
    <w:nsid w:val="52C77402"/>
    <w:multiLevelType w:val="hybridMultilevel"/>
    <w:tmpl w:val="F0BE5956"/>
    <w:lvl w:ilvl="0" w:tplc="C48842C8">
      <w:start w:val="4"/>
      <w:numFmt w:val="decimal"/>
      <w:lvlText w:val="(%1)"/>
      <w:lvlJc w:val="left"/>
    </w:lvl>
    <w:lvl w:ilvl="1" w:tplc="889AF048">
      <w:numFmt w:val="decimal"/>
      <w:lvlText w:val=""/>
      <w:lvlJc w:val="left"/>
    </w:lvl>
    <w:lvl w:ilvl="2" w:tplc="79505390">
      <w:numFmt w:val="decimal"/>
      <w:lvlText w:val=""/>
      <w:lvlJc w:val="left"/>
    </w:lvl>
    <w:lvl w:ilvl="3" w:tplc="32FA0F3A">
      <w:numFmt w:val="decimal"/>
      <w:lvlText w:val=""/>
      <w:lvlJc w:val="left"/>
    </w:lvl>
    <w:lvl w:ilvl="4" w:tplc="A0A2EBEE">
      <w:numFmt w:val="decimal"/>
      <w:lvlText w:val=""/>
      <w:lvlJc w:val="left"/>
    </w:lvl>
    <w:lvl w:ilvl="5" w:tplc="892A8922">
      <w:numFmt w:val="decimal"/>
      <w:lvlText w:val=""/>
      <w:lvlJc w:val="left"/>
    </w:lvl>
    <w:lvl w:ilvl="6" w:tplc="6A7A52C0">
      <w:numFmt w:val="decimal"/>
      <w:lvlText w:val=""/>
      <w:lvlJc w:val="left"/>
    </w:lvl>
    <w:lvl w:ilvl="7" w:tplc="14683A9E">
      <w:numFmt w:val="decimal"/>
      <w:lvlText w:val=""/>
      <w:lvlJc w:val="left"/>
    </w:lvl>
    <w:lvl w:ilvl="8" w:tplc="26E0AD14">
      <w:numFmt w:val="decimal"/>
      <w:lvlText w:val=""/>
      <w:lvlJc w:val="left"/>
    </w:lvl>
  </w:abstractNum>
  <w:abstractNum w:abstractNumId="361" w15:restartNumberingAfterBreak="0">
    <w:nsid w:val="52E2024D"/>
    <w:multiLevelType w:val="hybridMultilevel"/>
    <w:tmpl w:val="6790796A"/>
    <w:lvl w:ilvl="0" w:tplc="4CF002D4">
      <w:start w:val="3"/>
      <w:numFmt w:val="decimal"/>
      <w:lvlText w:val="(%1)"/>
      <w:lvlJc w:val="left"/>
    </w:lvl>
    <w:lvl w:ilvl="1" w:tplc="C0A85E6A">
      <w:numFmt w:val="decimal"/>
      <w:lvlText w:val=""/>
      <w:lvlJc w:val="left"/>
    </w:lvl>
    <w:lvl w:ilvl="2" w:tplc="63C046D4">
      <w:numFmt w:val="decimal"/>
      <w:lvlText w:val=""/>
      <w:lvlJc w:val="left"/>
    </w:lvl>
    <w:lvl w:ilvl="3" w:tplc="8CF06F94">
      <w:numFmt w:val="decimal"/>
      <w:lvlText w:val=""/>
      <w:lvlJc w:val="left"/>
    </w:lvl>
    <w:lvl w:ilvl="4" w:tplc="DD162E8C">
      <w:numFmt w:val="decimal"/>
      <w:lvlText w:val=""/>
      <w:lvlJc w:val="left"/>
    </w:lvl>
    <w:lvl w:ilvl="5" w:tplc="0810B976">
      <w:numFmt w:val="decimal"/>
      <w:lvlText w:val=""/>
      <w:lvlJc w:val="left"/>
    </w:lvl>
    <w:lvl w:ilvl="6" w:tplc="95F2D2C8">
      <w:numFmt w:val="decimal"/>
      <w:lvlText w:val=""/>
      <w:lvlJc w:val="left"/>
    </w:lvl>
    <w:lvl w:ilvl="7" w:tplc="EECA5F0A">
      <w:numFmt w:val="decimal"/>
      <w:lvlText w:val=""/>
      <w:lvlJc w:val="left"/>
    </w:lvl>
    <w:lvl w:ilvl="8" w:tplc="63C64374">
      <w:numFmt w:val="decimal"/>
      <w:lvlText w:val=""/>
      <w:lvlJc w:val="left"/>
    </w:lvl>
  </w:abstractNum>
  <w:abstractNum w:abstractNumId="362" w15:restartNumberingAfterBreak="0">
    <w:nsid w:val="530386D1"/>
    <w:multiLevelType w:val="hybridMultilevel"/>
    <w:tmpl w:val="0332048C"/>
    <w:lvl w:ilvl="0" w:tplc="ABBCC1AA">
      <w:start w:val="1"/>
      <w:numFmt w:val="decimal"/>
      <w:lvlText w:val="(%1)"/>
      <w:lvlJc w:val="left"/>
    </w:lvl>
    <w:lvl w:ilvl="1" w:tplc="2E9A379E">
      <w:numFmt w:val="decimal"/>
      <w:lvlText w:val=""/>
      <w:lvlJc w:val="left"/>
    </w:lvl>
    <w:lvl w:ilvl="2" w:tplc="097C5484">
      <w:numFmt w:val="decimal"/>
      <w:lvlText w:val=""/>
      <w:lvlJc w:val="left"/>
    </w:lvl>
    <w:lvl w:ilvl="3" w:tplc="AA38D160">
      <w:numFmt w:val="decimal"/>
      <w:lvlText w:val=""/>
      <w:lvlJc w:val="left"/>
    </w:lvl>
    <w:lvl w:ilvl="4" w:tplc="E70E96CA">
      <w:numFmt w:val="decimal"/>
      <w:lvlText w:val=""/>
      <w:lvlJc w:val="left"/>
    </w:lvl>
    <w:lvl w:ilvl="5" w:tplc="2E2E06EA">
      <w:numFmt w:val="decimal"/>
      <w:lvlText w:val=""/>
      <w:lvlJc w:val="left"/>
    </w:lvl>
    <w:lvl w:ilvl="6" w:tplc="9FDE77EE">
      <w:numFmt w:val="decimal"/>
      <w:lvlText w:val=""/>
      <w:lvlJc w:val="left"/>
    </w:lvl>
    <w:lvl w:ilvl="7" w:tplc="4FDCF9E4">
      <w:numFmt w:val="decimal"/>
      <w:lvlText w:val=""/>
      <w:lvlJc w:val="left"/>
    </w:lvl>
    <w:lvl w:ilvl="8" w:tplc="5B788506">
      <w:numFmt w:val="decimal"/>
      <w:lvlText w:val=""/>
      <w:lvlJc w:val="left"/>
    </w:lvl>
  </w:abstractNum>
  <w:abstractNum w:abstractNumId="363" w15:restartNumberingAfterBreak="0">
    <w:nsid w:val="532C34A5"/>
    <w:multiLevelType w:val="hybridMultilevel"/>
    <w:tmpl w:val="98EC4410"/>
    <w:lvl w:ilvl="0" w:tplc="8FB48648">
      <w:start w:val="3"/>
      <w:numFmt w:val="decimal"/>
      <w:lvlText w:val="(%1)"/>
      <w:lvlJc w:val="left"/>
    </w:lvl>
    <w:lvl w:ilvl="1" w:tplc="E71E0EE6">
      <w:numFmt w:val="decimal"/>
      <w:lvlText w:val=""/>
      <w:lvlJc w:val="left"/>
    </w:lvl>
    <w:lvl w:ilvl="2" w:tplc="D2EEB20A">
      <w:numFmt w:val="decimal"/>
      <w:lvlText w:val=""/>
      <w:lvlJc w:val="left"/>
    </w:lvl>
    <w:lvl w:ilvl="3" w:tplc="98D6CA24">
      <w:numFmt w:val="decimal"/>
      <w:lvlText w:val=""/>
      <w:lvlJc w:val="left"/>
    </w:lvl>
    <w:lvl w:ilvl="4" w:tplc="419685DE">
      <w:numFmt w:val="decimal"/>
      <w:lvlText w:val=""/>
      <w:lvlJc w:val="left"/>
    </w:lvl>
    <w:lvl w:ilvl="5" w:tplc="F48E6C88">
      <w:numFmt w:val="decimal"/>
      <w:lvlText w:val=""/>
      <w:lvlJc w:val="left"/>
    </w:lvl>
    <w:lvl w:ilvl="6" w:tplc="11508B4E">
      <w:numFmt w:val="decimal"/>
      <w:lvlText w:val=""/>
      <w:lvlJc w:val="left"/>
    </w:lvl>
    <w:lvl w:ilvl="7" w:tplc="A24CE0D8">
      <w:numFmt w:val="decimal"/>
      <w:lvlText w:val=""/>
      <w:lvlJc w:val="left"/>
    </w:lvl>
    <w:lvl w:ilvl="8" w:tplc="39F25544">
      <w:numFmt w:val="decimal"/>
      <w:lvlText w:val=""/>
      <w:lvlJc w:val="left"/>
    </w:lvl>
  </w:abstractNum>
  <w:abstractNum w:abstractNumId="364" w15:restartNumberingAfterBreak="0">
    <w:nsid w:val="534347A8"/>
    <w:multiLevelType w:val="hybridMultilevel"/>
    <w:tmpl w:val="63AC453C"/>
    <w:lvl w:ilvl="0" w:tplc="758ACFFC">
      <w:start w:val="3"/>
      <w:numFmt w:val="decimal"/>
      <w:lvlText w:val="(%1)"/>
      <w:lvlJc w:val="left"/>
    </w:lvl>
    <w:lvl w:ilvl="1" w:tplc="7C66C9F8">
      <w:numFmt w:val="decimal"/>
      <w:lvlText w:val=""/>
      <w:lvlJc w:val="left"/>
    </w:lvl>
    <w:lvl w:ilvl="2" w:tplc="A7863866">
      <w:numFmt w:val="decimal"/>
      <w:lvlText w:val=""/>
      <w:lvlJc w:val="left"/>
    </w:lvl>
    <w:lvl w:ilvl="3" w:tplc="13B08B8A">
      <w:numFmt w:val="decimal"/>
      <w:lvlText w:val=""/>
      <w:lvlJc w:val="left"/>
    </w:lvl>
    <w:lvl w:ilvl="4" w:tplc="CEA052EA">
      <w:numFmt w:val="decimal"/>
      <w:lvlText w:val=""/>
      <w:lvlJc w:val="left"/>
    </w:lvl>
    <w:lvl w:ilvl="5" w:tplc="6F8CD9C0">
      <w:numFmt w:val="decimal"/>
      <w:lvlText w:val=""/>
      <w:lvlJc w:val="left"/>
    </w:lvl>
    <w:lvl w:ilvl="6" w:tplc="42202E5E">
      <w:numFmt w:val="decimal"/>
      <w:lvlText w:val=""/>
      <w:lvlJc w:val="left"/>
    </w:lvl>
    <w:lvl w:ilvl="7" w:tplc="338ABFCC">
      <w:numFmt w:val="decimal"/>
      <w:lvlText w:val=""/>
      <w:lvlJc w:val="left"/>
    </w:lvl>
    <w:lvl w:ilvl="8" w:tplc="A0AA2034">
      <w:numFmt w:val="decimal"/>
      <w:lvlText w:val=""/>
      <w:lvlJc w:val="left"/>
    </w:lvl>
  </w:abstractNum>
  <w:abstractNum w:abstractNumId="365" w15:restartNumberingAfterBreak="0">
    <w:nsid w:val="5398582C"/>
    <w:multiLevelType w:val="hybridMultilevel"/>
    <w:tmpl w:val="3B4C1FD6"/>
    <w:lvl w:ilvl="0" w:tplc="A9D24A9C">
      <w:start w:val="2"/>
      <w:numFmt w:val="decimal"/>
      <w:lvlText w:val="(%1)"/>
      <w:lvlJc w:val="left"/>
    </w:lvl>
    <w:lvl w:ilvl="1" w:tplc="D2D864F4">
      <w:numFmt w:val="decimal"/>
      <w:lvlText w:val=""/>
      <w:lvlJc w:val="left"/>
    </w:lvl>
    <w:lvl w:ilvl="2" w:tplc="51940D00">
      <w:numFmt w:val="decimal"/>
      <w:lvlText w:val=""/>
      <w:lvlJc w:val="left"/>
    </w:lvl>
    <w:lvl w:ilvl="3" w:tplc="0BCAC5C6">
      <w:numFmt w:val="decimal"/>
      <w:lvlText w:val=""/>
      <w:lvlJc w:val="left"/>
    </w:lvl>
    <w:lvl w:ilvl="4" w:tplc="F4A0234C">
      <w:numFmt w:val="decimal"/>
      <w:lvlText w:val=""/>
      <w:lvlJc w:val="left"/>
    </w:lvl>
    <w:lvl w:ilvl="5" w:tplc="6F4E697C">
      <w:numFmt w:val="decimal"/>
      <w:lvlText w:val=""/>
      <w:lvlJc w:val="left"/>
    </w:lvl>
    <w:lvl w:ilvl="6" w:tplc="1924D246">
      <w:numFmt w:val="decimal"/>
      <w:lvlText w:val=""/>
      <w:lvlJc w:val="left"/>
    </w:lvl>
    <w:lvl w:ilvl="7" w:tplc="6124FECC">
      <w:numFmt w:val="decimal"/>
      <w:lvlText w:val=""/>
      <w:lvlJc w:val="left"/>
    </w:lvl>
    <w:lvl w:ilvl="8" w:tplc="989637A0">
      <w:numFmt w:val="decimal"/>
      <w:lvlText w:val=""/>
      <w:lvlJc w:val="left"/>
    </w:lvl>
  </w:abstractNum>
  <w:abstractNum w:abstractNumId="366" w15:restartNumberingAfterBreak="0">
    <w:nsid w:val="53B2564F"/>
    <w:multiLevelType w:val="hybridMultilevel"/>
    <w:tmpl w:val="8F44A952"/>
    <w:lvl w:ilvl="0" w:tplc="4A203C58">
      <w:start w:val="1"/>
      <w:numFmt w:val="decimal"/>
      <w:lvlText w:val="(%1)"/>
      <w:lvlJc w:val="left"/>
    </w:lvl>
    <w:lvl w:ilvl="1" w:tplc="6F36EF28">
      <w:numFmt w:val="decimal"/>
      <w:lvlText w:val=""/>
      <w:lvlJc w:val="left"/>
    </w:lvl>
    <w:lvl w:ilvl="2" w:tplc="8124E28A">
      <w:numFmt w:val="decimal"/>
      <w:lvlText w:val=""/>
      <w:lvlJc w:val="left"/>
    </w:lvl>
    <w:lvl w:ilvl="3" w:tplc="46660358">
      <w:numFmt w:val="decimal"/>
      <w:lvlText w:val=""/>
      <w:lvlJc w:val="left"/>
    </w:lvl>
    <w:lvl w:ilvl="4" w:tplc="B4581A10">
      <w:numFmt w:val="decimal"/>
      <w:lvlText w:val=""/>
      <w:lvlJc w:val="left"/>
    </w:lvl>
    <w:lvl w:ilvl="5" w:tplc="35EC01D8">
      <w:numFmt w:val="decimal"/>
      <w:lvlText w:val=""/>
      <w:lvlJc w:val="left"/>
    </w:lvl>
    <w:lvl w:ilvl="6" w:tplc="06ECFF16">
      <w:numFmt w:val="decimal"/>
      <w:lvlText w:val=""/>
      <w:lvlJc w:val="left"/>
    </w:lvl>
    <w:lvl w:ilvl="7" w:tplc="8BDE667E">
      <w:numFmt w:val="decimal"/>
      <w:lvlText w:val=""/>
      <w:lvlJc w:val="left"/>
    </w:lvl>
    <w:lvl w:ilvl="8" w:tplc="65A85172">
      <w:numFmt w:val="decimal"/>
      <w:lvlText w:val=""/>
      <w:lvlJc w:val="left"/>
    </w:lvl>
  </w:abstractNum>
  <w:abstractNum w:abstractNumId="367" w15:restartNumberingAfterBreak="0">
    <w:nsid w:val="53B735D5"/>
    <w:multiLevelType w:val="hybridMultilevel"/>
    <w:tmpl w:val="51AEFFAA"/>
    <w:lvl w:ilvl="0" w:tplc="A29E1974">
      <w:start w:val="3"/>
      <w:numFmt w:val="decimal"/>
      <w:lvlText w:val="(%1)"/>
      <w:lvlJc w:val="left"/>
    </w:lvl>
    <w:lvl w:ilvl="1" w:tplc="BF1E9DEE">
      <w:numFmt w:val="decimal"/>
      <w:lvlText w:val=""/>
      <w:lvlJc w:val="left"/>
    </w:lvl>
    <w:lvl w:ilvl="2" w:tplc="1B40E9A0">
      <w:numFmt w:val="decimal"/>
      <w:lvlText w:val=""/>
      <w:lvlJc w:val="left"/>
    </w:lvl>
    <w:lvl w:ilvl="3" w:tplc="421C7CA4">
      <w:numFmt w:val="decimal"/>
      <w:lvlText w:val=""/>
      <w:lvlJc w:val="left"/>
    </w:lvl>
    <w:lvl w:ilvl="4" w:tplc="44CEE5FE">
      <w:numFmt w:val="decimal"/>
      <w:lvlText w:val=""/>
      <w:lvlJc w:val="left"/>
    </w:lvl>
    <w:lvl w:ilvl="5" w:tplc="EC80809A">
      <w:numFmt w:val="decimal"/>
      <w:lvlText w:val=""/>
      <w:lvlJc w:val="left"/>
    </w:lvl>
    <w:lvl w:ilvl="6" w:tplc="269A3E74">
      <w:numFmt w:val="decimal"/>
      <w:lvlText w:val=""/>
      <w:lvlJc w:val="left"/>
    </w:lvl>
    <w:lvl w:ilvl="7" w:tplc="3B92D960">
      <w:numFmt w:val="decimal"/>
      <w:lvlText w:val=""/>
      <w:lvlJc w:val="left"/>
    </w:lvl>
    <w:lvl w:ilvl="8" w:tplc="E9060B5E">
      <w:numFmt w:val="decimal"/>
      <w:lvlText w:val=""/>
      <w:lvlJc w:val="left"/>
    </w:lvl>
  </w:abstractNum>
  <w:abstractNum w:abstractNumId="368" w15:restartNumberingAfterBreak="0">
    <w:nsid w:val="542DA5B5"/>
    <w:multiLevelType w:val="hybridMultilevel"/>
    <w:tmpl w:val="8D103C9A"/>
    <w:lvl w:ilvl="0" w:tplc="6C963032">
      <w:start w:val="1"/>
      <w:numFmt w:val="decimal"/>
      <w:lvlText w:val="(%1)"/>
      <w:lvlJc w:val="left"/>
    </w:lvl>
    <w:lvl w:ilvl="1" w:tplc="705C0E8A">
      <w:numFmt w:val="decimal"/>
      <w:lvlText w:val=""/>
      <w:lvlJc w:val="left"/>
    </w:lvl>
    <w:lvl w:ilvl="2" w:tplc="3626C5F4">
      <w:numFmt w:val="decimal"/>
      <w:lvlText w:val=""/>
      <w:lvlJc w:val="left"/>
    </w:lvl>
    <w:lvl w:ilvl="3" w:tplc="DF0ED73A">
      <w:numFmt w:val="decimal"/>
      <w:lvlText w:val=""/>
      <w:lvlJc w:val="left"/>
    </w:lvl>
    <w:lvl w:ilvl="4" w:tplc="6C20814A">
      <w:numFmt w:val="decimal"/>
      <w:lvlText w:val=""/>
      <w:lvlJc w:val="left"/>
    </w:lvl>
    <w:lvl w:ilvl="5" w:tplc="5B72AE56">
      <w:numFmt w:val="decimal"/>
      <w:lvlText w:val=""/>
      <w:lvlJc w:val="left"/>
    </w:lvl>
    <w:lvl w:ilvl="6" w:tplc="A1E0A864">
      <w:numFmt w:val="decimal"/>
      <w:lvlText w:val=""/>
      <w:lvlJc w:val="left"/>
    </w:lvl>
    <w:lvl w:ilvl="7" w:tplc="A02073E4">
      <w:numFmt w:val="decimal"/>
      <w:lvlText w:val=""/>
      <w:lvlJc w:val="left"/>
    </w:lvl>
    <w:lvl w:ilvl="8" w:tplc="569CFCA8">
      <w:numFmt w:val="decimal"/>
      <w:lvlText w:val=""/>
      <w:lvlJc w:val="left"/>
    </w:lvl>
  </w:abstractNum>
  <w:abstractNum w:abstractNumId="369" w15:restartNumberingAfterBreak="0">
    <w:nsid w:val="5476DE98"/>
    <w:multiLevelType w:val="hybridMultilevel"/>
    <w:tmpl w:val="63123BAA"/>
    <w:lvl w:ilvl="0" w:tplc="5E126A16">
      <w:start w:val="1"/>
      <w:numFmt w:val="bullet"/>
      <w:lvlText w:val="■"/>
      <w:lvlJc w:val="left"/>
    </w:lvl>
    <w:lvl w:ilvl="1" w:tplc="36281C64">
      <w:numFmt w:val="decimal"/>
      <w:lvlText w:val=""/>
      <w:lvlJc w:val="left"/>
    </w:lvl>
    <w:lvl w:ilvl="2" w:tplc="9056D250">
      <w:numFmt w:val="decimal"/>
      <w:lvlText w:val=""/>
      <w:lvlJc w:val="left"/>
    </w:lvl>
    <w:lvl w:ilvl="3" w:tplc="DAA0EB54">
      <w:numFmt w:val="decimal"/>
      <w:lvlText w:val=""/>
      <w:lvlJc w:val="left"/>
    </w:lvl>
    <w:lvl w:ilvl="4" w:tplc="B75CEBE2">
      <w:numFmt w:val="decimal"/>
      <w:lvlText w:val=""/>
      <w:lvlJc w:val="left"/>
    </w:lvl>
    <w:lvl w:ilvl="5" w:tplc="CE18E808">
      <w:numFmt w:val="decimal"/>
      <w:lvlText w:val=""/>
      <w:lvlJc w:val="left"/>
    </w:lvl>
    <w:lvl w:ilvl="6" w:tplc="FD7C0CBC">
      <w:numFmt w:val="decimal"/>
      <w:lvlText w:val=""/>
      <w:lvlJc w:val="left"/>
    </w:lvl>
    <w:lvl w:ilvl="7" w:tplc="E306F182">
      <w:numFmt w:val="decimal"/>
      <w:lvlText w:val=""/>
      <w:lvlJc w:val="left"/>
    </w:lvl>
    <w:lvl w:ilvl="8" w:tplc="8D1E4CDC">
      <w:numFmt w:val="decimal"/>
      <w:lvlText w:val=""/>
      <w:lvlJc w:val="left"/>
    </w:lvl>
  </w:abstractNum>
  <w:abstractNum w:abstractNumId="370" w15:restartNumberingAfterBreak="0">
    <w:nsid w:val="54B59621"/>
    <w:multiLevelType w:val="hybridMultilevel"/>
    <w:tmpl w:val="9196B630"/>
    <w:lvl w:ilvl="0" w:tplc="DA36C662">
      <w:start w:val="4"/>
      <w:numFmt w:val="decimal"/>
      <w:lvlText w:val="(%1)"/>
      <w:lvlJc w:val="left"/>
    </w:lvl>
    <w:lvl w:ilvl="1" w:tplc="38462FD4">
      <w:numFmt w:val="decimal"/>
      <w:lvlText w:val=""/>
      <w:lvlJc w:val="left"/>
    </w:lvl>
    <w:lvl w:ilvl="2" w:tplc="25CA37BE">
      <w:numFmt w:val="decimal"/>
      <w:lvlText w:val=""/>
      <w:lvlJc w:val="left"/>
    </w:lvl>
    <w:lvl w:ilvl="3" w:tplc="02A85564">
      <w:numFmt w:val="decimal"/>
      <w:lvlText w:val=""/>
      <w:lvlJc w:val="left"/>
    </w:lvl>
    <w:lvl w:ilvl="4" w:tplc="693818DE">
      <w:numFmt w:val="decimal"/>
      <w:lvlText w:val=""/>
      <w:lvlJc w:val="left"/>
    </w:lvl>
    <w:lvl w:ilvl="5" w:tplc="7ED2A22A">
      <w:numFmt w:val="decimal"/>
      <w:lvlText w:val=""/>
      <w:lvlJc w:val="left"/>
    </w:lvl>
    <w:lvl w:ilvl="6" w:tplc="9ECED52E">
      <w:numFmt w:val="decimal"/>
      <w:lvlText w:val=""/>
      <w:lvlJc w:val="left"/>
    </w:lvl>
    <w:lvl w:ilvl="7" w:tplc="D71C1036">
      <w:numFmt w:val="decimal"/>
      <w:lvlText w:val=""/>
      <w:lvlJc w:val="left"/>
    </w:lvl>
    <w:lvl w:ilvl="8" w:tplc="3780B244">
      <w:numFmt w:val="decimal"/>
      <w:lvlText w:val=""/>
      <w:lvlJc w:val="left"/>
    </w:lvl>
  </w:abstractNum>
  <w:abstractNum w:abstractNumId="371" w15:restartNumberingAfterBreak="0">
    <w:nsid w:val="5556A87B"/>
    <w:multiLevelType w:val="hybridMultilevel"/>
    <w:tmpl w:val="0102015C"/>
    <w:lvl w:ilvl="0" w:tplc="94642714">
      <w:start w:val="1"/>
      <w:numFmt w:val="bullet"/>
      <w:lvlText w:val="→"/>
      <w:lvlJc w:val="left"/>
    </w:lvl>
    <w:lvl w:ilvl="1" w:tplc="A140C556">
      <w:numFmt w:val="decimal"/>
      <w:lvlText w:val=""/>
      <w:lvlJc w:val="left"/>
    </w:lvl>
    <w:lvl w:ilvl="2" w:tplc="F39C4EA6">
      <w:numFmt w:val="decimal"/>
      <w:lvlText w:val=""/>
      <w:lvlJc w:val="left"/>
    </w:lvl>
    <w:lvl w:ilvl="3" w:tplc="B47A63C8">
      <w:numFmt w:val="decimal"/>
      <w:lvlText w:val=""/>
      <w:lvlJc w:val="left"/>
    </w:lvl>
    <w:lvl w:ilvl="4" w:tplc="4424775E">
      <w:numFmt w:val="decimal"/>
      <w:lvlText w:val=""/>
      <w:lvlJc w:val="left"/>
    </w:lvl>
    <w:lvl w:ilvl="5" w:tplc="D8CA70CE">
      <w:numFmt w:val="decimal"/>
      <w:lvlText w:val=""/>
      <w:lvlJc w:val="left"/>
    </w:lvl>
    <w:lvl w:ilvl="6" w:tplc="17D6B0DC">
      <w:numFmt w:val="decimal"/>
      <w:lvlText w:val=""/>
      <w:lvlJc w:val="left"/>
    </w:lvl>
    <w:lvl w:ilvl="7" w:tplc="586C82D0">
      <w:numFmt w:val="decimal"/>
      <w:lvlText w:val=""/>
      <w:lvlJc w:val="left"/>
    </w:lvl>
    <w:lvl w:ilvl="8" w:tplc="D1BA5C96">
      <w:numFmt w:val="decimal"/>
      <w:lvlText w:val=""/>
      <w:lvlJc w:val="left"/>
    </w:lvl>
  </w:abstractNum>
  <w:abstractNum w:abstractNumId="372" w15:restartNumberingAfterBreak="0">
    <w:nsid w:val="557E0515"/>
    <w:multiLevelType w:val="hybridMultilevel"/>
    <w:tmpl w:val="4A7A800C"/>
    <w:lvl w:ilvl="0" w:tplc="CD5AB00E">
      <w:start w:val="1"/>
      <w:numFmt w:val="decimal"/>
      <w:lvlText w:val="(%1)"/>
      <w:lvlJc w:val="left"/>
    </w:lvl>
    <w:lvl w:ilvl="1" w:tplc="8BA2407E">
      <w:numFmt w:val="decimal"/>
      <w:lvlText w:val=""/>
      <w:lvlJc w:val="left"/>
    </w:lvl>
    <w:lvl w:ilvl="2" w:tplc="8E18CD3E">
      <w:numFmt w:val="decimal"/>
      <w:lvlText w:val=""/>
      <w:lvlJc w:val="left"/>
    </w:lvl>
    <w:lvl w:ilvl="3" w:tplc="4E7EB4DA">
      <w:numFmt w:val="decimal"/>
      <w:lvlText w:val=""/>
      <w:lvlJc w:val="left"/>
    </w:lvl>
    <w:lvl w:ilvl="4" w:tplc="BA98D6CA">
      <w:numFmt w:val="decimal"/>
      <w:lvlText w:val=""/>
      <w:lvlJc w:val="left"/>
    </w:lvl>
    <w:lvl w:ilvl="5" w:tplc="B8EE3C2E">
      <w:numFmt w:val="decimal"/>
      <w:lvlText w:val=""/>
      <w:lvlJc w:val="left"/>
    </w:lvl>
    <w:lvl w:ilvl="6" w:tplc="32D0DCFC">
      <w:numFmt w:val="decimal"/>
      <w:lvlText w:val=""/>
      <w:lvlJc w:val="left"/>
    </w:lvl>
    <w:lvl w:ilvl="7" w:tplc="2CB0D582">
      <w:numFmt w:val="decimal"/>
      <w:lvlText w:val=""/>
      <w:lvlJc w:val="left"/>
    </w:lvl>
    <w:lvl w:ilvl="8" w:tplc="5EA2D8B4">
      <w:numFmt w:val="decimal"/>
      <w:lvlText w:val=""/>
      <w:lvlJc w:val="left"/>
    </w:lvl>
  </w:abstractNum>
  <w:abstractNum w:abstractNumId="373" w15:restartNumberingAfterBreak="0">
    <w:nsid w:val="557FB7EE"/>
    <w:multiLevelType w:val="hybridMultilevel"/>
    <w:tmpl w:val="1FF20038"/>
    <w:lvl w:ilvl="0" w:tplc="DC4AA212">
      <w:start w:val="2"/>
      <w:numFmt w:val="decimal"/>
      <w:lvlText w:val="%1)"/>
      <w:lvlJc w:val="left"/>
    </w:lvl>
    <w:lvl w:ilvl="1" w:tplc="30C0AB78">
      <w:numFmt w:val="decimal"/>
      <w:lvlText w:val=""/>
      <w:lvlJc w:val="left"/>
    </w:lvl>
    <w:lvl w:ilvl="2" w:tplc="C40C9F06">
      <w:numFmt w:val="decimal"/>
      <w:lvlText w:val=""/>
      <w:lvlJc w:val="left"/>
    </w:lvl>
    <w:lvl w:ilvl="3" w:tplc="3A8EC666">
      <w:numFmt w:val="decimal"/>
      <w:lvlText w:val=""/>
      <w:lvlJc w:val="left"/>
    </w:lvl>
    <w:lvl w:ilvl="4" w:tplc="E6445DC4">
      <w:numFmt w:val="decimal"/>
      <w:lvlText w:val=""/>
      <w:lvlJc w:val="left"/>
    </w:lvl>
    <w:lvl w:ilvl="5" w:tplc="8E0AA540">
      <w:numFmt w:val="decimal"/>
      <w:lvlText w:val=""/>
      <w:lvlJc w:val="left"/>
    </w:lvl>
    <w:lvl w:ilvl="6" w:tplc="1F9AE11A">
      <w:numFmt w:val="decimal"/>
      <w:lvlText w:val=""/>
      <w:lvlJc w:val="left"/>
    </w:lvl>
    <w:lvl w:ilvl="7" w:tplc="61461168">
      <w:numFmt w:val="decimal"/>
      <w:lvlText w:val=""/>
      <w:lvlJc w:val="left"/>
    </w:lvl>
    <w:lvl w:ilvl="8" w:tplc="0A7EF1C0">
      <w:numFmt w:val="decimal"/>
      <w:lvlText w:val=""/>
      <w:lvlJc w:val="left"/>
    </w:lvl>
  </w:abstractNum>
  <w:abstractNum w:abstractNumId="374" w15:restartNumberingAfterBreak="0">
    <w:nsid w:val="558BB10D"/>
    <w:multiLevelType w:val="hybridMultilevel"/>
    <w:tmpl w:val="E6948060"/>
    <w:lvl w:ilvl="0" w:tplc="7B0E4CEA">
      <w:start w:val="1"/>
      <w:numFmt w:val="decimal"/>
      <w:lvlText w:val="(%1)"/>
      <w:lvlJc w:val="left"/>
    </w:lvl>
    <w:lvl w:ilvl="1" w:tplc="188E438E">
      <w:numFmt w:val="decimal"/>
      <w:lvlText w:val=""/>
      <w:lvlJc w:val="left"/>
    </w:lvl>
    <w:lvl w:ilvl="2" w:tplc="FC5614E8">
      <w:numFmt w:val="decimal"/>
      <w:lvlText w:val=""/>
      <w:lvlJc w:val="left"/>
    </w:lvl>
    <w:lvl w:ilvl="3" w:tplc="4BF46356">
      <w:numFmt w:val="decimal"/>
      <w:lvlText w:val=""/>
      <w:lvlJc w:val="left"/>
    </w:lvl>
    <w:lvl w:ilvl="4" w:tplc="33222492">
      <w:numFmt w:val="decimal"/>
      <w:lvlText w:val=""/>
      <w:lvlJc w:val="left"/>
    </w:lvl>
    <w:lvl w:ilvl="5" w:tplc="62D4C1A6">
      <w:numFmt w:val="decimal"/>
      <w:lvlText w:val=""/>
      <w:lvlJc w:val="left"/>
    </w:lvl>
    <w:lvl w:ilvl="6" w:tplc="90B8895C">
      <w:numFmt w:val="decimal"/>
      <w:lvlText w:val=""/>
      <w:lvlJc w:val="left"/>
    </w:lvl>
    <w:lvl w:ilvl="7" w:tplc="14C4F316">
      <w:numFmt w:val="decimal"/>
      <w:lvlText w:val=""/>
      <w:lvlJc w:val="left"/>
    </w:lvl>
    <w:lvl w:ilvl="8" w:tplc="2F80CFCA">
      <w:numFmt w:val="decimal"/>
      <w:lvlText w:val=""/>
      <w:lvlJc w:val="left"/>
    </w:lvl>
  </w:abstractNum>
  <w:abstractNum w:abstractNumId="375" w15:restartNumberingAfterBreak="0">
    <w:nsid w:val="55FEE0D1"/>
    <w:multiLevelType w:val="hybridMultilevel"/>
    <w:tmpl w:val="E0302B22"/>
    <w:lvl w:ilvl="0" w:tplc="20E8D168">
      <w:start w:val="1"/>
      <w:numFmt w:val="decimal"/>
      <w:lvlText w:val="(%1)"/>
      <w:lvlJc w:val="left"/>
    </w:lvl>
    <w:lvl w:ilvl="1" w:tplc="3CD2BA6E">
      <w:numFmt w:val="decimal"/>
      <w:lvlText w:val=""/>
      <w:lvlJc w:val="left"/>
    </w:lvl>
    <w:lvl w:ilvl="2" w:tplc="95A2E478">
      <w:numFmt w:val="decimal"/>
      <w:lvlText w:val=""/>
      <w:lvlJc w:val="left"/>
    </w:lvl>
    <w:lvl w:ilvl="3" w:tplc="5EA421CA">
      <w:numFmt w:val="decimal"/>
      <w:lvlText w:val=""/>
      <w:lvlJc w:val="left"/>
    </w:lvl>
    <w:lvl w:ilvl="4" w:tplc="C770875E">
      <w:numFmt w:val="decimal"/>
      <w:lvlText w:val=""/>
      <w:lvlJc w:val="left"/>
    </w:lvl>
    <w:lvl w:ilvl="5" w:tplc="C604101A">
      <w:numFmt w:val="decimal"/>
      <w:lvlText w:val=""/>
      <w:lvlJc w:val="left"/>
    </w:lvl>
    <w:lvl w:ilvl="6" w:tplc="0F8CEBCC">
      <w:numFmt w:val="decimal"/>
      <w:lvlText w:val=""/>
      <w:lvlJc w:val="left"/>
    </w:lvl>
    <w:lvl w:ilvl="7" w:tplc="85FC80A6">
      <w:numFmt w:val="decimal"/>
      <w:lvlText w:val=""/>
      <w:lvlJc w:val="left"/>
    </w:lvl>
    <w:lvl w:ilvl="8" w:tplc="CDEEE26E">
      <w:numFmt w:val="decimal"/>
      <w:lvlText w:val=""/>
      <w:lvlJc w:val="left"/>
    </w:lvl>
  </w:abstractNum>
  <w:abstractNum w:abstractNumId="376" w15:restartNumberingAfterBreak="0">
    <w:nsid w:val="56167394"/>
    <w:multiLevelType w:val="hybridMultilevel"/>
    <w:tmpl w:val="54583926"/>
    <w:lvl w:ilvl="0" w:tplc="B8621B4E">
      <w:start w:val="5"/>
      <w:numFmt w:val="decimal"/>
      <w:lvlText w:val="(%1)"/>
      <w:lvlJc w:val="left"/>
    </w:lvl>
    <w:lvl w:ilvl="1" w:tplc="E0244812">
      <w:numFmt w:val="decimal"/>
      <w:lvlText w:val=""/>
      <w:lvlJc w:val="left"/>
    </w:lvl>
    <w:lvl w:ilvl="2" w:tplc="47B41788">
      <w:numFmt w:val="decimal"/>
      <w:lvlText w:val=""/>
      <w:lvlJc w:val="left"/>
    </w:lvl>
    <w:lvl w:ilvl="3" w:tplc="37228FFC">
      <w:numFmt w:val="decimal"/>
      <w:lvlText w:val=""/>
      <w:lvlJc w:val="left"/>
    </w:lvl>
    <w:lvl w:ilvl="4" w:tplc="56C42500">
      <w:numFmt w:val="decimal"/>
      <w:lvlText w:val=""/>
      <w:lvlJc w:val="left"/>
    </w:lvl>
    <w:lvl w:ilvl="5" w:tplc="E6D2A1C2">
      <w:numFmt w:val="decimal"/>
      <w:lvlText w:val=""/>
      <w:lvlJc w:val="left"/>
    </w:lvl>
    <w:lvl w:ilvl="6" w:tplc="1B18C620">
      <w:numFmt w:val="decimal"/>
      <w:lvlText w:val=""/>
      <w:lvlJc w:val="left"/>
    </w:lvl>
    <w:lvl w:ilvl="7" w:tplc="5FD608AE">
      <w:numFmt w:val="decimal"/>
      <w:lvlText w:val=""/>
      <w:lvlJc w:val="left"/>
    </w:lvl>
    <w:lvl w:ilvl="8" w:tplc="52FE34FC">
      <w:numFmt w:val="decimal"/>
      <w:lvlText w:val=""/>
      <w:lvlJc w:val="left"/>
    </w:lvl>
  </w:abstractNum>
  <w:abstractNum w:abstractNumId="377" w15:restartNumberingAfterBreak="0">
    <w:nsid w:val="563A1A5C"/>
    <w:multiLevelType w:val="hybridMultilevel"/>
    <w:tmpl w:val="9DBA5CAE"/>
    <w:lvl w:ilvl="0" w:tplc="E510281E">
      <w:start w:val="4"/>
      <w:numFmt w:val="decimal"/>
      <w:lvlText w:val="(%1)"/>
      <w:lvlJc w:val="left"/>
    </w:lvl>
    <w:lvl w:ilvl="1" w:tplc="525022BA">
      <w:numFmt w:val="decimal"/>
      <w:lvlText w:val=""/>
      <w:lvlJc w:val="left"/>
    </w:lvl>
    <w:lvl w:ilvl="2" w:tplc="A968725C">
      <w:numFmt w:val="decimal"/>
      <w:lvlText w:val=""/>
      <w:lvlJc w:val="left"/>
    </w:lvl>
    <w:lvl w:ilvl="3" w:tplc="CC0EEDF2">
      <w:numFmt w:val="decimal"/>
      <w:lvlText w:val=""/>
      <w:lvlJc w:val="left"/>
    </w:lvl>
    <w:lvl w:ilvl="4" w:tplc="FFD2DBFA">
      <w:numFmt w:val="decimal"/>
      <w:lvlText w:val=""/>
      <w:lvlJc w:val="left"/>
    </w:lvl>
    <w:lvl w:ilvl="5" w:tplc="A052F9EC">
      <w:numFmt w:val="decimal"/>
      <w:lvlText w:val=""/>
      <w:lvlJc w:val="left"/>
    </w:lvl>
    <w:lvl w:ilvl="6" w:tplc="816ECAE4">
      <w:numFmt w:val="decimal"/>
      <w:lvlText w:val=""/>
      <w:lvlJc w:val="left"/>
    </w:lvl>
    <w:lvl w:ilvl="7" w:tplc="43ACA3B8">
      <w:numFmt w:val="decimal"/>
      <w:lvlText w:val=""/>
      <w:lvlJc w:val="left"/>
    </w:lvl>
    <w:lvl w:ilvl="8" w:tplc="3A203BA0">
      <w:numFmt w:val="decimal"/>
      <w:lvlText w:val=""/>
      <w:lvlJc w:val="left"/>
    </w:lvl>
  </w:abstractNum>
  <w:abstractNum w:abstractNumId="378" w15:restartNumberingAfterBreak="0">
    <w:nsid w:val="564580C8"/>
    <w:multiLevelType w:val="hybridMultilevel"/>
    <w:tmpl w:val="E7D0BF60"/>
    <w:lvl w:ilvl="0" w:tplc="813AF062">
      <w:start w:val="2"/>
      <w:numFmt w:val="decimal"/>
      <w:lvlText w:val="(%1)"/>
      <w:lvlJc w:val="left"/>
    </w:lvl>
    <w:lvl w:ilvl="1" w:tplc="78D4D45A">
      <w:numFmt w:val="decimal"/>
      <w:lvlText w:val=""/>
      <w:lvlJc w:val="left"/>
    </w:lvl>
    <w:lvl w:ilvl="2" w:tplc="3A846396">
      <w:numFmt w:val="decimal"/>
      <w:lvlText w:val=""/>
      <w:lvlJc w:val="left"/>
    </w:lvl>
    <w:lvl w:ilvl="3" w:tplc="D3E8164C">
      <w:numFmt w:val="decimal"/>
      <w:lvlText w:val=""/>
      <w:lvlJc w:val="left"/>
    </w:lvl>
    <w:lvl w:ilvl="4" w:tplc="E55EE480">
      <w:numFmt w:val="decimal"/>
      <w:lvlText w:val=""/>
      <w:lvlJc w:val="left"/>
    </w:lvl>
    <w:lvl w:ilvl="5" w:tplc="AD563DC2">
      <w:numFmt w:val="decimal"/>
      <w:lvlText w:val=""/>
      <w:lvlJc w:val="left"/>
    </w:lvl>
    <w:lvl w:ilvl="6" w:tplc="8C04E3F6">
      <w:numFmt w:val="decimal"/>
      <w:lvlText w:val=""/>
      <w:lvlJc w:val="left"/>
    </w:lvl>
    <w:lvl w:ilvl="7" w:tplc="D366AF2A">
      <w:numFmt w:val="decimal"/>
      <w:lvlText w:val=""/>
      <w:lvlJc w:val="left"/>
    </w:lvl>
    <w:lvl w:ilvl="8" w:tplc="86AABEA4">
      <w:numFmt w:val="decimal"/>
      <w:lvlText w:val=""/>
      <w:lvlJc w:val="left"/>
    </w:lvl>
  </w:abstractNum>
  <w:abstractNum w:abstractNumId="379" w15:restartNumberingAfterBreak="0">
    <w:nsid w:val="5661786E"/>
    <w:multiLevelType w:val="hybridMultilevel"/>
    <w:tmpl w:val="EA289A06"/>
    <w:lvl w:ilvl="0" w:tplc="3F421BB0">
      <w:start w:val="2"/>
      <w:numFmt w:val="decimal"/>
      <w:lvlText w:val="(%1)"/>
      <w:lvlJc w:val="left"/>
    </w:lvl>
    <w:lvl w:ilvl="1" w:tplc="71485AF4">
      <w:numFmt w:val="decimal"/>
      <w:lvlText w:val=""/>
      <w:lvlJc w:val="left"/>
    </w:lvl>
    <w:lvl w:ilvl="2" w:tplc="9D983710">
      <w:numFmt w:val="decimal"/>
      <w:lvlText w:val=""/>
      <w:lvlJc w:val="left"/>
    </w:lvl>
    <w:lvl w:ilvl="3" w:tplc="E35A7914">
      <w:numFmt w:val="decimal"/>
      <w:lvlText w:val=""/>
      <w:lvlJc w:val="left"/>
    </w:lvl>
    <w:lvl w:ilvl="4" w:tplc="98EC2040">
      <w:numFmt w:val="decimal"/>
      <w:lvlText w:val=""/>
      <w:lvlJc w:val="left"/>
    </w:lvl>
    <w:lvl w:ilvl="5" w:tplc="9F88B8D4">
      <w:numFmt w:val="decimal"/>
      <w:lvlText w:val=""/>
      <w:lvlJc w:val="left"/>
    </w:lvl>
    <w:lvl w:ilvl="6" w:tplc="53788B40">
      <w:numFmt w:val="decimal"/>
      <w:lvlText w:val=""/>
      <w:lvlJc w:val="left"/>
    </w:lvl>
    <w:lvl w:ilvl="7" w:tplc="A09E70EE">
      <w:numFmt w:val="decimal"/>
      <w:lvlText w:val=""/>
      <w:lvlJc w:val="left"/>
    </w:lvl>
    <w:lvl w:ilvl="8" w:tplc="F57C4EA6">
      <w:numFmt w:val="decimal"/>
      <w:lvlText w:val=""/>
      <w:lvlJc w:val="left"/>
    </w:lvl>
  </w:abstractNum>
  <w:abstractNum w:abstractNumId="380" w15:restartNumberingAfterBreak="0">
    <w:nsid w:val="566EC29B"/>
    <w:multiLevelType w:val="hybridMultilevel"/>
    <w:tmpl w:val="FD320280"/>
    <w:lvl w:ilvl="0" w:tplc="35A66C52">
      <w:start w:val="4"/>
      <w:numFmt w:val="decimal"/>
      <w:lvlText w:val="(%1)"/>
      <w:lvlJc w:val="left"/>
    </w:lvl>
    <w:lvl w:ilvl="1" w:tplc="053E82F8">
      <w:numFmt w:val="decimal"/>
      <w:lvlText w:val=""/>
      <w:lvlJc w:val="left"/>
    </w:lvl>
    <w:lvl w:ilvl="2" w:tplc="CF8A82BE">
      <w:numFmt w:val="decimal"/>
      <w:lvlText w:val=""/>
      <w:lvlJc w:val="left"/>
    </w:lvl>
    <w:lvl w:ilvl="3" w:tplc="1DEC56A6">
      <w:numFmt w:val="decimal"/>
      <w:lvlText w:val=""/>
      <w:lvlJc w:val="left"/>
    </w:lvl>
    <w:lvl w:ilvl="4" w:tplc="73EEF736">
      <w:numFmt w:val="decimal"/>
      <w:lvlText w:val=""/>
      <w:lvlJc w:val="left"/>
    </w:lvl>
    <w:lvl w:ilvl="5" w:tplc="8002353C">
      <w:numFmt w:val="decimal"/>
      <w:lvlText w:val=""/>
      <w:lvlJc w:val="left"/>
    </w:lvl>
    <w:lvl w:ilvl="6" w:tplc="CBB0CB12">
      <w:numFmt w:val="decimal"/>
      <w:lvlText w:val=""/>
      <w:lvlJc w:val="left"/>
    </w:lvl>
    <w:lvl w:ilvl="7" w:tplc="1AC428BC">
      <w:numFmt w:val="decimal"/>
      <w:lvlText w:val=""/>
      <w:lvlJc w:val="left"/>
    </w:lvl>
    <w:lvl w:ilvl="8" w:tplc="34B8F284">
      <w:numFmt w:val="decimal"/>
      <w:lvlText w:val=""/>
      <w:lvlJc w:val="left"/>
    </w:lvl>
  </w:abstractNum>
  <w:abstractNum w:abstractNumId="381" w15:restartNumberingAfterBreak="0">
    <w:nsid w:val="567D2763"/>
    <w:multiLevelType w:val="hybridMultilevel"/>
    <w:tmpl w:val="6E844FC4"/>
    <w:lvl w:ilvl="0" w:tplc="A51EE496">
      <w:start w:val="28"/>
      <w:numFmt w:val="decimal"/>
      <w:lvlText w:val="%1"/>
      <w:lvlJc w:val="left"/>
    </w:lvl>
    <w:lvl w:ilvl="1" w:tplc="0B46BCDC">
      <w:numFmt w:val="decimal"/>
      <w:lvlText w:val=""/>
      <w:lvlJc w:val="left"/>
    </w:lvl>
    <w:lvl w:ilvl="2" w:tplc="CC52E844">
      <w:numFmt w:val="decimal"/>
      <w:lvlText w:val=""/>
      <w:lvlJc w:val="left"/>
    </w:lvl>
    <w:lvl w:ilvl="3" w:tplc="3F6A376A">
      <w:numFmt w:val="decimal"/>
      <w:lvlText w:val=""/>
      <w:lvlJc w:val="left"/>
    </w:lvl>
    <w:lvl w:ilvl="4" w:tplc="379A831C">
      <w:numFmt w:val="decimal"/>
      <w:lvlText w:val=""/>
      <w:lvlJc w:val="left"/>
    </w:lvl>
    <w:lvl w:ilvl="5" w:tplc="338A8868">
      <w:numFmt w:val="decimal"/>
      <w:lvlText w:val=""/>
      <w:lvlJc w:val="left"/>
    </w:lvl>
    <w:lvl w:ilvl="6" w:tplc="7AAEF3D0">
      <w:numFmt w:val="decimal"/>
      <w:lvlText w:val=""/>
      <w:lvlJc w:val="left"/>
    </w:lvl>
    <w:lvl w:ilvl="7" w:tplc="0AAA5840">
      <w:numFmt w:val="decimal"/>
      <w:lvlText w:val=""/>
      <w:lvlJc w:val="left"/>
    </w:lvl>
    <w:lvl w:ilvl="8" w:tplc="0EE83DF4">
      <w:numFmt w:val="decimal"/>
      <w:lvlText w:val=""/>
      <w:lvlJc w:val="left"/>
    </w:lvl>
  </w:abstractNum>
  <w:abstractNum w:abstractNumId="382" w15:restartNumberingAfterBreak="0">
    <w:nsid w:val="569951FE"/>
    <w:multiLevelType w:val="hybridMultilevel"/>
    <w:tmpl w:val="961C514C"/>
    <w:lvl w:ilvl="0" w:tplc="67F47FA4">
      <w:start w:val="1"/>
      <w:numFmt w:val="decimal"/>
      <w:lvlText w:val="(%1)"/>
      <w:lvlJc w:val="left"/>
    </w:lvl>
    <w:lvl w:ilvl="1" w:tplc="3B1040A2">
      <w:numFmt w:val="decimal"/>
      <w:lvlText w:val=""/>
      <w:lvlJc w:val="left"/>
    </w:lvl>
    <w:lvl w:ilvl="2" w:tplc="FF90ED92">
      <w:numFmt w:val="decimal"/>
      <w:lvlText w:val=""/>
      <w:lvlJc w:val="left"/>
    </w:lvl>
    <w:lvl w:ilvl="3" w:tplc="7E4CA30C">
      <w:numFmt w:val="decimal"/>
      <w:lvlText w:val=""/>
      <w:lvlJc w:val="left"/>
    </w:lvl>
    <w:lvl w:ilvl="4" w:tplc="8580F2DE">
      <w:numFmt w:val="decimal"/>
      <w:lvlText w:val=""/>
      <w:lvlJc w:val="left"/>
    </w:lvl>
    <w:lvl w:ilvl="5" w:tplc="B13E4B30">
      <w:numFmt w:val="decimal"/>
      <w:lvlText w:val=""/>
      <w:lvlJc w:val="left"/>
    </w:lvl>
    <w:lvl w:ilvl="6" w:tplc="021C63F4">
      <w:numFmt w:val="decimal"/>
      <w:lvlText w:val=""/>
      <w:lvlJc w:val="left"/>
    </w:lvl>
    <w:lvl w:ilvl="7" w:tplc="006CABEC">
      <w:numFmt w:val="decimal"/>
      <w:lvlText w:val=""/>
      <w:lvlJc w:val="left"/>
    </w:lvl>
    <w:lvl w:ilvl="8" w:tplc="2BA6F5D6">
      <w:numFmt w:val="decimal"/>
      <w:lvlText w:val=""/>
      <w:lvlJc w:val="left"/>
    </w:lvl>
  </w:abstractNum>
  <w:abstractNum w:abstractNumId="383" w15:restartNumberingAfterBreak="0">
    <w:nsid w:val="57071613"/>
    <w:multiLevelType w:val="hybridMultilevel"/>
    <w:tmpl w:val="A87E8352"/>
    <w:lvl w:ilvl="0" w:tplc="691E2266">
      <w:start w:val="3"/>
      <w:numFmt w:val="decimal"/>
      <w:lvlText w:val="(%1)"/>
      <w:lvlJc w:val="left"/>
    </w:lvl>
    <w:lvl w:ilvl="1" w:tplc="F692D724">
      <w:numFmt w:val="decimal"/>
      <w:lvlText w:val=""/>
      <w:lvlJc w:val="left"/>
    </w:lvl>
    <w:lvl w:ilvl="2" w:tplc="18D4D086">
      <w:numFmt w:val="decimal"/>
      <w:lvlText w:val=""/>
      <w:lvlJc w:val="left"/>
    </w:lvl>
    <w:lvl w:ilvl="3" w:tplc="6588AFB4">
      <w:numFmt w:val="decimal"/>
      <w:lvlText w:val=""/>
      <w:lvlJc w:val="left"/>
    </w:lvl>
    <w:lvl w:ilvl="4" w:tplc="FB385C52">
      <w:numFmt w:val="decimal"/>
      <w:lvlText w:val=""/>
      <w:lvlJc w:val="left"/>
    </w:lvl>
    <w:lvl w:ilvl="5" w:tplc="2408ADF8">
      <w:numFmt w:val="decimal"/>
      <w:lvlText w:val=""/>
      <w:lvlJc w:val="left"/>
    </w:lvl>
    <w:lvl w:ilvl="6" w:tplc="869A52DE">
      <w:numFmt w:val="decimal"/>
      <w:lvlText w:val=""/>
      <w:lvlJc w:val="left"/>
    </w:lvl>
    <w:lvl w:ilvl="7" w:tplc="773EEDFA">
      <w:numFmt w:val="decimal"/>
      <w:lvlText w:val=""/>
      <w:lvlJc w:val="left"/>
    </w:lvl>
    <w:lvl w:ilvl="8" w:tplc="2F3453A4">
      <w:numFmt w:val="decimal"/>
      <w:lvlText w:val=""/>
      <w:lvlJc w:val="left"/>
    </w:lvl>
  </w:abstractNum>
  <w:abstractNum w:abstractNumId="384" w15:restartNumberingAfterBreak="0">
    <w:nsid w:val="5749361F"/>
    <w:multiLevelType w:val="hybridMultilevel"/>
    <w:tmpl w:val="C400D302"/>
    <w:lvl w:ilvl="0" w:tplc="827C57E0">
      <w:start w:val="2"/>
      <w:numFmt w:val="decimal"/>
      <w:lvlText w:val="(%1)"/>
      <w:lvlJc w:val="left"/>
    </w:lvl>
    <w:lvl w:ilvl="1" w:tplc="81B21D72">
      <w:numFmt w:val="decimal"/>
      <w:lvlText w:val=""/>
      <w:lvlJc w:val="left"/>
    </w:lvl>
    <w:lvl w:ilvl="2" w:tplc="F55C5414">
      <w:numFmt w:val="decimal"/>
      <w:lvlText w:val=""/>
      <w:lvlJc w:val="left"/>
    </w:lvl>
    <w:lvl w:ilvl="3" w:tplc="D7F6B6FE">
      <w:numFmt w:val="decimal"/>
      <w:lvlText w:val=""/>
      <w:lvlJc w:val="left"/>
    </w:lvl>
    <w:lvl w:ilvl="4" w:tplc="B476A29E">
      <w:numFmt w:val="decimal"/>
      <w:lvlText w:val=""/>
      <w:lvlJc w:val="left"/>
    </w:lvl>
    <w:lvl w:ilvl="5" w:tplc="2A4ADB42">
      <w:numFmt w:val="decimal"/>
      <w:lvlText w:val=""/>
      <w:lvlJc w:val="left"/>
    </w:lvl>
    <w:lvl w:ilvl="6" w:tplc="023E4182">
      <w:numFmt w:val="decimal"/>
      <w:lvlText w:val=""/>
      <w:lvlJc w:val="left"/>
    </w:lvl>
    <w:lvl w:ilvl="7" w:tplc="A85E9FD8">
      <w:numFmt w:val="decimal"/>
      <w:lvlText w:val=""/>
      <w:lvlJc w:val="left"/>
    </w:lvl>
    <w:lvl w:ilvl="8" w:tplc="C994D2BC">
      <w:numFmt w:val="decimal"/>
      <w:lvlText w:val=""/>
      <w:lvlJc w:val="left"/>
    </w:lvl>
  </w:abstractNum>
  <w:abstractNum w:abstractNumId="385" w15:restartNumberingAfterBreak="0">
    <w:nsid w:val="576FC41B"/>
    <w:multiLevelType w:val="hybridMultilevel"/>
    <w:tmpl w:val="B2EECA68"/>
    <w:lvl w:ilvl="0" w:tplc="78C247BC">
      <w:start w:val="3"/>
      <w:numFmt w:val="decimal"/>
      <w:lvlText w:val="(%1)"/>
      <w:lvlJc w:val="left"/>
    </w:lvl>
    <w:lvl w:ilvl="1" w:tplc="8B9C851C">
      <w:numFmt w:val="decimal"/>
      <w:lvlText w:val=""/>
      <w:lvlJc w:val="left"/>
    </w:lvl>
    <w:lvl w:ilvl="2" w:tplc="0298E1D4">
      <w:numFmt w:val="decimal"/>
      <w:lvlText w:val=""/>
      <w:lvlJc w:val="left"/>
    </w:lvl>
    <w:lvl w:ilvl="3" w:tplc="30381F34">
      <w:numFmt w:val="decimal"/>
      <w:lvlText w:val=""/>
      <w:lvlJc w:val="left"/>
    </w:lvl>
    <w:lvl w:ilvl="4" w:tplc="71400A50">
      <w:numFmt w:val="decimal"/>
      <w:lvlText w:val=""/>
      <w:lvlJc w:val="left"/>
    </w:lvl>
    <w:lvl w:ilvl="5" w:tplc="F9109106">
      <w:numFmt w:val="decimal"/>
      <w:lvlText w:val=""/>
      <w:lvlJc w:val="left"/>
    </w:lvl>
    <w:lvl w:ilvl="6" w:tplc="2214A21C">
      <w:numFmt w:val="decimal"/>
      <w:lvlText w:val=""/>
      <w:lvlJc w:val="left"/>
    </w:lvl>
    <w:lvl w:ilvl="7" w:tplc="B7860DB2">
      <w:numFmt w:val="decimal"/>
      <w:lvlText w:val=""/>
      <w:lvlJc w:val="left"/>
    </w:lvl>
    <w:lvl w:ilvl="8" w:tplc="E90ACAEE">
      <w:numFmt w:val="decimal"/>
      <w:lvlText w:val=""/>
      <w:lvlJc w:val="left"/>
    </w:lvl>
  </w:abstractNum>
  <w:abstractNum w:abstractNumId="386" w15:restartNumberingAfterBreak="0">
    <w:nsid w:val="577F5A4D"/>
    <w:multiLevelType w:val="hybridMultilevel"/>
    <w:tmpl w:val="4A8C2E96"/>
    <w:lvl w:ilvl="0" w:tplc="8474B818">
      <w:start w:val="4"/>
      <w:numFmt w:val="decimal"/>
      <w:lvlText w:val="(%1)"/>
      <w:lvlJc w:val="left"/>
    </w:lvl>
    <w:lvl w:ilvl="1" w:tplc="0680DB60">
      <w:numFmt w:val="decimal"/>
      <w:lvlText w:val=""/>
      <w:lvlJc w:val="left"/>
    </w:lvl>
    <w:lvl w:ilvl="2" w:tplc="B4D4AF82">
      <w:numFmt w:val="decimal"/>
      <w:lvlText w:val=""/>
      <w:lvlJc w:val="left"/>
    </w:lvl>
    <w:lvl w:ilvl="3" w:tplc="81B21EEE">
      <w:numFmt w:val="decimal"/>
      <w:lvlText w:val=""/>
      <w:lvlJc w:val="left"/>
    </w:lvl>
    <w:lvl w:ilvl="4" w:tplc="0BE6F5D8">
      <w:numFmt w:val="decimal"/>
      <w:lvlText w:val=""/>
      <w:lvlJc w:val="left"/>
    </w:lvl>
    <w:lvl w:ilvl="5" w:tplc="12D85204">
      <w:numFmt w:val="decimal"/>
      <w:lvlText w:val=""/>
      <w:lvlJc w:val="left"/>
    </w:lvl>
    <w:lvl w:ilvl="6" w:tplc="D2CC6A1E">
      <w:numFmt w:val="decimal"/>
      <w:lvlText w:val=""/>
      <w:lvlJc w:val="left"/>
    </w:lvl>
    <w:lvl w:ilvl="7" w:tplc="A1D4EFD0">
      <w:numFmt w:val="decimal"/>
      <w:lvlText w:val=""/>
      <w:lvlJc w:val="left"/>
    </w:lvl>
    <w:lvl w:ilvl="8" w:tplc="AA700CAE">
      <w:numFmt w:val="decimal"/>
      <w:lvlText w:val=""/>
      <w:lvlJc w:val="left"/>
    </w:lvl>
  </w:abstractNum>
  <w:abstractNum w:abstractNumId="387" w15:restartNumberingAfterBreak="0">
    <w:nsid w:val="57A37D47"/>
    <w:multiLevelType w:val="hybridMultilevel"/>
    <w:tmpl w:val="EF2C0D98"/>
    <w:lvl w:ilvl="0" w:tplc="D938CDBA">
      <w:start w:val="4"/>
      <w:numFmt w:val="decimal"/>
      <w:lvlText w:val="(%1)"/>
      <w:lvlJc w:val="left"/>
    </w:lvl>
    <w:lvl w:ilvl="1" w:tplc="12B02FE4">
      <w:numFmt w:val="decimal"/>
      <w:lvlText w:val=""/>
      <w:lvlJc w:val="left"/>
    </w:lvl>
    <w:lvl w:ilvl="2" w:tplc="91A4EBA8">
      <w:numFmt w:val="decimal"/>
      <w:lvlText w:val=""/>
      <w:lvlJc w:val="left"/>
    </w:lvl>
    <w:lvl w:ilvl="3" w:tplc="4A02931C">
      <w:numFmt w:val="decimal"/>
      <w:lvlText w:val=""/>
      <w:lvlJc w:val="left"/>
    </w:lvl>
    <w:lvl w:ilvl="4" w:tplc="470E7042">
      <w:numFmt w:val="decimal"/>
      <w:lvlText w:val=""/>
      <w:lvlJc w:val="left"/>
    </w:lvl>
    <w:lvl w:ilvl="5" w:tplc="30FCA3C2">
      <w:numFmt w:val="decimal"/>
      <w:lvlText w:val=""/>
      <w:lvlJc w:val="left"/>
    </w:lvl>
    <w:lvl w:ilvl="6" w:tplc="C2561288">
      <w:numFmt w:val="decimal"/>
      <w:lvlText w:val=""/>
      <w:lvlJc w:val="left"/>
    </w:lvl>
    <w:lvl w:ilvl="7" w:tplc="3470F4AE">
      <w:numFmt w:val="decimal"/>
      <w:lvlText w:val=""/>
      <w:lvlJc w:val="left"/>
    </w:lvl>
    <w:lvl w:ilvl="8" w:tplc="39EEB12E">
      <w:numFmt w:val="decimal"/>
      <w:lvlText w:val=""/>
      <w:lvlJc w:val="left"/>
    </w:lvl>
  </w:abstractNum>
  <w:abstractNum w:abstractNumId="388" w15:restartNumberingAfterBreak="0">
    <w:nsid w:val="5800E34B"/>
    <w:multiLevelType w:val="hybridMultilevel"/>
    <w:tmpl w:val="F2D462A0"/>
    <w:lvl w:ilvl="0" w:tplc="F94A1D40">
      <w:start w:val="4"/>
      <w:numFmt w:val="decimal"/>
      <w:lvlText w:val="(%1)"/>
      <w:lvlJc w:val="left"/>
    </w:lvl>
    <w:lvl w:ilvl="1" w:tplc="761C7BAC">
      <w:numFmt w:val="decimal"/>
      <w:lvlText w:val=""/>
      <w:lvlJc w:val="left"/>
    </w:lvl>
    <w:lvl w:ilvl="2" w:tplc="0AC23112">
      <w:numFmt w:val="decimal"/>
      <w:lvlText w:val=""/>
      <w:lvlJc w:val="left"/>
    </w:lvl>
    <w:lvl w:ilvl="3" w:tplc="EB801990">
      <w:numFmt w:val="decimal"/>
      <w:lvlText w:val=""/>
      <w:lvlJc w:val="left"/>
    </w:lvl>
    <w:lvl w:ilvl="4" w:tplc="EC40EEDA">
      <w:numFmt w:val="decimal"/>
      <w:lvlText w:val=""/>
      <w:lvlJc w:val="left"/>
    </w:lvl>
    <w:lvl w:ilvl="5" w:tplc="CBD678D0">
      <w:numFmt w:val="decimal"/>
      <w:lvlText w:val=""/>
      <w:lvlJc w:val="left"/>
    </w:lvl>
    <w:lvl w:ilvl="6" w:tplc="3CF6F4E4">
      <w:numFmt w:val="decimal"/>
      <w:lvlText w:val=""/>
      <w:lvlJc w:val="left"/>
    </w:lvl>
    <w:lvl w:ilvl="7" w:tplc="541E7E38">
      <w:numFmt w:val="decimal"/>
      <w:lvlText w:val=""/>
      <w:lvlJc w:val="left"/>
    </w:lvl>
    <w:lvl w:ilvl="8" w:tplc="9960A218">
      <w:numFmt w:val="decimal"/>
      <w:lvlText w:val=""/>
      <w:lvlJc w:val="left"/>
    </w:lvl>
  </w:abstractNum>
  <w:abstractNum w:abstractNumId="389" w15:restartNumberingAfterBreak="0">
    <w:nsid w:val="58A2A487"/>
    <w:multiLevelType w:val="hybridMultilevel"/>
    <w:tmpl w:val="A17A5696"/>
    <w:lvl w:ilvl="0" w:tplc="3498FFE8">
      <w:start w:val="2"/>
      <w:numFmt w:val="decimal"/>
      <w:lvlText w:val="%1)"/>
      <w:lvlJc w:val="left"/>
    </w:lvl>
    <w:lvl w:ilvl="1" w:tplc="1A905186">
      <w:numFmt w:val="decimal"/>
      <w:lvlText w:val=""/>
      <w:lvlJc w:val="left"/>
    </w:lvl>
    <w:lvl w:ilvl="2" w:tplc="FC0C231E">
      <w:numFmt w:val="decimal"/>
      <w:lvlText w:val=""/>
      <w:lvlJc w:val="left"/>
    </w:lvl>
    <w:lvl w:ilvl="3" w:tplc="9D9AC6C2">
      <w:numFmt w:val="decimal"/>
      <w:lvlText w:val=""/>
      <w:lvlJc w:val="left"/>
    </w:lvl>
    <w:lvl w:ilvl="4" w:tplc="A32C44A2">
      <w:numFmt w:val="decimal"/>
      <w:lvlText w:val=""/>
      <w:lvlJc w:val="left"/>
    </w:lvl>
    <w:lvl w:ilvl="5" w:tplc="4BAECCA2">
      <w:numFmt w:val="decimal"/>
      <w:lvlText w:val=""/>
      <w:lvlJc w:val="left"/>
    </w:lvl>
    <w:lvl w:ilvl="6" w:tplc="1B0E565A">
      <w:numFmt w:val="decimal"/>
      <w:lvlText w:val=""/>
      <w:lvlJc w:val="left"/>
    </w:lvl>
    <w:lvl w:ilvl="7" w:tplc="0B9A6BEA">
      <w:numFmt w:val="decimal"/>
      <w:lvlText w:val=""/>
      <w:lvlJc w:val="left"/>
    </w:lvl>
    <w:lvl w:ilvl="8" w:tplc="5AEEC6EA">
      <w:numFmt w:val="decimal"/>
      <w:lvlText w:val=""/>
      <w:lvlJc w:val="left"/>
    </w:lvl>
  </w:abstractNum>
  <w:abstractNum w:abstractNumId="390" w15:restartNumberingAfterBreak="0">
    <w:nsid w:val="58C05B8A"/>
    <w:multiLevelType w:val="hybridMultilevel"/>
    <w:tmpl w:val="C70C9C5E"/>
    <w:lvl w:ilvl="0" w:tplc="47D067C2">
      <w:start w:val="5"/>
      <w:numFmt w:val="decimal"/>
      <w:lvlText w:val="(%1)"/>
      <w:lvlJc w:val="left"/>
    </w:lvl>
    <w:lvl w:ilvl="1" w:tplc="F67A706E">
      <w:numFmt w:val="decimal"/>
      <w:lvlText w:val=""/>
      <w:lvlJc w:val="left"/>
    </w:lvl>
    <w:lvl w:ilvl="2" w:tplc="856276EE">
      <w:numFmt w:val="decimal"/>
      <w:lvlText w:val=""/>
      <w:lvlJc w:val="left"/>
    </w:lvl>
    <w:lvl w:ilvl="3" w:tplc="2D464CF6">
      <w:numFmt w:val="decimal"/>
      <w:lvlText w:val=""/>
      <w:lvlJc w:val="left"/>
    </w:lvl>
    <w:lvl w:ilvl="4" w:tplc="C9126A92">
      <w:numFmt w:val="decimal"/>
      <w:lvlText w:val=""/>
      <w:lvlJc w:val="left"/>
    </w:lvl>
    <w:lvl w:ilvl="5" w:tplc="D00C0E18">
      <w:numFmt w:val="decimal"/>
      <w:lvlText w:val=""/>
      <w:lvlJc w:val="left"/>
    </w:lvl>
    <w:lvl w:ilvl="6" w:tplc="FACC164E">
      <w:numFmt w:val="decimal"/>
      <w:lvlText w:val=""/>
      <w:lvlJc w:val="left"/>
    </w:lvl>
    <w:lvl w:ilvl="7" w:tplc="EBD4E8FE">
      <w:numFmt w:val="decimal"/>
      <w:lvlText w:val=""/>
      <w:lvlJc w:val="left"/>
    </w:lvl>
    <w:lvl w:ilvl="8" w:tplc="09AC6510">
      <w:numFmt w:val="decimal"/>
      <w:lvlText w:val=""/>
      <w:lvlJc w:val="left"/>
    </w:lvl>
  </w:abstractNum>
  <w:abstractNum w:abstractNumId="391" w15:restartNumberingAfterBreak="0">
    <w:nsid w:val="595B37F3"/>
    <w:multiLevelType w:val="hybridMultilevel"/>
    <w:tmpl w:val="79D8B384"/>
    <w:lvl w:ilvl="0" w:tplc="7ED88140">
      <w:start w:val="1"/>
      <w:numFmt w:val="bullet"/>
      <w:lvlText w:val="②"/>
      <w:lvlJc w:val="left"/>
    </w:lvl>
    <w:lvl w:ilvl="1" w:tplc="10222B86">
      <w:numFmt w:val="decimal"/>
      <w:lvlText w:val=""/>
      <w:lvlJc w:val="left"/>
    </w:lvl>
    <w:lvl w:ilvl="2" w:tplc="30E2A4AA">
      <w:numFmt w:val="decimal"/>
      <w:lvlText w:val=""/>
      <w:lvlJc w:val="left"/>
    </w:lvl>
    <w:lvl w:ilvl="3" w:tplc="A1C697C4">
      <w:numFmt w:val="decimal"/>
      <w:lvlText w:val=""/>
      <w:lvlJc w:val="left"/>
    </w:lvl>
    <w:lvl w:ilvl="4" w:tplc="E50C97DA">
      <w:numFmt w:val="decimal"/>
      <w:lvlText w:val=""/>
      <w:lvlJc w:val="left"/>
    </w:lvl>
    <w:lvl w:ilvl="5" w:tplc="03C27020">
      <w:numFmt w:val="decimal"/>
      <w:lvlText w:val=""/>
      <w:lvlJc w:val="left"/>
    </w:lvl>
    <w:lvl w:ilvl="6" w:tplc="16541C72">
      <w:numFmt w:val="decimal"/>
      <w:lvlText w:val=""/>
      <w:lvlJc w:val="left"/>
    </w:lvl>
    <w:lvl w:ilvl="7" w:tplc="AEC41B78">
      <w:numFmt w:val="decimal"/>
      <w:lvlText w:val=""/>
      <w:lvlJc w:val="left"/>
    </w:lvl>
    <w:lvl w:ilvl="8" w:tplc="493C08EC">
      <w:numFmt w:val="decimal"/>
      <w:lvlText w:val=""/>
      <w:lvlJc w:val="left"/>
    </w:lvl>
  </w:abstractNum>
  <w:abstractNum w:abstractNumId="392" w15:restartNumberingAfterBreak="0">
    <w:nsid w:val="596F6D8A"/>
    <w:multiLevelType w:val="hybridMultilevel"/>
    <w:tmpl w:val="D840A838"/>
    <w:lvl w:ilvl="0" w:tplc="EDB257CA">
      <w:start w:val="1"/>
      <w:numFmt w:val="decimal"/>
      <w:lvlText w:val="(%1)"/>
      <w:lvlJc w:val="left"/>
    </w:lvl>
    <w:lvl w:ilvl="1" w:tplc="63A420D4">
      <w:numFmt w:val="decimal"/>
      <w:lvlText w:val=""/>
      <w:lvlJc w:val="left"/>
    </w:lvl>
    <w:lvl w:ilvl="2" w:tplc="C3041AD8">
      <w:numFmt w:val="decimal"/>
      <w:lvlText w:val=""/>
      <w:lvlJc w:val="left"/>
    </w:lvl>
    <w:lvl w:ilvl="3" w:tplc="5A18B41C">
      <w:numFmt w:val="decimal"/>
      <w:lvlText w:val=""/>
      <w:lvlJc w:val="left"/>
    </w:lvl>
    <w:lvl w:ilvl="4" w:tplc="3350CE28">
      <w:numFmt w:val="decimal"/>
      <w:lvlText w:val=""/>
      <w:lvlJc w:val="left"/>
    </w:lvl>
    <w:lvl w:ilvl="5" w:tplc="6B5C041C">
      <w:numFmt w:val="decimal"/>
      <w:lvlText w:val=""/>
      <w:lvlJc w:val="left"/>
    </w:lvl>
    <w:lvl w:ilvl="6" w:tplc="ED183BE6">
      <w:numFmt w:val="decimal"/>
      <w:lvlText w:val=""/>
      <w:lvlJc w:val="left"/>
    </w:lvl>
    <w:lvl w:ilvl="7" w:tplc="3B9C635E">
      <w:numFmt w:val="decimal"/>
      <w:lvlText w:val=""/>
      <w:lvlJc w:val="left"/>
    </w:lvl>
    <w:lvl w:ilvl="8" w:tplc="98B4ABE4">
      <w:numFmt w:val="decimal"/>
      <w:lvlText w:val=""/>
      <w:lvlJc w:val="left"/>
    </w:lvl>
  </w:abstractNum>
  <w:abstractNum w:abstractNumId="393" w15:restartNumberingAfterBreak="0">
    <w:nsid w:val="5992A02E"/>
    <w:multiLevelType w:val="hybridMultilevel"/>
    <w:tmpl w:val="81787DB2"/>
    <w:lvl w:ilvl="0" w:tplc="882A4478">
      <w:start w:val="1"/>
      <w:numFmt w:val="decimal"/>
      <w:lvlText w:val="(%1)"/>
      <w:lvlJc w:val="left"/>
    </w:lvl>
    <w:lvl w:ilvl="1" w:tplc="2A3CCD3E">
      <w:numFmt w:val="decimal"/>
      <w:lvlText w:val=""/>
      <w:lvlJc w:val="left"/>
    </w:lvl>
    <w:lvl w:ilvl="2" w:tplc="58D45098">
      <w:numFmt w:val="decimal"/>
      <w:lvlText w:val=""/>
      <w:lvlJc w:val="left"/>
    </w:lvl>
    <w:lvl w:ilvl="3" w:tplc="5C6CF1E4">
      <w:numFmt w:val="decimal"/>
      <w:lvlText w:val=""/>
      <w:lvlJc w:val="left"/>
    </w:lvl>
    <w:lvl w:ilvl="4" w:tplc="5B787E28">
      <w:numFmt w:val="decimal"/>
      <w:lvlText w:val=""/>
      <w:lvlJc w:val="left"/>
    </w:lvl>
    <w:lvl w:ilvl="5" w:tplc="4B3237F4">
      <w:numFmt w:val="decimal"/>
      <w:lvlText w:val=""/>
      <w:lvlJc w:val="left"/>
    </w:lvl>
    <w:lvl w:ilvl="6" w:tplc="F9A85708">
      <w:numFmt w:val="decimal"/>
      <w:lvlText w:val=""/>
      <w:lvlJc w:val="left"/>
    </w:lvl>
    <w:lvl w:ilvl="7" w:tplc="3888431A">
      <w:numFmt w:val="decimal"/>
      <w:lvlText w:val=""/>
      <w:lvlJc w:val="left"/>
    </w:lvl>
    <w:lvl w:ilvl="8" w:tplc="8E9C7628">
      <w:numFmt w:val="decimal"/>
      <w:lvlText w:val=""/>
      <w:lvlJc w:val="left"/>
    </w:lvl>
  </w:abstractNum>
  <w:abstractNum w:abstractNumId="394" w15:restartNumberingAfterBreak="0">
    <w:nsid w:val="59A4BA71"/>
    <w:multiLevelType w:val="hybridMultilevel"/>
    <w:tmpl w:val="BE3C821C"/>
    <w:lvl w:ilvl="0" w:tplc="FE046FA4">
      <w:start w:val="1"/>
      <w:numFmt w:val="decimal"/>
      <w:lvlText w:val="(%1)"/>
      <w:lvlJc w:val="left"/>
    </w:lvl>
    <w:lvl w:ilvl="1" w:tplc="5DC233E2">
      <w:numFmt w:val="decimal"/>
      <w:lvlText w:val=""/>
      <w:lvlJc w:val="left"/>
    </w:lvl>
    <w:lvl w:ilvl="2" w:tplc="C566920C">
      <w:numFmt w:val="decimal"/>
      <w:lvlText w:val=""/>
      <w:lvlJc w:val="left"/>
    </w:lvl>
    <w:lvl w:ilvl="3" w:tplc="39BC5666">
      <w:numFmt w:val="decimal"/>
      <w:lvlText w:val=""/>
      <w:lvlJc w:val="left"/>
    </w:lvl>
    <w:lvl w:ilvl="4" w:tplc="FABC8EA4">
      <w:numFmt w:val="decimal"/>
      <w:lvlText w:val=""/>
      <w:lvlJc w:val="left"/>
    </w:lvl>
    <w:lvl w:ilvl="5" w:tplc="9C1A3382">
      <w:numFmt w:val="decimal"/>
      <w:lvlText w:val=""/>
      <w:lvlJc w:val="left"/>
    </w:lvl>
    <w:lvl w:ilvl="6" w:tplc="52226EFE">
      <w:numFmt w:val="decimal"/>
      <w:lvlText w:val=""/>
      <w:lvlJc w:val="left"/>
    </w:lvl>
    <w:lvl w:ilvl="7" w:tplc="5F2A6C50">
      <w:numFmt w:val="decimal"/>
      <w:lvlText w:val=""/>
      <w:lvlJc w:val="left"/>
    </w:lvl>
    <w:lvl w:ilvl="8" w:tplc="B5865D34">
      <w:numFmt w:val="decimal"/>
      <w:lvlText w:val=""/>
      <w:lvlJc w:val="left"/>
    </w:lvl>
  </w:abstractNum>
  <w:abstractNum w:abstractNumId="395" w15:restartNumberingAfterBreak="0">
    <w:nsid w:val="5A0201C7"/>
    <w:multiLevelType w:val="hybridMultilevel"/>
    <w:tmpl w:val="E8767EA6"/>
    <w:lvl w:ilvl="0" w:tplc="13669D68">
      <w:start w:val="3"/>
      <w:numFmt w:val="decimal"/>
      <w:lvlText w:val="(%1)"/>
      <w:lvlJc w:val="left"/>
    </w:lvl>
    <w:lvl w:ilvl="1" w:tplc="4EC6721A">
      <w:numFmt w:val="decimal"/>
      <w:lvlText w:val=""/>
      <w:lvlJc w:val="left"/>
    </w:lvl>
    <w:lvl w:ilvl="2" w:tplc="B1DA87E4">
      <w:numFmt w:val="decimal"/>
      <w:lvlText w:val=""/>
      <w:lvlJc w:val="left"/>
    </w:lvl>
    <w:lvl w:ilvl="3" w:tplc="DD4E7A16">
      <w:numFmt w:val="decimal"/>
      <w:lvlText w:val=""/>
      <w:lvlJc w:val="left"/>
    </w:lvl>
    <w:lvl w:ilvl="4" w:tplc="23D8633E">
      <w:numFmt w:val="decimal"/>
      <w:lvlText w:val=""/>
      <w:lvlJc w:val="left"/>
    </w:lvl>
    <w:lvl w:ilvl="5" w:tplc="A732A474">
      <w:numFmt w:val="decimal"/>
      <w:lvlText w:val=""/>
      <w:lvlJc w:val="left"/>
    </w:lvl>
    <w:lvl w:ilvl="6" w:tplc="638C6792">
      <w:numFmt w:val="decimal"/>
      <w:lvlText w:val=""/>
      <w:lvlJc w:val="left"/>
    </w:lvl>
    <w:lvl w:ilvl="7" w:tplc="C4301DD0">
      <w:numFmt w:val="decimal"/>
      <w:lvlText w:val=""/>
      <w:lvlJc w:val="left"/>
    </w:lvl>
    <w:lvl w:ilvl="8" w:tplc="2D3E0162">
      <w:numFmt w:val="decimal"/>
      <w:lvlText w:val=""/>
      <w:lvlJc w:val="left"/>
    </w:lvl>
  </w:abstractNum>
  <w:abstractNum w:abstractNumId="396" w15:restartNumberingAfterBreak="0">
    <w:nsid w:val="5AA8580E"/>
    <w:multiLevelType w:val="hybridMultilevel"/>
    <w:tmpl w:val="5686A6FC"/>
    <w:lvl w:ilvl="0" w:tplc="89807ACE">
      <w:start w:val="2"/>
      <w:numFmt w:val="decimal"/>
      <w:lvlText w:val="(%1)"/>
      <w:lvlJc w:val="left"/>
    </w:lvl>
    <w:lvl w:ilvl="1" w:tplc="BCFA4A02">
      <w:numFmt w:val="decimal"/>
      <w:lvlText w:val=""/>
      <w:lvlJc w:val="left"/>
    </w:lvl>
    <w:lvl w:ilvl="2" w:tplc="AA0C16F4">
      <w:numFmt w:val="decimal"/>
      <w:lvlText w:val=""/>
      <w:lvlJc w:val="left"/>
    </w:lvl>
    <w:lvl w:ilvl="3" w:tplc="F990B3A2">
      <w:numFmt w:val="decimal"/>
      <w:lvlText w:val=""/>
      <w:lvlJc w:val="left"/>
    </w:lvl>
    <w:lvl w:ilvl="4" w:tplc="FA66D114">
      <w:numFmt w:val="decimal"/>
      <w:lvlText w:val=""/>
      <w:lvlJc w:val="left"/>
    </w:lvl>
    <w:lvl w:ilvl="5" w:tplc="8F5066A0">
      <w:numFmt w:val="decimal"/>
      <w:lvlText w:val=""/>
      <w:lvlJc w:val="left"/>
    </w:lvl>
    <w:lvl w:ilvl="6" w:tplc="9710C79E">
      <w:numFmt w:val="decimal"/>
      <w:lvlText w:val=""/>
      <w:lvlJc w:val="left"/>
    </w:lvl>
    <w:lvl w:ilvl="7" w:tplc="8EBEA82C">
      <w:numFmt w:val="decimal"/>
      <w:lvlText w:val=""/>
      <w:lvlJc w:val="left"/>
    </w:lvl>
    <w:lvl w:ilvl="8" w:tplc="3D88D314">
      <w:numFmt w:val="decimal"/>
      <w:lvlText w:val=""/>
      <w:lvlJc w:val="left"/>
    </w:lvl>
  </w:abstractNum>
  <w:abstractNum w:abstractNumId="397" w15:restartNumberingAfterBreak="0">
    <w:nsid w:val="5B0DAD2A"/>
    <w:multiLevelType w:val="hybridMultilevel"/>
    <w:tmpl w:val="FBAA2F18"/>
    <w:lvl w:ilvl="0" w:tplc="02724B1E">
      <w:start w:val="4"/>
      <w:numFmt w:val="decimal"/>
      <w:lvlText w:val="(%1)"/>
      <w:lvlJc w:val="left"/>
    </w:lvl>
    <w:lvl w:ilvl="1" w:tplc="30A8F808">
      <w:numFmt w:val="decimal"/>
      <w:lvlText w:val=""/>
      <w:lvlJc w:val="left"/>
    </w:lvl>
    <w:lvl w:ilvl="2" w:tplc="F03E1DBA">
      <w:numFmt w:val="decimal"/>
      <w:lvlText w:val=""/>
      <w:lvlJc w:val="left"/>
    </w:lvl>
    <w:lvl w:ilvl="3" w:tplc="C50A9190">
      <w:numFmt w:val="decimal"/>
      <w:lvlText w:val=""/>
      <w:lvlJc w:val="left"/>
    </w:lvl>
    <w:lvl w:ilvl="4" w:tplc="B60C9334">
      <w:numFmt w:val="decimal"/>
      <w:lvlText w:val=""/>
      <w:lvlJc w:val="left"/>
    </w:lvl>
    <w:lvl w:ilvl="5" w:tplc="9FC607FA">
      <w:numFmt w:val="decimal"/>
      <w:lvlText w:val=""/>
      <w:lvlJc w:val="left"/>
    </w:lvl>
    <w:lvl w:ilvl="6" w:tplc="609CDDB4">
      <w:numFmt w:val="decimal"/>
      <w:lvlText w:val=""/>
      <w:lvlJc w:val="left"/>
    </w:lvl>
    <w:lvl w:ilvl="7" w:tplc="03A2C37A">
      <w:numFmt w:val="decimal"/>
      <w:lvlText w:val=""/>
      <w:lvlJc w:val="left"/>
    </w:lvl>
    <w:lvl w:ilvl="8" w:tplc="942249E2">
      <w:numFmt w:val="decimal"/>
      <w:lvlText w:val=""/>
      <w:lvlJc w:val="left"/>
    </w:lvl>
  </w:abstractNum>
  <w:abstractNum w:abstractNumId="398" w15:restartNumberingAfterBreak="0">
    <w:nsid w:val="5B1FBC2D"/>
    <w:multiLevelType w:val="hybridMultilevel"/>
    <w:tmpl w:val="382C8136"/>
    <w:lvl w:ilvl="0" w:tplc="77FEBA26">
      <w:start w:val="5"/>
      <w:numFmt w:val="decimal"/>
      <w:lvlText w:val="(%1)"/>
      <w:lvlJc w:val="left"/>
    </w:lvl>
    <w:lvl w:ilvl="1" w:tplc="EE32B56A">
      <w:numFmt w:val="decimal"/>
      <w:lvlText w:val=""/>
      <w:lvlJc w:val="left"/>
    </w:lvl>
    <w:lvl w:ilvl="2" w:tplc="166476D8">
      <w:numFmt w:val="decimal"/>
      <w:lvlText w:val=""/>
      <w:lvlJc w:val="left"/>
    </w:lvl>
    <w:lvl w:ilvl="3" w:tplc="D52A3898">
      <w:numFmt w:val="decimal"/>
      <w:lvlText w:val=""/>
      <w:lvlJc w:val="left"/>
    </w:lvl>
    <w:lvl w:ilvl="4" w:tplc="977296D2">
      <w:numFmt w:val="decimal"/>
      <w:lvlText w:val=""/>
      <w:lvlJc w:val="left"/>
    </w:lvl>
    <w:lvl w:ilvl="5" w:tplc="8D36CA00">
      <w:numFmt w:val="decimal"/>
      <w:lvlText w:val=""/>
      <w:lvlJc w:val="left"/>
    </w:lvl>
    <w:lvl w:ilvl="6" w:tplc="1206F0F4">
      <w:numFmt w:val="decimal"/>
      <w:lvlText w:val=""/>
      <w:lvlJc w:val="left"/>
    </w:lvl>
    <w:lvl w:ilvl="7" w:tplc="6DA848D0">
      <w:numFmt w:val="decimal"/>
      <w:lvlText w:val=""/>
      <w:lvlJc w:val="left"/>
    </w:lvl>
    <w:lvl w:ilvl="8" w:tplc="C43A86AC">
      <w:numFmt w:val="decimal"/>
      <w:lvlText w:val=""/>
      <w:lvlJc w:val="left"/>
    </w:lvl>
  </w:abstractNum>
  <w:abstractNum w:abstractNumId="399" w15:restartNumberingAfterBreak="0">
    <w:nsid w:val="5B727F19"/>
    <w:multiLevelType w:val="hybridMultilevel"/>
    <w:tmpl w:val="007E3E14"/>
    <w:lvl w:ilvl="0" w:tplc="08FE7B0C">
      <w:start w:val="4"/>
      <w:numFmt w:val="decimal"/>
      <w:lvlText w:val="(%1)"/>
      <w:lvlJc w:val="left"/>
    </w:lvl>
    <w:lvl w:ilvl="1" w:tplc="177AF818">
      <w:numFmt w:val="decimal"/>
      <w:lvlText w:val=""/>
      <w:lvlJc w:val="left"/>
    </w:lvl>
    <w:lvl w:ilvl="2" w:tplc="59F8DCB0">
      <w:numFmt w:val="decimal"/>
      <w:lvlText w:val=""/>
      <w:lvlJc w:val="left"/>
    </w:lvl>
    <w:lvl w:ilvl="3" w:tplc="00F62E6C">
      <w:numFmt w:val="decimal"/>
      <w:lvlText w:val=""/>
      <w:lvlJc w:val="left"/>
    </w:lvl>
    <w:lvl w:ilvl="4" w:tplc="4A4CBEA6">
      <w:numFmt w:val="decimal"/>
      <w:lvlText w:val=""/>
      <w:lvlJc w:val="left"/>
    </w:lvl>
    <w:lvl w:ilvl="5" w:tplc="5B3ED744">
      <w:numFmt w:val="decimal"/>
      <w:lvlText w:val=""/>
      <w:lvlJc w:val="left"/>
    </w:lvl>
    <w:lvl w:ilvl="6" w:tplc="E2542EB0">
      <w:numFmt w:val="decimal"/>
      <w:lvlText w:val=""/>
      <w:lvlJc w:val="left"/>
    </w:lvl>
    <w:lvl w:ilvl="7" w:tplc="64907EAA">
      <w:numFmt w:val="decimal"/>
      <w:lvlText w:val=""/>
      <w:lvlJc w:val="left"/>
    </w:lvl>
    <w:lvl w:ilvl="8" w:tplc="9FECA5CC">
      <w:numFmt w:val="decimal"/>
      <w:lvlText w:val=""/>
      <w:lvlJc w:val="left"/>
    </w:lvl>
  </w:abstractNum>
  <w:abstractNum w:abstractNumId="400" w15:restartNumberingAfterBreak="0">
    <w:nsid w:val="5BC9A827"/>
    <w:multiLevelType w:val="hybridMultilevel"/>
    <w:tmpl w:val="7F5C50F2"/>
    <w:lvl w:ilvl="0" w:tplc="B42A5C4E">
      <w:start w:val="5"/>
      <w:numFmt w:val="decimal"/>
      <w:lvlText w:val="(%1)"/>
      <w:lvlJc w:val="left"/>
    </w:lvl>
    <w:lvl w:ilvl="1" w:tplc="7DF6BE0E">
      <w:numFmt w:val="decimal"/>
      <w:lvlText w:val=""/>
      <w:lvlJc w:val="left"/>
    </w:lvl>
    <w:lvl w:ilvl="2" w:tplc="DADCB656">
      <w:numFmt w:val="decimal"/>
      <w:lvlText w:val=""/>
      <w:lvlJc w:val="left"/>
    </w:lvl>
    <w:lvl w:ilvl="3" w:tplc="7222DE60">
      <w:numFmt w:val="decimal"/>
      <w:lvlText w:val=""/>
      <w:lvlJc w:val="left"/>
    </w:lvl>
    <w:lvl w:ilvl="4" w:tplc="96D01B8E">
      <w:numFmt w:val="decimal"/>
      <w:lvlText w:val=""/>
      <w:lvlJc w:val="left"/>
    </w:lvl>
    <w:lvl w:ilvl="5" w:tplc="583C5BB0">
      <w:numFmt w:val="decimal"/>
      <w:lvlText w:val=""/>
      <w:lvlJc w:val="left"/>
    </w:lvl>
    <w:lvl w:ilvl="6" w:tplc="E9702332">
      <w:numFmt w:val="decimal"/>
      <w:lvlText w:val=""/>
      <w:lvlJc w:val="left"/>
    </w:lvl>
    <w:lvl w:ilvl="7" w:tplc="A7502966">
      <w:numFmt w:val="decimal"/>
      <w:lvlText w:val=""/>
      <w:lvlJc w:val="left"/>
    </w:lvl>
    <w:lvl w:ilvl="8" w:tplc="9794B1A4">
      <w:numFmt w:val="decimal"/>
      <w:lvlText w:val=""/>
      <w:lvlJc w:val="left"/>
    </w:lvl>
  </w:abstractNum>
  <w:abstractNum w:abstractNumId="401" w15:restartNumberingAfterBreak="0">
    <w:nsid w:val="5BDA35D4"/>
    <w:multiLevelType w:val="hybridMultilevel"/>
    <w:tmpl w:val="E2EC3618"/>
    <w:lvl w:ilvl="0" w:tplc="8F7064DC">
      <w:start w:val="1"/>
      <w:numFmt w:val="decimal"/>
      <w:lvlText w:val="(%1)"/>
      <w:lvlJc w:val="left"/>
    </w:lvl>
    <w:lvl w:ilvl="1" w:tplc="EC92655A">
      <w:numFmt w:val="decimal"/>
      <w:lvlText w:val=""/>
      <w:lvlJc w:val="left"/>
    </w:lvl>
    <w:lvl w:ilvl="2" w:tplc="BFD26AD6">
      <w:numFmt w:val="decimal"/>
      <w:lvlText w:val=""/>
      <w:lvlJc w:val="left"/>
    </w:lvl>
    <w:lvl w:ilvl="3" w:tplc="F802234C">
      <w:numFmt w:val="decimal"/>
      <w:lvlText w:val=""/>
      <w:lvlJc w:val="left"/>
    </w:lvl>
    <w:lvl w:ilvl="4" w:tplc="94B8EE80">
      <w:numFmt w:val="decimal"/>
      <w:lvlText w:val=""/>
      <w:lvlJc w:val="left"/>
    </w:lvl>
    <w:lvl w:ilvl="5" w:tplc="5792F8F2">
      <w:numFmt w:val="decimal"/>
      <w:lvlText w:val=""/>
      <w:lvlJc w:val="left"/>
    </w:lvl>
    <w:lvl w:ilvl="6" w:tplc="1836111C">
      <w:numFmt w:val="decimal"/>
      <w:lvlText w:val=""/>
      <w:lvlJc w:val="left"/>
    </w:lvl>
    <w:lvl w:ilvl="7" w:tplc="D368F65C">
      <w:numFmt w:val="decimal"/>
      <w:lvlText w:val=""/>
      <w:lvlJc w:val="left"/>
    </w:lvl>
    <w:lvl w:ilvl="8" w:tplc="CBF28DAE">
      <w:numFmt w:val="decimal"/>
      <w:lvlText w:val=""/>
      <w:lvlJc w:val="left"/>
    </w:lvl>
  </w:abstractNum>
  <w:abstractNum w:abstractNumId="402" w15:restartNumberingAfterBreak="0">
    <w:nsid w:val="5BFD4210"/>
    <w:multiLevelType w:val="hybridMultilevel"/>
    <w:tmpl w:val="F67EFA3A"/>
    <w:lvl w:ilvl="0" w:tplc="4918AD14">
      <w:start w:val="4"/>
      <w:numFmt w:val="decimal"/>
      <w:lvlText w:val="(%1)"/>
      <w:lvlJc w:val="left"/>
    </w:lvl>
    <w:lvl w:ilvl="1" w:tplc="7396DE56">
      <w:numFmt w:val="decimal"/>
      <w:lvlText w:val=""/>
      <w:lvlJc w:val="left"/>
    </w:lvl>
    <w:lvl w:ilvl="2" w:tplc="2D2433BC">
      <w:numFmt w:val="decimal"/>
      <w:lvlText w:val=""/>
      <w:lvlJc w:val="left"/>
    </w:lvl>
    <w:lvl w:ilvl="3" w:tplc="2FF8C400">
      <w:numFmt w:val="decimal"/>
      <w:lvlText w:val=""/>
      <w:lvlJc w:val="left"/>
    </w:lvl>
    <w:lvl w:ilvl="4" w:tplc="DD80377A">
      <w:numFmt w:val="decimal"/>
      <w:lvlText w:val=""/>
      <w:lvlJc w:val="left"/>
    </w:lvl>
    <w:lvl w:ilvl="5" w:tplc="D632F1AA">
      <w:numFmt w:val="decimal"/>
      <w:lvlText w:val=""/>
      <w:lvlJc w:val="left"/>
    </w:lvl>
    <w:lvl w:ilvl="6" w:tplc="B3F65446">
      <w:numFmt w:val="decimal"/>
      <w:lvlText w:val=""/>
      <w:lvlJc w:val="left"/>
    </w:lvl>
    <w:lvl w:ilvl="7" w:tplc="85547B78">
      <w:numFmt w:val="decimal"/>
      <w:lvlText w:val=""/>
      <w:lvlJc w:val="left"/>
    </w:lvl>
    <w:lvl w:ilvl="8" w:tplc="13BA3C96">
      <w:numFmt w:val="decimal"/>
      <w:lvlText w:val=""/>
      <w:lvlJc w:val="left"/>
    </w:lvl>
  </w:abstractNum>
  <w:abstractNum w:abstractNumId="403" w15:restartNumberingAfterBreak="0">
    <w:nsid w:val="5C64AD75"/>
    <w:multiLevelType w:val="hybridMultilevel"/>
    <w:tmpl w:val="BEE631AC"/>
    <w:lvl w:ilvl="0" w:tplc="0934761C">
      <w:start w:val="1"/>
      <w:numFmt w:val="bullet"/>
      <w:lvlText w:val="="/>
      <w:lvlJc w:val="left"/>
    </w:lvl>
    <w:lvl w:ilvl="1" w:tplc="9C9ECA34">
      <w:numFmt w:val="decimal"/>
      <w:lvlText w:val=""/>
      <w:lvlJc w:val="left"/>
    </w:lvl>
    <w:lvl w:ilvl="2" w:tplc="E6B4455C">
      <w:numFmt w:val="decimal"/>
      <w:lvlText w:val=""/>
      <w:lvlJc w:val="left"/>
    </w:lvl>
    <w:lvl w:ilvl="3" w:tplc="53C087D4">
      <w:numFmt w:val="decimal"/>
      <w:lvlText w:val=""/>
      <w:lvlJc w:val="left"/>
    </w:lvl>
    <w:lvl w:ilvl="4" w:tplc="381AC9C4">
      <w:numFmt w:val="decimal"/>
      <w:lvlText w:val=""/>
      <w:lvlJc w:val="left"/>
    </w:lvl>
    <w:lvl w:ilvl="5" w:tplc="E76A83A2">
      <w:numFmt w:val="decimal"/>
      <w:lvlText w:val=""/>
      <w:lvlJc w:val="left"/>
    </w:lvl>
    <w:lvl w:ilvl="6" w:tplc="6CDE1E8C">
      <w:numFmt w:val="decimal"/>
      <w:lvlText w:val=""/>
      <w:lvlJc w:val="left"/>
    </w:lvl>
    <w:lvl w:ilvl="7" w:tplc="283CF762">
      <w:numFmt w:val="decimal"/>
      <w:lvlText w:val=""/>
      <w:lvlJc w:val="left"/>
    </w:lvl>
    <w:lvl w:ilvl="8" w:tplc="0832BD5A">
      <w:numFmt w:val="decimal"/>
      <w:lvlText w:val=""/>
      <w:lvlJc w:val="left"/>
    </w:lvl>
  </w:abstractNum>
  <w:abstractNum w:abstractNumId="404" w15:restartNumberingAfterBreak="0">
    <w:nsid w:val="5D5CE761"/>
    <w:multiLevelType w:val="hybridMultilevel"/>
    <w:tmpl w:val="AB38F5D6"/>
    <w:lvl w:ilvl="0" w:tplc="9AD8FF58">
      <w:start w:val="1"/>
      <w:numFmt w:val="decimal"/>
      <w:lvlText w:val="(%1)"/>
      <w:lvlJc w:val="left"/>
    </w:lvl>
    <w:lvl w:ilvl="1" w:tplc="66FAFB42">
      <w:numFmt w:val="decimal"/>
      <w:lvlText w:val=""/>
      <w:lvlJc w:val="left"/>
    </w:lvl>
    <w:lvl w:ilvl="2" w:tplc="D5440BEA">
      <w:numFmt w:val="decimal"/>
      <w:lvlText w:val=""/>
      <w:lvlJc w:val="left"/>
    </w:lvl>
    <w:lvl w:ilvl="3" w:tplc="685883A4">
      <w:numFmt w:val="decimal"/>
      <w:lvlText w:val=""/>
      <w:lvlJc w:val="left"/>
    </w:lvl>
    <w:lvl w:ilvl="4" w:tplc="D3DAF72A">
      <w:numFmt w:val="decimal"/>
      <w:lvlText w:val=""/>
      <w:lvlJc w:val="left"/>
    </w:lvl>
    <w:lvl w:ilvl="5" w:tplc="A5866D76">
      <w:numFmt w:val="decimal"/>
      <w:lvlText w:val=""/>
      <w:lvlJc w:val="left"/>
    </w:lvl>
    <w:lvl w:ilvl="6" w:tplc="A42A472C">
      <w:numFmt w:val="decimal"/>
      <w:lvlText w:val=""/>
      <w:lvlJc w:val="left"/>
    </w:lvl>
    <w:lvl w:ilvl="7" w:tplc="F724E054">
      <w:numFmt w:val="decimal"/>
      <w:lvlText w:val=""/>
      <w:lvlJc w:val="left"/>
    </w:lvl>
    <w:lvl w:ilvl="8" w:tplc="82BA94C8">
      <w:numFmt w:val="decimal"/>
      <w:lvlText w:val=""/>
      <w:lvlJc w:val="left"/>
    </w:lvl>
  </w:abstractNum>
  <w:abstractNum w:abstractNumId="405" w15:restartNumberingAfterBreak="0">
    <w:nsid w:val="5D66DC65"/>
    <w:multiLevelType w:val="hybridMultilevel"/>
    <w:tmpl w:val="5B9A7C34"/>
    <w:lvl w:ilvl="0" w:tplc="64BAAF80">
      <w:start w:val="1"/>
      <w:numFmt w:val="decimal"/>
      <w:lvlText w:val="%1"/>
      <w:lvlJc w:val="left"/>
    </w:lvl>
    <w:lvl w:ilvl="1" w:tplc="43849E9E">
      <w:numFmt w:val="decimal"/>
      <w:lvlText w:val=""/>
      <w:lvlJc w:val="left"/>
    </w:lvl>
    <w:lvl w:ilvl="2" w:tplc="9CD8B4DE">
      <w:numFmt w:val="decimal"/>
      <w:lvlText w:val=""/>
      <w:lvlJc w:val="left"/>
    </w:lvl>
    <w:lvl w:ilvl="3" w:tplc="4E44DE66">
      <w:numFmt w:val="decimal"/>
      <w:lvlText w:val=""/>
      <w:lvlJc w:val="left"/>
    </w:lvl>
    <w:lvl w:ilvl="4" w:tplc="7B749ED2">
      <w:numFmt w:val="decimal"/>
      <w:lvlText w:val=""/>
      <w:lvlJc w:val="left"/>
    </w:lvl>
    <w:lvl w:ilvl="5" w:tplc="6E681C70">
      <w:numFmt w:val="decimal"/>
      <w:lvlText w:val=""/>
      <w:lvlJc w:val="left"/>
    </w:lvl>
    <w:lvl w:ilvl="6" w:tplc="407A00A6">
      <w:numFmt w:val="decimal"/>
      <w:lvlText w:val=""/>
      <w:lvlJc w:val="left"/>
    </w:lvl>
    <w:lvl w:ilvl="7" w:tplc="20C464AC">
      <w:numFmt w:val="decimal"/>
      <w:lvlText w:val=""/>
      <w:lvlJc w:val="left"/>
    </w:lvl>
    <w:lvl w:ilvl="8" w:tplc="9D7C45A4">
      <w:numFmt w:val="decimal"/>
      <w:lvlText w:val=""/>
      <w:lvlJc w:val="left"/>
    </w:lvl>
  </w:abstractNum>
  <w:abstractNum w:abstractNumId="406" w15:restartNumberingAfterBreak="0">
    <w:nsid w:val="5E1EAE31"/>
    <w:multiLevelType w:val="hybridMultilevel"/>
    <w:tmpl w:val="096E26BC"/>
    <w:lvl w:ilvl="0" w:tplc="7FBEFCA8">
      <w:start w:val="1"/>
      <w:numFmt w:val="decimal"/>
      <w:lvlText w:val="%1)"/>
      <w:lvlJc w:val="left"/>
    </w:lvl>
    <w:lvl w:ilvl="1" w:tplc="7AF44A88">
      <w:numFmt w:val="decimal"/>
      <w:lvlText w:val=""/>
      <w:lvlJc w:val="left"/>
    </w:lvl>
    <w:lvl w:ilvl="2" w:tplc="9E581A04">
      <w:numFmt w:val="decimal"/>
      <w:lvlText w:val=""/>
      <w:lvlJc w:val="left"/>
    </w:lvl>
    <w:lvl w:ilvl="3" w:tplc="61820C26">
      <w:numFmt w:val="decimal"/>
      <w:lvlText w:val=""/>
      <w:lvlJc w:val="left"/>
    </w:lvl>
    <w:lvl w:ilvl="4" w:tplc="9052314C">
      <w:numFmt w:val="decimal"/>
      <w:lvlText w:val=""/>
      <w:lvlJc w:val="left"/>
    </w:lvl>
    <w:lvl w:ilvl="5" w:tplc="93B2A150">
      <w:numFmt w:val="decimal"/>
      <w:lvlText w:val=""/>
      <w:lvlJc w:val="left"/>
    </w:lvl>
    <w:lvl w:ilvl="6" w:tplc="0F163FD0">
      <w:numFmt w:val="decimal"/>
      <w:lvlText w:val=""/>
      <w:lvlJc w:val="left"/>
    </w:lvl>
    <w:lvl w:ilvl="7" w:tplc="7B6E97A6">
      <w:numFmt w:val="decimal"/>
      <w:lvlText w:val=""/>
      <w:lvlJc w:val="left"/>
    </w:lvl>
    <w:lvl w:ilvl="8" w:tplc="66FC4FA6">
      <w:numFmt w:val="decimal"/>
      <w:lvlText w:val=""/>
      <w:lvlJc w:val="left"/>
    </w:lvl>
  </w:abstractNum>
  <w:abstractNum w:abstractNumId="407" w15:restartNumberingAfterBreak="0">
    <w:nsid w:val="5E446208"/>
    <w:multiLevelType w:val="hybridMultilevel"/>
    <w:tmpl w:val="B3E4E9C6"/>
    <w:lvl w:ilvl="0" w:tplc="E654AB50">
      <w:start w:val="5"/>
      <w:numFmt w:val="decimal"/>
      <w:lvlText w:val="%1)"/>
      <w:lvlJc w:val="left"/>
    </w:lvl>
    <w:lvl w:ilvl="1" w:tplc="93E88DC4">
      <w:numFmt w:val="decimal"/>
      <w:lvlText w:val=""/>
      <w:lvlJc w:val="left"/>
    </w:lvl>
    <w:lvl w:ilvl="2" w:tplc="23C0E77E">
      <w:numFmt w:val="decimal"/>
      <w:lvlText w:val=""/>
      <w:lvlJc w:val="left"/>
    </w:lvl>
    <w:lvl w:ilvl="3" w:tplc="86A85F24">
      <w:numFmt w:val="decimal"/>
      <w:lvlText w:val=""/>
      <w:lvlJc w:val="left"/>
    </w:lvl>
    <w:lvl w:ilvl="4" w:tplc="6C60FE70">
      <w:numFmt w:val="decimal"/>
      <w:lvlText w:val=""/>
      <w:lvlJc w:val="left"/>
    </w:lvl>
    <w:lvl w:ilvl="5" w:tplc="BD12088A">
      <w:numFmt w:val="decimal"/>
      <w:lvlText w:val=""/>
      <w:lvlJc w:val="left"/>
    </w:lvl>
    <w:lvl w:ilvl="6" w:tplc="FD5095D6">
      <w:numFmt w:val="decimal"/>
      <w:lvlText w:val=""/>
      <w:lvlJc w:val="left"/>
    </w:lvl>
    <w:lvl w:ilvl="7" w:tplc="A6129D08">
      <w:numFmt w:val="decimal"/>
      <w:lvlText w:val=""/>
      <w:lvlJc w:val="left"/>
    </w:lvl>
    <w:lvl w:ilvl="8" w:tplc="B9AC7CD8">
      <w:numFmt w:val="decimal"/>
      <w:lvlText w:val=""/>
      <w:lvlJc w:val="left"/>
    </w:lvl>
  </w:abstractNum>
  <w:abstractNum w:abstractNumId="408" w15:restartNumberingAfterBreak="0">
    <w:nsid w:val="5E4DB968"/>
    <w:multiLevelType w:val="hybridMultilevel"/>
    <w:tmpl w:val="90129310"/>
    <w:lvl w:ilvl="0" w:tplc="592C533C">
      <w:start w:val="3"/>
      <w:numFmt w:val="decimal"/>
      <w:lvlText w:val="(%1)"/>
      <w:lvlJc w:val="left"/>
    </w:lvl>
    <w:lvl w:ilvl="1" w:tplc="86469774">
      <w:numFmt w:val="decimal"/>
      <w:lvlText w:val=""/>
      <w:lvlJc w:val="left"/>
    </w:lvl>
    <w:lvl w:ilvl="2" w:tplc="CD4A0A74">
      <w:numFmt w:val="decimal"/>
      <w:lvlText w:val=""/>
      <w:lvlJc w:val="left"/>
    </w:lvl>
    <w:lvl w:ilvl="3" w:tplc="60A4F678">
      <w:numFmt w:val="decimal"/>
      <w:lvlText w:val=""/>
      <w:lvlJc w:val="left"/>
    </w:lvl>
    <w:lvl w:ilvl="4" w:tplc="0BDA1128">
      <w:numFmt w:val="decimal"/>
      <w:lvlText w:val=""/>
      <w:lvlJc w:val="left"/>
    </w:lvl>
    <w:lvl w:ilvl="5" w:tplc="9AE4AEFC">
      <w:numFmt w:val="decimal"/>
      <w:lvlText w:val=""/>
      <w:lvlJc w:val="left"/>
    </w:lvl>
    <w:lvl w:ilvl="6" w:tplc="AA2E4C52">
      <w:numFmt w:val="decimal"/>
      <w:lvlText w:val=""/>
      <w:lvlJc w:val="left"/>
    </w:lvl>
    <w:lvl w:ilvl="7" w:tplc="79647DFC">
      <w:numFmt w:val="decimal"/>
      <w:lvlText w:val=""/>
      <w:lvlJc w:val="left"/>
    </w:lvl>
    <w:lvl w:ilvl="8" w:tplc="C894804C">
      <w:numFmt w:val="decimal"/>
      <w:lvlText w:val=""/>
      <w:lvlJc w:val="left"/>
    </w:lvl>
  </w:abstractNum>
  <w:abstractNum w:abstractNumId="409" w15:restartNumberingAfterBreak="0">
    <w:nsid w:val="5E74C4D9"/>
    <w:multiLevelType w:val="hybridMultilevel"/>
    <w:tmpl w:val="8FC02162"/>
    <w:lvl w:ilvl="0" w:tplc="146E39B0">
      <w:start w:val="1"/>
      <w:numFmt w:val="bullet"/>
      <w:lvlText w:val="②"/>
      <w:lvlJc w:val="left"/>
    </w:lvl>
    <w:lvl w:ilvl="1" w:tplc="684C90D4">
      <w:numFmt w:val="decimal"/>
      <w:lvlText w:val=""/>
      <w:lvlJc w:val="left"/>
    </w:lvl>
    <w:lvl w:ilvl="2" w:tplc="80DA8B96">
      <w:numFmt w:val="decimal"/>
      <w:lvlText w:val=""/>
      <w:lvlJc w:val="left"/>
    </w:lvl>
    <w:lvl w:ilvl="3" w:tplc="7D828772">
      <w:numFmt w:val="decimal"/>
      <w:lvlText w:val=""/>
      <w:lvlJc w:val="left"/>
    </w:lvl>
    <w:lvl w:ilvl="4" w:tplc="BAC49AD6">
      <w:numFmt w:val="decimal"/>
      <w:lvlText w:val=""/>
      <w:lvlJc w:val="left"/>
    </w:lvl>
    <w:lvl w:ilvl="5" w:tplc="9CF4D1D4">
      <w:numFmt w:val="decimal"/>
      <w:lvlText w:val=""/>
      <w:lvlJc w:val="left"/>
    </w:lvl>
    <w:lvl w:ilvl="6" w:tplc="5AFA8A44">
      <w:numFmt w:val="decimal"/>
      <w:lvlText w:val=""/>
      <w:lvlJc w:val="left"/>
    </w:lvl>
    <w:lvl w:ilvl="7" w:tplc="C688C120">
      <w:numFmt w:val="decimal"/>
      <w:lvlText w:val=""/>
      <w:lvlJc w:val="left"/>
    </w:lvl>
    <w:lvl w:ilvl="8" w:tplc="9FD05F40">
      <w:numFmt w:val="decimal"/>
      <w:lvlText w:val=""/>
      <w:lvlJc w:val="left"/>
    </w:lvl>
  </w:abstractNum>
  <w:abstractNum w:abstractNumId="410" w15:restartNumberingAfterBreak="0">
    <w:nsid w:val="5F3272DB"/>
    <w:multiLevelType w:val="hybridMultilevel"/>
    <w:tmpl w:val="094614E2"/>
    <w:lvl w:ilvl="0" w:tplc="9FFE41D4">
      <w:start w:val="1"/>
      <w:numFmt w:val="decimal"/>
      <w:lvlText w:val="(%1)"/>
      <w:lvlJc w:val="left"/>
    </w:lvl>
    <w:lvl w:ilvl="1" w:tplc="CBA897FC">
      <w:numFmt w:val="decimal"/>
      <w:lvlText w:val=""/>
      <w:lvlJc w:val="left"/>
    </w:lvl>
    <w:lvl w:ilvl="2" w:tplc="139A5236">
      <w:numFmt w:val="decimal"/>
      <w:lvlText w:val=""/>
      <w:lvlJc w:val="left"/>
    </w:lvl>
    <w:lvl w:ilvl="3" w:tplc="54D2801E">
      <w:numFmt w:val="decimal"/>
      <w:lvlText w:val=""/>
      <w:lvlJc w:val="left"/>
    </w:lvl>
    <w:lvl w:ilvl="4" w:tplc="636810DC">
      <w:numFmt w:val="decimal"/>
      <w:lvlText w:val=""/>
      <w:lvlJc w:val="left"/>
    </w:lvl>
    <w:lvl w:ilvl="5" w:tplc="46A23376">
      <w:numFmt w:val="decimal"/>
      <w:lvlText w:val=""/>
      <w:lvlJc w:val="left"/>
    </w:lvl>
    <w:lvl w:ilvl="6" w:tplc="ABBCD514">
      <w:numFmt w:val="decimal"/>
      <w:lvlText w:val=""/>
      <w:lvlJc w:val="left"/>
    </w:lvl>
    <w:lvl w:ilvl="7" w:tplc="EF18F6AA">
      <w:numFmt w:val="decimal"/>
      <w:lvlText w:val=""/>
      <w:lvlJc w:val="left"/>
    </w:lvl>
    <w:lvl w:ilvl="8" w:tplc="7388C940">
      <w:numFmt w:val="decimal"/>
      <w:lvlText w:val=""/>
      <w:lvlJc w:val="left"/>
    </w:lvl>
  </w:abstractNum>
  <w:abstractNum w:abstractNumId="411" w15:restartNumberingAfterBreak="0">
    <w:nsid w:val="5F5C6E4D"/>
    <w:multiLevelType w:val="hybridMultilevel"/>
    <w:tmpl w:val="451EF28A"/>
    <w:lvl w:ilvl="0" w:tplc="6076EA4A">
      <w:start w:val="3"/>
      <w:numFmt w:val="decimal"/>
      <w:lvlText w:val="(%1)"/>
      <w:lvlJc w:val="left"/>
    </w:lvl>
    <w:lvl w:ilvl="1" w:tplc="D5BC2370">
      <w:numFmt w:val="decimal"/>
      <w:lvlText w:val=""/>
      <w:lvlJc w:val="left"/>
    </w:lvl>
    <w:lvl w:ilvl="2" w:tplc="F7C6E750">
      <w:numFmt w:val="decimal"/>
      <w:lvlText w:val=""/>
      <w:lvlJc w:val="left"/>
    </w:lvl>
    <w:lvl w:ilvl="3" w:tplc="7918317A">
      <w:numFmt w:val="decimal"/>
      <w:lvlText w:val=""/>
      <w:lvlJc w:val="left"/>
    </w:lvl>
    <w:lvl w:ilvl="4" w:tplc="87C894A4">
      <w:numFmt w:val="decimal"/>
      <w:lvlText w:val=""/>
      <w:lvlJc w:val="left"/>
    </w:lvl>
    <w:lvl w:ilvl="5" w:tplc="E62A9EB8">
      <w:numFmt w:val="decimal"/>
      <w:lvlText w:val=""/>
      <w:lvlJc w:val="left"/>
    </w:lvl>
    <w:lvl w:ilvl="6" w:tplc="86643744">
      <w:numFmt w:val="decimal"/>
      <w:lvlText w:val=""/>
      <w:lvlJc w:val="left"/>
    </w:lvl>
    <w:lvl w:ilvl="7" w:tplc="8F5C2DFC">
      <w:numFmt w:val="decimal"/>
      <w:lvlText w:val=""/>
      <w:lvlJc w:val="left"/>
    </w:lvl>
    <w:lvl w:ilvl="8" w:tplc="8BEA1E46">
      <w:numFmt w:val="decimal"/>
      <w:lvlText w:val=""/>
      <w:lvlJc w:val="left"/>
    </w:lvl>
  </w:abstractNum>
  <w:abstractNum w:abstractNumId="412" w15:restartNumberingAfterBreak="0">
    <w:nsid w:val="5F94DC03"/>
    <w:multiLevelType w:val="hybridMultilevel"/>
    <w:tmpl w:val="2A8EEE52"/>
    <w:lvl w:ilvl="0" w:tplc="47D63D4C">
      <w:start w:val="3"/>
      <w:numFmt w:val="decimal"/>
      <w:lvlText w:val="(%1)"/>
      <w:lvlJc w:val="left"/>
    </w:lvl>
    <w:lvl w:ilvl="1" w:tplc="EE46A24C">
      <w:numFmt w:val="decimal"/>
      <w:lvlText w:val=""/>
      <w:lvlJc w:val="left"/>
    </w:lvl>
    <w:lvl w:ilvl="2" w:tplc="DCE6116E">
      <w:numFmt w:val="decimal"/>
      <w:lvlText w:val=""/>
      <w:lvlJc w:val="left"/>
    </w:lvl>
    <w:lvl w:ilvl="3" w:tplc="FB407896">
      <w:numFmt w:val="decimal"/>
      <w:lvlText w:val=""/>
      <w:lvlJc w:val="left"/>
    </w:lvl>
    <w:lvl w:ilvl="4" w:tplc="B6100680">
      <w:numFmt w:val="decimal"/>
      <w:lvlText w:val=""/>
      <w:lvlJc w:val="left"/>
    </w:lvl>
    <w:lvl w:ilvl="5" w:tplc="CBA4FD7A">
      <w:numFmt w:val="decimal"/>
      <w:lvlText w:val=""/>
      <w:lvlJc w:val="left"/>
    </w:lvl>
    <w:lvl w:ilvl="6" w:tplc="ED2E7BD4">
      <w:numFmt w:val="decimal"/>
      <w:lvlText w:val=""/>
      <w:lvlJc w:val="left"/>
    </w:lvl>
    <w:lvl w:ilvl="7" w:tplc="EB84C9C4">
      <w:numFmt w:val="decimal"/>
      <w:lvlText w:val=""/>
      <w:lvlJc w:val="left"/>
    </w:lvl>
    <w:lvl w:ilvl="8" w:tplc="DC50946E">
      <w:numFmt w:val="decimal"/>
      <w:lvlText w:val=""/>
      <w:lvlJc w:val="left"/>
    </w:lvl>
  </w:abstractNum>
  <w:abstractNum w:abstractNumId="413" w15:restartNumberingAfterBreak="0">
    <w:nsid w:val="5FA6C6DC"/>
    <w:multiLevelType w:val="hybridMultilevel"/>
    <w:tmpl w:val="1FE61112"/>
    <w:lvl w:ilvl="0" w:tplc="2D36DABA">
      <w:start w:val="4"/>
      <w:numFmt w:val="decimal"/>
      <w:lvlText w:val="(%1)"/>
      <w:lvlJc w:val="left"/>
    </w:lvl>
    <w:lvl w:ilvl="1" w:tplc="B9F80F3C">
      <w:numFmt w:val="decimal"/>
      <w:lvlText w:val=""/>
      <w:lvlJc w:val="left"/>
    </w:lvl>
    <w:lvl w:ilvl="2" w:tplc="DB2E2974">
      <w:numFmt w:val="decimal"/>
      <w:lvlText w:val=""/>
      <w:lvlJc w:val="left"/>
    </w:lvl>
    <w:lvl w:ilvl="3" w:tplc="CA66461C">
      <w:numFmt w:val="decimal"/>
      <w:lvlText w:val=""/>
      <w:lvlJc w:val="left"/>
    </w:lvl>
    <w:lvl w:ilvl="4" w:tplc="09103038">
      <w:numFmt w:val="decimal"/>
      <w:lvlText w:val=""/>
      <w:lvlJc w:val="left"/>
    </w:lvl>
    <w:lvl w:ilvl="5" w:tplc="616258AE">
      <w:numFmt w:val="decimal"/>
      <w:lvlText w:val=""/>
      <w:lvlJc w:val="left"/>
    </w:lvl>
    <w:lvl w:ilvl="6" w:tplc="A2F29848">
      <w:numFmt w:val="decimal"/>
      <w:lvlText w:val=""/>
      <w:lvlJc w:val="left"/>
    </w:lvl>
    <w:lvl w:ilvl="7" w:tplc="76AE544E">
      <w:numFmt w:val="decimal"/>
      <w:lvlText w:val=""/>
      <w:lvlJc w:val="left"/>
    </w:lvl>
    <w:lvl w:ilvl="8" w:tplc="C2829E5E">
      <w:numFmt w:val="decimal"/>
      <w:lvlText w:val=""/>
      <w:lvlJc w:val="left"/>
    </w:lvl>
  </w:abstractNum>
  <w:abstractNum w:abstractNumId="414" w15:restartNumberingAfterBreak="0">
    <w:nsid w:val="5FB29816"/>
    <w:multiLevelType w:val="hybridMultilevel"/>
    <w:tmpl w:val="4D0654BE"/>
    <w:lvl w:ilvl="0" w:tplc="53B4A2D2">
      <w:start w:val="2"/>
      <w:numFmt w:val="decimal"/>
      <w:lvlText w:val="(%1)"/>
      <w:lvlJc w:val="left"/>
    </w:lvl>
    <w:lvl w:ilvl="1" w:tplc="D4BE035E">
      <w:numFmt w:val="decimal"/>
      <w:lvlText w:val=""/>
      <w:lvlJc w:val="left"/>
    </w:lvl>
    <w:lvl w:ilvl="2" w:tplc="A8B6E25E">
      <w:numFmt w:val="decimal"/>
      <w:lvlText w:val=""/>
      <w:lvlJc w:val="left"/>
    </w:lvl>
    <w:lvl w:ilvl="3" w:tplc="E6667E56">
      <w:numFmt w:val="decimal"/>
      <w:lvlText w:val=""/>
      <w:lvlJc w:val="left"/>
    </w:lvl>
    <w:lvl w:ilvl="4" w:tplc="2780DBFC">
      <w:numFmt w:val="decimal"/>
      <w:lvlText w:val=""/>
      <w:lvlJc w:val="left"/>
    </w:lvl>
    <w:lvl w:ilvl="5" w:tplc="0388CE84">
      <w:numFmt w:val="decimal"/>
      <w:lvlText w:val=""/>
      <w:lvlJc w:val="left"/>
    </w:lvl>
    <w:lvl w:ilvl="6" w:tplc="44446298">
      <w:numFmt w:val="decimal"/>
      <w:lvlText w:val=""/>
      <w:lvlJc w:val="left"/>
    </w:lvl>
    <w:lvl w:ilvl="7" w:tplc="BD10A256">
      <w:numFmt w:val="decimal"/>
      <w:lvlText w:val=""/>
      <w:lvlJc w:val="left"/>
    </w:lvl>
    <w:lvl w:ilvl="8" w:tplc="3E5CC698">
      <w:numFmt w:val="decimal"/>
      <w:lvlText w:val=""/>
      <w:lvlJc w:val="left"/>
    </w:lvl>
  </w:abstractNum>
  <w:abstractNum w:abstractNumId="415" w15:restartNumberingAfterBreak="0">
    <w:nsid w:val="5FD4B154"/>
    <w:multiLevelType w:val="hybridMultilevel"/>
    <w:tmpl w:val="E550D10A"/>
    <w:lvl w:ilvl="0" w:tplc="EE8CEED6">
      <w:start w:val="4"/>
      <w:numFmt w:val="decimal"/>
      <w:lvlText w:val="(%1)"/>
      <w:lvlJc w:val="left"/>
    </w:lvl>
    <w:lvl w:ilvl="1" w:tplc="05C23D28">
      <w:numFmt w:val="decimal"/>
      <w:lvlText w:val=""/>
      <w:lvlJc w:val="left"/>
    </w:lvl>
    <w:lvl w:ilvl="2" w:tplc="85F82604">
      <w:numFmt w:val="decimal"/>
      <w:lvlText w:val=""/>
      <w:lvlJc w:val="left"/>
    </w:lvl>
    <w:lvl w:ilvl="3" w:tplc="BB2897C6">
      <w:numFmt w:val="decimal"/>
      <w:lvlText w:val=""/>
      <w:lvlJc w:val="left"/>
    </w:lvl>
    <w:lvl w:ilvl="4" w:tplc="F306F342">
      <w:numFmt w:val="decimal"/>
      <w:lvlText w:val=""/>
      <w:lvlJc w:val="left"/>
    </w:lvl>
    <w:lvl w:ilvl="5" w:tplc="C28858B0">
      <w:numFmt w:val="decimal"/>
      <w:lvlText w:val=""/>
      <w:lvlJc w:val="left"/>
    </w:lvl>
    <w:lvl w:ilvl="6" w:tplc="D6A282CA">
      <w:numFmt w:val="decimal"/>
      <w:lvlText w:val=""/>
      <w:lvlJc w:val="left"/>
    </w:lvl>
    <w:lvl w:ilvl="7" w:tplc="0F80EF78">
      <w:numFmt w:val="decimal"/>
      <w:lvlText w:val=""/>
      <w:lvlJc w:val="left"/>
    </w:lvl>
    <w:lvl w:ilvl="8" w:tplc="970E6600">
      <w:numFmt w:val="decimal"/>
      <w:lvlText w:val=""/>
      <w:lvlJc w:val="left"/>
    </w:lvl>
  </w:abstractNum>
  <w:abstractNum w:abstractNumId="416" w15:restartNumberingAfterBreak="0">
    <w:nsid w:val="5FEDC0E3"/>
    <w:multiLevelType w:val="hybridMultilevel"/>
    <w:tmpl w:val="2F704DE4"/>
    <w:lvl w:ilvl="0" w:tplc="BA444E3E">
      <w:start w:val="1"/>
      <w:numFmt w:val="decimal"/>
      <w:lvlText w:val="(%1)"/>
      <w:lvlJc w:val="left"/>
    </w:lvl>
    <w:lvl w:ilvl="1" w:tplc="155A6470">
      <w:numFmt w:val="decimal"/>
      <w:lvlText w:val=""/>
      <w:lvlJc w:val="left"/>
    </w:lvl>
    <w:lvl w:ilvl="2" w:tplc="BA20ED56">
      <w:numFmt w:val="decimal"/>
      <w:lvlText w:val=""/>
      <w:lvlJc w:val="left"/>
    </w:lvl>
    <w:lvl w:ilvl="3" w:tplc="B734EBD2">
      <w:numFmt w:val="decimal"/>
      <w:lvlText w:val=""/>
      <w:lvlJc w:val="left"/>
    </w:lvl>
    <w:lvl w:ilvl="4" w:tplc="7C5AF602">
      <w:numFmt w:val="decimal"/>
      <w:lvlText w:val=""/>
      <w:lvlJc w:val="left"/>
    </w:lvl>
    <w:lvl w:ilvl="5" w:tplc="3BBACE3E">
      <w:numFmt w:val="decimal"/>
      <w:lvlText w:val=""/>
      <w:lvlJc w:val="left"/>
    </w:lvl>
    <w:lvl w:ilvl="6" w:tplc="D38086CA">
      <w:numFmt w:val="decimal"/>
      <w:lvlText w:val=""/>
      <w:lvlJc w:val="left"/>
    </w:lvl>
    <w:lvl w:ilvl="7" w:tplc="5BEC0182">
      <w:numFmt w:val="decimal"/>
      <w:lvlText w:val=""/>
      <w:lvlJc w:val="left"/>
    </w:lvl>
    <w:lvl w:ilvl="8" w:tplc="27D446F2">
      <w:numFmt w:val="decimal"/>
      <w:lvlText w:val=""/>
      <w:lvlJc w:val="left"/>
    </w:lvl>
  </w:abstractNum>
  <w:abstractNum w:abstractNumId="417" w15:restartNumberingAfterBreak="0">
    <w:nsid w:val="5FF6CA09"/>
    <w:multiLevelType w:val="hybridMultilevel"/>
    <w:tmpl w:val="C9427B48"/>
    <w:lvl w:ilvl="0" w:tplc="1DE8B750">
      <w:start w:val="1"/>
      <w:numFmt w:val="decimal"/>
      <w:lvlText w:val="(%1)"/>
      <w:lvlJc w:val="left"/>
    </w:lvl>
    <w:lvl w:ilvl="1" w:tplc="24EA94B0">
      <w:numFmt w:val="decimal"/>
      <w:lvlText w:val=""/>
      <w:lvlJc w:val="left"/>
    </w:lvl>
    <w:lvl w:ilvl="2" w:tplc="BED201E4">
      <w:numFmt w:val="decimal"/>
      <w:lvlText w:val=""/>
      <w:lvlJc w:val="left"/>
    </w:lvl>
    <w:lvl w:ilvl="3" w:tplc="DCFC357C">
      <w:numFmt w:val="decimal"/>
      <w:lvlText w:val=""/>
      <w:lvlJc w:val="left"/>
    </w:lvl>
    <w:lvl w:ilvl="4" w:tplc="3AFC2AFC">
      <w:numFmt w:val="decimal"/>
      <w:lvlText w:val=""/>
      <w:lvlJc w:val="left"/>
    </w:lvl>
    <w:lvl w:ilvl="5" w:tplc="67106A2E">
      <w:numFmt w:val="decimal"/>
      <w:lvlText w:val=""/>
      <w:lvlJc w:val="left"/>
    </w:lvl>
    <w:lvl w:ilvl="6" w:tplc="D82C9EC4">
      <w:numFmt w:val="decimal"/>
      <w:lvlText w:val=""/>
      <w:lvlJc w:val="left"/>
    </w:lvl>
    <w:lvl w:ilvl="7" w:tplc="4870852E">
      <w:numFmt w:val="decimal"/>
      <w:lvlText w:val=""/>
      <w:lvlJc w:val="left"/>
    </w:lvl>
    <w:lvl w:ilvl="8" w:tplc="A466856A">
      <w:numFmt w:val="decimal"/>
      <w:lvlText w:val=""/>
      <w:lvlJc w:val="left"/>
    </w:lvl>
  </w:abstractNum>
  <w:abstractNum w:abstractNumId="418" w15:restartNumberingAfterBreak="0">
    <w:nsid w:val="605138DE"/>
    <w:multiLevelType w:val="hybridMultilevel"/>
    <w:tmpl w:val="74460D54"/>
    <w:lvl w:ilvl="0" w:tplc="C3E0EBD8">
      <w:start w:val="1"/>
      <w:numFmt w:val="decimal"/>
      <w:lvlText w:val="(%1)"/>
      <w:lvlJc w:val="left"/>
    </w:lvl>
    <w:lvl w:ilvl="1" w:tplc="4368724C">
      <w:numFmt w:val="decimal"/>
      <w:lvlText w:val=""/>
      <w:lvlJc w:val="left"/>
    </w:lvl>
    <w:lvl w:ilvl="2" w:tplc="6400E67C">
      <w:numFmt w:val="decimal"/>
      <w:lvlText w:val=""/>
      <w:lvlJc w:val="left"/>
    </w:lvl>
    <w:lvl w:ilvl="3" w:tplc="E0BABC1E">
      <w:numFmt w:val="decimal"/>
      <w:lvlText w:val=""/>
      <w:lvlJc w:val="left"/>
    </w:lvl>
    <w:lvl w:ilvl="4" w:tplc="4C361964">
      <w:numFmt w:val="decimal"/>
      <w:lvlText w:val=""/>
      <w:lvlJc w:val="left"/>
    </w:lvl>
    <w:lvl w:ilvl="5" w:tplc="8B34DB42">
      <w:numFmt w:val="decimal"/>
      <w:lvlText w:val=""/>
      <w:lvlJc w:val="left"/>
    </w:lvl>
    <w:lvl w:ilvl="6" w:tplc="3332528C">
      <w:numFmt w:val="decimal"/>
      <w:lvlText w:val=""/>
      <w:lvlJc w:val="left"/>
    </w:lvl>
    <w:lvl w:ilvl="7" w:tplc="586A3A62">
      <w:numFmt w:val="decimal"/>
      <w:lvlText w:val=""/>
      <w:lvlJc w:val="left"/>
    </w:lvl>
    <w:lvl w:ilvl="8" w:tplc="19A054C8">
      <w:numFmt w:val="decimal"/>
      <w:lvlText w:val=""/>
      <w:lvlJc w:val="left"/>
    </w:lvl>
  </w:abstractNum>
  <w:abstractNum w:abstractNumId="419" w15:restartNumberingAfterBreak="0">
    <w:nsid w:val="606ED7F6"/>
    <w:multiLevelType w:val="hybridMultilevel"/>
    <w:tmpl w:val="E7960850"/>
    <w:lvl w:ilvl="0" w:tplc="34C4A648">
      <w:start w:val="3"/>
      <w:numFmt w:val="decimal"/>
      <w:lvlText w:val="(%1)"/>
      <w:lvlJc w:val="left"/>
    </w:lvl>
    <w:lvl w:ilvl="1" w:tplc="C26E7E1A">
      <w:numFmt w:val="decimal"/>
      <w:lvlText w:val=""/>
      <w:lvlJc w:val="left"/>
    </w:lvl>
    <w:lvl w:ilvl="2" w:tplc="2BBAE5F0">
      <w:numFmt w:val="decimal"/>
      <w:lvlText w:val=""/>
      <w:lvlJc w:val="left"/>
    </w:lvl>
    <w:lvl w:ilvl="3" w:tplc="DF160896">
      <w:numFmt w:val="decimal"/>
      <w:lvlText w:val=""/>
      <w:lvlJc w:val="left"/>
    </w:lvl>
    <w:lvl w:ilvl="4" w:tplc="A3D22928">
      <w:numFmt w:val="decimal"/>
      <w:lvlText w:val=""/>
      <w:lvlJc w:val="left"/>
    </w:lvl>
    <w:lvl w:ilvl="5" w:tplc="6CB86B62">
      <w:numFmt w:val="decimal"/>
      <w:lvlText w:val=""/>
      <w:lvlJc w:val="left"/>
    </w:lvl>
    <w:lvl w:ilvl="6" w:tplc="2C227D20">
      <w:numFmt w:val="decimal"/>
      <w:lvlText w:val=""/>
      <w:lvlJc w:val="left"/>
    </w:lvl>
    <w:lvl w:ilvl="7" w:tplc="A5DEAD18">
      <w:numFmt w:val="decimal"/>
      <w:lvlText w:val=""/>
      <w:lvlJc w:val="left"/>
    </w:lvl>
    <w:lvl w:ilvl="8" w:tplc="E9AAA402">
      <w:numFmt w:val="decimal"/>
      <w:lvlText w:val=""/>
      <w:lvlJc w:val="left"/>
    </w:lvl>
  </w:abstractNum>
  <w:abstractNum w:abstractNumId="420" w15:restartNumberingAfterBreak="0">
    <w:nsid w:val="60C2D273"/>
    <w:multiLevelType w:val="hybridMultilevel"/>
    <w:tmpl w:val="4EC69C44"/>
    <w:lvl w:ilvl="0" w:tplc="4E9C095C">
      <w:start w:val="3"/>
      <w:numFmt w:val="decimal"/>
      <w:lvlText w:val="(%1)"/>
      <w:lvlJc w:val="left"/>
    </w:lvl>
    <w:lvl w:ilvl="1" w:tplc="55D436C4">
      <w:numFmt w:val="decimal"/>
      <w:lvlText w:val=""/>
      <w:lvlJc w:val="left"/>
    </w:lvl>
    <w:lvl w:ilvl="2" w:tplc="7F8E0454">
      <w:numFmt w:val="decimal"/>
      <w:lvlText w:val=""/>
      <w:lvlJc w:val="left"/>
    </w:lvl>
    <w:lvl w:ilvl="3" w:tplc="8634DB58">
      <w:numFmt w:val="decimal"/>
      <w:lvlText w:val=""/>
      <w:lvlJc w:val="left"/>
    </w:lvl>
    <w:lvl w:ilvl="4" w:tplc="4F32A68A">
      <w:numFmt w:val="decimal"/>
      <w:lvlText w:val=""/>
      <w:lvlJc w:val="left"/>
    </w:lvl>
    <w:lvl w:ilvl="5" w:tplc="A3F68194">
      <w:numFmt w:val="decimal"/>
      <w:lvlText w:val=""/>
      <w:lvlJc w:val="left"/>
    </w:lvl>
    <w:lvl w:ilvl="6" w:tplc="9BB849AA">
      <w:numFmt w:val="decimal"/>
      <w:lvlText w:val=""/>
      <w:lvlJc w:val="left"/>
    </w:lvl>
    <w:lvl w:ilvl="7" w:tplc="6FEAEAAA">
      <w:numFmt w:val="decimal"/>
      <w:lvlText w:val=""/>
      <w:lvlJc w:val="left"/>
    </w:lvl>
    <w:lvl w:ilvl="8" w:tplc="2EAE3E02">
      <w:numFmt w:val="decimal"/>
      <w:lvlText w:val=""/>
      <w:lvlJc w:val="left"/>
    </w:lvl>
  </w:abstractNum>
  <w:abstractNum w:abstractNumId="421" w15:restartNumberingAfterBreak="0">
    <w:nsid w:val="60EE9C16"/>
    <w:multiLevelType w:val="hybridMultilevel"/>
    <w:tmpl w:val="0DBAF6EA"/>
    <w:lvl w:ilvl="0" w:tplc="2CDC7D0A">
      <w:start w:val="1"/>
      <w:numFmt w:val="decimal"/>
      <w:lvlText w:val="(%1)"/>
      <w:lvlJc w:val="left"/>
    </w:lvl>
    <w:lvl w:ilvl="1" w:tplc="7332CAC8">
      <w:numFmt w:val="decimal"/>
      <w:lvlText w:val=""/>
      <w:lvlJc w:val="left"/>
    </w:lvl>
    <w:lvl w:ilvl="2" w:tplc="010C7EA4">
      <w:numFmt w:val="decimal"/>
      <w:lvlText w:val=""/>
      <w:lvlJc w:val="left"/>
    </w:lvl>
    <w:lvl w:ilvl="3" w:tplc="F3D834BC">
      <w:numFmt w:val="decimal"/>
      <w:lvlText w:val=""/>
      <w:lvlJc w:val="left"/>
    </w:lvl>
    <w:lvl w:ilvl="4" w:tplc="6FE4EEFC">
      <w:numFmt w:val="decimal"/>
      <w:lvlText w:val=""/>
      <w:lvlJc w:val="left"/>
    </w:lvl>
    <w:lvl w:ilvl="5" w:tplc="E47E76C8">
      <w:numFmt w:val="decimal"/>
      <w:lvlText w:val=""/>
      <w:lvlJc w:val="left"/>
    </w:lvl>
    <w:lvl w:ilvl="6" w:tplc="6CD6AA96">
      <w:numFmt w:val="decimal"/>
      <w:lvlText w:val=""/>
      <w:lvlJc w:val="left"/>
    </w:lvl>
    <w:lvl w:ilvl="7" w:tplc="CEB6D500">
      <w:numFmt w:val="decimal"/>
      <w:lvlText w:val=""/>
      <w:lvlJc w:val="left"/>
    </w:lvl>
    <w:lvl w:ilvl="8" w:tplc="E0C0A262">
      <w:numFmt w:val="decimal"/>
      <w:lvlText w:val=""/>
      <w:lvlJc w:val="left"/>
    </w:lvl>
  </w:abstractNum>
  <w:abstractNum w:abstractNumId="422" w15:restartNumberingAfterBreak="0">
    <w:nsid w:val="612DBDDD"/>
    <w:multiLevelType w:val="hybridMultilevel"/>
    <w:tmpl w:val="7362F732"/>
    <w:lvl w:ilvl="0" w:tplc="FD0EAFB2">
      <w:start w:val="2"/>
      <w:numFmt w:val="decimal"/>
      <w:lvlText w:val="(%1)"/>
      <w:lvlJc w:val="left"/>
    </w:lvl>
    <w:lvl w:ilvl="1" w:tplc="BF7C99E2">
      <w:numFmt w:val="decimal"/>
      <w:lvlText w:val=""/>
      <w:lvlJc w:val="left"/>
    </w:lvl>
    <w:lvl w:ilvl="2" w:tplc="0512C8A8">
      <w:numFmt w:val="decimal"/>
      <w:lvlText w:val=""/>
      <w:lvlJc w:val="left"/>
    </w:lvl>
    <w:lvl w:ilvl="3" w:tplc="81BCAF28">
      <w:numFmt w:val="decimal"/>
      <w:lvlText w:val=""/>
      <w:lvlJc w:val="left"/>
    </w:lvl>
    <w:lvl w:ilvl="4" w:tplc="0920957A">
      <w:numFmt w:val="decimal"/>
      <w:lvlText w:val=""/>
      <w:lvlJc w:val="left"/>
    </w:lvl>
    <w:lvl w:ilvl="5" w:tplc="D4EE4E26">
      <w:numFmt w:val="decimal"/>
      <w:lvlText w:val=""/>
      <w:lvlJc w:val="left"/>
    </w:lvl>
    <w:lvl w:ilvl="6" w:tplc="65DAC334">
      <w:numFmt w:val="decimal"/>
      <w:lvlText w:val=""/>
      <w:lvlJc w:val="left"/>
    </w:lvl>
    <w:lvl w:ilvl="7" w:tplc="1B0294EC">
      <w:numFmt w:val="decimal"/>
      <w:lvlText w:val=""/>
      <w:lvlJc w:val="left"/>
    </w:lvl>
    <w:lvl w:ilvl="8" w:tplc="88FCA76A">
      <w:numFmt w:val="decimal"/>
      <w:lvlText w:val=""/>
      <w:lvlJc w:val="left"/>
    </w:lvl>
  </w:abstractNum>
  <w:abstractNum w:abstractNumId="423" w15:restartNumberingAfterBreak="0">
    <w:nsid w:val="6163ED0D"/>
    <w:multiLevelType w:val="hybridMultilevel"/>
    <w:tmpl w:val="B0EE27E4"/>
    <w:lvl w:ilvl="0" w:tplc="B1C205AC">
      <w:start w:val="2"/>
      <w:numFmt w:val="decimal"/>
      <w:lvlText w:val="(%1)"/>
      <w:lvlJc w:val="left"/>
    </w:lvl>
    <w:lvl w:ilvl="1" w:tplc="0CA437FC">
      <w:numFmt w:val="decimal"/>
      <w:lvlText w:val=""/>
      <w:lvlJc w:val="left"/>
    </w:lvl>
    <w:lvl w:ilvl="2" w:tplc="16A045BA">
      <w:numFmt w:val="decimal"/>
      <w:lvlText w:val=""/>
      <w:lvlJc w:val="left"/>
    </w:lvl>
    <w:lvl w:ilvl="3" w:tplc="4CBC56A2">
      <w:numFmt w:val="decimal"/>
      <w:lvlText w:val=""/>
      <w:lvlJc w:val="left"/>
    </w:lvl>
    <w:lvl w:ilvl="4" w:tplc="EC24CE4A">
      <w:numFmt w:val="decimal"/>
      <w:lvlText w:val=""/>
      <w:lvlJc w:val="left"/>
    </w:lvl>
    <w:lvl w:ilvl="5" w:tplc="8CCC0F46">
      <w:numFmt w:val="decimal"/>
      <w:lvlText w:val=""/>
      <w:lvlJc w:val="left"/>
    </w:lvl>
    <w:lvl w:ilvl="6" w:tplc="3F60AD00">
      <w:numFmt w:val="decimal"/>
      <w:lvlText w:val=""/>
      <w:lvlJc w:val="left"/>
    </w:lvl>
    <w:lvl w:ilvl="7" w:tplc="89748C68">
      <w:numFmt w:val="decimal"/>
      <w:lvlText w:val=""/>
      <w:lvlJc w:val="left"/>
    </w:lvl>
    <w:lvl w:ilvl="8" w:tplc="06F2E2BE">
      <w:numFmt w:val="decimal"/>
      <w:lvlText w:val=""/>
      <w:lvlJc w:val="left"/>
    </w:lvl>
  </w:abstractNum>
  <w:abstractNum w:abstractNumId="424" w15:restartNumberingAfterBreak="0">
    <w:nsid w:val="617C843E"/>
    <w:multiLevelType w:val="hybridMultilevel"/>
    <w:tmpl w:val="071868A6"/>
    <w:lvl w:ilvl="0" w:tplc="0E82FE4C">
      <w:start w:val="1"/>
      <w:numFmt w:val="bullet"/>
      <w:lvlText w:val="②"/>
      <w:lvlJc w:val="left"/>
    </w:lvl>
    <w:lvl w:ilvl="1" w:tplc="6010A212">
      <w:numFmt w:val="decimal"/>
      <w:lvlText w:val=""/>
      <w:lvlJc w:val="left"/>
    </w:lvl>
    <w:lvl w:ilvl="2" w:tplc="2C54135A">
      <w:numFmt w:val="decimal"/>
      <w:lvlText w:val=""/>
      <w:lvlJc w:val="left"/>
    </w:lvl>
    <w:lvl w:ilvl="3" w:tplc="D68C6B9E">
      <w:numFmt w:val="decimal"/>
      <w:lvlText w:val=""/>
      <w:lvlJc w:val="left"/>
    </w:lvl>
    <w:lvl w:ilvl="4" w:tplc="299C93BC">
      <w:numFmt w:val="decimal"/>
      <w:lvlText w:val=""/>
      <w:lvlJc w:val="left"/>
    </w:lvl>
    <w:lvl w:ilvl="5" w:tplc="0D7EFD3E">
      <w:numFmt w:val="decimal"/>
      <w:lvlText w:val=""/>
      <w:lvlJc w:val="left"/>
    </w:lvl>
    <w:lvl w:ilvl="6" w:tplc="BD342AE4">
      <w:numFmt w:val="decimal"/>
      <w:lvlText w:val=""/>
      <w:lvlJc w:val="left"/>
    </w:lvl>
    <w:lvl w:ilvl="7" w:tplc="F0D6D11A">
      <w:numFmt w:val="decimal"/>
      <w:lvlText w:val=""/>
      <w:lvlJc w:val="left"/>
    </w:lvl>
    <w:lvl w:ilvl="8" w:tplc="5D4A394C">
      <w:numFmt w:val="decimal"/>
      <w:lvlText w:val=""/>
      <w:lvlJc w:val="left"/>
    </w:lvl>
  </w:abstractNum>
  <w:abstractNum w:abstractNumId="425" w15:restartNumberingAfterBreak="0">
    <w:nsid w:val="61C30361"/>
    <w:multiLevelType w:val="hybridMultilevel"/>
    <w:tmpl w:val="E49A7C02"/>
    <w:lvl w:ilvl="0" w:tplc="F3A23146">
      <w:start w:val="4"/>
      <w:numFmt w:val="decimal"/>
      <w:lvlText w:val="(%1)"/>
      <w:lvlJc w:val="left"/>
    </w:lvl>
    <w:lvl w:ilvl="1" w:tplc="D7AEAB4E">
      <w:numFmt w:val="decimal"/>
      <w:lvlText w:val=""/>
      <w:lvlJc w:val="left"/>
    </w:lvl>
    <w:lvl w:ilvl="2" w:tplc="7B6C84B6">
      <w:numFmt w:val="decimal"/>
      <w:lvlText w:val=""/>
      <w:lvlJc w:val="left"/>
    </w:lvl>
    <w:lvl w:ilvl="3" w:tplc="9E86FBEC">
      <w:numFmt w:val="decimal"/>
      <w:lvlText w:val=""/>
      <w:lvlJc w:val="left"/>
    </w:lvl>
    <w:lvl w:ilvl="4" w:tplc="1EC26BB8">
      <w:numFmt w:val="decimal"/>
      <w:lvlText w:val=""/>
      <w:lvlJc w:val="left"/>
    </w:lvl>
    <w:lvl w:ilvl="5" w:tplc="023AC31E">
      <w:numFmt w:val="decimal"/>
      <w:lvlText w:val=""/>
      <w:lvlJc w:val="left"/>
    </w:lvl>
    <w:lvl w:ilvl="6" w:tplc="F54604B2">
      <w:numFmt w:val="decimal"/>
      <w:lvlText w:val=""/>
      <w:lvlJc w:val="left"/>
    </w:lvl>
    <w:lvl w:ilvl="7" w:tplc="9F0E7F68">
      <w:numFmt w:val="decimal"/>
      <w:lvlText w:val=""/>
      <w:lvlJc w:val="left"/>
    </w:lvl>
    <w:lvl w:ilvl="8" w:tplc="16DEC682">
      <w:numFmt w:val="decimal"/>
      <w:lvlText w:val=""/>
      <w:lvlJc w:val="left"/>
    </w:lvl>
  </w:abstractNum>
  <w:abstractNum w:abstractNumId="426" w15:restartNumberingAfterBreak="0">
    <w:nsid w:val="621AF471"/>
    <w:multiLevelType w:val="hybridMultilevel"/>
    <w:tmpl w:val="3C02842E"/>
    <w:lvl w:ilvl="0" w:tplc="7278CF66">
      <w:start w:val="1"/>
      <w:numFmt w:val="bullet"/>
      <w:lvlText w:val="る"/>
      <w:lvlJc w:val="left"/>
    </w:lvl>
    <w:lvl w:ilvl="1" w:tplc="F7760312">
      <w:numFmt w:val="decimal"/>
      <w:lvlText w:val=""/>
      <w:lvlJc w:val="left"/>
    </w:lvl>
    <w:lvl w:ilvl="2" w:tplc="05B441D0">
      <w:numFmt w:val="decimal"/>
      <w:lvlText w:val=""/>
      <w:lvlJc w:val="left"/>
    </w:lvl>
    <w:lvl w:ilvl="3" w:tplc="1376E088">
      <w:numFmt w:val="decimal"/>
      <w:lvlText w:val=""/>
      <w:lvlJc w:val="left"/>
    </w:lvl>
    <w:lvl w:ilvl="4" w:tplc="4604579A">
      <w:numFmt w:val="decimal"/>
      <w:lvlText w:val=""/>
      <w:lvlJc w:val="left"/>
    </w:lvl>
    <w:lvl w:ilvl="5" w:tplc="40267BEA">
      <w:numFmt w:val="decimal"/>
      <w:lvlText w:val=""/>
      <w:lvlJc w:val="left"/>
    </w:lvl>
    <w:lvl w:ilvl="6" w:tplc="1DBE78D8">
      <w:numFmt w:val="decimal"/>
      <w:lvlText w:val=""/>
      <w:lvlJc w:val="left"/>
    </w:lvl>
    <w:lvl w:ilvl="7" w:tplc="575A9AE8">
      <w:numFmt w:val="decimal"/>
      <w:lvlText w:val=""/>
      <w:lvlJc w:val="left"/>
    </w:lvl>
    <w:lvl w:ilvl="8" w:tplc="5BD692D2">
      <w:numFmt w:val="decimal"/>
      <w:lvlText w:val=""/>
      <w:lvlJc w:val="left"/>
    </w:lvl>
  </w:abstractNum>
  <w:abstractNum w:abstractNumId="427" w15:restartNumberingAfterBreak="0">
    <w:nsid w:val="62234363"/>
    <w:multiLevelType w:val="hybridMultilevel"/>
    <w:tmpl w:val="25348A6C"/>
    <w:lvl w:ilvl="0" w:tplc="C6985E94">
      <w:start w:val="3"/>
      <w:numFmt w:val="decimal"/>
      <w:lvlText w:val="(%1)"/>
      <w:lvlJc w:val="left"/>
    </w:lvl>
    <w:lvl w:ilvl="1" w:tplc="C43EFCCA">
      <w:numFmt w:val="decimal"/>
      <w:lvlText w:val=""/>
      <w:lvlJc w:val="left"/>
    </w:lvl>
    <w:lvl w:ilvl="2" w:tplc="65A6EBE8">
      <w:numFmt w:val="decimal"/>
      <w:lvlText w:val=""/>
      <w:lvlJc w:val="left"/>
    </w:lvl>
    <w:lvl w:ilvl="3" w:tplc="A5C4FCC8">
      <w:numFmt w:val="decimal"/>
      <w:lvlText w:val=""/>
      <w:lvlJc w:val="left"/>
    </w:lvl>
    <w:lvl w:ilvl="4" w:tplc="08C82166">
      <w:numFmt w:val="decimal"/>
      <w:lvlText w:val=""/>
      <w:lvlJc w:val="left"/>
    </w:lvl>
    <w:lvl w:ilvl="5" w:tplc="A14454C2">
      <w:numFmt w:val="decimal"/>
      <w:lvlText w:val=""/>
      <w:lvlJc w:val="left"/>
    </w:lvl>
    <w:lvl w:ilvl="6" w:tplc="03C020C6">
      <w:numFmt w:val="decimal"/>
      <w:lvlText w:val=""/>
      <w:lvlJc w:val="left"/>
    </w:lvl>
    <w:lvl w:ilvl="7" w:tplc="910AD9C2">
      <w:numFmt w:val="decimal"/>
      <w:lvlText w:val=""/>
      <w:lvlJc w:val="left"/>
    </w:lvl>
    <w:lvl w:ilvl="8" w:tplc="6B4EFB2E">
      <w:numFmt w:val="decimal"/>
      <w:lvlText w:val=""/>
      <w:lvlJc w:val="left"/>
    </w:lvl>
  </w:abstractNum>
  <w:abstractNum w:abstractNumId="428" w15:restartNumberingAfterBreak="0">
    <w:nsid w:val="622D8102"/>
    <w:multiLevelType w:val="hybridMultilevel"/>
    <w:tmpl w:val="A08CB644"/>
    <w:lvl w:ilvl="0" w:tplc="E5D4A4DC">
      <w:start w:val="1"/>
      <w:numFmt w:val="bullet"/>
      <w:lvlText w:val="→"/>
      <w:lvlJc w:val="left"/>
    </w:lvl>
    <w:lvl w:ilvl="1" w:tplc="0F92AF66">
      <w:numFmt w:val="decimal"/>
      <w:lvlText w:val=""/>
      <w:lvlJc w:val="left"/>
    </w:lvl>
    <w:lvl w:ilvl="2" w:tplc="88B061BE">
      <w:numFmt w:val="decimal"/>
      <w:lvlText w:val=""/>
      <w:lvlJc w:val="left"/>
    </w:lvl>
    <w:lvl w:ilvl="3" w:tplc="5150CB12">
      <w:numFmt w:val="decimal"/>
      <w:lvlText w:val=""/>
      <w:lvlJc w:val="left"/>
    </w:lvl>
    <w:lvl w:ilvl="4" w:tplc="F8AA4E06">
      <w:numFmt w:val="decimal"/>
      <w:lvlText w:val=""/>
      <w:lvlJc w:val="left"/>
    </w:lvl>
    <w:lvl w:ilvl="5" w:tplc="9C44617E">
      <w:numFmt w:val="decimal"/>
      <w:lvlText w:val=""/>
      <w:lvlJc w:val="left"/>
    </w:lvl>
    <w:lvl w:ilvl="6" w:tplc="BBF6846C">
      <w:numFmt w:val="decimal"/>
      <w:lvlText w:val=""/>
      <w:lvlJc w:val="left"/>
    </w:lvl>
    <w:lvl w:ilvl="7" w:tplc="A0C65C26">
      <w:numFmt w:val="decimal"/>
      <w:lvlText w:val=""/>
      <w:lvlJc w:val="left"/>
    </w:lvl>
    <w:lvl w:ilvl="8" w:tplc="80BC4BC2">
      <w:numFmt w:val="decimal"/>
      <w:lvlText w:val=""/>
      <w:lvlJc w:val="left"/>
    </w:lvl>
  </w:abstractNum>
  <w:abstractNum w:abstractNumId="429" w15:restartNumberingAfterBreak="0">
    <w:nsid w:val="62548FD8"/>
    <w:multiLevelType w:val="hybridMultilevel"/>
    <w:tmpl w:val="5372D1BE"/>
    <w:lvl w:ilvl="0" w:tplc="F0EAD122">
      <w:start w:val="1"/>
      <w:numFmt w:val="decimal"/>
      <w:lvlText w:val="(%1)"/>
      <w:lvlJc w:val="left"/>
    </w:lvl>
    <w:lvl w:ilvl="1" w:tplc="90A4872E">
      <w:numFmt w:val="decimal"/>
      <w:lvlText w:val=""/>
      <w:lvlJc w:val="left"/>
    </w:lvl>
    <w:lvl w:ilvl="2" w:tplc="90F4525E">
      <w:numFmt w:val="decimal"/>
      <w:lvlText w:val=""/>
      <w:lvlJc w:val="left"/>
    </w:lvl>
    <w:lvl w:ilvl="3" w:tplc="73FAA0A8">
      <w:numFmt w:val="decimal"/>
      <w:lvlText w:val=""/>
      <w:lvlJc w:val="left"/>
    </w:lvl>
    <w:lvl w:ilvl="4" w:tplc="C39E3FD4">
      <w:numFmt w:val="decimal"/>
      <w:lvlText w:val=""/>
      <w:lvlJc w:val="left"/>
    </w:lvl>
    <w:lvl w:ilvl="5" w:tplc="2AB245AE">
      <w:numFmt w:val="decimal"/>
      <w:lvlText w:val=""/>
      <w:lvlJc w:val="left"/>
    </w:lvl>
    <w:lvl w:ilvl="6" w:tplc="B3C88AAC">
      <w:numFmt w:val="decimal"/>
      <w:lvlText w:val=""/>
      <w:lvlJc w:val="left"/>
    </w:lvl>
    <w:lvl w:ilvl="7" w:tplc="601EEECC">
      <w:numFmt w:val="decimal"/>
      <w:lvlText w:val=""/>
      <w:lvlJc w:val="left"/>
    </w:lvl>
    <w:lvl w:ilvl="8" w:tplc="86A27916">
      <w:numFmt w:val="decimal"/>
      <w:lvlText w:val=""/>
      <w:lvlJc w:val="left"/>
    </w:lvl>
  </w:abstractNum>
  <w:abstractNum w:abstractNumId="430" w15:restartNumberingAfterBreak="0">
    <w:nsid w:val="62A5D5BD"/>
    <w:multiLevelType w:val="hybridMultilevel"/>
    <w:tmpl w:val="5DE0DB24"/>
    <w:lvl w:ilvl="0" w:tplc="77F2F08E">
      <w:start w:val="4"/>
      <w:numFmt w:val="decimal"/>
      <w:lvlText w:val="(%1)"/>
      <w:lvlJc w:val="left"/>
    </w:lvl>
    <w:lvl w:ilvl="1" w:tplc="27BE2B34">
      <w:numFmt w:val="decimal"/>
      <w:lvlText w:val=""/>
      <w:lvlJc w:val="left"/>
    </w:lvl>
    <w:lvl w:ilvl="2" w:tplc="AE8A861A">
      <w:numFmt w:val="decimal"/>
      <w:lvlText w:val=""/>
      <w:lvlJc w:val="left"/>
    </w:lvl>
    <w:lvl w:ilvl="3" w:tplc="3D3C7EE2">
      <w:numFmt w:val="decimal"/>
      <w:lvlText w:val=""/>
      <w:lvlJc w:val="left"/>
    </w:lvl>
    <w:lvl w:ilvl="4" w:tplc="3516E894">
      <w:numFmt w:val="decimal"/>
      <w:lvlText w:val=""/>
      <w:lvlJc w:val="left"/>
    </w:lvl>
    <w:lvl w:ilvl="5" w:tplc="3CF034A8">
      <w:numFmt w:val="decimal"/>
      <w:lvlText w:val=""/>
      <w:lvlJc w:val="left"/>
    </w:lvl>
    <w:lvl w:ilvl="6" w:tplc="78A26E02">
      <w:numFmt w:val="decimal"/>
      <w:lvlText w:val=""/>
      <w:lvlJc w:val="left"/>
    </w:lvl>
    <w:lvl w:ilvl="7" w:tplc="B85C15E6">
      <w:numFmt w:val="decimal"/>
      <w:lvlText w:val=""/>
      <w:lvlJc w:val="left"/>
    </w:lvl>
    <w:lvl w:ilvl="8" w:tplc="64F6A21C">
      <w:numFmt w:val="decimal"/>
      <w:lvlText w:val=""/>
      <w:lvlJc w:val="left"/>
    </w:lvl>
  </w:abstractNum>
  <w:abstractNum w:abstractNumId="431" w15:restartNumberingAfterBreak="0">
    <w:nsid w:val="62FB8680"/>
    <w:multiLevelType w:val="hybridMultilevel"/>
    <w:tmpl w:val="4EC8AC4A"/>
    <w:lvl w:ilvl="0" w:tplc="32B498A6">
      <w:start w:val="3"/>
      <w:numFmt w:val="decimal"/>
      <w:lvlText w:val="%1)"/>
      <w:lvlJc w:val="left"/>
    </w:lvl>
    <w:lvl w:ilvl="1" w:tplc="B01825F0">
      <w:numFmt w:val="decimal"/>
      <w:lvlText w:val=""/>
      <w:lvlJc w:val="left"/>
    </w:lvl>
    <w:lvl w:ilvl="2" w:tplc="C0A28DBC">
      <w:numFmt w:val="decimal"/>
      <w:lvlText w:val=""/>
      <w:lvlJc w:val="left"/>
    </w:lvl>
    <w:lvl w:ilvl="3" w:tplc="ED7E9866">
      <w:numFmt w:val="decimal"/>
      <w:lvlText w:val=""/>
      <w:lvlJc w:val="left"/>
    </w:lvl>
    <w:lvl w:ilvl="4" w:tplc="05CE23B6">
      <w:numFmt w:val="decimal"/>
      <w:lvlText w:val=""/>
      <w:lvlJc w:val="left"/>
    </w:lvl>
    <w:lvl w:ilvl="5" w:tplc="636C92B0">
      <w:numFmt w:val="decimal"/>
      <w:lvlText w:val=""/>
      <w:lvlJc w:val="left"/>
    </w:lvl>
    <w:lvl w:ilvl="6" w:tplc="E064FF08">
      <w:numFmt w:val="decimal"/>
      <w:lvlText w:val=""/>
      <w:lvlJc w:val="left"/>
    </w:lvl>
    <w:lvl w:ilvl="7" w:tplc="93E4277A">
      <w:numFmt w:val="decimal"/>
      <w:lvlText w:val=""/>
      <w:lvlJc w:val="left"/>
    </w:lvl>
    <w:lvl w:ilvl="8" w:tplc="CE066E4E">
      <w:numFmt w:val="decimal"/>
      <w:lvlText w:val=""/>
      <w:lvlJc w:val="left"/>
    </w:lvl>
  </w:abstractNum>
  <w:abstractNum w:abstractNumId="432" w15:restartNumberingAfterBreak="0">
    <w:nsid w:val="632099E0"/>
    <w:multiLevelType w:val="hybridMultilevel"/>
    <w:tmpl w:val="19A8A0C2"/>
    <w:lvl w:ilvl="0" w:tplc="C3CE695C">
      <w:start w:val="1"/>
      <w:numFmt w:val="bullet"/>
      <w:lvlText w:val="う"/>
      <w:lvlJc w:val="left"/>
    </w:lvl>
    <w:lvl w:ilvl="1" w:tplc="820A59A0">
      <w:numFmt w:val="decimal"/>
      <w:lvlText w:val=""/>
      <w:lvlJc w:val="left"/>
    </w:lvl>
    <w:lvl w:ilvl="2" w:tplc="BA4C7A9C">
      <w:numFmt w:val="decimal"/>
      <w:lvlText w:val=""/>
      <w:lvlJc w:val="left"/>
    </w:lvl>
    <w:lvl w:ilvl="3" w:tplc="1130B174">
      <w:numFmt w:val="decimal"/>
      <w:lvlText w:val=""/>
      <w:lvlJc w:val="left"/>
    </w:lvl>
    <w:lvl w:ilvl="4" w:tplc="595A6EC2">
      <w:numFmt w:val="decimal"/>
      <w:lvlText w:val=""/>
      <w:lvlJc w:val="left"/>
    </w:lvl>
    <w:lvl w:ilvl="5" w:tplc="AC3876A6">
      <w:numFmt w:val="decimal"/>
      <w:lvlText w:val=""/>
      <w:lvlJc w:val="left"/>
    </w:lvl>
    <w:lvl w:ilvl="6" w:tplc="640EEBAC">
      <w:numFmt w:val="decimal"/>
      <w:lvlText w:val=""/>
      <w:lvlJc w:val="left"/>
    </w:lvl>
    <w:lvl w:ilvl="7" w:tplc="B46E7C10">
      <w:numFmt w:val="decimal"/>
      <w:lvlText w:val=""/>
      <w:lvlJc w:val="left"/>
    </w:lvl>
    <w:lvl w:ilvl="8" w:tplc="153E4C7A">
      <w:numFmt w:val="decimal"/>
      <w:lvlText w:val=""/>
      <w:lvlJc w:val="left"/>
    </w:lvl>
  </w:abstractNum>
  <w:abstractNum w:abstractNumId="433" w15:restartNumberingAfterBreak="0">
    <w:nsid w:val="63351604"/>
    <w:multiLevelType w:val="hybridMultilevel"/>
    <w:tmpl w:val="44445BB0"/>
    <w:lvl w:ilvl="0" w:tplc="0A00DDE4">
      <w:start w:val="4"/>
      <w:numFmt w:val="decimal"/>
      <w:lvlText w:val="(%1)"/>
      <w:lvlJc w:val="left"/>
    </w:lvl>
    <w:lvl w:ilvl="1" w:tplc="2BF82D3A">
      <w:numFmt w:val="decimal"/>
      <w:lvlText w:val=""/>
      <w:lvlJc w:val="left"/>
    </w:lvl>
    <w:lvl w:ilvl="2" w:tplc="5DC00898">
      <w:numFmt w:val="decimal"/>
      <w:lvlText w:val=""/>
      <w:lvlJc w:val="left"/>
    </w:lvl>
    <w:lvl w:ilvl="3" w:tplc="1304EE82">
      <w:numFmt w:val="decimal"/>
      <w:lvlText w:val=""/>
      <w:lvlJc w:val="left"/>
    </w:lvl>
    <w:lvl w:ilvl="4" w:tplc="B7BE6666">
      <w:numFmt w:val="decimal"/>
      <w:lvlText w:val=""/>
      <w:lvlJc w:val="left"/>
    </w:lvl>
    <w:lvl w:ilvl="5" w:tplc="CF0EFB20">
      <w:numFmt w:val="decimal"/>
      <w:lvlText w:val=""/>
      <w:lvlJc w:val="left"/>
    </w:lvl>
    <w:lvl w:ilvl="6" w:tplc="905E0046">
      <w:numFmt w:val="decimal"/>
      <w:lvlText w:val=""/>
      <w:lvlJc w:val="left"/>
    </w:lvl>
    <w:lvl w:ilvl="7" w:tplc="E1CAB762">
      <w:numFmt w:val="decimal"/>
      <w:lvlText w:val=""/>
      <w:lvlJc w:val="left"/>
    </w:lvl>
    <w:lvl w:ilvl="8" w:tplc="9B626ECE">
      <w:numFmt w:val="decimal"/>
      <w:lvlText w:val=""/>
      <w:lvlJc w:val="left"/>
    </w:lvl>
  </w:abstractNum>
  <w:abstractNum w:abstractNumId="434" w15:restartNumberingAfterBreak="0">
    <w:nsid w:val="63822DC0"/>
    <w:multiLevelType w:val="hybridMultilevel"/>
    <w:tmpl w:val="A736499A"/>
    <w:lvl w:ilvl="0" w:tplc="1DFCB142">
      <w:start w:val="3"/>
      <w:numFmt w:val="decimal"/>
      <w:lvlText w:val="(%1)"/>
      <w:lvlJc w:val="left"/>
    </w:lvl>
    <w:lvl w:ilvl="1" w:tplc="9F48016E">
      <w:numFmt w:val="decimal"/>
      <w:lvlText w:val=""/>
      <w:lvlJc w:val="left"/>
    </w:lvl>
    <w:lvl w:ilvl="2" w:tplc="4AD2A73C">
      <w:numFmt w:val="decimal"/>
      <w:lvlText w:val=""/>
      <w:lvlJc w:val="left"/>
    </w:lvl>
    <w:lvl w:ilvl="3" w:tplc="3232EF6A">
      <w:numFmt w:val="decimal"/>
      <w:lvlText w:val=""/>
      <w:lvlJc w:val="left"/>
    </w:lvl>
    <w:lvl w:ilvl="4" w:tplc="79B69626">
      <w:numFmt w:val="decimal"/>
      <w:lvlText w:val=""/>
      <w:lvlJc w:val="left"/>
    </w:lvl>
    <w:lvl w:ilvl="5" w:tplc="D1928390">
      <w:numFmt w:val="decimal"/>
      <w:lvlText w:val=""/>
      <w:lvlJc w:val="left"/>
    </w:lvl>
    <w:lvl w:ilvl="6" w:tplc="9592A7D4">
      <w:numFmt w:val="decimal"/>
      <w:lvlText w:val=""/>
      <w:lvlJc w:val="left"/>
    </w:lvl>
    <w:lvl w:ilvl="7" w:tplc="F15633A0">
      <w:numFmt w:val="decimal"/>
      <w:lvlText w:val=""/>
      <w:lvlJc w:val="left"/>
    </w:lvl>
    <w:lvl w:ilvl="8" w:tplc="FE50F508">
      <w:numFmt w:val="decimal"/>
      <w:lvlText w:val=""/>
      <w:lvlJc w:val="left"/>
    </w:lvl>
  </w:abstractNum>
  <w:abstractNum w:abstractNumId="435" w15:restartNumberingAfterBreak="0">
    <w:nsid w:val="6385489E"/>
    <w:multiLevelType w:val="hybridMultilevel"/>
    <w:tmpl w:val="24D6A2F6"/>
    <w:lvl w:ilvl="0" w:tplc="3A763214">
      <w:start w:val="2"/>
      <w:numFmt w:val="decimal"/>
      <w:lvlText w:val="(%1)"/>
      <w:lvlJc w:val="left"/>
    </w:lvl>
    <w:lvl w:ilvl="1" w:tplc="7A2AFA0E">
      <w:numFmt w:val="decimal"/>
      <w:lvlText w:val=""/>
      <w:lvlJc w:val="left"/>
    </w:lvl>
    <w:lvl w:ilvl="2" w:tplc="73EA5C84">
      <w:numFmt w:val="decimal"/>
      <w:lvlText w:val=""/>
      <w:lvlJc w:val="left"/>
    </w:lvl>
    <w:lvl w:ilvl="3" w:tplc="931650B8">
      <w:numFmt w:val="decimal"/>
      <w:lvlText w:val=""/>
      <w:lvlJc w:val="left"/>
    </w:lvl>
    <w:lvl w:ilvl="4" w:tplc="10E69102">
      <w:numFmt w:val="decimal"/>
      <w:lvlText w:val=""/>
      <w:lvlJc w:val="left"/>
    </w:lvl>
    <w:lvl w:ilvl="5" w:tplc="675E1CBE">
      <w:numFmt w:val="decimal"/>
      <w:lvlText w:val=""/>
      <w:lvlJc w:val="left"/>
    </w:lvl>
    <w:lvl w:ilvl="6" w:tplc="2FD2D896">
      <w:numFmt w:val="decimal"/>
      <w:lvlText w:val=""/>
      <w:lvlJc w:val="left"/>
    </w:lvl>
    <w:lvl w:ilvl="7" w:tplc="84B6AE64">
      <w:numFmt w:val="decimal"/>
      <w:lvlText w:val=""/>
      <w:lvlJc w:val="left"/>
    </w:lvl>
    <w:lvl w:ilvl="8" w:tplc="D22C7900">
      <w:numFmt w:val="decimal"/>
      <w:lvlText w:val=""/>
      <w:lvlJc w:val="left"/>
    </w:lvl>
  </w:abstractNum>
  <w:abstractNum w:abstractNumId="436" w15:restartNumberingAfterBreak="0">
    <w:nsid w:val="63A24D68"/>
    <w:multiLevelType w:val="hybridMultilevel"/>
    <w:tmpl w:val="47BEA934"/>
    <w:lvl w:ilvl="0" w:tplc="C8AE54A8">
      <w:start w:val="2"/>
      <w:numFmt w:val="decimal"/>
      <w:lvlText w:val="(%1)"/>
      <w:lvlJc w:val="left"/>
    </w:lvl>
    <w:lvl w:ilvl="1" w:tplc="3254299E">
      <w:numFmt w:val="decimal"/>
      <w:lvlText w:val=""/>
      <w:lvlJc w:val="left"/>
    </w:lvl>
    <w:lvl w:ilvl="2" w:tplc="0C70AA58">
      <w:numFmt w:val="decimal"/>
      <w:lvlText w:val=""/>
      <w:lvlJc w:val="left"/>
    </w:lvl>
    <w:lvl w:ilvl="3" w:tplc="96C22B44">
      <w:numFmt w:val="decimal"/>
      <w:lvlText w:val=""/>
      <w:lvlJc w:val="left"/>
    </w:lvl>
    <w:lvl w:ilvl="4" w:tplc="57FA8BF0">
      <w:numFmt w:val="decimal"/>
      <w:lvlText w:val=""/>
      <w:lvlJc w:val="left"/>
    </w:lvl>
    <w:lvl w:ilvl="5" w:tplc="1AB010CC">
      <w:numFmt w:val="decimal"/>
      <w:lvlText w:val=""/>
      <w:lvlJc w:val="left"/>
    </w:lvl>
    <w:lvl w:ilvl="6" w:tplc="BEA4287C">
      <w:numFmt w:val="decimal"/>
      <w:lvlText w:val=""/>
      <w:lvlJc w:val="left"/>
    </w:lvl>
    <w:lvl w:ilvl="7" w:tplc="6BA28F9A">
      <w:numFmt w:val="decimal"/>
      <w:lvlText w:val=""/>
      <w:lvlJc w:val="left"/>
    </w:lvl>
    <w:lvl w:ilvl="8" w:tplc="7AEC5274">
      <w:numFmt w:val="decimal"/>
      <w:lvlText w:val=""/>
      <w:lvlJc w:val="left"/>
    </w:lvl>
  </w:abstractNum>
  <w:abstractNum w:abstractNumId="437" w15:restartNumberingAfterBreak="0">
    <w:nsid w:val="63A4AAB6"/>
    <w:multiLevelType w:val="hybridMultilevel"/>
    <w:tmpl w:val="D2BC1784"/>
    <w:lvl w:ilvl="0" w:tplc="751AF1B4">
      <w:start w:val="1"/>
      <w:numFmt w:val="decimal"/>
      <w:lvlText w:val="%1)"/>
      <w:lvlJc w:val="left"/>
    </w:lvl>
    <w:lvl w:ilvl="1" w:tplc="1C4E677A">
      <w:numFmt w:val="decimal"/>
      <w:lvlText w:val=""/>
      <w:lvlJc w:val="left"/>
    </w:lvl>
    <w:lvl w:ilvl="2" w:tplc="2092D6D6">
      <w:numFmt w:val="decimal"/>
      <w:lvlText w:val=""/>
      <w:lvlJc w:val="left"/>
    </w:lvl>
    <w:lvl w:ilvl="3" w:tplc="63BA7724">
      <w:numFmt w:val="decimal"/>
      <w:lvlText w:val=""/>
      <w:lvlJc w:val="left"/>
    </w:lvl>
    <w:lvl w:ilvl="4" w:tplc="14182E1E">
      <w:numFmt w:val="decimal"/>
      <w:lvlText w:val=""/>
      <w:lvlJc w:val="left"/>
    </w:lvl>
    <w:lvl w:ilvl="5" w:tplc="C0389934">
      <w:numFmt w:val="decimal"/>
      <w:lvlText w:val=""/>
      <w:lvlJc w:val="left"/>
    </w:lvl>
    <w:lvl w:ilvl="6" w:tplc="02DC210E">
      <w:numFmt w:val="decimal"/>
      <w:lvlText w:val=""/>
      <w:lvlJc w:val="left"/>
    </w:lvl>
    <w:lvl w:ilvl="7" w:tplc="82AA2CB8">
      <w:numFmt w:val="decimal"/>
      <w:lvlText w:val=""/>
      <w:lvlJc w:val="left"/>
    </w:lvl>
    <w:lvl w:ilvl="8" w:tplc="F7D43986">
      <w:numFmt w:val="decimal"/>
      <w:lvlText w:val=""/>
      <w:lvlJc w:val="left"/>
    </w:lvl>
  </w:abstractNum>
  <w:abstractNum w:abstractNumId="438" w15:restartNumberingAfterBreak="0">
    <w:nsid w:val="63DE60CD"/>
    <w:multiLevelType w:val="hybridMultilevel"/>
    <w:tmpl w:val="15F6F4EA"/>
    <w:lvl w:ilvl="0" w:tplc="4EEE96FC">
      <w:start w:val="3"/>
      <w:numFmt w:val="decimal"/>
      <w:lvlText w:val="(%1)"/>
      <w:lvlJc w:val="left"/>
    </w:lvl>
    <w:lvl w:ilvl="1" w:tplc="D00290B6">
      <w:numFmt w:val="decimal"/>
      <w:lvlText w:val=""/>
      <w:lvlJc w:val="left"/>
    </w:lvl>
    <w:lvl w:ilvl="2" w:tplc="FE00F180">
      <w:numFmt w:val="decimal"/>
      <w:lvlText w:val=""/>
      <w:lvlJc w:val="left"/>
    </w:lvl>
    <w:lvl w:ilvl="3" w:tplc="68DE9ADC">
      <w:numFmt w:val="decimal"/>
      <w:lvlText w:val=""/>
      <w:lvlJc w:val="left"/>
    </w:lvl>
    <w:lvl w:ilvl="4" w:tplc="6032EC06">
      <w:numFmt w:val="decimal"/>
      <w:lvlText w:val=""/>
      <w:lvlJc w:val="left"/>
    </w:lvl>
    <w:lvl w:ilvl="5" w:tplc="59C8D7B2">
      <w:numFmt w:val="decimal"/>
      <w:lvlText w:val=""/>
      <w:lvlJc w:val="left"/>
    </w:lvl>
    <w:lvl w:ilvl="6" w:tplc="84264EAE">
      <w:numFmt w:val="decimal"/>
      <w:lvlText w:val=""/>
      <w:lvlJc w:val="left"/>
    </w:lvl>
    <w:lvl w:ilvl="7" w:tplc="DD88361E">
      <w:numFmt w:val="decimal"/>
      <w:lvlText w:val=""/>
      <w:lvlJc w:val="left"/>
    </w:lvl>
    <w:lvl w:ilvl="8" w:tplc="9E964CC2">
      <w:numFmt w:val="decimal"/>
      <w:lvlText w:val=""/>
      <w:lvlJc w:val="left"/>
    </w:lvl>
  </w:abstractNum>
  <w:abstractNum w:abstractNumId="439" w15:restartNumberingAfterBreak="0">
    <w:nsid w:val="63DF3FB7"/>
    <w:multiLevelType w:val="hybridMultilevel"/>
    <w:tmpl w:val="AAEE1A02"/>
    <w:lvl w:ilvl="0" w:tplc="3C48F39C">
      <w:start w:val="2"/>
      <w:numFmt w:val="decimal"/>
      <w:lvlText w:val="(%1)"/>
      <w:lvlJc w:val="left"/>
    </w:lvl>
    <w:lvl w:ilvl="1" w:tplc="5C4E99A0">
      <w:numFmt w:val="decimal"/>
      <w:lvlText w:val=""/>
      <w:lvlJc w:val="left"/>
    </w:lvl>
    <w:lvl w:ilvl="2" w:tplc="31EC7F64">
      <w:numFmt w:val="decimal"/>
      <w:lvlText w:val=""/>
      <w:lvlJc w:val="left"/>
    </w:lvl>
    <w:lvl w:ilvl="3" w:tplc="B770DCC6">
      <w:numFmt w:val="decimal"/>
      <w:lvlText w:val=""/>
      <w:lvlJc w:val="left"/>
    </w:lvl>
    <w:lvl w:ilvl="4" w:tplc="4C9A051C">
      <w:numFmt w:val="decimal"/>
      <w:lvlText w:val=""/>
      <w:lvlJc w:val="left"/>
    </w:lvl>
    <w:lvl w:ilvl="5" w:tplc="6E2AE01E">
      <w:numFmt w:val="decimal"/>
      <w:lvlText w:val=""/>
      <w:lvlJc w:val="left"/>
    </w:lvl>
    <w:lvl w:ilvl="6" w:tplc="7FDC8502">
      <w:numFmt w:val="decimal"/>
      <w:lvlText w:val=""/>
      <w:lvlJc w:val="left"/>
    </w:lvl>
    <w:lvl w:ilvl="7" w:tplc="0FA6AF52">
      <w:numFmt w:val="decimal"/>
      <w:lvlText w:val=""/>
      <w:lvlJc w:val="left"/>
    </w:lvl>
    <w:lvl w:ilvl="8" w:tplc="814473B8">
      <w:numFmt w:val="decimal"/>
      <w:lvlText w:val=""/>
      <w:lvlJc w:val="left"/>
    </w:lvl>
  </w:abstractNum>
  <w:abstractNum w:abstractNumId="440" w15:restartNumberingAfterBreak="0">
    <w:nsid w:val="64996E13"/>
    <w:multiLevelType w:val="hybridMultilevel"/>
    <w:tmpl w:val="E0584E3C"/>
    <w:lvl w:ilvl="0" w:tplc="ACF4789C">
      <w:start w:val="3"/>
      <w:numFmt w:val="decimal"/>
      <w:lvlText w:val="(%1)"/>
      <w:lvlJc w:val="left"/>
    </w:lvl>
    <w:lvl w:ilvl="1" w:tplc="5D923C00">
      <w:numFmt w:val="decimal"/>
      <w:lvlText w:val=""/>
      <w:lvlJc w:val="left"/>
    </w:lvl>
    <w:lvl w:ilvl="2" w:tplc="1BC25D36">
      <w:numFmt w:val="decimal"/>
      <w:lvlText w:val=""/>
      <w:lvlJc w:val="left"/>
    </w:lvl>
    <w:lvl w:ilvl="3" w:tplc="6D3C0614">
      <w:numFmt w:val="decimal"/>
      <w:lvlText w:val=""/>
      <w:lvlJc w:val="left"/>
    </w:lvl>
    <w:lvl w:ilvl="4" w:tplc="9590623C">
      <w:numFmt w:val="decimal"/>
      <w:lvlText w:val=""/>
      <w:lvlJc w:val="left"/>
    </w:lvl>
    <w:lvl w:ilvl="5" w:tplc="27A8AC7E">
      <w:numFmt w:val="decimal"/>
      <w:lvlText w:val=""/>
      <w:lvlJc w:val="left"/>
    </w:lvl>
    <w:lvl w:ilvl="6" w:tplc="E7D8064A">
      <w:numFmt w:val="decimal"/>
      <w:lvlText w:val=""/>
      <w:lvlJc w:val="left"/>
    </w:lvl>
    <w:lvl w:ilvl="7" w:tplc="9E3E20AE">
      <w:numFmt w:val="decimal"/>
      <w:lvlText w:val=""/>
      <w:lvlJc w:val="left"/>
    </w:lvl>
    <w:lvl w:ilvl="8" w:tplc="073CD4A2">
      <w:numFmt w:val="decimal"/>
      <w:lvlText w:val=""/>
      <w:lvlJc w:val="left"/>
    </w:lvl>
  </w:abstractNum>
  <w:abstractNum w:abstractNumId="441" w15:restartNumberingAfterBreak="0">
    <w:nsid w:val="64A1C464"/>
    <w:multiLevelType w:val="hybridMultilevel"/>
    <w:tmpl w:val="CA48E21A"/>
    <w:lvl w:ilvl="0" w:tplc="BB82EFDE">
      <w:start w:val="12"/>
      <w:numFmt w:val="decimal"/>
      <w:lvlText w:val="%1"/>
      <w:lvlJc w:val="left"/>
    </w:lvl>
    <w:lvl w:ilvl="1" w:tplc="E1F876F8">
      <w:numFmt w:val="decimal"/>
      <w:lvlText w:val=""/>
      <w:lvlJc w:val="left"/>
    </w:lvl>
    <w:lvl w:ilvl="2" w:tplc="821A8934">
      <w:numFmt w:val="decimal"/>
      <w:lvlText w:val=""/>
      <w:lvlJc w:val="left"/>
    </w:lvl>
    <w:lvl w:ilvl="3" w:tplc="F3FA6108">
      <w:numFmt w:val="decimal"/>
      <w:lvlText w:val=""/>
      <w:lvlJc w:val="left"/>
    </w:lvl>
    <w:lvl w:ilvl="4" w:tplc="021062AE">
      <w:numFmt w:val="decimal"/>
      <w:lvlText w:val=""/>
      <w:lvlJc w:val="left"/>
    </w:lvl>
    <w:lvl w:ilvl="5" w:tplc="2A1CC692">
      <w:numFmt w:val="decimal"/>
      <w:lvlText w:val=""/>
      <w:lvlJc w:val="left"/>
    </w:lvl>
    <w:lvl w:ilvl="6" w:tplc="42A4DF6E">
      <w:numFmt w:val="decimal"/>
      <w:lvlText w:val=""/>
      <w:lvlJc w:val="left"/>
    </w:lvl>
    <w:lvl w:ilvl="7" w:tplc="295E620C">
      <w:numFmt w:val="decimal"/>
      <w:lvlText w:val=""/>
      <w:lvlJc w:val="left"/>
    </w:lvl>
    <w:lvl w:ilvl="8" w:tplc="F29E227E">
      <w:numFmt w:val="decimal"/>
      <w:lvlText w:val=""/>
      <w:lvlJc w:val="left"/>
    </w:lvl>
  </w:abstractNum>
  <w:abstractNum w:abstractNumId="442" w15:restartNumberingAfterBreak="0">
    <w:nsid w:val="64D17722"/>
    <w:multiLevelType w:val="hybridMultilevel"/>
    <w:tmpl w:val="9028EAF4"/>
    <w:lvl w:ilvl="0" w:tplc="20AEFE52">
      <w:start w:val="6"/>
      <w:numFmt w:val="decimal"/>
      <w:lvlText w:val="%1)"/>
      <w:lvlJc w:val="left"/>
    </w:lvl>
    <w:lvl w:ilvl="1" w:tplc="5C72DFC2">
      <w:numFmt w:val="decimal"/>
      <w:lvlText w:val=""/>
      <w:lvlJc w:val="left"/>
    </w:lvl>
    <w:lvl w:ilvl="2" w:tplc="A5E6E9C4">
      <w:numFmt w:val="decimal"/>
      <w:lvlText w:val=""/>
      <w:lvlJc w:val="left"/>
    </w:lvl>
    <w:lvl w:ilvl="3" w:tplc="9F54E5A2">
      <w:numFmt w:val="decimal"/>
      <w:lvlText w:val=""/>
      <w:lvlJc w:val="left"/>
    </w:lvl>
    <w:lvl w:ilvl="4" w:tplc="F7704024">
      <w:numFmt w:val="decimal"/>
      <w:lvlText w:val=""/>
      <w:lvlJc w:val="left"/>
    </w:lvl>
    <w:lvl w:ilvl="5" w:tplc="01DCA228">
      <w:numFmt w:val="decimal"/>
      <w:lvlText w:val=""/>
      <w:lvlJc w:val="left"/>
    </w:lvl>
    <w:lvl w:ilvl="6" w:tplc="438A580A">
      <w:numFmt w:val="decimal"/>
      <w:lvlText w:val=""/>
      <w:lvlJc w:val="left"/>
    </w:lvl>
    <w:lvl w:ilvl="7" w:tplc="12F2448E">
      <w:numFmt w:val="decimal"/>
      <w:lvlText w:val=""/>
      <w:lvlJc w:val="left"/>
    </w:lvl>
    <w:lvl w:ilvl="8" w:tplc="6C80E13A">
      <w:numFmt w:val="decimal"/>
      <w:lvlText w:val=""/>
      <w:lvlJc w:val="left"/>
    </w:lvl>
  </w:abstractNum>
  <w:abstractNum w:abstractNumId="443" w15:restartNumberingAfterBreak="0">
    <w:nsid w:val="6505F02E"/>
    <w:multiLevelType w:val="hybridMultilevel"/>
    <w:tmpl w:val="50ECD968"/>
    <w:lvl w:ilvl="0" w:tplc="22D6E800">
      <w:start w:val="3"/>
      <w:numFmt w:val="decimal"/>
      <w:lvlText w:val="(%1)"/>
      <w:lvlJc w:val="left"/>
    </w:lvl>
    <w:lvl w:ilvl="1" w:tplc="E408CD60">
      <w:numFmt w:val="decimal"/>
      <w:lvlText w:val=""/>
      <w:lvlJc w:val="left"/>
    </w:lvl>
    <w:lvl w:ilvl="2" w:tplc="5950C8AC">
      <w:numFmt w:val="decimal"/>
      <w:lvlText w:val=""/>
      <w:lvlJc w:val="left"/>
    </w:lvl>
    <w:lvl w:ilvl="3" w:tplc="F8D83696">
      <w:numFmt w:val="decimal"/>
      <w:lvlText w:val=""/>
      <w:lvlJc w:val="left"/>
    </w:lvl>
    <w:lvl w:ilvl="4" w:tplc="6D2CA992">
      <w:numFmt w:val="decimal"/>
      <w:lvlText w:val=""/>
      <w:lvlJc w:val="left"/>
    </w:lvl>
    <w:lvl w:ilvl="5" w:tplc="CE566F5A">
      <w:numFmt w:val="decimal"/>
      <w:lvlText w:val=""/>
      <w:lvlJc w:val="left"/>
    </w:lvl>
    <w:lvl w:ilvl="6" w:tplc="42227DF2">
      <w:numFmt w:val="decimal"/>
      <w:lvlText w:val=""/>
      <w:lvlJc w:val="left"/>
    </w:lvl>
    <w:lvl w:ilvl="7" w:tplc="0D0840E8">
      <w:numFmt w:val="decimal"/>
      <w:lvlText w:val=""/>
      <w:lvlJc w:val="left"/>
    </w:lvl>
    <w:lvl w:ilvl="8" w:tplc="4EB4E304">
      <w:numFmt w:val="decimal"/>
      <w:lvlText w:val=""/>
      <w:lvlJc w:val="left"/>
    </w:lvl>
  </w:abstractNum>
  <w:abstractNum w:abstractNumId="444" w15:restartNumberingAfterBreak="0">
    <w:nsid w:val="65CA235B"/>
    <w:multiLevelType w:val="hybridMultilevel"/>
    <w:tmpl w:val="43C2B9C8"/>
    <w:lvl w:ilvl="0" w:tplc="A65C9A56">
      <w:start w:val="3"/>
      <w:numFmt w:val="decimal"/>
      <w:lvlText w:val="(%1)"/>
      <w:lvlJc w:val="left"/>
    </w:lvl>
    <w:lvl w:ilvl="1" w:tplc="46C8E2EE">
      <w:numFmt w:val="decimal"/>
      <w:lvlText w:val=""/>
      <w:lvlJc w:val="left"/>
    </w:lvl>
    <w:lvl w:ilvl="2" w:tplc="66E00836">
      <w:numFmt w:val="decimal"/>
      <w:lvlText w:val=""/>
      <w:lvlJc w:val="left"/>
    </w:lvl>
    <w:lvl w:ilvl="3" w:tplc="7100762A">
      <w:numFmt w:val="decimal"/>
      <w:lvlText w:val=""/>
      <w:lvlJc w:val="left"/>
    </w:lvl>
    <w:lvl w:ilvl="4" w:tplc="BE3A435A">
      <w:numFmt w:val="decimal"/>
      <w:lvlText w:val=""/>
      <w:lvlJc w:val="left"/>
    </w:lvl>
    <w:lvl w:ilvl="5" w:tplc="1FE6FD06">
      <w:numFmt w:val="decimal"/>
      <w:lvlText w:val=""/>
      <w:lvlJc w:val="left"/>
    </w:lvl>
    <w:lvl w:ilvl="6" w:tplc="81784D7E">
      <w:numFmt w:val="decimal"/>
      <w:lvlText w:val=""/>
      <w:lvlJc w:val="left"/>
    </w:lvl>
    <w:lvl w:ilvl="7" w:tplc="43046E3E">
      <w:numFmt w:val="decimal"/>
      <w:lvlText w:val=""/>
      <w:lvlJc w:val="left"/>
    </w:lvl>
    <w:lvl w:ilvl="8" w:tplc="D1B24910">
      <w:numFmt w:val="decimal"/>
      <w:lvlText w:val=""/>
      <w:lvlJc w:val="left"/>
    </w:lvl>
  </w:abstractNum>
  <w:abstractNum w:abstractNumId="445" w15:restartNumberingAfterBreak="0">
    <w:nsid w:val="6687F34D"/>
    <w:multiLevelType w:val="hybridMultilevel"/>
    <w:tmpl w:val="6956626A"/>
    <w:lvl w:ilvl="0" w:tplc="103AD0FA">
      <w:start w:val="2"/>
      <w:numFmt w:val="decimal"/>
      <w:lvlText w:val="(%1)"/>
      <w:lvlJc w:val="left"/>
    </w:lvl>
    <w:lvl w:ilvl="1" w:tplc="C76CFFB4">
      <w:numFmt w:val="decimal"/>
      <w:lvlText w:val=""/>
      <w:lvlJc w:val="left"/>
    </w:lvl>
    <w:lvl w:ilvl="2" w:tplc="4622FF92">
      <w:numFmt w:val="decimal"/>
      <w:lvlText w:val=""/>
      <w:lvlJc w:val="left"/>
    </w:lvl>
    <w:lvl w:ilvl="3" w:tplc="43DEF73E">
      <w:numFmt w:val="decimal"/>
      <w:lvlText w:val=""/>
      <w:lvlJc w:val="left"/>
    </w:lvl>
    <w:lvl w:ilvl="4" w:tplc="C7848F32">
      <w:numFmt w:val="decimal"/>
      <w:lvlText w:val=""/>
      <w:lvlJc w:val="left"/>
    </w:lvl>
    <w:lvl w:ilvl="5" w:tplc="1972B1B4">
      <w:numFmt w:val="decimal"/>
      <w:lvlText w:val=""/>
      <w:lvlJc w:val="left"/>
    </w:lvl>
    <w:lvl w:ilvl="6" w:tplc="C86EAF4E">
      <w:numFmt w:val="decimal"/>
      <w:lvlText w:val=""/>
      <w:lvlJc w:val="left"/>
    </w:lvl>
    <w:lvl w:ilvl="7" w:tplc="E482EE5E">
      <w:numFmt w:val="decimal"/>
      <w:lvlText w:val=""/>
      <w:lvlJc w:val="left"/>
    </w:lvl>
    <w:lvl w:ilvl="8" w:tplc="3DB011D6">
      <w:numFmt w:val="decimal"/>
      <w:lvlText w:val=""/>
      <w:lvlJc w:val="left"/>
    </w:lvl>
  </w:abstractNum>
  <w:abstractNum w:abstractNumId="446" w15:restartNumberingAfterBreak="0">
    <w:nsid w:val="66BBB7E5"/>
    <w:multiLevelType w:val="hybridMultilevel"/>
    <w:tmpl w:val="320A1D10"/>
    <w:lvl w:ilvl="0" w:tplc="45FC520A">
      <w:start w:val="5"/>
      <w:numFmt w:val="decimal"/>
      <w:lvlText w:val="(%1)"/>
      <w:lvlJc w:val="left"/>
    </w:lvl>
    <w:lvl w:ilvl="1" w:tplc="D58CFE4A">
      <w:numFmt w:val="decimal"/>
      <w:lvlText w:val=""/>
      <w:lvlJc w:val="left"/>
    </w:lvl>
    <w:lvl w:ilvl="2" w:tplc="20663E50">
      <w:numFmt w:val="decimal"/>
      <w:lvlText w:val=""/>
      <w:lvlJc w:val="left"/>
    </w:lvl>
    <w:lvl w:ilvl="3" w:tplc="130035DA">
      <w:numFmt w:val="decimal"/>
      <w:lvlText w:val=""/>
      <w:lvlJc w:val="left"/>
    </w:lvl>
    <w:lvl w:ilvl="4" w:tplc="45A8A340">
      <w:numFmt w:val="decimal"/>
      <w:lvlText w:val=""/>
      <w:lvlJc w:val="left"/>
    </w:lvl>
    <w:lvl w:ilvl="5" w:tplc="56AC76AC">
      <w:numFmt w:val="decimal"/>
      <w:lvlText w:val=""/>
      <w:lvlJc w:val="left"/>
    </w:lvl>
    <w:lvl w:ilvl="6" w:tplc="0696F13C">
      <w:numFmt w:val="decimal"/>
      <w:lvlText w:val=""/>
      <w:lvlJc w:val="left"/>
    </w:lvl>
    <w:lvl w:ilvl="7" w:tplc="21C83BC2">
      <w:numFmt w:val="decimal"/>
      <w:lvlText w:val=""/>
      <w:lvlJc w:val="left"/>
    </w:lvl>
    <w:lvl w:ilvl="8" w:tplc="FCA02D16">
      <w:numFmt w:val="decimal"/>
      <w:lvlText w:val=""/>
      <w:lvlJc w:val="left"/>
    </w:lvl>
  </w:abstractNum>
  <w:abstractNum w:abstractNumId="447" w15:restartNumberingAfterBreak="0">
    <w:nsid w:val="66D021CA"/>
    <w:multiLevelType w:val="hybridMultilevel"/>
    <w:tmpl w:val="23CE1040"/>
    <w:lvl w:ilvl="0" w:tplc="C27805D2">
      <w:start w:val="4"/>
      <w:numFmt w:val="decimal"/>
      <w:lvlText w:val="(%1)"/>
      <w:lvlJc w:val="left"/>
    </w:lvl>
    <w:lvl w:ilvl="1" w:tplc="A642AD9E">
      <w:numFmt w:val="decimal"/>
      <w:lvlText w:val=""/>
      <w:lvlJc w:val="left"/>
    </w:lvl>
    <w:lvl w:ilvl="2" w:tplc="10A4D156">
      <w:numFmt w:val="decimal"/>
      <w:lvlText w:val=""/>
      <w:lvlJc w:val="left"/>
    </w:lvl>
    <w:lvl w:ilvl="3" w:tplc="8440F45A">
      <w:numFmt w:val="decimal"/>
      <w:lvlText w:val=""/>
      <w:lvlJc w:val="left"/>
    </w:lvl>
    <w:lvl w:ilvl="4" w:tplc="BC70C9AA">
      <w:numFmt w:val="decimal"/>
      <w:lvlText w:val=""/>
      <w:lvlJc w:val="left"/>
    </w:lvl>
    <w:lvl w:ilvl="5" w:tplc="195AE96A">
      <w:numFmt w:val="decimal"/>
      <w:lvlText w:val=""/>
      <w:lvlJc w:val="left"/>
    </w:lvl>
    <w:lvl w:ilvl="6" w:tplc="1DCC76E4">
      <w:numFmt w:val="decimal"/>
      <w:lvlText w:val=""/>
      <w:lvlJc w:val="left"/>
    </w:lvl>
    <w:lvl w:ilvl="7" w:tplc="86C491A8">
      <w:numFmt w:val="decimal"/>
      <w:lvlText w:val=""/>
      <w:lvlJc w:val="left"/>
    </w:lvl>
    <w:lvl w:ilvl="8" w:tplc="7F3CBEF6">
      <w:numFmt w:val="decimal"/>
      <w:lvlText w:val=""/>
      <w:lvlJc w:val="left"/>
    </w:lvl>
  </w:abstractNum>
  <w:abstractNum w:abstractNumId="448" w15:restartNumberingAfterBreak="0">
    <w:nsid w:val="66D385C9"/>
    <w:multiLevelType w:val="hybridMultilevel"/>
    <w:tmpl w:val="E174A814"/>
    <w:lvl w:ilvl="0" w:tplc="7B3062CC">
      <w:start w:val="4"/>
      <w:numFmt w:val="decimal"/>
      <w:lvlText w:val="(%1)"/>
      <w:lvlJc w:val="left"/>
    </w:lvl>
    <w:lvl w:ilvl="1" w:tplc="B652E358">
      <w:numFmt w:val="decimal"/>
      <w:lvlText w:val=""/>
      <w:lvlJc w:val="left"/>
    </w:lvl>
    <w:lvl w:ilvl="2" w:tplc="62281358">
      <w:numFmt w:val="decimal"/>
      <w:lvlText w:val=""/>
      <w:lvlJc w:val="left"/>
    </w:lvl>
    <w:lvl w:ilvl="3" w:tplc="5F443C40">
      <w:numFmt w:val="decimal"/>
      <w:lvlText w:val=""/>
      <w:lvlJc w:val="left"/>
    </w:lvl>
    <w:lvl w:ilvl="4" w:tplc="C2C8F5A4">
      <w:numFmt w:val="decimal"/>
      <w:lvlText w:val=""/>
      <w:lvlJc w:val="left"/>
    </w:lvl>
    <w:lvl w:ilvl="5" w:tplc="2ECEE50E">
      <w:numFmt w:val="decimal"/>
      <w:lvlText w:val=""/>
      <w:lvlJc w:val="left"/>
    </w:lvl>
    <w:lvl w:ilvl="6" w:tplc="09E2808E">
      <w:numFmt w:val="decimal"/>
      <w:lvlText w:val=""/>
      <w:lvlJc w:val="left"/>
    </w:lvl>
    <w:lvl w:ilvl="7" w:tplc="324ACAAE">
      <w:numFmt w:val="decimal"/>
      <w:lvlText w:val=""/>
      <w:lvlJc w:val="left"/>
    </w:lvl>
    <w:lvl w:ilvl="8" w:tplc="2FECBD3A">
      <w:numFmt w:val="decimal"/>
      <w:lvlText w:val=""/>
      <w:lvlJc w:val="left"/>
    </w:lvl>
  </w:abstractNum>
  <w:abstractNum w:abstractNumId="449" w15:restartNumberingAfterBreak="0">
    <w:nsid w:val="672417E1"/>
    <w:multiLevelType w:val="hybridMultilevel"/>
    <w:tmpl w:val="B77EFD70"/>
    <w:lvl w:ilvl="0" w:tplc="613E1A84">
      <w:start w:val="1"/>
      <w:numFmt w:val="decimal"/>
      <w:lvlText w:val="%1)"/>
      <w:lvlJc w:val="left"/>
    </w:lvl>
    <w:lvl w:ilvl="1" w:tplc="AF62F3BE">
      <w:numFmt w:val="decimal"/>
      <w:lvlText w:val=""/>
      <w:lvlJc w:val="left"/>
    </w:lvl>
    <w:lvl w:ilvl="2" w:tplc="46D483BE">
      <w:numFmt w:val="decimal"/>
      <w:lvlText w:val=""/>
      <w:lvlJc w:val="left"/>
    </w:lvl>
    <w:lvl w:ilvl="3" w:tplc="AE3E0960">
      <w:numFmt w:val="decimal"/>
      <w:lvlText w:val=""/>
      <w:lvlJc w:val="left"/>
    </w:lvl>
    <w:lvl w:ilvl="4" w:tplc="E0CA52F0">
      <w:numFmt w:val="decimal"/>
      <w:lvlText w:val=""/>
      <w:lvlJc w:val="left"/>
    </w:lvl>
    <w:lvl w:ilvl="5" w:tplc="3F949500">
      <w:numFmt w:val="decimal"/>
      <w:lvlText w:val=""/>
      <w:lvlJc w:val="left"/>
    </w:lvl>
    <w:lvl w:ilvl="6" w:tplc="B4BAE918">
      <w:numFmt w:val="decimal"/>
      <w:lvlText w:val=""/>
      <w:lvlJc w:val="left"/>
    </w:lvl>
    <w:lvl w:ilvl="7" w:tplc="E912EA14">
      <w:numFmt w:val="decimal"/>
      <w:lvlText w:val=""/>
      <w:lvlJc w:val="left"/>
    </w:lvl>
    <w:lvl w:ilvl="8" w:tplc="9AC88C2A">
      <w:numFmt w:val="decimal"/>
      <w:lvlText w:val=""/>
      <w:lvlJc w:val="left"/>
    </w:lvl>
  </w:abstractNum>
  <w:abstractNum w:abstractNumId="450" w15:restartNumberingAfterBreak="0">
    <w:nsid w:val="676B3580"/>
    <w:multiLevelType w:val="hybridMultilevel"/>
    <w:tmpl w:val="B4D2731A"/>
    <w:lvl w:ilvl="0" w:tplc="3A762054">
      <w:start w:val="2"/>
      <w:numFmt w:val="decimal"/>
      <w:lvlText w:val="(%1)"/>
      <w:lvlJc w:val="left"/>
    </w:lvl>
    <w:lvl w:ilvl="1" w:tplc="A0F2D4D0">
      <w:numFmt w:val="decimal"/>
      <w:lvlText w:val=""/>
      <w:lvlJc w:val="left"/>
    </w:lvl>
    <w:lvl w:ilvl="2" w:tplc="AE6C18CA">
      <w:numFmt w:val="decimal"/>
      <w:lvlText w:val=""/>
      <w:lvlJc w:val="left"/>
    </w:lvl>
    <w:lvl w:ilvl="3" w:tplc="6AD25D48">
      <w:numFmt w:val="decimal"/>
      <w:lvlText w:val=""/>
      <w:lvlJc w:val="left"/>
    </w:lvl>
    <w:lvl w:ilvl="4" w:tplc="29645B06">
      <w:numFmt w:val="decimal"/>
      <w:lvlText w:val=""/>
      <w:lvlJc w:val="left"/>
    </w:lvl>
    <w:lvl w:ilvl="5" w:tplc="9274DA46">
      <w:numFmt w:val="decimal"/>
      <w:lvlText w:val=""/>
      <w:lvlJc w:val="left"/>
    </w:lvl>
    <w:lvl w:ilvl="6" w:tplc="44225A64">
      <w:numFmt w:val="decimal"/>
      <w:lvlText w:val=""/>
      <w:lvlJc w:val="left"/>
    </w:lvl>
    <w:lvl w:ilvl="7" w:tplc="18D296CC">
      <w:numFmt w:val="decimal"/>
      <w:lvlText w:val=""/>
      <w:lvlJc w:val="left"/>
    </w:lvl>
    <w:lvl w:ilvl="8" w:tplc="761A47AE">
      <w:numFmt w:val="decimal"/>
      <w:lvlText w:val=""/>
      <w:lvlJc w:val="left"/>
    </w:lvl>
  </w:abstractNum>
  <w:abstractNum w:abstractNumId="451" w15:restartNumberingAfterBreak="0">
    <w:nsid w:val="6780C122"/>
    <w:multiLevelType w:val="hybridMultilevel"/>
    <w:tmpl w:val="E7ECF634"/>
    <w:lvl w:ilvl="0" w:tplc="D714D130">
      <w:start w:val="2"/>
      <w:numFmt w:val="decimal"/>
      <w:lvlText w:val="(%1)"/>
      <w:lvlJc w:val="left"/>
    </w:lvl>
    <w:lvl w:ilvl="1" w:tplc="AFEC69A0">
      <w:numFmt w:val="decimal"/>
      <w:lvlText w:val=""/>
      <w:lvlJc w:val="left"/>
    </w:lvl>
    <w:lvl w:ilvl="2" w:tplc="99BE8A22">
      <w:numFmt w:val="decimal"/>
      <w:lvlText w:val=""/>
      <w:lvlJc w:val="left"/>
    </w:lvl>
    <w:lvl w:ilvl="3" w:tplc="9B56BEF6">
      <w:numFmt w:val="decimal"/>
      <w:lvlText w:val=""/>
      <w:lvlJc w:val="left"/>
    </w:lvl>
    <w:lvl w:ilvl="4" w:tplc="6082CD22">
      <w:numFmt w:val="decimal"/>
      <w:lvlText w:val=""/>
      <w:lvlJc w:val="left"/>
    </w:lvl>
    <w:lvl w:ilvl="5" w:tplc="50EE2282">
      <w:numFmt w:val="decimal"/>
      <w:lvlText w:val=""/>
      <w:lvlJc w:val="left"/>
    </w:lvl>
    <w:lvl w:ilvl="6" w:tplc="5058CE12">
      <w:numFmt w:val="decimal"/>
      <w:lvlText w:val=""/>
      <w:lvlJc w:val="left"/>
    </w:lvl>
    <w:lvl w:ilvl="7" w:tplc="40546960">
      <w:numFmt w:val="decimal"/>
      <w:lvlText w:val=""/>
      <w:lvlJc w:val="left"/>
    </w:lvl>
    <w:lvl w:ilvl="8" w:tplc="1E2CE0B0">
      <w:numFmt w:val="decimal"/>
      <w:lvlText w:val=""/>
      <w:lvlJc w:val="left"/>
    </w:lvl>
  </w:abstractNum>
  <w:abstractNum w:abstractNumId="452" w15:restartNumberingAfterBreak="0">
    <w:nsid w:val="6798F039"/>
    <w:multiLevelType w:val="hybridMultilevel"/>
    <w:tmpl w:val="0E02A18A"/>
    <w:lvl w:ilvl="0" w:tplc="AFC46A64">
      <w:start w:val="5"/>
      <w:numFmt w:val="decimal"/>
      <w:lvlText w:val="(%1)"/>
      <w:lvlJc w:val="left"/>
    </w:lvl>
    <w:lvl w:ilvl="1" w:tplc="DE54F704">
      <w:numFmt w:val="decimal"/>
      <w:lvlText w:val=""/>
      <w:lvlJc w:val="left"/>
    </w:lvl>
    <w:lvl w:ilvl="2" w:tplc="D700C064">
      <w:numFmt w:val="decimal"/>
      <w:lvlText w:val=""/>
      <w:lvlJc w:val="left"/>
    </w:lvl>
    <w:lvl w:ilvl="3" w:tplc="7854A1D0">
      <w:numFmt w:val="decimal"/>
      <w:lvlText w:val=""/>
      <w:lvlJc w:val="left"/>
    </w:lvl>
    <w:lvl w:ilvl="4" w:tplc="23E687DE">
      <w:numFmt w:val="decimal"/>
      <w:lvlText w:val=""/>
      <w:lvlJc w:val="left"/>
    </w:lvl>
    <w:lvl w:ilvl="5" w:tplc="E97E17A4">
      <w:numFmt w:val="decimal"/>
      <w:lvlText w:val=""/>
      <w:lvlJc w:val="left"/>
    </w:lvl>
    <w:lvl w:ilvl="6" w:tplc="6130057C">
      <w:numFmt w:val="decimal"/>
      <w:lvlText w:val=""/>
      <w:lvlJc w:val="left"/>
    </w:lvl>
    <w:lvl w:ilvl="7" w:tplc="A3B00228">
      <w:numFmt w:val="decimal"/>
      <w:lvlText w:val=""/>
      <w:lvlJc w:val="left"/>
    </w:lvl>
    <w:lvl w:ilvl="8" w:tplc="F4F4D5A0">
      <w:numFmt w:val="decimal"/>
      <w:lvlText w:val=""/>
      <w:lvlJc w:val="left"/>
    </w:lvl>
  </w:abstractNum>
  <w:abstractNum w:abstractNumId="453" w15:restartNumberingAfterBreak="0">
    <w:nsid w:val="67997556"/>
    <w:multiLevelType w:val="hybridMultilevel"/>
    <w:tmpl w:val="0A28DE42"/>
    <w:lvl w:ilvl="0" w:tplc="48789AC4">
      <w:start w:val="4"/>
      <w:numFmt w:val="decimal"/>
      <w:lvlText w:val="(%1)"/>
      <w:lvlJc w:val="left"/>
    </w:lvl>
    <w:lvl w:ilvl="1" w:tplc="BEC63896">
      <w:numFmt w:val="decimal"/>
      <w:lvlText w:val=""/>
      <w:lvlJc w:val="left"/>
    </w:lvl>
    <w:lvl w:ilvl="2" w:tplc="2422893C">
      <w:numFmt w:val="decimal"/>
      <w:lvlText w:val=""/>
      <w:lvlJc w:val="left"/>
    </w:lvl>
    <w:lvl w:ilvl="3" w:tplc="6A94430E">
      <w:numFmt w:val="decimal"/>
      <w:lvlText w:val=""/>
      <w:lvlJc w:val="left"/>
    </w:lvl>
    <w:lvl w:ilvl="4" w:tplc="00FE7816">
      <w:numFmt w:val="decimal"/>
      <w:lvlText w:val=""/>
      <w:lvlJc w:val="left"/>
    </w:lvl>
    <w:lvl w:ilvl="5" w:tplc="4A1EBF38">
      <w:numFmt w:val="decimal"/>
      <w:lvlText w:val=""/>
      <w:lvlJc w:val="left"/>
    </w:lvl>
    <w:lvl w:ilvl="6" w:tplc="5852D94A">
      <w:numFmt w:val="decimal"/>
      <w:lvlText w:val=""/>
      <w:lvlJc w:val="left"/>
    </w:lvl>
    <w:lvl w:ilvl="7" w:tplc="66960850">
      <w:numFmt w:val="decimal"/>
      <w:lvlText w:val=""/>
      <w:lvlJc w:val="left"/>
    </w:lvl>
    <w:lvl w:ilvl="8" w:tplc="671ACC90">
      <w:numFmt w:val="decimal"/>
      <w:lvlText w:val=""/>
      <w:lvlJc w:val="left"/>
    </w:lvl>
  </w:abstractNum>
  <w:abstractNum w:abstractNumId="454" w15:restartNumberingAfterBreak="0">
    <w:nsid w:val="67A5A6B5"/>
    <w:multiLevelType w:val="hybridMultilevel"/>
    <w:tmpl w:val="D1622AA2"/>
    <w:lvl w:ilvl="0" w:tplc="15722CF2">
      <w:start w:val="1"/>
      <w:numFmt w:val="decimal"/>
      <w:lvlText w:val="(%1)"/>
      <w:lvlJc w:val="left"/>
    </w:lvl>
    <w:lvl w:ilvl="1" w:tplc="9FC4C2F4">
      <w:numFmt w:val="decimal"/>
      <w:lvlText w:val=""/>
      <w:lvlJc w:val="left"/>
    </w:lvl>
    <w:lvl w:ilvl="2" w:tplc="96A48A4C">
      <w:numFmt w:val="decimal"/>
      <w:lvlText w:val=""/>
      <w:lvlJc w:val="left"/>
    </w:lvl>
    <w:lvl w:ilvl="3" w:tplc="15861478">
      <w:numFmt w:val="decimal"/>
      <w:lvlText w:val=""/>
      <w:lvlJc w:val="left"/>
    </w:lvl>
    <w:lvl w:ilvl="4" w:tplc="B18E4044">
      <w:numFmt w:val="decimal"/>
      <w:lvlText w:val=""/>
      <w:lvlJc w:val="left"/>
    </w:lvl>
    <w:lvl w:ilvl="5" w:tplc="BB449C9C">
      <w:numFmt w:val="decimal"/>
      <w:lvlText w:val=""/>
      <w:lvlJc w:val="left"/>
    </w:lvl>
    <w:lvl w:ilvl="6" w:tplc="A3AEF268">
      <w:numFmt w:val="decimal"/>
      <w:lvlText w:val=""/>
      <w:lvlJc w:val="left"/>
    </w:lvl>
    <w:lvl w:ilvl="7" w:tplc="100C043E">
      <w:numFmt w:val="decimal"/>
      <w:lvlText w:val=""/>
      <w:lvlJc w:val="left"/>
    </w:lvl>
    <w:lvl w:ilvl="8" w:tplc="3A2C2D46">
      <w:numFmt w:val="decimal"/>
      <w:lvlText w:val=""/>
      <w:lvlJc w:val="left"/>
    </w:lvl>
  </w:abstractNum>
  <w:abstractNum w:abstractNumId="455" w15:restartNumberingAfterBreak="0">
    <w:nsid w:val="680EA5D1"/>
    <w:multiLevelType w:val="hybridMultilevel"/>
    <w:tmpl w:val="C696EADA"/>
    <w:lvl w:ilvl="0" w:tplc="57468CF2">
      <w:start w:val="2"/>
      <w:numFmt w:val="decimal"/>
      <w:lvlText w:val="%1"/>
      <w:lvlJc w:val="left"/>
    </w:lvl>
    <w:lvl w:ilvl="1" w:tplc="8A6E43D8">
      <w:numFmt w:val="decimal"/>
      <w:lvlText w:val=""/>
      <w:lvlJc w:val="left"/>
    </w:lvl>
    <w:lvl w:ilvl="2" w:tplc="39DE811A">
      <w:numFmt w:val="decimal"/>
      <w:lvlText w:val=""/>
      <w:lvlJc w:val="left"/>
    </w:lvl>
    <w:lvl w:ilvl="3" w:tplc="571C5F0C">
      <w:numFmt w:val="decimal"/>
      <w:lvlText w:val=""/>
      <w:lvlJc w:val="left"/>
    </w:lvl>
    <w:lvl w:ilvl="4" w:tplc="E38299E0">
      <w:numFmt w:val="decimal"/>
      <w:lvlText w:val=""/>
      <w:lvlJc w:val="left"/>
    </w:lvl>
    <w:lvl w:ilvl="5" w:tplc="C804F09C">
      <w:numFmt w:val="decimal"/>
      <w:lvlText w:val=""/>
      <w:lvlJc w:val="left"/>
    </w:lvl>
    <w:lvl w:ilvl="6" w:tplc="1868B238">
      <w:numFmt w:val="decimal"/>
      <w:lvlText w:val=""/>
      <w:lvlJc w:val="left"/>
    </w:lvl>
    <w:lvl w:ilvl="7" w:tplc="892841A8">
      <w:numFmt w:val="decimal"/>
      <w:lvlText w:val=""/>
      <w:lvlJc w:val="left"/>
    </w:lvl>
    <w:lvl w:ilvl="8" w:tplc="5F2A52EE">
      <w:numFmt w:val="decimal"/>
      <w:lvlText w:val=""/>
      <w:lvlJc w:val="left"/>
    </w:lvl>
  </w:abstractNum>
  <w:abstractNum w:abstractNumId="456" w15:restartNumberingAfterBreak="0">
    <w:nsid w:val="68104812"/>
    <w:multiLevelType w:val="hybridMultilevel"/>
    <w:tmpl w:val="C486F3D8"/>
    <w:lvl w:ilvl="0" w:tplc="5D8656F4">
      <w:start w:val="1"/>
      <w:numFmt w:val="bullet"/>
      <w:lvlText w:val="■"/>
      <w:lvlJc w:val="left"/>
    </w:lvl>
    <w:lvl w:ilvl="1" w:tplc="5316E210">
      <w:numFmt w:val="decimal"/>
      <w:lvlText w:val=""/>
      <w:lvlJc w:val="left"/>
    </w:lvl>
    <w:lvl w:ilvl="2" w:tplc="366E777E">
      <w:numFmt w:val="decimal"/>
      <w:lvlText w:val=""/>
      <w:lvlJc w:val="left"/>
    </w:lvl>
    <w:lvl w:ilvl="3" w:tplc="77882DCA">
      <w:numFmt w:val="decimal"/>
      <w:lvlText w:val=""/>
      <w:lvlJc w:val="left"/>
    </w:lvl>
    <w:lvl w:ilvl="4" w:tplc="EC9842BA">
      <w:numFmt w:val="decimal"/>
      <w:lvlText w:val=""/>
      <w:lvlJc w:val="left"/>
    </w:lvl>
    <w:lvl w:ilvl="5" w:tplc="5A7CD36A">
      <w:numFmt w:val="decimal"/>
      <w:lvlText w:val=""/>
      <w:lvlJc w:val="left"/>
    </w:lvl>
    <w:lvl w:ilvl="6" w:tplc="0F7A17DA">
      <w:numFmt w:val="decimal"/>
      <w:lvlText w:val=""/>
      <w:lvlJc w:val="left"/>
    </w:lvl>
    <w:lvl w:ilvl="7" w:tplc="47AACC42">
      <w:numFmt w:val="decimal"/>
      <w:lvlText w:val=""/>
      <w:lvlJc w:val="left"/>
    </w:lvl>
    <w:lvl w:ilvl="8" w:tplc="A5F67D5A">
      <w:numFmt w:val="decimal"/>
      <w:lvlText w:val=""/>
      <w:lvlJc w:val="left"/>
    </w:lvl>
  </w:abstractNum>
  <w:abstractNum w:abstractNumId="457" w15:restartNumberingAfterBreak="0">
    <w:nsid w:val="682DFED6"/>
    <w:multiLevelType w:val="hybridMultilevel"/>
    <w:tmpl w:val="DB78369E"/>
    <w:lvl w:ilvl="0" w:tplc="C0368304">
      <w:start w:val="1"/>
      <w:numFmt w:val="decimal"/>
      <w:lvlText w:val="(%1)"/>
      <w:lvlJc w:val="left"/>
    </w:lvl>
    <w:lvl w:ilvl="1" w:tplc="D2B2B00E">
      <w:start w:val="1"/>
      <w:numFmt w:val="bullet"/>
      <w:lvlText w:val="→"/>
      <w:lvlJc w:val="left"/>
    </w:lvl>
    <w:lvl w:ilvl="2" w:tplc="99E0D6F2">
      <w:numFmt w:val="decimal"/>
      <w:lvlText w:val=""/>
      <w:lvlJc w:val="left"/>
    </w:lvl>
    <w:lvl w:ilvl="3" w:tplc="850CB75E">
      <w:numFmt w:val="decimal"/>
      <w:lvlText w:val=""/>
      <w:lvlJc w:val="left"/>
    </w:lvl>
    <w:lvl w:ilvl="4" w:tplc="2B1EA77A">
      <w:numFmt w:val="decimal"/>
      <w:lvlText w:val=""/>
      <w:lvlJc w:val="left"/>
    </w:lvl>
    <w:lvl w:ilvl="5" w:tplc="600878E8">
      <w:numFmt w:val="decimal"/>
      <w:lvlText w:val=""/>
      <w:lvlJc w:val="left"/>
    </w:lvl>
    <w:lvl w:ilvl="6" w:tplc="DB7EFE64">
      <w:numFmt w:val="decimal"/>
      <w:lvlText w:val=""/>
      <w:lvlJc w:val="left"/>
    </w:lvl>
    <w:lvl w:ilvl="7" w:tplc="F762F982">
      <w:numFmt w:val="decimal"/>
      <w:lvlText w:val=""/>
      <w:lvlJc w:val="left"/>
    </w:lvl>
    <w:lvl w:ilvl="8" w:tplc="A816EE3A">
      <w:numFmt w:val="decimal"/>
      <w:lvlText w:val=""/>
      <w:lvlJc w:val="left"/>
    </w:lvl>
  </w:abstractNum>
  <w:abstractNum w:abstractNumId="458" w15:restartNumberingAfterBreak="0">
    <w:nsid w:val="6863E8D2"/>
    <w:multiLevelType w:val="hybridMultilevel"/>
    <w:tmpl w:val="4A061EEE"/>
    <w:lvl w:ilvl="0" w:tplc="1C00AC9C">
      <w:start w:val="1"/>
      <w:numFmt w:val="decimal"/>
      <w:lvlText w:val="(%1)"/>
      <w:lvlJc w:val="left"/>
    </w:lvl>
    <w:lvl w:ilvl="1" w:tplc="7892D5EA">
      <w:numFmt w:val="decimal"/>
      <w:lvlText w:val=""/>
      <w:lvlJc w:val="left"/>
    </w:lvl>
    <w:lvl w:ilvl="2" w:tplc="266E9F3E">
      <w:numFmt w:val="decimal"/>
      <w:lvlText w:val=""/>
      <w:lvlJc w:val="left"/>
    </w:lvl>
    <w:lvl w:ilvl="3" w:tplc="76E21984">
      <w:numFmt w:val="decimal"/>
      <w:lvlText w:val=""/>
      <w:lvlJc w:val="left"/>
    </w:lvl>
    <w:lvl w:ilvl="4" w:tplc="40F2E9BC">
      <w:numFmt w:val="decimal"/>
      <w:lvlText w:val=""/>
      <w:lvlJc w:val="left"/>
    </w:lvl>
    <w:lvl w:ilvl="5" w:tplc="4DD08C7C">
      <w:numFmt w:val="decimal"/>
      <w:lvlText w:val=""/>
      <w:lvlJc w:val="left"/>
    </w:lvl>
    <w:lvl w:ilvl="6" w:tplc="DE864C74">
      <w:numFmt w:val="decimal"/>
      <w:lvlText w:val=""/>
      <w:lvlJc w:val="left"/>
    </w:lvl>
    <w:lvl w:ilvl="7" w:tplc="73364418">
      <w:numFmt w:val="decimal"/>
      <w:lvlText w:val=""/>
      <w:lvlJc w:val="left"/>
    </w:lvl>
    <w:lvl w:ilvl="8" w:tplc="BE427D4C">
      <w:numFmt w:val="decimal"/>
      <w:lvlText w:val=""/>
      <w:lvlJc w:val="left"/>
    </w:lvl>
  </w:abstractNum>
  <w:abstractNum w:abstractNumId="459" w15:restartNumberingAfterBreak="0">
    <w:nsid w:val="68FA8D0D"/>
    <w:multiLevelType w:val="hybridMultilevel"/>
    <w:tmpl w:val="5296D1DC"/>
    <w:lvl w:ilvl="0" w:tplc="5F305116">
      <w:start w:val="3"/>
      <w:numFmt w:val="decimal"/>
      <w:lvlText w:val="(%1)"/>
      <w:lvlJc w:val="left"/>
    </w:lvl>
    <w:lvl w:ilvl="1" w:tplc="2864D03E">
      <w:numFmt w:val="decimal"/>
      <w:lvlText w:val=""/>
      <w:lvlJc w:val="left"/>
    </w:lvl>
    <w:lvl w:ilvl="2" w:tplc="6A92D190">
      <w:numFmt w:val="decimal"/>
      <w:lvlText w:val=""/>
      <w:lvlJc w:val="left"/>
    </w:lvl>
    <w:lvl w:ilvl="3" w:tplc="1434591E">
      <w:numFmt w:val="decimal"/>
      <w:lvlText w:val=""/>
      <w:lvlJc w:val="left"/>
    </w:lvl>
    <w:lvl w:ilvl="4" w:tplc="3168F3F8">
      <w:numFmt w:val="decimal"/>
      <w:lvlText w:val=""/>
      <w:lvlJc w:val="left"/>
    </w:lvl>
    <w:lvl w:ilvl="5" w:tplc="12186872">
      <w:numFmt w:val="decimal"/>
      <w:lvlText w:val=""/>
      <w:lvlJc w:val="left"/>
    </w:lvl>
    <w:lvl w:ilvl="6" w:tplc="5DC00DE8">
      <w:numFmt w:val="decimal"/>
      <w:lvlText w:val=""/>
      <w:lvlJc w:val="left"/>
    </w:lvl>
    <w:lvl w:ilvl="7" w:tplc="C1B84676">
      <w:numFmt w:val="decimal"/>
      <w:lvlText w:val=""/>
      <w:lvlJc w:val="left"/>
    </w:lvl>
    <w:lvl w:ilvl="8" w:tplc="822A1022">
      <w:numFmt w:val="decimal"/>
      <w:lvlText w:val=""/>
      <w:lvlJc w:val="left"/>
    </w:lvl>
  </w:abstractNum>
  <w:abstractNum w:abstractNumId="460" w15:restartNumberingAfterBreak="0">
    <w:nsid w:val="69141769"/>
    <w:multiLevelType w:val="hybridMultilevel"/>
    <w:tmpl w:val="4462C00A"/>
    <w:lvl w:ilvl="0" w:tplc="D7C415D6">
      <w:start w:val="2"/>
      <w:numFmt w:val="decimal"/>
      <w:lvlText w:val="(%1)"/>
      <w:lvlJc w:val="left"/>
    </w:lvl>
    <w:lvl w:ilvl="1" w:tplc="38989B12">
      <w:numFmt w:val="decimal"/>
      <w:lvlText w:val=""/>
      <w:lvlJc w:val="left"/>
    </w:lvl>
    <w:lvl w:ilvl="2" w:tplc="8AC4EB98">
      <w:numFmt w:val="decimal"/>
      <w:lvlText w:val=""/>
      <w:lvlJc w:val="left"/>
    </w:lvl>
    <w:lvl w:ilvl="3" w:tplc="D6C844B2">
      <w:numFmt w:val="decimal"/>
      <w:lvlText w:val=""/>
      <w:lvlJc w:val="left"/>
    </w:lvl>
    <w:lvl w:ilvl="4" w:tplc="EF9E416E">
      <w:numFmt w:val="decimal"/>
      <w:lvlText w:val=""/>
      <w:lvlJc w:val="left"/>
    </w:lvl>
    <w:lvl w:ilvl="5" w:tplc="AE6612AE">
      <w:numFmt w:val="decimal"/>
      <w:lvlText w:val=""/>
      <w:lvlJc w:val="left"/>
    </w:lvl>
    <w:lvl w:ilvl="6" w:tplc="E1BEBA9E">
      <w:numFmt w:val="decimal"/>
      <w:lvlText w:val=""/>
      <w:lvlJc w:val="left"/>
    </w:lvl>
    <w:lvl w:ilvl="7" w:tplc="F6AA5B22">
      <w:numFmt w:val="decimal"/>
      <w:lvlText w:val=""/>
      <w:lvlJc w:val="left"/>
    </w:lvl>
    <w:lvl w:ilvl="8" w:tplc="83584EE0">
      <w:numFmt w:val="decimal"/>
      <w:lvlText w:val=""/>
      <w:lvlJc w:val="left"/>
    </w:lvl>
  </w:abstractNum>
  <w:abstractNum w:abstractNumId="461" w15:restartNumberingAfterBreak="0">
    <w:nsid w:val="69215DFB"/>
    <w:multiLevelType w:val="hybridMultilevel"/>
    <w:tmpl w:val="150E0C7A"/>
    <w:lvl w:ilvl="0" w:tplc="20C69176">
      <w:start w:val="1"/>
      <w:numFmt w:val="decimal"/>
      <w:lvlText w:val="%1)"/>
      <w:lvlJc w:val="left"/>
    </w:lvl>
    <w:lvl w:ilvl="1" w:tplc="F5EAA9D2">
      <w:numFmt w:val="decimal"/>
      <w:lvlText w:val=""/>
      <w:lvlJc w:val="left"/>
    </w:lvl>
    <w:lvl w:ilvl="2" w:tplc="6A34DA32">
      <w:numFmt w:val="decimal"/>
      <w:lvlText w:val=""/>
      <w:lvlJc w:val="left"/>
    </w:lvl>
    <w:lvl w:ilvl="3" w:tplc="50FC6BA4">
      <w:numFmt w:val="decimal"/>
      <w:lvlText w:val=""/>
      <w:lvlJc w:val="left"/>
    </w:lvl>
    <w:lvl w:ilvl="4" w:tplc="FA3215B6">
      <w:numFmt w:val="decimal"/>
      <w:lvlText w:val=""/>
      <w:lvlJc w:val="left"/>
    </w:lvl>
    <w:lvl w:ilvl="5" w:tplc="2E8CF816">
      <w:numFmt w:val="decimal"/>
      <w:lvlText w:val=""/>
      <w:lvlJc w:val="left"/>
    </w:lvl>
    <w:lvl w:ilvl="6" w:tplc="0ADC0EE2">
      <w:numFmt w:val="decimal"/>
      <w:lvlText w:val=""/>
      <w:lvlJc w:val="left"/>
    </w:lvl>
    <w:lvl w:ilvl="7" w:tplc="4B64D1EC">
      <w:numFmt w:val="decimal"/>
      <w:lvlText w:val=""/>
      <w:lvlJc w:val="left"/>
    </w:lvl>
    <w:lvl w:ilvl="8" w:tplc="0A1637D2">
      <w:numFmt w:val="decimal"/>
      <w:lvlText w:val=""/>
      <w:lvlJc w:val="left"/>
    </w:lvl>
  </w:abstractNum>
  <w:abstractNum w:abstractNumId="462" w15:restartNumberingAfterBreak="0">
    <w:nsid w:val="69454021"/>
    <w:multiLevelType w:val="hybridMultilevel"/>
    <w:tmpl w:val="AB7AF40E"/>
    <w:lvl w:ilvl="0" w:tplc="86DE6A3C">
      <w:start w:val="4"/>
      <w:numFmt w:val="decimal"/>
      <w:lvlText w:val="(%1)"/>
      <w:lvlJc w:val="left"/>
    </w:lvl>
    <w:lvl w:ilvl="1" w:tplc="FAFAF33A">
      <w:numFmt w:val="decimal"/>
      <w:lvlText w:val=""/>
      <w:lvlJc w:val="left"/>
    </w:lvl>
    <w:lvl w:ilvl="2" w:tplc="84288B54">
      <w:numFmt w:val="decimal"/>
      <w:lvlText w:val=""/>
      <w:lvlJc w:val="left"/>
    </w:lvl>
    <w:lvl w:ilvl="3" w:tplc="9F1EB06E">
      <w:numFmt w:val="decimal"/>
      <w:lvlText w:val=""/>
      <w:lvlJc w:val="left"/>
    </w:lvl>
    <w:lvl w:ilvl="4" w:tplc="F11C52E6">
      <w:numFmt w:val="decimal"/>
      <w:lvlText w:val=""/>
      <w:lvlJc w:val="left"/>
    </w:lvl>
    <w:lvl w:ilvl="5" w:tplc="B20AAA4A">
      <w:numFmt w:val="decimal"/>
      <w:lvlText w:val=""/>
      <w:lvlJc w:val="left"/>
    </w:lvl>
    <w:lvl w:ilvl="6" w:tplc="61462742">
      <w:numFmt w:val="decimal"/>
      <w:lvlText w:val=""/>
      <w:lvlJc w:val="left"/>
    </w:lvl>
    <w:lvl w:ilvl="7" w:tplc="7C8C6E46">
      <w:numFmt w:val="decimal"/>
      <w:lvlText w:val=""/>
      <w:lvlJc w:val="left"/>
    </w:lvl>
    <w:lvl w:ilvl="8" w:tplc="F16416CC">
      <w:numFmt w:val="decimal"/>
      <w:lvlText w:val=""/>
      <w:lvlJc w:val="left"/>
    </w:lvl>
  </w:abstractNum>
  <w:abstractNum w:abstractNumId="463" w15:restartNumberingAfterBreak="0">
    <w:nsid w:val="6A0DCE48"/>
    <w:multiLevelType w:val="hybridMultilevel"/>
    <w:tmpl w:val="78408DF6"/>
    <w:lvl w:ilvl="0" w:tplc="B378A7B4">
      <w:start w:val="3"/>
      <w:numFmt w:val="decimal"/>
      <w:lvlText w:val="(%1)"/>
      <w:lvlJc w:val="left"/>
    </w:lvl>
    <w:lvl w:ilvl="1" w:tplc="54BAD8A0">
      <w:numFmt w:val="decimal"/>
      <w:lvlText w:val=""/>
      <w:lvlJc w:val="left"/>
    </w:lvl>
    <w:lvl w:ilvl="2" w:tplc="F6C6984C">
      <w:numFmt w:val="decimal"/>
      <w:lvlText w:val=""/>
      <w:lvlJc w:val="left"/>
    </w:lvl>
    <w:lvl w:ilvl="3" w:tplc="1C2C2B6A">
      <w:numFmt w:val="decimal"/>
      <w:lvlText w:val=""/>
      <w:lvlJc w:val="left"/>
    </w:lvl>
    <w:lvl w:ilvl="4" w:tplc="E12ACDB4">
      <w:numFmt w:val="decimal"/>
      <w:lvlText w:val=""/>
      <w:lvlJc w:val="left"/>
    </w:lvl>
    <w:lvl w:ilvl="5" w:tplc="FA82D63C">
      <w:numFmt w:val="decimal"/>
      <w:lvlText w:val=""/>
      <w:lvlJc w:val="left"/>
    </w:lvl>
    <w:lvl w:ilvl="6" w:tplc="51B6282E">
      <w:numFmt w:val="decimal"/>
      <w:lvlText w:val=""/>
      <w:lvlJc w:val="left"/>
    </w:lvl>
    <w:lvl w:ilvl="7" w:tplc="F670F140">
      <w:numFmt w:val="decimal"/>
      <w:lvlText w:val=""/>
      <w:lvlJc w:val="left"/>
    </w:lvl>
    <w:lvl w:ilvl="8" w:tplc="E7D439DA">
      <w:numFmt w:val="decimal"/>
      <w:lvlText w:val=""/>
      <w:lvlJc w:val="left"/>
    </w:lvl>
  </w:abstractNum>
  <w:abstractNum w:abstractNumId="464" w15:restartNumberingAfterBreak="0">
    <w:nsid w:val="6A6D56D7"/>
    <w:multiLevelType w:val="hybridMultilevel"/>
    <w:tmpl w:val="98B4B2D8"/>
    <w:lvl w:ilvl="0" w:tplc="B0621534">
      <w:start w:val="3"/>
      <w:numFmt w:val="decimal"/>
      <w:lvlText w:val="(%1)"/>
      <w:lvlJc w:val="left"/>
    </w:lvl>
    <w:lvl w:ilvl="1" w:tplc="C914B49E">
      <w:numFmt w:val="decimal"/>
      <w:lvlText w:val=""/>
      <w:lvlJc w:val="left"/>
    </w:lvl>
    <w:lvl w:ilvl="2" w:tplc="9A9831FA">
      <w:numFmt w:val="decimal"/>
      <w:lvlText w:val=""/>
      <w:lvlJc w:val="left"/>
    </w:lvl>
    <w:lvl w:ilvl="3" w:tplc="A448CB54">
      <w:numFmt w:val="decimal"/>
      <w:lvlText w:val=""/>
      <w:lvlJc w:val="left"/>
    </w:lvl>
    <w:lvl w:ilvl="4" w:tplc="D0D64C0C">
      <w:numFmt w:val="decimal"/>
      <w:lvlText w:val=""/>
      <w:lvlJc w:val="left"/>
    </w:lvl>
    <w:lvl w:ilvl="5" w:tplc="B5E0F278">
      <w:numFmt w:val="decimal"/>
      <w:lvlText w:val=""/>
      <w:lvlJc w:val="left"/>
    </w:lvl>
    <w:lvl w:ilvl="6" w:tplc="A56E1138">
      <w:numFmt w:val="decimal"/>
      <w:lvlText w:val=""/>
      <w:lvlJc w:val="left"/>
    </w:lvl>
    <w:lvl w:ilvl="7" w:tplc="1152CCE0">
      <w:numFmt w:val="decimal"/>
      <w:lvlText w:val=""/>
      <w:lvlJc w:val="left"/>
    </w:lvl>
    <w:lvl w:ilvl="8" w:tplc="570E1376">
      <w:numFmt w:val="decimal"/>
      <w:lvlText w:val=""/>
      <w:lvlJc w:val="left"/>
    </w:lvl>
  </w:abstractNum>
  <w:abstractNum w:abstractNumId="465" w15:restartNumberingAfterBreak="0">
    <w:nsid w:val="6A9126B5"/>
    <w:multiLevelType w:val="hybridMultilevel"/>
    <w:tmpl w:val="D4BCC772"/>
    <w:lvl w:ilvl="0" w:tplc="0D6684D8">
      <w:start w:val="4"/>
      <w:numFmt w:val="decimal"/>
      <w:lvlText w:val="(%1)"/>
      <w:lvlJc w:val="left"/>
    </w:lvl>
    <w:lvl w:ilvl="1" w:tplc="CEE8595C">
      <w:numFmt w:val="decimal"/>
      <w:lvlText w:val=""/>
      <w:lvlJc w:val="left"/>
    </w:lvl>
    <w:lvl w:ilvl="2" w:tplc="860C235E">
      <w:numFmt w:val="decimal"/>
      <w:lvlText w:val=""/>
      <w:lvlJc w:val="left"/>
    </w:lvl>
    <w:lvl w:ilvl="3" w:tplc="4BA43C18">
      <w:numFmt w:val="decimal"/>
      <w:lvlText w:val=""/>
      <w:lvlJc w:val="left"/>
    </w:lvl>
    <w:lvl w:ilvl="4" w:tplc="F1C81C24">
      <w:numFmt w:val="decimal"/>
      <w:lvlText w:val=""/>
      <w:lvlJc w:val="left"/>
    </w:lvl>
    <w:lvl w:ilvl="5" w:tplc="0B842ADA">
      <w:numFmt w:val="decimal"/>
      <w:lvlText w:val=""/>
      <w:lvlJc w:val="left"/>
    </w:lvl>
    <w:lvl w:ilvl="6" w:tplc="3A6E0BA2">
      <w:numFmt w:val="decimal"/>
      <w:lvlText w:val=""/>
      <w:lvlJc w:val="left"/>
    </w:lvl>
    <w:lvl w:ilvl="7" w:tplc="82242252">
      <w:numFmt w:val="decimal"/>
      <w:lvlText w:val=""/>
      <w:lvlJc w:val="left"/>
    </w:lvl>
    <w:lvl w:ilvl="8" w:tplc="F7BEE3FC">
      <w:numFmt w:val="decimal"/>
      <w:lvlText w:val=""/>
      <w:lvlJc w:val="left"/>
    </w:lvl>
  </w:abstractNum>
  <w:abstractNum w:abstractNumId="466" w15:restartNumberingAfterBreak="0">
    <w:nsid w:val="6AF2BB3A"/>
    <w:multiLevelType w:val="hybridMultilevel"/>
    <w:tmpl w:val="F4F87608"/>
    <w:lvl w:ilvl="0" w:tplc="74BE3B30">
      <w:start w:val="1"/>
      <w:numFmt w:val="decimal"/>
      <w:lvlText w:val="(%1)"/>
      <w:lvlJc w:val="left"/>
    </w:lvl>
    <w:lvl w:ilvl="1" w:tplc="26BA2ABC">
      <w:numFmt w:val="decimal"/>
      <w:lvlText w:val=""/>
      <w:lvlJc w:val="left"/>
    </w:lvl>
    <w:lvl w:ilvl="2" w:tplc="E94E0124">
      <w:numFmt w:val="decimal"/>
      <w:lvlText w:val=""/>
      <w:lvlJc w:val="left"/>
    </w:lvl>
    <w:lvl w:ilvl="3" w:tplc="40021194">
      <w:numFmt w:val="decimal"/>
      <w:lvlText w:val=""/>
      <w:lvlJc w:val="left"/>
    </w:lvl>
    <w:lvl w:ilvl="4" w:tplc="E0ACCC2E">
      <w:numFmt w:val="decimal"/>
      <w:lvlText w:val=""/>
      <w:lvlJc w:val="left"/>
    </w:lvl>
    <w:lvl w:ilvl="5" w:tplc="8CF2A266">
      <w:numFmt w:val="decimal"/>
      <w:lvlText w:val=""/>
      <w:lvlJc w:val="left"/>
    </w:lvl>
    <w:lvl w:ilvl="6" w:tplc="CFC4293A">
      <w:numFmt w:val="decimal"/>
      <w:lvlText w:val=""/>
      <w:lvlJc w:val="left"/>
    </w:lvl>
    <w:lvl w:ilvl="7" w:tplc="0F0A51D4">
      <w:numFmt w:val="decimal"/>
      <w:lvlText w:val=""/>
      <w:lvlJc w:val="left"/>
    </w:lvl>
    <w:lvl w:ilvl="8" w:tplc="BFEAE5BE">
      <w:numFmt w:val="decimal"/>
      <w:lvlText w:val=""/>
      <w:lvlJc w:val="left"/>
    </w:lvl>
  </w:abstractNum>
  <w:abstractNum w:abstractNumId="467" w15:restartNumberingAfterBreak="0">
    <w:nsid w:val="6B431F25"/>
    <w:multiLevelType w:val="hybridMultilevel"/>
    <w:tmpl w:val="EEE2D518"/>
    <w:lvl w:ilvl="0" w:tplc="867E0120">
      <w:start w:val="2"/>
      <w:numFmt w:val="decimal"/>
      <w:lvlText w:val="(%1)"/>
      <w:lvlJc w:val="left"/>
    </w:lvl>
    <w:lvl w:ilvl="1" w:tplc="657839F8">
      <w:numFmt w:val="decimal"/>
      <w:lvlText w:val=""/>
      <w:lvlJc w:val="left"/>
    </w:lvl>
    <w:lvl w:ilvl="2" w:tplc="579A0734">
      <w:numFmt w:val="decimal"/>
      <w:lvlText w:val=""/>
      <w:lvlJc w:val="left"/>
    </w:lvl>
    <w:lvl w:ilvl="3" w:tplc="C170926C">
      <w:numFmt w:val="decimal"/>
      <w:lvlText w:val=""/>
      <w:lvlJc w:val="left"/>
    </w:lvl>
    <w:lvl w:ilvl="4" w:tplc="E04EA7DC">
      <w:numFmt w:val="decimal"/>
      <w:lvlText w:val=""/>
      <w:lvlJc w:val="left"/>
    </w:lvl>
    <w:lvl w:ilvl="5" w:tplc="44BA1896">
      <w:numFmt w:val="decimal"/>
      <w:lvlText w:val=""/>
      <w:lvlJc w:val="left"/>
    </w:lvl>
    <w:lvl w:ilvl="6" w:tplc="A35EDA78">
      <w:numFmt w:val="decimal"/>
      <w:lvlText w:val=""/>
      <w:lvlJc w:val="left"/>
    </w:lvl>
    <w:lvl w:ilvl="7" w:tplc="C2AA90A2">
      <w:numFmt w:val="decimal"/>
      <w:lvlText w:val=""/>
      <w:lvlJc w:val="left"/>
    </w:lvl>
    <w:lvl w:ilvl="8" w:tplc="21809A90">
      <w:numFmt w:val="decimal"/>
      <w:lvlText w:val=""/>
      <w:lvlJc w:val="left"/>
    </w:lvl>
  </w:abstractNum>
  <w:abstractNum w:abstractNumId="468" w15:restartNumberingAfterBreak="0">
    <w:nsid w:val="6C11685A"/>
    <w:multiLevelType w:val="hybridMultilevel"/>
    <w:tmpl w:val="B65679C0"/>
    <w:lvl w:ilvl="0" w:tplc="22569CBA">
      <w:start w:val="4"/>
      <w:numFmt w:val="decimal"/>
      <w:lvlText w:val="(%1)"/>
      <w:lvlJc w:val="left"/>
    </w:lvl>
    <w:lvl w:ilvl="1" w:tplc="031462F2">
      <w:numFmt w:val="decimal"/>
      <w:lvlText w:val=""/>
      <w:lvlJc w:val="left"/>
    </w:lvl>
    <w:lvl w:ilvl="2" w:tplc="36522E5C">
      <w:numFmt w:val="decimal"/>
      <w:lvlText w:val=""/>
      <w:lvlJc w:val="left"/>
    </w:lvl>
    <w:lvl w:ilvl="3" w:tplc="E1007D1E">
      <w:numFmt w:val="decimal"/>
      <w:lvlText w:val=""/>
      <w:lvlJc w:val="left"/>
    </w:lvl>
    <w:lvl w:ilvl="4" w:tplc="80523BC8">
      <w:numFmt w:val="decimal"/>
      <w:lvlText w:val=""/>
      <w:lvlJc w:val="left"/>
    </w:lvl>
    <w:lvl w:ilvl="5" w:tplc="F3407ABA">
      <w:numFmt w:val="decimal"/>
      <w:lvlText w:val=""/>
      <w:lvlJc w:val="left"/>
    </w:lvl>
    <w:lvl w:ilvl="6" w:tplc="B3DA4E70">
      <w:numFmt w:val="decimal"/>
      <w:lvlText w:val=""/>
      <w:lvlJc w:val="left"/>
    </w:lvl>
    <w:lvl w:ilvl="7" w:tplc="ABD6E2E0">
      <w:numFmt w:val="decimal"/>
      <w:lvlText w:val=""/>
      <w:lvlJc w:val="left"/>
    </w:lvl>
    <w:lvl w:ilvl="8" w:tplc="5712A576">
      <w:numFmt w:val="decimal"/>
      <w:lvlText w:val=""/>
      <w:lvlJc w:val="left"/>
    </w:lvl>
  </w:abstractNum>
  <w:abstractNum w:abstractNumId="469" w15:restartNumberingAfterBreak="0">
    <w:nsid w:val="6C2CFC88"/>
    <w:multiLevelType w:val="hybridMultilevel"/>
    <w:tmpl w:val="8BA84C0E"/>
    <w:lvl w:ilvl="0" w:tplc="22E27CD0">
      <w:start w:val="1"/>
      <w:numFmt w:val="decimal"/>
      <w:lvlText w:val="(%1)"/>
      <w:lvlJc w:val="left"/>
    </w:lvl>
    <w:lvl w:ilvl="1" w:tplc="A0905C12">
      <w:numFmt w:val="decimal"/>
      <w:lvlText w:val=""/>
      <w:lvlJc w:val="left"/>
    </w:lvl>
    <w:lvl w:ilvl="2" w:tplc="9D404F24">
      <w:numFmt w:val="decimal"/>
      <w:lvlText w:val=""/>
      <w:lvlJc w:val="left"/>
    </w:lvl>
    <w:lvl w:ilvl="3" w:tplc="9A845BFE">
      <w:numFmt w:val="decimal"/>
      <w:lvlText w:val=""/>
      <w:lvlJc w:val="left"/>
    </w:lvl>
    <w:lvl w:ilvl="4" w:tplc="8DB8449C">
      <w:numFmt w:val="decimal"/>
      <w:lvlText w:val=""/>
      <w:lvlJc w:val="left"/>
    </w:lvl>
    <w:lvl w:ilvl="5" w:tplc="A9827184">
      <w:numFmt w:val="decimal"/>
      <w:lvlText w:val=""/>
      <w:lvlJc w:val="left"/>
    </w:lvl>
    <w:lvl w:ilvl="6" w:tplc="4F8294B4">
      <w:numFmt w:val="decimal"/>
      <w:lvlText w:val=""/>
      <w:lvlJc w:val="left"/>
    </w:lvl>
    <w:lvl w:ilvl="7" w:tplc="34FAD618">
      <w:numFmt w:val="decimal"/>
      <w:lvlText w:val=""/>
      <w:lvlJc w:val="left"/>
    </w:lvl>
    <w:lvl w:ilvl="8" w:tplc="DA9A0442">
      <w:numFmt w:val="decimal"/>
      <w:lvlText w:val=""/>
      <w:lvlJc w:val="left"/>
    </w:lvl>
  </w:abstractNum>
  <w:abstractNum w:abstractNumId="470" w15:restartNumberingAfterBreak="0">
    <w:nsid w:val="6C31E7CD"/>
    <w:multiLevelType w:val="hybridMultilevel"/>
    <w:tmpl w:val="50983F80"/>
    <w:lvl w:ilvl="0" w:tplc="63E823E0">
      <w:start w:val="1"/>
      <w:numFmt w:val="bullet"/>
      <w:lvlText w:val="う"/>
      <w:lvlJc w:val="left"/>
    </w:lvl>
    <w:lvl w:ilvl="1" w:tplc="AA46C3C4">
      <w:numFmt w:val="decimal"/>
      <w:lvlText w:val=""/>
      <w:lvlJc w:val="left"/>
    </w:lvl>
    <w:lvl w:ilvl="2" w:tplc="BCB61018">
      <w:numFmt w:val="decimal"/>
      <w:lvlText w:val=""/>
      <w:lvlJc w:val="left"/>
    </w:lvl>
    <w:lvl w:ilvl="3" w:tplc="E5F0ECAC">
      <w:numFmt w:val="decimal"/>
      <w:lvlText w:val=""/>
      <w:lvlJc w:val="left"/>
    </w:lvl>
    <w:lvl w:ilvl="4" w:tplc="1C462132">
      <w:numFmt w:val="decimal"/>
      <w:lvlText w:val=""/>
      <w:lvlJc w:val="left"/>
    </w:lvl>
    <w:lvl w:ilvl="5" w:tplc="E5DE06F4">
      <w:numFmt w:val="decimal"/>
      <w:lvlText w:val=""/>
      <w:lvlJc w:val="left"/>
    </w:lvl>
    <w:lvl w:ilvl="6" w:tplc="32DC7A44">
      <w:numFmt w:val="decimal"/>
      <w:lvlText w:val=""/>
      <w:lvlJc w:val="left"/>
    </w:lvl>
    <w:lvl w:ilvl="7" w:tplc="285489AC">
      <w:numFmt w:val="decimal"/>
      <w:lvlText w:val=""/>
      <w:lvlJc w:val="left"/>
    </w:lvl>
    <w:lvl w:ilvl="8" w:tplc="EE8C2C9C">
      <w:numFmt w:val="decimal"/>
      <w:lvlText w:val=""/>
      <w:lvlJc w:val="left"/>
    </w:lvl>
  </w:abstractNum>
  <w:abstractNum w:abstractNumId="471" w15:restartNumberingAfterBreak="0">
    <w:nsid w:val="6C8B4466"/>
    <w:multiLevelType w:val="hybridMultilevel"/>
    <w:tmpl w:val="5E101FE4"/>
    <w:lvl w:ilvl="0" w:tplc="EB04BF9E">
      <w:start w:val="2"/>
      <w:numFmt w:val="decimal"/>
      <w:lvlText w:val="(%1)"/>
      <w:lvlJc w:val="left"/>
    </w:lvl>
    <w:lvl w:ilvl="1" w:tplc="BAF60C14">
      <w:numFmt w:val="decimal"/>
      <w:lvlText w:val=""/>
      <w:lvlJc w:val="left"/>
    </w:lvl>
    <w:lvl w:ilvl="2" w:tplc="AF780500">
      <w:numFmt w:val="decimal"/>
      <w:lvlText w:val=""/>
      <w:lvlJc w:val="left"/>
    </w:lvl>
    <w:lvl w:ilvl="3" w:tplc="1318E00E">
      <w:numFmt w:val="decimal"/>
      <w:lvlText w:val=""/>
      <w:lvlJc w:val="left"/>
    </w:lvl>
    <w:lvl w:ilvl="4" w:tplc="0FD827FE">
      <w:numFmt w:val="decimal"/>
      <w:lvlText w:val=""/>
      <w:lvlJc w:val="left"/>
    </w:lvl>
    <w:lvl w:ilvl="5" w:tplc="B54EF0A0">
      <w:numFmt w:val="decimal"/>
      <w:lvlText w:val=""/>
      <w:lvlJc w:val="left"/>
    </w:lvl>
    <w:lvl w:ilvl="6" w:tplc="EB3C21B6">
      <w:numFmt w:val="decimal"/>
      <w:lvlText w:val=""/>
      <w:lvlJc w:val="left"/>
    </w:lvl>
    <w:lvl w:ilvl="7" w:tplc="BD945072">
      <w:numFmt w:val="decimal"/>
      <w:lvlText w:val=""/>
      <w:lvlJc w:val="left"/>
    </w:lvl>
    <w:lvl w:ilvl="8" w:tplc="B27A6F28">
      <w:numFmt w:val="decimal"/>
      <w:lvlText w:val=""/>
      <w:lvlJc w:val="left"/>
    </w:lvl>
  </w:abstractNum>
  <w:abstractNum w:abstractNumId="472" w15:restartNumberingAfterBreak="0">
    <w:nsid w:val="6CB4EE9C"/>
    <w:multiLevelType w:val="hybridMultilevel"/>
    <w:tmpl w:val="D5862166"/>
    <w:lvl w:ilvl="0" w:tplc="873A5BFC">
      <w:start w:val="2"/>
      <w:numFmt w:val="decimal"/>
      <w:lvlText w:val="(%1)"/>
      <w:lvlJc w:val="left"/>
    </w:lvl>
    <w:lvl w:ilvl="1" w:tplc="2ECA57C8">
      <w:numFmt w:val="decimal"/>
      <w:lvlText w:val=""/>
      <w:lvlJc w:val="left"/>
    </w:lvl>
    <w:lvl w:ilvl="2" w:tplc="25361338">
      <w:numFmt w:val="decimal"/>
      <w:lvlText w:val=""/>
      <w:lvlJc w:val="left"/>
    </w:lvl>
    <w:lvl w:ilvl="3" w:tplc="B7F8331A">
      <w:numFmt w:val="decimal"/>
      <w:lvlText w:val=""/>
      <w:lvlJc w:val="left"/>
    </w:lvl>
    <w:lvl w:ilvl="4" w:tplc="FBD6F00A">
      <w:numFmt w:val="decimal"/>
      <w:lvlText w:val=""/>
      <w:lvlJc w:val="left"/>
    </w:lvl>
    <w:lvl w:ilvl="5" w:tplc="57BA1512">
      <w:numFmt w:val="decimal"/>
      <w:lvlText w:val=""/>
      <w:lvlJc w:val="left"/>
    </w:lvl>
    <w:lvl w:ilvl="6" w:tplc="CB60C0F0">
      <w:numFmt w:val="decimal"/>
      <w:lvlText w:val=""/>
      <w:lvlJc w:val="left"/>
    </w:lvl>
    <w:lvl w:ilvl="7" w:tplc="5502C636">
      <w:numFmt w:val="decimal"/>
      <w:lvlText w:val=""/>
      <w:lvlJc w:val="left"/>
    </w:lvl>
    <w:lvl w:ilvl="8" w:tplc="ABC8A4AA">
      <w:numFmt w:val="decimal"/>
      <w:lvlText w:val=""/>
      <w:lvlJc w:val="left"/>
    </w:lvl>
  </w:abstractNum>
  <w:abstractNum w:abstractNumId="473" w15:restartNumberingAfterBreak="0">
    <w:nsid w:val="6CE00443"/>
    <w:multiLevelType w:val="hybridMultilevel"/>
    <w:tmpl w:val="99C6C5D2"/>
    <w:lvl w:ilvl="0" w:tplc="8F7E4630">
      <w:start w:val="1"/>
      <w:numFmt w:val="bullet"/>
      <w:lvlText w:val="③"/>
      <w:lvlJc w:val="left"/>
    </w:lvl>
    <w:lvl w:ilvl="1" w:tplc="F41C82B2">
      <w:numFmt w:val="decimal"/>
      <w:lvlText w:val=""/>
      <w:lvlJc w:val="left"/>
    </w:lvl>
    <w:lvl w:ilvl="2" w:tplc="4D08AFEA">
      <w:numFmt w:val="decimal"/>
      <w:lvlText w:val=""/>
      <w:lvlJc w:val="left"/>
    </w:lvl>
    <w:lvl w:ilvl="3" w:tplc="598CBF2A">
      <w:numFmt w:val="decimal"/>
      <w:lvlText w:val=""/>
      <w:lvlJc w:val="left"/>
    </w:lvl>
    <w:lvl w:ilvl="4" w:tplc="6234BB26">
      <w:numFmt w:val="decimal"/>
      <w:lvlText w:val=""/>
      <w:lvlJc w:val="left"/>
    </w:lvl>
    <w:lvl w:ilvl="5" w:tplc="27FC5BAA">
      <w:numFmt w:val="decimal"/>
      <w:lvlText w:val=""/>
      <w:lvlJc w:val="left"/>
    </w:lvl>
    <w:lvl w:ilvl="6" w:tplc="1E6EDB7C">
      <w:numFmt w:val="decimal"/>
      <w:lvlText w:val=""/>
      <w:lvlJc w:val="left"/>
    </w:lvl>
    <w:lvl w:ilvl="7" w:tplc="A68259E4">
      <w:numFmt w:val="decimal"/>
      <w:lvlText w:val=""/>
      <w:lvlJc w:val="left"/>
    </w:lvl>
    <w:lvl w:ilvl="8" w:tplc="D8444694">
      <w:numFmt w:val="decimal"/>
      <w:lvlText w:val=""/>
      <w:lvlJc w:val="left"/>
    </w:lvl>
  </w:abstractNum>
  <w:abstractNum w:abstractNumId="474" w15:restartNumberingAfterBreak="0">
    <w:nsid w:val="6D1BCF1C"/>
    <w:multiLevelType w:val="hybridMultilevel"/>
    <w:tmpl w:val="B7781C36"/>
    <w:lvl w:ilvl="0" w:tplc="B5A29414">
      <w:start w:val="2"/>
      <w:numFmt w:val="decimal"/>
      <w:lvlText w:val="(%1)"/>
      <w:lvlJc w:val="left"/>
    </w:lvl>
    <w:lvl w:ilvl="1" w:tplc="642C88B6">
      <w:numFmt w:val="decimal"/>
      <w:lvlText w:val=""/>
      <w:lvlJc w:val="left"/>
    </w:lvl>
    <w:lvl w:ilvl="2" w:tplc="4B929860">
      <w:numFmt w:val="decimal"/>
      <w:lvlText w:val=""/>
      <w:lvlJc w:val="left"/>
    </w:lvl>
    <w:lvl w:ilvl="3" w:tplc="0ECCF026">
      <w:numFmt w:val="decimal"/>
      <w:lvlText w:val=""/>
      <w:lvlJc w:val="left"/>
    </w:lvl>
    <w:lvl w:ilvl="4" w:tplc="672EBB12">
      <w:numFmt w:val="decimal"/>
      <w:lvlText w:val=""/>
      <w:lvlJc w:val="left"/>
    </w:lvl>
    <w:lvl w:ilvl="5" w:tplc="2D325FFA">
      <w:numFmt w:val="decimal"/>
      <w:lvlText w:val=""/>
      <w:lvlJc w:val="left"/>
    </w:lvl>
    <w:lvl w:ilvl="6" w:tplc="5678B374">
      <w:numFmt w:val="decimal"/>
      <w:lvlText w:val=""/>
      <w:lvlJc w:val="left"/>
    </w:lvl>
    <w:lvl w:ilvl="7" w:tplc="E47C120E">
      <w:numFmt w:val="decimal"/>
      <w:lvlText w:val=""/>
      <w:lvlJc w:val="left"/>
    </w:lvl>
    <w:lvl w:ilvl="8" w:tplc="E530F110">
      <w:numFmt w:val="decimal"/>
      <w:lvlText w:val=""/>
      <w:lvlJc w:val="left"/>
    </w:lvl>
  </w:abstractNum>
  <w:abstractNum w:abstractNumId="475" w15:restartNumberingAfterBreak="0">
    <w:nsid w:val="6D48CF87"/>
    <w:multiLevelType w:val="hybridMultilevel"/>
    <w:tmpl w:val="07582EEA"/>
    <w:lvl w:ilvl="0" w:tplc="1A2C64EA">
      <w:start w:val="2"/>
      <w:numFmt w:val="decimal"/>
      <w:lvlText w:val="(%1)"/>
      <w:lvlJc w:val="left"/>
    </w:lvl>
    <w:lvl w:ilvl="1" w:tplc="F7AE72AA">
      <w:numFmt w:val="decimal"/>
      <w:lvlText w:val=""/>
      <w:lvlJc w:val="left"/>
    </w:lvl>
    <w:lvl w:ilvl="2" w:tplc="4E8E0CC0">
      <w:numFmt w:val="decimal"/>
      <w:lvlText w:val=""/>
      <w:lvlJc w:val="left"/>
    </w:lvl>
    <w:lvl w:ilvl="3" w:tplc="A3DA8080">
      <w:numFmt w:val="decimal"/>
      <w:lvlText w:val=""/>
      <w:lvlJc w:val="left"/>
    </w:lvl>
    <w:lvl w:ilvl="4" w:tplc="341A1C3C">
      <w:numFmt w:val="decimal"/>
      <w:lvlText w:val=""/>
      <w:lvlJc w:val="left"/>
    </w:lvl>
    <w:lvl w:ilvl="5" w:tplc="723E3510">
      <w:numFmt w:val="decimal"/>
      <w:lvlText w:val=""/>
      <w:lvlJc w:val="left"/>
    </w:lvl>
    <w:lvl w:ilvl="6" w:tplc="2D9067B4">
      <w:numFmt w:val="decimal"/>
      <w:lvlText w:val=""/>
      <w:lvlJc w:val="left"/>
    </w:lvl>
    <w:lvl w:ilvl="7" w:tplc="F0F0EC98">
      <w:numFmt w:val="decimal"/>
      <w:lvlText w:val=""/>
      <w:lvlJc w:val="left"/>
    </w:lvl>
    <w:lvl w:ilvl="8" w:tplc="2C762B0C">
      <w:numFmt w:val="decimal"/>
      <w:lvlText w:val=""/>
      <w:lvlJc w:val="left"/>
    </w:lvl>
  </w:abstractNum>
  <w:abstractNum w:abstractNumId="476" w15:restartNumberingAfterBreak="0">
    <w:nsid w:val="6DEF5211"/>
    <w:multiLevelType w:val="hybridMultilevel"/>
    <w:tmpl w:val="A5680EBA"/>
    <w:lvl w:ilvl="0" w:tplc="39A4D6A4">
      <w:start w:val="3"/>
      <w:numFmt w:val="decimal"/>
      <w:lvlText w:val="%1)"/>
      <w:lvlJc w:val="left"/>
    </w:lvl>
    <w:lvl w:ilvl="1" w:tplc="D892D702">
      <w:numFmt w:val="decimal"/>
      <w:lvlText w:val=""/>
      <w:lvlJc w:val="left"/>
    </w:lvl>
    <w:lvl w:ilvl="2" w:tplc="00DC6410">
      <w:numFmt w:val="decimal"/>
      <w:lvlText w:val=""/>
      <w:lvlJc w:val="left"/>
    </w:lvl>
    <w:lvl w:ilvl="3" w:tplc="3752CB32">
      <w:numFmt w:val="decimal"/>
      <w:lvlText w:val=""/>
      <w:lvlJc w:val="left"/>
    </w:lvl>
    <w:lvl w:ilvl="4" w:tplc="F03CB8EA">
      <w:numFmt w:val="decimal"/>
      <w:lvlText w:val=""/>
      <w:lvlJc w:val="left"/>
    </w:lvl>
    <w:lvl w:ilvl="5" w:tplc="61985DBE">
      <w:numFmt w:val="decimal"/>
      <w:lvlText w:val=""/>
      <w:lvlJc w:val="left"/>
    </w:lvl>
    <w:lvl w:ilvl="6" w:tplc="CC30DE5E">
      <w:numFmt w:val="decimal"/>
      <w:lvlText w:val=""/>
      <w:lvlJc w:val="left"/>
    </w:lvl>
    <w:lvl w:ilvl="7" w:tplc="4766A270">
      <w:numFmt w:val="decimal"/>
      <w:lvlText w:val=""/>
      <w:lvlJc w:val="left"/>
    </w:lvl>
    <w:lvl w:ilvl="8" w:tplc="25D49CA6">
      <w:numFmt w:val="decimal"/>
      <w:lvlText w:val=""/>
      <w:lvlJc w:val="left"/>
    </w:lvl>
  </w:abstractNum>
  <w:abstractNum w:abstractNumId="477" w15:restartNumberingAfterBreak="0">
    <w:nsid w:val="6E3DEE90"/>
    <w:multiLevelType w:val="hybridMultilevel"/>
    <w:tmpl w:val="0B3429CA"/>
    <w:lvl w:ilvl="0" w:tplc="6F34A6FA">
      <w:start w:val="2"/>
      <w:numFmt w:val="decimal"/>
      <w:lvlText w:val="(%1)"/>
      <w:lvlJc w:val="left"/>
    </w:lvl>
    <w:lvl w:ilvl="1" w:tplc="4566DFF2">
      <w:numFmt w:val="decimal"/>
      <w:lvlText w:val=""/>
      <w:lvlJc w:val="left"/>
    </w:lvl>
    <w:lvl w:ilvl="2" w:tplc="FBF0D29E">
      <w:numFmt w:val="decimal"/>
      <w:lvlText w:val=""/>
      <w:lvlJc w:val="left"/>
    </w:lvl>
    <w:lvl w:ilvl="3" w:tplc="74F2F0EE">
      <w:numFmt w:val="decimal"/>
      <w:lvlText w:val=""/>
      <w:lvlJc w:val="left"/>
    </w:lvl>
    <w:lvl w:ilvl="4" w:tplc="5ED80668">
      <w:numFmt w:val="decimal"/>
      <w:lvlText w:val=""/>
      <w:lvlJc w:val="left"/>
    </w:lvl>
    <w:lvl w:ilvl="5" w:tplc="2E5CFE12">
      <w:numFmt w:val="decimal"/>
      <w:lvlText w:val=""/>
      <w:lvlJc w:val="left"/>
    </w:lvl>
    <w:lvl w:ilvl="6" w:tplc="BC326DA6">
      <w:numFmt w:val="decimal"/>
      <w:lvlText w:val=""/>
      <w:lvlJc w:val="left"/>
    </w:lvl>
    <w:lvl w:ilvl="7" w:tplc="DCECDA3C">
      <w:numFmt w:val="decimal"/>
      <w:lvlText w:val=""/>
      <w:lvlJc w:val="left"/>
    </w:lvl>
    <w:lvl w:ilvl="8" w:tplc="F0684904">
      <w:numFmt w:val="decimal"/>
      <w:lvlText w:val=""/>
      <w:lvlJc w:val="left"/>
    </w:lvl>
  </w:abstractNum>
  <w:abstractNum w:abstractNumId="478" w15:restartNumberingAfterBreak="0">
    <w:nsid w:val="6EC68664"/>
    <w:multiLevelType w:val="hybridMultilevel"/>
    <w:tmpl w:val="B2FE6BF8"/>
    <w:lvl w:ilvl="0" w:tplc="8B081AB6">
      <w:start w:val="5"/>
      <w:numFmt w:val="decimal"/>
      <w:lvlText w:val="(%1)"/>
      <w:lvlJc w:val="left"/>
    </w:lvl>
    <w:lvl w:ilvl="1" w:tplc="303E4A3A">
      <w:numFmt w:val="decimal"/>
      <w:lvlText w:val=""/>
      <w:lvlJc w:val="left"/>
    </w:lvl>
    <w:lvl w:ilvl="2" w:tplc="F61AF906">
      <w:numFmt w:val="decimal"/>
      <w:lvlText w:val=""/>
      <w:lvlJc w:val="left"/>
    </w:lvl>
    <w:lvl w:ilvl="3" w:tplc="117AF182">
      <w:numFmt w:val="decimal"/>
      <w:lvlText w:val=""/>
      <w:lvlJc w:val="left"/>
    </w:lvl>
    <w:lvl w:ilvl="4" w:tplc="D254939E">
      <w:numFmt w:val="decimal"/>
      <w:lvlText w:val=""/>
      <w:lvlJc w:val="left"/>
    </w:lvl>
    <w:lvl w:ilvl="5" w:tplc="B77A5842">
      <w:numFmt w:val="decimal"/>
      <w:lvlText w:val=""/>
      <w:lvlJc w:val="left"/>
    </w:lvl>
    <w:lvl w:ilvl="6" w:tplc="6DD01C94">
      <w:numFmt w:val="decimal"/>
      <w:lvlText w:val=""/>
      <w:lvlJc w:val="left"/>
    </w:lvl>
    <w:lvl w:ilvl="7" w:tplc="BCF6D694">
      <w:numFmt w:val="decimal"/>
      <w:lvlText w:val=""/>
      <w:lvlJc w:val="left"/>
    </w:lvl>
    <w:lvl w:ilvl="8" w:tplc="9DA2FD2A">
      <w:numFmt w:val="decimal"/>
      <w:lvlText w:val=""/>
      <w:lvlJc w:val="left"/>
    </w:lvl>
  </w:abstractNum>
  <w:abstractNum w:abstractNumId="479" w15:restartNumberingAfterBreak="0">
    <w:nsid w:val="6ECE91F0"/>
    <w:multiLevelType w:val="hybridMultilevel"/>
    <w:tmpl w:val="96F6D0AE"/>
    <w:lvl w:ilvl="0" w:tplc="181A10B6">
      <w:start w:val="2"/>
      <w:numFmt w:val="decimal"/>
      <w:lvlText w:val="(%1)"/>
      <w:lvlJc w:val="left"/>
    </w:lvl>
    <w:lvl w:ilvl="1" w:tplc="58B0D250">
      <w:numFmt w:val="decimal"/>
      <w:lvlText w:val=""/>
      <w:lvlJc w:val="left"/>
    </w:lvl>
    <w:lvl w:ilvl="2" w:tplc="C150D502">
      <w:numFmt w:val="decimal"/>
      <w:lvlText w:val=""/>
      <w:lvlJc w:val="left"/>
    </w:lvl>
    <w:lvl w:ilvl="3" w:tplc="31DE8D66">
      <w:numFmt w:val="decimal"/>
      <w:lvlText w:val=""/>
      <w:lvlJc w:val="left"/>
    </w:lvl>
    <w:lvl w:ilvl="4" w:tplc="0AEC3FA2">
      <w:numFmt w:val="decimal"/>
      <w:lvlText w:val=""/>
      <w:lvlJc w:val="left"/>
    </w:lvl>
    <w:lvl w:ilvl="5" w:tplc="A8AE9A78">
      <w:numFmt w:val="decimal"/>
      <w:lvlText w:val=""/>
      <w:lvlJc w:val="left"/>
    </w:lvl>
    <w:lvl w:ilvl="6" w:tplc="7DF6EE8C">
      <w:numFmt w:val="decimal"/>
      <w:lvlText w:val=""/>
      <w:lvlJc w:val="left"/>
    </w:lvl>
    <w:lvl w:ilvl="7" w:tplc="FEEC4EDC">
      <w:numFmt w:val="decimal"/>
      <w:lvlText w:val=""/>
      <w:lvlJc w:val="left"/>
    </w:lvl>
    <w:lvl w:ilvl="8" w:tplc="D0AE5C18">
      <w:numFmt w:val="decimal"/>
      <w:lvlText w:val=""/>
      <w:lvlJc w:val="left"/>
    </w:lvl>
  </w:abstractNum>
  <w:abstractNum w:abstractNumId="480" w15:restartNumberingAfterBreak="0">
    <w:nsid w:val="6F00529A"/>
    <w:multiLevelType w:val="hybridMultilevel"/>
    <w:tmpl w:val="D632F16C"/>
    <w:lvl w:ilvl="0" w:tplc="6CDED7DC">
      <w:start w:val="1"/>
      <w:numFmt w:val="decimal"/>
      <w:lvlText w:val="(%1)"/>
      <w:lvlJc w:val="left"/>
    </w:lvl>
    <w:lvl w:ilvl="1" w:tplc="B12EB4A6">
      <w:numFmt w:val="decimal"/>
      <w:lvlText w:val=""/>
      <w:lvlJc w:val="left"/>
    </w:lvl>
    <w:lvl w:ilvl="2" w:tplc="CA362E94">
      <w:numFmt w:val="decimal"/>
      <w:lvlText w:val=""/>
      <w:lvlJc w:val="left"/>
    </w:lvl>
    <w:lvl w:ilvl="3" w:tplc="34180434">
      <w:numFmt w:val="decimal"/>
      <w:lvlText w:val=""/>
      <w:lvlJc w:val="left"/>
    </w:lvl>
    <w:lvl w:ilvl="4" w:tplc="C0FE898C">
      <w:numFmt w:val="decimal"/>
      <w:lvlText w:val=""/>
      <w:lvlJc w:val="left"/>
    </w:lvl>
    <w:lvl w:ilvl="5" w:tplc="5A0AC6DC">
      <w:numFmt w:val="decimal"/>
      <w:lvlText w:val=""/>
      <w:lvlJc w:val="left"/>
    </w:lvl>
    <w:lvl w:ilvl="6" w:tplc="66A8D7EC">
      <w:numFmt w:val="decimal"/>
      <w:lvlText w:val=""/>
      <w:lvlJc w:val="left"/>
    </w:lvl>
    <w:lvl w:ilvl="7" w:tplc="048CD600">
      <w:numFmt w:val="decimal"/>
      <w:lvlText w:val=""/>
      <w:lvlJc w:val="left"/>
    </w:lvl>
    <w:lvl w:ilvl="8" w:tplc="7004DFA6">
      <w:numFmt w:val="decimal"/>
      <w:lvlText w:val=""/>
      <w:lvlJc w:val="left"/>
    </w:lvl>
  </w:abstractNum>
  <w:abstractNum w:abstractNumId="481" w15:restartNumberingAfterBreak="0">
    <w:nsid w:val="6F0939F8"/>
    <w:multiLevelType w:val="hybridMultilevel"/>
    <w:tmpl w:val="63FC55B6"/>
    <w:lvl w:ilvl="0" w:tplc="99061DFE">
      <w:start w:val="3"/>
      <w:numFmt w:val="decimal"/>
      <w:lvlText w:val="(%1)"/>
      <w:lvlJc w:val="left"/>
    </w:lvl>
    <w:lvl w:ilvl="1" w:tplc="EFD66A12">
      <w:numFmt w:val="decimal"/>
      <w:lvlText w:val=""/>
      <w:lvlJc w:val="left"/>
    </w:lvl>
    <w:lvl w:ilvl="2" w:tplc="A98CE30A">
      <w:numFmt w:val="decimal"/>
      <w:lvlText w:val=""/>
      <w:lvlJc w:val="left"/>
    </w:lvl>
    <w:lvl w:ilvl="3" w:tplc="86140E30">
      <w:numFmt w:val="decimal"/>
      <w:lvlText w:val=""/>
      <w:lvlJc w:val="left"/>
    </w:lvl>
    <w:lvl w:ilvl="4" w:tplc="C3EA7272">
      <w:numFmt w:val="decimal"/>
      <w:lvlText w:val=""/>
      <w:lvlJc w:val="left"/>
    </w:lvl>
    <w:lvl w:ilvl="5" w:tplc="F4CA7192">
      <w:numFmt w:val="decimal"/>
      <w:lvlText w:val=""/>
      <w:lvlJc w:val="left"/>
    </w:lvl>
    <w:lvl w:ilvl="6" w:tplc="4EBCD4F2">
      <w:numFmt w:val="decimal"/>
      <w:lvlText w:val=""/>
      <w:lvlJc w:val="left"/>
    </w:lvl>
    <w:lvl w:ilvl="7" w:tplc="D1F2F216">
      <w:numFmt w:val="decimal"/>
      <w:lvlText w:val=""/>
      <w:lvlJc w:val="left"/>
    </w:lvl>
    <w:lvl w:ilvl="8" w:tplc="C1C2A82C">
      <w:numFmt w:val="decimal"/>
      <w:lvlText w:val=""/>
      <w:lvlJc w:val="left"/>
    </w:lvl>
  </w:abstractNum>
  <w:abstractNum w:abstractNumId="482" w15:restartNumberingAfterBreak="0">
    <w:nsid w:val="6F3E5490"/>
    <w:multiLevelType w:val="hybridMultilevel"/>
    <w:tmpl w:val="201E72D8"/>
    <w:lvl w:ilvl="0" w:tplc="5D62FF78">
      <w:start w:val="3"/>
      <w:numFmt w:val="decimal"/>
      <w:lvlText w:val="(%1)"/>
      <w:lvlJc w:val="left"/>
    </w:lvl>
    <w:lvl w:ilvl="1" w:tplc="2A5ED8BC">
      <w:numFmt w:val="decimal"/>
      <w:lvlText w:val=""/>
      <w:lvlJc w:val="left"/>
    </w:lvl>
    <w:lvl w:ilvl="2" w:tplc="478E839A">
      <w:numFmt w:val="decimal"/>
      <w:lvlText w:val=""/>
      <w:lvlJc w:val="left"/>
    </w:lvl>
    <w:lvl w:ilvl="3" w:tplc="0BB2288E">
      <w:numFmt w:val="decimal"/>
      <w:lvlText w:val=""/>
      <w:lvlJc w:val="left"/>
    </w:lvl>
    <w:lvl w:ilvl="4" w:tplc="273694BA">
      <w:numFmt w:val="decimal"/>
      <w:lvlText w:val=""/>
      <w:lvlJc w:val="left"/>
    </w:lvl>
    <w:lvl w:ilvl="5" w:tplc="2EF83C9E">
      <w:numFmt w:val="decimal"/>
      <w:lvlText w:val=""/>
      <w:lvlJc w:val="left"/>
    </w:lvl>
    <w:lvl w:ilvl="6" w:tplc="D28611D2">
      <w:numFmt w:val="decimal"/>
      <w:lvlText w:val=""/>
      <w:lvlJc w:val="left"/>
    </w:lvl>
    <w:lvl w:ilvl="7" w:tplc="2B06CFB6">
      <w:numFmt w:val="decimal"/>
      <w:lvlText w:val=""/>
      <w:lvlJc w:val="left"/>
    </w:lvl>
    <w:lvl w:ilvl="8" w:tplc="323EF28C">
      <w:numFmt w:val="decimal"/>
      <w:lvlText w:val=""/>
      <w:lvlJc w:val="left"/>
    </w:lvl>
  </w:abstractNum>
  <w:abstractNum w:abstractNumId="483" w15:restartNumberingAfterBreak="0">
    <w:nsid w:val="6F49CD8A"/>
    <w:multiLevelType w:val="hybridMultilevel"/>
    <w:tmpl w:val="1AB28C9A"/>
    <w:lvl w:ilvl="0" w:tplc="525E7090">
      <w:start w:val="3"/>
      <w:numFmt w:val="decimal"/>
      <w:lvlText w:val="(%1)"/>
      <w:lvlJc w:val="left"/>
    </w:lvl>
    <w:lvl w:ilvl="1" w:tplc="BE487F7C">
      <w:numFmt w:val="decimal"/>
      <w:lvlText w:val=""/>
      <w:lvlJc w:val="left"/>
    </w:lvl>
    <w:lvl w:ilvl="2" w:tplc="2AB6F64C">
      <w:numFmt w:val="decimal"/>
      <w:lvlText w:val=""/>
      <w:lvlJc w:val="left"/>
    </w:lvl>
    <w:lvl w:ilvl="3" w:tplc="829C0DAC">
      <w:numFmt w:val="decimal"/>
      <w:lvlText w:val=""/>
      <w:lvlJc w:val="left"/>
    </w:lvl>
    <w:lvl w:ilvl="4" w:tplc="FA72B198">
      <w:numFmt w:val="decimal"/>
      <w:lvlText w:val=""/>
      <w:lvlJc w:val="left"/>
    </w:lvl>
    <w:lvl w:ilvl="5" w:tplc="95CE8E24">
      <w:numFmt w:val="decimal"/>
      <w:lvlText w:val=""/>
      <w:lvlJc w:val="left"/>
    </w:lvl>
    <w:lvl w:ilvl="6" w:tplc="95D207EA">
      <w:numFmt w:val="decimal"/>
      <w:lvlText w:val=""/>
      <w:lvlJc w:val="left"/>
    </w:lvl>
    <w:lvl w:ilvl="7" w:tplc="D772DCC6">
      <w:numFmt w:val="decimal"/>
      <w:lvlText w:val=""/>
      <w:lvlJc w:val="left"/>
    </w:lvl>
    <w:lvl w:ilvl="8" w:tplc="5BC85D0E">
      <w:numFmt w:val="decimal"/>
      <w:lvlText w:val=""/>
      <w:lvlJc w:val="left"/>
    </w:lvl>
  </w:abstractNum>
  <w:abstractNum w:abstractNumId="484" w15:restartNumberingAfterBreak="0">
    <w:nsid w:val="6F5DE2EF"/>
    <w:multiLevelType w:val="hybridMultilevel"/>
    <w:tmpl w:val="138E7DBC"/>
    <w:lvl w:ilvl="0" w:tplc="15302824">
      <w:start w:val="5"/>
      <w:numFmt w:val="decimal"/>
      <w:lvlText w:val="%1."/>
      <w:lvlJc w:val="left"/>
    </w:lvl>
    <w:lvl w:ilvl="1" w:tplc="49A0F630">
      <w:numFmt w:val="decimal"/>
      <w:lvlText w:val=""/>
      <w:lvlJc w:val="left"/>
    </w:lvl>
    <w:lvl w:ilvl="2" w:tplc="5790BFB2">
      <w:numFmt w:val="decimal"/>
      <w:lvlText w:val=""/>
      <w:lvlJc w:val="left"/>
    </w:lvl>
    <w:lvl w:ilvl="3" w:tplc="9C60967E">
      <w:numFmt w:val="decimal"/>
      <w:lvlText w:val=""/>
      <w:lvlJc w:val="left"/>
    </w:lvl>
    <w:lvl w:ilvl="4" w:tplc="E41E0142">
      <w:numFmt w:val="decimal"/>
      <w:lvlText w:val=""/>
      <w:lvlJc w:val="left"/>
    </w:lvl>
    <w:lvl w:ilvl="5" w:tplc="98CA088C">
      <w:numFmt w:val="decimal"/>
      <w:lvlText w:val=""/>
      <w:lvlJc w:val="left"/>
    </w:lvl>
    <w:lvl w:ilvl="6" w:tplc="67F0DAF2">
      <w:numFmt w:val="decimal"/>
      <w:lvlText w:val=""/>
      <w:lvlJc w:val="left"/>
    </w:lvl>
    <w:lvl w:ilvl="7" w:tplc="2ABA7040">
      <w:numFmt w:val="decimal"/>
      <w:lvlText w:val=""/>
      <w:lvlJc w:val="left"/>
    </w:lvl>
    <w:lvl w:ilvl="8" w:tplc="A5008632">
      <w:numFmt w:val="decimal"/>
      <w:lvlText w:val=""/>
      <w:lvlJc w:val="left"/>
    </w:lvl>
  </w:abstractNum>
  <w:abstractNum w:abstractNumId="485" w15:restartNumberingAfterBreak="0">
    <w:nsid w:val="6F9EA0D1"/>
    <w:multiLevelType w:val="hybridMultilevel"/>
    <w:tmpl w:val="BF4C7F68"/>
    <w:lvl w:ilvl="0" w:tplc="27704008">
      <w:start w:val="1"/>
      <w:numFmt w:val="decimal"/>
      <w:lvlText w:val="(%1)"/>
      <w:lvlJc w:val="left"/>
    </w:lvl>
    <w:lvl w:ilvl="1" w:tplc="ECB2EFCE">
      <w:numFmt w:val="decimal"/>
      <w:lvlText w:val=""/>
      <w:lvlJc w:val="left"/>
    </w:lvl>
    <w:lvl w:ilvl="2" w:tplc="6F72C052">
      <w:numFmt w:val="decimal"/>
      <w:lvlText w:val=""/>
      <w:lvlJc w:val="left"/>
    </w:lvl>
    <w:lvl w:ilvl="3" w:tplc="89D63864">
      <w:numFmt w:val="decimal"/>
      <w:lvlText w:val=""/>
      <w:lvlJc w:val="left"/>
    </w:lvl>
    <w:lvl w:ilvl="4" w:tplc="C1160D36">
      <w:numFmt w:val="decimal"/>
      <w:lvlText w:val=""/>
      <w:lvlJc w:val="left"/>
    </w:lvl>
    <w:lvl w:ilvl="5" w:tplc="290C08F4">
      <w:numFmt w:val="decimal"/>
      <w:lvlText w:val=""/>
      <w:lvlJc w:val="left"/>
    </w:lvl>
    <w:lvl w:ilvl="6" w:tplc="F8743F24">
      <w:numFmt w:val="decimal"/>
      <w:lvlText w:val=""/>
      <w:lvlJc w:val="left"/>
    </w:lvl>
    <w:lvl w:ilvl="7" w:tplc="A51A8402">
      <w:numFmt w:val="decimal"/>
      <w:lvlText w:val=""/>
      <w:lvlJc w:val="left"/>
    </w:lvl>
    <w:lvl w:ilvl="8" w:tplc="9E7A1668">
      <w:numFmt w:val="decimal"/>
      <w:lvlText w:val=""/>
      <w:lvlJc w:val="left"/>
    </w:lvl>
  </w:abstractNum>
  <w:abstractNum w:abstractNumId="486" w15:restartNumberingAfterBreak="0">
    <w:nsid w:val="6FCC0624"/>
    <w:multiLevelType w:val="hybridMultilevel"/>
    <w:tmpl w:val="7AEAE59E"/>
    <w:lvl w:ilvl="0" w:tplc="62523BA6">
      <w:start w:val="2"/>
      <w:numFmt w:val="decimal"/>
      <w:lvlText w:val="%1)"/>
      <w:lvlJc w:val="left"/>
    </w:lvl>
    <w:lvl w:ilvl="1" w:tplc="D8F27506">
      <w:numFmt w:val="decimal"/>
      <w:lvlText w:val=""/>
      <w:lvlJc w:val="left"/>
    </w:lvl>
    <w:lvl w:ilvl="2" w:tplc="FB1600B0">
      <w:numFmt w:val="decimal"/>
      <w:lvlText w:val=""/>
      <w:lvlJc w:val="left"/>
    </w:lvl>
    <w:lvl w:ilvl="3" w:tplc="999C75F8">
      <w:numFmt w:val="decimal"/>
      <w:lvlText w:val=""/>
      <w:lvlJc w:val="left"/>
    </w:lvl>
    <w:lvl w:ilvl="4" w:tplc="3A7C041E">
      <w:numFmt w:val="decimal"/>
      <w:lvlText w:val=""/>
      <w:lvlJc w:val="left"/>
    </w:lvl>
    <w:lvl w:ilvl="5" w:tplc="2F94A2FE">
      <w:numFmt w:val="decimal"/>
      <w:lvlText w:val=""/>
      <w:lvlJc w:val="left"/>
    </w:lvl>
    <w:lvl w:ilvl="6" w:tplc="60367824">
      <w:numFmt w:val="decimal"/>
      <w:lvlText w:val=""/>
      <w:lvlJc w:val="left"/>
    </w:lvl>
    <w:lvl w:ilvl="7" w:tplc="6956698C">
      <w:numFmt w:val="decimal"/>
      <w:lvlText w:val=""/>
      <w:lvlJc w:val="left"/>
    </w:lvl>
    <w:lvl w:ilvl="8" w:tplc="89146A46">
      <w:numFmt w:val="decimal"/>
      <w:lvlText w:val=""/>
      <w:lvlJc w:val="left"/>
    </w:lvl>
  </w:abstractNum>
  <w:abstractNum w:abstractNumId="487" w15:restartNumberingAfterBreak="0">
    <w:nsid w:val="7013CDB7"/>
    <w:multiLevelType w:val="hybridMultilevel"/>
    <w:tmpl w:val="D9FE9428"/>
    <w:lvl w:ilvl="0" w:tplc="569E5066">
      <w:start w:val="2"/>
      <w:numFmt w:val="decimal"/>
      <w:lvlText w:val="(%1)"/>
      <w:lvlJc w:val="left"/>
    </w:lvl>
    <w:lvl w:ilvl="1" w:tplc="A8CAD110">
      <w:numFmt w:val="decimal"/>
      <w:lvlText w:val=""/>
      <w:lvlJc w:val="left"/>
    </w:lvl>
    <w:lvl w:ilvl="2" w:tplc="DF5EBB60">
      <w:numFmt w:val="decimal"/>
      <w:lvlText w:val=""/>
      <w:lvlJc w:val="left"/>
    </w:lvl>
    <w:lvl w:ilvl="3" w:tplc="ECF4DE28">
      <w:numFmt w:val="decimal"/>
      <w:lvlText w:val=""/>
      <w:lvlJc w:val="left"/>
    </w:lvl>
    <w:lvl w:ilvl="4" w:tplc="52D66B14">
      <w:numFmt w:val="decimal"/>
      <w:lvlText w:val=""/>
      <w:lvlJc w:val="left"/>
    </w:lvl>
    <w:lvl w:ilvl="5" w:tplc="3642073E">
      <w:numFmt w:val="decimal"/>
      <w:lvlText w:val=""/>
      <w:lvlJc w:val="left"/>
    </w:lvl>
    <w:lvl w:ilvl="6" w:tplc="38D6B98E">
      <w:numFmt w:val="decimal"/>
      <w:lvlText w:val=""/>
      <w:lvlJc w:val="left"/>
    </w:lvl>
    <w:lvl w:ilvl="7" w:tplc="2B7A4EE8">
      <w:numFmt w:val="decimal"/>
      <w:lvlText w:val=""/>
      <w:lvlJc w:val="left"/>
    </w:lvl>
    <w:lvl w:ilvl="8" w:tplc="77963A58">
      <w:numFmt w:val="decimal"/>
      <w:lvlText w:val=""/>
      <w:lvlJc w:val="left"/>
    </w:lvl>
  </w:abstractNum>
  <w:abstractNum w:abstractNumId="488" w15:restartNumberingAfterBreak="0">
    <w:nsid w:val="70837C02"/>
    <w:multiLevelType w:val="hybridMultilevel"/>
    <w:tmpl w:val="048CC92C"/>
    <w:lvl w:ilvl="0" w:tplc="3D149726">
      <w:start w:val="1"/>
      <w:numFmt w:val="decimal"/>
      <w:lvlText w:val="%1)"/>
      <w:lvlJc w:val="left"/>
    </w:lvl>
    <w:lvl w:ilvl="1" w:tplc="0D78FFE8">
      <w:numFmt w:val="decimal"/>
      <w:lvlText w:val=""/>
      <w:lvlJc w:val="left"/>
    </w:lvl>
    <w:lvl w:ilvl="2" w:tplc="FC3AC1F4">
      <w:numFmt w:val="decimal"/>
      <w:lvlText w:val=""/>
      <w:lvlJc w:val="left"/>
    </w:lvl>
    <w:lvl w:ilvl="3" w:tplc="310C2A8C">
      <w:numFmt w:val="decimal"/>
      <w:lvlText w:val=""/>
      <w:lvlJc w:val="left"/>
    </w:lvl>
    <w:lvl w:ilvl="4" w:tplc="A03A8128">
      <w:numFmt w:val="decimal"/>
      <w:lvlText w:val=""/>
      <w:lvlJc w:val="left"/>
    </w:lvl>
    <w:lvl w:ilvl="5" w:tplc="5AA83426">
      <w:numFmt w:val="decimal"/>
      <w:lvlText w:val=""/>
      <w:lvlJc w:val="left"/>
    </w:lvl>
    <w:lvl w:ilvl="6" w:tplc="E1E840D0">
      <w:numFmt w:val="decimal"/>
      <w:lvlText w:val=""/>
      <w:lvlJc w:val="left"/>
    </w:lvl>
    <w:lvl w:ilvl="7" w:tplc="F7760598">
      <w:numFmt w:val="decimal"/>
      <w:lvlText w:val=""/>
      <w:lvlJc w:val="left"/>
    </w:lvl>
    <w:lvl w:ilvl="8" w:tplc="16E813E2">
      <w:numFmt w:val="decimal"/>
      <w:lvlText w:val=""/>
      <w:lvlJc w:val="left"/>
    </w:lvl>
  </w:abstractNum>
  <w:abstractNum w:abstractNumId="489" w15:restartNumberingAfterBreak="0">
    <w:nsid w:val="70A42016"/>
    <w:multiLevelType w:val="hybridMultilevel"/>
    <w:tmpl w:val="14F2CC90"/>
    <w:lvl w:ilvl="0" w:tplc="53F2FEA6">
      <w:start w:val="3"/>
      <w:numFmt w:val="decimal"/>
      <w:lvlText w:val="(%1)"/>
      <w:lvlJc w:val="left"/>
    </w:lvl>
    <w:lvl w:ilvl="1" w:tplc="AD1EF6F6">
      <w:numFmt w:val="decimal"/>
      <w:lvlText w:val=""/>
      <w:lvlJc w:val="left"/>
    </w:lvl>
    <w:lvl w:ilvl="2" w:tplc="F7481012">
      <w:numFmt w:val="decimal"/>
      <w:lvlText w:val=""/>
      <w:lvlJc w:val="left"/>
    </w:lvl>
    <w:lvl w:ilvl="3" w:tplc="F0CE8D64">
      <w:numFmt w:val="decimal"/>
      <w:lvlText w:val=""/>
      <w:lvlJc w:val="left"/>
    </w:lvl>
    <w:lvl w:ilvl="4" w:tplc="CF5A614E">
      <w:numFmt w:val="decimal"/>
      <w:lvlText w:val=""/>
      <w:lvlJc w:val="left"/>
    </w:lvl>
    <w:lvl w:ilvl="5" w:tplc="8B56C97C">
      <w:numFmt w:val="decimal"/>
      <w:lvlText w:val=""/>
      <w:lvlJc w:val="left"/>
    </w:lvl>
    <w:lvl w:ilvl="6" w:tplc="2FB6A858">
      <w:numFmt w:val="decimal"/>
      <w:lvlText w:val=""/>
      <w:lvlJc w:val="left"/>
    </w:lvl>
    <w:lvl w:ilvl="7" w:tplc="C80CF07C">
      <w:numFmt w:val="decimal"/>
      <w:lvlText w:val=""/>
      <w:lvlJc w:val="left"/>
    </w:lvl>
    <w:lvl w:ilvl="8" w:tplc="47D4F944">
      <w:numFmt w:val="decimal"/>
      <w:lvlText w:val=""/>
      <w:lvlJc w:val="left"/>
    </w:lvl>
  </w:abstractNum>
  <w:abstractNum w:abstractNumId="490" w15:restartNumberingAfterBreak="0">
    <w:nsid w:val="70BA39EB"/>
    <w:multiLevelType w:val="hybridMultilevel"/>
    <w:tmpl w:val="6FDCA3E8"/>
    <w:lvl w:ilvl="0" w:tplc="A198D21E">
      <w:start w:val="2"/>
      <w:numFmt w:val="decimal"/>
      <w:lvlText w:val="(%1)"/>
      <w:lvlJc w:val="left"/>
    </w:lvl>
    <w:lvl w:ilvl="1" w:tplc="455AF72E">
      <w:numFmt w:val="decimal"/>
      <w:lvlText w:val=""/>
      <w:lvlJc w:val="left"/>
    </w:lvl>
    <w:lvl w:ilvl="2" w:tplc="3ED8413A">
      <w:numFmt w:val="decimal"/>
      <w:lvlText w:val=""/>
      <w:lvlJc w:val="left"/>
    </w:lvl>
    <w:lvl w:ilvl="3" w:tplc="BAD4D2CE">
      <w:numFmt w:val="decimal"/>
      <w:lvlText w:val=""/>
      <w:lvlJc w:val="left"/>
    </w:lvl>
    <w:lvl w:ilvl="4" w:tplc="C708F882">
      <w:numFmt w:val="decimal"/>
      <w:lvlText w:val=""/>
      <w:lvlJc w:val="left"/>
    </w:lvl>
    <w:lvl w:ilvl="5" w:tplc="18C0DDFC">
      <w:numFmt w:val="decimal"/>
      <w:lvlText w:val=""/>
      <w:lvlJc w:val="left"/>
    </w:lvl>
    <w:lvl w:ilvl="6" w:tplc="94DA1622">
      <w:numFmt w:val="decimal"/>
      <w:lvlText w:val=""/>
      <w:lvlJc w:val="left"/>
    </w:lvl>
    <w:lvl w:ilvl="7" w:tplc="881647C2">
      <w:numFmt w:val="decimal"/>
      <w:lvlText w:val=""/>
      <w:lvlJc w:val="left"/>
    </w:lvl>
    <w:lvl w:ilvl="8" w:tplc="689EF798">
      <w:numFmt w:val="decimal"/>
      <w:lvlText w:val=""/>
      <w:lvlJc w:val="left"/>
    </w:lvl>
  </w:abstractNum>
  <w:abstractNum w:abstractNumId="491" w15:restartNumberingAfterBreak="0">
    <w:nsid w:val="70CC332F"/>
    <w:multiLevelType w:val="hybridMultilevel"/>
    <w:tmpl w:val="12C8E580"/>
    <w:lvl w:ilvl="0" w:tplc="08249734">
      <w:start w:val="1"/>
      <w:numFmt w:val="decimal"/>
      <w:lvlText w:val="(%1)"/>
      <w:lvlJc w:val="left"/>
    </w:lvl>
    <w:lvl w:ilvl="1" w:tplc="26749CD8">
      <w:numFmt w:val="decimal"/>
      <w:lvlText w:val=""/>
      <w:lvlJc w:val="left"/>
    </w:lvl>
    <w:lvl w:ilvl="2" w:tplc="90FA4F38">
      <w:numFmt w:val="decimal"/>
      <w:lvlText w:val=""/>
      <w:lvlJc w:val="left"/>
    </w:lvl>
    <w:lvl w:ilvl="3" w:tplc="829626A4">
      <w:numFmt w:val="decimal"/>
      <w:lvlText w:val=""/>
      <w:lvlJc w:val="left"/>
    </w:lvl>
    <w:lvl w:ilvl="4" w:tplc="CAD606D4">
      <w:numFmt w:val="decimal"/>
      <w:lvlText w:val=""/>
      <w:lvlJc w:val="left"/>
    </w:lvl>
    <w:lvl w:ilvl="5" w:tplc="2F28A234">
      <w:numFmt w:val="decimal"/>
      <w:lvlText w:val=""/>
      <w:lvlJc w:val="left"/>
    </w:lvl>
    <w:lvl w:ilvl="6" w:tplc="4E86DE2A">
      <w:numFmt w:val="decimal"/>
      <w:lvlText w:val=""/>
      <w:lvlJc w:val="left"/>
    </w:lvl>
    <w:lvl w:ilvl="7" w:tplc="7AD813CE">
      <w:numFmt w:val="decimal"/>
      <w:lvlText w:val=""/>
      <w:lvlJc w:val="left"/>
    </w:lvl>
    <w:lvl w:ilvl="8" w:tplc="0DF6DB62">
      <w:numFmt w:val="decimal"/>
      <w:lvlText w:val=""/>
      <w:lvlJc w:val="left"/>
    </w:lvl>
  </w:abstractNum>
  <w:abstractNum w:abstractNumId="492" w15:restartNumberingAfterBreak="0">
    <w:nsid w:val="70EC11B2"/>
    <w:multiLevelType w:val="hybridMultilevel"/>
    <w:tmpl w:val="92CE71FC"/>
    <w:lvl w:ilvl="0" w:tplc="6CCC4FC0">
      <w:start w:val="4"/>
      <w:numFmt w:val="decimal"/>
      <w:lvlText w:val="(%1)"/>
      <w:lvlJc w:val="left"/>
    </w:lvl>
    <w:lvl w:ilvl="1" w:tplc="070E1230">
      <w:numFmt w:val="decimal"/>
      <w:lvlText w:val=""/>
      <w:lvlJc w:val="left"/>
    </w:lvl>
    <w:lvl w:ilvl="2" w:tplc="0406CAC6">
      <w:numFmt w:val="decimal"/>
      <w:lvlText w:val=""/>
      <w:lvlJc w:val="left"/>
    </w:lvl>
    <w:lvl w:ilvl="3" w:tplc="C7C0B02A">
      <w:numFmt w:val="decimal"/>
      <w:lvlText w:val=""/>
      <w:lvlJc w:val="left"/>
    </w:lvl>
    <w:lvl w:ilvl="4" w:tplc="B88433AA">
      <w:numFmt w:val="decimal"/>
      <w:lvlText w:val=""/>
      <w:lvlJc w:val="left"/>
    </w:lvl>
    <w:lvl w:ilvl="5" w:tplc="7B4441C6">
      <w:numFmt w:val="decimal"/>
      <w:lvlText w:val=""/>
      <w:lvlJc w:val="left"/>
    </w:lvl>
    <w:lvl w:ilvl="6" w:tplc="96B65E36">
      <w:numFmt w:val="decimal"/>
      <w:lvlText w:val=""/>
      <w:lvlJc w:val="left"/>
    </w:lvl>
    <w:lvl w:ilvl="7" w:tplc="C9C2C394">
      <w:numFmt w:val="decimal"/>
      <w:lvlText w:val=""/>
      <w:lvlJc w:val="left"/>
    </w:lvl>
    <w:lvl w:ilvl="8" w:tplc="B374F300">
      <w:numFmt w:val="decimal"/>
      <w:lvlText w:val=""/>
      <w:lvlJc w:val="left"/>
    </w:lvl>
  </w:abstractNum>
  <w:abstractNum w:abstractNumId="493" w15:restartNumberingAfterBreak="0">
    <w:nsid w:val="71315369"/>
    <w:multiLevelType w:val="hybridMultilevel"/>
    <w:tmpl w:val="56B62018"/>
    <w:lvl w:ilvl="0" w:tplc="B42A2492">
      <w:start w:val="2"/>
      <w:numFmt w:val="decimal"/>
      <w:lvlText w:val="(%1)"/>
      <w:lvlJc w:val="left"/>
    </w:lvl>
    <w:lvl w:ilvl="1" w:tplc="5B94BF34">
      <w:numFmt w:val="decimal"/>
      <w:lvlText w:val=""/>
      <w:lvlJc w:val="left"/>
    </w:lvl>
    <w:lvl w:ilvl="2" w:tplc="A52CF480">
      <w:numFmt w:val="decimal"/>
      <w:lvlText w:val=""/>
      <w:lvlJc w:val="left"/>
    </w:lvl>
    <w:lvl w:ilvl="3" w:tplc="6CE4D4AE">
      <w:numFmt w:val="decimal"/>
      <w:lvlText w:val=""/>
      <w:lvlJc w:val="left"/>
    </w:lvl>
    <w:lvl w:ilvl="4" w:tplc="B75CC920">
      <w:numFmt w:val="decimal"/>
      <w:lvlText w:val=""/>
      <w:lvlJc w:val="left"/>
    </w:lvl>
    <w:lvl w:ilvl="5" w:tplc="6B287C52">
      <w:numFmt w:val="decimal"/>
      <w:lvlText w:val=""/>
      <w:lvlJc w:val="left"/>
    </w:lvl>
    <w:lvl w:ilvl="6" w:tplc="FC1EC752">
      <w:numFmt w:val="decimal"/>
      <w:lvlText w:val=""/>
      <w:lvlJc w:val="left"/>
    </w:lvl>
    <w:lvl w:ilvl="7" w:tplc="2E1EBEE2">
      <w:numFmt w:val="decimal"/>
      <w:lvlText w:val=""/>
      <w:lvlJc w:val="left"/>
    </w:lvl>
    <w:lvl w:ilvl="8" w:tplc="6F4E6486">
      <w:numFmt w:val="decimal"/>
      <w:lvlText w:val=""/>
      <w:lvlJc w:val="left"/>
    </w:lvl>
  </w:abstractNum>
  <w:abstractNum w:abstractNumId="494" w15:restartNumberingAfterBreak="0">
    <w:nsid w:val="7173BB22"/>
    <w:multiLevelType w:val="hybridMultilevel"/>
    <w:tmpl w:val="D5FE0078"/>
    <w:lvl w:ilvl="0" w:tplc="4E9E9678">
      <w:start w:val="4"/>
      <w:numFmt w:val="decimal"/>
      <w:lvlText w:val="(%1)"/>
      <w:lvlJc w:val="left"/>
    </w:lvl>
    <w:lvl w:ilvl="1" w:tplc="F3B87CD8">
      <w:numFmt w:val="decimal"/>
      <w:lvlText w:val=""/>
      <w:lvlJc w:val="left"/>
    </w:lvl>
    <w:lvl w:ilvl="2" w:tplc="D41CC6C4">
      <w:numFmt w:val="decimal"/>
      <w:lvlText w:val=""/>
      <w:lvlJc w:val="left"/>
    </w:lvl>
    <w:lvl w:ilvl="3" w:tplc="04A6BA4E">
      <w:numFmt w:val="decimal"/>
      <w:lvlText w:val=""/>
      <w:lvlJc w:val="left"/>
    </w:lvl>
    <w:lvl w:ilvl="4" w:tplc="D504966C">
      <w:numFmt w:val="decimal"/>
      <w:lvlText w:val=""/>
      <w:lvlJc w:val="left"/>
    </w:lvl>
    <w:lvl w:ilvl="5" w:tplc="4C2CCA18">
      <w:numFmt w:val="decimal"/>
      <w:lvlText w:val=""/>
      <w:lvlJc w:val="left"/>
    </w:lvl>
    <w:lvl w:ilvl="6" w:tplc="8CA4E258">
      <w:numFmt w:val="decimal"/>
      <w:lvlText w:val=""/>
      <w:lvlJc w:val="left"/>
    </w:lvl>
    <w:lvl w:ilvl="7" w:tplc="DFF8F142">
      <w:numFmt w:val="decimal"/>
      <w:lvlText w:val=""/>
      <w:lvlJc w:val="left"/>
    </w:lvl>
    <w:lvl w:ilvl="8" w:tplc="031A5C4A">
      <w:numFmt w:val="decimal"/>
      <w:lvlText w:val=""/>
      <w:lvlJc w:val="left"/>
    </w:lvl>
  </w:abstractNum>
  <w:abstractNum w:abstractNumId="495" w15:restartNumberingAfterBreak="0">
    <w:nsid w:val="718FABF9"/>
    <w:multiLevelType w:val="hybridMultilevel"/>
    <w:tmpl w:val="9E7C7B60"/>
    <w:lvl w:ilvl="0" w:tplc="B3042510">
      <w:start w:val="1"/>
      <w:numFmt w:val="bullet"/>
      <w:lvlText w:val="③"/>
      <w:lvlJc w:val="left"/>
    </w:lvl>
    <w:lvl w:ilvl="1" w:tplc="6210562A">
      <w:numFmt w:val="decimal"/>
      <w:lvlText w:val=""/>
      <w:lvlJc w:val="left"/>
    </w:lvl>
    <w:lvl w:ilvl="2" w:tplc="16C4CBE8">
      <w:numFmt w:val="decimal"/>
      <w:lvlText w:val=""/>
      <w:lvlJc w:val="left"/>
    </w:lvl>
    <w:lvl w:ilvl="3" w:tplc="2EACF6BA">
      <w:numFmt w:val="decimal"/>
      <w:lvlText w:val=""/>
      <w:lvlJc w:val="left"/>
    </w:lvl>
    <w:lvl w:ilvl="4" w:tplc="C714D52A">
      <w:numFmt w:val="decimal"/>
      <w:lvlText w:val=""/>
      <w:lvlJc w:val="left"/>
    </w:lvl>
    <w:lvl w:ilvl="5" w:tplc="371EE9C2">
      <w:numFmt w:val="decimal"/>
      <w:lvlText w:val=""/>
      <w:lvlJc w:val="left"/>
    </w:lvl>
    <w:lvl w:ilvl="6" w:tplc="697E9FFC">
      <w:numFmt w:val="decimal"/>
      <w:lvlText w:val=""/>
      <w:lvlJc w:val="left"/>
    </w:lvl>
    <w:lvl w:ilvl="7" w:tplc="F5EAD5E0">
      <w:numFmt w:val="decimal"/>
      <w:lvlText w:val=""/>
      <w:lvlJc w:val="left"/>
    </w:lvl>
    <w:lvl w:ilvl="8" w:tplc="756C4404">
      <w:numFmt w:val="decimal"/>
      <w:lvlText w:val=""/>
      <w:lvlJc w:val="left"/>
    </w:lvl>
  </w:abstractNum>
  <w:abstractNum w:abstractNumId="496" w15:restartNumberingAfterBreak="0">
    <w:nsid w:val="71B82AED"/>
    <w:multiLevelType w:val="hybridMultilevel"/>
    <w:tmpl w:val="0A501D6C"/>
    <w:lvl w:ilvl="0" w:tplc="226E55BA">
      <w:start w:val="4"/>
      <w:numFmt w:val="decimal"/>
      <w:lvlText w:val="(%1)"/>
      <w:lvlJc w:val="left"/>
    </w:lvl>
    <w:lvl w:ilvl="1" w:tplc="3B406F00">
      <w:numFmt w:val="decimal"/>
      <w:lvlText w:val=""/>
      <w:lvlJc w:val="left"/>
    </w:lvl>
    <w:lvl w:ilvl="2" w:tplc="EDB60624">
      <w:numFmt w:val="decimal"/>
      <w:lvlText w:val=""/>
      <w:lvlJc w:val="left"/>
    </w:lvl>
    <w:lvl w:ilvl="3" w:tplc="CF4E87D4">
      <w:numFmt w:val="decimal"/>
      <w:lvlText w:val=""/>
      <w:lvlJc w:val="left"/>
    </w:lvl>
    <w:lvl w:ilvl="4" w:tplc="4EF0A01C">
      <w:numFmt w:val="decimal"/>
      <w:lvlText w:val=""/>
      <w:lvlJc w:val="left"/>
    </w:lvl>
    <w:lvl w:ilvl="5" w:tplc="EED885FA">
      <w:numFmt w:val="decimal"/>
      <w:lvlText w:val=""/>
      <w:lvlJc w:val="left"/>
    </w:lvl>
    <w:lvl w:ilvl="6" w:tplc="66F6557E">
      <w:numFmt w:val="decimal"/>
      <w:lvlText w:val=""/>
      <w:lvlJc w:val="left"/>
    </w:lvl>
    <w:lvl w:ilvl="7" w:tplc="53D2FEBE">
      <w:numFmt w:val="decimal"/>
      <w:lvlText w:val=""/>
      <w:lvlJc w:val="left"/>
    </w:lvl>
    <w:lvl w:ilvl="8" w:tplc="84AAE26C">
      <w:numFmt w:val="decimal"/>
      <w:lvlText w:val=""/>
      <w:lvlJc w:val="left"/>
    </w:lvl>
  </w:abstractNum>
  <w:abstractNum w:abstractNumId="497" w15:restartNumberingAfterBreak="0">
    <w:nsid w:val="71D601AF"/>
    <w:multiLevelType w:val="hybridMultilevel"/>
    <w:tmpl w:val="777E77CE"/>
    <w:lvl w:ilvl="0" w:tplc="91A28852">
      <w:start w:val="3"/>
      <w:numFmt w:val="decimal"/>
      <w:lvlText w:val="(%1)"/>
      <w:lvlJc w:val="left"/>
    </w:lvl>
    <w:lvl w:ilvl="1" w:tplc="1590B172">
      <w:numFmt w:val="decimal"/>
      <w:lvlText w:val=""/>
      <w:lvlJc w:val="left"/>
    </w:lvl>
    <w:lvl w:ilvl="2" w:tplc="14B4900A">
      <w:numFmt w:val="decimal"/>
      <w:lvlText w:val=""/>
      <w:lvlJc w:val="left"/>
    </w:lvl>
    <w:lvl w:ilvl="3" w:tplc="5636E336">
      <w:numFmt w:val="decimal"/>
      <w:lvlText w:val=""/>
      <w:lvlJc w:val="left"/>
    </w:lvl>
    <w:lvl w:ilvl="4" w:tplc="316A1542">
      <w:numFmt w:val="decimal"/>
      <w:lvlText w:val=""/>
      <w:lvlJc w:val="left"/>
    </w:lvl>
    <w:lvl w:ilvl="5" w:tplc="F604C27E">
      <w:numFmt w:val="decimal"/>
      <w:lvlText w:val=""/>
      <w:lvlJc w:val="left"/>
    </w:lvl>
    <w:lvl w:ilvl="6" w:tplc="03509202">
      <w:numFmt w:val="decimal"/>
      <w:lvlText w:val=""/>
      <w:lvlJc w:val="left"/>
    </w:lvl>
    <w:lvl w:ilvl="7" w:tplc="F0243E50">
      <w:numFmt w:val="decimal"/>
      <w:lvlText w:val=""/>
      <w:lvlJc w:val="left"/>
    </w:lvl>
    <w:lvl w:ilvl="8" w:tplc="F006B69C">
      <w:numFmt w:val="decimal"/>
      <w:lvlText w:val=""/>
      <w:lvlJc w:val="left"/>
    </w:lvl>
  </w:abstractNum>
  <w:abstractNum w:abstractNumId="498" w15:restartNumberingAfterBreak="0">
    <w:nsid w:val="71DB7E02"/>
    <w:multiLevelType w:val="hybridMultilevel"/>
    <w:tmpl w:val="814A9316"/>
    <w:lvl w:ilvl="0" w:tplc="52DE64D8">
      <w:start w:val="2"/>
      <w:numFmt w:val="decimal"/>
      <w:lvlText w:val="(%1)"/>
      <w:lvlJc w:val="left"/>
    </w:lvl>
    <w:lvl w:ilvl="1" w:tplc="49A23E9A">
      <w:numFmt w:val="decimal"/>
      <w:lvlText w:val=""/>
      <w:lvlJc w:val="left"/>
    </w:lvl>
    <w:lvl w:ilvl="2" w:tplc="11D8F9A6">
      <w:numFmt w:val="decimal"/>
      <w:lvlText w:val=""/>
      <w:lvlJc w:val="left"/>
    </w:lvl>
    <w:lvl w:ilvl="3" w:tplc="E3249432">
      <w:numFmt w:val="decimal"/>
      <w:lvlText w:val=""/>
      <w:lvlJc w:val="left"/>
    </w:lvl>
    <w:lvl w:ilvl="4" w:tplc="A906F484">
      <w:numFmt w:val="decimal"/>
      <w:lvlText w:val=""/>
      <w:lvlJc w:val="left"/>
    </w:lvl>
    <w:lvl w:ilvl="5" w:tplc="1B8E78B2">
      <w:numFmt w:val="decimal"/>
      <w:lvlText w:val=""/>
      <w:lvlJc w:val="left"/>
    </w:lvl>
    <w:lvl w:ilvl="6" w:tplc="D65AF8A6">
      <w:numFmt w:val="decimal"/>
      <w:lvlText w:val=""/>
      <w:lvlJc w:val="left"/>
    </w:lvl>
    <w:lvl w:ilvl="7" w:tplc="81ECB604">
      <w:numFmt w:val="decimal"/>
      <w:lvlText w:val=""/>
      <w:lvlJc w:val="left"/>
    </w:lvl>
    <w:lvl w:ilvl="8" w:tplc="47141FDA">
      <w:numFmt w:val="decimal"/>
      <w:lvlText w:val=""/>
      <w:lvlJc w:val="left"/>
    </w:lvl>
  </w:abstractNum>
  <w:abstractNum w:abstractNumId="499" w15:restartNumberingAfterBreak="0">
    <w:nsid w:val="71DCE0FD"/>
    <w:multiLevelType w:val="hybridMultilevel"/>
    <w:tmpl w:val="38743AE4"/>
    <w:lvl w:ilvl="0" w:tplc="B7F6E894">
      <w:start w:val="3"/>
      <w:numFmt w:val="decimal"/>
      <w:lvlText w:val="(%1)"/>
      <w:lvlJc w:val="left"/>
    </w:lvl>
    <w:lvl w:ilvl="1" w:tplc="10D63B40">
      <w:numFmt w:val="decimal"/>
      <w:lvlText w:val=""/>
      <w:lvlJc w:val="left"/>
    </w:lvl>
    <w:lvl w:ilvl="2" w:tplc="5D2CF05A">
      <w:numFmt w:val="decimal"/>
      <w:lvlText w:val=""/>
      <w:lvlJc w:val="left"/>
    </w:lvl>
    <w:lvl w:ilvl="3" w:tplc="6EAE652E">
      <w:numFmt w:val="decimal"/>
      <w:lvlText w:val=""/>
      <w:lvlJc w:val="left"/>
    </w:lvl>
    <w:lvl w:ilvl="4" w:tplc="00BC8A84">
      <w:numFmt w:val="decimal"/>
      <w:lvlText w:val=""/>
      <w:lvlJc w:val="left"/>
    </w:lvl>
    <w:lvl w:ilvl="5" w:tplc="8EC22298">
      <w:numFmt w:val="decimal"/>
      <w:lvlText w:val=""/>
      <w:lvlJc w:val="left"/>
    </w:lvl>
    <w:lvl w:ilvl="6" w:tplc="639E3FD6">
      <w:numFmt w:val="decimal"/>
      <w:lvlText w:val=""/>
      <w:lvlJc w:val="left"/>
    </w:lvl>
    <w:lvl w:ilvl="7" w:tplc="63BC8EEE">
      <w:numFmt w:val="decimal"/>
      <w:lvlText w:val=""/>
      <w:lvlJc w:val="left"/>
    </w:lvl>
    <w:lvl w:ilvl="8" w:tplc="A37EA1E4">
      <w:numFmt w:val="decimal"/>
      <w:lvlText w:val=""/>
      <w:lvlJc w:val="left"/>
    </w:lvl>
  </w:abstractNum>
  <w:abstractNum w:abstractNumId="500" w15:restartNumberingAfterBreak="0">
    <w:nsid w:val="71E5621E"/>
    <w:multiLevelType w:val="hybridMultilevel"/>
    <w:tmpl w:val="08D8957A"/>
    <w:lvl w:ilvl="0" w:tplc="007294F0">
      <w:start w:val="2"/>
      <w:numFmt w:val="decimal"/>
      <w:lvlText w:val="(%1)"/>
      <w:lvlJc w:val="left"/>
    </w:lvl>
    <w:lvl w:ilvl="1" w:tplc="608C5A4E">
      <w:numFmt w:val="decimal"/>
      <w:lvlText w:val=""/>
      <w:lvlJc w:val="left"/>
    </w:lvl>
    <w:lvl w:ilvl="2" w:tplc="BE64B452">
      <w:numFmt w:val="decimal"/>
      <w:lvlText w:val=""/>
      <w:lvlJc w:val="left"/>
    </w:lvl>
    <w:lvl w:ilvl="3" w:tplc="35A21944">
      <w:numFmt w:val="decimal"/>
      <w:lvlText w:val=""/>
      <w:lvlJc w:val="left"/>
    </w:lvl>
    <w:lvl w:ilvl="4" w:tplc="963E7834">
      <w:numFmt w:val="decimal"/>
      <w:lvlText w:val=""/>
      <w:lvlJc w:val="left"/>
    </w:lvl>
    <w:lvl w:ilvl="5" w:tplc="D15AF876">
      <w:numFmt w:val="decimal"/>
      <w:lvlText w:val=""/>
      <w:lvlJc w:val="left"/>
    </w:lvl>
    <w:lvl w:ilvl="6" w:tplc="7C8C83B2">
      <w:numFmt w:val="decimal"/>
      <w:lvlText w:val=""/>
      <w:lvlJc w:val="left"/>
    </w:lvl>
    <w:lvl w:ilvl="7" w:tplc="AB242104">
      <w:numFmt w:val="decimal"/>
      <w:lvlText w:val=""/>
      <w:lvlJc w:val="left"/>
    </w:lvl>
    <w:lvl w:ilvl="8" w:tplc="FD32E962">
      <w:numFmt w:val="decimal"/>
      <w:lvlText w:val=""/>
      <w:lvlJc w:val="left"/>
    </w:lvl>
  </w:abstractNum>
  <w:abstractNum w:abstractNumId="501" w15:restartNumberingAfterBreak="0">
    <w:nsid w:val="7237AA96"/>
    <w:multiLevelType w:val="hybridMultilevel"/>
    <w:tmpl w:val="DDA82246"/>
    <w:lvl w:ilvl="0" w:tplc="577A7EEE">
      <w:start w:val="4"/>
      <w:numFmt w:val="decimal"/>
      <w:lvlText w:val="(%1)"/>
      <w:lvlJc w:val="left"/>
    </w:lvl>
    <w:lvl w:ilvl="1" w:tplc="E2AEB232">
      <w:numFmt w:val="decimal"/>
      <w:lvlText w:val=""/>
      <w:lvlJc w:val="left"/>
    </w:lvl>
    <w:lvl w:ilvl="2" w:tplc="AF26B7C8">
      <w:numFmt w:val="decimal"/>
      <w:lvlText w:val=""/>
      <w:lvlJc w:val="left"/>
    </w:lvl>
    <w:lvl w:ilvl="3" w:tplc="1DE643AC">
      <w:numFmt w:val="decimal"/>
      <w:lvlText w:val=""/>
      <w:lvlJc w:val="left"/>
    </w:lvl>
    <w:lvl w:ilvl="4" w:tplc="9A705B18">
      <w:numFmt w:val="decimal"/>
      <w:lvlText w:val=""/>
      <w:lvlJc w:val="left"/>
    </w:lvl>
    <w:lvl w:ilvl="5" w:tplc="37924036">
      <w:numFmt w:val="decimal"/>
      <w:lvlText w:val=""/>
      <w:lvlJc w:val="left"/>
    </w:lvl>
    <w:lvl w:ilvl="6" w:tplc="E182B406">
      <w:numFmt w:val="decimal"/>
      <w:lvlText w:val=""/>
      <w:lvlJc w:val="left"/>
    </w:lvl>
    <w:lvl w:ilvl="7" w:tplc="DFCE6386">
      <w:numFmt w:val="decimal"/>
      <w:lvlText w:val=""/>
      <w:lvlJc w:val="left"/>
    </w:lvl>
    <w:lvl w:ilvl="8" w:tplc="9B5CAC02">
      <w:numFmt w:val="decimal"/>
      <w:lvlText w:val=""/>
      <w:lvlJc w:val="left"/>
    </w:lvl>
  </w:abstractNum>
  <w:abstractNum w:abstractNumId="502" w15:restartNumberingAfterBreak="0">
    <w:nsid w:val="72EDD574"/>
    <w:multiLevelType w:val="hybridMultilevel"/>
    <w:tmpl w:val="0660FE68"/>
    <w:lvl w:ilvl="0" w:tplc="6F4E5BEC">
      <w:start w:val="5"/>
      <w:numFmt w:val="decimal"/>
      <w:lvlText w:val="(%1)"/>
      <w:lvlJc w:val="left"/>
    </w:lvl>
    <w:lvl w:ilvl="1" w:tplc="C74424E0">
      <w:numFmt w:val="decimal"/>
      <w:lvlText w:val=""/>
      <w:lvlJc w:val="left"/>
    </w:lvl>
    <w:lvl w:ilvl="2" w:tplc="0836560E">
      <w:numFmt w:val="decimal"/>
      <w:lvlText w:val=""/>
      <w:lvlJc w:val="left"/>
    </w:lvl>
    <w:lvl w:ilvl="3" w:tplc="B0903AB6">
      <w:numFmt w:val="decimal"/>
      <w:lvlText w:val=""/>
      <w:lvlJc w:val="left"/>
    </w:lvl>
    <w:lvl w:ilvl="4" w:tplc="CB32E230">
      <w:numFmt w:val="decimal"/>
      <w:lvlText w:val=""/>
      <w:lvlJc w:val="left"/>
    </w:lvl>
    <w:lvl w:ilvl="5" w:tplc="0F64F164">
      <w:numFmt w:val="decimal"/>
      <w:lvlText w:val=""/>
      <w:lvlJc w:val="left"/>
    </w:lvl>
    <w:lvl w:ilvl="6" w:tplc="4FD03BFA">
      <w:numFmt w:val="decimal"/>
      <w:lvlText w:val=""/>
      <w:lvlJc w:val="left"/>
    </w:lvl>
    <w:lvl w:ilvl="7" w:tplc="2DEC1328">
      <w:numFmt w:val="decimal"/>
      <w:lvlText w:val=""/>
      <w:lvlJc w:val="left"/>
    </w:lvl>
    <w:lvl w:ilvl="8" w:tplc="29A4D828">
      <w:numFmt w:val="decimal"/>
      <w:lvlText w:val=""/>
      <w:lvlJc w:val="left"/>
    </w:lvl>
  </w:abstractNum>
  <w:abstractNum w:abstractNumId="503" w15:restartNumberingAfterBreak="0">
    <w:nsid w:val="73154115"/>
    <w:multiLevelType w:val="hybridMultilevel"/>
    <w:tmpl w:val="D57A5AB8"/>
    <w:lvl w:ilvl="0" w:tplc="D07A53E6">
      <w:start w:val="1"/>
      <w:numFmt w:val="bullet"/>
      <w:lvlText w:val="＝"/>
      <w:lvlJc w:val="left"/>
    </w:lvl>
    <w:lvl w:ilvl="1" w:tplc="161C8BCA">
      <w:numFmt w:val="decimal"/>
      <w:lvlText w:val=""/>
      <w:lvlJc w:val="left"/>
    </w:lvl>
    <w:lvl w:ilvl="2" w:tplc="512EC5CC">
      <w:numFmt w:val="decimal"/>
      <w:lvlText w:val=""/>
      <w:lvlJc w:val="left"/>
    </w:lvl>
    <w:lvl w:ilvl="3" w:tplc="C0A63F0E">
      <w:numFmt w:val="decimal"/>
      <w:lvlText w:val=""/>
      <w:lvlJc w:val="left"/>
    </w:lvl>
    <w:lvl w:ilvl="4" w:tplc="4B8E1982">
      <w:numFmt w:val="decimal"/>
      <w:lvlText w:val=""/>
      <w:lvlJc w:val="left"/>
    </w:lvl>
    <w:lvl w:ilvl="5" w:tplc="D70C820E">
      <w:numFmt w:val="decimal"/>
      <w:lvlText w:val=""/>
      <w:lvlJc w:val="left"/>
    </w:lvl>
    <w:lvl w:ilvl="6" w:tplc="F9F264D0">
      <w:numFmt w:val="decimal"/>
      <w:lvlText w:val=""/>
      <w:lvlJc w:val="left"/>
    </w:lvl>
    <w:lvl w:ilvl="7" w:tplc="0F9E6294">
      <w:numFmt w:val="decimal"/>
      <w:lvlText w:val=""/>
      <w:lvlJc w:val="left"/>
    </w:lvl>
    <w:lvl w:ilvl="8" w:tplc="5C4E8A06">
      <w:numFmt w:val="decimal"/>
      <w:lvlText w:val=""/>
      <w:lvlJc w:val="left"/>
    </w:lvl>
  </w:abstractNum>
  <w:abstractNum w:abstractNumId="504" w15:restartNumberingAfterBreak="0">
    <w:nsid w:val="73209072"/>
    <w:multiLevelType w:val="hybridMultilevel"/>
    <w:tmpl w:val="327ADF9C"/>
    <w:lvl w:ilvl="0" w:tplc="1BA85944">
      <w:start w:val="1"/>
      <w:numFmt w:val="decimal"/>
      <w:lvlText w:val="(%1)"/>
      <w:lvlJc w:val="left"/>
    </w:lvl>
    <w:lvl w:ilvl="1" w:tplc="039006DC">
      <w:numFmt w:val="decimal"/>
      <w:lvlText w:val=""/>
      <w:lvlJc w:val="left"/>
    </w:lvl>
    <w:lvl w:ilvl="2" w:tplc="65E2E760">
      <w:numFmt w:val="decimal"/>
      <w:lvlText w:val=""/>
      <w:lvlJc w:val="left"/>
    </w:lvl>
    <w:lvl w:ilvl="3" w:tplc="D894266C">
      <w:numFmt w:val="decimal"/>
      <w:lvlText w:val=""/>
      <w:lvlJc w:val="left"/>
    </w:lvl>
    <w:lvl w:ilvl="4" w:tplc="4BE4BDA6">
      <w:numFmt w:val="decimal"/>
      <w:lvlText w:val=""/>
      <w:lvlJc w:val="left"/>
    </w:lvl>
    <w:lvl w:ilvl="5" w:tplc="16F057FA">
      <w:numFmt w:val="decimal"/>
      <w:lvlText w:val=""/>
      <w:lvlJc w:val="left"/>
    </w:lvl>
    <w:lvl w:ilvl="6" w:tplc="AC1C341E">
      <w:numFmt w:val="decimal"/>
      <w:lvlText w:val=""/>
      <w:lvlJc w:val="left"/>
    </w:lvl>
    <w:lvl w:ilvl="7" w:tplc="F16E91A2">
      <w:numFmt w:val="decimal"/>
      <w:lvlText w:val=""/>
      <w:lvlJc w:val="left"/>
    </w:lvl>
    <w:lvl w:ilvl="8" w:tplc="9A4A8546">
      <w:numFmt w:val="decimal"/>
      <w:lvlText w:val=""/>
      <w:lvlJc w:val="left"/>
    </w:lvl>
  </w:abstractNum>
  <w:abstractNum w:abstractNumId="505" w15:restartNumberingAfterBreak="0">
    <w:nsid w:val="7323808A"/>
    <w:multiLevelType w:val="hybridMultilevel"/>
    <w:tmpl w:val="ED768B88"/>
    <w:lvl w:ilvl="0" w:tplc="4FA4B97E">
      <w:start w:val="1"/>
      <w:numFmt w:val="decimal"/>
      <w:lvlText w:val="(%1)"/>
      <w:lvlJc w:val="left"/>
    </w:lvl>
    <w:lvl w:ilvl="1" w:tplc="9CBC71A6">
      <w:numFmt w:val="decimal"/>
      <w:lvlText w:val=""/>
      <w:lvlJc w:val="left"/>
    </w:lvl>
    <w:lvl w:ilvl="2" w:tplc="7094707C">
      <w:numFmt w:val="decimal"/>
      <w:lvlText w:val=""/>
      <w:lvlJc w:val="left"/>
    </w:lvl>
    <w:lvl w:ilvl="3" w:tplc="ACD4BFAA">
      <w:numFmt w:val="decimal"/>
      <w:lvlText w:val=""/>
      <w:lvlJc w:val="left"/>
    </w:lvl>
    <w:lvl w:ilvl="4" w:tplc="8FA4102C">
      <w:numFmt w:val="decimal"/>
      <w:lvlText w:val=""/>
      <w:lvlJc w:val="left"/>
    </w:lvl>
    <w:lvl w:ilvl="5" w:tplc="A8A09B18">
      <w:numFmt w:val="decimal"/>
      <w:lvlText w:val=""/>
      <w:lvlJc w:val="left"/>
    </w:lvl>
    <w:lvl w:ilvl="6" w:tplc="58F8B336">
      <w:numFmt w:val="decimal"/>
      <w:lvlText w:val=""/>
      <w:lvlJc w:val="left"/>
    </w:lvl>
    <w:lvl w:ilvl="7" w:tplc="CBFE6224">
      <w:numFmt w:val="decimal"/>
      <w:lvlText w:val=""/>
      <w:lvlJc w:val="left"/>
    </w:lvl>
    <w:lvl w:ilvl="8" w:tplc="8250CFAE">
      <w:numFmt w:val="decimal"/>
      <w:lvlText w:val=""/>
      <w:lvlJc w:val="left"/>
    </w:lvl>
  </w:abstractNum>
  <w:abstractNum w:abstractNumId="506" w15:restartNumberingAfterBreak="0">
    <w:nsid w:val="734C7D9F"/>
    <w:multiLevelType w:val="hybridMultilevel"/>
    <w:tmpl w:val="816EDE52"/>
    <w:lvl w:ilvl="0" w:tplc="AE4AD538">
      <w:start w:val="4"/>
      <w:numFmt w:val="decimal"/>
      <w:lvlText w:val="%1)"/>
      <w:lvlJc w:val="left"/>
    </w:lvl>
    <w:lvl w:ilvl="1" w:tplc="471093CC">
      <w:numFmt w:val="decimal"/>
      <w:lvlText w:val=""/>
      <w:lvlJc w:val="left"/>
    </w:lvl>
    <w:lvl w:ilvl="2" w:tplc="6E1459D2">
      <w:numFmt w:val="decimal"/>
      <w:lvlText w:val=""/>
      <w:lvlJc w:val="left"/>
    </w:lvl>
    <w:lvl w:ilvl="3" w:tplc="1EE6A4FA">
      <w:numFmt w:val="decimal"/>
      <w:lvlText w:val=""/>
      <w:lvlJc w:val="left"/>
    </w:lvl>
    <w:lvl w:ilvl="4" w:tplc="BD18C770">
      <w:numFmt w:val="decimal"/>
      <w:lvlText w:val=""/>
      <w:lvlJc w:val="left"/>
    </w:lvl>
    <w:lvl w:ilvl="5" w:tplc="A7EEF52E">
      <w:numFmt w:val="decimal"/>
      <w:lvlText w:val=""/>
      <w:lvlJc w:val="left"/>
    </w:lvl>
    <w:lvl w:ilvl="6" w:tplc="719AB346">
      <w:numFmt w:val="decimal"/>
      <w:lvlText w:val=""/>
      <w:lvlJc w:val="left"/>
    </w:lvl>
    <w:lvl w:ilvl="7" w:tplc="1B14562A">
      <w:numFmt w:val="decimal"/>
      <w:lvlText w:val=""/>
      <w:lvlJc w:val="left"/>
    </w:lvl>
    <w:lvl w:ilvl="8" w:tplc="E95E50E6">
      <w:numFmt w:val="decimal"/>
      <w:lvlText w:val=""/>
      <w:lvlJc w:val="left"/>
    </w:lvl>
  </w:abstractNum>
  <w:abstractNum w:abstractNumId="507" w15:restartNumberingAfterBreak="0">
    <w:nsid w:val="73509257"/>
    <w:multiLevelType w:val="hybridMultilevel"/>
    <w:tmpl w:val="E9306DAC"/>
    <w:lvl w:ilvl="0" w:tplc="D35E56D8">
      <w:start w:val="1"/>
      <w:numFmt w:val="decimal"/>
      <w:lvlText w:val="(%1)"/>
      <w:lvlJc w:val="left"/>
    </w:lvl>
    <w:lvl w:ilvl="1" w:tplc="0862F70C">
      <w:numFmt w:val="decimal"/>
      <w:lvlText w:val=""/>
      <w:lvlJc w:val="left"/>
    </w:lvl>
    <w:lvl w:ilvl="2" w:tplc="1F6E0D5E">
      <w:numFmt w:val="decimal"/>
      <w:lvlText w:val=""/>
      <w:lvlJc w:val="left"/>
    </w:lvl>
    <w:lvl w:ilvl="3" w:tplc="0BC84C04">
      <w:numFmt w:val="decimal"/>
      <w:lvlText w:val=""/>
      <w:lvlJc w:val="left"/>
    </w:lvl>
    <w:lvl w:ilvl="4" w:tplc="C1DCA296">
      <w:numFmt w:val="decimal"/>
      <w:lvlText w:val=""/>
      <w:lvlJc w:val="left"/>
    </w:lvl>
    <w:lvl w:ilvl="5" w:tplc="F9A8310A">
      <w:numFmt w:val="decimal"/>
      <w:lvlText w:val=""/>
      <w:lvlJc w:val="left"/>
    </w:lvl>
    <w:lvl w:ilvl="6" w:tplc="A8343E32">
      <w:numFmt w:val="decimal"/>
      <w:lvlText w:val=""/>
      <w:lvlJc w:val="left"/>
    </w:lvl>
    <w:lvl w:ilvl="7" w:tplc="770EDDF8">
      <w:numFmt w:val="decimal"/>
      <w:lvlText w:val=""/>
      <w:lvlJc w:val="left"/>
    </w:lvl>
    <w:lvl w:ilvl="8" w:tplc="301ABBD2">
      <w:numFmt w:val="decimal"/>
      <w:lvlText w:val=""/>
      <w:lvlJc w:val="left"/>
    </w:lvl>
  </w:abstractNum>
  <w:abstractNum w:abstractNumId="508" w15:restartNumberingAfterBreak="0">
    <w:nsid w:val="7365F1EE"/>
    <w:multiLevelType w:val="hybridMultilevel"/>
    <w:tmpl w:val="92B0E138"/>
    <w:lvl w:ilvl="0" w:tplc="9F364BC0">
      <w:start w:val="4"/>
      <w:numFmt w:val="decimal"/>
      <w:lvlText w:val="(%1)"/>
      <w:lvlJc w:val="left"/>
    </w:lvl>
    <w:lvl w:ilvl="1" w:tplc="6E02DFBA">
      <w:numFmt w:val="decimal"/>
      <w:lvlText w:val=""/>
      <w:lvlJc w:val="left"/>
    </w:lvl>
    <w:lvl w:ilvl="2" w:tplc="93DA9596">
      <w:numFmt w:val="decimal"/>
      <w:lvlText w:val=""/>
      <w:lvlJc w:val="left"/>
    </w:lvl>
    <w:lvl w:ilvl="3" w:tplc="1CDA3F06">
      <w:numFmt w:val="decimal"/>
      <w:lvlText w:val=""/>
      <w:lvlJc w:val="left"/>
    </w:lvl>
    <w:lvl w:ilvl="4" w:tplc="2DCC3C8A">
      <w:numFmt w:val="decimal"/>
      <w:lvlText w:val=""/>
      <w:lvlJc w:val="left"/>
    </w:lvl>
    <w:lvl w:ilvl="5" w:tplc="ED5EC1C2">
      <w:numFmt w:val="decimal"/>
      <w:lvlText w:val=""/>
      <w:lvlJc w:val="left"/>
    </w:lvl>
    <w:lvl w:ilvl="6" w:tplc="EB5245FE">
      <w:numFmt w:val="decimal"/>
      <w:lvlText w:val=""/>
      <w:lvlJc w:val="left"/>
    </w:lvl>
    <w:lvl w:ilvl="7" w:tplc="8F5AE0BE">
      <w:numFmt w:val="decimal"/>
      <w:lvlText w:val=""/>
      <w:lvlJc w:val="left"/>
    </w:lvl>
    <w:lvl w:ilvl="8" w:tplc="5E2A0D04">
      <w:numFmt w:val="decimal"/>
      <w:lvlText w:val=""/>
      <w:lvlJc w:val="left"/>
    </w:lvl>
  </w:abstractNum>
  <w:abstractNum w:abstractNumId="509" w15:restartNumberingAfterBreak="0">
    <w:nsid w:val="73BC6770"/>
    <w:multiLevelType w:val="hybridMultilevel"/>
    <w:tmpl w:val="2B7CA6DC"/>
    <w:lvl w:ilvl="0" w:tplc="D0E22A04">
      <w:start w:val="3"/>
      <w:numFmt w:val="decimal"/>
      <w:lvlText w:val="(%1)"/>
      <w:lvlJc w:val="left"/>
    </w:lvl>
    <w:lvl w:ilvl="1" w:tplc="222A1FBE">
      <w:numFmt w:val="decimal"/>
      <w:lvlText w:val=""/>
      <w:lvlJc w:val="left"/>
    </w:lvl>
    <w:lvl w:ilvl="2" w:tplc="2A64BE14">
      <w:numFmt w:val="decimal"/>
      <w:lvlText w:val=""/>
      <w:lvlJc w:val="left"/>
    </w:lvl>
    <w:lvl w:ilvl="3" w:tplc="98662F00">
      <w:numFmt w:val="decimal"/>
      <w:lvlText w:val=""/>
      <w:lvlJc w:val="left"/>
    </w:lvl>
    <w:lvl w:ilvl="4" w:tplc="66FE9B20">
      <w:numFmt w:val="decimal"/>
      <w:lvlText w:val=""/>
      <w:lvlJc w:val="left"/>
    </w:lvl>
    <w:lvl w:ilvl="5" w:tplc="895AD5CC">
      <w:numFmt w:val="decimal"/>
      <w:lvlText w:val=""/>
      <w:lvlJc w:val="left"/>
    </w:lvl>
    <w:lvl w:ilvl="6" w:tplc="A4A83CF6">
      <w:numFmt w:val="decimal"/>
      <w:lvlText w:val=""/>
      <w:lvlJc w:val="left"/>
    </w:lvl>
    <w:lvl w:ilvl="7" w:tplc="0324F478">
      <w:numFmt w:val="decimal"/>
      <w:lvlText w:val=""/>
      <w:lvlJc w:val="left"/>
    </w:lvl>
    <w:lvl w:ilvl="8" w:tplc="63C4E06E">
      <w:numFmt w:val="decimal"/>
      <w:lvlText w:val=""/>
      <w:lvlJc w:val="left"/>
    </w:lvl>
  </w:abstractNum>
  <w:abstractNum w:abstractNumId="510" w15:restartNumberingAfterBreak="0">
    <w:nsid w:val="73CFE165"/>
    <w:multiLevelType w:val="hybridMultilevel"/>
    <w:tmpl w:val="0BF873A6"/>
    <w:lvl w:ilvl="0" w:tplc="303E3158">
      <w:start w:val="4"/>
      <w:numFmt w:val="decimal"/>
      <w:lvlText w:val="(%1)"/>
      <w:lvlJc w:val="left"/>
    </w:lvl>
    <w:lvl w:ilvl="1" w:tplc="70B8A580">
      <w:numFmt w:val="decimal"/>
      <w:lvlText w:val=""/>
      <w:lvlJc w:val="left"/>
    </w:lvl>
    <w:lvl w:ilvl="2" w:tplc="9B2432D8">
      <w:numFmt w:val="decimal"/>
      <w:lvlText w:val=""/>
      <w:lvlJc w:val="left"/>
    </w:lvl>
    <w:lvl w:ilvl="3" w:tplc="F98C3054">
      <w:numFmt w:val="decimal"/>
      <w:lvlText w:val=""/>
      <w:lvlJc w:val="left"/>
    </w:lvl>
    <w:lvl w:ilvl="4" w:tplc="699C1B82">
      <w:numFmt w:val="decimal"/>
      <w:lvlText w:val=""/>
      <w:lvlJc w:val="left"/>
    </w:lvl>
    <w:lvl w:ilvl="5" w:tplc="B6321992">
      <w:numFmt w:val="decimal"/>
      <w:lvlText w:val=""/>
      <w:lvlJc w:val="left"/>
    </w:lvl>
    <w:lvl w:ilvl="6" w:tplc="40F09C24">
      <w:numFmt w:val="decimal"/>
      <w:lvlText w:val=""/>
      <w:lvlJc w:val="left"/>
    </w:lvl>
    <w:lvl w:ilvl="7" w:tplc="7D98B0B8">
      <w:numFmt w:val="decimal"/>
      <w:lvlText w:val=""/>
      <w:lvlJc w:val="left"/>
    </w:lvl>
    <w:lvl w:ilvl="8" w:tplc="FC96B47A">
      <w:numFmt w:val="decimal"/>
      <w:lvlText w:val=""/>
      <w:lvlJc w:val="left"/>
    </w:lvl>
  </w:abstractNum>
  <w:abstractNum w:abstractNumId="511" w15:restartNumberingAfterBreak="0">
    <w:nsid w:val="74824D54"/>
    <w:multiLevelType w:val="hybridMultilevel"/>
    <w:tmpl w:val="A3BAB5E4"/>
    <w:lvl w:ilvl="0" w:tplc="589CD5F2">
      <w:start w:val="3"/>
      <w:numFmt w:val="decimal"/>
      <w:lvlText w:val="%1)"/>
      <w:lvlJc w:val="left"/>
    </w:lvl>
    <w:lvl w:ilvl="1" w:tplc="59406BAC">
      <w:numFmt w:val="decimal"/>
      <w:lvlText w:val=""/>
      <w:lvlJc w:val="left"/>
    </w:lvl>
    <w:lvl w:ilvl="2" w:tplc="24FA0D50">
      <w:numFmt w:val="decimal"/>
      <w:lvlText w:val=""/>
      <w:lvlJc w:val="left"/>
    </w:lvl>
    <w:lvl w:ilvl="3" w:tplc="3A5E76E8">
      <w:numFmt w:val="decimal"/>
      <w:lvlText w:val=""/>
      <w:lvlJc w:val="left"/>
    </w:lvl>
    <w:lvl w:ilvl="4" w:tplc="0FA0AD1C">
      <w:numFmt w:val="decimal"/>
      <w:lvlText w:val=""/>
      <w:lvlJc w:val="left"/>
    </w:lvl>
    <w:lvl w:ilvl="5" w:tplc="B48AB28A">
      <w:numFmt w:val="decimal"/>
      <w:lvlText w:val=""/>
      <w:lvlJc w:val="left"/>
    </w:lvl>
    <w:lvl w:ilvl="6" w:tplc="EF02BAE6">
      <w:numFmt w:val="decimal"/>
      <w:lvlText w:val=""/>
      <w:lvlJc w:val="left"/>
    </w:lvl>
    <w:lvl w:ilvl="7" w:tplc="B7582B6E">
      <w:numFmt w:val="decimal"/>
      <w:lvlText w:val=""/>
      <w:lvlJc w:val="left"/>
    </w:lvl>
    <w:lvl w:ilvl="8" w:tplc="72F48CF4">
      <w:numFmt w:val="decimal"/>
      <w:lvlText w:val=""/>
      <w:lvlJc w:val="left"/>
    </w:lvl>
  </w:abstractNum>
  <w:abstractNum w:abstractNumId="512" w15:restartNumberingAfterBreak="0">
    <w:nsid w:val="74C93698"/>
    <w:multiLevelType w:val="hybridMultilevel"/>
    <w:tmpl w:val="7DC2EAAE"/>
    <w:lvl w:ilvl="0" w:tplc="A064843A">
      <w:start w:val="1"/>
      <w:numFmt w:val="decimal"/>
      <w:lvlText w:val="(%1)"/>
      <w:lvlJc w:val="left"/>
    </w:lvl>
    <w:lvl w:ilvl="1" w:tplc="3D42890E">
      <w:numFmt w:val="decimal"/>
      <w:lvlText w:val=""/>
      <w:lvlJc w:val="left"/>
    </w:lvl>
    <w:lvl w:ilvl="2" w:tplc="50FA1D38">
      <w:numFmt w:val="decimal"/>
      <w:lvlText w:val=""/>
      <w:lvlJc w:val="left"/>
    </w:lvl>
    <w:lvl w:ilvl="3" w:tplc="64CEB782">
      <w:numFmt w:val="decimal"/>
      <w:lvlText w:val=""/>
      <w:lvlJc w:val="left"/>
    </w:lvl>
    <w:lvl w:ilvl="4" w:tplc="8F8ED416">
      <w:numFmt w:val="decimal"/>
      <w:lvlText w:val=""/>
      <w:lvlJc w:val="left"/>
    </w:lvl>
    <w:lvl w:ilvl="5" w:tplc="F05C99B0">
      <w:numFmt w:val="decimal"/>
      <w:lvlText w:val=""/>
      <w:lvlJc w:val="left"/>
    </w:lvl>
    <w:lvl w:ilvl="6" w:tplc="6D1C6708">
      <w:numFmt w:val="decimal"/>
      <w:lvlText w:val=""/>
      <w:lvlJc w:val="left"/>
    </w:lvl>
    <w:lvl w:ilvl="7" w:tplc="13C85FBA">
      <w:numFmt w:val="decimal"/>
      <w:lvlText w:val=""/>
      <w:lvlJc w:val="left"/>
    </w:lvl>
    <w:lvl w:ilvl="8" w:tplc="CA76B1EA">
      <w:numFmt w:val="decimal"/>
      <w:lvlText w:val=""/>
      <w:lvlJc w:val="left"/>
    </w:lvl>
  </w:abstractNum>
  <w:abstractNum w:abstractNumId="513" w15:restartNumberingAfterBreak="0">
    <w:nsid w:val="7525F2BC"/>
    <w:multiLevelType w:val="hybridMultilevel"/>
    <w:tmpl w:val="B1687AB6"/>
    <w:lvl w:ilvl="0" w:tplc="2338677E">
      <w:start w:val="2"/>
      <w:numFmt w:val="decimal"/>
      <w:lvlText w:val="(%1)"/>
      <w:lvlJc w:val="left"/>
    </w:lvl>
    <w:lvl w:ilvl="1" w:tplc="A28A2900">
      <w:numFmt w:val="decimal"/>
      <w:lvlText w:val=""/>
      <w:lvlJc w:val="left"/>
    </w:lvl>
    <w:lvl w:ilvl="2" w:tplc="4B3492BE">
      <w:numFmt w:val="decimal"/>
      <w:lvlText w:val=""/>
      <w:lvlJc w:val="left"/>
    </w:lvl>
    <w:lvl w:ilvl="3" w:tplc="264EC10C">
      <w:numFmt w:val="decimal"/>
      <w:lvlText w:val=""/>
      <w:lvlJc w:val="left"/>
    </w:lvl>
    <w:lvl w:ilvl="4" w:tplc="6602CBD8">
      <w:numFmt w:val="decimal"/>
      <w:lvlText w:val=""/>
      <w:lvlJc w:val="left"/>
    </w:lvl>
    <w:lvl w:ilvl="5" w:tplc="D3DEAC74">
      <w:numFmt w:val="decimal"/>
      <w:lvlText w:val=""/>
      <w:lvlJc w:val="left"/>
    </w:lvl>
    <w:lvl w:ilvl="6" w:tplc="66867A9C">
      <w:numFmt w:val="decimal"/>
      <w:lvlText w:val=""/>
      <w:lvlJc w:val="left"/>
    </w:lvl>
    <w:lvl w:ilvl="7" w:tplc="4C0E16E4">
      <w:numFmt w:val="decimal"/>
      <w:lvlText w:val=""/>
      <w:lvlJc w:val="left"/>
    </w:lvl>
    <w:lvl w:ilvl="8" w:tplc="AFF4AC00">
      <w:numFmt w:val="decimal"/>
      <w:lvlText w:val=""/>
      <w:lvlJc w:val="left"/>
    </w:lvl>
  </w:abstractNum>
  <w:abstractNum w:abstractNumId="514" w15:restartNumberingAfterBreak="0">
    <w:nsid w:val="75509D76"/>
    <w:multiLevelType w:val="hybridMultilevel"/>
    <w:tmpl w:val="E5383E34"/>
    <w:lvl w:ilvl="0" w:tplc="D48ECC56">
      <w:start w:val="2"/>
      <w:numFmt w:val="decimal"/>
      <w:lvlText w:val="(%1)"/>
      <w:lvlJc w:val="left"/>
    </w:lvl>
    <w:lvl w:ilvl="1" w:tplc="8236F112">
      <w:numFmt w:val="decimal"/>
      <w:lvlText w:val=""/>
      <w:lvlJc w:val="left"/>
    </w:lvl>
    <w:lvl w:ilvl="2" w:tplc="F620E9DC">
      <w:numFmt w:val="decimal"/>
      <w:lvlText w:val=""/>
      <w:lvlJc w:val="left"/>
    </w:lvl>
    <w:lvl w:ilvl="3" w:tplc="229037A4">
      <w:numFmt w:val="decimal"/>
      <w:lvlText w:val=""/>
      <w:lvlJc w:val="left"/>
    </w:lvl>
    <w:lvl w:ilvl="4" w:tplc="16F06B92">
      <w:numFmt w:val="decimal"/>
      <w:lvlText w:val=""/>
      <w:lvlJc w:val="left"/>
    </w:lvl>
    <w:lvl w:ilvl="5" w:tplc="1F58DE7E">
      <w:numFmt w:val="decimal"/>
      <w:lvlText w:val=""/>
      <w:lvlJc w:val="left"/>
    </w:lvl>
    <w:lvl w:ilvl="6" w:tplc="3B70A220">
      <w:numFmt w:val="decimal"/>
      <w:lvlText w:val=""/>
      <w:lvlJc w:val="left"/>
    </w:lvl>
    <w:lvl w:ilvl="7" w:tplc="312CAE1C">
      <w:numFmt w:val="decimal"/>
      <w:lvlText w:val=""/>
      <w:lvlJc w:val="left"/>
    </w:lvl>
    <w:lvl w:ilvl="8" w:tplc="18F26FBE">
      <w:numFmt w:val="decimal"/>
      <w:lvlText w:val=""/>
      <w:lvlJc w:val="left"/>
    </w:lvl>
  </w:abstractNum>
  <w:abstractNum w:abstractNumId="515" w15:restartNumberingAfterBreak="0">
    <w:nsid w:val="755B5ED6"/>
    <w:multiLevelType w:val="hybridMultilevel"/>
    <w:tmpl w:val="7B82C122"/>
    <w:lvl w:ilvl="0" w:tplc="E23CB7FA">
      <w:start w:val="3"/>
      <w:numFmt w:val="decimal"/>
      <w:lvlText w:val="(%1)"/>
      <w:lvlJc w:val="left"/>
    </w:lvl>
    <w:lvl w:ilvl="1" w:tplc="79E84BC8">
      <w:numFmt w:val="decimal"/>
      <w:lvlText w:val=""/>
      <w:lvlJc w:val="left"/>
    </w:lvl>
    <w:lvl w:ilvl="2" w:tplc="8F78553E">
      <w:numFmt w:val="decimal"/>
      <w:lvlText w:val=""/>
      <w:lvlJc w:val="left"/>
    </w:lvl>
    <w:lvl w:ilvl="3" w:tplc="B614B37E">
      <w:numFmt w:val="decimal"/>
      <w:lvlText w:val=""/>
      <w:lvlJc w:val="left"/>
    </w:lvl>
    <w:lvl w:ilvl="4" w:tplc="8D6CF312">
      <w:numFmt w:val="decimal"/>
      <w:lvlText w:val=""/>
      <w:lvlJc w:val="left"/>
    </w:lvl>
    <w:lvl w:ilvl="5" w:tplc="AC24671C">
      <w:numFmt w:val="decimal"/>
      <w:lvlText w:val=""/>
      <w:lvlJc w:val="left"/>
    </w:lvl>
    <w:lvl w:ilvl="6" w:tplc="14C4FE3C">
      <w:numFmt w:val="decimal"/>
      <w:lvlText w:val=""/>
      <w:lvlJc w:val="left"/>
    </w:lvl>
    <w:lvl w:ilvl="7" w:tplc="E466AE3A">
      <w:numFmt w:val="decimal"/>
      <w:lvlText w:val=""/>
      <w:lvlJc w:val="left"/>
    </w:lvl>
    <w:lvl w:ilvl="8" w:tplc="7700CA78">
      <w:numFmt w:val="decimal"/>
      <w:lvlText w:val=""/>
      <w:lvlJc w:val="left"/>
    </w:lvl>
  </w:abstractNum>
  <w:abstractNum w:abstractNumId="516" w15:restartNumberingAfterBreak="0">
    <w:nsid w:val="75F096DF"/>
    <w:multiLevelType w:val="hybridMultilevel"/>
    <w:tmpl w:val="D638A662"/>
    <w:lvl w:ilvl="0" w:tplc="96D02134">
      <w:start w:val="4"/>
      <w:numFmt w:val="decimal"/>
      <w:lvlText w:val="(%1)"/>
      <w:lvlJc w:val="left"/>
    </w:lvl>
    <w:lvl w:ilvl="1" w:tplc="30C662F8">
      <w:numFmt w:val="decimal"/>
      <w:lvlText w:val=""/>
      <w:lvlJc w:val="left"/>
    </w:lvl>
    <w:lvl w:ilvl="2" w:tplc="217E466E">
      <w:numFmt w:val="decimal"/>
      <w:lvlText w:val=""/>
      <w:lvlJc w:val="left"/>
    </w:lvl>
    <w:lvl w:ilvl="3" w:tplc="58F40922">
      <w:numFmt w:val="decimal"/>
      <w:lvlText w:val=""/>
      <w:lvlJc w:val="left"/>
    </w:lvl>
    <w:lvl w:ilvl="4" w:tplc="DF821BDC">
      <w:numFmt w:val="decimal"/>
      <w:lvlText w:val=""/>
      <w:lvlJc w:val="left"/>
    </w:lvl>
    <w:lvl w:ilvl="5" w:tplc="0DDC0B10">
      <w:numFmt w:val="decimal"/>
      <w:lvlText w:val=""/>
      <w:lvlJc w:val="left"/>
    </w:lvl>
    <w:lvl w:ilvl="6" w:tplc="B090F2C0">
      <w:numFmt w:val="decimal"/>
      <w:lvlText w:val=""/>
      <w:lvlJc w:val="left"/>
    </w:lvl>
    <w:lvl w:ilvl="7" w:tplc="4E601422">
      <w:numFmt w:val="decimal"/>
      <w:lvlText w:val=""/>
      <w:lvlJc w:val="left"/>
    </w:lvl>
    <w:lvl w:ilvl="8" w:tplc="A0B60C18">
      <w:numFmt w:val="decimal"/>
      <w:lvlText w:val=""/>
      <w:lvlJc w:val="left"/>
    </w:lvl>
  </w:abstractNum>
  <w:abstractNum w:abstractNumId="517" w15:restartNumberingAfterBreak="0">
    <w:nsid w:val="75F56228"/>
    <w:multiLevelType w:val="hybridMultilevel"/>
    <w:tmpl w:val="988491EE"/>
    <w:lvl w:ilvl="0" w:tplc="F35CCC3A">
      <w:start w:val="1"/>
      <w:numFmt w:val="decimal"/>
      <w:lvlText w:val="(%1)"/>
      <w:lvlJc w:val="left"/>
    </w:lvl>
    <w:lvl w:ilvl="1" w:tplc="5A54BF50">
      <w:numFmt w:val="decimal"/>
      <w:lvlText w:val=""/>
      <w:lvlJc w:val="left"/>
    </w:lvl>
    <w:lvl w:ilvl="2" w:tplc="DF52FF8A">
      <w:numFmt w:val="decimal"/>
      <w:lvlText w:val=""/>
      <w:lvlJc w:val="left"/>
    </w:lvl>
    <w:lvl w:ilvl="3" w:tplc="EDEC19F8">
      <w:numFmt w:val="decimal"/>
      <w:lvlText w:val=""/>
      <w:lvlJc w:val="left"/>
    </w:lvl>
    <w:lvl w:ilvl="4" w:tplc="82AC7A32">
      <w:numFmt w:val="decimal"/>
      <w:lvlText w:val=""/>
      <w:lvlJc w:val="left"/>
    </w:lvl>
    <w:lvl w:ilvl="5" w:tplc="66288154">
      <w:numFmt w:val="decimal"/>
      <w:lvlText w:val=""/>
      <w:lvlJc w:val="left"/>
    </w:lvl>
    <w:lvl w:ilvl="6" w:tplc="D690F112">
      <w:numFmt w:val="decimal"/>
      <w:lvlText w:val=""/>
      <w:lvlJc w:val="left"/>
    </w:lvl>
    <w:lvl w:ilvl="7" w:tplc="F0F445D8">
      <w:numFmt w:val="decimal"/>
      <w:lvlText w:val=""/>
      <w:lvlJc w:val="left"/>
    </w:lvl>
    <w:lvl w:ilvl="8" w:tplc="03705314">
      <w:numFmt w:val="decimal"/>
      <w:lvlText w:val=""/>
      <w:lvlJc w:val="left"/>
    </w:lvl>
  </w:abstractNum>
  <w:abstractNum w:abstractNumId="518" w15:restartNumberingAfterBreak="0">
    <w:nsid w:val="7616D704"/>
    <w:multiLevelType w:val="hybridMultilevel"/>
    <w:tmpl w:val="4DC6062C"/>
    <w:lvl w:ilvl="0" w:tplc="484AAADE">
      <w:start w:val="3"/>
      <w:numFmt w:val="decimal"/>
      <w:lvlText w:val="(%1)"/>
      <w:lvlJc w:val="left"/>
    </w:lvl>
    <w:lvl w:ilvl="1" w:tplc="A97A5BA4">
      <w:numFmt w:val="decimal"/>
      <w:lvlText w:val=""/>
      <w:lvlJc w:val="left"/>
    </w:lvl>
    <w:lvl w:ilvl="2" w:tplc="23FCE4A6">
      <w:numFmt w:val="decimal"/>
      <w:lvlText w:val=""/>
      <w:lvlJc w:val="left"/>
    </w:lvl>
    <w:lvl w:ilvl="3" w:tplc="3CD0603C">
      <w:numFmt w:val="decimal"/>
      <w:lvlText w:val=""/>
      <w:lvlJc w:val="left"/>
    </w:lvl>
    <w:lvl w:ilvl="4" w:tplc="5B02B02A">
      <w:numFmt w:val="decimal"/>
      <w:lvlText w:val=""/>
      <w:lvlJc w:val="left"/>
    </w:lvl>
    <w:lvl w:ilvl="5" w:tplc="D4C872EC">
      <w:numFmt w:val="decimal"/>
      <w:lvlText w:val=""/>
      <w:lvlJc w:val="left"/>
    </w:lvl>
    <w:lvl w:ilvl="6" w:tplc="5FE09BA0">
      <w:numFmt w:val="decimal"/>
      <w:lvlText w:val=""/>
      <w:lvlJc w:val="left"/>
    </w:lvl>
    <w:lvl w:ilvl="7" w:tplc="D7383966">
      <w:numFmt w:val="decimal"/>
      <w:lvlText w:val=""/>
      <w:lvlJc w:val="left"/>
    </w:lvl>
    <w:lvl w:ilvl="8" w:tplc="51A21AFC">
      <w:numFmt w:val="decimal"/>
      <w:lvlText w:val=""/>
      <w:lvlJc w:val="left"/>
    </w:lvl>
  </w:abstractNum>
  <w:abstractNum w:abstractNumId="519" w15:restartNumberingAfterBreak="0">
    <w:nsid w:val="7631573A"/>
    <w:multiLevelType w:val="hybridMultilevel"/>
    <w:tmpl w:val="300235C2"/>
    <w:lvl w:ilvl="0" w:tplc="E3DAE69C">
      <w:start w:val="4"/>
      <w:numFmt w:val="decimal"/>
      <w:lvlText w:val="(%1)"/>
      <w:lvlJc w:val="left"/>
    </w:lvl>
    <w:lvl w:ilvl="1" w:tplc="9A924AF2">
      <w:numFmt w:val="decimal"/>
      <w:lvlText w:val=""/>
      <w:lvlJc w:val="left"/>
    </w:lvl>
    <w:lvl w:ilvl="2" w:tplc="AE8469A2">
      <w:numFmt w:val="decimal"/>
      <w:lvlText w:val=""/>
      <w:lvlJc w:val="left"/>
    </w:lvl>
    <w:lvl w:ilvl="3" w:tplc="C9FEC50E">
      <w:numFmt w:val="decimal"/>
      <w:lvlText w:val=""/>
      <w:lvlJc w:val="left"/>
    </w:lvl>
    <w:lvl w:ilvl="4" w:tplc="5524D0EE">
      <w:numFmt w:val="decimal"/>
      <w:lvlText w:val=""/>
      <w:lvlJc w:val="left"/>
    </w:lvl>
    <w:lvl w:ilvl="5" w:tplc="F18C269A">
      <w:numFmt w:val="decimal"/>
      <w:lvlText w:val=""/>
      <w:lvlJc w:val="left"/>
    </w:lvl>
    <w:lvl w:ilvl="6" w:tplc="61045888">
      <w:numFmt w:val="decimal"/>
      <w:lvlText w:val=""/>
      <w:lvlJc w:val="left"/>
    </w:lvl>
    <w:lvl w:ilvl="7" w:tplc="BE1A8BD0">
      <w:numFmt w:val="decimal"/>
      <w:lvlText w:val=""/>
      <w:lvlJc w:val="left"/>
    </w:lvl>
    <w:lvl w:ilvl="8" w:tplc="117ACA38">
      <w:numFmt w:val="decimal"/>
      <w:lvlText w:val=""/>
      <w:lvlJc w:val="left"/>
    </w:lvl>
  </w:abstractNum>
  <w:abstractNum w:abstractNumId="520" w15:restartNumberingAfterBreak="0">
    <w:nsid w:val="7635AA2A"/>
    <w:multiLevelType w:val="hybridMultilevel"/>
    <w:tmpl w:val="36F6EB78"/>
    <w:lvl w:ilvl="0" w:tplc="1778C96E">
      <w:start w:val="1"/>
      <w:numFmt w:val="bullet"/>
      <w:lvlText w:val="①"/>
      <w:lvlJc w:val="left"/>
    </w:lvl>
    <w:lvl w:ilvl="1" w:tplc="3B8CB2C0">
      <w:numFmt w:val="decimal"/>
      <w:lvlText w:val=""/>
      <w:lvlJc w:val="left"/>
    </w:lvl>
    <w:lvl w:ilvl="2" w:tplc="E9DC37D8">
      <w:numFmt w:val="decimal"/>
      <w:lvlText w:val=""/>
      <w:lvlJc w:val="left"/>
    </w:lvl>
    <w:lvl w:ilvl="3" w:tplc="B09A7F20">
      <w:numFmt w:val="decimal"/>
      <w:lvlText w:val=""/>
      <w:lvlJc w:val="left"/>
    </w:lvl>
    <w:lvl w:ilvl="4" w:tplc="75548154">
      <w:numFmt w:val="decimal"/>
      <w:lvlText w:val=""/>
      <w:lvlJc w:val="left"/>
    </w:lvl>
    <w:lvl w:ilvl="5" w:tplc="D818999E">
      <w:numFmt w:val="decimal"/>
      <w:lvlText w:val=""/>
      <w:lvlJc w:val="left"/>
    </w:lvl>
    <w:lvl w:ilvl="6" w:tplc="B630BF40">
      <w:numFmt w:val="decimal"/>
      <w:lvlText w:val=""/>
      <w:lvlJc w:val="left"/>
    </w:lvl>
    <w:lvl w:ilvl="7" w:tplc="9856C234">
      <w:numFmt w:val="decimal"/>
      <w:lvlText w:val=""/>
      <w:lvlJc w:val="left"/>
    </w:lvl>
    <w:lvl w:ilvl="8" w:tplc="E0BC333A">
      <w:numFmt w:val="decimal"/>
      <w:lvlText w:val=""/>
      <w:lvlJc w:val="left"/>
    </w:lvl>
  </w:abstractNum>
  <w:abstractNum w:abstractNumId="521" w15:restartNumberingAfterBreak="0">
    <w:nsid w:val="763B8C4E"/>
    <w:multiLevelType w:val="hybridMultilevel"/>
    <w:tmpl w:val="8610853E"/>
    <w:lvl w:ilvl="0" w:tplc="FF925340">
      <w:start w:val="3"/>
      <w:numFmt w:val="decimal"/>
      <w:lvlText w:val="(%1)"/>
      <w:lvlJc w:val="left"/>
    </w:lvl>
    <w:lvl w:ilvl="1" w:tplc="0E727BF4">
      <w:numFmt w:val="decimal"/>
      <w:lvlText w:val=""/>
      <w:lvlJc w:val="left"/>
    </w:lvl>
    <w:lvl w:ilvl="2" w:tplc="AAF610BA">
      <w:numFmt w:val="decimal"/>
      <w:lvlText w:val=""/>
      <w:lvlJc w:val="left"/>
    </w:lvl>
    <w:lvl w:ilvl="3" w:tplc="36329F20">
      <w:numFmt w:val="decimal"/>
      <w:lvlText w:val=""/>
      <w:lvlJc w:val="left"/>
    </w:lvl>
    <w:lvl w:ilvl="4" w:tplc="154AF464">
      <w:numFmt w:val="decimal"/>
      <w:lvlText w:val=""/>
      <w:lvlJc w:val="left"/>
    </w:lvl>
    <w:lvl w:ilvl="5" w:tplc="5D10963E">
      <w:numFmt w:val="decimal"/>
      <w:lvlText w:val=""/>
      <w:lvlJc w:val="left"/>
    </w:lvl>
    <w:lvl w:ilvl="6" w:tplc="45AC6072">
      <w:numFmt w:val="decimal"/>
      <w:lvlText w:val=""/>
      <w:lvlJc w:val="left"/>
    </w:lvl>
    <w:lvl w:ilvl="7" w:tplc="85745732">
      <w:numFmt w:val="decimal"/>
      <w:lvlText w:val=""/>
      <w:lvlJc w:val="left"/>
    </w:lvl>
    <w:lvl w:ilvl="8" w:tplc="90F461B2">
      <w:numFmt w:val="decimal"/>
      <w:lvlText w:val=""/>
      <w:lvlJc w:val="left"/>
    </w:lvl>
  </w:abstractNum>
  <w:abstractNum w:abstractNumId="522" w15:restartNumberingAfterBreak="0">
    <w:nsid w:val="76574F8B"/>
    <w:multiLevelType w:val="hybridMultilevel"/>
    <w:tmpl w:val="97564C12"/>
    <w:lvl w:ilvl="0" w:tplc="B8FC437C">
      <w:start w:val="3"/>
      <w:numFmt w:val="decimal"/>
      <w:lvlText w:val="%1)"/>
      <w:lvlJc w:val="left"/>
    </w:lvl>
    <w:lvl w:ilvl="1" w:tplc="5C547800">
      <w:numFmt w:val="decimal"/>
      <w:lvlText w:val=""/>
      <w:lvlJc w:val="left"/>
    </w:lvl>
    <w:lvl w:ilvl="2" w:tplc="33BC3BFC">
      <w:numFmt w:val="decimal"/>
      <w:lvlText w:val=""/>
      <w:lvlJc w:val="left"/>
    </w:lvl>
    <w:lvl w:ilvl="3" w:tplc="9B0A767C">
      <w:numFmt w:val="decimal"/>
      <w:lvlText w:val=""/>
      <w:lvlJc w:val="left"/>
    </w:lvl>
    <w:lvl w:ilvl="4" w:tplc="D034037C">
      <w:numFmt w:val="decimal"/>
      <w:lvlText w:val=""/>
      <w:lvlJc w:val="left"/>
    </w:lvl>
    <w:lvl w:ilvl="5" w:tplc="14E88BD6">
      <w:numFmt w:val="decimal"/>
      <w:lvlText w:val=""/>
      <w:lvlJc w:val="left"/>
    </w:lvl>
    <w:lvl w:ilvl="6" w:tplc="FCD657D4">
      <w:numFmt w:val="decimal"/>
      <w:lvlText w:val=""/>
      <w:lvlJc w:val="left"/>
    </w:lvl>
    <w:lvl w:ilvl="7" w:tplc="DD8253E6">
      <w:numFmt w:val="decimal"/>
      <w:lvlText w:val=""/>
      <w:lvlJc w:val="left"/>
    </w:lvl>
    <w:lvl w:ilvl="8" w:tplc="F760E758">
      <w:numFmt w:val="decimal"/>
      <w:lvlText w:val=""/>
      <w:lvlJc w:val="left"/>
    </w:lvl>
  </w:abstractNum>
  <w:abstractNum w:abstractNumId="523" w15:restartNumberingAfterBreak="0">
    <w:nsid w:val="766D98C2"/>
    <w:multiLevelType w:val="hybridMultilevel"/>
    <w:tmpl w:val="03AAE992"/>
    <w:lvl w:ilvl="0" w:tplc="024C9208">
      <w:start w:val="5"/>
      <w:numFmt w:val="decimal"/>
      <w:lvlText w:val="(%1)"/>
      <w:lvlJc w:val="left"/>
    </w:lvl>
    <w:lvl w:ilvl="1" w:tplc="DB8C45F2">
      <w:numFmt w:val="decimal"/>
      <w:lvlText w:val=""/>
      <w:lvlJc w:val="left"/>
    </w:lvl>
    <w:lvl w:ilvl="2" w:tplc="AF782C1E">
      <w:numFmt w:val="decimal"/>
      <w:lvlText w:val=""/>
      <w:lvlJc w:val="left"/>
    </w:lvl>
    <w:lvl w:ilvl="3" w:tplc="C7688A8C">
      <w:numFmt w:val="decimal"/>
      <w:lvlText w:val=""/>
      <w:lvlJc w:val="left"/>
    </w:lvl>
    <w:lvl w:ilvl="4" w:tplc="A7D40390">
      <w:numFmt w:val="decimal"/>
      <w:lvlText w:val=""/>
      <w:lvlJc w:val="left"/>
    </w:lvl>
    <w:lvl w:ilvl="5" w:tplc="E33889AC">
      <w:numFmt w:val="decimal"/>
      <w:lvlText w:val=""/>
      <w:lvlJc w:val="left"/>
    </w:lvl>
    <w:lvl w:ilvl="6" w:tplc="0ABABEA0">
      <w:numFmt w:val="decimal"/>
      <w:lvlText w:val=""/>
      <w:lvlJc w:val="left"/>
    </w:lvl>
    <w:lvl w:ilvl="7" w:tplc="B7BC3896">
      <w:numFmt w:val="decimal"/>
      <w:lvlText w:val=""/>
      <w:lvlJc w:val="left"/>
    </w:lvl>
    <w:lvl w:ilvl="8" w:tplc="2DF8D27C">
      <w:numFmt w:val="decimal"/>
      <w:lvlText w:val=""/>
      <w:lvlJc w:val="left"/>
    </w:lvl>
  </w:abstractNum>
  <w:abstractNum w:abstractNumId="524" w15:restartNumberingAfterBreak="0">
    <w:nsid w:val="7672CF28"/>
    <w:multiLevelType w:val="hybridMultilevel"/>
    <w:tmpl w:val="9FEE1A12"/>
    <w:lvl w:ilvl="0" w:tplc="6C8240CA">
      <w:start w:val="1"/>
      <w:numFmt w:val="bullet"/>
      <w:lvlText w:val="③"/>
      <w:lvlJc w:val="left"/>
    </w:lvl>
    <w:lvl w:ilvl="1" w:tplc="E2880BC2">
      <w:start w:val="1"/>
      <w:numFmt w:val="bullet"/>
      <w:lvlText w:val=""/>
      <w:lvlJc w:val="left"/>
    </w:lvl>
    <w:lvl w:ilvl="2" w:tplc="8F263F08">
      <w:numFmt w:val="decimal"/>
      <w:lvlText w:val=""/>
      <w:lvlJc w:val="left"/>
    </w:lvl>
    <w:lvl w:ilvl="3" w:tplc="9A0E7138">
      <w:numFmt w:val="decimal"/>
      <w:lvlText w:val=""/>
      <w:lvlJc w:val="left"/>
    </w:lvl>
    <w:lvl w:ilvl="4" w:tplc="FAFE739A">
      <w:numFmt w:val="decimal"/>
      <w:lvlText w:val=""/>
      <w:lvlJc w:val="left"/>
    </w:lvl>
    <w:lvl w:ilvl="5" w:tplc="4BDEDDA4">
      <w:numFmt w:val="decimal"/>
      <w:lvlText w:val=""/>
      <w:lvlJc w:val="left"/>
    </w:lvl>
    <w:lvl w:ilvl="6" w:tplc="7562CA0A">
      <w:numFmt w:val="decimal"/>
      <w:lvlText w:val=""/>
      <w:lvlJc w:val="left"/>
    </w:lvl>
    <w:lvl w:ilvl="7" w:tplc="836AF56C">
      <w:numFmt w:val="decimal"/>
      <w:lvlText w:val=""/>
      <w:lvlJc w:val="left"/>
    </w:lvl>
    <w:lvl w:ilvl="8" w:tplc="B4E2B98A">
      <w:numFmt w:val="decimal"/>
      <w:lvlText w:val=""/>
      <w:lvlJc w:val="left"/>
    </w:lvl>
  </w:abstractNum>
  <w:abstractNum w:abstractNumId="525" w15:restartNumberingAfterBreak="0">
    <w:nsid w:val="76742596"/>
    <w:multiLevelType w:val="hybridMultilevel"/>
    <w:tmpl w:val="292A99E6"/>
    <w:lvl w:ilvl="0" w:tplc="A28659BA">
      <w:start w:val="3"/>
      <w:numFmt w:val="decimal"/>
      <w:lvlText w:val="(%1)"/>
      <w:lvlJc w:val="left"/>
    </w:lvl>
    <w:lvl w:ilvl="1" w:tplc="8FBEF540">
      <w:numFmt w:val="decimal"/>
      <w:lvlText w:val=""/>
      <w:lvlJc w:val="left"/>
    </w:lvl>
    <w:lvl w:ilvl="2" w:tplc="396086C0">
      <w:numFmt w:val="decimal"/>
      <w:lvlText w:val=""/>
      <w:lvlJc w:val="left"/>
    </w:lvl>
    <w:lvl w:ilvl="3" w:tplc="0414D1A6">
      <w:numFmt w:val="decimal"/>
      <w:lvlText w:val=""/>
      <w:lvlJc w:val="left"/>
    </w:lvl>
    <w:lvl w:ilvl="4" w:tplc="7B3657B2">
      <w:numFmt w:val="decimal"/>
      <w:lvlText w:val=""/>
      <w:lvlJc w:val="left"/>
    </w:lvl>
    <w:lvl w:ilvl="5" w:tplc="AF166E4C">
      <w:numFmt w:val="decimal"/>
      <w:lvlText w:val=""/>
      <w:lvlJc w:val="left"/>
    </w:lvl>
    <w:lvl w:ilvl="6" w:tplc="FAEE1ED6">
      <w:numFmt w:val="decimal"/>
      <w:lvlText w:val=""/>
      <w:lvlJc w:val="left"/>
    </w:lvl>
    <w:lvl w:ilvl="7" w:tplc="4A088732">
      <w:numFmt w:val="decimal"/>
      <w:lvlText w:val=""/>
      <w:lvlJc w:val="left"/>
    </w:lvl>
    <w:lvl w:ilvl="8" w:tplc="28325402">
      <w:numFmt w:val="decimal"/>
      <w:lvlText w:val=""/>
      <w:lvlJc w:val="left"/>
    </w:lvl>
  </w:abstractNum>
  <w:abstractNum w:abstractNumId="526" w15:restartNumberingAfterBreak="0">
    <w:nsid w:val="76896198"/>
    <w:multiLevelType w:val="hybridMultilevel"/>
    <w:tmpl w:val="34121D4C"/>
    <w:lvl w:ilvl="0" w:tplc="32D22140">
      <w:start w:val="2"/>
      <w:numFmt w:val="decimal"/>
      <w:lvlText w:val="(%1)"/>
      <w:lvlJc w:val="left"/>
    </w:lvl>
    <w:lvl w:ilvl="1" w:tplc="14E052C0">
      <w:numFmt w:val="decimal"/>
      <w:lvlText w:val=""/>
      <w:lvlJc w:val="left"/>
    </w:lvl>
    <w:lvl w:ilvl="2" w:tplc="EB723B44">
      <w:numFmt w:val="decimal"/>
      <w:lvlText w:val=""/>
      <w:lvlJc w:val="left"/>
    </w:lvl>
    <w:lvl w:ilvl="3" w:tplc="F1F62F72">
      <w:numFmt w:val="decimal"/>
      <w:lvlText w:val=""/>
      <w:lvlJc w:val="left"/>
    </w:lvl>
    <w:lvl w:ilvl="4" w:tplc="A446A5CC">
      <w:numFmt w:val="decimal"/>
      <w:lvlText w:val=""/>
      <w:lvlJc w:val="left"/>
    </w:lvl>
    <w:lvl w:ilvl="5" w:tplc="326CE7AE">
      <w:numFmt w:val="decimal"/>
      <w:lvlText w:val=""/>
      <w:lvlJc w:val="left"/>
    </w:lvl>
    <w:lvl w:ilvl="6" w:tplc="857C710E">
      <w:numFmt w:val="decimal"/>
      <w:lvlText w:val=""/>
      <w:lvlJc w:val="left"/>
    </w:lvl>
    <w:lvl w:ilvl="7" w:tplc="8B1E7C1C">
      <w:numFmt w:val="decimal"/>
      <w:lvlText w:val=""/>
      <w:lvlJc w:val="left"/>
    </w:lvl>
    <w:lvl w:ilvl="8" w:tplc="C5BAFA92">
      <w:numFmt w:val="decimal"/>
      <w:lvlText w:val=""/>
      <w:lvlJc w:val="left"/>
    </w:lvl>
  </w:abstractNum>
  <w:abstractNum w:abstractNumId="527" w15:restartNumberingAfterBreak="0">
    <w:nsid w:val="76C44E4E"/>
    <w:multiLevelType w:val="hybridMultilevel"/>
    <w:tmpl w:val="D578059E"/>
    <w:lvl w:ilvl="0" w:tplc="D4AAF6D6">
      <w:start w:val="1"/>
      <w:numFmt w:val="decimal"/>
      <w:lvlText w:val="(%1)"/>
      <w:lvlJc w:val="left"/>
    </w:lvl>
    <w:lvl w:ilvl="1" w:tplc="26FC11AA">
      <w:numFmt w:val="decimal"/>
      <w:lvlText w:val=""/>
      <w:lvlJc w:val="left"/>
    </w:lvl>
    <w:lvl w:ilvl="2" w:tplc="E6142914">
      <w:numFmt w:val="decimal"/>
      <w:lvlText w:val=""/>
      <w:lvlJc w:val="left"/>
    </w:lvl>
    <w:lvl w:ilvl="3" w:tplc="2F7C36C2">
      <w:numFmt w:val="decimal"/>
      <w:lvlText w:val=""/>
      <w:lvlJc w:val="left"/>
    </w:lvl>
    <w:lvl w:ilvl="4" w:tplc="0D42F022">
      <w:numFmt w:val="decimal"/>
      <w:lvlText w:val=""/>
      <w:lvlJc w:val="left"/>
    </w:lvl>
    <w:lvl w:ilvl="5" w:tplc="F5D80E6E">
      <w:numFmt w:val="decimal"/>
      <w:lvlText w:val=""/>
      <w:lvlJc w:val="left"/>
    </w:lvl>
    <w:lvl w:ilvl="6" w:tplc="138A194E">
      <w:numFmt w:val="decimal"/>
      <w:lvlText w:val=""/>
      <w:lvlJc w:val="left"/>
    </w:lvl>
    <w:lvl w:ilvl="7" w:tplc="36304286">
      <w:numFmt w:val="decimal"/>
      <w:lvlText w:val=""/>
      <w:lvlJc w:val="left"/>
    </w:lvl>
    <w:lvl w:ilvl="8" w:tplc="A524FB76">
      <w:numFmt w:val="decimal"/>
      <w:lvlText w:val=""/>
      <w:lvlJc w:val="left"/>
    </w:lvl>
  </w:abstractNum>
  <w:abstractNum w:abstractNumId="528" w15:restartNumberingAfterBreak="0">
    <w:nsid w:val="76DEE918"/>
    <w:multiLevelType w:val="hybridMultilevel"/>
    <w:tmpl w:val="66A2C596"/>
    <w:lvl w:ilvl="0" w:tplc="B0BA53C4">
      <w:start w:val="5"/>
      <w:numFmt w:val="decimal"/>
      <w:lvlText w:val="(%1)"/>
      <w:lvlJc w:val="left"/>
    </w:lvl>
    <w:lvl w:ilvl="1" w:tplc="F1D2B6E0">
      <w:numFmt w:val="decimal"/>
      <w:lvlText w:val=""/>
      <w:lvlJc w:val="left"/>
    </w:lvl>
    <w:lvl w:ilvl="2" w:tplc="63727804">
      <w:numFmt w:val="decimal"/>
      <w:lvlText w:val=""/>
      <w:lvlJc w:val="left"/>
    </w:lvl>
    <w:lvl w:ilvl="3" w:tplc="B142D760">
      <w:numFmt w:val="decimal"/>
      <w:lvlText w:val=""/>
      <w:lvlJc w:val="left"/>
    </w:lvl>
    <w:lvl w:ilvl="4" w:tplc="17767CD0">
      <w:numFmt w:val="decimal"/>
      <w:lvlText w:val=""/>
      <w:lvlJc w:val="left"/>
    </w:lvl>
    <w:lvl w:ilvl="5" w:tplc="DA98AAE4">
      <w:numFmt w:val="decimal"/>
      <w:lvlText w:val=""/>
      <w:lvlJc w:val="left"/>
    </w:lvl>
    <w:lvl w:ilvl="6" w:tplc="8EBC6180">
      <w:numFmt w:val="decimal"/>
      <w:lvlText w:val=""/>
      <w:lvlJc w:val="left"/>
    </w:lvl>
    <w:lvl w:ilvl="7" w:tplc="ED7A07E2">
      <w:numFmt w:val="decimal"/>
      <w:lvlText w:val=""/>
      <w:lvlJc w:val="left"/>
    </w:lvl>
    <w:lvl w:ilvl="8" w:tplc="D6287CB0">
      <w:numFmt w:val="decimal"/>
      <w:lvlText w:val=""/>
      <w:lvlJc w:val="left"/>
    </w:lvl>
  </w:abstractNum>
  <w:abstractNum w:abstractNumId="529" w15:restartNumberingAfterBreak="0">
    <w:nsid w:val="77263B8A"/>
    <w:multiLevelType w:val="hybridMultilevel"/>
    <w:tmpl w:val="4762E24C"/>
    <w:lvl w:ilvl="0" w:tplc="39061412">
      <w:start w:val="2"/>
      <w:numFmt w:val="decimal"/>
      <w:lvlText w:val="(%1)"/>
      <w:lvlJc w:val="left"/>
    </w:lvl>
    <w:lvl w:ilvl="1" w:tplc="646052A0">
      <w:numFmt w:val="decimal"/>
      <w:lvlText w:val=""/>
      <w:lvlJc w:val="left"/>
    </w:lvl>
    <w:lvl w:ilvl="2" w:tplc="56544D0A">
      <w:numFmt w:val="decimal"/>
      <w:lvlText w:val=""/>
      <w:lvlJc w:val="left"/>
    </w:lvl>
    <w:lvl w:ilvl="3" w:tplc="0D78F006">
      <w:numFmt w:val="decimal"/>
      <w:lvlText w:val=""/>
      <w:lvlJc w:val="left"/>
    </w:lvl>
    <w:lvl w:ilvl="4" w:tplc="CE98373E">
      <w:numFmt w:val="decimal"/>
      <w:lvlText w:val=""/>
      <w:lvlJc w:val="left"/>
    </w:lvl>
    <w:lvl w:ilvl="5" w:tplc="D2EEAA94">
      <w:numFmt w:val="decimal"/>
      <w:lvlText w:val=""/>
      <w:lvlJc w:val="left"/>
    </w:lvl>
    <w:lvl w:ilvl="6" w:tplc="67DE4340">
      <w:numFmt w:val="decimal"/>
      <w:lvlText w:val=""/>
      <w:lvlJc w:val="left"/>
    </w:lvl>
    <w:lvl w:ilvl="7" w:tplc="7E921FFC">
      <w:numFmt w:val="decimal"/>
      <w:lvlText w:val=""/>
      <w:lvlJc w:val="left"/>
    </w:lvl>
    <w:lvl w:ilvl="8" w:tplc="84C62C4A">
      <w:numFmt w:val="decimal"/>
      <w:lvlText w:val=""/>
      <w:lvlJc w:val="left"/>
    </w:lvl>
  </w:abstractNum>
  <w:abstractNum w:abstractNumId="530" w15:restartNumberingAfterBreak="0">
    <w:nsid w:val="773BFBDD"/>
    <w:multiLevelType w:val="hybridMultilevel"/>
    <w:tmpl w:val="E776333C"/>
    <w:lvl w:ilvl="0" w:tplc="ED240976">
      <w:start w:val="2"/>
      <w:numFmt w:val="decimal"/>
      <w:lvlText w:val="(%1)"/>
      <w:lvlJc w:val="left"/>
    </w:lvl>
    <w:lvl w:ilvl="1" w:tplc="68C252A2">
      <w:numFmt w:val="decimal"/>
      <w:lvlText w:val=""/>
      <w:lvlJc w:val="left"/>
    </w:lvl>
    <w:lvl w:ilvl="2" w:tplc="84844390">
      <w:numFmt w:val="decimal"/>
      <w:lvlText w:val=""/>
      <w:lvlJc w:val="left"/>
    </w:lvl>
    <w:lvl w:ilvl="3" w:tplc="7C682EB4">
      <w:numFmt w:val="decimal"/>
      <w:lvlText w:val=""/>
      <w:lvlJc w:val="left"/>
    </w:lvl>
    <w:lvl w:ilvl="4" w:tplc="319ED9E0">
      <w:numFmt w:val="decimal"/>
      <w:lvlText w:val=""/>
      <w:lvlJc w:val="left"/>
    </w:lvl>
    <w:lvl w:ilvl="5" w:tplc="02CA7402">
      <w:numFmt w:val="decimal"/>
      <w:lvlText w:val=""/>
      <w:lvlJc w:val="left"/>
    </w:lvl>
    <w:lvl w:ilvl="6" w:tplc="F90E40AA">
      <w:numFmt w:val="decimal"/>
      <w:lvlText w:val=""/>
      <w:lvlJc w:val="left"/>
    </w:lvl>
    <w:lvl w:ilvl="7" w:tplc="0D26B7A0">
      <w:numFmt w:val="decimal"/>
      <w:lvlText w:val=""/>
      <w:lvlJc w:val="left"/>
    </w:lvl>
    <w:lvl w:ilvl="8" w:tplc="EC12F7DA">
      <w:numFmt w:val="decimal"/>
      <w:lvlText w:val=""/>
      <w:lvlJc w:val="left"/>
    </w:lvl>
  </w:abstractNum>
  <w:abstractNum w:abstractNumId="531" w15:restartNumberingAfterBreak="0">
    <w:nsid w:val="7775797C"/>
    <w:multiLevelType w:val="hybridMultilevel"/>
    <w:tmpl w:val="CABC05BE"/>
    <w:lvl w:ilvl="0" w:tplc="A4865728">
      <w:start w:val="1"/>
      <w:numFmt w:val="bullet"/>
      <w:lvlText w:val="④"/>
      <w:lvlJc w:val="left"/>
    </w:lvl>
    <w:lvl w:ilvl="1" w:tplc="25627474">
      <w:numFmt w:val="decimal"/>
      <w:lvlText w:val=""/>
      <w:lvlJc w:val="left"/>
    </w:lvl>
    <w:lvl w:ilvl="2" w:tplc="291A0FCC">
      <w:numFmt w:val="decimal"/>
      <w:lvlText w:val=""/>
      <w:lvlJc w:val="left"/>
    </w:lvl>
    <w:lvl w:ilvl="3" w:tplc="8800F3D4">
      <w:numFmt w:val="decimal"/>
      <w:lvlText w:val=""/>
      <w:lvlJc w:val="left"/>
    </w:lvl>
    <w:lvl w:ilvl="4" w:tplc="ABB49C6E">
      <w:numFmt w:val="decimal"/>
      <w:lvlText w:val=""/>
      <w:lvlJc w:val="left"/>
    </w:lvl>
    <w:lvl w:ilvl="5" w:tplc="C07E541A">
      <w:numFmt w:val="decimal"/>
      <w:lvlText w:val=""/>
      <w:lvlJc w:val="left"/>
    </w:lvl>
    <w:lvl w:ilvl="6" w:tplc="BC908278">
      <w:numFmt w:val="decimal"/>
      <w:lvlText w:val=""/>
      <w:lvlJc w:val="left"/>
    </w:lvl>
    <w:lvl w:ilvl="7" w:tplc="B560A3F0">
      <w:numFmt w:val="decimal"/>
      <w:lvlText w:val=""/>
      <w:lvlJc w:val="left"/>
    </w:lvl>
    <w:lvl w:ilvl="8" w:tplc="AE1A9AC8">
      <w:numFmt w:val="decimal"/>
      <w:lvlText w:val=""/>
      <w:lvlJc w:val="left"/>
    </w:lvl>
  </w:abstractNum>
  <w:abstractNum w:abstractNumId="532" w15:restartNumberingAfterBreak="0">
    <w:nsid w:val="77933F62"/>
    <w:multiLevelType w:val="hybridMultilevel"/>
    <w:tmpl w:val="F5BCD1C2"/>
    <w:lvl w:ilvl="0" w:tplc="BA7E23B2">
      <w:start w:val="1"/>
      <w:numFmt w:val="decimal"/>
      <w:lvlText w:val="(%1)"/>
      <w:lvlJc w:val="left"/>
    </w:lvl>
    <w:lvl w:ilvl="1" w:tplc="E78EDF0C">
      <w:numFmt w:val="decimal"/>
      <w:lvlText w:val=""/>
      <w:lvlJc w:val="left"/>
    </w:lvl>
    <w:lvl w:ilvl="2" w:tplc="75D61F98">
      <w:numFmt w:val="decimal"/>
      <w:lvlText w:val=""/>
      <w:lvlJc w:val="left"/>
    </w:lvl>
    <w:lvl w:ilvl="3" w:tplc="88D018B0">
      <w:numFmt w:val="decimal"/>
      <w:lvlText w:val=""/>
      <w:lvlJc w:val="left"/>
    </w:lvl>
    <w:lvl w:ilvl="4" w:tplc="708878EE">
      <w:numFmt w:val="decimal"/>
      <w:lvlText w:val=""/>
      <w:lvlJc w:val="left"/>
    </w:lvl>
    <w:lvl w:ilvl="5" w:tplc="CD76AF06">
      <w:numFmt w:val="decimal"/>
      <w:lvlText w:val=""/>
      <w:lvlJc w:val="left"/>
    </w:lvl>
    <w:lvl w:ilvl="6" w:tplc="FDC882D0">
      <w:numFmt w:val="decimal"/>
      <w:lvlText w:val=""/>
      <w:lvlJc w:val="left"/>
    </w:lvl>
    <w:lvl w:ilvl="7" w:tplc="D764BD1A">
      <w:numFmt w:val="decimal"/>
      <w:lvlText w:val=""/>
      <w:lvlJc w:val="left"/>
    </w:lvl>
    <w:lvl w:ilvl="8" w:tplc="0706C35A">
      <w:numFmt w:val="decimal"/>
      <w:lvlText w:val=""/>
      <w:lvlJc w:val="left"/>
    </w:lvl>
  </w:abstractNum>
  <w:abstractNum w:abstractNumId="533" w15:restartNumberingAfterBreak="0">
    <w:nsid w:val="77DA4A57"/>
    <w:multiLevelType w:val="hybridMultilevel"/>
    <w:tmpl w:val="1C7E8EC0"/>
    <w:lvl w:ilvl="0" w:tplc="C3620464">
      <w:start w:val="1"/>
      <w:numFmt w:val="decimal"/>
      <w:lvlText w:val="(%1)"/>
      <w:lvlJc w:val="left"/>
    </w:lvl>
    <w:lvl w:ilvl="1" w:tplc="DB588044">
      <w:numFmt w:val="decimal"/>
      <w:lvlText w:val=""/>
      <w:lvlJc w:val="left"/>
    </w:lvl>
    <w:lvl w:ilvl="2" w:tplc="122C81CE">
      <w:numFmt w:val="decimal"/>
      <w:lvlText w:val=""/>
      <w:lvlJc w:val="left"/>
    </w:lvl>
    <w:lvl w:ilvl="3" w:tplc="4C06FD08">
      <w:numFmt w:val="decimal"/>
      <w:lvlText w:val=""/>
      <w:lvlJc w:val="left"/>
    </w:lvl>
    <w:lvl w:ilvl="4" w:tplc="E104008C">
      <w:numFmt w:val="decimal"/>
      <w:lvlText w:val=""/>
      <w:lvlJc w:val="left"/>
    </w:lvl>
    <w:lvl w:ilvl="5" w:tplc="638ECACC">
      <w:numFmt w:val="decimal"/>
      <w:lvlText w:val=""/>
      <w:lvlJc w:val="left"/>
    </w:lvl>
    <w:lvl w:ilvl="6" w:tplc="80E69ADC">
      <w:numFmt w:val="decimal"/>
      <w:lvlText w:val=""/>
      <w:lvlJc w:val="left"/>
    </w:lvl>
    <w:lvl w:ilvl="7" w:tplc="80DAA248">
      <w:numFmt w:val="decimal"/>
      <w:lvlText w:val=""/>
      <w:lvlJc w:val="left"/>
    </w:lvl>
    <w:lvl w:ilvl="8" w:tplc="0D46A6EC">
      <w:numFmt w:val="decimal"/>
      <w:lvlText w:val=""/>
      <w:lvlJc w:val="left"/>
    </w:lvl>
  </w:abstractNum>
  <w:abstractNum w:abstractNumId="534" w15:restartNumberingAfterBreak="0">
    <w:nsid w:val="78070222"/>
    <w:multiLevelType w:val="hybridMultilevel"/>
    <w:tmpl w:val="1AF0AB3C"/>
    <w:lvl w:ilvl="0" w:tplc="B73E6004">
      <w:start w:val="1"/>
      <w:numFmt w:val="decimal"/>
      <w:lvlText w:val="(%1)"/>
      <w:lvlJc w:val="left"/>
    </w:lvl>
    <w:lvl w:ilvl="1" w:tplc="12F4576A">
      <w:numFmt w:val="decimal"/>
      <w:lvlText w:val=""/>
      <w:lvlJc w:val="left"/>
    </w:lvl>
    <w:lvl w:ilvl="2" w:tplc="0046D150">
      <w:numFmt w:val="decimal"/>
      <w:lvlText w:val=""/>
      <w:lvlJc w:val="left"/>
    </w:lvl>
    <w:lvl w:ilvl="3" w:tplc="635AEB8E">
      <w:numFmt w:val="decimal"/>
      <w:lvlText w:val=""/>
      <w:lvlJc w:val="left"/>
    </w:lvl>
    <w:lvl w:ilvl="4" w:tplc="50240FEA">
      <w:numFmt w:val="decimal"/>
      <w:lvlText w:val=""/>
      <w:lvlJc w:val="left"/>
    </w:lvl>
    <w:lvl w:ilvl="5" w:tplc="CA7CB43A">
      <w:numFmt w:val="decimal"/>
      <w:lvlText w:val=""/>
      <w:lvlJc w:val="left"/>
    </w:lvl>
    <w:lvl w:ilvl="6" w:tplc="98E27E80">
      <w:numFmt w:val="decimal"/>
      <w:lvlText w:val=""/>
      <w:lvlJc w:val="left"/>
    </w:lvl>
    <w:lvl w:ilvl="7" w:tplc="6E2E67DE">
      <w:numFmt w:val="decimal"/>
      <w:lvlText w:val=""/>
      <w:lvlJc w:val="left"/>
    </w:lvl>
    <w:lvl w:ilvl="8" w:tplc="05F8741C">
      <w:numFmt w:val="decimal"/>
      <w:lvlText w:val=""/>
      <w:lvlJc w:val="left"/>
    </w:lvl>
  </w:abstractNum>
  <w:abstractNum w:abstractNumId="535" w15:restartNumberingAfterBreak="0">
    <w:nsid w:val="78BB805A"/>
    <w:multiLevelType w:val="hybridMultilevel"/>
    <w:tmpl w:val="DDDA7A32"/>
    <w:lvl w:ilvl="0" w:tplc="60A62974">
      <w:start w:val="4"/>
      <w:numFmt w:val="decimal"/>
      <w:lvlText w:val="(%1)"/>
      <w:lvlJc w:val="left"/>
    </w:lvl>
    <w:lvl w:ilvl="1" w:tplc="9DD2F8B6">
      <w:numFmt w:val="decimal"/>
      <w:lvlText w:val=""/>
      <w:lvlJc w:val="left"/>
    </w:lvl>
    <w:lvl w:ilvl="2" w:tplc="06C045D2">
      <w:numFmt w:val="decimal"/>
      <w:lvlText w:val=""/>
      <w:lvlJc w:val="left"/>
    </w:lvl>
    <w:lvl w:ilvl="3" w:tplc="DD823D3A">
      <w:numFmt w:val="decimal"/>
      <w:lvlText w:val=""/>
      <w:lvlJc w:val="left"/>
    </w:lvl>
    <w:lvl w:ilvl="4" w:tplc="5E7E832C">
      <w:numFmt w:val="decimal"/>
      <w:lvlText w:val=""/>
      <w:lvlJc w:val="left"/>
    </w:lvl>
    <w:lvl w:ilvl="5" w:tplc="C136AAEC">
      <w:numFmt w:val="decimal"/>
      <w:lvlText w:val=""/>
      <w:lvlJc w:val="left"/>
    </w:lvl>
    <w:lvl w:ilvl="6" w:tplc="B4547454">
      <w:numFmt w:val="decimal"/>
      <w:lvlText w:val=""/>
      <w:lvlJc w:val="left"/>
    </w:lvl>
    <w:lvl w:ilvl="7" w:tplc="37AC52B8">
      <w:numFmt w:val="decimal"/>
      <w:lvlText w:val=""/>
      <w:lvlJc w:val="left"/>
    </w:lvl>
    <w:lvl w:ilvl="8" w:tplc="EA0A07C4">
      <w:numFmt w:val="decimal"/>
      <w:lvlText w:val=""/>
      <w:lvlJc w:val="left"/>
    </w:lvl>
  </w:abstractNum>
  <w:abstractNum w:abstractNumId="536" w15:restartNumberingAfterBreak="0">
    <w:nsid w:val="7906328B"/>
    <w:multiLevelType w:val="hybridMultilevel"/>
    <w:tmpl w:val="37C86FFA"/>
    <w:lvl w:ilvl="0" w:tplc="3864B832">
      <w:start w:val="4"/>
      <w:numFmt w:val="decimal"/>
      <w:lvlText w:val="(%1)"/>
      <w:lvlJc w:val="left"/>
    </w:lvl>
    <w:lvl w:ilvl="1" w:tplc="E966B4EC">
      <w:numFmt w:val="decimal"/>
      <w:lvlText w:val=""/>
      <w:lvlJc w:val="left"/>
    </w:lvl>
    <w:lvl w:ilvl="2" w:tplc="75BAEA20">
      <w:numFmt w:val="decimal"/>
      <w:lvlText w:val=""/>
      <w:lvlJc w:val="left"/>
    </w:lvl>
    <w:lvl w:ilvl="3" w:tplc="7A661CD2">
      <w:numFmt w:val="decimal"/>
      <w:lvlText w:val=""/>
      <w:lvlJc w:val="left"/>
    </w:lvl>
    <w:lvl w:ilvl="4" w:tplc="F0CC7280">
      <w:numFmt w:val="decimal"/>
      <w:lvlText w:val=""/>
      <w:lvlJc w:val="left"/>
    </w:lvl>
    <w:lvl w:ilvl="5" w:tplc="21A28C68">
      <w:numFmt w:val="decimal"/>
      <w:lvlText w:val=""/>
      <w:lvlJc w:val="left"/>
    </w:lvl>
    <w:lvl w:ilvl="6" w:tplc="0D1C2D88">
      <w:numFmt w:val="decimal"/>
      <w:lvlText w:val=""/>
      <w:lvlJc w:val="left"/>
    </w:lvl>
    <w:lvl w:ilvl="7" w:tplc="0C9287D8">
      <w:numFmt w:val="decimal"/>
      <w:lvlText w:val=""/>
      <w:lvlJc w:val="left"/>
    </w:lvl>
    <w:lvl w:ilvl="8" w:tplc="E274197A">
      <w:numFmt w:val="decimal"/>
      <w:lvlText w:val=""/>
      <w:lvlJc w:val="left"/>
    </w:lvl>
  </w:abstractNum>
  <w:abstractNum w:abstractNumId="537" w15:restartNumberingAfterBreak="0">
    <w:nsid w:val="7924CA0A"/>
    <w:multiLevelType w:val="hybridMultilevel"/>
    <w:tmpl w:val="16947D2C"/>
    <w:lvl w:ilvl="0" w:tplc="7BFC056C">
      <w:start w:val="1"/>
      <w:numFmt w:val="decimal"/>
      <w:lvlText w:val="(%1)"/>
      <w:lvlJc w:val="left"/>
    </w:lvl>
    <w:lvl w:ilvl="1" w:tplc="3DDECA06">
      <w:numFmt w:val="decimal"/>
      <w:lvlText w:val=""/>
      <w:lvlJc w:val="left"/>
    </w:lvl>
    <w:lvl w:ilvl="2" w:tplc="05DC4BDE">
      <w:numFmt w:val="decimal"/>
      <w:lvlText w:val=""/>
      <w:lvlJc w:val="left"/>
    </w:lvl>
    <w:lvl w:ilvl="3" w:tplc="16B0BAF2">
      <w:numFmt w:val="decimal"/>
      <w:lvlText w:val=""/>
      <w:lvlJc w:val="left"/>
    </w:lvl>
    <w:lvl w:ilvl="4" w:tplc="766EDDB8">
      <w:numFmt w:val="decimal"/>
      <w:lvlText w:val=""/>
      <w:lvlJc w:val="left"/>
    </w:lvl>
    <w:lvl w:ilvl="5" w:tplc="5B7E5236">
      <w:numFmt w:val="decimal"/>
      <w:lvlText w:val=""/>
      <w:lvlJc w:val="left"/>
    </w:lvl>
    <w:lvl w:ilvl="6" w:tplc="50C4DD92">
      <w:numFmt w:val="decimal"/>
      <w:lvlText w:val=""/>
      <w:lvlJc w:val="left"/>
    </w:lvl>
    <w:lvl w:ilvl="7" w:tplc="C05C1262">
      <w:numFmt w:val="decimal"/>
      <w:lvlText w:val=""/>
      <w:lvlJc w:val="left"/>
    </w:lvl>
    <w:lvl w:ilvl="8" w:tplc="84123C68">
      <w:numFmt w:val="decimal"/>
      <w:lvlText w:val=""/>
      <w:lvlJc w:val="left"/>
    </w:lvl>
  </w:abstractNum>
  <w:abstractNum w:abstractNumId="538" w15:restartNumberingAfterBreak="0">
    <w:nsid w:val="792B8401"/>
    <w:multiLevelType w:val="hybridMultilevel"/>
    <w:tmpl w:val="576EB0C4"/>
    <w:lvl w:ilvl="0" w:tplc="D020D6F4">
      <w:start w:val="2"/>
      <w:numFmt w:val="decimal"/>
      <w:lvlText w:val="%1)"/>
      <w:lvlJc w:val="left"/>
    </w:lvl>
    <w:lvl w:ilvl="1" w:tplc="F3D870B4">
      <w:numFmt w:val="decimal"/>
      <w:lvlText w:val=""/>
      <w:lvlJc w:val="left"/>
    </w:lvl>
    <w:lvl w:ilvl="2" w:tplc="22EAF354">
      <w:numFmt w:val="decimal"/>
      <w:lvlText w:val=""/>
      <w:lvlJc w:val="left"/>
    </w:lvl>
    <w:lvl w:ilvl="3" w:tplc="80D4E700">
      <w:numFmt w:val="decimal"/>
      <w:lvlText w:val=""/>
      <w:lvlJc w:val="left"/>
    </w:lvl>
    <w:lvl w:ilvl="4" w:tplc="80D0502A">
      <w:numFmt w:val="decimal"/>
      <w:lvlText w:val=""/>
      <w:lvlJc w:val="left"/>
    </w:lvl>
    <w:lvl w:ilvl="5" w:tplc="D14ABC28">
      <w:numFmt w:val="decimal"/>
      <w:lvlText w:val=""/>
      <w:lvlJc w:val="left"/>
    </w:lvl>
    <w:lvl w:ilvl="6" w:tplc="F2ECDE54">
      <w:numFmt w:val="decimal"/>
      <w:lvlText w:val=""/>
      <w:lvlJc w:val="left"/>
    </w:lvl>
    <w:lvl w:ilvl="7" w:tplc="D11A6618">
      <w:numFmt w:val="decimal"/>
      <w:lvlText w:val=""/>
      <w:lvlJc w:val="left"/>
    </w:lvl>
    <w:lvl w:ilvl="8" w:tplc="42309C32">
      <w:numFmt w:val="decimal"/>
      <w:lvlText w:val=""/>
      <w:lvlJc w:val="left"/>
    </w:lvl>
  </w:abstractNum>
  <w:abstractNum w:abstractNumId="539" w15:restartNumberingAfterBreak="0">
    <w:nsid w:val="7934D3D4"/>
    <w:multiLevelType w:val="hybridMultilevel"/>
    <w:tmpl w:val="11309A32"/>
    <w:lvl w:ilvl="0" w:tplc="1F7C35AE">
      <w:start w:val="1"/>
      <w:numFmt w:val="decimal"/>
      <w:lvlText w:val="(%1)"/>
      <w:lvlJc w:val="left"/>
    </w:lvl>
    <w:lvl w:ilvl="1" w:tplc="DB420966">
      <w:numFmt w:val="decimal"/>
      <w:lvlText w:val=""/>
      <w:lvlJc w:val="left"/>
    </w:lvl>
    <w:lvl w:ilvl="2" w:tplc="13726E98">
      <w:numFmt w:val="decimal"/>
      <w:lvlText w:val=""/>
      <w:lvlJc w:val="left"/>
    </w:lvl>
    <w:lvl w:ilvl="3" w:tplc="5D8EA248">
      <w:numFmt w:val="decimal"/>
      <w:lvlText w:val=""/>
      <w:lvlJc w:val="left"/>
    </w:lvl>
    <w:lvl w:ilvl="4" w:tplc="4AE00094">
      <w:numFmt w:val="decimal"/>
      <w:lvlText w:val=""/>
      <w:lvlJc w:val="left"/>
    </w:lvl>
    <w:lvl w:ilvl="5" w:tplc="71C03354">
      <w:numFmt w:val="decimal"/>
      <w:lvlText w:val=""/>
      <w:lvlJc w:val="left"/>
    </w:lvl>
    <w:lvl w:ilvl="6" w:tplc="A536761A">
      <w:numFmt w:val="decimal"/>
      <w:lvlText w:val=""/>
      <w:lvlJc w:val="left"/>
    </w:lvl>
    <w:lvl w:ilvl="7" w:tplc="5EF41CC2">
      <w:numFmt w:val="decimal"/>
      <w:lvlText w:val=""/>
      <w:lvlJc w:val="left"/>
    </w:lvl>
    <w:lvl w:ilvl="8" w:tplc="7D48BBB6">
      <w:numFmt w:val="decimal"/>
      <w:lvlText w:val=""/>
      <w:lvlJc w:val="left"/>
    </w:lvl>
  </w:abstractNum>
  <w:abstractNum w:abstractNumId="540" w15:restartNumberingAfterBreak="0">
    <w:nsid w:val="793753DE"/>
    <w:multiLevelType w:val="hybridMultilevel"/>
    <w:tmpl w:val="76CE5ADC"/>
    <w:lvl w:ilvl="0" w:tplc="412470D4">
      <w:start w:val="3"/>
      <w:numFmt w:val="decimal"/>
      <w:lvlText w:val="(%1)"/>
      <w:lvlJc w:val="left"/>
    </w:lvl>
    <w:lvl w:ilvl="1" w:tplc="DA581374">
      <w:numFmt w:val="decimal"/>
      <w:lvlText w:val=""/>
      <w:lvlJc w:val="left"/>
    </w:lvl>
    <w:lvl w:ilvl="2" w:tplc="D15E8F4A">
      <w:numFmt w:val="decimal"/>
      <w:lvlText w:val=""/>
      <w:lvlJc w:val="left"/>
    </w:lvl>
    <w:lvl w:ilvl="3" w:tplc="B42C6AAE">
      <w:numFmt w:val="decimal"/>
      <w:lvlText w:val=""/>
      <w:lvlJc w:val="left"/>
    </w:lvl>
    <w:lvl w:ilvl="4" w:tplc="F85ECCE6">
      <w:numFmt w:val="decimal"/>
      <w:lvlText w:val=""/>
      <w:lvlJc w:val="left"/>
    </w:lvl>
    <w:lvl w:ilvl="5" w:tplc="386873A6">
      <w:numFmt w:val="decimal"/>
      <w:lvlText w:val=""/>
      <w:lvlJc w:val="left"/>
    </w:lvl>
    <w:lvl w:ilvl="6" w:tplc="0C1E2616">
      <w:numFmt w:val="decimal"/>
      <w:lvlText w:val=""/>
      <w:lvlJc w:val="left"/>
    </w:lvl>
    <w:lvl w:ilvl="7" w:tplc="82EAC4DC">
      <w:numFmt w:val="decimal"/>
      <w:lvlText w:val=""/>
      <w:lvlJc w:val="left"/>
    </w:lvl>
    <w:lvl w:ilvl="8" w:tplc="D444AAFA">
      <w:numFmt w:val="decimal"/>
      <w:lvlText w:val=""/>
      <w:lvlJc w:val="left"/>
    </w:lvl>
  </w:abstractNum>
  <w:abstractNum w:abstractNumId="541" w15:restartNumberingAfterBreak="0">
    <w:nsid w:val="7975E8EE"/>
    <w:multiLevelType w:val="hybridMultilevel"/>
    <w:tmpl w:val="033EDEC2"/>
    <w:lvl w:ilvl="0" w:tplc="648CDCEC">
      <w:start w:val="1"/>
      <w:numFmt w:val="bullet"/>
      <w:lvlText w:val="＝"/>
      <w:lvlJc w:val="left"/>
    </w:lvl>
    <w:lvl w:ilvl="1" w:tplc="FE6C2102">
      <w:numFmt w:val="decimal"/>
      <w:lvlText w:val=""/>
      <w:lvlJc w:val="left"/>
    </w:lvl>
    <w:lvl w:ilvl="2" w:tplc="CF80016C">
      <w:numFmt w:val="decimal"/>
      <w:lvlText w:val=""/>
      <w:lvlJc w:val="left"/>
    </w:lvl>
    <w:lvl w:ilvl="3" w:tplc="EB26CA54">
      <w:numFmt w:val="decimal"/>
      <w:lvlText w:val=""/>
      <w:lvlJc w:val="left"/>
    </w:lvl>
    <w:lvl w:ilvl="4" w:tplc="6C8482B8">
      <w:numFmt w:val="decimal"/>
      <w:lvlText w:val=""/>
      <w:lvlJc w:val="left"/>
    </w:lvl>
    <w:lvl w:ilvl="5" w:tplc="5C7ECFE4">
      <w:numFmt w:val="decimal"/>
      <w:lvlText w:val=""/>
      <w:lvlJc w:val="left"/>
    </w:lvl>
    <w:lvl w:ilvl="6" w:tplc="0A6AEB8C">
      <w:numFmt w:val="decimal"/>
      <w:lvlText w:val=""/>
      <w:lvlJc w:val="left"/>
    </w:lvl>
    <w:lvl w:ilvl="7" w:tplc="1B5A927A">
      <w:numFmt w:val="decimal"/>
      <w:lvlText w:val=""/>
      <w:lvlJc w:val="left"/>
    </w:lvl>
    <w:lvl w:ilvl="8" w:tplc="FDBE2F88">
      <w:numFmt w:val="decimal"/>
      <w:lvlText w:val=""/>
      <w:lvlJc w:val="left"/>
    </w:lvl>
  </w:abstractNum>
  <w:abstractNum w:abstractNumId="542" w15:restartNumberingAfterBreak="0">
    <w:nsid w:val="7993B662"/>
    <w:multiLevelType w:val="hybridMultilevel"/>
    <w:tmpl w:val="01ECF5BA"/>
    <w:lvl w:ilvl="0" w:tplc="785E52E0">
      <w:start w:val="3"/>
      <w:numFmt w:val="decimal"/>
      <w:lvlText w:val="(%1)"/>
      <w:lvlJc w:val="left"/>
    </w:lvl>
    <w:lvl w:ilvl="1" w:tplc="C8EEEA1E">
      <w:numFmt w:val="decimal"/>
      <w:lvlText w:val=""/>
      <w:lvlJc w:val="left"/>
    </w:lvl>
    <w:lvl w:ilvl="2" w:tplc="FE3A8D9A">
      <w:numFmt w:val="decimal"/>
      <w:lvlText w:val=""/>
      <w:lvlJc w:val="left"/>
    </w:lvl>
    <w:lvl w:ilvl="3" w:tplc="C9904798">
      <w:numFmt w:val="decimal"/>
      <w:lvlText w:val=""/>
      <w:lvlJc w:val="left"/>
    </w:lvl>
    <w:lvl w:ilvl="4" w:tplc="1AD6D830">
      <w:numFmt w:val="decimal"/>
      <w:lvlText w:val=""/>
      <w:lvlJc w:val="left"/>
    </w:lvl>
    <w:lvl w:ilvl="5" w:tplc="634E3DF0">
      <w:numFmt w:val="decimal"/>
      <w:lvlText w:val=""/>
      <w:lvlJc w:val="left"/>
    </w:lvl>
    <w:lvl w:ilvl="6" w:tplc="6DB6429E">
      <w:numFmt w:val="decimal"/>
      <w:lvlText w:val=""/>
      <w:lvlJc w:val="left"/>
    </w:lvl>
    <w:lvl w:ilvl="7" w:tplc="11DEC86E">
      <w:numFmt w:val="decimal"/>
      <w:lvlText w:val=""/>
      <w:lvlJc w:val="left"/>
    </w:lvl>
    <w:lvl w:ilvl="8" w:tplc="9F9210AC">
      <w:numFmt w:val="decimal"/>
      <w:lvlText w:val=""/>
      <w:lvlJc w:val="left"/>
    </w:lvl>
  </w:abstractNum>
  <w:abstractNum w:abstractNumId="543" w15:restartNumberingAfterBreak="0">
    <w:nsid w:val="79F0D62F"/>
    <w:multiLevelType w:val="hybridMultilevel"/>
    <w:tmpl w:val="F0DA85EC"/>
    <w:lvl w:ilvl="0" w:tplc="4044F552">
      <w:start w:val="1"/>
      <w:numFmt w:val="bullet"/>
      <w:lvlText w:val="③"/>
      <w:lvlJc w:val="left"/>
    </w:lvl>
    <w:lvl w:ilvl="1" w:tplc="F5C064E2">
      <w:numFmt w:val="decimal"/>
      <w:lvlText w:val=""/>
      <w:lvlJc w:val="left"/>
    </w:lvl>
    <w:lvl w:ilvl="2" w:tplc="95127CB8">
      <w:numFmt w:val="decimal"/>
      <w:lvlText w:val=""/>
      <w:lvlJc w:val="left"/>
    </w:lvl>
    <w:lvl w:ilvl="3" w:tplc="3F0ACDAE">
      <w:numFmt w:val="decimal"/>
      <w:lvlText w:val=""/>
      <w:lvlJc w:val="left"/>
    </w:lvl>
    <w:lvl w:ilvl="4" w:tplc="07C67516">
      <w:numFmt w:val="decimal"/>
      <w:lvlText w:val=""/>
      <w:lvlJc w:val="left"/>
    </w:lvl>
    <w:lvl w:ilvl="5" w:tplc="44DC08F0">
      <w:numFmt w:val="decimal"/>
      <w:lvlText w:val=""/>
      <w:lvlJc w:val="left"/>
    </w:lvl>
    <w:lvl w:ilvl="6" w:tplc="2CFC1DB4">
      <w:numFmt w:val="decimal"/>
      <w:lvlText w:val=""/>
      <w:lvlJc w:val="left"/>
    </w:lvl>
    <w:lvl w:ilvl="7" w:tplc="E03A8D70">
      <w:numFmt w:val="decimal"/>
      <w:lvlText w:val=""/>
      <w:lvlJc w:val="left"/>
    </w:lvl>
    <w:lvl w:ilvl="8" w:tplc="8DB4C4D6">
      <w:numFmt w:val="decimal"/>
      <w:lvlText w:val=""/>
      <w:lvlJc w:val="left"/>
    </w:lvl>
  </w:abstractNum>
  <w:abstractNum w:abstractNumId="544" w15:restartNumberingAfterBreak="0">
    <w:nsid w:val="7A963843"/>
    <w:multiLevelType w:val="hybridMultilevel"/>
    <w:tmpl w:val="708E6B5C"/>
    <w:lvl w:ilvl="0" w:tplc="05AC0538">
      <w:start w:val="1"/>
      <w:numFmt w:val="bullet"/>
      <w:lvlText w:val="="/>
      <w:lvlJc w:val="left"/>
    </w:lvl>
    <w:lvl w:ilvl="1" w:tplc="6D467394">
      <w:numFmt w:val="decimal"/>
      <w:lvlText w:val=""/>
      <w:lvlJc w:val="left"/>
    </w:lvl>
    <w:lvl w:ilvl="2" w:tplc="8FDA0EBE">
      <w:numFmt w:val="decimal"/>
      <w:lvlText w:val=""/>
      <w:lvlJc w:val="left"/>
    </w:lvl>
    <w:lvl w:ilvl="3" w:tplc="CB76EAE0">
      <w:numFmt w:val="decimal"/>
      <w:lvlText w:val=""/>
      <w:lvlJc w:val="left"/>
    </w:lvl>
    <w:lvl w:ilvl="4" w:tplc="15162EDE">
      <w:numFmt w:val="decimal"/>
      <w:lvlText w:val=""/>
      <w:lvlJc w:val="left"/>
    </w:lvl>
    <w:lvl w:ilvl="5" w:tplc="63CE7684">
      <w:numFmt w:val="decimal"/>
      <w:lvlText w:val=""/>
      <w:lvlJc w:val="left"/>
    </w:lvl>
    <w:lvl w:ilvl="6" w:tplc="4C20DC24">
      <w:numFmt w:val="decimal"/>
      <w:lvlText w:val=""/>
      <w:lvlJc w:val="left"/>
    </w:lvl>
    <w:lvl w:ilvl="7" w:tplc="E1C6F348">
      <w:numFmt w:val="decimal"/>
      <w:lvlText w:val=""/>
      <w:lvlJc w:val="left"/>
    </w:lvl>
    <w:lvl w:ilvl="8" w:tplc="A36C083A">
      <w:numFmt w:val="decimal"/>
      <w:lvlText w:val=""/>
      <w:lvlJc w:val="left"/>
    </w:lvl>
  </w:abstractNum>
  <w:abstractNum w:abstractNumId="545" w15:restartNumberingAfterBreak="0">
    <w:nsid w:val="7AB86EE1"/>
    <w:multiLevelType w:val="hybridMultilevel"/>
    <w:tmpl w:val="BCCA03C4"/>
    <w:lvl w:ilvl="0" w:tplc="C228F8C4">
      <w:start w:val="1"/>
      <w:numFmt w:val="decimal"/>
      <w:lvlText w:val="(%1)"/>
      <w:lvlJc w:val="left"/>
    </w:lvl>
    <w:lvl w:ilvl="1" w:tplc="00A4DB96">
      <w:numFmt w:val="decimal"/>
      <w:lvlText w:val=""/>
      <w:lvlJc w:val="left"/>
    </w:lvl>
    <w:lvl w:ilvl="2" w:tplc="97528D60">
      <w:numFmt w:val="decimal"/>
      <w:lvlText w:val=""/>
      <w:lvlJc w:val="left"/>
    </w:lvl>
    <w:lvl w:ilvl="3" w:tplc="1B641AB8">
      <w:numFmt w:val="decimal"/>
      <w:lvlText w:val=""/>
      <w:lvlJc w:val="left"/>
    </w:lvl>
    <w:lvl w:ilvl="4" w:tplc="4D6EDCF0">
      <w:numFmt w:val="decimal"/>
      <w:lvlText w:val=""/>
      <w:lvlJc w:val="left"/>
    </w:lvl>
    <w:lvl w:ilvl="5" w:tplc="5F2C7A42">
      <w:numFmt w:val="decimal"/>
      <w:lvlText w:val=""/>
      <w:lvlJc w:val="left"/>
    </w:lvl>
    <w:lvl w:ilvl="6" w:tplc="9502D946">
      <w:numFmt w:val="decimal"/>
      <w:lvlText w:val=""/>
      <w:lvlJc w:val="left"/>
    </w:lvl>
    <w:lvl w:ilvl="7" w:tplc="FF224A82">
      <w:numFmt w:val="decimal"/>
      <w:lvlText w:val=""/>
      <w:lvlJc w:val="left"/>
    </w:lvl>
    <w:lvl w:ilvl="8" w:tplc="C5282EDA">
      <w:numFmt w:val="decimal"/>
      <w:lvlText w:val=""/>
      <w:lvlJc w:val="left"/>
    </w:lvl>
  </w:abstractNum>
  <w:abstractNum w:abstractNumId="546" w15:restartNumberingAfterBreak="0">
    <w:nsid w:val="7ABF196A"/>
    <w:multiLevelType w:val="hybridMultilevel"/>
    <w:tmpl w:val="F6BE58A8"/>
    <w:lvl w:ilvl="0" w:tplc="9186684E">
      <w:start w:val="1"/>
      <w:numFmt w:val="decimal"/>
      <w:lvlText w:val="(%1)"/>
      <w:lvlJc w:val="left"/>
    </w:lvl>
    <w:lvl w:ilvl="1" w:tplc="0AAA5D90">
      <w:numFmt w:val="decimal"/>
      <w:lvlText w:val=""/>
      <w:lvlJc w:val="left"/>
    </w:lvl>
    <w:lvl w:ilvl="2" w:tplc="F15E65E4">
      <w:numFmt w:val="decimal"/>
      <w:lvlText w:val=""/>
      <w:lvlJc w:val="left"/>
    </w:lvl>
    <w:lvl w:ilvl="3" w:tplc="423683E8">
      <w:numFmt w:val="decimal"/>
      <w:lvlText w:val=""/>
      <w:lvlJc w:val="left"/>
    </w:lvl>
    <w:lvl w:ilvl="4" w:tplc="E65C146A">
      <w:numFmt w:val="decimal"/>
      <w:lvlText w:val=""/>
      <w:lvlJc w:val="left"/>
    </w:lvl>
    <w:lvl w:ilvl="5" w:tplc="6A3627B0">
      <w:numFmt w:val="decimal"/>
      <w:lvlText w:val=""/>
      <w:lvlJc w:val="left"/>
    </w:lvl>
    <w:lvl w:ilvl="6" w:tplc="F4E6BA4A">
      <w:numFmt w:val="decimal"/>
      <w:lvlText w:val=""/>
      <w:lvlJc w:val="left"/>
    </w:lvl>
    <w:lvl w:ilvl="7" w:tplc="205CB39C">
      <w:numFmt w:val="decimal"/>
      <w:lvlText w:val=""/>
      <w:lvlJc w:val="left"/>
    </w:lvl>
    <w:lvl w:ilvl="8" w:tplc="1350451C">
      <w:numFmt w:val="decimal"/>
      <w:lvlText w:val=""/>
      <w:lvlJc w:val="left"/>
    </w:lvl>
  </w:abstractNum>
  <w:abstractNum w:abstractNumId="547" w15:restartNumberingAfterBreak="0">
    <w:nsid w:val="7AD7FCA2"/>
    <w:multiLevelType w:val="hybridMultilevel"/>
    <w:tmpl w:val="2040A6A0"/>
    <w:lvl w:ilvl="0" w:tplc="F4F02182">
      <w:start w:val="3"/>
      <w:numFmt w:val="decimal"/>
      <w:lvlText w:val="(%1)"/>
      <w:lvlJc w:val="left"/>
    </w:lvl>
    <w:lvl w:ilvl="1" w:tplc="EC6A605E">
      <w:numFmt w:val="decimal"/>
      <w:lvlText w:val=""/>
      <w:lvlJc w:val="left"/>
    </w:lvl>
    <w:lvl w:ilvl="2" w:tplc="77BE46F2">
      <w:numFmt w:val="decimal"/>
      <w:lvlText w:val=""/>
      <w:lvlJc w:val="left"/>
    </w:lvl>
    <w:lvl w:ilvl="3" w:tplc="202CB4FC">
      <w:numFmt w:val="decimal"/>
      <w:lvlText w:val=""/>
      <w:lvlJc w:val="left"/>
    </w:lvl>
    <w:lvl w:ilvl="4" w:tplc="9C107BCA">
      <w:numFmt w:val="decimal"/>
      <w:lvlText w:val=""/>
      <w:lvlJc w:val="left"/>
    </w:lvl>
    <w:lvl w:ilvl="5" w:tplc="9B325726">
      <w:numFmt w:val="decimal"/>
      <w:lvlText w:val=""/>
      <w:lvlJc w:val="left"/>
    </w:lvl>
    <w:lvl w:ilvl="6" w:tplc="AC70CAB6">
      <w:numFmt w:val="decimal"/>
      <w:lvlText w:val=""/>
      <w:lvlJc w:val="left"/>
    </w:lvl>
    <w:lvl w:ilvl="7" w:tplc="25185008">
      <w:numFmt w:val="decimal"/>
      <w:lvlText w:val=""/>
      <w:lvlJc w:val="left"/>
    </w:lvl>
    <w:lvl w:ilvl="8" w:tplc="DA544076">
      <w:numFmt w:val="decimal"/>
      <w:lvlText w:val=""/>
      <w:lvlJc w:val="left"/>
    </w:lvl>
  </w:abstractNum>
  <w:abstractNum w:abstractNumId="548" w15:restartNumberingAfterBreak="0">
    <w:nsid w:val="7B14914E"/>
    <w:multiLevelType w:val="hybridMultilevel"/>
    <w:tmpl w:val="AE4E6C8A"/>
    <w:lvl w:ilvl="0" w:tplc="81FE4C52">
      <w:start w:val="2"/>
      <w:numFmt w:val="decimal"/>
      <w:lvlText w:val="(%1)"/>
      <w:lvlJc w:val="left"/>
    </w:lvl>
    <w:lvl w:ilvl="1" w:tplc="509E3F16">
      <w:numFmt w:val="decimal"/>
      <w:lvlText w:val=""/>
      <w:lvlJc w:val="left"/>
    </w:lvl>
    <w:lvl w:ilvl="2" w:tplc="7BBA2C28">
      <w:numFmt w:val="decimal"/>
      <w:lvlText w:val=""/>
      <w:lvlJc w:val="left"/>
    </w:lvl>
    <w:lvl w:ilvl="3" w:tplc="799E46BE">
      <w:numFmt w:val="decimal"/>
      <w:lvlText w:val=""/>
      <w:lvlJc w:val="left"/>
    </w:lvl>
    <w:lvl w:ilvl="4" w:tplc="4438985A">
      <w:numFmt w:val="decimal"/>
      <w:lvlText w:val=""/>
      <w:lvlJc w:val="left"/>
    </w:lvl>
    <w:lvl w:ilvl="5" w:tplc="59A0BB3A">
      <w:numFmt w:val="decimal"/>
      <w:lvlText w:val=""/>
      <w:lvlJc w:val="left"/>
    </w:lvl>
    <w:lvl w:ilvl="6" w:tplc="4D58B3A2">
      <w:numFmt w:val="decimal"/>
      <w:lvlText w:val=""/>
      <w:lvlJc w:val="left"/>
    </w:lvl>
    <w:lvl w:ilvl="7" w:tplc="E4121EA0">
      <w:numFmt w:val="decimal"/>
      <w:lvlText w:val=""/>
      <w:lvlJc w:val="left"/>
    </w:lvl>
    <w:lvl w:ilvl="8" w:tplc="6BA05C9C">
      <w:numFmt w:val="decimal"/>
      <w:lvlText w:val=""/>
      <w:lvlJc w:val="left"/>
    </w:lvl>
  </w:abstractNum>
  <w:abstractNum w:abstractNumId="549" w15:restartNumberingAfterBreak="0">
    <w:nsid w:val="7B34DFE8"/>
    <w:multiLevelType w:val="hybridMultilevel"/>
    <w:tmpl w:val="402C5332"/>
    <w:lvl w:ilvl="0" w:tplc="3014EC5A">
      <w:start w:val="2"/>
      <w:numFmt w:val="decimal"/>
      <w:lvlText w:val="(%1)"/>
      <w:lvlJc w:val="left"/>
    </w:lvl>
    <w:lvl w:ilvl="1" w:tplc="C4022456">
      <w:numFmt w:val="decimal"/>
      <w:lvlText w:val=""/>
      <w:lvlJc w:val="left"/>
    </w:lvl>
    <w:lvl w:ilvl="2" w:tplc="77A80AAA">
      <w:numFmt w:val="decimal"/>
      <w:lvlText w:val=""/>
      <w:lvlJc w:val="left"/>
    </w:lvl>
    <w:lvl w:ilvl="3" w:tplc="95487348">
      <w:numFmt w:val="decimal"/>
      <w:lvlText w:val=""/>
      <w:lvlJc w:val="left"/>
    </w:lvl>
    <w:lvl w:ilvl="4" w:tplc="F1AE577A">
      <w:numFmt w:val="decimal"/>
      <w:lvlText w:val=""/>
      <w:lvlJc w:val="left"/>
    </w:lvl>
    <w:lvl w:ilvl="5" w:tplc="3A3A4578">
      <w:numFmt w:val="decimal"/>
      <w:lvlText w:val=""/>
      <w:lvlJc w:val="left"/>
    </w:lvl>
    <w:lvl w:ilvl="6" w:tplc="8AF8D21C">
      <w:numFmt w:val="decimal"/>
      <w:lvlText w:val=""/>
      <w:lvlJc w:val="left"/>
    </w:lvl>
    <w:lvl w:ilvl="7" w:tplc="F5F69B68">
      <w:numFmt w:val="decimal"/>
      <w:lvlText w:val=""/>
      <w:lvlJc w:val="left"/>
    </w:lvl>
    <w:lvl w:ilvl="8" w:tplc="9216E584">
      <w:numFmt w:val="decimal"/>
      <w:lvlText w:val=""/>
      <w:lvlJc w:val="left"/>
    </w:lvl>
  </w:abstractNum>
  <w:abstractNum w:abstractNumId="550" w15:restartNumberingAfterBreak="0">
    <w:nsid w:val="7B541FAB"/>
    <w:multiLevelType w:val="hybridMultilevel"/>
    <w:tmpl w:val="84320AE8"/>
    <w:lvl w:ilvl="0" w:tplc="D460EE64">
      <w:start w:val="5"/>
      <w:numFmt w:val="decimal"/>
      <w:lvlText w:val="(%1)"/>
      <w:lvlJc w:val="left"/>
    </w:lvl>
    <w:lvl w:ilvl="1" w:tplc="3446D0AA">
      <w:numFmt w:val="decimal"/>
      <w:lvlText w:val=""/>
      <w:lvlJc w:val="left"/>
    </w:lvl>
    <w:lvl w:ilvl="2" w:tplc="8D78C3EC">
      <w:numFmt w:val="decimal"/>
      <w:lvlText w:val=""/>
      <w:lvlJc w:val="left"/>
    </w:lvl>
    <w:lvl w:ilvl="3" w:tplc="ECB8EC64">
      <w:numFmt w:val="decimal"/>
      <w:lvlText w:val=""/>
      <w:lvlJc w:val="left"/>
    </w:lvl>
    <w:lvl w:ilvl="4" w:tplc="60A067B2">
      <w:numFmt w:val="decimal"/>
      <w:lvlText w:val=""/>
      <w:lvlJc w:val="left"/>
    </w:lvl>
    <w:lvl w:ilvl="5" w:tplc="AF560670">
      <w:numFmt w:val="decimal"/>
      <w:lvlText w:val=""/>
      <w:lvlJc w:val="left"/>
    </w:lvl>
    <w:lvl w:ilvl="6" w:tplc="4066F834">
      <w:numFmt w:val="decimal"/>
      <w:lvlText w:val=""/>
      <w:lvlJc w:val="left"/>
    </w:lvl>
    <w:lvl w:ilvl="7" w:tplc="88B40868">
      <w:numFmt w:val="decimal"/>
      <w:lvlText w:val=""/>
      <w:lvlJc w:val="left"/>
    </w:lvl>
    <w:lvl w:ilvl="8" w:tplc="F27AE692">
      <w:numFmt w:val="decimal"/>
      <w:lvlText w:val=""/>
      <w:lvlJc w:val="left"/>
    </w:lvl>
  </w:abstractNum>
  <w:abstractNum w:abstractNumId="551" w15:restartNumberingAfterBreak="0">
    <w:nsid w:val="7B9B743C"/>
    <w:multiLevelType w:val="hybridMultilevel"/>
    <w:tmpl w:val="A210D908"/>
    <w:lvl w:ilvl="0" w:tplc="812609F0">
      <w:start w:val="1"/>
      <w:numFmt w:val="decimal"/>
      <w:lvlText w:val="(%1)"/>
      <w:lvlJc w:val="left"/>
    </w:lvl>
    <w:lvl w:ilvl="1" w:tplc="BD9A419A">
      <w:numFmt w:val="decimal"/>
      <w:lvlText w:val=""/>
      <w:lvlJc w:val="left"/>
    </w:lvl>
    <w:lvl w:ilvl="2" w:tplc="2A3CC032">
      <w:numFmt w:val="decimal"/>
      <w:lvlText w:val=""/>
      <w:lvlJc w:val="left"/>
    </w:lvl>
    <w:lvl w:ilvl="3" w:tplc="AE50E340">
      <w:numFmt w:val="decimal"/>
      <w:lvlText w:val=""/>
      <w:lvlJc w:val="left"/>
    </w:lvl>
    <w:lvl w:ilvl="4" w:tplc="D1FA10AE">
      <w:numFmt w:val="decimal"/>
      <w:lvlText w:val=""/>
      <w:lvlJc w:val="left"/>
    </w:lvl>
    <w:lvl w:ilvl="5" w:tplc="63F8A9F0">
      <w:numFmt w:val="decimal"/>
      <w:lvlText w:val=""/>
      <w:lvlJc w:val="left"/>
    </w:lvl>
    <w:lvl w:ilvl="6" w:tplc="CCFEB112">
      <w:numFmt w:val="decimal"/>
      <w:lvlText w:val=""/>
      <w:lvlJc w:val="left"/>
    </w:lvl>
    <w:lvl w:ilvl="7" w:tplc="89285C14">
      <w:numFmt w:val="decimal"/>
      <w:lvlText w:val=""/>
      <w:lvlJc w:val="left"/>
    </w:lvl>
    <w:lvl w:ilvl="8" w:tplc="D1F2DA50">
      <w:numFmt w:val="decimal"/>
      <w:lvlText w:val=""/>
      <w:lvlJc w:val="left"/>
    </w:lvl>
  </w:abstractNum>
  <w:abstractNum w:abstractNumId="552" w15:restartNumberingAfterBreak="0">
    <w:nsid w:val="7BB779A6"/>
    <w:multiLevelType w:val="hybridMultilevel"/>
    <w:tmpl w:val="80F602D0"/>
    <w:lvl w:ilvl="0" w:tplc="E5906E3C">
      <w:start w:val="1"/>
      <w:numFmt w:val="decimalEnclosedCircle"/>
      <w:lvlText w:val="%1"/>
      <w:lvlJc w:val="left"/>
      <w:pPr>
        <w:ind w:left="1181" w:hanging="360"/>
      </w:pPr>
      <w:rPr>
        <w:rFonts w:ascii="ＭＳ 明朝" w:eastAsia="ＭＳ 明朝" w:hAnsi="ＭＳ 明朝" w:cs="ＭＳ 明朝" w:hint="default"/>
      </w:rPr>
    </w:lvl>
    <w:lvl w:ilvl="1" w:tplc="04090017" w:tentative="1">
      <w:start w:val="1"/>
      <w:numFmt w:val="aiueoFullWidth"/>
      <w:lvlText w:val="(%2)"/>
      <w:lvlJc w:val="left"/>
      <w:pPr>
        <w:ind w:left="1661" w:hanging="420"/>
      </w:pPr>
    </w:lvl>
    <w:lvl w:ilvl="2" w:tplc="04090011" w:tentative="1">
      <w:start w:val="1"/>
      <w:numFmt w:val="decimalEnclosedCircle"/>
      <w:lvlText w:val="%3"/>
      <w:lvlJc w:val="left"/>
      <w:pPr>
        <w:ind w:left="2081" w:hanging="420"/>
      </w:pPr>
    </w:lvl>
    <w:lvl w:ilvl="3" w:tplc="0409000F" w:tentative="1">
      <w:start w:val="1"/>
      <w:numFmt w:val="decimal"/>
      <w:lvlText w:val="%4."/>
      <w:lvlJc w:val="left"/>
      <w:pPr>
        <w:ind w:left="2501" w:hanging="420"/>
      </w:pPr>
    </w:lvl>
    <w:lvl w:ilvl="4" w:tplc="04090017" w:tentative="1">
      <w:start w:val="1"/>
      <w:numFmt w:val="aiueoFullWidth"/>
      <w:lvlText w:val="(%5)"/>
      <w:lvlJc w:val="left"/>
      <w:pPr>
        <w:ind w:left="2921" w:hanging="420"/>
      </w:pPr>
    </w:lvl>
    <w:lvl w:ilvl="5" w:tplc="04090011" w:tentative="1">
      <w:start w:val="1"/>
      <w:numFmt w:val="decimalEnclosedCircle"/>
      <w:lvlText w:val="%6"/>
      <w:lvlJc w:val="left"/>
      <w:pPr>
        <w:ind w:left="3341" w:hanging="420"/>
      </w:pPr>
    </w:lvl>
    <w:lvl w:ilvl="6" w:tplc="0409000F" w:tentative="1">
      <w:start w:val="1"/>
      <w:numFmt w:val="decimal"/>
      <w:lvlText w:val="%7."/>
      <w:lvlJc w:val="left"/>
      <w:pPr>
        <w:ind w:left="3761" w:hanging="420"/>
      </w:pPr>
    </w:lvl>
    <w:lvl w:ilvl="7" w:tplc="04090017" w:tentative="1">
      <w:start w:val="1"/>
      <w:numFmt w:val="aiueoFullWidth"/>
      <w:lvlText w:val="(%8)"/>
      <w:lvlJc w:val="left"/>
      <w:pPr>
        <w:ind w:left="4181" w:hanging="420"/>
      </w:pPr>
    </w:lvl>
    <w:lvl w:ilvl="8" w:tplc="04090011" w:tentative="1">
      <w:start w:val="1"/>
      <w:numFmt w:val="decimalEnclosedCircle"/>
      <w:lvlText w:val="%9"/>
      <w:lvlJc w:val="left"/>
      <w:pPr>
        <w:ind w:left="4601" w:hanging="420"/>
      </w:pPr>
    </w:lvl>
  </w:abstractNum>
  <w:abstractNum w:abstractNumId="553" w15:restartNumberingAfterBreak="0">
    <w:nsid w:val="7BCFBAFC"/>
    <w:multiLevelType w:val="hybridMultilevel"/>
    <w:tmpl w:val="08621A46"/>
    <w:lvl w:ilvl="0" w:tplc="41469450">
      <w:start w:val="3"/>
      <w:numFmt w:val="decimal"/>
      <w:lvlText w:val="(%1)"/>
      <w:lvlJc w:val="left"/>
    </w:lvl>
    <w:lvl w:ilvl="1" w:tplc="704478DC">
      <w:numFmt w:val="decimal"/>
      <w:lvlText w:val=""/>
      <w:lvlJc w:val="left"/>
    </w:lvl>
    <w:lvl w:ilvl="2" w:tplc="1304F30C">
      <w:numFmt w:val="decimal"/>
      <w:lvlText w:val=""/>
      <w:lvlJc w:val="left"/>
    </w:lvl>
    <w:lvl w:ilvl="3" w:tplc="C1C2BDCA">
      <w:numFmt w:val="decimal"/>
      <w:lvlText w:val=""/>
      <w:lvlJc w:val="left"/>
    </w:lvl>
    <w:lvl w:ilvl="4" w:tplc="97C60E10">
      <w:numFmt w:val="decimal"/>
      <w:lvlText w:val=""/>
      <w:lvlJc w:val="left"/>
    </w:lvl>
    <w:lvl w:ilvl="5" w:tplc="BD9472AA">
      <w:numFmt w:val="decimal"/>
      <w:lvlText w:val=""/>
      <w:lvlJc w:val="left"/>
    </w:lvl>
    <w:lvl w:ilvl="6" w:tplc="6966E5B6">
      <w:numFmt w:val="decimal"/>
      <w:lvlText w:val=""/>
      <w:lvlJc w:val="left"/>
    </w:lvl>
    <w:lvl w:ilvl="7" w:tplc="05D04928">
      <w:numFmt w:val="decimal"/>
      <w:lvlText w:val=""/>
      <w:lvlJc w:val="left"/>
    </w:lvl>
    <w:lvl w:ilvl="8" w:tplc="DBCE26A0">
      <w:numFmt w:val="decimal"/>
      <w:lvlText w:val=""/>
      <w:lvlJc w:val="left"/>
    </w:lvl>
  </w:abstractNum>
  <w:abstractNum w:abstractNumId="554" w15:restartNumberingAfterBreak="0">
    <w:nsid w:val="7BDD6690"/>
    <w:multiLevelType w:val="hybridMultilevel"/>
    <w:tmpl w:val="463E1688"/>
    <w:lvl w:ilvl="0" w:tplc="9CD2BF34">
      <w:start w:val="1"/>
      <w:numFmt w:val="decimal"/>
      <w:lvlText w:val="(%1)"/>
      <w:lvlJc w:val="left"/>
    </w:lvl>
    <w:lvl w:ilvl="1" w:tplc="E5825200">
      <w:numFmt w:val="decimal"/>
      <w:lvlText w:val=""/>
      <w:lvlJc w:val="left"/>
    </w:lvl>
    <w:lvl w:ilvl="2" w:tplc="5A446248">
      <w:numFmt w:val="decimal"/>
      <w:lvlText w:val=""/>
      <w:lvlJc w:val="left"/>
    </w:lvl>
    <w:lvl w:ilvl="3" w:tplc="C074D640">
      <w:numFmt w:val="decimal"/>
      <w:lvlText w:val=""/>
      <w:lvlJc w:val="left"/>
    </w:lvl>
    <w:lvl w:ilvl="4" w:tplc="F5C2AAAC">
      <w:numFmt w:val="decimal"/>
      <w:lvlText w:val=""/>
      <w:lvlJc w:val="left"/>
    </w:lvl>
    <w:lvl w:ilvl="5" w:tplc="14B82090">
      <w:numFmt w:val="decimal"/>
      <w:lvlText w:val=""/>
      <w:lvlJc w:val="left"/>
    </w:lvl>
    <w:lvl w:ilvl="6" w:tplc="A98E5CE8">
      <w:numFmt w:val="decimal"/>
      <w:lvlText w:val=""/>
      <w:lvlJc w:val="left"/>
    </w:lvl>
    <w:lvl w:ilvl="7" w:tplc="A9128878">
      <w:numFmt w:val="decimal"/>
      <w:lvlText w:val=""/>
      <w:lvlJc w:val="left"/>
    </w:lvl>
    <w:lvl w:ilvl="8" w:tplc="086EAD66">
      <w:numFmt w:val="decimal"/>
      <w:lvlText w:val=""/>
      <w:lvlJc w:val="left"/>
    </w:lvl>
  </w:abstractNum>
  <w:abstractNum w:abstractNumId="555" w15:restartNumberingAfterBreak="0">
    <w:nsid w:val="7BF45B8E"/>
    <w:multiLevelType w:val="hybridMultilevel"/>
    <w:tmpl w:val="52D08332"/>
    <w:lvl w:ilvl="0" w:tplc="99CCB6F0">
      <w:start w:val="3"/>
      <w:numFmt w:val="decimal"/>
      <w:lvlText w:val="(%1)"/>
      <w:lvlJc w:val="left"/>
    </w:lvl>
    <w:lvl w:ilvl="1" w:tplc="B5E0EAF6">
      <w:numFmt w:val="decimal"/>
      <w:lvlText w:val=""/>
      <w:lvlJc w:val="left"/>
    </w:lvl>
    <w:lvl w:ilvl="2" w:tplc="A6B4E30A">
      <w:numFmt w:val="decimal"/>
      <w:lvlText w:val=""/>
      <w:lvlJc w:val="left"/>
    </w:lvl>
    <w:lvl w:ilvl="3" w:tplc="7F44C4CE">
      <w:numFmt w:val="decimal"/>
      <w:lvlText w:val=""/>
      <w:lvlJc w:val="left"/>
    </w:lvl>
    <w:lvl w:ilvl="4" w:tplc="9564ADAA">
      <w:numFmt w:val="decimal"/>
      <w:lvlText w:val=""/>
      <w:lvlJc w:val="left"/>
    </w:lvl>
    <w:lvl w:ilvl="5" w:tplc="04F8ED20">
      <w:numFmt w:val="decimal"/>
      <w:lvlText w:val=""/>
      <w:lvlJc w:val="left"/>
    </w:lvl>
    <w:lvl w:ilvl="6" w:tplc="7BCCD942">
      <w:numFmt w:val="decimal"/>
      <w:lvlText w:val=""/>
      <w:lvlJc w:val="left"/>
    </w:lvl>
    <w:lvl w:ilvl="7" w:tplc="45CE7FBE">
      <w:numFmt w:val="decimal"/>
      <w:lvlText w:val=""/>
      <w:lvlJc w:val="left"/>
    </w:lvl>
    <w:lvl w:ilvl="8" w:tplc="0756D258">
      <w:numFmt w:val="decimal"/>
      <w:lvlText w:val=""/>
      <w:lvlJc w:val="left"/>
    </w:lvl>
  </w:abstractNum>
  <w:abstractNum w:abstractNumId="556" w15:restartNumberingAfterBreak="0">
    <w:nsid w:val="7C2A56CD"/>
    <w:multiLevelType w:val="hybridMultilevel"/>
    <w:tmpl w:val="C652B0DE"/>
    <w:lvl w:ilvl="0" w:tplc="C8B8DD94">
      <w:start w:val="4"/>
      <w:numFmt w:val="decimal"/>
      <w:lvlText w:val="(%1)"/>
      <w:lvlJc w:val="left"/>
    </w:lvl>
    <w:lvl w:ilvl="1" w:tplc="F1B440C8">
      <w:numFmt w:val="decimal"/>
      <w:lvlText w:val=""/>
      <w:lvlJc w:val="left"/>
    </w:lvl>
    <w:lvl w:ilvl="2" w:tplc="A00A46F2">
      <w:numFmt w:val="decimal"/>
      <w:lvlText w:val=""/>
      <w:lvlJc w:val="left"/>
    </w:lvl>
    <w:lvl w:ilvl="3" w:tplc="46F6A448">
      <w:numFmt w:val="decimal"/>
      <w:lvlText w:val=""/>
      <w:lvlJc w:val="left"/>
    </w:lvl>
    <w:lvl w:ilvl="4" w:tplc="F8A4507E">
      <w:numFmt w:val="decimal"/>
      <w:lvlText w:val=""/>
      <w:lvlJc w:val="left"/>
    </w:lvl>
    <w:lvl w:ilvl="5" w:tplc="78E69DB0">
      <w:numFmt w:val="decimal"/>
      <w:lvlText w:val=""/>
      <w:lvlJc w:val="left"/>
    </w:lvl>
    <w:lvl w:ilvl="6" w:tplc="0576D614">
      <w:numFmt w:val="decimal"/>
      <w:lvlText w:val=""/>
      <w:lvlJc w:val="left"/>
    </w:lvl>
    <w:lvl w:ilvl="7" w:tplc="33F482FE">
      <w:numFmt w:val="decimal"/>
      <w:lvlText w:val=""/>
      <w:lvlJc w:val="left"/>
    </w:lvl>
    <w:lvl w:ilvl="8" w:tplc="DC8C6268">
      <w:numFmt w:val="decimal"/>
      <w:lvlText w:val=""/>
      <w:lvlJc w:val="left"/>
    </w:lvl>
  </w:abstractNum>
  <w:abstractNum w:abstractNumId="557" w15:restartNumberingAfterBreak="0">
    <w:nsid w:val="7D94F75D"/>
    <w:multiLevelType w:val="hybridMultilevel"/>
    <w:tmpl w:val="1B5E4EF8"/>
    <w:lvl w:ilvl="0" w:tplc="0FEAEA7A">
      <w:start w:val="4"/>
      <w:numFmt w:val="decimal"/>
      <w:lvlText w:val="(%1)"/>
      <w:lvlJc w:val="left"/>
    </w:lvl>
    <w:lvl w:ilvl="1" w:tplc="EF3C6F14">
      <w:numFmt w:val="decimal"/>
      <w:lvlText w:val=""/>
      <w:lvlJc w:val="left"/>
    </w:lvl>
    <w:lvl w:ilvl="2" w:tplc="C20CFC6A">
      <w:numFmt w:val="decimal"/>
      <w:lvlText w:val=""/>
      <w:lvlJc w:val="left"/>
    </w:lvl>
    <w:lvl w:ilvl="3" w:tplc="27DEED62">
      <w:numFmt w:val="decimal"/>
      <w:lvlText w:val=""/>
      <w:lvlJc w:val="left"/>
    </w:lvl>
    <w:lvl w:ilvl="4" w:tplc="62C47902">
      <w:numFmt w:val="decimal"/>
      <w:lvlText w:val=""/>
      <w:lvlJc w:val="left"/>
    </w:lvl>
    <w:lvl w:ilvl="5" w:tplc="DA28CF0A">
      <w:numFmt w:val="decimal"/>
      <w:lvlText w:val=""/>
      <w:lvlJc w:val="left"/>
    </w:lvl>
    <w:lvl w:ilvl="6" w:tplc="5CBCF8C2">
      <w:numFmt w:val="decimal"/>
      <w:lvlText w:val=""/>
      <w:lvlJc w:val="left"/>
    </w:lvl>
    <w:lvl w:ilvl="7" w:tplc="C6B8F7A6">
      <w:numFmt w:val="decimal"/>
      <w:lvlText w:val=""/>
      <w:lvlJc w:val="left"/>
    </w:lvl>
    <w:lvl w:ilvl="8" w:tplc="441429CE">
      <w:numFmt w:val="decimal"/>
      <w:lvlText w:val=""/>
      <w:lvlJc w:val="left"/>
    </w:lvl>
  </w:abstractNum>
  <w:abstractNum w:abstractNumId="558" w15:restartNumberingAfterBreak="0">
    <w:nsid w:val="7E4A5715"/>
    <w:multiLevelType w:val="hybridMultilevel"/>
    <w:tmpl w:val="36688FA6"/>
    <w:lvl w:ilvl="0" w:tplc="646AC74E">
      <w:start w:val="1"/>
      <w:numFmt w:val="decimal"/>
      <w:lvlText w:val="(%1)"/>
      <w:lvlJc w:val="left"/>
    </w:lvl>
    <w:lvl w:ilvl="1" w:tplc="B41656CC">
      <w:numFmt w:val="decimal"/>
      <w:lvlText w:val=""/>
      <w:lvlJc w:val="left"/>
    </w:lvl>
    <w:lvl w:ilvl="2" w:tplc="66B47F5E">
      <w:numFmt w:val="decimal"/>
      <w:lvlText w:val=""/>
      <w:lvlJc w:val="left"/>
    </w:lvl>
    <w:lvl w:ilvl="3" w:tplc="C49C3BF0">
      <w:numFmt w:val="decimal"/>
      <w:lvlText w:val=""/>
      <w:lvlJc w:val="left"/>
    </w:lvl>
    <w:lvl w:ilvl="4" w:tplc="B68CA3BA">
      <w:numFmt w:val="decimal"/>
      <w:lvlText w:val=""/>
      <w:lvlJc w:val="left"/>
    </w:lvl>
    <w:lvl w:ilvl="5" w:tplc="909E7952">
      <w:numFmt w:val="decimal"/>
      <w:lvlText w:val=""/>
      <w:lvlJc w:val="left"/>
    </w:lvl>
    <w:lvl w:ilvl="6" w:tplc="C646FC94">
      <w:numFmt w:val="decimal"/>
      <w:lvlText w:val=""/>
      <w:lvlJc w:val="left"/>
    </w:lvl>
    <w:lvl w:ilvl="7" w:tplc="6C4277D8">
      <w:numFmt w:val="decimal"/>
      <w:lvlText w:val=""/>
      <w:lvlJc w:val="left"/>
    </w:lvl>
    <w:lvl w:ilvl="8" w:tplc="2096A044">
      <w:numFmt w:val="decimal"/>
      <w:lvlText w:val=""/>
      <w:lvlJc w:val="left"/>
    </w:lvl>
  </w:abstractNum>
  <w:abstractNum w:abstractNumId="559" w15:restartNumberingAfterBreak="0">
    <w:nsid w:val="7F41D049"/>
    <w:multiLevelType w:val="hybridMultilevel"/>
    <w:tmpl w:val="17300A48"/>
    <w:lvl w:ilvl="0" w:tplc="E38CFABE">
      <w:start w:val="4"/>
      <w:numFmt w:val="decimal"/>
      <w:lvlText w:val="(%1)"/>
      <w:lvlJc w:val="left"/>
    </w:lvl>
    <w:lvl w:ilvl="1" w:tplc="CC825530">
      <w:numFmt w:val="decimal"/>
      <w:lvlText w:val=""/>
      <w:lvlJc w:val="left"/>
    </w:lvl>
    <w:lvl w:ilvl="2" w:tplc="696022E6">
      <w:numFmt w:val="decimal"/>
      <w:lvlText w:val=""/>
      <w:lvlJc w:val="left"/>
    </w:lvl>
    <w:lvl w:ilvl="3" w:tplc="5CC0915C">
      <w:numFmt w:val="decimal"/>
      <w:lvlText w:val=""/>
      <w:lvlJc w:val="left"/>
    </w:lvl>
    <w:lvl w:ilvl="4" w:tplc="FA3C8498">
      <w:numFmt w:val="decimal"/>
      <w:lvlText w:val=""/>
      <w:lvlJc w:val="left"/>
    </w:lvl>
    <w:lvl w:ilvl="5" w:tplc="375046E8">
      <w:numFmt w:val="decimal"/>
      <w:lvlText w:val=""/>
      <w:lvlJc w:val="left"/>
    </w:lvl>
    <w:lvl w:ilvl="6" w:tplc="BDDAF0EE">
      <w:numFmt w:val="decimal"/>
      <w:lvlText w:val=""/>
      <w:lvlJc w:val="left"/>
    </w:lvl>
    <w:lvl w:ilvl="7" w:tplc="A37C77B2">
      <w:numFmt w:val="decimal"/>
      <w:lvlText w:val=""/>
      <w:lvlJc w:val="left"/>
    </w:lvl>
    <w:lvl w:ilvl="8" w:tplc="4FB40240">
      <w:numFmt w:val="decimal"/>
      <w:lvlText w:val=""/>
      <w:lvlJc w:val="left"/>
    </w:lvl>
  </w:abstractNum>
  <w:abstractNum w:abstractNumId="560" w15:restartNumberingAfterBreak="0">
    <w:nsid w:val="7F618FCD"/>
    <w:multiLevelType w:val="hybridMultilevel"/>
    <w:tmpl w:val="393CFED4"/>
    <w:lvl w:ilvl="0" w:tplc="A3D8FD48">
      <w:start w:val="1"/>
      <w:numFmt w:val="decimal"/>
      <w:lvlText w:val="(%1)"/>
      <w:lvlJc w:val="left"/>
    </w:lvl>
    <w:lvl w:ilvl="1" w:tplc="5036870A">
      <w:numFmt w:val="decimal"/>
      <w:lvlText w:val=""/>
      <w:lvlJc w:val="left"/>
    </w:lvl>
    <w:lvl w:ilvl="2" w:tplc="052A8E84">
      <w:numFmt w:val="decimal"/>
      <w:lvlText w:val=""/>
      <w:lvlJc w:val="left"/>
    </w:lvl>
    <w:lvl w:ilvl="3" w:tplc="FECEBE78">
      <w:numFmt w:val="decimal"/>
      <w:lvlText w:val=""/>
      <w:lvlJc w:val="left"/>
    </w:lvl>
    <w:lvl w:ilvl="4" w:tplc="9E64D1CC">
      <w:numFmt w:val="decimal"/>
      <w:lvlText w:val=""/>
      <w:lvlJc w:val="left"/>
    </w:lvl>
    <w:lvl w:ilvl="5" w:tplc="3104E6E6">
      <w:numFmt w:val="decimal"/>
      <w:lvlText w:val=""/>
      <w:lvlJc w:val="left"/>
    </w:lvl>
    <w:lvl w:ilvl="6" w:tplc="A2A66B1C">
      <w:numFmt w:val="decimal"/>
      <w:lvlText w:val=""/>
      <w:lvlJc w:val="left"/>
    </w:lvl>
    <w:lvl w:ilvl="7" w:tplc="98544286">
      <w:numFmt w:val="decimal"/>
      <w:lvlText w:val=""/>
      <w:lvlJc w:val="left"/>
    </w:lvl>
    <w:lvl w:ilvl="8" w:tplc="9C864B54">
      <w:numFmt w:val="decimal"/>
      <w:lvlText w:val=""/>
      <w:lvlJc w:val="left"/>
    </w:lvl>
  </w:abstractNum>
  <w:abstractNum w:abstractNumId="561" w15:restartNumberingAfterBreak="0">
    <w:nsid w:val="7F7E4A15"/>
    <w:multiLevelType w:val="hybridMultilevel"/>
    <w:tmpl w:val="AB602298"/>
    <w:lvl w:ilvl="0" w:tplc="96A839BC">
      <w:start w:val="1"/>
      <w:numFmt w:val="bullet"/>
      <w:lvlText w:val="②"/>
      <w:lvlJc w:val="left"/>
    </w:lvl>
    <w:lvl w:ilvl="1" w:tplc="4F10ACB6">
      <w:numFmt w:val="decimal"/>
      <w:lvlText w:val=""/>
      <w:lvlJc w:val="left"/>
    </w:lvl>
    <w:lvl w:ilvl="2" w:tplc="5AE223B0">
      <w:numFmt w:val="decimal"/>
      <w:lvlText w:val=""/>
      <w:lvlJc w:val="left"/>
    </w:lvl>
    <w:lvl w:ilvl="3" w:tplc="59B2801E">
      <w:numFmt w:val="decimal"/>
      <w:lvlText w:val=""/>
      <w:lvlJc w:val="left"/>
    </w:lvl>
    <w:lvl w:ilvl="4" w:tplc="77F464A0">
      <w:numFmt w:val="decimal"/>
      <w:lvlText w:val=""/>
      <w:lvlJc w:val="left"/>
    </w:lvl>
    <w:lvl w:ilvl="5" w:tplc="EC703ECC">
      <w:numFmt w:val="decimal"/>
      <w:lvlText w:val=""/>
      <w:lvlJc w:val="left"/>
    </w:lvl>
    <w:lvl w:ilvl="6" w:tplc="A1F6C70C">
      <w:numFmt w:val="decimal"/>
      <w:lvlText w:val=""/>
      <w:lvlJc w:val="left"/>
    </w:lvl>
    <w:lvl w:ilvl="7" w:tplc="D10A13DC">
      <w:numFmt w:val="decimal"/>
      <w:lvlText w:val=""/>
      <w:lvlJc w:val="left"/>
    </w:lvl>
    <w:lvl w:ilvl="8" w:tplc="436E31DA">
      <w:numFmt w:val="decimal"/>
      <w:lvlText w:val=""/>
      <w:lvlJc w:val="left"/>
    </w:lvl>
  </w:abstractNum>
  <w:abstractNum w:abstractNumId="562" w15:restartNumberingAfterBreak="0">
    <w:nsid w:val="7FBD7A3E"/>
    <w:multiLevelType w:val="hybridMultilevel"/>
    <w:tmpl w:val="EF0E7AAE"/>
    <w:lvl w:ilvl="0" w:tplc="CA967850">
      <w:start w:val="5"/>
      <w:numFmt w:val="decimal"/>
      <w:lvlText w:val="(%1)"/>
      <w:lvlJc w:val="left"/>
    </w:lvl>
    <w:lvl w:ilvl="1" w:tplc="30F6A8F8">
      <w:numFmt w:val="decimal"/>
      <w:lvlText w:val=""/>
      <w:lvlJc w:val="left"/>
    </w:lvl>
    <w:lvl w:ilvl="2" w:tplc="A596E134">
      <w:numFmt w:val="decimal"/>
      <w:lvlText w:val=""/>
      <w:lvlJc w:val="left"/>
    </w:lvl>
    <w:lvl w:ilvl="3" w:tplc="48E6008E">
      <w:numFmt w:val="decimal"/>
      <w:lvlText w:val=""/>
      <w:lvlJc w:val="left"/>
    </w:lvl>
    <w:lvl w:ilvl="4" w:tplc="B37E5582">
      <w:numFmt w:val="decimal"/>
      <w:lvlText w:val=""/>
      <w:lvlJc w:val="left"/>
    </w:lvl>
    <w:lvl w:ilvl="5" w:tplc="D1EE0F00">
      <w:numFmt w:val="decimal"/>
      <w:lvlText w:val=""/>
      <w:lvlJc w:val="left"/>
    </w:lvl>
    <w:lvl w:ilvl="6" w:tplc="F10CF3C4">
      <w:numFmt w:val="decimal"/>
      <w:lvlText w:val=""/>
      <w:lvlJc w:val="left"/>
    </w:lvl>
    <w:lvl w:ilvl="7" w:tplc="527CDA3E">
      <w:numFmt w:val="decimal"/>
      <w:lvlText w:val=""/>
      <w:lvlJc w:val="left"/>
    </w:lvl>
    <w:lvl w:ilvl="8" w:tplc="2026AA28">
      <w:numFmt w:val="decimal"/>
      <w:lvlText w:val=""/>
      <w:lvlJc w:val="left"/>
    </w:lvl>
  </w:abstractNum>
  <w:num w:numId="1">
    <w:abstractNumId w:val="13"/>
  </w:num>
  <w:num w:numId="2">
    <w:abstractNumId w:val="401"/>
  </w:num>
  <w:num w:numId="3">
    <w:abstractNumId w:val="310"/>
  </w:num>
  <w:num w:numId="4">
    <w:abstractNumId w:val="455"/>
  </w:num>
  <w:num w:numId="5">
    <w:abstractNumId w:val="317"/>
  </w:num>
  <w:num w:numId="6">
    <w:abstractNumId w:val="246"/>
  </w:num>
  <w:num w:numId="7">
    <w:abstractNumId w:val="269"/>
  </w:num>
  <w:num w:numId="8">
    <w:abstractNumId w:val="560"/>
  </w:num>
  <w:num w:numId="9">
    <w:abstractNumId w:val="34"/>
  </w:num>
  <w:num w:numId="10">
    <w:abstractNumId w:val="42"/>
  </w:num>
  <w:num w:numId="11">
    <w:abstractNumId w:val="356"/>
  </w:num>
  <w:num w:numId="12">
    <w:abstractNumId w:val="326"/>
  </w:num>
  <w:num w:numId="13">
    <w:abstractNumId w:val="137"/>
  </w:num>
  <w:num w:numId="14">
    <w:abstractNumId w:val="133"/>
  </w:num>
  <w:num w:numId="15">
    <w:abstractNumId w:val="348"/>
  </w:num>
  <w:num w:numId="16">
    <w:abstractNumId w:val="520"/>
  </w:num>
  <w:num w:numId="17">
    <w:abstractNumId w:val="409"/>
  </w:num>
  <w:num w:numId="18">
    <w:abstractNumId w:val="259"/>
  </w:num>
  <w:num w:numId="19">
    <w:abstractNumId w:val="241"/>
  </w:num>
  <w:num w:numId="20">
    <w:abstractNumId w:val="473"/>
  </w:num>
  <w:num w:numId="21">
    <w:abstractNumId w:val="543"/>
  </w:num>
  <w:num w:numId="22">
    <w:abstractNumId w:val="541"/>
  </w:num>
  <w:num w:numId="23">
    <w:abstractNumId w:val="503"/>
  </w:num>
  <w:num w:numId="24">
    <w:abstractNumId w:val="428"/>
  </w:num>
  <w:num w:numId="25">
    <w:abstractNumId w:val="193"/>
  </w:num>
  <w:num w:numId="26">
    <w:abstractNumId w:val="298"/>
  </w:num>
  <w:num w:numId="27">
    <w:abstractNumId w:val="131"/>
  </w:num>
  <w:num w:numId="28">
    <w:abstractNumId w:val="270"/>
  </w:num>
  <w:num w:numId="29">
    <w:abstractNumId w:val="542"/>
  </w:num>
  <w:num w:numId="30">
    <w:abstractNumId w:val="261"/>
  </w:num>
  <w:num w:numId="31">
    <w:abstractNumId w:val="493"/>
  </w:num>
  <w:num w:numId="32">
    <w:abstractNumId w:val="553"/>
  </w:num>
  <w:num w:numId="33">
    <w:abstractNumId w:val="104"/>
  </w:num>
  <w:num w:numId="34">
    <w:abstractNumId w:val="252"/>
  </w:num>
  <w:num w:numId="35">
    <w:abstractNumId w:val="438"/>
  </w:num>
  <w:num w:numId="36">
    <w:abstractNumId w:val="426"/>
  </w:num>
  <w:num w:numId="37">
    <w:abstractNumId w:val="510"/>
  </w:num>
  <w:num w:numId="38">
    <w:abstractNumId w:val="152"/>
  </w:num>
  <w:num w:numId="39">
    <w:abstractNumId w:val="424"/>
  </w:num>
  <w:num w:numId="40">
    <w:abstractNumId w:val="550"/>
  </w:num>
  <w:num w:numId="41">
    <w:abstractNumId w:val="191"/>
  </w:num>
  <w:num w:numId="42">
    <w:abstractNumId w:val="228"/>
  </w:num>
  <w:num w:numId="43">
    <w:abstractNumId w:val="304"/>
  </w:num>
  <w:num w:numId="44">
    <w:abstractNumId w:val="303"/>
  </w:num>
  <w:num w:numId="45">
    <w:abstractNumId w:val="340"/>
  </w:num>
  <w:num w:numId="46">
    <w:abstractNumId w:val="114"/>
  </w:num>
  <w:num w:numId="47">
    <w:abstractNumId w:val="271"/>
  </w:num>
  <w:num w:numId="48">
    <w:abstractNumId w:val="208"/>
  </w:num>
  <w:num w:numId="49">
    <w:abstractNumId w:val="366"/>
  </w:num>
  <w:num w:numId="50">
    <w:abstractNumId w:val="514"/>
  </w:num>
  <w:num w:numId="51">
    <w:abstractNumId w:val="127"/>
  </w:num>
  <w:num w:numId="52">
    <w:abstractNumId w:val="334"/>
  </w:num>
  <w:num w:numId="53">
    <w:abstractNumId w:val="478"/>
  </w:num>
  <w:num w:numId="54">
    <w:abstractNumId w:val="68"/>
  </w:num>
  <w:num w:numId="55">
    <w:abstractNumId w:val="212"/>
  </w:num>
  <w:num w:numId="56">
    <w:abstractNumId w:val="120"/>
  </w:num>
  <w:num w:numId="57">
    <w:abstractNumId w:val="359"/>
  </w:num>
  <w:num w:numId="58">
    <w:abstractNumId w:val="323"/>
  </w:num>
  <w:num w:numId="59">
    <w:abstractNumId w:val="382"/>
  </w:num>
  <w:num w:numId="60">
    <w:abstractNumId w:val="325"/>
  </w:num>
  <w:num w:numId="61">
    <w:abstractNumId w:val="35"/>
  </w:num>
  <w:num w:numId="62">
    <w:abstractNumId w:val="305"/>
  </w:num>
  <w:num w:numId="63">
    <w:abstractNumId w:val="308"/>
  </w:num>
  <w:num w:numId="64">
    <w:abstractNumId w:val="144"/>
  </w:num>
  <w:num w:numId="65">
    <w:abstractNumId w:val="14"/>
  </w:num>
  <w:num w:numId="66">
    <w:abstractNumId w:val="197"/>
  </w:num>
  <w:num w:numId="67">
    <w:abstractNumId w:val="8"/>
  </w:num>
  <w:num w:numId="68">
    <w:abstractNumId w:val="521"/>
  </w:num>
  <w:num w:numId="69">
    <w:abstractNumId w:val="332"/>
  </w:num>
  <w:num w:numId="70">
    <w:abstractNumId w:val="430"/>
  </w:num>
  <w:num w:numId="71">
    <w:abstractNumId w:val="495"/>
  </w:num>
  <w:num w:numId="72">
    <w:abstractNumId w:val="531"/>
  </w:num>
  <w:num w:numId="73">
    <w:abstractNumId w:val="96"/>
  </w:num>
  <w:num w:numId="74">
    <w:abstractNumId w:val="247"/>
  </w:num>
  <w:num w:numId="75">
    <w:abstractNumId w:val="277"/>
  </w:num>
  <w:num w:numId="76">
    <w:abstractNumId w:val="444"/>
  </w:num>
  <w:num w:numId="77">
    <w:abstractNumId w:val="353"/>
  </w:num>
  <w:num w:numId="78">
    <w:abstractNumId w:val="551"/>
  </w:num>
  <w:num w:numId="79">
    <w:abstractNumId w:val="87"/>
  </w:num>
  <w:num w:numId="80">
    <w:abstractNumId w:val="174"/>
  </w:num>
  <w:num w:numId="81">
    <w:abstractNumId w:val="492"/>
  </w:num>
  <w:num w:numId="82">
    <w:abstractNumId w:val="210"/>
  </w:num>
  <w:num w:numId="83">
    <w:abstractNumId w:val="504"/>
  </w:num>
  <w:num w:numId="84">
    <w:abstractNumId w:val="414"/>
  </w:num>
  <w:num w:numId="85">
    <w:abstractNumId w:val="266"/>
  </w:num>
  <w:num w:numId="86">
    <w:abstractNumId w:val="161"/>
  </w:num>
  <w:num w:numId="87">
    <w:abstractNumId w:val="538"/>
  </w:num>
  <w:num w:numId="88">
    <w:abstractNumId w:val="73"/>
  </w:num>
  <w:num w:numId="89">
    <w:abstractNumId w:val="479"/>
  </w:num>
  <w:num w:numId="90">
    <w:abstractNumId w:val="342"/>
  </w:num>
  <w:num w:numId="91">
    <w:abstractNumId w:val="402"/>
  </w:num>
  <w:num w:numId="92">
    <w:abstractNumId w:val="522"/>
  </w:num>
  <w:num w:numId="93">
    <w:abstractNumId w:val="107"/>
  </w:num>
  <w:num w:numId="94">
    <w:abstractNumId w:val="164"/>
  </w:num>
  <w:num w:numId="95">
    <w:abstractNumId w:val="93"/>
  </w:num>
  <w:num w:numId="96">
    <w:abstractNumId w:val="124"/>
  </w:num>
  <w:num w:numId="97">
    <w:abstractNumId w:val="345"/>
  </w:num>
  <w:num w:numId="98">
    <w:abstractNumId w:val="99"/>
  </w:num>
  <w:num w:numId="99">
    <w:abstractNumId w:val="76"/>
  </w:num>
  <w:num w:numId="100">
    <w:abstractNumId w:val="140"/>
  </w:num>
  <w:num w:numId="101">
    <w:abstractNumId w:val="539"/>
  </w:num>
  <w:num w:numId="102">
    <w:abstractNumId w:val="10"/>
  </w:num>
  <w:num w:numId="103">
    <w:abstractNumId w:val="91"/>
  </w:num>
  <w:num w:numId="104">
    <w:abstractNumId w:val="71"/>
  </w:num>
  <w:num w:numId="105">
    <w:abstractNumId w:val="257"/>
  </w:num>
  <w:num w:numId="106">
    <w:abstractNumId w:val="362"/>
  </w:num>
  <w:num w:numId="107">
    <w:abstractNumId w:val="513"/>
  </w:num>
  <w:num w:numId="108">
    <w:abstractNumId w:val="58"/>
  </w:num>
  <w:num w:numId="109">
    <w:abstractNumId w:val="338"/>
  </w:num>
  <w:num w:numId="110">
    <w:abstractNumId w:val="38"/>
  </w:num>
  <w:num w:numId="111">
    <w:abstractNumId w:val="222"/>
  </w:num>
  <w:num w:numId="112">
    <w:abstractNumId w:val="278"/>
  </w:num>
  <w:num w:numId="113">
    <w:abstractNumId w:val="240"/>
  </w:num>
  <w:num w:numId="114">
    <w:abstractNumId w:val="176"/>
  </w:num>
  <w:num w:numId="115">
    <w:abstractNumId w:val="145"/>
  </w:num>
  <w:num w:numId="116">
    <w:abstractNumId w:val="512"/>
  </w:num>
  <w:num w:numId="117">
    <w:abstractNumId w:val="309"/>
  </w:num>
  <w:num w:numId="118">
    <w:abstractNumId w:val="112"/>
  </w:num>
  <w:num w:numId="119">
    <w:abstractNumId w:val="19"/>
  </w:num>
  <w:num w:numId="120">
    <w:abstractNumId w:val="235"/>
  </w:num>
  <w:num w:numId="121">
    <w:abstractNumId w:val="457"/>
  </w:num>
  <w:num w:numId="122">
    <w:abstractNumId w:val="419"/>
  </w:num>
  <w:num w:numId="123">
    <w:abstractNumId w:val="203"/>
  </w:num>
  <w:num w:numId="124">
    <w:abstractNumId w:val="562"/>
  </w:num>
  <w:num w:numId="125">
    <w:abstractNumId w:val="20"/>
  </w:num>
  <w:num w:numId="126">
    <w:abstractNumId w:val="289"/>
  </w:num>
  <w:num w:numId="127">
    <w:abstractNumId w:val="122"/>
  </w:num>
  <w:num w:numId="128">
    <w:abstractNumId w:val="370"/>
  </w:num>
  <w:num w:numId="129">
    <w:abstractNumId w:val="393"/>
  </w:num>
  <w:num w:numId="130">
    <w:abstractNumId w:val="190"/>
  </w:num>
  <w:num w:numId="131">
    <w:abstractNumId w:val="497"/>
  </w:num>
  <w:num w:numId="132">
    <w:abstractNumId w:val="360"/>
  </w:num>
  <w:num w:numId="133">
    <w:abstractNumId w:val="194"/>
  </w:num>
  <w:num w:numId="134">
    <w:abstractNumId w:val="28"/>
  </w:num>
  <w:num w:numId="135">
    <w:abstractNumId w:val="427"/>
  </w:num>
  <w:num w:numId="136">
    <w:abstractNumId w:val="448"/>
  </w:num>
  <w:num w:numId="137">
    <w:abstractNumId w:val="392"/>
  </w:num>
  <w:num w:numId="138">
    <w:abstractNumId w:val="384"/>
  </w:num>
  <w:num w:numId="139">
    <w:abstractNumId w:val="509"/>
  </w:num>
  <w:num w:numId="140">
    <w:abstractNumId w:val="183"/>
  </w:num>
  <w:num w:numId="141">
    <w:abstractNumId w:val="418"/>
  </w:num>
  <w:num w:numId="142">
    <w:abstractNumId w:val="178"/>
  </w:num>
  <w:num w:numId="143">
    <w:abstractNumId w:val="453"/>
  </w:num>
  <w:num w:numId="144">
    <w:abstractNumId w:val="111"/>
  </w:num>
  <w:num w:numId="145">
    <w:abstractNumId w:val="322"/>
  </w:num>
  <w:num w:numId="146">
    <w:abstractNumId w:val="31"/>
  </w:num>
  <w:num w:numId="147">
    <w:abstractNumId w:val="59"/>
  </w:num>
  <w:num w:numId="148">
    <w:abstractNumId w:val="88"/>
  </w:num>
  <w:num w:numId="149">
    <w:abstractNumId w:val="146"/>
  </w:num>
  <w:num w:numId="150">
    <w:abstractNumId w:val="79"/>
  </w:num>
  <w:num w:numId="151">
    <w:abstractNumId w:val="320"/>
  </w:num>
  <w:num w:numId="152">
    <w:abstractNumId w:val="33"/>
  </w:num>
  <w:num w:numId="153">
    <w:abstractNumId w:val="499"/>
  </w:num>
  <w:num w:numId="154">
    <w:abstractNumId w:val="536"/>
  </w:num>
  <w:num w:numId="155">
    <w:abstractNumId w:val="32"/>
  </w:num>
  <w:num w:numId="156">
    <w:abstractNumId w:val="523"/>
  </w:num>
  <w:num w:numId="157">
    <w:abstractNumId w:val="263"/>
  </w:num>
  <w:num w:numId="158">
    <w:abstractNumId w:val="151"/>
  </w:num>
  <w:num w:numId="159">
    <w:abstractNumId w:val="319"/>
  </w:num>
  <w:num w:numId="160">
    <w:abstractNumId w:val="94"/>
  </w:num>
  <w:num w:numId="161">
    <w:abstractNumId w:val="318"/>
  </w:num>
  <w:num w:numId="162">
    <w:abstractNumId w:val="268"/>
  </w:num>
  <w:num w:numId="163">
    <w:abstractNumId w:val="458"/>
  </w:num>
  <w:num w:numId="164">
    <w:abstractNumId w:val="526"/>
  </w:num>
  <w:num w:numId="165">
    <w:abstractNumId w:val="290"/>
  </w:num>
  <w:num w:numId="166">
    <w:abstractNumId w:val="315"/>
  </w:num>
  <w:num w:numId="167">
    <w:abstractNumId w:val="404"/>
  </w:num>
  <w:num w:numId="168">
    <w:abstractNumId w:val="139"/>
  </w:num>
  <w:num w:numId="169">
    <w:abstractNumId w:val="155"/>
  </w:num>
  <w:num w:numId="170">
    <w:abstractNumId w:val="349"/>
  </w:num>
  <w:num w:numId="171">
    <w:abstractNumId w:val="299"/>
  </w:num>
  <w:num w:numId="172">
    <w:abstractNumId w:val="12"/>
  </w:num>
  <w:num w:numId="173">
    <w:abstractNumId w:val="530"/>
  </w:num>
  <w:num w:numId="174">
    <w:abstractNumId w:val="200"/>
  </w:num>
  <w:num w:numId="175">
    <w:abstractNumId w:val="125"/>
  </w:num>
  <w:num w:numId="176">
    <w:abstractNumId w:val="288"/>
  </w:num>
  <w:num w:numId="177">
    <w:abstractNumId w:val="227"/>
  </w:num>
  <w:num w:numId="178">
    <w:abstractNumId w:val="180"/>
  </w:num>
  <w:num w:numId="179">
    <w:abstractNumId w:val="383"/>
  </w:num>
  <w:num w:numId="180">
    <w:abstractNumId w:val="358"/>
  </w:num>
  <w:num w:numId="181">
    <w:abstractNumId w:val="244"/>
  </w:num>
  <w:num w:numId="182">
    <w:abstractNumId w:val="158"/>
  </w:num>
  <w:num w:numId="183">
    <w:abstractNumId w:val="395"/>
  </w:num>
  <w:num w:numId="184">
    <w:abstractNumId w:val="192"/>
  </w:num>
  <w:num w:numId="185">
    <w:abstractNumId w:val="130"/>
  </w:num>
  <w:num w:numId="186">
    <w:abstractNumId w:val="422"/>
  </w:num>
  <w:num w:numId="187">
    <w:abstractNumId w:val="153"/>
  </w:num>
  <w:num w:numId="188">
    <w:abstractNumId w:val="386"/>
  </w:num>
  <w:num w:numId="189">
    <w:abstractNumId w:val="11"/>
  </w:num>
  <w:num w:numId="190">
    <w:abstractNumId w:val="469"/>
  </w:num>
  <w:num w:numId="191">
    <w:abstractNumId w:val="474"/>
  </w:num>
  <w:num w:numId="192">
    <w:abstractNumId w:val="331"/>
  </w:num>
  <w:num w:numId="193">
    <w:abstractNumId w:val="186"/>
  </w:num>
  <w:num w:numId="194">
    <w:abstractNumId w:val="373"/>
  </w:num>
  <w:num w:numId="195">
    <w:abstractNumId w:val="291"/>
  </w:num>
  <w:num w:numId="196">
    <w:abstractNumId w:val="471"/>
  </w:num>
  <w:num w:numId="197">
    <w:abstractNumId w:val="149"/>
  </w:num>
  <w:num w:numId="198">
    <w:abstractNumId w:val="150"/>
  </w:num>
  <w:num w:numId="199">
    <w:abstractNumId w:val="40"/>
  </w:num>
  <w:num w:numId="200">
    <w:abstractNumId w:val="284"/>
  </w:num>
  <w:num w:numId="201">
    <w:abstractNumId w:val="500"/>
  </w:num>
  <w:num w:numId="202">
    <w:abstractNumId w:val="337"/>
  </w:num>
  <w:num w:numId="203">
    <w:abstractNumId w:val="294"/>
  </w:num>
  <w:num w:numId="204">
    <w:abstractNumId w:val="461"/>
  </w:num>
  <w:num w:numId="205">
    <w:abstractNumId w:val="546"/>
  </w:num>
  <w:num w:numId="206">
    <w:abstractNumId w:val="408"/>
  </w:num>
  <w:num w:numId="207">
    <w:abstractNumId w:val="198"/>
  </w:num>
  <w:num w:numId="208">
    <w:abstractNumId w:val="207"/>
  </w:num>
  <w:num w:numId="209">
    <w:abstractNumId w:val="25"/>
  </w:num>
  <w:num w:numId="210">
    <w:abstractNumId w:val="16"/>
  </w:num>
  <w:num w:numId="211">
    <w:abstractNumId w:val="2"/>
  </w:num>
  <w:num w:numId="212">
    <w:abstractNumId w:val="276"/>
  </w:num>
  <w:num w:numId="213">
    <w:abstractNumId w:val="173"/>
  </w:num>
  <w:num w:numId="214">
    <w:abstractNumId w:val="396"/>
  </w:num>
  <w:num w:numId="215">
    <w:abstractNumId w:val="459"/>
  </w:num>
  <w:num w:numId="216">
    <w:abstractNumId w:val="281"/>
  </w:num>
  <w:num w:numId="217">
    <w:abstractNumId w:val="262"/>
  </w:num>
  <w:num w:numId="218">
    <w:abstractNumId w:val="44"/>
  </w:num>
  <w:num w:numId="219">
    <w:abstractNumId w:val="113"/>
  </w:num>
  <w:num w:numId="220">
    <w:abstractNumId w:val="274"/>
  </w:num>
  <w:num w:numId="221">
    <w:abstractNumId w:val="519"/>
  </w:num>
  <w:num w:numId="222">
    <w:abstractNumId w:val="24"/>
  </w:num>
  <w:num w:numId="223">
    <w:abstractNumId w:val="47"/>
  </w:num>
  <w:num w:numId="224">
    <w:abstractNumId w:val="147"/>
  </w:num>
  <w:num w:numId="225">
    <w:abstractNumId w:val="397"/>
  </w:num>
  <w:num w:numId="226">
    <w:abstractNumId w:val="336"/>
  </w:num>
  <w:num w:numId="227">
    <w:abstractNumId w:val="50"/>
  </w:num>
  <w:num w:numId="228">
    <w:abstractNumId w:val="548"/>
  </w:num>
  <w:num w:numId="229">
    <w:abstractNumId w:val="481"/>
  </w:num>
  <w:num w:numId="230">
    <w:abstractNumId w:val="92"/>
  </w:num>
  <w:num w:numId="231">
    <w:abstractNumId w:val="267"/>
  </w:num>
  <w:num w:numId="232">
    <w:abstractNumId w:val="421"/>
  </w:num>
  <w:num w:numId="233">
    <w:abstractNumId w:val="435"/>
  </w:num>
  <w:num w:numId="234">
    <w:abstractNumId w:val="6"/>
  </w:num>
  <w:num w:numId="235">
    <w:abstractNumId w:val="313"/>
  </w:num>
  <w:num w:numId="236">
    <w:abstractNumId w:val="407"/>
  </w:num>
  <w:num w:numId="237">
    <w:abstractNumId w:val="410"/>
  </w:num>
  <w:num w:numId="238">
    <w:abstractNumId w:val="518"/>
  </w:num>
  <w:num w:numId="239">
    <w:abstractNumId w:val="53"/>
  </w:num>
  <w:num w:numId="240">
    <w:abstractNumId w:val="442"/>
  </w:num>
  <w:num w:numId="241">
    <w:abstractNumId w:val="537"/>
  </w:num>
  <w:num w:numId="242">
    <w:abstractNumId w:val="60"/>
  </w:num>
  <w:num w:numId="243">
    <w:abstractNumId w:val="162"/>
  </w:num>
  <w:num w:numId="244">
    <w:abstractNumId w:val="143"/>
  </w:num>
  <w:num w:numId="245">
    <w:abstractNumId w:val="454"/>
  </w:num>
  <w:num w:numId="246">
    <w:abstractNumId w:val="52"/>
  </w:num>
  <w:num w:numId="247">
    <w:abstractNumId w:val="412"/>
  </w:num>
  <w:num w:numId="248">
    <w:abstractNumId w:val="163"/>
  </w:num>
  <w:num w:numId="249">
    <w:abstractNumId w:val="97"/>
  </w:num>
  <w:num w:numId="250">
    <w:abstractNumId w:val="534"/>
  </w:num>
  <w:num w:numId="251">
    <w:abstractNumId w:val="423"/>
  </w:num>
  <w:num w:numId="252">
    <w:abstractNumId w:val="54"/>
  </w:num>
  <w:num w:numId="253">
    <w:abstractNumId w:val="557"/>
  </w:num>
  <w:num w:numId="254">
    <w:abstractNumId w:val="470"/>
  </w:num>
  <w:num w:numId="255">
    <w:abstractNumId w:val="195"/>
  </w:num>
  <w:num w:numId="256">
    <w:abstractNumId w:val="389"/>
  </w:num>
  <w:num w:numId="257">
    <w:abstractNumId w:val="250"/>
  </w:num>
  <w:num w:numId="258">
    <w:abstractNumId w:val="239"/>
  </w:num>
  <w:num w:numId="259">
    <w:abstractNumId w:val="367"/>
  </w:num>
  <w:num w:numId="260">
    <w:abstractNumId w:val="188"/>
  </w:num>
  <w:num w:numId="261">
    <w:abstractNumId w:val="330"/>
  </w:num>
  <w:num w:numId="262">
    <w:abstractNumId w:val="77"/>
  </w:num>
  <w:num w:numId="263">
    <w:abstractNumId w:val="45"/>
  </w:num>
  <w:num w:numId="264">
    <w:abstractNumId w:val="214"/>
  </w:num>
  <w:num w:numId="265">
    <w:abstractNumId w:val="80"/>
  </w:num>
  <w:num w:numId="266">
    <w:abstractNumId w:val="369"/>
  </w:num>
  <w:num w:numId="267">
    <w:abstractNumId w:val="70"/>
  </w:num>
  <w:num w:numId="268">
    <w:abstractNumId w:val="490"/>
  </w:num>
  <w:num w:numId="269">
    <w:abstractNumId w:val="316"/>
  </w:num>
  <w:num w:numId="270">
    <w:abstractNumId w:val="128"/>
  </w:num>
  <w:num w:numId="271">
    <w:abstractNumId w:val="374"/>
  </w:num>
  <w:num w:numId="272">
    <w:abstractNumId w:val="293"/>
  </w:num>
  <w:num w:numId="273">
    <w:abstractNumId w:val="182"/>
  </w:num>
  <w:num w:numId="274">
    <w:abstractNumId w:val="535"/>
  </w:num>
  <w:num w:numId="275">
    <w:abstractNumId w:val="429"/>
  </w:num>
  <w:num w:numId="276">
    <w:abstractNumId w:val="72"/>
  </w:num>
  <w:num w:numId="277">
    <w:abstractNumId w:val="22"/>
  </w:num>
  <w:num w:numId="278">
    <w:abstractNumId w:val="285"/>
  </w:num>
  <w:num w:numId="279">
    <w:abstractNumId w:val="226"/>
  </w:num>
  <w:num w:numId="280">
    <w:abstractNumId w:val="129"/>
  </w:num>
  <w:num w:numId="281">
    <w:abstractNumId w:val="248"/>
  </w:num>
  <w:num w:numId="282">
    <w:abstractNumId w:val="90"/>
  </w:num>
  <w:num w:numId="283">
    <w:abstractNumId w:val="181"/>
  </w:num>
  <w:num w:numId="284">
    <w:abstractNumId w:val="238"/>
  </w:num>
  <w:num w:numId="285">
    <w:abstractNumId w:val="3"/>
  </w:num>
  <w:num w:numId="286">
    <w:abstractNumId w:val="363"/>
  </w:num>
  <w:num w:numId="287">
    <w:abstractNumId w:val="75"/>
  </w:num>
  <w:num w:numId="288">
    <w:abstractNumId w:val="258"/>
  </w:num>
  <w:num w:numId="289">
    <w:abstractNumId w:val="46"/>
  </w:num>
  <w:num w:numId="290">
    <w:abstractNumId w:val="439"/>
  </w:num>
  <w:num w:numId="291">
    <w:abstractNumId w:val="440"/>
  </w:num>
  <w:num w:numId="292">
    <w:abstractNumId w:val="387"/>
  </w:num>
  <w:num w:numId="293">
    <w:abstractNumId w:val="511"/>
  </w:num>
  <w:num w:numId="294">
    <w:abstractNumId w:val="480"/>
  </w:num>
  <w:num w:numId="295">
    <w:abstractNumId w:val="36"/>
  </w:num>
  <w:num w:numId="296">
    <w:abstractNumId w:val="27"/>
  </w:num>
  <w:num w:numId="297">
    <w:abstractNumId w:val="292"/>
  </w:num>
  <w:num w:numId="298">
    <w:abstractNumId w:val="101"/>
  </w:num>
  <w:num w:numId="299">
    <w:abstractNumId w:val="527"/>
  </w:num>
  <w:num w:numId="300">
    <w:abstractNumId w:val="67"/>
  </w:num>
  <w:num w:numId="301">
    <w:abstractNumId w:val="221"/>
  </w:num>
  <w:num w:numId="302">
    <w:abstractNumId w:val="324"/>
  </w:num>
  <w:num w:numId="303">
    <w:abstractNumId w:val="352"/>
  </w:num>
  <w:num w:numId="304">
    <w:abstractNumId w:val="394"/>
  </w:num>
  <w:num w:numId="305">
    <w:abstractNumId w:val="300"/>
  </w:num>
  <w:num w:numId="306">
    <w:abstractNumId w:val="230"/>
  </w:num>
  <w:num w:numId="307">
    <w:abstractNumId w:val="462"/>
  </w:num>
  <w:num w:numId="308">
    <w:abstractNumId w:val="312"/>
  </w:num>
  <w:num w:numId="309">
    <w:abstractNumId w:val="517"/>
  </w:num>
  <w:num w:numId="310">
    <w:abstractNumId w:val="135"/>
  </w:num>
  <w:num w:numId="311">
    <w:abstractNumId w:val="443"/>
  </w:num>
  <w:num w:numId="312">
    <w:abstractNumId w:val="213"/>
  </w:num>
  <w:num w:numId="313">
    <w:abstractNumId w:val="217"/>
  </w:num>
  <w:num w:numId="314">
    <w:abstractNumId w:val="55"/>
  </w:num>
  <w:num w:numId="315">
    <w:abstractNumId w:val="450"/>
  </w:num>
  <w:num w:numId="316">
    <w:abstractNumId w:val="220"/>
  </w:num>
  <w:num w:numId="317">
    <w:abstractNumId w:val="413"/>
  </w:num>
  <w:num w:numId="318">
    <w:abstractNumId w:val="532"/>
  </w:num>
  <w:num w:numId="319">
    <w:abstractNumId w:val="472"/>
  </w:num>
  <w:num w:numId="320">
    <w:abstractNumId w:val="464"/>
  </w:num>
  <w:num w:numId="321">
    <w:abstractNumId w:val="399"/>
  </w:num>
  <w:num w:numId="322">
    <w:abstractNumId w:val="350"/>
  </w:num>
  <w:num w:numId="323">
    <w:abstractNumId w:val="286"/>
  </w:num>
  <w:num w:numId="324">
    <w:abstractNumId w:val="344"/>
  </w:num>
  <w:num w:numId="325">
    <w:abstractNumId w:val="279"/>
  </w:num>
  <w:num w:numId="326">
    <w:abstractNumId w:val="314"/>
  </w:num>
  <w:num w:numId="327">
    <w:abstractNumId w:val="375"/>
  </w:num>
  <w:num w:numId="328">
    <w:abstractNumId w:val="18"/>
  </w:num>
  <w:num w:numId="329">
    <w:abstractNumId w:val="420"/>
  </w:num>
  <w:num w:numId="330">
    <w:abstractNumId w:val="328"/>
  </w:num>
  <w:num w:numId="331">
    <w:abstractNumId w:val="81"/>
  </w:num>
  <w:num w:numId="332">
    <w:abstractNumId w:val="84"/>
  </w:num>
  <w:num w:numId="333">
    <w:abstractNumId w:val="119"/>
  </w:num>
  <w:num w:numId="334">
    <w:abstractNumId w:val="434"/>
  </w:num>
  <w:num w:numId="335">
    <w:abstractNumId w:val="468"/>
  </w:num>
  <w:num w:numId="336">
    <w:abstractNumId w:val="406"/>
  </w:num>
  <w:num w:numId="337">
    <w:abstractNumId w:val="106"/>
  </w:num>
  <w:num w:numId="338">
    <w:abstractNumId w:val="371"/>
  </w:num>
  <w:num w:numId="339">
    <w:abstractNumId w:val="184"/>
  </w:num>
  <w:num w:numId="340">
    <w:abstractNumId w:val="65"/>
  </w:num>
  <w:num w:numId="341">
    <w:abstractNumId w:val="496"/>
  </w:num>
  <w:num w:numId="342">
    <w:abstractNumId w:val="61"/>
  </w:num>
  <w:num w:numId="343">
    <w:abstractNumId w:val="272"/>
  </w:num>
  <w:num w:numId="344">
    <w:abstractNumId w:val="159"/>
  </w:num>
  <w:num w:numId="345">
    <w:abstractNumId w:val="121"/>
  </w:num>
  <w:num w:numId="346">
    <w:abstractNumId w:val="169"/>
  </w:num>
  <w:num w:numId="347">
    <w:abstractNumId w:val="368"/>
  </w:num>
  <w:num w:numId="348">
    <w:abstractNumId w:val="540"/>
  </w:num>
  <w:num w:numId="349">
    <w:abstractNumId w:val="136"/>
  </w:num>
  <w:num w:numId="350">
    <w:abstractNumId w:val="280"/>
  </w:num>
  <w:num w:numId="351">
    <w:abstractNumId w:val="437"/>
  </w:num>
  <w:num w:numId="352">
    <w:abstractNumId w:val="533"/>
  </w:num>
  <w:num w:numId="353">
    <w:abstractNumId w:val="83"/>
  </w:num>
  <w:num w:numId="354">
    <w:abstractNumId w:val="177"/>
  </w:num>
  <w:num w:numId="355">
    <w:abstractNumId w:val="306"/>
  </w:num>
  <w:num w:numId="356">
    <w:abstractNumId w:val="357"/>
  </w:num>
  <w:num w:numId="357">
    <w:abstractNumId w:val="486"/>
  </w:num>
  <w:num w:numId="358">
    <w:abstractNumId w:val="141"/>
  </w:num>
  <w:num w:numId="359">
    <w:abstractNumId w:val="378"/>
  </w:num>
  <w:num w:numId="360">
    <w:abstractNumId w:val="347"/>
  </w:num>
  <w:num w:numId="361">
    <w:abstractNumId w:val="465"/>
  </w:num>
  <w:num w:numId="362">
    <w:abstractNumId w:val="456"/>
  </w:num>
  <w:num w:numId="363">
    <w:abstractNumId w:val="431"/>
  </w:num>
  <w:num w:numId="364">
    <w:abstractNumId w:val="17"/>
  </w:num>
  <w:num w:numId="365">
    <w:abstractNumId w:val="321"/>
  </w:num>
  <w:num w:numId="366">
    <w:abstractNumId w:val="339"/>
  </w:num>
  <w:num w:numId="367">
    <w:abstractNumId w:val="425"/>
  </w:num>
  <w:num w:numId="368">
    <w:abstractNumId w:val="432"/>
  </w:num>
  <w:num w:numId="369">
    <w:abstractNumId w:val="166"/>
  </w:num>
  <w:num w:numId="370">
    <w:abstractNumId w:val="43"/>
  </w:num>
  <w:num w:numId="371">
    <w:abstractNumId w:val="489"/>
  </w:num>
  <w:num w:numId="372">
    <w:abstractNumId w:val="95"/>
  </w:num>
  <w:num w:numId="373">
    <w:abstractNumId w:val="102"/>
  </w:num>
  <w:num w:numId="374">
    <w:abstractNumId w:val="206"/>
  </w:num>
  <w:num w:numId="375">
    <w:abstractNumId w:val="243"/>
  </w:num>
  <w:num w:numId="376">
    <w:abstractNumId w:val="215"/>
  </w:num>
  <w:num w:numId="377">
    <w:abstractNumId w:val="361"/>
  </w:num>
  <w:num w:numId="378">
    <w:abstractNumId w:val="57"/>
  </w:num>
  <w:num w:numId="379">
    <w:abstractNumId w:val="189"/>
  </w:num>
  <w:num w:numId="380">
    <w:abstractNumId w:val="483"/>
  </w:num>
  <w:num w:numId="381">
    <w:abstractNumId w:val="335"/>
  </w:num>
  <w:num w:numId="382">
    <w:abstractNumId w:val="64"/>
  </w:num>
  <w:num w:numId="383">
    <w:abstractNumId w:val="449"/>
  </w:num>
  <w:num w:numId="384">
    <w:abstractNumId w:val="417"/>
  </w:num>
  <w:num w:numId="385">
    <w:abstractNumId w:val="225"/>
  </w:num>
  <w:num w:numId="386">
    <w:abstractNumId w:val="211"/>
  </w:num>
  <w:num w:numId="387">
    <w:abstractNumId w:val="223"/>
  </w:num>
  <w:num w:numId="388">
    <w:abstractNumId w:val="160"/>
  </w:num>
  <w:num w:numId="389">
    <w:abstractNumId w:val="327"/>
  </w:num>
  <w:num w:numId="390">
    <w:abstractNumId w:val="37"/>
  </w:num>
  <w:num w:numId="391">
    <w:abstractNumId w:val="508"/>
  </w:num>
  <w:num w:numId="392">
    <w:abstractNumId w:val="236"/>
  </w:num>
  <w:num w:numId="393">
    <w:abstractNumId w:val="491"/>
  </w:num>
  <w:num w:numId="394">
    <w:abstractNumId w:val="379"/>
  </w:num>
  <w:num w:numId="395">
    <w:abstractNumId w:val="255"/>
  </w:num>
  <w:num w:numId="396">
    <w:abstractNumId w:val="264"/>
  </w:num>
  <w:num w:numId="397">
    <w:abstractNumId w:val="172"/>
  </w:num>
  <w:num w:numId="398">
    <w:abstractNumId w:val="138"/>
  </w:num>
  <w:num w:numId="399">
    <w:abstractNumId w:val="148"/>
  </w:num>
  <w:num w:numId="400">
    <w:abstractNumId w:val="311"/>
  </w:num>
  <w:num w:numId="401">
    <w:abstractNumId w:val="179"/>
  </w:num>
  <w:num w:numId="402">
    <w:abstractNumId w:val="74"/>
  </w:num>
  <w:num w:numId="403">
    <w:abstractNumId w:val="416"/>
  </w:num>
  <w:num w:numId="404">
    <w:abstractNumId w:val="273"/>
  </w:num>
  <w:num w:numId="405">
    <w:abstractNumId w:val="275"/>
  </w:num>
  <w:num w:numId="406">
    <w:abstractNumId w:val="117"/>
  </w:num>
  <w:num w:numId="407">
    <w:abstractNumId w:val="476"/>
  </w:num>
  <w:num w:numId="408">
    <w:abstractNumId w:val="78"/>
  </w:num>
  <w:num w:numId="409">
    <w:abstractNumId w:val="175"/>
  </w:num>
  <w:num w:numId="410">
    <w:abstractNumId w:val="108"/>
  </w:num>
  <w:num w:numId="411">
    <w:abstractNumId w:val="0"/>
  </w:num>
  <w:num w:numId="412">
    <w:abstractNumId w:val="506"/>
  </w:num>
  <w:num w:numId="413">
    <w:abstractNumId w:val="170"/>
  </w:num>
  <w:num w:numId="414">
    <w:abstractNumId w:val="451"/>
  </w:num>
  <w:num w:numId="415">
    <w:abstractNumId w:val="364"/>
  </w:num>
  <w:num w:numId="416">
    <w:abstractNumId w:val="388"/>
  </w:num>
  <w:num w:numId="417">
    <w:abstractNumId w:val="98"/>
  </w:num>
  <w:num w:numId="418">
    <w:abstractNumId w:val="26"/>
  </w:num>
  <w:num w:numId="419">
    <w:abstractNumId w:val="547"/>
  </w:num>
  <w:num w:numId="420">
    <w:abstractNumId w:val="433"/>
  </w:num>
  <w:num w:numId="421">
    <w:abstractNumId w:val="69"/>
  </w:num>
  <w:num w:numId="422">
    <w:abstractNumId w:val="477"/>
  </w:num>
  <w:num w:numId="423">
    <w:abstractNumId w:val="126"/>
  </w:num>
  <w:num w:numId="424">
    <w:abstractNumId w:val="559"/>
  </w:num>
  <w:num w:numId="425">
    <w:abstractNumId w:val="297"/>
  </w:num>
  <w:num w:numId="426">
    <w:abstractNumId w:val="372"/>
  </w:num>
  <w:num w:numId="427">
    <w:abstractNumId w:val="260"/>
  </w:num>
  <w:num w:numId="428">
    <w:abstractNumId w:val="463"/>
  </w:num>
  <w:num w:numId="429">
    <w:abstractNumId w:val="501"/>
  </w:num>
  <w:num w:numId="430">
    <w:abstractNumId w:val="398"/>
  </w:num>
  <w:num w:numId="431">
    <w:abstractNumId w:val="229"/>
  </w:num>
  <w:num w:numId="432">
    <w:abstractNumId w:val="118"/>
  </w:num>
  <w:num w:numId="433">
    <w:abstractNumId w:val="467"/>
  </w:num>
  <w:num w:numId="434">
    <w:abstractNumId w:val="86"/>
  </w:num>
  <w:num w:numId="435">
    <w:abstractNumId w:val="377"/>
  </w:num>
  <w:num w:numId="436">
    <w:abstractNumId w:val="187"/>
  </w:num>
  <w:num w:numId="437">
    <w:abstractNumId w:val="199"/>
  </w:num>
  <w:num w:numId="438">
    <w:abstractNumId w:val="296"/>
  </w:num>
  <w:num w:numId="439">
    <w:abstractNumId w:val="251"/>
  </w:num>
  <w:num w:numId="440">
    <w:abstractNumId w:val="355"/>
  </w:num>
  <w:num w:numId="441">
    <w:abstractNumId w:val="400"/>
  </w:num>
  <w:num w:numId="442">
    <w:abstractNumId w:val="254"/>
  </w:num>
  <w:num w:numId="443">
    <w:abstractNumId w:val="301"/>
  </w:num>
  <w:num w:numId="444">
    <w:abstractNumId w:val="4"/>
  </w:num>
  <w:num w:numId="445">
    <w:abstractNumId w:val="157"/>
  </w:num>
  <w:num w:numId="446">
    <w:abstractNumId w:val="115"/>
  </w:num>
  <w:num w:numId="447">
    <w:abstractNumId w:val="390"/>
  </w:num>
  <w:num w:numId="448">
    <w:abstractNumId w:val="245"/>
  </w:num>
  <w:num w:numId="449">
    <w:abstractNumId w:val="142"/>
  </w:num>
  <w:num w:numId="450">
    <w:abstractNumId w:val="365"/>
  </w:num>
  <w:num w:numId="451">
    <w:abstractNumId w:val="132"/>
  </w:num>
  <w:num w:numId="452">
    <w:abstractNumId w:val="201"/>
  </w:num>
  <w:num w:numId="453">
    <w:abstractNumId w:val="283"/>
  </w:num>
  <w:num w:numId="454">
    <w:abstractNumId w:val="233"/>
  </w:num>
  <w:num w:numId="455">
    <w:abstractNumId w:val="196"/>
  </w:num>
  <w:num w:numId="456">
    <w:abstractNumId w:val="29"/>
  </w:num>
  <w:num w:numId="457">
    <w:abstractNumId w:val="51"/>
  </w:num>
  <w:num w:numId="458">
    <w:abstractNumId w:val="452"/>
  </w:num>
  <w:num w:numId="459">
    <w:abstractNumId w:val="488"/>
  </w:num>
  <w:num w:numId="460">
    <w:abstractNumId w:val="558"/>
  </w:num>
  <w:num w:numId="461">
    <w:abstractNumId w:val="287"/>
  </w:num>
  <w:num w:numId="462">
    <w:abstractNumId w:val="165"/>
  </w:num>
  <w:num w:numId="463">
    <w:abstractNumId w:val="103"/>
  </w:num>
  <w:num w:numId="464">
    <w:abstractNumId w:val="205"/>
  </w:num>
  <w:num w:numId="465">
    <w:abstractNumId w:val="242"/>
  </w:num>
  <w:num w:numId="466">
    <w:abstractNumId w:val="475"/>
  </w:num>
  <w:num w:numId="467">
    <w:abstractNumId w:val="385"/>
  </w:num>
  <w:num w:numId="468">
    <w:abstractNumId w:val="441"/>
  </w:num>
  <w:num w:numId="469">
    <w:abstractNumId w:val="219"/>
  </w:num>
  <w:num w:numId="470">
    <w:abstractNumId w:val="82"/>
  </w:num>
  <w:num w:numId="471">
    <w:abstractNumId w:val="234"/>
  </w:num>
  <w:num w:numId="472">
    <w:abstractNumId w:val="63"/>
  </w:num>
  <w:num w:numId="473">
    <w:abstractNumId w:val="329"/>
  </w:num>
  <w:num w:numId="474">
    <w:abstractNumId w:val="554"/>
  </w:num>
  <w:num w:numId="475">
    <w:abstractNumId w:val="66"/>
  </w:num>
  <w:num w:numId="476">
    <w:abstractNumId w:val="482"/>
  </w:num>
  <w:num w:numId="477">
    <w:abstractNumId w:val="89"/>
  </w:num>
  <w:num w:numId="478">
    <w:abstractNumId w:val="446"/>
  </w:num>
  <w:num w:numId="479">
    <w:abstractNumId w:val="185"/>
  </w:num>
  <w:num w:numId="480">
    <w:abstractNumId w:val="224"/>
  </w:num>
  <w:num w:numId="481">
    <w:abstractNumId w:val="249"/>
  </w:num>
  <w:num w:numId="482">
    <w:abstractNumId w:val="295"/>
  </w:num>
  <w:num w:numId="483">
    <w:abstractNumId w:val="411"/>
  </w:num>
  <w:num w:numId="484">
    <w:abstractNumId w:val="556"/>
  </w:num>
  <w:num w:numId="485">
    <w:abstractNumId w:val="545"/>
  </w:num>
  <w:num w:numId="486">
    <w:abstractNumId w:val="48"/>
  </w:num>
  <w:num w:numId="487">
    <w:abstractNumId w:val="15"/>
  </w:num>
  <w:num w:numId="488">
    <w:abstractNumId w:val="30"/>
  </w:num>
  <w:num w:numId="489">
    <w:abstractNumId w:val="502"/>
  </w:num>
  <w:num w:numId="490">
    <w:abstractNumId w:val="505"/>
  </w:num>
  <w:num w:numId="491">
    <w:abstractNumId w:val="23"/>
  </w:num>
  <w:num w:numId="492">
    <w:abstractNumId w:val="232"/>
  </w:num>
  <w:num w:numId="493">
    <w:abstractNumId w:val="105"/>
  </w:num>
  <w:num w:numId="494">
    <w:abstractNumId w:val="134"/>
  </w:num>
  <w:num w:numId="495">
    <w:abstractNumId w:val="436"/>
  </w:num>
  <w:num w:numId="496">
    <w:abstractNumId w:val="341"/>
  </w:num>
  <w:num w:numId="497">
    <w:abstractNumId w:val="41"/>
  </w:num>
  <w:num w:numId="498">
    <w:abstractNumId w:val="256"/>
  </w:num>
  <w:num w:numId="499">
    <w:abstractNumId w:val="231"/>
  </w:num>
  <w:num w:numId="500">
    <w:abstractNumId w:val="253"/>
  </w:num>
  <w:num w:numId="501">
    <w:abstractNumId w:val="333"/>
  </w:num>
  <w:num w:numId="502">
    <w:abstractNumId w:val="466"/>
  </w:num>
  <w:num w:numId="503">
    <w:abstractNumId w:val="307"/>
  </w:num>
  <w:num w:numId="504">
    <w:abstractNumId w:val="123"/>
  </w:num>
  <w:num w:numId="505">
    <w:abstractNumId w:val="447"/>
  </w:num>
  <w:num w:numId="506">
    <w:abstractNumId w:val="376"/>
  </w:num>
  <w:num w:numId="507">
    <w:abstractNumId w:val="39"/>
  </w:num>
  <w:num w:numId="508">
    <w:abstractNumId w:val="549"/>
  </w:num>
  <w:num w:numId="509">
    <w:abstractNumId w:val="265"/>
  </w:num>
  <w:num w:numId="510">
    <w:abstractNumId w:val="218"/>
  </w:num>
  <w:num w:numId="511">
    <w:abstractNumId w:val="204"/>
  </w:num>
  <w:num w:numId="512">
    <w:abstractNumId w:val="529"/>
  </w:num>
  <w:num w:numId="513">
    <w:abstractNumId w:val="515"/>
  </w:num>
  <w:num w:numId="514">
    <w:abstractNumId w:val="62"/>
  </w:num>
  <w:num w:numId="515">
    <w:abstractNumId w:val="507"/>
  </w:num>
  <w:num w:numId="516">
    <w:abstractNumId w:val="487"/>
  </w:num>
  <w:num w:numId="517">
    <w:abstractNumId w:val="116"/>
  </w:num>
  <w:num w:numId="518">
    <w:abstractNumId w:val="516"/>
  </w:num>
  <w:num w:numId="519">
    <w:abstractNumId w:val="528"/>
  </w:num>
  <w:num w:numId="520">
    <w:abstractNumId w:val="49"/>
  </w:num>
  <w:num w:numId="521">
    <w:abstractNumId w:val="460"/>
  </w:num>
  <w:num w:numId="522">
    <w:abstractNumId w:val="555"/>
  </w:num>
  <w:num w:numId="523">
    <w:abstractNumId w:val="282"/>
  </w:num>
  <w:num w:numId="524">
    <w:abstractNumId w:val="1"/>
  </w:num>
  <w:num w:numId="525">
    <w:abstractNumId w:val="110"/>
  </w:num>
  <w:num w:numId="526">
    <w:abstractNumId w:val="168"/>
  </w:num>
  <w:num w:numId="527">
    <w:abstractNumId w:val="346"/>
  </w:num>
  <w:num w:numId="528">
    <w:abstractNumId w:val="154"/>
  </w:num>
  <w:num w:numId="529">
    <w:abstractNumId w:val="415"/>
  </w:num>
  <w:num w:numId="530">
    <w:abstractNumId w:val="21"/>
  </w:num>
  <w:num w:numId="531">
    <w:abstractNumId w:val="403"/>
  </w:num>
  <w:num w:numId="532">
    <w:abstractNumId w:val="202"/>
  </w:num>
  <w:num w:numId="533">
    <w:abstractNumId w:val="485"/>
  </w:num>
  <w:num w:numId="534">
    <w:abstractNumId w:val="167"/>
  </w:num>
  <w:num w:numId="535">
    <w:abstractNumId w:val="302"/>
  </w:num>
  <w:num w:numId="536">
    <w:abstractNumId w:val="380"/>
  </w:num>
  <w:num w:numId="537">
    <w:abstractNumId w:val="544"/>
  </w:num>
  <w:num w:numId="538">
    <w:abstractNumId w:val="343"/>
  </w:num>
  <w:num w:numId="539">
    <w:abstractNumId w:val="351"/>
  </w:num>
  <w:num w:numId="540">
    <w:abstractNumId w:val="237"/>
  </w:num>
  <w:num w:numId="541">
    <w:abstractNumId w:val="7"/>
  </w:num>
  <w:num w:numId="542">
    <w:abstractNumId w:val="561"/>
  </w:num>
  <w:num w:numId="543">
    <w:abstractNumId w:val="209"/>
  </w:num>
  <w:num w:numId="544">
    <w:abstractNumId w:val="525"/>
  </w:num>
  <w:num w:numId="545">
    <w:abstractNumId w:val="56"/>
  </w:num>
  <w:num w:numId="546">
    <w:abstractNumId w:val="156"/>
  </w:num>
  <w:num w:numId="547">
    <w:abstractNumId w:val="445"/>
  </w:num>
  <w:num w:numId="548">
    <w:abstractNumId w:val="171"/>
  </w:num>
  <w:num w:numId="549">
    <w:abstractNumId w:val="109"/>
  </w:num>
  <w:num w:numId="550">
    <w:abstractNumId w:val="405"/>
  </w:num>
  <w:num w:numId="551">
    <w:abstractNumId w:val="216"/>
  </w:num>
  <w:num w:numId="552">
    <w:abstractNumId w:val="5"/>
  </w:num>
  <w:num w:numId="553">
    <w:abstractNumId w:val="391"/>
  </w:num>
  <w:num w:numId="554">
    <w:abstractNumId w:val="498"/>
  </w:num>
  <w:num w:numId="555">
    <w:abstractNumId w:val="9"/>
  </w:num>
  <w:num w:numId="556">
    <w:abstractNumId w:val="494"/>
  </w:num>
  <w:num w:numId="557">
    <w:abstractNumId w:val="100"/>
  </w:num>
  <w:num w:numId="558">
    <w:abstractNumId w:val="354"/>
  </w:num>
  <w:num w:numId="559">
    <w:abstractNumId w:val="85"/>
  </w:num>
  <w:num w:numId="560">
    <w:abstractNumId w:val="524"/>
  </w:num>
  <w:num w:numId="561">
    <w:abstractNumId w:val="381"/>
  </w:num>
  <w:num w:numId="562">
    <w:abstractNumId w:val="484"/>
  </w:num>
  <w:num w:numId="563">
    <w:abstractNumId w:val="552"/>
  </w:num>
  <w:numIdMacAtCleanup w:val="5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defaultTabStop w:val="720"/>
  <w:characterSpacingControl w:val="doNotCompress"/>
  <w:strictFirstAndLastChar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
  <w:rsids>
    <w:rsidRoot w:val="001A4DCC"/>
    <w:rsid w:val="00000058"/>
    <w:rsid w:val="000005C1"/>
    <w:rsid w:val="00001F8F"/>
    <w:rsid w:val="00004296"/>
    <w:rsid w:val="00006E61"/>
    <w:rsid w:val="0000718B"/>
    <w:rsid w:val="00007232"/>
    <w:rsid w:val="00007571"/>
    <w:rsid w:val="000117C2"/>
    <w:rsid w:val="00016814"/>
    <w:rsid w:val="000172AB"/>
    <w:rsid w:val="00020748"/>
    <w:rsid w:val="0002111C"/>
    <w:rsid w:val="00021591"/>
    <w:rsid w:val="000220DF"/>
    <w:rsid w:val="000237E9"/>
    <w:rsid w:val="0002383F"/>
    <w:rsid w:val="00023903"/>
    <w:rsid w:val="00023BC4"/>
    <w:rsid w:val="000244FF"/>
    <w:rsid w:val="000246FD"/>
    <w:rsid w:val="0002503A"/>
    <w:rsid w:val="00026A13"/>
    <w:rsid w:val="00027411"/>
    <w:rsid w:val="000276AA"/>
    <w:rsid w:val="00027DDF"/>
    <w:rsid w:val="0003004C"/>
    <w:rsid w:val="0003130A"/>
    <w:rsid w:val="000324FC"/>
    <w:rsid w:val="0003342E"/>
    <w:rsid w:val="0003420E"/>
    <w:rsid w:val="0003619C"/>
    <w:rsid w:val="000365A0"/>
    <w:rsid w:val="00037512"/>
    <w:rsid w:val="00040CC0"/>
    <w:rsid w:val="00042930"/>
    <w:rsid w:val="000436AD"/>
    <w:rsid w:val="00044F6E"/>
    <w:rsid w:val="000468A3"/>
    <w:rsid w:val="00050CE2"/>
    <w:rsid w:val="00052612"/>
    <w:rsid w:val="000529D8"/>
    <w:rsid w:val="00052B20"/>
    <w:rsid w:val="0005319D"/>
    <w:rsid w:val="0005359B"/>
    <w:rsid w:val="00055F11"/>
    <w:rsid w:val="00057116"/>
    <w:rsid w:val="00057A02"/>
    <w:rsid w:val="00057AC1"/>
    <w:rsid w:val="00060460"/>
    <w:rsid w:val="00060552"/>
    <w:rsid w:val="00060731"/>
    <w:rsid w:val="000611CD"/>
    <w:rsid w:val="000622E4"/>
    <w:rsid w:val="00063F64"/>
    <w:rsid w:val="00066E6B"/>
    <w:rsid w:val="00070302"/>
    <w:rsid w:val="000706DB"/>
    <w:rsid w:val="00074D65"/>
    <w:rsid w:val="00075481"/>
    <w:rsid w:val="00076042"/>
    <w:rsid w:val="0007717A"/>
    <w:rsid w:val="00077819"/>
    <w:rsid w:val="000802AE"/>
    <w:rsid w:val="00080770"/>
    <w:rsid w:val="0008107A"/>
    <w:rsid w:val="000822DC"/>
    <w:rsid w:val="0008307F"/>
    <w:rsid w:val="000830D4"/>
    <w:rsid w:val="000841E0"/>
    <w:rsid w:val="00084934"/>
    <w:rsid w:val="00084D93"/>
    <w:rsid w:val="00084E08"/>
    <w:rsid w:val="00085B93"/>
    <w:rsid w:val="00085BA4"/>
    <w:rsid w:val="000861A8"/>
    <w:rsid w:val="00086797"/>
    <w:rsid w:val="00087862"/>
    <w:rsid w:val="00090466"/>
    <w:rsid w:val="000912EA"/>
    <w:rsid w:val="000927D5"/>
    <w:rsid w:val="00094B51"/>
    <w:rsid w:val="000951BC"/>
    <w:rsid w:val="000A055F"/>
    <w:rsid w:val="000A1876"/>
    <w:rsid w:val="000A18DD"/>
    <w:rsid w:val="000A22B9"/>
    <w:rsid w:val="000A2B09"/>
    <w:rsid w:val="000A409F"/>
    <w:rsid w:val="000A6090"/>
    <w:rsid w:val="000A6E47"/>
    <w:rsid w:val="000A7FC1"/>
    <w:rsid w:val="000B36D0"/>
    <w:rsid w:val="000B4CDF"/>
    <w:rsid w:val="000B5A89"/>
    <w:rsid w:val="000B5E88"/>
    <w:rsid w:val="000B62C4"/>
    <w:rsid w:val="000B6B26"/>
    <w:rsid w:val="000B759C"/>
    <w:rsid w:val="000C0438"/>
    <w:rsid w:val="000C047C"/>
    <w:rsid w:val="000C1631"/>
    <w:rsid w:val="000C17E3"/>
    <w:rsid w:val="000C1C01"/>
    <w:rsid w:val="000C218B"/>
    <w:rsid w:val="000C2410"/>
    <w:rsid w:val="000C36F2"/>
    <w:rsid w:val="000C3718"/>
    <w:rsid w:val="000C5138"/>
    <w:rsid w:val="000C5146"/>
    <w:rsid w:val="000C7496"/>
    <w:rsid w:val="000D03E0"/>
    <w:rsid w:val="000D0CEF"/>
    <w:rsid w:val="000D2F00"/>
    <w:rsid w:val="000D3D46"/>
    <w:rsid w:val="000D7E89"/>
    <w:rsid w:val="000E0E30"/>
    <w:rsid w:val="000E20A7"/>
    <w:rsid w:val="000E2BA7"/>
    <w:rsid w:val="000E43E6"/>
    <w:rsid w:val="000E5858"/>
    <w:rsid w:val="000F0B99"/>
    <w:rsid w:val="000F1CEB"/>
    <w:rsid w:val="000F2357"/>
    <w:rsid w:val="000F2E95"/>
    <w:rsid w:val="000F2F5B"/>
    <w:rsid w:val="000F3AF2"/>
    <w:rsid w:val="000F3E50"/>
    <w:rsid w:val="000F59A9"/>
    <w:rsid w:val="000F66E8"/>
    <w:rsid w:val="000F691A"/>
    <w:rsid w:val="000F7F15"/>
    <w:rsid w:val="001000F9"/>
    <w:rsid w:val="00103739"/>
    <w:rsid w:val="00103A7B"/>
    <w:rsid w:val="00103AB1"/>
    <w:rsid w:val="00103DF0"/>
    <w:rsid w:val="001058DD"/>
    <w:rsid w:val="00105941"/>
    <w:rsid w:val="00106732"/>
    <w:rsid w:val="00107DAF"/>
    <w:rsid w:val="00110903"/>
    <w:rsid w:val="00110C31"/>
    <w:rsid w:val="00111D35"/>
    <w:rsid w:val="00111D9B"/>
    <w:rsid w:val="00113C73"/>
    <w:rsid w:val="00114A7C"/>
    <w:rsid w:val="00121617"/>
    <w:rsid w:val="001244B7"/>
    <w:rsid w:val="00126D3B"/>
    <w:rsid w:val="00126EC8"/>
    <w:rsid w:val="001304C2"/>
    <w:rsid w:val="001309CE"/>
    <w:rsid w:val="00131104"/>
    <w:rsid w:val="00131B2B"/>
    <w:rsid w:val="00134138"/>
    <w:rsid w:val="00135BFE"/>
    <w:rsid w:val="00135D96"/>
    <w:rsid w:val="001364B3"/>
    <w:rsid w:val="0014089A"/>
    <w:rsid w:val="001408F8"/>
    <w:rsid w:val="00140D99"/>
    <w:rsid w:val="00140DB7"/>
    <w:rsid w:val="0014112A"/>
    <w:rsid w:val="00141A1D"/>
    <w:rsid w:val="001420E8"/>
    <w:rsid w:val="00142A1D"/>
    <w:rsid w:val="00142DE3"/>
    <w:rsid w:val="00143FD0"/>
    <w:rsid w:val="00150693"/>
    <w:rsid w:val="00151B29"/>
    <w:rsid w:val="00151FE3"/>
    <w:rsid w:val="001527B3"/>
    <w:rsid w:val="00153EA3"/>
    <w:rsid w:val="00154CB8"/>
    <w:rsid w:val="00155A7D"/>
    <w:rsid w:val="0015632E"/>
    <w:rsid w:val="001566D0"/>
    <w:rsid w:val="00161056"/>
    <w:rsid w:val="00162141"/>
    <w:rsid w:val="0016228A"/>
    <w:rsid w:val="0016279B"/>
    <w:rsid w:val="00166431"/>
    <w:rsid w:val="001666D0"/>
    <w:rsid w:val="00166B30"/>
    <w:rsid w:val="001670DC"/>
    <w:rsid w:val="00170EE0"/>
    <w:rsid w:val="00171620"/>
    <w:rsid w:val="001716DB"/>
    <w:rsid w:val="00172F8D"/>
    <w:rsid w:val="00173BA3"/>
    <w:rsid w:val="00174A0F"/>
    <w:rsid w:val="00176DF1"/>
    <w:rsid w:val="00176E9C"/>
    <w:rsid w:val="00177250"/>
    <w:rsid w:val="001775C0"/>
    <w:rsid w:val="0017777A"/>
    <w:rsid w:val="001778D9"/>
    <w:rsid w:val="00177BDE"/>
    <w:rsid w:val="0018164E"/>
    <w:rsid w:val="00181F91"/>
    <w:rsid w:val="001835C9"/>
    <w:rsid w:val="00183DD6"/>
    <w:rsid w:val="00184626"/>
    <w:rsid w:val="00184F05"/>
    <w:rsid w:val="00187072"/>
    <w:rsid w:val="00190D06"/>
    <w:rsid w:val="00192152"/>
    <w:rsid w:val="0019310C"/>
    <w:rsid w:val="00193197"/>
    <w:rsid w:val="00193297"/>
    <w:rsid w:val="00193905"/>
    <w:rsid w:val="00194B60"/>
    <w:rsid w:val="0019616F"/>
    <w:rsid w:val="001961B8"/>
    <w:rsid w:val="001A06B7"/>
    <w:rsid w:val="001A1DBD"/>
    <w:rsid w:val="001A26AE"/>
    <w:rsid w:val="001A2ECB"/>
    <w:rsid w:val="001A4182"/>
    <w:rsid w:val="001A4DCC"/>
    <w:rsid w:val="001A75DF"/>
    <w:rsid w:val="001B129A"/>
    <w:rsid w:val="001B1B8B"/>
    <w:rsid w:val="001B2AB5"/>
    <w:rsid w:val="001B3ADC"/>
    <w:rsid w:val="001B41FE"/>
    <w:rsid w:val="001B43FE"/>
    <w:rsid w:val="001B504A"/>
    <w:rsid w:val="001B6B00"/>
    <w:rsid w:val="001C07B1"/>
    <w:rsid w:val="001C1E76"/>
    <w:rsid w:val="001C22F6"/>
    <w:rsid w:val="001C36F8"/>
    <w:rsid w:val="001C3932"/>
    <w:rsid w:val="001C4B6E"/>
    <w:rsid w:val="001C4D1C"/>
    <w:rsid w:val="001C5098"/>
    <w:rsid w:val="001C5B30"/>
    <w:rsid w:val="001C69CD"/>
    <w:rsid w:val="001D159D"/>
    <w:rsid w:val="001D346A"/>
    <w:rsid w:val="001D3A78"/>
    <w:rsid w:val="001D4EBA"/>
    <w:rsid w:val="001D4EF0"/>
    <w:rsid w:val="001D5013"/>
    <w:rsid w:val="001D6397"/>
    <w:rsid w:val="001D7062"/>
    <w:rsid w:val="001E003F"/>
    <w:rsid w:val="001E0453"/>
    <w:rsid w:val="001E0769"/>
    <w:rsid w:val="001E10B1"/>
    <w:rsid w:val="001E3318"/>
    <w:rsid w:val="001E46A6"/>
    <w:rsid w:val="001E51BE"/>
    <w:rsid w:val="001E649A"/>
    <w:rsid w:val="001E672F"/>
    <w:rsid w:val="001F0436"/>
    <w:rsid w:val="001F60BA"/>
    <w:rsid w:val="0020076F"/>
    <w:rsid w:val="00202661"/>
    <w:rsid w:val="0020282F"/>
    <w:rsid w:val="00202FD1"/>
    <w:rsid w:val="00203DCC"/>
    <w:rsid w:val="00204E5F"/>
    <w:rsid w:val="0020507E"/>
    <w:rsid w:val="0020560B"/>
    <w:rsid w:val="002057FF"/>
    <w:rsid w:val="00206362"/>
    <w:rsid w:val="00206E16"/>
    <w:rsid w:val="002076D1"/>
    <w:rsid w:val="002101EE"/>
    <w:rsid w:val="0021077F"/>
    <w:rsid w:val="00210E1C"/>
    <w:rsid w:val="00210E3A"/>
    <w:rsid w:val="002113AC"/>
    <w:rsid w:val="0021197C"/>
    <w:rsid w:val="00213730"/>
    <w:rsid w:val="00213E2E"/>
    <w:rsid w:val="00215956"/>
    <w:rsid w:val="00217208"/>
    <w:rsid w:val="002202B8"/>
    <w:rsid w:val="00220853"/>
    <w:rsid w:val="00221980"/>
    <w:rsid w:val="00222D34"/>
    <w:rsid w:val="00223F8F"/>
    <w:rsid w:val="0022464B"/>
    <w:rsid w:val="002273A2"/>
    <w:rsid w:val="0023002D"/>
    <w:rsid w:val="002302A5"/>
    <w:rsid w:val="00230578"/>
    <w:rsid w:val="00231A79"/>
    <w:rsid w:val="00233448"/>
    <w:rsid w:val="00233560"/>
    <w:rsid w:val="00234898"/>
    <w:rsid w:val="00234B67"/>
    <w:rsid w:val="00234C79"/>
    <w:rsid w:val="00241BA9"/>
    <w:rsid w:val="002450B9"/>
    <w:rsid w:val="0024588A"/>
    <w:rsid w:val="00246248"/>
    <w:rsid w:val="002469BA"/>
    <w:rsid w:val="00246E91"/>
    <w:rsid w:val="00246EFA"/>
    <w:rsid w:val="0025084C"/>
    <w:rsid w:val="00251F1C"/>
    <w:rsid w:val="002536D6"/>
    <w:rsid w:val="00253B47"/>
    <w:rsid w:val="002547CB"/>
    <w:rsid w:val="00255F1C"/>
    <w:rsid w:val="00255FDF"/>
    <w:rsid w:val="002560F2"/>
    <w:rsid w:val="0026287F"/>
    <w:rsid w:val="002630FD"/>
    <w:rsid w:val="00263969"/>
    <w:rsid w:val="00265777"/>
    <w:rsid w:val="0026651A"/>
    <w:rsid w:val="00266D20"/>
    <w:rsid w:val="002708E8"/>
    <w:rsid w:val="00270D3A"/>
    <w:rsid w:val="00271E15"/>
    <w:rsid w:val="00273351"/>
    <w:rsid w:val="00274601"/>
    <w:rsid w:val="00274BBB"/>
    <w:rsid w:val="00274C91"/>
    <w:rsid w:val="00274DD8"/>
    <w:rsid w:val="002757A7"/>
    <w:rsid w:val="00276287"/>
    <w:rsid w:val="002769AC"/>
    <w:rsid w:val="00280807"/>
    <w:rsid w:val="00281213"/>
    <w:rsid w:val="00281B84"/>
    <w:rsid w:val="00283B4A"/>
    <w:rsid w:val="00284193"/>
    <w:rsid w:val="0028653F"/>
    <w:rsid w:val="00290F02"/>
    <w:rsid w:val="00292BC7"/>
    <w:rsid w:val="00293058"/>
    <w:rsid w:val="0029320B"/>
    <w:rsid w:val="0029543D"/>
    <w:rsid w:val="00297F32"/>
    <w:rsid w:val="002A19A9"/>
    <w:rsid w:val="002A34A5"/>
    <w:rsid w:val="002A35D3"/>
    <w:rsid w:val="002A3633"/>
    <w:rsid w:val="002A3922"/>
    <w:rsid w:val="002A5E2D"/>
    <w:rsid w:val="002A7579"/>
    <w:rsid w:val="002B0433"/>
    <w:rsid w:val="002B1276"/>
    <w:rsid w:val="002B16FB"/>
    <w:rsid w:val="002B40AA"/>
    <w:rsid w:val="002B4174"/>
    <w:rsid w:val="002B4B62"/>
    <w:rsid w:val="002B5E8D"/>
    <w:rsid w:val="002B6244"/>
    <w:rsid w:val="002B6884"/>
    <w:rsid w:val="002C05B4"/>
    <w:rsid w:val="002C0FAF"/>
    <w:rsid w:val="002C1360"/>
    <w:rsid w:val="002C3DAA"/>
    <w:rsid w:val="002C7496"/>
    <w:rsid w:val="002D0EE9"/>
    <w:rsid w:val="002D3405"/>
    <w:rsid w:val="002D4949"/>
    <w:rsid w:val="002D5BB4"/>
    <w:rsid w:val="002D638E"/>
    <w:rsid w:val="002D6C05"/>
    <w:rsid w:val="002D7124"/>
    <w:rsid w:val="002E08DF"/>
    <w:rsid w:val="002E0C45"/>
    <w:rsid w:val="002E12B9"/>
    <w:rsid w:val="002E227F"/>
    <w:rsid w:val="002E4BEA"/>
    <w:rsid w:val="002E5848"/>
    <w:rsid w:val="002E7072"/>
    <w:rsid w:val="002E717B"/>
    <w:rsid w:val="002F08F6"/>
    <w:rsid w:val="002F10F8"/>
    <w:rsid w:val="002F13BE"/>
    <w:rsid w:val="002F18BF"/>
    <w:rsid w:val="002F36DB"/>
    <w:rsid w:val="002F4D6D"/>
    <w:rsid w:val="002F5143"/>
    <w:rsid w:val="003008D2"/>
    <w:rsid w:val="00301563"/>
    <w:rsid w:val="00301C9B"/>
    <w:rsid w:val="00303418"/>
    <w:rsid w:val="00303AA8"/>
    <w:rsid w:val="00304E4F"/>
    <w:rsid w:val="00306A4A"/>
    <w:rsid w:val="00307F8C"/>
    <w:rsid w:val="003102BA"/>
    <w:rsid w:val="003103B5"/>
    <w:rsid w:val="00312233"/>
    <w:rsid w:val="0031411E"/>
    <w:rsid w:val="00317FD3"/>
    <w:rsid w:val="00320E0C"/>
    <w:rsid w:val="0032145B"/>
    <w:rsid w:val="003239F8"/>
    <w:rsid w:val="0032407C"/>
    <w:rsid w:val="0032596E"/>
    <w:rsid w:val="00325BBF"/>
    <w:rsid w:val="00326184"/>
    <w:rsid w:val="00326B0D"/>
    <w:rsid w:val="00326B2B"/>
    <w:rsid w:val="0033132A"/>
    <w:rsid w:val="003319D3"/>
    <w:rsid w:val="003325E1"/>
    <w:rsid w:val="0033362D"/>
    <w:rsid w:val="00334131"/>
    <w:rsid w:val="00335B6E"/>
    <w:rsid w:val="00336712"/>
    <w:rsid w:val="00340BAA"/>
    <w:rsid w:val="003411CD"/>
    <w:rsid w:val="00342365"/>
    <w:rsid w:val="00342697"/>
    <w:rsid w:val="00343323"/>
    <w:rsid w:val="00344ACD"/>
    <w:rsid w:val="0034566A"/>
    <w:rsid w:val="003463D2"/>
    <w:rsid w:val="003465F0"/>
    <w:rsid w:val="003476A8"/>
    <w:rsid w:val="00347914"/>
    <w:rsid w:val="00350269"/>
    <w:rsid w:val="00350A18"/>
    <w:rsid w:val="0035103F"/>
    <w:rsid w:val="00351105"/>
    <w:rsid w:val="00351D1F"/>
    <w:rsid w:val="00352EF0"/>
    <w:rsid w:val="0035667F"/>
    <w:rsid w:val="00356CDE"/>
    <w:rsid w:val="00356EF5"/>
    <w:rsid w:val="00357408"/>
    <w:rsid w:val="00357803"/>
    <w:rsid w:val="00360804"/>
    <w:rsid w:val="00360A0E"/>
    <w:rsid w:val="00363350"/>
    <w:rsid w:val="00363CD4"/>
    <w:rsid w:val="00367818"/>
    <w:rsid w:val="003702F7"/>
    <w:rsid w:val="00370A76"/>
    <w:rsid w:val="00373687"/>
    <w:rsid w:val="00375D75"/>
    <w:rsid w:val="003763A4"/>
    <w:rsid w:val="003769E6"/>
    <w:rsid w:val="00376C9C"/>
    <w:rsid w:val="00380251"/>
    <w:rsid w:val="00380E51"/>
    <w:rsid w:val="0038399E"/>
    <w:rsid w:val="00386833"/>
    <w:rsid w:val="00386E64"/>
    <w:rsid w:val="003871FC"/>
    <w:rsid w:val="003905CD"/>
    <w:rsid w:val="00391C47"/>
    <w:rsid w:val="003925DB"/>
    <w:rsid w:val="00393405"/>
    <w:rsid w:val="003938CD"/>
    <w:rsid w:val="00394156"/>
    <w:rsid w:val="003952D8"/>
    <w:rsid w:val="0039724E"/>
    <w:rsid w:val="003A0BCC"/>
    <w:rsid w:val="003A175B"/>
    <w:rsid w:val="003A177F"/>
    <w:rsid w:val="003A43A7"/>
    <w:rsid w:val="003A4D0D"/>
    <w:rsid w:val="003A51D2"/>
    <w:rsid w:val="003A6BD8"/>
    <w:rsid w:val="003A6EAD"/>
    <w:rsid w:val="003A7882"/>
    <w:rsid w:val="003B061A"/>
    <w:rsid w:val="003B1AC2"/>
    <w:rsid w:val="003B1B89"/>
    <w:rsid w:val="003B5F00"/>
    <w:rsid w:val="003B614B"/>
    <w:rsid w:val="003B6231"/>
    <w:rsid w:val="003B785F"/>
    <w:rsid w:val="003B7C3D"/>
    <w:rsid w:val="003B7E05"/>
    <w:rsid w:val="003C0A54"/>
    <w:rsid w:val="003C0C01"/>
    <w:rsid w:val="003C17E3"/>
    <w:rsid w:val="003C18E0"/>
    <w:rsid w:val="003C2996"/>
    <w:rsid w:val="003C2C56"/>
    <w:rsid w:val="003C3A92"/>
    <w:rsid w:val="003C4AF6"/>
    <w:rsid w:val="003C50D9"/>
    <w:rsid w:val="003C66DE"/>
    <w:rsid w:val="003C7A60"/>
    <w:rsid w:val="003D318F"/>
    <w:rsid w:val="003D3AE4"/>
    <w:rsid w:val="003D6C44"/>
    <w:rsid w:val="003D77FB"/>
    <w:rsid w:val="003E1D1B"/>
    <w:rsid w:val="003E2111"/>
    <w:rsid w:val="003E315F"/>
    <w:rsid w:val="003E3A4A"/>
    <w:rsid w:val="003E3C71"/>
    <w:rsid w:val="003E3DA1"/>
    <w:rsid w:val="003E4FFD"/>
    <w:rsid w:val="003E5DEC"/>
    <w:rsid w:val="003E62E3"/>
    <w:rsid w:val="003E6D1E"/>
    <w:rsid w:val="003E72F9"/>
    <w:rsid w:val="003F0549"/>
    <w:rsid w:val="003F1C1A"/>
    <w:rsid w:val="003F285E"/>
    <w:rsid w:val="003F501C"/>
    <w:rsid w:val="003F5FFE"/>
    <w:rsid w:val="003F61AC"/>
    <w:rsid w:val="003F63C1"/>
    <w:rsid w:val="003F63FF"/>
    <w:rsid w:val="003F728C"/>
    <w:rsid w:val="0040165E"/>
    <w:rsid w:val="00402384"/>
    <w:rsid w:val="00405335"/>
    <w:rsid w:val="00405AA9"/>
    <w:rsid w:val="00406C7C"/>
    <w:rsid w:val="00410213"/>
    <w:rsid w:val="00410651"/>
    <w:rsid w:val="00411A15"/>
    <w:rsid w:val="00411E31"/>
    <w:rsid w:val="00412548"/>
    <w:rsid w:val="00412FAB"/>
    <w:rsid w:val="0041409C"/>
    <w:rsid w:val="00414125"/>
    <w:rsid w:val="00414E61"/>
    <w:rsid w:val="004152A6"/>
    <w:rsid w:val="0041597A"/>
    <w:rsid w:val="00415B99"/>
    <w:rsid w:val="00416027"/>
    <w:rsid w:val="00416994"/>
    <w:rsid w:val="00417126"/>
    <w:rsid w:val="00417B18"/>
    <w:rsid w:val="00417C66"/>
    <w:rsid w:val="00420E60"/>
    <w:rsid w:val="0042106A"/>
    <w:rsid w:val="00421373"/>
    <w:rsid w:val="00421BE6"/>
    <w:rsid w:val="004220DC"/>
    <w:rsid w:val="00422DF2"/>
    <w:rsid w:val="00423268"/>
    <w:rsid w:val="004259DE"/>
    <w:rsid w:val="00426FF4"/>
    <w:rsid w:val="00427844"/>
    <w:rsid w:val="00430092"/>
    <w:rsid w:val="00430B0B"/>
    <w:rsid w:val="0043142E"/>
    <w:rsid w:val="004314A6"/>
    <w:rsid w:val="00432751"/>
    <w:rsid w:val="004329A9"/>
    <w:rsid w:val="00432EC6"/>
    <w:rsid w:val="0043442A"/>
    <w:rsid w:val="004348D8"/>
    <w:rsid w:val="00435FD4"/>
    <w:rsid w:val="00436CE8"/>
    <w:rsid w:val="00437037"/>
    <w:rsid w:val="004372A9"/>
    <w:rsid w:val="004403B3"/>
    <w:rsid w:val="004412BD"/>
    <w:rsid w:val="00443469"/>
    <w:rsid w:val="00445381"/>
    <w:rsid w:val="00446E92"/>
    <w:rsid w:val="0045037D"/>
    <w:rsid w:val="00450F1F"/>
    <w:rsid w:val="00452259"/>
    <w:rsid w:val="00453B7E"/>
    <w:rsid w:val="00453C3E"/>
    <w:rsid w:val="00454510"/>
    <w:rsid w:val="00454B7C"/>
    <w:rsid w:val="00456381"/>
    <w:rsid w:val="0046074F"/>
    <w:rsid w:val="00460BF2"/>
    <w:rsid w:val="004626DD"/>
    <w:rsid w:val="00463A60"/>
    <w:rsid w:val="00463B35"/>
    <w:rsid w:val="00463C40"/>
    <w:rsid w:val="00464368"/>
    <w:rsid w:val="004648E8"/>
    <w:rsid w:val="004652C4"/>
    <w:rsid w:val="00465CEC"/>
    <w:rsid w:val="00465DD9"/>
    <w:rsid w:val="00465FBA"/>
    <w:rsid w:val="004665E4"/>
    <w:rsid w:val="0046719E"/>
    <w:rsid w:val="00470365"/>
    <w:rsid w:val="004703A9"/>
    <w:rsid w:val="004726AE"/>
    <w:rsid w:val="00473200"/>
    <w:rsid w:val="00473D6E"/>
    <w:rsid w:val="00474A0A"/>
    <w:rsid w:val="00474AF0"/>
    <w:rsid w:val="00474CE1"/>
    <w:rsid w:val="00477B64"/>
    <w:rsid w:val="0048195E"/>
    <w:rsid w:val="00482571"/>
    <w:rsid w:val="0048389A"/>
    <w:rsid w:val="00486F17"/>
    <w:rsid w:val="00487BAD"/>
    <w:rsid w:val="00490F19"/>
    <w:rsid w:val="0049184E"/>
    <w:rsid w:val="004929B0"/>
    <w:rsid w:val="00492D12"/>
    <w:rsid w:val="00492EE2"/>
    <w:rsid w:val="00493D1C"/>
    <w:rsid w:val="00494CBC"/>
    <w:rsid w:val="00496ECB"/>
    <w:rsid w:val="004A004F"/>
    <w:rsid w:val="004A0F86"/>
    <w:rsid w:val="004A14F8"/>
    <w:rsid w:val="004A1B0D"/>
    <w:rsid w:val="004A2620"/>
    <w:rsid w:val="004A409B"/>
    <w:rsid w:val="004A41EE"/>
    <w:rsid w:val="004A4D9C"/>
    <w:rsid w:val="004A5037"/>
    <w:rsid w:val="004A582E"/>
    <w:rsid w:val="004A6F61"/>
    <w:rsid w:val="004B2091"/>
    <w:rsid w:val="004B2176"/>
    <w:rsid w:val="004B388A"/>
    <w:rsid w:val="004B41C0"/>
    <w:rsid w:val="004B6CE6"/>
    <w:rsid w:val="004B75E5"/>
    <w:rsid w:val="004B79AD"/>
    <w:rsid w:val="004B7F85"/>
    <w:rsid w:val="004C01FF"/>
    <w:rsid w:val="004C15A1"/>
    <w:rsid w:val="004C23A6"/>
    <w:rsid w:val="004C273C"/>
    <w:rsid w:val="004C2863"/>
    <w:rsid w:val="004C36EB"/>
    <w:rsid w:val="004C3706"/>
    <w:rsid w:val="004C57B7"/>
    <w:rsid w:val="004D0F95"/>
    <w:rsid w:val="004D210B"/>
    <w:rsid w:val="004D29C4"/>
    <w:rsid w:val="004D2E44"/>
    <w:rsid w:val="004D33A1"/>
    <w:rsid w:val="004D34AA"/>
    <w:rsid w:val="004D5371"/>
    <w:rsid w:val="004D640E"/>
    <w:rsid w:val="004D6DC5"/>
    <w:rsid w:val="004D7A8D"/>
    <w:rsid w:val="004D7B52"/>
    <w:rsid w:val="004D7E36"/>
    <w:rsid w:val="004E0DD7"/>
    <w:rsid w:val="004E13DE"/>
    <w:rsid w:val="004E253B"/>
    <w:rsid w:val="004E2672"/>
    <w:rsid w:val="004E3781"/>
    <w:rsid w:val="004E4C6B"/>
    <w:rsid w:val="004E5247"/>
    <w:rsid w:val="004E5953"/>
    <w:rsid w:val="004E63F1"/>
    <w:rsid w:val="004E66D6"/>
    <w:rsid w:val="004E6E32"/>
    <w:rsid w:val="004E72E7"/>
    <w:rsid w:val="004E7785"/>
    <w:rsid w:val="004E7907"/>
    <w:rsid w:val="004E7CCE"/>
    <w:rsid w:val="004E7E83"/>
    <w:rsid w:val="004F0C20"/>
    <w:rsid w:val="004F1015"/>
    <w:rsid w:val="004F2B28"/>
    <w:rsid w:val="004F2CF0"/>
    <w:rsid w:val="004F30AE"/>
    <w:rsid w:val="004F4F4B"/>
    <w:rsid w:val="004F6E79"/>
    <w:rsid w:val="004F7374"/>
    <w:rsid w:val="0050042D"/>
    <w:rsid w:val="00501A1D"/>
    <w:rsid w:val="00502230"/>
    <w:rsid w:val="00506071"/>
    <w:rsid w:val="0050646F"/>
    <w:rsid w:val="00506FF9"/>
    <w:rsid w:val="00512561"/>
    <w:rsid w:val="0051420E"/>
    <w:rsid w:val="00514ECE"/>
    <w:rsid w:val="005156FD"/>
    <w:rsid w:val="00516BE1"/>
    <w:rsid w:val="00521A71"/>
    <w:rsid w:val="00522CAA"/>
    <w:rsid w:val="00523849"/>
    <w:rsid w:val="005259CD"/>
    <w:rsid w:val="00525C12"/>
    <w:rsid w:val="0053088B"/>
    <w:rsid w:val="00531F6F"/>
    <w:rsid w:val="0053358E"/>
    <w:rsid w:val="00534F96"/>
    <w:rsid w:val="0053784C"/>
    <w:rsid w:val="00540774"/>
    <w:rsid w:val="00542DE0"/>
    <w:rsid w:val="00543325"/>
    <w:rsid w:val="00544BAF"/>
    <w:rsid w:val="00545CD8"/>
    <w:rsid w:val="00545CF6"/>
    <w:rsid w:val="005461D9"/>
    <w:rsid w:val="00547FEC"/>
    <w:rsid w:val="005515E0"/>
    <w:rsid w:val="0055175B"/>
    <w:rsid w:val="00553880"/>
    <w:rsid w:val="00555B8D"/>
    <w:rsid w:val="00557963"/>
    <w:rsid w:val="00557C00"/>
    <w:rsid w:val="00561023"/>
    <w:rsid w:val="00561F36"/>
    <w:rsid w:val="0056456F"/>
    <w:rsid w:val="00565213"/>
    <w:rsid w:val="00565609"/>
    <w:rsid w:val="005660AF"/>
    <w:rsid w:val="005706C1"/>
    <w:rsid w:val="0057318F"/>
    <w:rsid w:val="005734AC"/>
    <w:rsid w:val="00574096"/>
    <w:rsid w:val="00574F00"/>
    <w:rsid w:val="00575281"/>
    <w:rsid w:val="00575F2B"/>
    <w:rsid w:val="005764B8"/>
    <w:rsid w:val="00576E71"/>
    <w:rsid w:val="00577CF9"/>
    <w:rsid w:val="00582B1F"/>
    <w:rsid w:val="0058441B"/>
    <w:rsid w:val="00585009"/>
    <w:rsid w:val="0058633F"/>
    <w:rsid w:val="00586BD0"/>
    <w:rsid w:val="0058712A"/>
    <w:rsid w:val="0058737F"/>
    <w:rsid w:val="005877A5"/>
    <w:rsid w:val="00587821"/>
    <w:rsid w:val="00587B2A"/>
    <w:rsid w:val="00590172"/>
    <w:rsid w:val="0059177F"/>
    <w:rsid w:val="00592019"/>
    <w:rsid w:val="005923D1"/>
    <w:rsid w:val="00593EC2"/>
    <w:rsid w:val="00594A77"/>
    <w:rsid w:val="00594F4E"/>
    <w:rsid w:val="00595A59"/>
    <w:rsid w:val="00597789"/>
    <w:rsid w:val="005A00D4"/>
    <w:rsid w:val="005A0869"/>
    <w:rsid w:val="005A1923"/>
    <w:rsid w:val="005A3A46"/>
    <w:rsid w:val="005A40A1"/>
    <w:rsid w:val="005A4263"/>
    <w:rsid w:val="005A48FD"/>
    <w:rsid w:val="005B0529"/>
    <w:rsid w:val="005B1C80"/>
    <w:rsid w:val="005B20E5"/>
    <w:rsid w:val="005B518C"/>
    <w:rsid w:val="005B53FB"/>
    <w:rsid w:val="005B67DA"/>
    <w:rsid w:val="005B68C4"/>
    <w:rsid w:val="005B7599"/>
    <w:rsid w:val="005B779C"/>
    <w:rsid w:val="005B7CC7"/>
    <w:rsid w:val="005C025B"/>
    <w:rsid w:val="005C1695"/>
    <w:rsid w:val="005C1803"/>
    <w:rsid w:val="005C279D"/>
    <w:rsid w:val="005C2D06"/>
    <w:rsid w:val="005C3B8D"/>
    <w:rsid w:val="005C48C7"/>
    <w:rsid w:val="005C6602"/>
    <w:rsid w:val="005C6693"/>
    <w:rsid w:val="005C794D"/>
    <w:rsid w:val="005D0382"/>
    <w:rsid w:val="005D0B84"/>
    <w:rsid w:val="005D1F59"/>
    <w:rsid w:val="005D2AE1"/>
    <w:rsid w:val="005D45CD"/>
    <w:rsid w:val="005D46F0"/>
    <w:rsid w:val="005D5294"/>
    <w:rsid w:val="005D7810"/>
    <w:rsid w:val="005E0A30"/>
    <w:rsid w:val="005E0C7B"/>
    <w:rsid w:val="005E2135"/>
    <w:rsid w:val="005E3880"/>
    <w:rsid w:val="005E5137"/>
    <w:rsid w:val="005E585D"/>
    <w:rsid w:val="005E5ED2"/>
    <w:rsid w:val="005E68CD"/>
    <w:rsid w:val="005E6B3B"/>
    <w:rsid w:val="005E7099"/>
    <w:rsid w:val="005F13CA"/>
    <w:rsid w:val="005F1A4B"/>
    <w:rsid w:val="005F2390"/>
    <w:rsid w:val="005F3023"/>
    <w:rsid w:val="005F42BA"/>
    <w:rsid w:val="005F4902"/>
    <w:rsid w:val="005F57A9"/>
    <w:rsid w:val="005F5A51"/>
    <w:rsid w:val="005F62B4"/>
    <w:rsid w:val="005F7E65"/>
    <w:rsid w:val="006016E8"/>
    <w:rsid w:val="0060324F"/>
    <w:rsid w:val="0060361E"/>
    <w:rsid w:val="00605F31"/>
    <w:rsid w:val="00606926"/>
    <w:rsid w:val="00607FA7"/>
    <w:rsid w:val="006112E3"/>
    <w:rsid w:val="006114D2"/>
    <w:rsid w:val="006120FF"/>
    <w:rsid w:val="00612C0B"/>
    <w:rsid w:val="00613E43"/>
    <w:rsid w:val="0061439B"/>
    <w:rsid w:val="00616609"/>
    <w:rsid w:val="00616AD7"/>
    <w:rsid w:val="00620204"/>
    <w:rsid w:val="006216C7"/>
    <w:rsid w:val="006229BC"/>
    <w:rsid w:val="006230E4"/>
    <w:rsid w:val="00623159"/>
    <w:rsid w:val="00623469"/>
    <w:rsid w:val="006239A6"/>
    <w:rsid w:val="006239D2"/>
    <w:rsid w:val="00625360"/>
    <w:rsid w:val="006268EE"/>
    <w:rsid w:val="00630012"/>
    <w:rsid w:val="00631E98"/>
    <w:rsid w:val="006338BA"/>
    <w:rsid w:val="0063390E"/>
    <w:rsid w:val="006349A4"/>
    <w:rsid w:val="0063659C"/>
    <w:rsid w:val="00636880"/>
    <w:rsid w:val="00641377"/>
    <w:rsid w:val="00642CCF"/>
    <w:rsid w:val="00643C5C"/>
    <w:rsid w:val="0064576B"/>
    <w:rsid w:val="00646EF0"/>
    <w:rsid w:val="006474C8"/>
    <w:rsid w:val="00650B41"/>
    <w:rsid w:val="00652BDD"/>
    <w:rsid w:val="00653508"/>
    <w:rsid w:val="00654BFA"/>
    <w:rsid w:val="00654E86"/>
    <w:rsid w:val="0066026F"/>
    <w:rsid w:val="0066028E"/>
    <w:rsid w:val="00661059"/>
    <w:rsid w:val="00662B89"/>
    <w:rsid w:val="00663FE3"/>
    <w:rsid w:val="006641A5"/>
    <w:rsid w:val="0066507B"/>
    <w:rsid w:val="0066548B"/>
    <w:rsid w:val="006667BA"/>
    <w:rsid w:val="00670BEF"/>
    <w:rsid w:val="00670C7B"/>
    <w:rsid w:val="00671532"/>
    <w:rsid w:val="00671B75"/>
    <w:rsid w:val="00671F2C"/>
    <w:rsid w:val="0067260E"/>
    <w:rsid w:val="00673591"/>
    <w:rsid w:val="00673BFF"/>
    <w:rsid w:val="00675124"/>
    <w:rsid w:val="00676E13"/>
    <w:rsid w:val="006803F2"/>
    <w:rsid w:val="00682F10"/>
    <w:rsid w:val="00683A65"/>
    <w:rsid w:val="006840A7"/>
    <w:rsid w:val="00687130"/>
    <w:rsid w:val="00687B95"/>
    <w:rsid w:val="00687C7C"/>
    <w:rsid w:val="00690390"/>
    <w:rsid w:val="00693265"/>
    <w:rsid w:val="00694144"/>
    <w:rsid w:val="00694AE4"/>
    <w:rsid w:val="00694DA2"/>
    <w:rsid w:val="0069577D"/>
    <w:rsid w:val="00696A95"/>
    <w:rsid w:val="00696FA4"/>
    <w:rsid w:val="00697657"/>
    <w:rsid w:val="00697B66"/>
    <w:rsid w:val="006A0744"/>
    <w:rsid w:val="006A1577"/>
    <w:rsid w:val="006A1842"/>
    <w:rsid w:val="006A272D"/>
    <w:rsid w:val="006A2D0D"/>
    <w:rsid w:val="006A4481"/>
    <w:rsid w:val="006A5E27"/>
    <w:rsid w:val="006B0478"/>
    <w:rsid w:val="006B14BD"/>
    <w:rsid w:val="006B2192"/>
    <w:rsid w:val="006B3BA1"/>
    <w:rsid w:val="006B4593"/>
    <w:rsid w:val="006B6E26"/>
    <w:rsid w:val="006B7C7F"/>
    <w:rsid w:val="006C02A2"/>
    <w:rsid w:val="006C032F"/>
    <w:rsid w:val="006C09AA"/>
    <w:rsid w:val="006C1133"/>
    <w:rsid w:val="006C3CDC"/>
    <w:rsid w:val="006C5FBD"/>
    <w:rsid w:val="006C67BB"/>
    <w:rsid w:val="006C7DF0"/>
    <w:rsid w:val="006D1193"/>
    <w:rsid w:val="006D1A72"/>
    <w:rsid w:val="006D2073"/>
    <w:rsid w:val="006D28D7"/>
    <w:rsid w:val="006D2A2C"/>
    <w:rsid w:val="006D2FB8"/>
    <w:rsid w:val="006D4D74"/>
    <w:rsid w:val="006D54D2"/>
    <w:rsid w:val="006D70D8"/>
    <w:rsid w:val="006E0662"/>
    <w:rsid w:val="006E12B5"/>
    <w:rsid w:val="006E2B78"/>
    <w:rsid w:val="006E2FB8"/>
    <w:rsid w:val="006E364C"/>
    <w:rsid w:val="006E5642"/>
    <w:rsid w:val="006E5904"/>
    <w:rsid w:val="006F0778"/>
    <w:rsid w:val="006F0B57"/>
    <w:rsid w:val="006F1256"/>
    <w:rsid w:val="006F2EC5"/>
    <w:rsid w:val="006F402E"/>
    <w:rsid w:val="006F674A"/>
    <w:rsid w:val="007010CE"/>
    <w:rsid w:val="00701C95"/>
    <w:rsid w:val="00703B6F"/>
    <w:rsid w:val="00711414"/>
    <w:rsid w:val="00711788"/>
    <w:rsid w:val="007154D0"/>
    <w:rsid w:val="00715C14"/>
    <w:rsid w:val="00715EBD"/>
    <w:rsid w:val="007169F7"/>
    <w:rsid w:val="007171A9"/>
    <w:rsid w:val="007179CB"/>
    <w:rsid w:val="00717D6C"/>
    <w:rsid w:val="00720561"/>
    <w:rsid w:val="007215DC"/>
    <w:rsid w:val="00721F4C"/>
    <w:rsid w:val="00722120"/>
    <w:rsid w:val="00722A38"/>
    <w:rsid w:val="00722C95"/>
    <w:rsid w:val="007239E5"/>
    <w:rsid w:val="00723D2E"/>
    <w:rsid w:val="00723DA3"/>
    <w:rsid w:val="00723E11"/>
    <w:rsid w:val="007240ED"/>
    <w:rsid w:val="007248D8"/>
    <w:rsid w:val="00726C4D"/>
    <w:rsid w:val="00727CA3"/>
    <w:rsid w:val="0073326D"/>
    <w:rsid w:val="00733429"/>
    <w:rsid w:val="0073457E"/>
    <w:rsid w:val="00734651"/>
    <w:rsid w:val="00736F3C"/>
    <w:rsid w:val="00737007"/>
    <w:rsid w:val="00737541"/>
    <w:rsid w:val="0073785E"/>
    <w:rsid w:val="00740078"/>
    <w:rsid w:val="007401DC"/>
    <w:rsid w:val="0074038A"/>
    <w:rsid w:val="007414C3"/>
    <w:rsid w:val="007422AE"/>
    <w:rsid w:val="007435A7"/>
    <w:rsid w:val="00744621"/>
    <w:rsid w:val="00744AB1"/>
    <w:rsid w:val="00745093"/>
    <w:rsid w:val="0074605A"/>
    <w:rsid w:val="00746C43"/>
    <w:rsid w:val="007476A8"/>
    <w:rsid w:val="00750806"/>
    <w:rsid w:val="0075138E"/>
    <w:rsid w:val="00751986"/>
    <w:rsid w:val="00751C39"/>
    <w:rsid w:val="007527FD"/>
    <w:rsid w:val="00753D2D"/>
    <w:rsid w:val="00754544"/>
    <w:rsid w:val="00757310"/>
    <w:rsid w:val="00757D93"/>
    <w:rsid w:val="00757DA1"/>
    <w:rsid w:val="00762053"/>
    <w:rsid w:val="00762BF6"/>
    <w:rsid w:val="00762F8A"/>
    <w:rsid w:val="007638EF"/>
    <w:rsid w:val="0076499B"/>
    <w:rsid w:val="00766463"/>
    <w:rsid w:val="00766FB7"/>
    <w:rsid w:val="0076740F"/>
    <w:rsid w:val="00770414"/>
    <w:rsid w:val="0077279C"/>
    <w:rsid w:val="0077371B"/>
    <w:rsid w:val="00774194"/>
    <w:rsid w:val="007750D8"/>
    <w:rsid w:val="00775916"/>
    <w:rsid w:val="00775E02"/>
    <w:rsid w:val="00775E89"/>
    <w:rsid w:val="00777F25"/>
    <w:rsid w:val="007823A1"/>
    <w:rsid w:val="007837A6"/>
    <w:rsid w:val="00785656"/>
    <w:rsid w:val="00785665"/>
    <w:rsid w:val="00785AF8"/>
    <w:rsid w:val="00785C2F"/>
    <w:rsid w:val="00786034"/>
    <w:rsid w:val="00787BE0"/>
    <w:rsid w:val="0079048C"/>
    <w:rsid w:val="00794651"/>
    <w:rsid w:val="007948C6"/>
    <w:rsid w:val="00797130"/>
    <w:rsid w:val="00797E20"/>
    <w:rsid w:val="00797F46"/>
    <w:rsid w:val="007A0BD5"/>
    <w:rsid w:val="007A238A"/>
    <w:rsid w:val="007A26F3"/>
    <w:rsid w:val="007A3AE8"/>
    <w:rsid w:val="007A4206"/>
    <w:rsid w:val="007A4363"/>
    <w:rsid w:val="007A49E2"/>
    <w:rsid w:val="007A4EEE"/>
    <w:rsid w:val="007A5811"/>
    <w:rsid w:val="007A5964"/>
    <w:rsid w:val="007A7B26"/>
    <w:rsid w:val="007B0F51"/>
    <w:rsid w:val="007B15F5"/>
    <w:rsid w:val="007B39A0"/>
    <w:rsid w:val="007B41EA"/>
    <w:rsid w:val="007B6618"/>
    <w:rsid w:val="007B7A67"/>
    <w:rsid w:val="007C42CF"/>
    <w:rsid w:val="007C576C"/>
    <w:rsid w:val="007C62E8"/>
    <w:rsid w:val="007C6EC3"/>
    <w:rsid w:val="007C7364"/>
    <w:rsid w:val="007C77AE"/>
    <w:rsid w:val="007D072D"/>
    <w:rsid w:val="007D08C7"/>
    <w:rsid w:val="007D18D9"/>
    <w:rsid w:val="007D2363"/>
    <w:rsid w:val="007D25C8"/>
    <w:rsid w:val="007D3A10"/>
    <w:rsid w:val="007E131D"/>
    <w:rsid w:val="007E1699"/>
    <w:rsid w:val="007E1BE2"/>
    <w:rsid w:val="007E26B6"/>
    <w:rsid w:val="007E49D5"/>
    <w:rsid w:val="007E4B7F"/>
    <w:rsid w:val="007E6555"/>
    <w:rsid w:val="007E6F4E"/>
    <w:rsid w:val="007F058A"/>
    <w:rsid w:val="007F2386"/>
    <w:rsid w:val="007F279D"/>
    <w:rsid w:val="007F2E7A"/>
    <w:rsid w:val="007F32D8"/>
    <w:rsid w:val="007F38A4"/>
    <w:rsid w:val="007F3F12"/>
    <w:rsid w:val="007F4779"/>
    <w:rsid w:val="007F5B9F"/>
    <w:rsid w:val="007F6964"/>
    <w:rsid w:val="00801F2F"/>
    <w:rsid w:val="00802C1B"/>
    <w:rsid w:val="008031C7"/>
    <w:rsid w:val="008033D8"/>
    <w:rsid w:val="00804506"/>
    <w:rsid w:val="00810B32"/>
    <w:rsid w:val="0081127E"/>
    <w:rsid w:val="00811CFC"/>
    <w:rsid w:val="00811DD2"/>
    <w:rsid w:val="00811E0E"/>
    <w:rsid w:val="008130D1"/>
    <w:rsid w:val="008142B3"/>
    <w:rsid w:val="0081471E"/>
    <w:rsid w:val="00816C01"/>
    <w:rsid w:val="00816DEA"/>
    <w:rsid w:val="00817448"/>
    <w:rsid w:val="00821506"/>
    <w:rsid w:val="008217F2"/>
    <w:rsid w:val="00825280"/>
    <w:rsid w:val="0082596A"/>
    <w:rsid w:val="00826A84"/>
    <w:rsid w:val="00827546"/>
    <w:rsid w:val="00831190"/>
    <w:rsid w:val="00834D27"/>
    <w:rsid w:val="00837052"/>
    <w:rsid w:val="008413F8"/>
    <w:rsid w:val="008423E2"/>
    <w:rsid w:val="00843820"/>
    <w:rsid w:val="00846FAA"/>
    <w:rsid w:val="0084766C"/>
    <w:rsid w:val="00847794"/>
    <w:rsid w:val="008500B7"/>
    <w:rsid w:val="008518EE"/>
    <w:rsid w:val="00852D15"/>
    <w:rsid w:val="00853470"/>
    <w:rsid w:val="00853773"/>
    <w:rsid w:val="00861615"/>
    <w:rsid w:val="008654AC"/>
    <w:rsid w:val="0086553D"/>
    <w:rsid w:val="00866FF4"/>
    <w:rsid w:val="00871E4B"/>
    <w:rsid w:val="0087389D"/>
    <w:rsid w:val="00874E86"/>
    <w:rsid w:val="00876F17"/>
    <w:rsid w:val="0087775E"/>
    <w:rsid w:val="0088045C"/>
    <w:rsid w:val="00880E8E"/>
    <w:rsid w:val="008812BF"/>
    <w:rsid w:val="00881AA3"/>
    <w:rsid w:val="00881F8A"/>
    <w:rsid w:val="00882B9E"/>
    <w:rsid w:val="008860E1"/>
    <w:rsid w:val="00887419"/>
    <w:rsid w:val="008917B1"/>
    <w:rsid w:val="008922A9"/>
    <w:rsid w:val="008932E7"/>
    <w:rsid w:val="00893316"/>
    <w:rsid w:val="00894FE0"/>
    <w:rsid w:val="008963CD"/>
    <w:rsid w:val="0089652D"/>
    <w:rsid w:val="00896B7C"/>
    <w:rsid w:val="00897055"/>
    <w:rsid w:val="008A0416"/>
    <w:rsid w:val="008A08EC"/>
    <w:rsid w:val="008A0BA8"/>
    <w:rsid w:val="008A0E8D"/>
    <w:rsid w:val="008A12C9"/>
    <w:rsid w:val="008A24DD"/>
    <w:rsid w:val="008A42BE"/>
    <w:rsid w:val="008A4D34"/>
    <w:rsid w:val="008A4D9A"/>
    <w:rsid w:val="008A6766"/>
    <w:rsid w:val="008A677D"/>
    <w:rsid w:val="008A6D80"/>
    <w:rsid w:val="008A70A9"/>
    <w:rsid w:val="008A71F2"/>
    <w:rsid w:val="008A7612"/>
    <w:rsid w:val="008B3FE5"/>
    <w:rsid w:val="008B4179"/>
    <w:rsid w:val="008B561A"/>
    <w:rsid w:val="008B698E"/>
    <w:rsid w:val="008C0470"/>
    <w:rsid w:val="008C0FEC"/>
    <w:rsid w:val="008C2DB6"/>
    <w:rsid w:val="008C2E99"/>
    <w:rsid w:val="008C3D3D"/>
    <w:rsid w:val="008C471F"/>
    <w:rsid w:val="008C6337"/>
    <w:rsid w:val="008D1221"/>
    <w:rsid w:val="008D3D91"/>
    <w:rsid w:val="008D43A1"/>
    <w:rsid w:val="008D459C"/>
    <w:rsid w:val="008D6095"/>
    <w:rsid w:val="008D7815"/>
    <w:rsid w:val="008D7C0E"/>
    <w:rsid w:val="008E08C5"/>
    <w:rsid w:val="008E10F5"/>
    <w:rsid w:val="008E1599"/>
    <w:rsid w:val="008E3D8F"/>
    <w:rsid w:val="008E42D0"/>
    <w:rsid w:val="008E53C1"/>
    <w:rsid w:val="008E5F14"/>
    <w:rsid w:val="008E7498"/>
    <w:rsid w:val="008E7706"/>
    <w:rsid w:val="008E7F3E"/>
    <w:rsid w:val="008F19F3"/>
    <w:rsid w:val="008F1CE0"/>
    <w:rsid w:val="008F20A8"/>
    <w:rsid w:val="008F22A5"/>
    <w:rsid w:val="008F23E9"/>
    <w:rsid w:val="008F2537"/>
    <w:rsid w:val="008F4924"/>
    <w:rsid w:val="008F589F"/>
    <w:rsid w:val="008F5BC0"/>
    <w:rsid w:val="008F6FAF"/>
    <w:rsid w:val="00900C92"/>
    <w:rsid w:val="00900D53"/>
    <w:rsid w:val="0090250C"/>
    <w:rsid w:val="009036FA"/>
    <w:rsid w:val="00903C7D"/>
    <w:rsid w:val="00904219"/>
    <w:rsid w:val="0090559D"/>
    <w:rsid w:val="009056D7"/>
    <w:rsid w:val="00905DEC"/>
    <w:rsid w:val="00905FD4"/>
    <w:rsid w:val="00907DA4"/>
    <w:rsid w:val="0091076D"/>
    <w:rsid w:val="00910970"/>
    <w:rsid w:val="00913F2A"/>
    <w:rsid w:val="009155E6"/>
    <w:rsid w:val="0091643E"/>
    <w:rsid w:val="009173FB"/>
    <w:rsid w:val="00920F00"/>
    <w:rsid w:val="009214D2"/>
    <w:rsid w:val="009237D8"/>
    <w:rsid w:val="00923F7A"/>
    <w:rsid w:val="00925FB5"/>
    <w:rsid w:val="0092636D"/>
    <w:rsid w:val="00926E5D"/>
    <w:rsid w:val="00927EBF"/>
    <w:rsid w:val="009301BB"/>
    <w:rsid w:val="009304B9"/>
    <w:rsid w:val="009310A8"/>
    <w:rsid w:val="00931384"/>
    <w:rsid w:val="009333E7"/>
    <w:rsid w:val="0093366B"/>
    <w:rsid w:val="0093385D"/>
    <w:rsid w:val="00933D2A"/>
    <w:rsid w:val="00935F8C"/>
    <w:rsid w:val="00936EF5"/>
    <w:rsid w:val="00937D74"/>
    <w:rsid w:val="00937E36"/>
    <w:rsid w:val="00940A3C"/>
    <w:rsid w:val="00940B2C"/>
    <w:rsid w:val="00940CF9"/>
    <w:rsid w:val="009417C4"/>
    <w:rsid w:val="00943815"/>
    <w:rsid w:val="009443FD"/>
    <w:rsid w:val="00945DFC"/>
    <w:rsid w:val="0094666F"/>
    <w:rsid w:val="009468B9"/>
    <w:rsid w:val="009516CC"/>
    <w:rsid w:val="00951FC8"/>
    <w:rsid w:val="00953097"/>
    <w:rsid w:val="00953D5C"/>
    <w:rsid w:val="009543A2"/>
    <w:rsid w:val="00955C9B"/>
    <w:rsid w:val="00956C43"/>
    <w:rsid w:val="009607F6"/>
    <w:rsid w:val="009611F1"/>
    <w:rsid w:val="0096298A"/>
    <w:rsid w:val="00963388"/>
    <w:rsid w:val="00963EDE"/>
    <w:rsid w:val="009641FF"/>
    <w:rsid w:val="00964C25"/>
    <w:rsid w:val="009658FD"/>
    <w:rsid w:val="009666B6"/>
    <w:rsid w:val="00973A2D"/>
    <w:rsid w:val="009745A4"/>
    <w:rsid w:val="00974ADF"/>
    <w:rsid w:val="00975165"/>
    <w:rsid w:val="00975F0E"/>
    <w:rsid w:val="00977A9F"/>
    <w:rsid w:val="00981CCC"/>
    <w:rsid w:val="00983997"/>
    <w:rsid w:val="0098589C"/>
    <w:rsid w:val="009877C5"/>
    <w:rsid w:val="00990DE3"/>
    <w:rsid w:val="0099115A"/>
    <w:rsid w:val="00992891"/>
    <w:rsid w:val="0099741E"/>
    <w:rsid w:val="009976D5"/>
    <w:rsid w:val="009A011D"/>
    <w:rsid w:val="009A1164"/>
    <w:rsid w:val="009A3105"/>
    <w:rsid w:val="009A33C4"/>
    <w:rsid w:val="009A4490"/>
    <w:rsid w:val="009A4491"/>
    <w:rsid w:val="009A44CC"/>
    <w:rsid w:val="009B1BB9"/>
    <w:rsid w:val="009B3CE6"/>
    <w:rsid w:val="009B477C"/>
    <w:rsid w:val="009B4A88"/>
    <w:rsid w:val="009B594B"/>
    <w:rsid w:val="009B6FB8"/>
    <w:rsid w:val="009B7170"/>
    <w:rsid w:val="009B7A02"/>
    <w:rsid w:val="009C0392"/>
    <w:rsid w:val="009C0C11"/>
    <w:rsid w:val="009C282A"/>
    <w:rsid w:val="009C336A"/>
    <w:rsid w:val="009C3A25"/>
    <w:rsid w:val="009C400C"/>
    <w:rsid w:val="009C458C"/>
    <w:rsid w:val="009C4928"/>
    <w:rsid w:val="009C7751"/>
    <w:rsid w:val="009C7779"/>
    <w:rsid w:val="009C7AA2"/>
    <w:rsid w:val="009D0033"/>
    <w:rsid w:val="009D11F5"/>
    <w:rsid w:val="009D3108"/>
    <w:rsid w:val="009D368F"/>
    <w:rsid w:val="009D7B24"/>
    <w:rsid w:val="009E15C1"/>
    <w:rsid w:val="009E2C53"/>
    <w:rsid w:val="009E586E"/>
    <w:rsid w:val="009E5BFF"/>
    <w:rsid w:val="009E6866"/>
    <w:rsid w:val="009E7EF7"/>
    <w:rsid w:val="009E7F9B"/>
    <w:rsid w:val="009F410C"/>
    <w:rsid w:val="009F51BC"/>
    <w:rsid w:val="009F5B3D"/>
    <w:rsid w:val="009F6F89"/>
    <w:rsid w:val="009F72CD"/>
    <w:rsid w:val="00A0029C"/>
    <w:rsid w:val="00A0043C"/>
    <w:rsid w:val="00A01FDD"/>
    <w:rsid w:val="00A0245D"/>
    <w:rsid w:val="00A033D0"/>
    <w:rsid w:val="00A03896"/>
    <w:rsid w:val="00A04148"/>
    <w:rsid w:val="00A05020"/>
    <w:rsid w:val="00A057C0"/>
    <w:rsid w:val="00A05824"/>
    <w:rsid w:val="00A05C21"/>
    <w:rsid w:val="00A064CD"/>
    <w:rsid w:val="00A07B2A"/>
    <w:rsid w:val="00A10537"/>
    <w:rsid w:val="00A110EB"/>
    <w:rsid w:val="00A12235"/>
    <w:rsid w:val="00A12383"/>
    <w:rsid w:val="00A12B73"/>
    <w:rsid w:val="00A1438B"/>
    <w:rsid w:val="00A14B9B"/>
    <w:rsid w:val="00A14CBE"/>
    <w:rsid w:val="00A14EC2"/>
    <w:rsid w:val="00A15360"/>
    <w:rsid w:val="00A15A23"/>
    <w:rsid w:val="00A15B0B"/>
    <w:rsid w:val="00A15BC5"/>
    <w:rsid w:val="00A17E53"/>
    <w:rsid w:val="00A21B74"/>
    <w:rsid w:val="00A255D7"/>
    <w:rsid w:val="00A27361"/>
    <w:rsid w:val="00A30CC9"/>
    <w:rsid w:val="00A31CAA"/>
    <w:rsid w:val="00A31DFD"/>
    <w:rsid w:val="00A32F2E"/>
    <w:rsid w:val="00A34310"/>
    <w:rsid w:val="00A34D43"/>
    <w:rsid w:val="00A355EB"/>
    <w:rsid w:val="00A364C2"/>
    <w:rsid w:val="00A3686F"/>
    <w:rsid w:val="00A36D2A"/>
    <w:rsid w:val="00A40D30"/>
    <w:rsid w:val="00A41A25"/>
    <w:rsid w:val="00A41AD5"/>
    <w:rsid w:val="00A4311B"/>
    <w:rsid w:val="00A43575"/>
    <w:rsid w:val="00A44408"/>
    <w:rsid w:val="00A4519F"/>
    <w:rsid w:val="00A470C3"/>
    <w:rsid w:val="00A50FA6"/>
    <w:rsid w:val="00A5182A"/>
    <w:rsid w:val="00A5547D"/>
    <w:rsid w:val="00A55611"/>
    <w:rsid w:val="00A60AE0"/>
    <w:rsid w:val="00A61899"/>
    <w:rsid w:val="00A62109"/>
    <w:rsid w:val="00A623E1"/>
    <w:rsid w:val="00A624B9"/>
    <w:rsid w:val="00A62B46"/>
    <w:rsid w:val="00A62D5A"/>
    <w:rsid w:val="00A62E49"/>
    <w:rsid w:val="00A63D17"/>
    <w:rsid w:val="00A64A14"/>
    <w:rsid w:val="00A64F12"/>
    <w:rsid w:val="00A651D2"/>
    <w:rsid w:val="00A65A65"/>
    <w:rsid w:val="00A67081"/>
    <w:rsid w:val="00A67175"/>
    <w:rsid w:val="00A671A2"/>
    <w:rsid w:val="00A707F9"/>
    <w:rsid w:val="00A70FF1"/>
    <w:rsid w:val="00A71452"/>
    <w:rsid w:val="00A72713"/>
    <w:rsid w:val="00A74658"/>
    <w:rsid w:val="00A749F3"/>
    <w:rsid w:val="00A74AF6"/>
    <w:rsid w:val="00A75D3C"/>
    <w:rsid w:val="00A81E82"/>
    <w:rsid w:val="00A83617"/>
    <w:rsid w:val="00A837B8"/>
    <w:rsid w:val="00A83E93"/>
    <w:rsid w:val="00A870E0"/>
    <w:rsid w:val="00A905CB"/>
    <w:rsid w:val="00A90B4A"/>
    <w:rsid w:val="00A91831"/>
    <w:rsid w:val="00A92DC0"/>
    <w:rsid w:val="00A958C2"/>
    <w:rsid w:val="00A95C85"/>
    <w:rsid w:val="00A97883"/>
    <w:rsid w:val="00AA08FA"/>
    <w:rsid w:val="00AA28B8"/>
    <w:rsid w:val="00AA5106"/>
    <w:rsid w:val="00AA7ACE"/>
    <w:rsid w:val="00AA7CF0"/>
    <w:rsid w:val="00AA7F9F"/>
    <w:rsid w:val="00AB0A62"/>
    <w:rsid w:val="00AB0AA6"/>
    <w:rsid w:val="00AB0E27"/>
    <w:rsid w:val="00AB3D8F"/>
    <w:rsid w:val="00AB7F4B"/>
    <w:rsid w:val="00AC099D"/>
    <w:rsid w:val="00AC1BC2"/>
    <w:rsid w:val="00AC3479"/>
    <w:rsid w:val="00AC4BF8"/>
    <w:rsid w:val="00AC55B3"/>
    <w:rsid w:val="00AC7451"/>
    <w:rsid w:val="00AC76A1"/>
    <w:rsid w:val="00AC7B2A"/>
    <w:rsid w:val="00AC7C4E"/>
    <w:rsid w:val="00AD2169"/>
    <w:rsid w:val="00AD261C"/>
    <w:rsid w:val="00AD2986"/>
    <w:rsid w:val="00AD3A54"/>
    <w:rsid w:val="00AD7036"/>
    <w:rsid w:val="00AE2A3A"/>
    <w:rsid w:val="00AE2EA6"/>
    <w:rsid w:val="00AE4AAB"/>
    <w:rsid w:val="00AE520A"/>
    <w:rsid w:val="00AE70F9"/>
    <w:rsid w:val="00AE7B88"/>
    <w:rsid w:val="00AE7C17"/>
    <w:rsid w:val="00AF0602"/>
    <w:rsid w:val="00AF22B0"/>
    <w:rsid w:val="00AF4952"/>
    <w:rsid w:val="00AF49EC"/>
    <w:rsid w:val="00AF54EB"/>
    <w:rsid w:val="00AF68D7"/>
    <w:rsid w:val="00AF72E3"/>
    <w:rsid w:val="00AF7BDC"/>
    <w:rsid w:val="00B00949"/>
    <w:rsid w:val="00B02C7D"/>
    <w:rsid w:val="00B058B2"/>
    <w:rsid w:val="00B06C4B"/>
    <w:rsid w:val="00B0743C"/>
    <w:rsid w:val="00B10076"/>
    <w:rsid w:val="00B10120"/>
    <w:rsid w:val="00B1084B"/>
    <w:rsid w:val="00B11602"/>
    <w:rsid w:val="00B1561B"/>
    <w:rsid w:val="00B16CA1"/>
    <w:rsid w:val="00B177C5"/>
    <w:rsid w:val="00B17A42"/>
    <w:rsid w:val="00B20270"/>
    <w:rsid w:val="00B20887"/>
    <w:rsid w:val="00B21388"/>
    <w:rsid w:val="00B21B3F"/>
    <w:rsid w:val="00B22661"/>
    <w:rsid w:val="00B236A3"/>
    <w:rsid w:val="00B2490E"/>
    <w:rsid w:val="00B24D5E"/>
    <w:rsid w:val="00B25B3A"/>
    <w:rsid w:val="00B25C4E"/>
    <w:rsid w:val="00B261B4"/>
    <w:rsid w:val="00B27A49"/>
    <w:rsid w:val="00B304A9"/>
    <w:rsid w:val="00B318BE"/>
    <w:rsid w:val="00B31B53"/>
    <w:rsid w:val="00B3229F"/>
    <w:rsid w:val="00B325B4"/>
    <w:rsid w:val="00B327A9"/>
    <w:rsid w:val="00B32B13"/>
    <w:rsid w:val="00B3364D"/>
    <w:rsid w:val="00B33F0E"/>
    <w:rsid w:val="00B34E9A"/>
    <w:rsid w:val="00B36485"/>
    <w:rsid w:val="00B36E55"/>
    <w:rsid w:val="00B373F6"/>
    <w:rsid w:val="00B375C6"/>
    <w:rsid w:val="00B4008B"/>
    <w:rsid w:val="00B40101"/>
    <w:rsid w:val="00B404B3"/>
    <w:rsid w:val="00B405C3"/>
    <w:rsid w:val="00B4390E"/>
    <w:rsid w:val="00B440F2"/>
    <w:rsid w:val="00B47DCB"/>
    <w:rsid w:val="00B50A7B"/>
    <w:rsid w:val="00B510DC"/>
    <w:rsid w:val="00B51124"/>
    <w:rsid w:val="00B51F59"/>
    <w:rsid w:val="00B5294F"/>
    <w:rsid w:val="00B52B21"/>
    <w:rsid w:val="00B53123"/>
    <w:rsid w:val="00B53999"/>
    <w:rsid w:val="00B53EF0"/>
    <w:rsid w:val="00B5510A"/>
    <w:rsid w:val="00B5670A"/>
    <w:rsid w:val="00B569BD"/>
    <w:rsid w:val="00B57095"/>
    <w:rsid w:val="00B57892"/>
    <w:rsid w:val="00B57A20"/>
    <w:rsid w:val="00B57F5B"/>
    <w:rsid w:val="00B62CBC"/>
    <w:rsid w:val="00B6352F"/>
    <w:rsid w:val="00B64301"/>
    <w:rsid w:val="00B65267"/>
    <w:rsid w:val="00B669FD"/>
    <w:rsid w:val="00B66A4E"/>
    <w:rsid w:val="00B66B23"/>
    <w:rsid w:val="00B71CBD"/>
    <w:rsid w:val="00B739DA"/>
    <w:rsid w:val="00B74B03"/>
    <w:rsid w:val="00B756C9"/>
    <w:rsid w:val="00B75D2D"/>
    <w:rsid w:val="00B77119"/>
    <w:rsid w:val="00B81148"/>
    <w:rsid w:val="00B81191"/>
    <w:rsid w:val="00B82117"/>
    <w:rsid w:val="00B83A1A"/>
    <w:rsid w:val="00B83A45"/>
    <w:rsid w:val="00B86BBF"/>
    <w:rsid w:val="00B90BDD"/>
    <w:rsid w:val="00B91185"/>
    <w:rsid w:val="00B93792"/>
    <w:rsid w:val="00B93A71"/>
    <w:rsid w:val="00B93C98"/>
    <w:rsid w:val="00B940D7"/>
    <w:rsid w:val="00B96157"/>
    <w:rsid w:val="00B96EBB"/>
    <w:rsid w:val="00B9772A"/>
    <w:rsid w:val="00BA023E"/>
    <w:rsid w:val="00BA0B28"/>
    <w:rsid w:val="00BA1199"/>
    <w:rsid w:val="00BA3008"/>
    <w:rsid w:val="00BA4157"/>
    <w:rsid w:val="00BA44A5"/>
    <w:rsid w:val="00BA4B92"/>
    <w:rsid w:val="00BA51FA"/>
    <w:rsid w:val="00BA5E75"/>
    <w:rsid w:val="00BA793B"/>
    <w:rsid w:val="00BB00A6"/>
    <w:rsid w:val="00BB0A13"/>
    <w:rsid w:val="00BB16B1"/>
    <w:rsid w:val="00BB1785"/>
    <w:rsid w:val="00BB1855"/>
    <w:rsid w:val="00BB3BFB"/>
    <w:rsid w:val="00BB4325"/>
    <w:rsid w:val="00BB4751"/>
    <w:rsid w:val="00BB542B"/>
    <w:rsid w:val="00BB566E"/>
    <w:rsid w:val="00BB5989"/>
    <w:rsid w:val="00BB7D08"/>
    <w:rsid w:val="00BC0EE5"/>
    <w:rsid w:val="00BC2127"/>
    <w:rsid w:val="00BC31F5"/>
    <w:rsid w:val="00BC3A3D"/>
    <w:rsid w:val="00BC3CD6"/>
    <w:rsid w:val="00BC4070"/>
    <w:rsid w:val="00BC4D98"/>
    <w:rsid w:val="00BC5EBC"/>
    <w:rsid w:val="00BC72A4"/>
    <w:rsid w:val="00BD038A"/>
    <w:rsid w:val="00BD0D91"/>
    <w:rsid w:val="00BD12D4"/>
    <w:rsid w:val="00BD1861"/>
    <w:rsid w:val="00BD3530"/>
    <w:rsid w:val="00BD3FDB"/>
    <w:rsid w:val="00BD45C7"/>
    <w:rsid w:val="00BD4B03"/>
    <w:rsid w:val="00BD7DA3"/>
    <w:rsid w:val="00BE06C4"/>
    <w:rsid w:val="00BE24DB"/>
    <w:rsid w:val="00BE3F04"/>
    <w:rsid w:val="00BE42FA"/>
    <w:rsid w:val="00BE461A"/>
    <w:rsid w:val="00BE4B57"/>
    <w:rsid w:val="00BE6FF1"/>
    <w:rsid w:val="00BE7362"/>
    <w:rsid w:val="00BF0A05"/>
    <w:rsid w:val="00BF113A"/>
    <w:rsid w:val="00BF1FB7"/>
    <w:rsid w:val="00BF1FC3"/>
    <w:rsid w:val="00BF6D97"/>
    <w:rsid w:val="00BF7292"/>
    <w:rsid w:val="00BF753E"/>
    <w:rsid w:val="00BF7C4B"/>
    <w:rsid w:val="00C002A6"/>
    <w:rsid w:val="00C006B4"/>
    <w:rsid w:val="00C01DDA"/>
    <w:rsid w:val="00C04090"/>
    <w:rsid w:val="00C044D1"/>
    <w:rsid w:val="00C04AAE"/>
    <w:rsid w:val="00C07A91"/>
    <w:rsid w:val="00C106E7"/>
    <w:rsid w:val="00C107E4"/>
    <w:rsid w:val="00C10BF2"/>
    <w:rsid w:val="00C10C5D"/>
    <w:rsid w:val="00C10DBF"/>
    <w:rsid w:val="00C10F63"/>
    <w:rsid w:val="00C11719"/>
    <w:rsid w:val="00C12D9D"/>
    <w:rsid w:val="00C1657B"/>
    <w:rsid w:val="00C167E5"/>
    <w:rsid w:val="00C200C6"/>
    <w:rsid w:val="00C20101"/>
    <w:rsid w:val="00C21D3C"/>
    <w:rsid w:val="00C22480"/>
    <w:rsid w:val="00C22FA8"/>
    <w:rsid w:val="00C23C48"/>
    <w:rsid w:val="00C25C77"/>
    <w:rsid w:val="00C265CE"/>
    <w:rsid w:val="00C306F0"/>
    <w:rsid w:val="00C33EAA"/>
    <w:rsid w:val="00C34A91"/>
    <w:rsid w:val="00C34FDC"/>
    <w:rsid w:val="00C3575D"/>
    <w:rsid w:val="00C358F4"/>
    <w:rsid w:val="00C3736F"/>
    <w:rsid w:val="00C411CA"/>
    <w:rsid w:val="00C43543"/>
    <w:rsid w:val="00C43B05"/>
    <w:rsid w:val="00C43EB3"/>
    <w:rsid w:val="00C4408B"/>
    <w:rsid w:val="00C45AAA"/>
    <w:rsid w:val="00C46631"/>
    <w:rsid w:val="00C46F10"/>
    <w:rsid w:val="00C50275"/>
    <w:rsid w:val="00C510E7"/>
    <w:rsid w:val="00C51892"/>
    <w:rsid w:val="00C52022"/>
    <w:rsid w:val="00C557E9"/>
    <w:rsid w:val="00C571C2"/>
    <w:rsid w:val="00C61D41"/>
    <w:rsid w:val="00C62781"/>
    <w:rsid w:val="00C6454A"/>
    <w:rsid w:val="00C66A0D"/>
    <w:rsid w:val="00C70085"/>
    <w:rsid w:val="00C7041E"/>
    <w:rsid w:val="00C74448"/>
    <w:rsid w:val="00C7497F"/>
    <w:rsid w:val="00C75BC6"/>
    <w:rsid w:val="00C76236"/>
    <w:rsid w:val="00C80EBF"/>
    <w:rsid w:val="00C8482E"/>
    <w:rsid w:val="00C85CA7"/>
    <w:rsid w:val="00C86128"/>
    <w:rsid w:val="00C868DA"/>
    <w:rsid w:val="00C92B74"/>
    <w:rsid w:val="00C93E58"/>
    <w:rsid w:val="00C94ADA"/>
    <w:rsid w:val="00C959AE"/>
    <w:rsid w:val="00C96C3D"/>
    <w:rsid w:val="00C97568"/>
    <w:rsid w:val="00C9788C"/>
    <w:rsid w:val="00CA2BCE"/>
    <w:rsid w:val="00CA59EC"/>
    <w:rsid w:val="00CA5A77"/>
    <w:rsid w:val="00CA613F"/>
    <w:rsid w:val="00CA65E5"/>
    <w:rsid w:val="00CB04D1"/>
    <w:rsid w:val="00CB0600"/>
    <w:rsid w:val="00CB0A05"/>
    <w:rsid w:val="00CB19F5"/>
    <w:rsid w:val="00CB1EA3"/>
    <w:rsid w:val="00CB2862"/>
    <w:rsid w:val="00CB29FD"/>
    <w:rsid w:val="00CB35E0"/>
    <w:rsid w:val="00CB54BA"/>
    <w:rsid w:val="00CB75C0"/>
    <w:rsid w:val="00CB779F"/>
    <w:rsid w:val="00CC0AD4"/>
    <w:rsid w:val="00CC0CF4"/>
    <w:rsid w:val="00CC3D9E"/>
    <w:rsid w:val="00CC43AA"/>
    <w:rsid w:val="00CC7675"/>
    <w:rsid w:val="00CC7EAE"/>
    <w:rsid w:val="00CD1DD3"/>
    <w:rsid w:val="00CD31BF"/>
    <w:rsid w:val="00CD37F9"/>
    <w:rsid w:val="00CD3C21"/>
    <w:rsid w:val="00CD59C1"/>
    <w:rsid w:val="00CD5BD6"/>
    <w:rsid w:val="00CD79F5"/>
    <w:rsid w:val="00CE4806"/>
    <w:rsid w:val="00CE51AD"/>
    <w:rsid w:val="00CE5BAC"/>
    <w:rsid w:val="00CE6DDB"/>
    <w:rsid w:val="00CE7088"/>
    <w:rsid w:val="00CF0357"/>
    <w:rsid w:val="00CF0660"/>
    <w:rsid w:val="00CF17BE"/>
    <w:rsid w:val="00CF190B"/>
    <w:rsid w:val="00CF1CD9"/>
    <w:rsid w:val="00CF4220"/>
    <w:rsid w:val="00CF4696"/>
    <w:rsid w:val="00CF5F13"/>
    <w:rsid w:val="00CF6FAD"/>
    <w:rsid w:val="00CF740D"/>
    <w:rsid w:val="00CF7589"/>
    <w:rsid w:val="00CF7BEF"/>
    <w:rsid w:val="00D026AA"/>
    <w:rsid w:val="00D038C3"/>
    <w:rsid w:val="00D039D1"/>
    <w:rsid w:val="00D0460C"/>
    <w:rsid w:val="00D0488C"/>
    <w:rsid w:val="00D07086"/>
    <w:rsid w:val="00D10296"/>
    <w:rsid w:val="00D1057F"/>
    <w:rsid w:val="00D10925"/>
    <w:rsid w:val="00D11476"/>
    <w:rsid w:val="00D11792"/>
    <w:rsid w:val="00D11AA2"/>
    <w:rsid w:val="00D125A8"/>
    <w:rsid w:val="00D12EC5"/>
    <w:rsid w:val="00D13569"/>
    <w:rsid w:val="00D151B2"/>
    <w:rsid w:val="00D15531"/>
    <w:rsid w:val="00D15E1F"/>
    <w:rsid w:val="00D1673B"/>
    <w:rsid w:val="00D16F29"/>
    <w:rsid w:val="00D201BD"/>
    <w:rsid w:val="00D20553"/>
    <w:rsid w:val="00D20FBC"/>
    <w:rsid w:val="00D21BB8"/>
    <w:rsid w:val="00D233CB"/>
    <w:rsid w:val="00D24543"/>
    <w:rsid w:val="00D25F1A"/>
    <w:rsid w:val="00D25FFB"/>
    <w:rsid w:val="00D26757"/>
    <w:rsid w:val="00D27097"/>
    <w:rsid w:val="00D31BF2"/>
    <w:rsid w:val="00D32389"/>
    <w:rsid w:val="00D346E6"/>
    <w:rsid w:val="00D34C3E"/>
    <w:rsid w:val="00D34EF5"/>
    <w:rsid w:val="00D35279"/>
    <w:rsid w:val="00D355A5"/>
    <w:rsid w:val="00D36DA1"/>
    <w:rsid w:val="00D371BD"/>
    <w:rsid w:val="00D4073C"/>
    <w:rsid w:val="00D40B46"/>
    <w:rsid w:val="00D41095"/>
    <w:rsid w:val="00D4211D"/>
    <w:rsid w:val="00D4290F"/>
    <w:rsid w:val="00D430B5"/>
    <w:rsid w:val="00D439D1"/>
    <w:rsid w:val="00D44DAB"/>
    <w:rsid w:val="00D4573A"/>
    <w:rsid w:val="00D459DB"/>
    <w:rsid w:val="00D45E9E"/>
    <w:rsid w:val="00D46EB8"/>
    <w:rsid w:val="00D520A7"/>
    <w:rsid w:val="00D529DD"/>
    <w:rsid w:val="00D53866"/>
    <w:rsid w:val="00D53910"/>
    <w:rsid w:val="00D54400"/>
    <w:rsid w:val="00D56A39"/>
    <w:rsid w:val="00D6052F"/>
    <w:rsid w:val="00D639E5"/>
    <w:rsid w:val="00D63CAB"/>
    <w:rsid w:val="00D63D58"/>
    <w:rsid w:val="00D65647"/>
    <w:rsid w:val="00D66A66"/>
    <w:rsid w:val="00D710CA"/>
    <w:rsid w:val="00D746A8"/>
    <w:rsid w:val="00D74CA6"/>
    <w:rsid w:val="00D7628C"/>
    <w:rsid w:val="00D77652"/>
    <w:rsid w:val="00D809C6"/>
    <w:rsid w:val="00D81795"/>
    <w:rsid w:val="00D826EB"/>
    <w:rsid w:val="00D83E80"/>
    <w:rsid w:val="00D84318"/>
    <w:rsid w:val="00D85AA0"/>
    <w:rsid w:val="00D86A36"/>
    <w:rsid w:val="00D874F2"/>
    <w:rsid w:val="00D8759C"/>
    <w:rsid w:val="00D92853"/>
    <w:rsid w:val="00D92893"/>
    <w:rsid w:val="00D93A1F"/>
    <w:rsid w:val="00D9452B"/>
    <w:rsid w:val="00D96DF3"/>
    <w:rsid w:val="00DA0463"/>
    <w:rsid w:val="00DA0A82"/>
    <w:rsid w:val="00DA155A"/>
    <w:rsid w:val="00DA1C8F"/>
    <w:rsid w:val="00DA3B86"/>
    <w:rsid w:val="00DA3E06"/>
    <w:rsid w:val="00DA47D6"/>
    <w:rsid w:val="00DA57D8"/>
    <w:rsid w:val="00DA5BE6"/>
    <w:rsid w:val="00DA65E6"/>
    <w:rsid w:val="00DA665F"/>
    <w:rsid w:val="00DA6F56"/>
    <w:rsid w:val="00DA6F7A"/>
    <w:rsid w:val="00DA77B9"/>
    <w:rsid w:val="00DA7E96"/>
    <w:rsid w:val="00DB0197"/>
    <w:rsid w:val="00DB09C0"/>
    <w:rsid w:val="00DB1729"/>
    <w:rsid w:val="00DB24E7"/>
    <w:rsid w:val="00DB2E17"/>
    <w:rsid w:val="00DB3ADA"/>
    <w:rsid w:val="00DB3C46"/>
    <w:rsid w:val="00DB6E57"/>
    <w:rsid w:val="00DC0043"/>
    <w:rsid w:val="00DC0384"/>
    <w:rsid w:val="00DC0F8A"/>
    <w:rsid w:val="00DC1E77"/>
    <w:rsid w:val="00DC2789"/>
    <w:rsid w:val="00DC2B23"/>
    <w:rsid w:val="00DC5A36"/>
    <w:rsid w:val="00DD18A8"/>
    <w:rsid w:val="00DD277E"/>
    <w:rsid w:val="00DD4468"/>
    <w:rsid w:val="00DD54F1"/>
    <w:rsid w:val="00DD6834"/>
    <w:rsid w:val="00DE0014"/>
    <w:rsid w:val="00DE0795"/>
    <w:rsid w:val="00DE0FAA"/>
    <w:rsid w:val="00DE3366"/>
    <w:rsid w:val="00DE4122"/>
    <w:rsid w:val="00DE503B"/>
    <w:rsid w:val="00DE55D0"/>
    <w:rsid w:val="00DE583B"/>
    <w:rsid w:val="00DE5E85"/>
    <w:rsid w:val="00DE65CA"/>
    <w:rsid w:val="00DE6653"/>
    <w:rsid w:val="00DE6749"/>
    <w:rsid w:val="00DE6D2D"/>
    <w:rsid w:val="00DF2141"/>
    <w:rsid w:val="00DF3520"/>
    <w:rsid w:val="00DF369B"/>
    <w:rsid w:val="00DF389A"/>
    <w:rsid w:val="00DF4790"/>
    <w:rsid w:val="00DF495B"/>
    <w:rsid w:val="00E00666"/>
    <w:rsid w:val="00E02505"/>
    <w:rsid w:val="00E02525"/>
    <w:rsid w:val="00E03D94"/>
    <w:rsid w:val="00E0574D"/>
    <w:rsid w:val="00E06E37"/>
    <w:rsid w:val="00E07131"/>
    <w:rsid w:val="00E074DF"/>
    <w:rsid w:val="00E100FA"/>
    <w:rsid w:val="00E12723"/>
    <w:rsid w:val="00E1298A"/>
    <w:rsid w:val="00E12E9C"/>
    <w:rsid w:val="00E13C96"/>
    <w:rsid w:val="00E13FDD"/>
    <w:rsid w:val="00E14C42"/>
    <w:rsid w:val="00E15482"/>
    <w:rsid w:val="00E15FB3"/>
    <w:rsid w:val="00E16A5C"/>
    <w:rsid w:val="00E16AF1"/>
    <w:rsid w:val="00E23BF8"/>
    <w:rsid w:val="00E240E9"/>
    <w:rsid w:val="00E24CF6"/>
    <w:rsid w:val="00E25127"/>
    <w:rsid w:val="00E27159"/>
    <w:rsid w:val="00E2753B"/>
    <w:rsid w:val="00E278AC"/>
    <w:rsid w:val="00E27CC1"/>
    <w:rsid w:val="00E30F0A"/>
    <w:rsid w:val="00E311B3"/>
    <w:rsid w:val="00E32A42"/>
    <w:rsid w:val="00E32C7F"/>
    <w:rsid w:val="00E36962"/>
    <w:rsid w:val="00E43001"/>
    <w:rsid w:val="00E4641B"/>
    <w:rsid w:val="00E4679D"/>
    <w:rsid w:val="00E46E45"/>
    <w:rsid w:val="00E47C5B"/>
    <w:rsid w:val="00E502B8"/>
    <w:rsid w:val="00E50D1B"/>
    <w:rsid w:val="00E51CDB"/>
    <w:rsid w:val="00E51D2C"/>
    <w:rsid w:val="00E52F9C"/>
    <w:rsid w:val="00E533A1"/>
    <w:rsid w:val="00E540C1"/>
    <w:rsid w:val="00E54641"/>
    <w:rsid w:val="00E54929"/>
    <w:rsid w:val="00E558AD"/>
    <w:rsid w:val="00E5751A"/>
    <w:rsid w:val="00E57C1F"/>
    <w:rsid w:val="00E616D9"/>
    <w:rsid w:val="00E62441"/>
    <w:rsid w:val="00E62B0A"/>
    <w:rsid w:val="00E6389C"/>
    <w:rsid w:val="00E67553"/>
    <w:rsid w:val="00E67CC3"/>
    <w:rsid w:val="00E707ED"/>
    <w:rsid w:val="00E709FE"/>
    <w:rsid w:val="00E70AA8"/>
    <w:rsid w:val="00E72EBC"/>
    <w:rsid w:val="00E73A12"/>
    <w:rsid w:val="00E750E9"/>
    <w:rsid w:val="00E76391"/>
    <w:rsid w:val="00E763A7"/>
    <w:rsid w:val="00E76D1F"/>
    <w:rsid w:val="00E80D01"/>
    <w:rsid w:val="00E811DC"/>
    <w:rsid w:val="00E82238"/>
    <w:rsid w:val="00E83A2F"/>
    <w:rsid w:val="00E83D61"/>
    <w:rsid w:val="00E8469B"/>
    <w:rsid w:val="00E852C9"/>
    <w:rsid w:val="00E868F7"/>
    <w:rsid w:val="00E90542"/>
    <w:rsid w:val="00E93303"/>
    <w:rsid w:val="00E933C2"/>
    <w:rsid w:val="00E935F6"/>
    <w:rsid w:val="00E957C6"/>
    <w:rsid w:val="00E96809"/>
    <w:rsid w:val="00E96B78"/>
    <w:rsid w:val="00E96ED6"/>
    <w:rsid w:val="00E97BF3"/>
    <w:rsid w:val="00EA0235"/>
    <w:rsid w:val="00EA0384"/>
    <w:rsid w:val="00EA25F3"/>
    <w:rsid w:val="00EA32DD"/>
    <w:rsid w:val="00EA3D80"/>
    <w:rsid w:val="00EA3DDE"/>
    <w:rsid w:val="00EA403A"/>
    <w:rsid w:val="00EA4497"/>
    <w:rsid w:val="00EA4FC3"/>
    <w:rsid w:val="00EA5028"/>
    <w:rsid w:val="00EA5C0D"/>
    <w:rsid w:val="00EA6818"/>
    <w:rsid w:val="00EA6AF5"/>
    <w:rsid w:val="00EA7DB3"/>
    <w:rsid w:val="00EA7FB1"/>
    <w:rsid w:val="00EB0828"/>
    <w:rsid w:val="00EB179E"/>
    <w:rsid w:val="00EB28B3"/>
    <w:rsid w:val="00EC0B81"/>
    <w:rsid w:val="00EC0D35"/>
    <w:rsid w:val="00EC325E"/>
    <w:rsid w:val="00EC3910"/>
    <w:rsid w:val="00ED0DDD"/>
    <w:rsid w:val="00ED1293"/>
    <w:rsid w:val="00ED1FE4"/>
    <w:rsid w:val="00ED2DE3"/>
    <w:rsid w:val="00ED3D10"/>
    <w:rsid w:val="00ED516A"/>
    <w:rsid w:val="00ED5BB2"/>
    <w:rsid w:val="00ED61D3"/>
    <w:rsid w:val="00EE2AC3"/>
    <w:rsid w:val="00EE2B75"/>
    <w:rsid w:val="00EE2B84"/>
    <w:rsid w:val="00EE31E3"/>
    <w:rsid w:val="00EE41E9"/>
    <w:rsid w:val="00EE6596"/>
    <w:rsid w:val="00EF031E"/>
    <w:rsid w:val="00EF067F"/>
    <w:rsid w:val="00EF2A0F"/>
    <w:rsid w:val="00EF4632"/>
    <w:rsid w:val="00F017E3"/>
    <w:rsid w:val="00F021A3"/>
    <w:rsid w:val="00F0277F"/>
    <w:rsid w:val="00F02DD7"/>
    <w:rsid w:val="00F0606B"/>
    <w:rsid w:val="00F0753C"/>
    <w:rsid w:val="00F10253"/>
    <w:rsid w:val="00F12BD3"/>
    <w:rsid w:val="00F14026"/>
    <w:rsid w:val="00F1688D"/>
    <w:rsid w:val="00F173FC"/>
    <w:rsid w:val="00F17591"/>
    <w:rsid w:val="00F20404"/>
    <w:rsid w:val="00F21566"/>
    <w:rsid w:val="00F22CD5"/>
    <w:rsid w:val="00F25CCA"/>
    <w:rsid w:val="00F260D5"/>
    <w:rsid w:val="00F270FE"/>
    <w:rsid w:val="00F27A4D"/>
    <w:rsid w:val="00F27DC6"/>
    <w:rsid w:val="00F27F2A"/>
    <w:rsid w:val="00F309B4"/>
    <w:rsid w:val="00F30DDC"/>
    <w:rsid w:val="00F31356"/>
    <w:rsid w:val="00F316AC"/>
    <w:rsid w:val="00F31D1A"/>
    <w:rsid w:val="00F33242"/>
    <w:rsid w:val="00F33E44"/>
    <w:rsid w:val="00F33F72"/>
    <w:rsid w:val="00F34A6A"/>
    <w:rsid w:val="00F361D2"/>
    <w:rsid w:val="00F36D18"/>
    <w:rsid w:val="00F37444"/>
    <w:rsid w:val="00F401AD"/>
    <w:rsid w:val="00F41A23"/>
    <w:rsid w:val="00F42BA8"/>
    <w:rsid w:val="00F432C6"/>
    <w:rsid w:val="00F4495C"/>
    <w:rsid w:val="00F455D7"/>
    <w:rsid w:val="00F461B7"/>
    <w:rsid w:val="00F4637C"/>
    <w:rsid w:val="00F4709D"/>
    <w:rsid w:val="00F50EE1"/>
    <w:rsid w:val="00F514F4"/>
    <w:rsid w:val="00F51924"/>
    <w:rsid w:val="00F522F1"/>
    <w:rsid w:val="00F52A1A"/>
    <w:rsid w:val="00F53023"/>
    <w:rsid w:val="00F5350C"/>
    <w:rsid w:val="00F54B0A"/>
    <w:rsid w:val="00F5543B"/>
    <w:rsid w:val="00F56190"/>
    <w:rsid w:val="00F56377"/>
    <w:rsid w:val="00F56E3C"/>
    <w:rsid w:val="00F56FEA"/>
    <w:rsid w:val="00F57308"/>
    <w:rsid w:val="00F606A0"/>
    <w:rsid w:val="00F6071C"/>
    <w:rsid w:val="00F62245"/>
    <w:rsid w:val="00F62B2A"/>
    <w:rsid w:val="00F64939"/>
    <w:rsid w:val="00F656EC"/>
    <w:rsid w:val="00F65B63"/>
    <w:rsid w:val="00F66342"/>
    <w:rsid w:val="00F66A64"/>
    <w:rsid w:val="00F66FC1"/>
    <w:rsid w:val="00F73DB2"/>
    <w:rsid w:val="00F7569C"/>
    <w:rsid w:val="00F807AE"/>
    <w:rsid w:val="00F81C43"/>
    <w:rsid w:val="00F82FA2"/>
    <w:rsid w:val="00F83113"/>
    <w:rsid w:val="00F83267"/>
    <w:rsid w:val="00F86360"/>
    <w:rsid w:val="00F86ABA"/>
    <w:rsid w:val="00F900EC"/>
    <w:rsid w:val="00F904A4"/>
    <w:rsid w:val="00F925D9"/>
    <w:rsid w:val="00F94210"/>
    <w:rsid w:val="00F961DE"/>
    <w:rsid w:val="00F961DF"/>
    <w:rsid w:val="00FA0770"/>
    <w:rsid w:val="00FA2763"/>
    <w:rsid w:val="00FA29ED"/>
    <w:rsid w:val="00FA2FDD"/>
    <w:rsid w:val="00FA394A"/>
    <w:rsid w:val="00FA4293"/>
    <w:rsid w:val="00FA4706"/>
    <w:rsid w:val="00FA5907"/>
    <w:rsid w:val="00FA686D"/>
    <w:rsid w:val="00FA7ECF"/>
    <w:rsid w:val="00FB0AF7"/>
    <w:rsid w:val="00FB305E"/>
    <w:rsid w:val="00FB3C51"/>
    <w:rsid w:val="00FB6294"/>
    <w:rsid w:val="00FB73C1"/>
    <w:rsid w:val="00FB7D41"/>
    <w:rsid w:val="00FC1090"/>
    <w:rsid w:val="00FC2E44"/>
    <w:rsid w:val="00FC40E9"/>
    <w:rsid w:val="00FC444D"/>
    <w:rsid w:val="00FC4F7E"/>
    <w:rsid w:val="00FC55CD"/>
    <w:rsid w:val="00FC5997"/>
    <w:rsid w:val="00FC5CEB"/>
    <w:rsid w:val="00FC61BF"/>
    <w:rsid w:val="00FC640F"/>
    <w:rsid w:val="00FD0776"/>
    <w:rsid w:val="00FD1FFB"/>
    <w:rsid w:val="00FD4819"/>
    <w:rsid w:val="00FE178C"/>
    <w:rsid w:val="00FE28A7"/>
    <w:rsid w:val="00FE3B7C"/>
    <w:rsid w:val="00FE4EEF"/>
    <w:rsid w:val="00FE7971"/>
    <w:rsid w:val="00FF0150"/>
    <w:rsid w:val="00FF2A74"/>
    <w:rsid w:val="00FF346A"/>
    <w:rsid w:val="00FF4412"/>
    <w:rsid w:val="00FF4B12"/>
    <w:rsid w:val="00FF4E8A"/>
    <w:rsid w:val="00FF65CD"/>
    <w:rsid w:val="00FF69CC"/>
    <w:rsid w:val="00FF6A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5B060FD1"/>
  <w15:docId w15:val="{3F11836D-154D-40FB-AA2F-766578C61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2"/>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7409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32E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932E7"/>
    <w:rPr>
      <w:rFonts w:asciiTheme="majorHAnsi" w:eastAsiaTheme="majorEastAsia" w:hAnsiTheme="majorHAnsi" w:cstheme="majorBidi"/>
      <w:sz w:val="18"/>
      <w:szCs w:val="18"/>
    </w:rPr>
  </w:style>
  <w:style w:type="paragraph" w:styleId="a5">
    <w:name w:val="header"/>
    <w:basedOn w:val="a"/>
    <w:link w:val="a6"/>
    <w:uiPriority w:val="99"/>
    <w:unhideWhenUsed/>
    <w:rsid w:val="00414E61"/>
    <w:pPr>
      <w:tabs>
        <w:tab w:val="center" w:pos="4252"/>
        <w:tab w:val="right" w:pos="8504"/>
      </w:tabs>
      <w:snapToGrid w:val="0"/>
    </w:pPr>
  </w:style>
  <w:style w:type="character" w:customStyle="1" w:styleId="a6">
    <w:name w:val="ヘッダー (文字)"/>
    <w:basedOn w:val="a0"/>
    <w:link w:val="a5"/>
    <w:uiPriority w:val="99"/>
    <w:rsid w:val="00414E61"/>
  </w:style>
  <w:style w:type="paragraph" w:styleId="a7">
    <w:name w:val="footer"/>
    <w:basedOn w:val="a"/>
    <w:link w:val="a8"/>
    <w:uiPriority w:val="99"/>
    <w:unhideWhenUsed/>
    <w:rsid w:val="00414E61"/>
    <w:pPr>
      <w:tabs>
        <w:tab w:val="center" w:pos="4252"/>
        <w:tab w:val="right" w:pos="8504"/>
      </w:tabs>
      <w:snapToGrid w:val="0"/>
    </w:pPr>
  </w:style>
  <w:style w:type="character" w:customStyle="1" w:styleId="a8">
    <w:name w:val="フッター (文字)"/>
    <w:basedOn w:val="a0"/>
    <w:link w:val="a7"/>
    <w:uiPriority w:val="99"/>
    <w:rsid w:val="00414E61"/>
  </w:style>
  <w:style w:type="table" w:styleId="a9">
    <w:name w:val="Table Grid"/>
    <w:basedOn w:val="a1"/>
    <w:uiPriority w:val="59"/>
    <w:rsid w:val="00170E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note text"/>
    <w:basedOn w:val="a"/>
    <w:link w:val="ab"/>
    <w:uiPriority w:val="99"/>
    <w:semiHidden/>
    <w:unhideWhenUsed/>
    <w:rsid w:val="008A12C9"/>
    <w:pPr>
      <w:snapToGrid w:val="0"/>
    </w:pPr>
  </w:style>
  <w:style w:type="character" w:customStyle="1" w:styleId="ab">
    <w:name w:val="脚注文字列 (文字)"/>
    <w:basedOn w:val="a0"/>
    <w:link w:val="aa"/>
    <w:uiPriority w:val="99"/>
    <w:semiHidden/>
    <w:rsid w:val="008A12C9"/>
  </w:style>
  <w:style w:type="character" w:styleId="ac">
    <w:name w:val="footnote reference"/>
    <w:basedOn w:val="a0"/>
    <w:uiPriority w:val="99"/>
    <w:semiHidden/>
    <w:unhideWhenUsed/>
    <w:rsid w:val="008A12C9"/>
    <w:rPr>
      <w:vertAlign w:val="superscript"/>
    </w:rPr>
  </w:style>
  <w:style w:type="character" w:styleId="ad">
    <w:name w:val="annotation reference"/>
    <w:basedOn w:val="a0"/>
    <w:uiPriority w:val="99"/>
    <w:semiHidden/>
    <w:unhideWhenUsed/>
    <w:rsid w:val="00C01DDA"/>
    <w:rPr>
      <w:sz w:val="18"/>
      <w:szCs w:val="18"/>
    </w:rPr>
  </w:style>
  <w:style w:type="paragraph" w:styleId="ae">
    <w:name w:val="annotation text"/>
    <w:basedOn w:val="a"/>
    <w:link w:val="af"/>
    <w:uiPriority w:val="99"/>
    <w:semiHidden/>
    <w:unhideWhenUsed/>
    <w:rsid w:val="00C01DDA"/>
  </w:style>
  <w:style w:type="character" w:customStyle="1" w:styleId="af">
    <w:name w:val="コメント文字列 (文字)"/>
    <w:basedOn w:val="a0"/>
    <w:link w:val="ae"/>
    <w:uiPriority w:val="99"/>
    <w:semiHidden/>
    <w:rsid w:val="00C01DDA"/>
  </w:style>
  <w:style w:type="paragraph" w:styleId="af0">
    <w:name w:val="annotation subject"/>
    <w:basedOn w:val="ae"/>
    <w:next w:val="ae"/>
    <w:link w:val="af1"/>
    <w:uiPriority w:val="99"/>
    <w:semiHidden/>
    <w:unhideWhenUsed/>
    <w:rsid w:val="00C01DDA"/>
    <w:rPr>
      <w:b/>
      <w:bCs/>
    </w:rPr>
  </w:style>
  <w:style w:type="character" w:customStyle="1" w:styleId="af1">
    <w:name w:val="コメント内容 (文字)"/>
    <w:basedOn w:val="af"/>
    <w:link w:val="af0"/>
    <w:uiPriority w:val="99"/>
    <w:semiHidden/>
    <w:rsid w:val="00C01DDA"/>
    <w:rPr>
      <w:b/>
      <w:bCs/>
    </w:rPr>
  </w:style>
  <w:style w:type="paragraph" w:customStyle="1" w:styleId="Body">
    <w:name w:val="Body"/>
    <w:basedOn w:val="a"/>
    <w:qFormat/>
    <w:rsid w:val="007527FD"/>
    <w:pPr>
      <w:spacing w:line="280" w:lineRule="exact"/>
      <w:ind w:left="204" w:firstLine="210"/>
    </w:pPr>
    <w:rPr>
      <w:rFonts w:eastAsia="ＭＳ 明朝" w:cstheme="majorBidi"/>
      <w:snapToGrid w:val="0"/>
      <w:color w:val="000000" w:themeColor="text1"/>
      <w:kern w:val="2"/>
      <w:sz w:val="21"/>
      <w:szCs w:val="21"/>
    </w:rPr>
  </w:style>
  <w:style w:type="paragraph" w:styleId="af2">
    <w:name w:val="List Paragraph"/>
    <w:basedOn w:val="a"/>
    <w:uiPriority w:val="34"/>
    <w:qFormat/>
    <w:rsid w:val="0030156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18" Type="http://schemas.openxmlformats.org/officeDocument/2006/relationships/footer" Target="footer8.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2.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C4A83068-4C7B-4EFE-8F7C-3D518B75C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3879</TotalTime>
  <Pages>1</Pages>
  <Words>23104</Words>
  <Characters>131696</Characters>
  <Application>Microsoft Office Word</Application>
  <DocSecurity>0</DocSecurity>
  <Lines>1097</Lines>
  <Paragraphs>308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154492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Sunflare User</cp:lastModifiedBy>
  <cp:revision>1595</cp:revision>
  <dcterms:created xsi:type="dcterms:W3CDTF">2017-08-07T01:02:00Z</dcterms:created>
  <dcterms:modified xsi:type="dcterms:W3CDTF">2017-08-28T08:11:00Z</dcterms:modified>
</cp:coreProperties>
</file>